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602" w:rsidRDefault="00A87AA9">
      <w:pPr>
        <w:pStyle w:val="1"/>
        <w:jc w:val="center"/>
      </w:pPr>
      <w:r>
        <w:t>Сочинения на свободную тему - М. а. врубель демон по картине 1</w:t>
      </w:r>
    </w:p>
    <w:p w:rsidR="00083602" w:rsidRPr="00A87AA9" w:rsidRDefault="00A87AA9">
      <w:pPr>
        <w:pStyle w:val="a3"/>
      </w:pPr>
      <w:r>
        <w:t>Как часто на вершине льдистой</w:t>
      </w:r>
      <w:r>
        <w:br/>
      </w:r>
      <w:r>
        <w:br/>
        <w:t>Один меж небом и землей (как царь с развенчанной главой)</w:t>
      </w:r>
      <w:r>
        <w:br/>
      </w:r>
      <w:r>
        <w:br/>
        <w:t>Под кровом радуги огнистой</w:t>
      </w:r>
      <w:r>
        <w:br/>
      </w:r>
      <w:r>
        <w:br/>
        <w:t>Сидел он мрачный и немой.</w:t>
      </w:r>
      <w:r>
        <w:br/>
      </w:r>
      <w:r>
        <w:br/>
        <w:t>М. Ю. Лермонтов</w:t>
      </w:r>
      <w:r>
        <w:br/>
      </w:r>
      <w:r>
        <w:br/>
        <w:t>Михаил Александрович Врубель - известнейший русский художник, наиболее самобытный и значительный выразитель тенденций символизма и модернизма в русской живописи и графике. Его произведения отличаются «драматической напряженностью колорита, кристаллической четкостью, конструктивностью рисунка, тяготением к символико-философской обобщенности образов, нередко принимающих трагическую окраску».</w:t>
      </w:r>
      <w:r>
        <w:br/>
      </w:r>
      <w:r>
        <w:br/>
        <w:t>Картина «Демон» М. А. Врубеля широко известна. Вообще, художник очень долго и мучительно пытался найти образ своего Демона. Однако ни рисунки, ни созданные им скульптуры до конца не соответствовали его замыслу. Творческие искания продолжались несколько лет, пока не воплотились в 1890 году в картину «Демон». Большую роль здесь сыграла одноименная поэта М. Ю. Лермонтова, к которой Врубель создал виртуозные иллюстрации - на их основе и сложилась графическая манера мастера, «трактующая мир как «магический кристалл».</w:t>
      </w:r>
      <w:r>
        <w:br/>
      </w:r>
      <w:r>
        <w:br/>
        <w:t>Демон Врубеля предстает перед нами в облике искусительно-прекрасного героя. В его лице нет ничего демонического: большие темные глаза смотрят на мир с невыразимой печалью и мудростью, губы сложены в горькую усмешку, черные вьющиеся волосы свободно ниспадают на плечи. Демон изображен полуобнаженным, с развитым торсом и мускулистыми руками. Он сидит, обняв колени, и от его уныло-задумчивой фигуры веет какой-то безысходностью.</w:t>
      </w:r>
      <w:r>
        <w:br/>
      </w:r>
      <w:r>
        <w:br/>
        <w:t>В «Демоне» нет ни злобы, ни презрения. Создается впечатление, что он весь погружен в свои мысли и осознание его нечеловеческой природы лишь добавляет ему трагизма. Меланхолическое оцепенение Демона столь велико, что он не замечает ни мерцающих самоцветами скал, ни прекрасного заката. Сам М. А. Врубель писал, что отразил на холсте свое видение Демона - «...полуобнаженная, крылатая, молодая, уныло-задумчивая фигура сидит, обняв колени, на фоне заката...».</w:t>
      </w:r>
      <w:r>
        <w:br/>
      </w:r>
      <w:r>
        <w:br/>
        <w:t>Я считаю, что изображенный на картине Демон - это символ молодости и силы духа, мужской красоты, человечности и нерастраченных пылких чувств.</w:t>
      </w:r>
      <w:bookmarkStart w:id="0" w:name="_GoBack"/>
      <w:bookmarkEnd w:id="0"/>
    </w:p>
    <w:sectPr w:rsidR="00083602" w:rsidRPr="00A87A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AA9"/>
    <w:rsid w:val="00083602"/>
    <w:rsid w:val="002567C3"/>
    <w:rsid w:val="00A8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E89EF-91A8-426C-B975-92B6EA77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Company>diakov.net</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М. а. врубель демон по картине 1</dc:title>
  <dc:subject/>
  <dc:creator>Irina</dc:creator>
  <cp:keywords/>
  <dc:description/>
  <cp:lastModifiedBy>Irina</cp:lastModifiedBy>
  <cp:revision>2</cp:revision>
  <dcterms:created xsi:type="dcterms:W3CDTF">2014-08-31T18:21:00Z</dcterms:created>
  <dcterms:modified xsi:type="dcterms:W3CDTF">2014-08-31T18:21:00Z</dcterms:modified>
</cp:coreProperties>
</file>