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CE" w:rsidRDefault="001A7BE9">
      <w:pPr>
        <w:pStyle w:val="1"/>
        <w:jc w:val="center"/>
      </w:pPr>
      <w:r>
        <w:t>Булгаков м. а. - Вера в человека и ее воплощение в одном из произведении русской литературы.</w:t>
      </w:r>
    </w:p>
    <w:p w:rsidR="00D542CE" w:rsidRPr="001A7BE9" w:rsidRDefault="001A7BE9">
      <w:pPr>
        <w:pStyle w:val="a3"/>
        <w:spacing w:after="240" w:afterAutospacing="0"/>
      </w:pPr>
      <w:r>
        <w:t>Тема добра и зла - вечная тема в литературе. До тех пор, пока будет жить человек, до тех пор будет идти борьба добра и зла. И всегда, во все времена будут жить люди, проповедующие добро. Вот и роман М.Булгакова «Мастер и Маргарита» посвящен этой теме. Удивительной особенностью жанра этого произведения является то, что он представляет из себя роман в романе. И ........ библейской истории, сочиненной Мастером, ложится на все остальные главы «Мастера и Маргарита».</w:t>
      </w:r>
      <w:r>
        <w:br/>
        <w:t>Перенесемся же мысленно в далекий Ершалаим, во дворец прокуратора Иудеи Понтия Пилата. «В белом плаще с кровавым подбоем, шаркающей кавалерийской походкой» появляется он перед человеком « лет двадцати семи. Этот человек был одет в старенький и разорванный голубой хитон, ...руки связаны за спиной. Под левым глазом у человека был большой синяк, в углу рта - ссадина с запекшейся кровью». Звали его Иешца Га-Ноури. Он обвиняется в том, что « подговаривал народ разрушить ершалаимский храм». Арестованный пытается оправдаться: «Добрый человек! Поверь мне...». Но Пилат</w:t>
      </w:r>
      <w:r>
        <w:br/>
        <w:t>позвал Кентуриона Крысобоя, который, размахнувшись, ударил бичом и «связанный мгновенно рухнул наземь, как будто ему подрубили ноги, захлебнулся воздухом, краска сбежала с его лица, и глаза обессмыслились». Пилат уверен в своем могуществе. Он убежден, что мир разделен на властвующих и подчиняющихся. Именно таким, как он, по его мнению, принадлежит решать: перерезать или нет!</w:t>
      </w:r>
      <w:r>
        <w:br/>
        <w:t>волосок, на котором висит человеческая жизнь. А тут вдруг появляется человек, который смеет ему возражать: «И в этом ты ошибаешься, согласись, что перерезать волосок уж наверно может лишь тот, кто подвесил?». Причем, говорит он эти слова со светлой улыбкой. И все это приводит в замешательство прокурора. В невинности Иешца Пилат убедился сразу.</w:t>
      </w:r>
      <w:r>
        <w:br/>
        <w:t>Более того, он попытался даже спасти этого бродячего философа: «Слушай, Га -Ноури, ты когда-либо говорил что-нибудь о великом кесаре? Или... не ...говорил?».И все же Понтий Пилат совершает зло. Почему? Когда-то он был воином, человеком прямого действия и прямого слова. Умел ценить мужество, отвагу. И сам не знал страха. Но выслужил высокую должность, стал, так сказать, аппаратным работником. И переродился. И не за жизнь свою боится Пилат. Он боится за карьеру. Из-за болезни доноса он совершает зло, идет против своей совести. Он трус, верный пес кесаря. Хотя потом он наказан</w:t>
      </w:r>
      <w:r>
        <w:br/>
        <w:t>бесконечной головой болью и пыткой от воспоминания о той минуте, когда он выдал палачам Иешца. А у Иешца остался его ученик - Левин Матвей, который служит Добру.</w:t>
      </w:r>
      <w:r>
        <w:br/>
        <w:t>Для чего же Булгаков рассказал эту историю о Иешца? Я думаю, что он хотел подчеркнуть, что все, что два тысячелетия назад происходило в Ершалаиме, очень похоже было на то, что видел Булгаков. Во время сеанса черной магии Воланд затевает</w:t>
      </w:r>
      <w:r>
        <w:br/>
        <w:t>разговор со своим ассистентом о том, изменились ли горожане. Выходит не изменились. Времена разные, а суть одна. Вражда, недоверие к людям инакомыслящим окружают Мастера. То же зло он видит вокруг. Частью этого зла является руководитель</w:t>
      </w:r>
      <w:r>
        <w:br/>
        <w:t>писательской организации, который все оценивает по принципу: «Этого не может быть». Он «настучал» на Мастера, а когда того посадили в тюрьму, занял и его квартиру. Именно такие, как Берлиоз, травили в свое время и Булгакова. Но несмотря ни на что, Мастер верит в добро и справедливость. Обнажать и наказывать зло в романе предоставлено шайке Воланда. Но в булгаковской «нечистой силе» есть что-то привлекательное, потому что, обнажая зло, она наказывает людей вовсе не безвинных, выводит их на чистую воду.</w:t>
      </w:r>
      <w:r>
        <w:br/>
        <w:t>Это взяточники, мошенники, дураки-начальники. Иногда читаешь страницы, где речь идет о наказании, так и хочется сказать: «И поделом тебе...».</w:t>
      </w:r>
      <w:r>
        <w:br/>
        <w:t>Роман «Мастер и Маргарита» и в наше время имеет большое значение.</w:t>
      </w:r>
      <w:r>
        <w:br/>
        <w:t>Тема Добра и Зла очень злободневна сейчас. Чтобы выжить в таких условиях, в которых мы оказались надо быть верным добру, служить ему, творить его, сеять вокруг. Все эти проблемы мы называем нравственными. И наше поколение само должно решать эти проблемы.</w:t>
      </w:r>
      <w:r>
        <w:br/>
      </w:r>
      <w:bookmarkStart w:id="0" w:name="_GoBack"/>
      <w:bookmarkEnd w:id="0"/>
    </w:p>
    <w:sectPr w:rsidR="00D542CE" w:rsidRPr="001A7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BE9"/>
    <w:rsid w:val="001A7BE9"/>
    <w:rsid w:val="00A27968"/>
    <w:rsid w:val="00D5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EF45D-403B-4E4B-8157-BF7D278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Вера в человека и ее воплощение в одном из произведении русской литературы.</dc:title>
  <dc:subject/>
  <dc:creator>admin</dc:creator>
  <cp:keywords/>
  <dc:description/>
  <cp:lastModifiedBy>admin</cp:lastModifiedBy>
  <cp:revision>2</cp:revision>
  <dcterms:created xsi:type="dcterms:W3CDTF">2014-06-23T18:12:00Z</dcterms:created>
  <dcterms:modified xsi:type="dcterms:W3CDTF">2014-06-23T18:12:00Z</dcterms:modified>
</cp:coreProperties>
</file>