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E11" w:rsidRDefault="00E52E11" w:rsidP="00DA60ED">
      <w:pPr>
        <w:jc w:val="center"/>
      </w:pPr>
    </w:p>
    <w:p w:rsidR="000A40B2" w:rsidRDefault="00DA60ED" w:rsidP="00DA60ED">
      <w:pPr>
        <w:jc w:val="center"/>
      </w:pPr>
      <w:r>
        <w:t>Министерство образования и науки</w:t>
      </w:r>
    </w:p>
    <w:p w:rsidR="00DA60ED" w:rsidRDefault="00DA60ED" w:rsidP="00DA60ED">
      <w:pPr>
        <w:jc w:val="center"/>
      </w:pPr>
      <w:r>
        <w:t>ГОУ ВПО «Волгоградский государственный университет»</w:t>
      </w:r>
    </w:p>
    <w:p w:rsidR="00DA60ED" w:rsidRDefault="00DA60ED" w:rsidP="00DA60ED">
      <w:pPr>
        <w:jc w:val="center"/>
      </w:pPr>
      <w:r>
        <w:t>Факультет мировой экономики и финансов</w:t>
      </w:r>
    </w:p>
    <w:p w:rsidR="00DA60ED" w:rsidRDefault="00DA60ED" w:rsidP="00DA60ED">
      <w:pPr>
        <w:jc w:val="center"/>
      </w:pPr>
      <w:r>
        <w:t>Кафедра теории финансов, кредита и налогообложения</w:t>
      </w:r>
    </w:p>
    <w:p w:rsidR="00DA60ED" w:rsidRDefault="00DA60ED" w:rsidP="00DA60ED">
      <w:pPr>
        <w:jc w:val="center"/>
      </w:pPr>
    </w:p>
    <w:p w:rsidR="00DA60ED" w:rsidRDefault="00DA60ED" w:rsidP="00DA60ED">
      <w:pPr>
        <w:jc w:val="center"/>
      </w:pPr>
    </w:p>
    <w:p w:rsidR="00DA60ED" w:rsidRDefault="00DA60ED" w:rsidP="00DA60ED">
      <w:pPr>
        <w:jc w:val="center"/>
      </w:pPr>
    </w:p>
    <w:p w:rsidR="00DA60ED" w:rsidRDefault="00DA60ED" w:rsidP="00DA60ED">
      <w:pPr>
        <w:jc w:val="center"/>
      </w:pPr>
    </w:p>
    <w:p w:rsidR="00DA60ED" w:rsidRDefault="00DA60ED" w:rsidP="00DA60ED">
      <w:pPr>
        <w:jc w:val="center"/>
      </w:pPr>
    </w:p>
    <w:p w:rsidR="00DA60ED" w:rsidRDefault="00DA60ED" w:rsidP="00DA60ED">
      <w:pPr>
        <w:jc w:val="center"/>
      </w:pPr>
    </w:p>
    <w:p w:rsidR="00DA60ED" w:rsidRDefault="00DA60ED" w:rsidP="00DA60ED">
      <w:pPr>
        <w:jc w:val="center"/>
      </w:pPr>
      <w:r>
        <w:rPr>
          <w:sz w:val="40"/>
          <w:szCs w:val="40"/>
        </w:rPr>
        <w:t>Анализ негосударственных</w:t>
      </w:r>
      <w:r w:rsidRPr="00DA60ED">
        <w:rPr>
          <w:sz w:val="40"/>
          <w:szCs w:val="40"/>
        </w:rPr>
        <w:t xml:space="preserve"> пенсионных фондов (НПФ) г. Волгограда</w:t>
      </w:r>
    </w:p>
    <w:p w:rsidR="00DA60ED" w:rsidRDefault="00DA60ED" w:rsidP="00DA60ED">
      <w:pPr>
        <w:jc w:val="center"/>
      </w:pPr>
    </w:p>
    <w:p w:rsidR="00DA60ED" w:rsidRDefault="00DA60ED" w:rsidP="00DA60ED">
      <w:pPr>
        <w:jc w:val="center"/>
      </w:pPr>
    </w:p>
    <w:p w:rsidR="00DA60ED" w:rsidRDefault="00DA60ED" w:rsidP="00DA60ED">
      <w:pPr>
        <w:jc w:val="center"/>
      </w:pPr>
    </w:p>
    <w:p w:rsidR="00DA60ED" w:rsidRDefault="00DA60ED" w:rsidP="00DA60ED">
      <w:pPr>
        <w:jc w:val="center"/>
      </w:pPr>
    </w:p>
    <w:p w:rsidR="00DA60ED" w:rsidRDefault="00DA60ED" w:rsidP="00DA60ED">
      <w:pPr>
        <w:jc w:val="center"/>
      </w:pPr>
    </w:p>
    <w:p w:rsidR="00DA60ED" w:rsidRDefault="00DA60ED" w:rsidP="00DA60ED">
      <w:pPr>
        <w:jc w:val="center"/>
      </w:pPr>
    </w:p>
    <w:p w:rsidR="00DA60ED" w:rsidRDefault="00DA60ED" w:rsidP="00DA60ED">
      <w:pPr>
        <w:jc w:val="center"/>
      </w:pPr>
    </w:p>
    <w:p w:rsidR="00DA60ED" w:rsidRDefault="00DA60ED" w:rsidP="00DA60ED">
      <w:pPr>
        <w:jc w:val="center"/>
      </w:pPr>
    </w:p>
    <w:p w:rsidR="00DA60ED" w:rsidRDefault="00DA60ED" w:rsidP="00DA60ED">
      <w:pPr>
        <w:jc w:val="center"/>
      </w:pPr>
    </w:p>
    <w:p w:rsidR="00DA60ED" w:rsidRDefault="00DA60ED" w:rsidP="00DA60ED">
      <w:pPr>
        <w:jc w:val="center"/>
      </w:pPr>
    </w:p>
    <w:p w:rsidR="00DA60ED" w:rsidRDefault="00DA60ED" w:rsidP="00DA60ED">
      <w:pPr>
        <w:jc w:val="right"/>
      </w:pPr>
      <w:r>
        <w:t>Выполнил:</w:t>
      </w:r>
    </w:p>
    <w:p w:rsidR="00DA60ED" w:rsidRDefault="00DA60ED" w:rsidP="00DA60ED">
      <w:pPr>
        <w:jc w:val="right"/>
      </w:pPr>
      <w:r>
        <w:t>Студент ГР. Эбу-081</w:t>
      </w:r>
    </w:p>
    <w:p w:rsidR="00DA60ED" w:rsidRDefault="00DA60ED" w:rsidP="00DA60ED">
      <w:pPr>
        <w:jc w:val="right"/>
      </w:pPr>
      <w:r>
        <w:t>Прус И . Б.</w:t>
      </w:r>
    </w:p>
    <w:p w:rsidR="00DA60ED" w:rsidRDefault="00DA60ED" w:rsidP="00DA60ED">
      <w:pPr>
        <w:jc w:val="right"/>
      </w:pPr>
      <w:r>
        <w:t>Проверил:</w:t>
      </w:r>
    </w:p>
    <w:p w:rsidR="00DA60ED" w:rsidRDefault="00DA60ED" w:rsidP="00DA60ED">
      <w:pPr>
        <w:jc w:val="right"/>
      </w:pPr>
      <w:r>
        <w:t>Ст.пр. Григоренко И.В.</w:t>
      </w:r>
    </w:p>
    <w:p w:rsidR="00DA60ED" w:rsidRDefault="00DA60ED" w:rsidP="00DA60ED">
      <w:pPr>
        <w:jc w:val="center"/>
      </w:pPr>
      <w:r>
        <w:t xml:space="preserve">Волгоград, 2010 </w:t>
      </w:r>
    </w:p>
    <w:p w:rsidR="00DA60ED" w:rsidRPr="00874970" w:rsidRDefault="00DA60ED" w:rsidP="00874970">
      <w:pPr>
        <w:spacing w:line="360" w:lineRule="auto"/>
        <w:rPr>
          <w:sz w:val="28"/>
          <w:szCs w:val="28"/>
        </w:rPr>
      </w:pPr>
      <w:r w:rsidRPr="00874970">
        <w:rPr>
          <w:sz w:val="28"/>
          <w:szCs w:val="28"/>
        </w:rPr>
        <w:t>Введение</w:t>
      </w:r>
    </w:p>
    <w:p w:rsidR="007D02ED" w:rsidRPr="00874970" w:rsidRDefault="00DA60ED" w:rsidP="00874970">
      <w:pPr>
        <w:spacing w:line="360" w:lineRule="auto"/>
        <w:jc w:val="both"/>
        <w:rPr>
          <w:sz w:val="28"/>
          <w:szCs w:val="28"/>
        </w:rPr>
      </w:pPr>
      <w:r w:rsidRPr="00874970">
        <w:rPr>
          <w:sz w:val="28"/>
          <w:szCs w:val="28"/>
        </w:rPr>
        <w:t>Все мы привыкли к ритму своей жизни, порой тяжелому и напряженному ,но позволяющему жить нам самим и нашим семьям с определенным уровнем достатка. Однако при этом мало кто представляет из нас , насколько может ухудшиться материальное положение после выхода на пенсию</w:t>
      </w:r>
      <w:r w:rsidR="007D02ED" w:rsidRPr="00874970">
        <w:rPr>
          <w:sz w:val="28"/>
          <w:szCs w:val="28"/>
        </w:rPr>
        <w:t xml:space="preserve">. </w:t>
      </w:r>
    </w:p>
    <w:p w:rsidR="00874970" w:rsidRPr="00874970" w:rsidRDefault="007D02ED" w:rsidP="00874970">
      <w:pPr>
        <w:spacing w:line="360" w:lineRule="auto"/>
        <w:jc w:val="both"/>
        <w:rPr>
          <w:sz w:val="28"/>
          <w:szCs w:val="28"/>
        </w:rPr>
      </w:pPr>
      <w:r w:rsidRPr="00874970">
        <w:rPr>
          <w:sz w:val="28"/>
          <w:szCs w:val="28"/>
        </w:rPr>
        <w:t xml:space="preserve">В соответствии с рекомендациями Международной организации труда пенсия должна быть не ниже 40% от получаемых доходов. Такая система обеспечивала бы гражданам страны безболезненный </w:t>
      </w:r>
      <w:r w:rsidR="00874970" w:rsidRPr="00874970">
        <w:rPr>
          <w:sz w:val="28"/>
          <w:szCs w:val="28"/>
        </w:rPr>
        <w:t xml:space="preserve"> переход к жизни на пенсию.</w:t>
      </w:r>
    </w:p>
    <w:p w:rsidR="00874970" w:rsidRPr="00874970" w:rsidRDefault="00874970" w:rsidP="00874970">
      <w:pPr>
        <w:spacing w:line="360" w:lineRule="auto"/>
        <w:jc w:val="both"/>
        <w:rPr>
          <w:sz w:val="28"/>
          <w:szCs w:val="28"/>
        </w:rPr>
      </w:pPr>
      <w:r w:rsidRPr="00874970">
        <w:rPr>
          <w:sz w:val="28"/>
          <w:szCs w:val="28"/>
        </w:rPr>
        <w:t>В силу демографических и экономических причин наше государство не сможет решить эту задачу самостоятельно, только за счет страховых взносов работодателей, перечисляемых с доходов работников.</w:t>
      </w:r>
    </w:p>
    <w:p w:rsidR="00874970" w:rsidRPr="00874970" w:rsidRDefault="00874970" w:rsidP="00874970">
      <w:pPr>
        <w:spacing w:line="360" w:lineRule="auto"/>
        <w:jc w:val="both"/>
        <w:rPr>
          <w:sz w:val="28"/>
          <w:szCs w:val="28"/>
        </w:rPr>
      </w:pPr>
      <w:r w:rsidRPr="00874970">
        <w:rPr>
          <w:sz w:val="28"/>
          <w:szCs w:val="28"/>
        </w:rPr>
        <w:t>Сознавая сложность решения данной задачи, государство законодательно создало систему негосударственного пенсионного обеспечения. Исключительными видами деятельности негосударственных пенсионных фондов является деятельность в качестве страховщиков по негосударственному пенсионному обеспечению и по обязательному пенсионному страхованию.</w:t>
      </w:r>
    </w:p>
    <w:p w:rsidR="00874970" w:rsidRPr="00874970" w:rsidRDefault="00874970" w:rsidP="00874970">
      <w:pPr>
        <w:spacing w:line="360" w:lineRule="auto"/>
        <w:jc w:val="both"/>
        <w:rPr>
          <w:sz w:val="28"/>
          <w:szCs w:val="28"/>
        </w:rPr>
      </w:pPr>
      <w:r w:rsidRPr="00874970">
        <w:rPr>
          <w:sz w:val="28"/>
          <w:szCs w:val="28"/>
        </w:rPr>
        <w:t>Поэтому, выбирая негосударственный пенсионный фонд, мы выбираем партнера на много лет вперед и, именно по этому, следует подойти к этому выбору ответственно.</w:t>
      </w:r>
    </w:p>
    <w:p w:rsidR="00A1775F" w:rsidRPr="005E3B39" w:rsidRDefault="00874970" w:rsidP="00A1775F">
      <w:pPr>
        <w:spacing w:line="360" w:lineRule="auto"/>
        <w:jc w:val="both"/>
        <w:rPr>
          <w:rFonts w:cs="Calibri"/>
        </w:rPr>
      </w:pPr>
      <w:r w:rsidRPr="00874970">
        <w:rPr>
          <w:sz w:val="28"/>
          <w:szCs w:val="28"/>
        </w:rPr>
        <w:t>В данной работе, я проанализирую деятельность негосударственных пенсионных фондов (на примере возьму 5 НПФ) и,  сделав определенные выводи, определю какой негосударственный пен</w:t>
      </w:r>
      <w:r w:rsidR="005E3B39">
        <w:rPr>
          <w:sz w:val="28"/>
          <w:szCs w:val="28"/>
        </w:rPr>
        <w:t>сионный фонд посоветовать своимродителям,родственникам.</w:t>
      </w:r>
      <w:r w:rsidR="00DA60ED">
        <w:br w:type="page"/>
      </w:r>
      <w:r w:rsidR="00A1775F" w:rsidRPr="005E3B39">
        <w:rPr>
          <w:rFonts w:cs="Calibri"/>
        </w:rPr>
        <w:t>1.</w:t>
      </w:r>
      <w:r w:rsidR="00A1775F" w:rsidRPr="005E3B39">
        <w:rPr>
          <w:rFonts w:cs="Calibri"/>
          <w:color w:val="000000"/>
        </w:rPr>
        <w:t xml:space="preserve"> </w:t>
      </w:r>
      <w:hyperlink r:id="rId7" w:tgtFrame="_blank" w:history="1">
        <w:r w:rsidR="00A1775F" w:rsidRPr="005E3B39">
          <w:rPr>
            <w:rStyle w:val="a3"/>
            <w:rFonts w:cs="Calibri"/>
            <w:color w:val="000000"/>
            <w:sz w:val="24"/>
            <w:szCs w:val="24"/>
            <w:u w:val="none"/>
          </w:rPr>
          <w:t>НЕГОСУДАРСТВЕННЫЙ</w:t>
        </w:r>
        <w:r w:rsidR="00A1775F" w:rsidRPr="005E3B39">
          <w:rPr>
            <w:rStyle w:val="a3"/>
            <w:rFonts w:cs="Calibri"/>
            <w:bCs/>
            <w:color w:val="000000"/>
            <w:sz w:val="24"/>
            <w:szCs w:val="24"/>
            <w:u w:val="none"/>
          </w:rPr>
          <w:t xml:space="preserve"> </w:t>
        </w:r>
        <w:r w:rsidR="00A1775F" w:rsidRPr="005E3B39">
          <w:rPr>
            <w:rStyle w:val="a3"/>
            <w:rFonts w:cs="Calibri"/>
            <w:color w:val="000000"/>
            <w:sz w:val="24"/>
            <w:szCs w:val="24"/>
            <w:u w:val="none"/>
          </w:rPr>
          <w:t>ПЕНСИОННЫЙ</w:t>
        </w:r>
        <w:r w:rsidR="00A1775F" w:rsidRPr="005E3B39">
          <w:rPr>
            <w:rStyle w:val="a3"/>
            <w:rFonts w:cs="Calibri"/>
            <w:bCs/>
            <w:color w:val="000000"/>
            <w:sz w:val="24"/>
            <w:szCs w:val="24"/>
            <w:u w:val="none"/>
          </w:rPr>
          <w:t xml:space="preserve"> </w:t>
        </w:r>
        <w:r w:rsidR="00A1775F" w:rsidRPr="005E3B39">
          <w:rPr>
            <w:rStyle w:val="a3"/>
            <w:rFonts w:cs="Calibri"/>
            <w:color w:val="000000"/>
            <w:sz w:val="24"/>
            <w:szCs w:val="24"/>
            <w:u w:val="none"/>
          </w:rPr>
          <w:t>ФОНД</w:t>
        </w:r>
        <w:r w:rsidR="00A1775F" w:rsidRPr="005E3B39">
          <w:rPr>
            <w:rStyle w:val="a3"/>
            <w:rFonts w:cs="Calibri"/>
            <w:bCs/>
            <w:color w:val="000000"/>
            <w:sz w:val="24"/>
            <w:szCs w:val="24"/>
            <w:u w:val="none"/>
          </w:rPr>
          <w:t xml:space="preserve"> </w:t>
        </w:r>
        <w:r w:rsidR="00A1775F" w:rsidRPr="005E3B39">
          <w:rPr>
            <w:rStyle w:val="a3"/>
            <w:rFonts w:cs="Calibri"/>
            <w:color w:val="000000"/>
            <w:sz w:val="24"/>
            <w:szCs w:val="24"/>
            <w:u w:val="none"/>
          </w:rPr>
          <w:t>НПФ</w:t>
        </w:r>
        <w:r w:rsidR="00A1775F" w:rsidRPr="005E3B39">
          <w:rPr>
            <w:rStyle w:val="a3"/>
            <w:rFonts w:cs="Calibri"/>
            <w:bCs/>
            <w:color w:val="000000"/>
            <w:sz w:val="24"/>
            <w:szCs w:val="24"/>
            <w:u w:val="none"/>
          </w:rPr>
          <w:t xml:space="preserve"> ИМПЕРИЯ</w:t>
        </w:r>
      </w:hyperlink>
    </w:p>
    <w:tbl>
      <w:tblPr>
        <w:tblW w:w="5016" w:type="pct"/>
        <w:tblCellSpacing w:w="0" w:type="dxa"/>
        <w:tblInd w:w="-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3"/>
        <w:gridCol w:w="6112"/>
      </w:tblGrid>
      <w:tr w:rsidR="00A1775F" w:rsidRPr="005E3B39" w:rsidTr="005B6A69">
        <w:trPr>
          <w:tblCellSpacing w:w="0" w:type="dxa"/>
        </w:trPr>
        <w:tc>
          <w:tcPr>
            <w:tcW w:w="0" w:type="auto"/>
            <w:gridSpan w:val="2"/>
            <w:shd w:val="clear" w:color="auto" w:fill="FFFFFF"/>
          </w:tcPr>
          <w:p w:rsidR="00A1775F" w:rsidRPr="005E3B39" w:rsidRDefault="00A1775F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Информация по НПФ Империя</w:t>
            </w:r>
          </w:p>
        </w:tc>
      </w:tr>
      <w:tr w:rsidR="00A1775F" w:rsidRPr="005E3B39" w:rsidTr="005B6A69">
        <w:trPr>
          <w:tblCellSpacing w:w="0" w:type="dxa"/>
        </w:trPr>
        <w:tc>
          <w:tcPr>
            <w:tcW w:w="1744" w:type="pct"/>
            <w:shd w:val="clear" w:color="auto" w:fill="FFFFFF"/>
          </w:tcPr>
          <w:p w:rsidR="00A1775F" w:rsidRPr="005E3B39" w:rsidRDefault="00A1775F" w:rsidP="005B6A69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0" w:type="auto"/>
            <w:shd w:val="clear" w:color="auto" w:fill="FFFFFF"/>
          </w:tcPr>
          <w:p w:rsidR="00A1775F" w:rsidRPr="005E3B39" w:rsidRDefault="00A1775F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НПФ Империя</w:t>
            </w:r>
          </w:p>
        </w:tc>
      </w:tr>
      <w:tr w:rsidR="00A1775F" w:rsidRPr="005E3B39" w:rsidTr="005B6A69">
        <w:trPr>
          <w:tblCellSpacing w:w="0" w:type="dxa"/>
        </w:trPr>
        <w:tc>
          <w:tcPr>
            <w:tcW w:w="0" w:type="auto"/>
            <w:shd w:val="clear" w:color="auto" w:fill="FFFFFF"/>
          </w:tcPr>
          <w:p w:rsidR="00A1775F" w:rsidRPr="005E3B39" w:rsidRDefault="00A1775F" w:rsidP="005B6A69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 xml:space="preserve">№ лицензии </w:t>
            </w:r>
          </w:p>
        </w:tc>
        <w:tc>
          <w:tcPr>
            <w:tcW w:w="0" w:type="auto"/>
            <w:shd w:val="clear" w:color="auto" w:fill="FFFFFF"/>
          </w:tcPr>
          <w:p w:rsidR="00A1775F" w:rsidRPr="005E3B39" w:rsidRDefault="00A1775F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207/2</w:t>
            </w:r>
          </w:p>
        </w:tc>
      </w:tr>
      <w:tr w:rsidR="00A1775F" w:rsidRPr="005E3B39" w:rsidTr="005B6A69">
        <w:trPr>
          <w:tblCellSpacing w:w="0" w:type="dxa"/>
        </w:trPr>
        <w:tc>
          <w:tcPr>
            <w:tcW w:w="0" w:type="auto"/>
            <w:shd w:val="clear" w:color="auto" w:fill="FFFFFF"/>
          </w:tcPr>
          <w:p w:rsidR="00A1775F" w:rsidRPr="005E3B39" w:rsidRDefault="00A1775F" w:rsidP="005B6A69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 xml:space="preserve">Дата выдачи лицензии </w:t>
            </w:r>
          </w:p>
        </w:tc>
        <w:tc>
          <w:tcPr>
            <w:tcW w:w="0" w:type="auto"/>
            <w:shd w:val="clear" w:color="auto" w:fill="FFFFFF"/>
          </w:tcPr>
          <w:p w:rsidR="00A1775F" w:rsidRPr="005E3B39" w:rsidRDefault="00A1775F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21.05.04</w:t>
            </w:r>
          </w:p>
        </w:tc>
      </w:tr>
      <w:tr w:rsidR="00A1775F" w:rsidRPr="005E3B39" w:rsidTr="005B6A69">
        <w:trPr>
          <w:tblCellSpacing w:w="0" w:type="dxa"/>
        </w:trPr>
        <w:tc>
          <w:tcPr>
            <w:tcW w:w="0" w:type="auto"/>
            <w:shd w:val="clear" w:color="auto" w:fill="FFFFFF"/>
          </w:tcPr>
          <w:p w:rsidR="00A1775F" w:rsidRPr="005E3B39" w:rsidRDefault="00A1775F" w:rsidP="005B6A69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 xml:space="preserve">Срок действия лицензии </w:t>
            </w:r>
          </w:p>
        </w:tc>
        <w:tc>
          <w:tcPr>
            <w:tcW w:w="0" w:type="auto"/>
            <w:shd w:val="clear" w:color="auto" w:fill="FFFFFF"/>
          </w:tcPr>
          <w:p w:rsidR="00A1775F" w:rsidRPr="005E3B39" w:rsidRDefault="00A1775F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бессрочная</w:t>
            </w:r>
          </w:p>
        </w:tc>
      </w:tr>
      <w:tr w:rsidR="00A1775F" w:rsidRPr="005E3B39" w:rsidTr="005B6A69">
        <w:trPr>
          <w:tblCellSpacing w:w="0" w:type="dxa"/>
        </w:trPr>
        <w:tc>
          <w:tcPr>
            <w:tcW w:w="0" w:type="auto"/>
            <w:shd w:val="clear" w:color="auto" w:fill="FFFFFF"/>
          </w:tcPr>
          <w:p w:rsidR="00A1775F" w:rsidRPr="005E3B39" w:rsidRDefault="00A1775F" w:rsidP="005B6A69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 xml:space="preserve">Управление накопительной частью пенсий </w:t>
            </w:r>
          </w:p>
        </w:tc>
        <w:tc>
          <w:tcPr>
            <w:tcW w:w="0" w:type="auto"/>
            <w:shd w:val="clear" w:color="auto" w:fill="FFFFFF"/>
          </w:tcPr>
          <w:p w:rsidR="00A1775F" w:rsidRPr="005E3B39" w:rsidRDefault="00A1775F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A1775F" w:rsidRPr="005E3B39" w:rsidTr="005B6A69">
        <w:trPr>
          <w:tblCellSpacing w:w="0" w:type="dxa"/>
        </w:trPr>
        <w:tc>
          <w:tcPr>
            <w:tcW w:w="0" w:type="auto"/>
            <w:shd w:val="clear" w:color="auto" w:fill="FFFFFF"/>
          </w:tcPr>
          <w:p w:rsidR="00A1775F" w:rsidRPr="005E3B39" w:rsidRDefault="00A1775F" w:rsidP="005B6A69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0" w:type="auto"/>
            <w:shd w:val="clear" w:color="auto" w:fill="FFFFFF"/>
          </w:tcPr>
          <w:p w:rsidR="00A1775F" w:rsidRPr="005E3B39" w:rsidRDefault="00A1775F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400066, Волгоград, ул. Мира, 19, 2-й этаж</w:t>
            </w:r>
            <w:r w:rsidRPr="005E3B3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br/>
              <w:t>(почтовый: 400066, Волгоград-66, а/я 123)</w:t>
            </w:r>
          </w:p>
        </w:tc>
      </w:tr>
      <w:tr w:rsidR="00A1775F" w:rsidRPr="005E3B39" w:rsidTr="005B6A69">
        <w:trPr>
          <w:tblCellSpacing w:w="0" w:type="dxa"/>
        </w:trPr>
        <w:tc>
          <w:tcPr>
            <w:tcW w:w="0" w:type="auto"/>
            <w:shd w:val="clear" w:color="auto" w:fill="FFFFFF"/>
          </w:tcPr>
          <w:p w:rsidR="00A1775F" w:rsidRPr="005E3B39" w:rsidRDefault="00A1775F" w:rsidP="005B6A69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0" w:type="auto"/>
            <w:shd w:val="clear" w:color="auto" w:fill="FFFFFF"/>
          </w:tcPr>
          <w:p w:rsidR="00A1775F" w:rsidRPr="005E3B39" w:rsidRDefault="00A1775F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(8442) 96-26-01</w:t>
            </w:r>
          </w:p>
        </w:tc>
      </w:tr>
      <w:tr w:rsidR="00A1775F" w:rsidRPr="005E3B39" w:rsidTr="005B6A69">
        <w:trPr>
          <w:tblCellSpacing w:w="0" w:type="dxa"/>
        </w:trPr>
        <w:tc>
          <w:tcPr>
            <w:tcW w:w="0" w:type="auto"/>
            <w:shd w:val="clear" w:color="auto" w:fill="FFFFFF"/>
          </w:tcPr>
          <w:p w:rsidR="00A1775F" w:rsidRPr="005E3B39" w:rsidRDefault="00A1775F" w:rsidP="005B6A69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A1775F" w:rsidRPr="005E3B39" w:rsidRDefault="00A1775F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1775F" w:rsidRPr="005E3B39" w:rsidTr="005B6A69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A1775F" w:rsidRPr="005E3B39" w:rsidRDefault="00A1775F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Описание:</w:t>
            </w:r>
          </w:p>
        </w:tc>
      </w:tr>
      <w:tr w:rsidR="00A1775F" w:rsidRPr="005E3B39" w:rsidTr="005B6A69">
        <w:trPr>
          <w:tblCellSpacing w:w="0" w:type="dxa"/>
        </w:trPr>
        <w:tc>
          <w:tcPr>
            <w:tcW w:w="0" w:type="auto"/>
            <w:gridSpan w:val="2"/>
            <w:shd w:val="clear" w:color="auto" w:fill="FFFFFF"/>
          </w:tcPr>
          <w:p w:rsidR="00A1775F" w:rsidRPr="005E3B39" w:rsidRDefault="00A1775F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НПФ Империя был создан в марте 1994 года и получил в федеральной Инспекции НПФ лицензию в первый же день их выдачи в России — № 7 от 9 октября 1995 года. При последующей перерегистрации в 1996 году она была заменена на лицензию № 207, а затем в мае 2004 года эта лицензия была расширена правом работы в государственной системе обязательного пенсионного страхования (новый номер лицензии — № 207/2)</w:t>
            </w:r>
          </w:p>
        </w:tc>
      </w:tr>
      <w:tr w:rsidR="00A1775F" w:rsidRPr="005E3B39" w:rsidTr="005B6A69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A1775F" w:rsidRPr="005E3B39" w:rsidRDefault="001F0218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pict>
                <v:rect id="_x0000_i1025" style="width:0;height:.75pt" o:hralign="center" o:hrstd="t" o:hrnoshade="t" o:hr="t" fillcolor="#ccc" stroked="f"/>
              </w:pict>
            </w:r>
          </w:p>
        </w:tc>
      </w:tr>
      <w:tr w:rsidR="00A1775F" w:rsidRPr="005E3B39" w:rsidTr="005B6A69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A1775F" w:rsidRPr="005E3B39" w:rsidRDefault="00A1775F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1775F" w:rsidRPr="005E3B39" w:rsidTr="005B6A69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/>
          <w:tblCellSpacing w:w="0" w:type="dxa"/>
        </w:trPr>
        <w:tc>
          <w:tcPr>
            <w:tcW w:w="0" w:type="auto"/>
          </w:tcPr>
          <w:p w:rsidR="00A1775F" w:rsidRPr="005E3B39" w:rsidRDefault="00A1775F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b/>
                <w:bCs/>
                <w:color w:val="729E18"/>
                <w:sz w:val="24"/>
                <w:szCs w:val="24"/>
                <w:lang w:eastAsia="ru-RU"/>
              </w:rPr>
              <w:t>Описание деятельности</w:t>
            </w:r>
          </w:p>
        </w:tc>
        <w:tc>
          <w:tcPr>
            <w:tcW w:w="0" w:type="auto"/>
          </w:tcPr>
          <w:p w:rsidR="00A1775F" w:rsidRPr="005E3B39" w:rsidRDefault="00A1775F" w:rsidP="00A1775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Негосударственный пенсионный фонд входит в число динамично развивающихся российских НПФ, реализующих программы дополнительного негосударственного пенсионного обеспечения для физических и юридических лиц, а также осуществляет формирование и выплату накопительной части трудовой пенсии в рамках обязательного пенсионного страхования. "НЕГОСУДАРСТВЕННЫЙ ПЕНСИОННЫЙ ФОНД ИМПЕРИЯ " гордится своими корпоративными клиентами. Наша компания предлагает целую систему дополнительной индексации. </w:t>
            </w:r>
          </w:p>
        </w:tc>
      </w:tr>
    </w:tbl>
    <w:p w:rsidR="00DA60ED" w:rsidRPr="005E3B39" w:rsidRDefault="00DA60ED" w:rsidP="00A1775F">
      <w:pPr>
        <w:pStyle w:val="2"/>
        <w:spacing w:before="0" w:beforeAutospacing="0" w:after="0" w:afterAutospacing="0"/>
        <w:textAlignment w:val="baseline"/>
        <w:rPr>
          <w:rFonts w:ascii="Calibri" w:hAnsi="Calibri" w:cs="Calibri"/>
          <w:sz w:val="24"/>
          <w:szCs w:val="24"/>
        </w:rPr>
      </w:pPr>
    </w:p>
    <w:tbl>
      <w:tblPr>
        <w:tblW w:w="475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5"/>
        <w:gridCol w:w="2638"/>
        <w:gridCol w:w="41"/>
      </w:tblGrid>
      <w:tr w:rsidR="00A1775F" w:rsidRPr="005E3B39" w:rsidTr="005B6A69">
        <w:trPr>
          <w:tblCellSpacing w:w="7" w:type="dxa"/>
        </w:trPr>
        <w:tc>
          <w:tcPr>
            <w:tcW w:w="0" w:type="auto"/>
            <w:gridSpan w:val="3"/>
            <w:vAlign w:val="center"/>
          </w:tcPr>
          <w:p w:rsidR="00A1775F" w:rsidRPr="005E3B39" w:rsidRDefault="00A1775F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Показатели деятельности</w:t>
            </w:r>
          </w:p>
        </w:tc>
      </w:tr>
      <w:tr w:rsidR="00A1775F" w:rsidRPr="005E3B39" w:rsidTr="005B6A69">
        <w:trPr>
          <w:tblCellSpacing w:w="7" w:type="dxa"/>
        </w:trPr>
        <w:tc>
          <w:tcPr>
            <w:tcW w:w="0" w:type="auto"/>
            <w:vAlign w:val="center"/>
          </w:tcPr>
          <w:p w:rsidR="00A1775F" w:rsidRPr="005E3B39" w:rsidRDefault="00A1775F" w:rsidP="005B6A69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>Собственное имущество на 30.06.2010</w:t>
            </w:r>
          </w:p>
        </w:tc>
        <w:tc>
          <w:tcPr>
            <w:tcW w:w="0" w:type="auto"/>
            <w:vAlign w:val="center"/>
          </w:tcPr>
          <w:p w:rsidR="00A1775F" w:rsidRPr="005E3B39" w:rsidRDefault="00A1775F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448186,8 (тыс. руб.)</w:t>
            </w:r>
          </w:p>
        </w:tc>
        <w:tc>
          <w:tcPr>
            <w:tcW w:w="0" w:type="auto"/>
            <w:vAlign w:val="center"/>
          </w:tcPr>
          <w:p w:rsidR="00A1775F" w:rsidRPr="005E3B39" w:rsidRDefault="00A1775F" w:rsidP="005B6A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1775F" w:rsidRPr="005E3B39" w:rsidTr="005B6A69">
        <w:trPr>
          <w:tblCellSpacing w:w="7" w:type="dxa"/>
        </w:trPr>
        <w:tc>
          <w:tcPr>
            <w:tcW w:w="0" w:type="auto"/>
            <w:gridSpan w:val="3"/>
            <w:shd w:val="clear" w:color="auto" w:fill="CCCCCC"/>
            <w:vAlign w:val="center"/>
          </w:tcPr>
          <w:p w:rsidR="00A1775F" w:rsidRPr="005E3B39" w:rsidRDefault="001F0218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noProof/>
                <w:color w:val="000000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i1026" type="#_x0000_t75" alt="http://npf.investfunds.ru/images/empty.gif" style="width:.75pt;height:.75pt;visibility:visible">
                  <v:imagedata r:id="rId8" o:title="empty"/>
                </v:shape>
              </w:pict>
            </w:r>
          </w:p>
        </w:tc>
      </w:tr>
      <w:tr w:rsidR="00A1775F" w:rsidRPr="005E3B39" w:rsidTr="005B6A69">
        <w:trPr>
          <w:tblCellSpacing w:w="7" w:type="dxa"/>
        </w:trPr>
        <w:tc>
          <w:tcPr>
            <w:tcW w:w="0" w:type="auto"/>
            <w:vAlign w:val="center"/>
          </w:tcPr>
          <w:p w:rsidR="00A1775F" w:rsidRPr="005E3B39" w:rsidRDefault="00A1775F" w:rsidP="005B6A69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>Имущество для ОУД на 30.06.2010</w:t>
            </w:r>
          </w:p>
        </w:tc>
        <w:tc>
          <w:tcPr>
            <w:tcW w:w="0" w:type="auto"/>
            <w:vAlign w:val="center"/>
          </w:tcPr>
          <w:p w:rsidR="00A1775F" w:rsidRPr="005E3B39" w:rsidRDefault="00A1775F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61858,2 (тыс. руб.)</w:t>
            </w:r>
          </w:p>
        </w:tc>
        <w:tc>
          <w:tcPr>
            <w:tcW w:w="0" w:type="auto"/>
            <w:vAlign w:val="center"/>
          </w:tcPr>
          <w:p w:rsidR="00A1775F" w:rsidRPr="005E3B39" w:rsidRDefault="00A1775F" w:rsidP="005B6A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1775F" w:rsidRPr="005E3B39" w:rsidTr="005B6A69">
        <w:trPr>
          <w:tblCellSpacing w:w="7" w:type="dxa"/>
        </w:trPr>
        <w:tc>
          <w:tcPr>
            <w:tcW w:w="0" w:type="auto"/>
            <w:gridSpan w:val="3"/>
            <w:shd w:val="clear" w:color="auto" w:fill="CCCCCC"/>
            <w:vAlign w:val="center"/>
          </w:tcPr>
          <w:p w:rsidR="00A1775F" w:rsidRPr="005E3B39" w:rsidRDefault="001F0218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noProof/>
                <w:color w:val="000000"/>
                <w:sz w:val="24"/>
                <w:szCs w:val="24"/>
                <w:lang w:eastAsia="ru-RU"/>
              </w:rPr>
              <w:pict>
                <v:shape id="Рисунок 6" o:spid="_x0000_i1027" type="#_x0000_t75" alt="http://npf.investfunds.ru/images/empty.gif" style="width:.75pt;height:.75pt;visibility:visible">
                  <v:imagedata r:id="rId8" o:title="empty"/>
                </v:shape>
              </w:pict>
            </w:r>
          </w:p>
        </w:tc>
      </w:tr>
      <w:tr w:rsidR="00A1775F" w:rsidRPr="005E3B39" w:rsidTr="005B6A69">
        <w:trPr>
          <w:tblCellSpacing w:w="7" w:type="dxa"/>
        </w:trPr>
        <w:tc>
          <w:tcPr>
            <w:tcW w:w="0" w:type="auto"/>
            <w:vAlign w:val="center"/>
          </w:tcPr>
          <w:p w:rsidR="00A1775F" w:rsidRPr="005E3B39" w:rsidRDefault="00A1775F" w:rsidP="005B6A69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>Совокупный вклад Учредителей на 30.06.2010</w:t>
            </w:r>
          </w:p>
        </w:tc>
        <w:tc>
          <w:tcPr>
            <w:tcW w:w="0" w:type="auto"/>
            <w:vAlign w:val="center"/>
          </w:tcPr>
          <w:p w:rsidR="00A1775F" w:rsidRPr="005E3B39" w:rsidRDefault="00A1775F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43400 (тыс. руб.)</w:t>
            </w:r>
          </w:p>
        </w:tc>
        <w:tc>
          <w:tcPr>
            <w:tcW w:w="0" w:type="auto"/>
            <w:vAlign w:val="center"/>
          </w:tcPr>
          <w:p w:rsidR="00A1775F" w:rsidRPr="005E3B39" w:rsidRDefault="00A1775F" w:rsidP="005B6A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1775F" w:rsidRPr="005E3B39" w:rsidTr="005B6A69">
        <w:trPr>
          <w:tblCellSpacing w:w="7" w:type="dxa"/>
        </w:trPr>
        <w:tc>
          <w:tcPr>
            <w:tcW w:w="0" w:type="auto"/>
            <w:gridSpan w:val="3"/>
            <w:shd w:val="clear" w:color="auto" w:fill="CCCCCC"/>
            <w:vAlign w:val="center"/>
          </w:tcPr>
          <w:p w:rsidR="00A1775F" w:rsidRPr="005E3B39" w:rsidRDefault="001F0218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noProof/>
                <w:color w:val="000000"/>
                <w:sz w:val="24"/>
                <w:szCs w:val="24"/>
                <w:lang w:eastAsia="ru-RU"/>
              </w:rPr>
              <w:pict>
                <v:shape id="Рисунок 8" o:spid="_x0000_i1028" type="#_x0000_t75" alt="http://npf.investfunds.ru/images/empty.gif" style="width:.75pt;height:.75pt;visibility:visible">
                  <v:imagedata r:id="rId8" o:title="empty"/>
                </v:shape>
              </w:pict>
            </w:r>
          </w:p>
        </w:tc>
      </w:tr>
      <w:tr w:rsidR="00A1775F" w:rsidRPr="005E3B39" w:rsidTr="005B6A69">
        <w:trPr>
          <w:tblCellSpacing w:w="7" w:type="dxa"/>
        </w:trPr>
        <w:tc>
          <w:tcPr>
            <w:tcW w:w="0" w:type="auto"/>
            <w:gridSpan w:val="3"/>
            <w:vAlign w:val="center"/>
          </w:tcPr>
          <w:p w:rsidR="00A1775F" w:rsidRPr="005E3B39" w:rsidRDefault="001F0218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noProof/>
                <w:color w:val="000000"/>
                <w:sz w:val="24"/>
                <w:szCs w:val="24"/>
                <w:lang w:eastAsia="ru-RU"/>
              </w:rPr>
              <w:pict>
                <v:shape id="Рисунок 9" o:spid="_x0000_i1029" type="#_x0000_t75" alt="http://npf.investfunds.ru/images/empty.gif" style="width:.75pt;height:3.75pt;visibility:visible">
                  <v:imagedata r:id="rId8" o:title="empty"/>
                </v:shape>
              </w:pict>
            </w:r>
          </w:p>
        </w:tc>
      </w:tr>
      <w:tr w:rsidR="00A1775F" w:rsidRPr="005E3B39" w:rsidTr="005B6A69">
        <w:trPr>
          <w:tblCellSpacing w:w="7" w:type="dxa"/>
        </w:trPr>
        <w:tc>
          <w:tcPr>
            <w:tcW w:w="0" w:type="auto"/>
            <w:gridSpan w:val="3"/>
            <w:vAlign w:val="center"/>
          </w:tcPr>
          <w:p w:rsidR="00A1775F" w:rsidRPr="005E3B39" w:rsidRDefault="00A1775F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Обязательное пенсионное страхование</w:t>
            </w:r>
          </w:p>
        </w:tc>
      </w:tr>
      <w:tr w:rsidR="00A1775F" w:rsidRPr="005E3B39" w:rsidTr="005B6A69">
        <w:trPr>
          <w:tblCellSpacing w:w="7" w:type="dxa"/>
        </w:trPr>
        <w:tc>
          <w:tcPr>
            <w:tcW w:w="0" w:type="auto"/>
            <w:gridSpan w:val="3"/>
            <w:shd w:val="clear" w:color="auto" w:fill="CCCCCC"/>
            <w:vAlign w:val="center"/>
          </w:tcPr>
          <w:p w:rsidR="00A1775F" w:rsidRPr="005E3B39" w:rsidRDefault="001F0218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pict>
                <v:shape id="_x0000_i1030" type="#_x0000_t75" alt="" style="width:.75pt;height:.75pt"/>
              </w:pict>
            </w:r>
          </w:p>
        </w:tc>
      </w:tr>
      <w:tr w:rsidR="00A1775F" w:rsidRPr="005E3B39" w:rsidTr="005B6A69">
        <w:trPr>
          <w:tblCellSpacing w:w="7" w:type="dxa"/>
        </w:trPr>
        <w:tc>
          <w:tcPr>
            <w:tcW w:w="0" w:type="auto"/>
            <w:vAlign w:val="center"/>
          </w:tcPr>
          <w:p w:rsidR="00A1775F" w:rsidRPr="005E3B39" w:rsidRDefault="00A1775F" w:rsidP="005B6A69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>Пенсионные накопления на 30.06.2010</w:t>
            </w:r>
          </w:p>
        </w:tc>
        <w:tc>
          <w:tcPr>
            <w:tcW w:w="0" w:type="auto"/>
            <w:vAlign w:val="center"/>
          </w:tcPr>
          <w:p w:rsidR="00A1775F" w:rsidRPr="005E3B39" w:rsidRDefault="00A1775F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17 004 (тыс. руб.)</w:t>
            </w:r>
          </w:p>
        </w:tc>
        <w:tc>
          <w:tcPr>
            <w:tcW w:w="0" w:type="auto"/>
            <w:vAlign w:val="center"/>
          </w:tcPr>
          <w:p w:rsidR="00A1775F" w:rsidRPr="005E3B39" w:rsidRDefault="00A1775F" w:rsidP="005B6A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1775F" w:rsidRPr="005E3B39" w:rsidTr="005B6A69">
        <w:trPr>
          <w:tblCellSpacing w:w="7" w:type="dxa"/>
        </w:trPr>
        <w:tc>
          <w:tcPr>
            <w:tcW w:w="0" w:type="auto"/>
            <w:gridSpan w:val="3"/>
            <w:shd w:val="clear" w:color="auto" w:fill="CCCCCC"/>
            <w:vAlign w:val="center"/>
          </w:tcPr>
          <w:p w:rsidR="00A1775F" w:rsidRPr="005E3B39" w:rsidRDefault="001F0218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noProof/>
                <w:color w:val="000000"/>
                <w:sz w:val="24"/>
                <w:szCs w:val="24"/>
                <w:lang w:eastAsia="ru-RU"/>
              </w:rPr>
              <w:pict>
                <v:shape id="Рисунок 12" o:spid="_x0000_i1031" type="#_x0000_t75" alt="http://npf.investfunds.ru/images/empty.gif" style="width:.75pt;height:.75pt;visibility:visible">
                  <v:imagedata r:id="rId8" o:title="empty"/>
                </v:shape>
              </w:pict>
            </w:r>
          </w:p>
        </w:tc>
      </w:tr>
      <w:tr w:rsidR="00A1775F" w:rsidRPr="005E3B39" w:rsidTr="005B6A69">
        <w:trPr>
          <w:tblCellSpacing w:w="7" w:type="dxa"/>
        </w:trPr>
        <w:tc>
          <w:tcPr>
            <w:tcW w:w="0" w:type="auto"/>
            <w:vAlign w:val="center"/>
          </w:tcPr>
          <w:p w:rsidR="00A1775F" w:rsidRPr="005E3B39" w:rsidRDefault="00A1775F" w:rsidP="005B6A69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>Количество застрахованных лиц на 30.06.2010</w:t>
            </w:r>
          </w:p>
        </w:tc>
        <w:tc>
          <w:tcPr>
            <w:tcW w:w="0" w:type="auto"/>
            <w:vAlign w:val="center"/>
          </w:tcPr>
          <w:p w:rsidR="00A1775F" w:rsidRPr="005E3B39" w:rsidRDefault="00A1775F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708 (чел.)</w:t>
            </w:r>
          </w:p>
        </w:tc>
        <w:tc>
          <w:tcPr>
            <w:tcW w:w="0" w:type="auto"/>
            <w:vAlign w:val="center"/>
          </w:tcPr>
          <w:p w:rsidR="00A1775F" w:rsidRPr="005E3B39" w:rsidRDefault="00A1775F" w:rsidP="005B6A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1775F" w:rsidRPr="005E3B39" w:rsidTr="005B6A69">
        <w:trPr>
          <w:tblCellSpacing w:w="7" w:type="dxa"/>
        </w:trPr>
        <w:tc>
          <w:tcPr>
            <w:tcW w:w="0" w:type="auto"/>
            <w:gridSpan w:val="3"/>
            <w:shd w:val="clear" w:color="auto" w:fill="CCCCCC"/>
            <w:vAlign w:val="center"/>
          </w:tcPr>
          <w:p w:rsidR="00A1775F" w:rsidRPr="005E3B39" w:rsidRDefault="001F0218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noProof/>
                <w:color w:val="000000"/>
                <w:sz w:val="24"/>
                <w:szCs w:val="24"/>
                <w:lang w:eastAsia="ru-RU"/>
              </w:rPr>
              <w:pict>
                <v:shape id="Рисунок 14" o:spid="_x0000_i1032" type="#_x0000_t75" alt="http://npf.investfunds.ru/images/empty.gif" style="width:.75pt;height:.75pt;visibility:visible">
                  <v:imagedata r:id="rId8" o:title="empty"/>
                </v:shape>
              </w:pict>
            </w:r>
          </w:p>
        </w:tc>
      </w:tr>
      <w:tr w:rsidR="00A1775F" w:rsidRPr="005E3B39" w:rsidTr="005B6A69">
        <w:trPr>
          <w:tblCellSpacing w:w="7" w:type="dxa"/>
        </w:trPr>
        <w:tc>
          <w:tcPr>
            <w:tcW w:w="0" w:type="auto"/>
            <w:gridSpan w:val="3"/>
            <w:vAlign w:val="center"/>
          </w:tcPr>
          <w:p w:rsidR="00A1775F" w:rsidRPr="005E3B39" w:rsidRDefault="001F0218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noProof/>
                <w:color w:val="000000"/>
                <w:sz w:val="24"/>
                <w:szCs w:val="24"/>
                <w:lang w:eastAsia="ru-RU"/>
              </w:rPr>
              <w:pict>
                <v:shape id="Рисунок 15" o:spid="_x0000_i1033" type="#_x0000_t75" alt="http://npf.investfunds.ru/images/empty.gif" style="width:.75pt;height:3.75pt;visibility:visible">
                  <v:imagedata r:id="rId8" o:title="empty"/>
                </v:shape>
              </w:pict>
            </w:r>
          </w:p>
        </w:tc>
      </w:tr>
      <w:tr w:rsidR="00A1775F" w:rsidRPr="005E3B39" w:rsidTr="005B6A69">
        <w:trPr>
          <w:tblCellSpacing w:w="7" w:type="dxa"/>
        </w:trPr>
        <w:tc>
          <w:tcPr>
            <w:tcW w:w="0" w:type="auto"/>
            <w:gridSpan w:val="3"/>
            <w:vAlign w:val="center"/>
          </w:tcPr>
          <w:p w:rsidR="00A1775F" w:rsidRPr="005E3B39" w:rsidRDefault="00A1775F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Негосударственное пенсионное обеспечение</w:t>
            </w:r>
          </w:p>
        </w:tc>
      </w:tr>
      <w:tr w:rsidR="00A1775F" w:rsidRPr="005E3B39" w:rsidTr="005B6A69">
        <w:trPr>
          <w:tblCellSpacing w:w="7" w:type="dxa"/>
        </w:trPr>
        <w:tc>
          <w:tcPr>
            <w:tcW w:w="0" w:type="auto"/>
            <w:gridSpan w:val="3"/>
            <w:shd w:val="clear" w:color="auto" w:fill="CCCCCC"/>
            <w:vAlign w:val="center"/>
          </w:tcPr>
          <w:p w:rsidR="00A1775F" w:rsidRPr="005E3B39" w:rsidRDefault="001F0218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pict>
                <v:shape id="_x0000_i1034" type="#_x0000_t75" alt="" style="width:.75pt;height:.75pt"/>
              </w:pict>
            </w:r>
          </w:p>
        </w:tc>
      </w:tr>
      <w:tr w:rsidR="00A1775F" w:rsidRPr="005E3B39" w:rsidTr="005B6A69">
        <w:trPr>
          <w:tblCellSpacing w:w="7" w:type="dxa"/>
        </w:trPr>
        <w:tc>
          <w:tcPr>
            <w:tcW w:w="0" w:type="auto"/>
            <w:vAlign w:val="center"/>
          </w:tcPr>
          <w:p w:rsidR="00A1775F" w:rsidRPr="005E3B39" w:rsidRDefault="00A1775F" w:rsidP="005B6A69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>Пенсионные резервы на 30.06.2010</w:t>
            </w:r>
          </w:p>
        </w:tc>
        <w:tc>
          <w:tcPr>
            <w:tcW w:w="0" w:type="auto"/>
            <w:vAlign w:val="center"/>
          </w:tcPr>
          <w:p w:rsidR="00A1775F" w:rsidRPr="005E3B39" w:rsidRDefault="00A1775F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363869,8 (тыс. руб.)</w:t>
            </w:r>
          </w:p>
        </w:tc>
        <w:tc>
          <w:tcPr>
            <w:tcW w:w="0" w:type="auto"/>
            <w:vAlign w:val="center"/>
          </w:tcPr>
          <w:p w:rsidR="00A1775F" w:rsidRPr="005E3B39" w:rsidRDefault="00A1775F" w:rsidP="005B6A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1775F" w:rsidRPr="005E3B39" w:rsidTr="005B6A69">
        <w:trPr>
          <w:tblCellSpacing w:w="7" w:type="dxa"/>
        </w:trPr>
        <w:tc>
          <w:tcPr>
            <w:tcW w:w="0" w:type="auto"/>
            <w:gridSpan w:val="3"/>
            <w:shd w:val="clear" w:color="auto" w:fill="CCCCCC"/>
            <w:vAlign w:val="center"/>
          </w:tcPr>
          <w:p w:rsidR="00A1775F" w:rsidRPr="005E3B39" w:rsidRDefault="001F0218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noProof/>
                <w:color w:val="000000"/>
                <w:sz w:val="24"/>
                <w:szCs w:val="24"/>
                <w:lang w:eastAsia="ru-RU"/>
              </w:rPr>
              <w:pict>
                <v:shape id="Рисунок 18" o:spid="_x0000_i1035" type="#_x0000_t75" alt="http://npf.investfunds.ru/images/empty.gif" style="width:.75pt;height:.75pt;visibility:visible">
                  <v:imagedata r:id="rId8" o:title="empty"/>
                </v:shape>
              </w:pict>
            </w:r>
          </w:p>
        </w:tc>
      </w:tr>
      <w:tr w:rsidR="00A1775F" w:rsidRPr="005E3B39" w:rsidTr="005B6A69">
        <w:trPr>
          <w:tblCellSpacing w:w="7" w:type="dxa"/>
        </w:trPr>
        <w:tc>
          <w:tcPr>
            <w:tcW w:w="0" w:type="auto"/>
            <w:vAlign w:val="center"/>
          </w:tcPr>
          <w:p w:rsidR="00A1775F" w:rsidRPr="005E3B39" w:rsidRDefault="00A1775F" w:rsidP="005B6A69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>Кол-во участников на 30.06.2010</w:t>
            </w:r>
          </w:p>
        </w:tc>
        <w:tc>
          <w:tcPr>
            <w:tcW w:w="0" w:type="auto"/>
            <w:vAlign w:val="center"/>
          </w:tcPr>
          <w:p w:rsidR="00A1775F" w:rsidRPr="005E3B39" w:rsidRDefault="00A1775F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4291 (человек)</w:t>
            </w:r>
          </w:p>
        </w:tc>
        <w:tc>
          <w:tcPr>
            <w:tcW w:w="0" w:type="auto"/>
            <w:vAlign w:val="center"/>
          </w:tcPr>
          <w:p w:rsidR="00A1775F" w:rsidRPr="005E3B39" w:rsidRDefault="00A1775F" w:rsidP="005B6A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1775F" w:rsidRPr="005E3B39" w:rsidTr="005B6A69">
        <w:trPr>
          <w:tblCellSpacing w:w="7" w:type="dxa"/>
        </w:trPr>
        <w:tc>
          <w:tcPr>
            <w:tcW w:w="0" w:type="auto"/>
            <w:gridSpan w:val="3"/>
            <w:shd w:val="clear" w:color="auto" w:fill="CCCCCC"/>
            <w:vAlign w:val="center"/>
          </w:tcPr>
          <w:p w:rsidR="00A1775F" w:rsidRPr="005E3B39" w:rsidRDefault="001F0218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noProof/>
                <w:color w:val="000000"/>
                <w:sz w:val="24"/>
                <w:szCs w:val="24"/>
                <w:lang w:eastAsia="ru-RU"/>
              </w:rPr>
              <w:pict>
                <v:shape id="Рисунок 20" o:spid="_x0000_i1036" type="#_x0000_t75" alt="http://npf.investfunds.ru/images/empty.gif" style="width:.75pt;height:.75pt;visibility:visible">
                  <v:imagedata r:id="rId8" o:title="empty"/>
                </v:shape>
              </w:pict>
            </w:r>
          </w:p>
        </w:tc>
      </w:tr>
      <w:tr w:rsidR="00A1775F" w:rsidRPr="005E3B39" w:rsidTr="005B6A69">
        <w:trPr>
          <w:tblCellSpacing w:w="7" w:type="dxa"/>
        </w:trPr>
        <w:tc>
          <w:tcPr>
            <w:tcW w:w="0" w:type="auto"/>
            <w:vAlign w:val="center"/>
          </w:tcPr>
          <w:p w:rsidR="00A1775F" w:rsidRPr="005E3B39" w:rsidRDefault="00A1775F" w:rsidP="005B6A69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>Получают пенсию на 30.06.2010</w:t>
            </w:r>
          </w:p>
        </w:tc>
        <w:tc>
          <w:tcPr>
            <w:tcW w:w="0" w:type="auto"/>
            <w:vAlign w:val="center"/>
          </w:tcPr>
          <w:p w:rsidR="00A1775F" w:rsidRPr="005E3B39" w:rsidRDefault="00A1775F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2185 (человек)</w:t>
            </w:r>
          </w:p>
        </w:tc>
        <w:tc>
          <w:tcPr>
            <w:tcW w:w="0" w:type="auto"/>
            <w:vAlign w:val="center"/>
          </w:tcPr>
          <w:p w:rsidR="00A1775F" w:rsidRPr="005E3B39" w:rsidRDefault="00A1775F" w:rsidP="005B6A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1775F" w:rsidRPr="005E3B39" w:rsidTr="005B6A69">
        <w:trPr>
          <w:tblCellSpacing w:w="7" w:type="dxa"/>
        </w:trPr>
        <w:tc>
          <w:tcPr>
            <w:tcW w:w="0" w:type="auto"/>
            <w:gridSpan w:val="3"/>
            <w:shd w:val="clear" w:color="auto" w:fill="CCCCCC"/>
            <w:vAlign w:val="center"/>
          </w:tcPr>
          <w:p w:rsidR="00A1775F" w:rsidRPr="005E3B39" w:rsidRDefault="001F0218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noProof/>
                <w:color w:val="000000"/>
                <w:sz w:val="24"/>
                <w:szCs w:val="24"/>
                <w:lang w:eastAsia="ru-RU"/>
              </w:rPr>
              <w:pict>
                <v:shape id="Рисунок 22" o:spid="_x0000_i1037" type="#_x0000_t75" alt="http://npf.investfunds.ru/images/empty.gif" style="width:.75pt;height:.75pt;visibility:visible">
                  <v:imagedata r:id="rId8" o:title="empty"/>
                </v:shape>
              </w:pict>
            </w:r>
          </w:p>
        </w:tc>
      </w:tr>
      <w:tr w:rsidR="00A1775F" w:rsidRPr="005E3B39" w:rsidTr="005B6A69">
        <w:trPr>
          <w:tblCellSpacing w:w="7" w:type="dxa"/>
        </w:trPr>
        <w:tc>
          <w:tcPr>
            <w:tcW w:w="0" w:type="auto"/>
            <w:vAlign w:val="center"/>
          </w:tcPr>
          <w:p w:rsidR="00A1775F" w:rsidRPr="005E3B39" w:rsidRDefault="00A1775F" w:rsidP="005B6A69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>Пенсионные выплаты на 30.06.2010 *</w:t>
            </w:r>
          </w:p>
        </w:tc>
        <w:tc>
          <w:tcPr>
            <w:tcW w:w="0" w:type="auto"/>
            <w:vAlign w:val="center"/>
          </w:tcPr>
          <w:p w:rsidR="00A1775F" w:rsidRPr="005E3B39" w:rsidRDefault="00A1775F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36018,6 (тыс. руб.)</w:t>
            </w:r>
          </w:p>
        </w:tc>
        <w:tc>
          <w:tcPr>
            <w:tcW w:w="0" w:type="auto"/>
            <w:vAlign w:val="center"/>
          </w:tcPr>
          <w:p w:rsidR="00A1775F" w:rsidRPr="005E3B39" w:rsidRDefault="00A1775F" w:rsidP="005B6A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1775F" w:rsidRPr="005E3B39" w:rsidTr="005B6A69">
        <w:trPr>
          <w:tblCellSpacing w:w="7" w:type="dxa"/>
        </w:trPr>
        <w:tc>
          <w:tcPr>
            <w:tcW w:w="0" w:type="auto"/>
            <w:gridSpan w:val="3"/>
            <w:shd w:val="clear" w:color="auto" w:fill="CCCCCC"/>
            <w:vAlign w:val="center"/>
          </w:tcPr>
          <w:p w:rsidR="00A1775F" w:rsidRPr="005E3B39" w:rsidRDefault="001F0218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noProof/>
                <w:color w:val="000000"/>
                <w:sz w:val="24"/>
                <w:szCs w:val="24"/>
                <w:lang w:eastAsia="ru-RU"/>
              </w:rPr>
              <w:pict>
                <v:shape id="Рисунок 24" o:spid="_x0000_i1038" type="#_x0000_t75" alt="http://npf.investfunds.ru/images/empty.gif" style="width:.75pt;height:.75pt;visibility:visible">
                  <v:imagedata r:id="rId8" o:title="empty"/>
                </v:shape>
              </w:pict>
            </w:r>
          </w:p>
        </w:tc>
      </w:tr>
    </w:tbl>
    <w:p w:rsidR="00A1775F" w:rsidRPr="005E3B39" w:rsidRDefault="00A1775F" w:rsidP="00A1775F">
      <w:pPr>
        <w:rPr>
          <w:rFonts w:cs="Calibri"/>
          <w:sz w:val="24"/>
          <w:szCs w:val="24"/>
        </w:rPr>
      </w:pPr>
    </w:p>
    <w:p w:rsidR="00A1775F" w:rsidRPr="005E3B39" w:rsidRDefault="00A1775F" w:rsidP="00A1775F">
      <w:pPr>
        <w:rPr>
          <w:rFonts w:cs="Calibri"/>
          <w:sz w:val="24"/>
          <w:szCs w:val="24"/>
        </w:rPr>
      </w:pPr>
    </w:p>
    <w:p w:rsidR="00A1775F" w:rsidRPr="005E3B39" w:rsidRDefault="00A1775F" w:rsidP="00A1775F">
      <w:pPr>
        <w:rPr>
          <w:rFonts w:cs="Calibri"/>
          <w:sz w:val="24"/>
          <w:szCs w:val="24"/>
        </w:rPr>
      </w:pPr>
    </w:p>
    <w:p w:rsidR="00A1775F" w:rsidRPr="005E3B39" w:rsidRDefault="00A1775F" w:rsidP="00A1775F">
      <w:pPr>
        <w:rPr>
          <w:rFonts w:cs="Calibri"/>
          <w:b/>
          <w:bCs/>
          <w:color w:val="000000"/>
          <w:sz w:val="24"/>
          <w:szCs w:val="24"/>
        </w:rPr>
      </w:pPr>
      <w:r w:rsidRPr="005E3B39">
        <w:rPr>
          <w:rFonts w:cs="Calibri"/>
          <w:b/>
          <w:bCs/>
          <w:color w:val="000000"/>
          <w:sz w:val="24"/>
          <w:szCs w:val="24"/>
        </w:rPr>
        <w:t>Пенсионные резервы (тыс. руб.) 2008-2010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A1775F" w:rsidRPr="005E3B39" w:rsidTr="005B6A69">
        <w:tc>
          <w:tcPr>
            <w:tcW w:w="2660" w:type="dxa"/>
          </w:tcPr>
          <w:p w:rsidR="00A1775F" w:rsidRPr="005E3B39" w:rsidRDefault="00A1775F" w:rsidP="005B6A6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5E3B39">
              <w:rPr>
                <w:rFonts w:cs="Calibri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911" w:type="dxa"/>
          </w:tcPr>
          <w:p w:rsidR="00A1775F" w:rsidRPr="005E3B39" w:rsidRDefault="00A1775F" w:rsidP="005B6A69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5E3B39">
              <w:rPr>
                <w:rFonts w:cs="Calibri"/>
                <w:b/>
                <w:bCs/>
                <w:color w:val="000000"/>
                <w:sz w:val="24"/>
                <w:szCs w:val="24"/>
              </w:rPr>
              <w:t>Значение</w:t>
            </w:r>
          </w:p>
        </w:tc>
      </w:tr>
      <w:tr w:rsidR="00A1775F" w:rsidRPr="005E3B39" w:rsidTr="005B6A69">
        <w:tc>
          <w:tcPr>
            <w:tcW w:w="2660" w:type="dxa"/>
          </w:tcPr>
          <w:p w:rsidR="00A1775F" w:rsidRPr="005E3B39" w:rsidRDefault="00A1775F" w:rsidP="005B6A69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5E3B39">
              <w:rPr>
                <w:rFonts w:cs="Calibri"/>
                <w:bCs/>
                <w:color w:val="000000"/>
                <w:sz w:val="24"/>
                <w:szCs w:val="24"/>
              </w:rPr>
              <w:t>30.06.2010</w:t>
            </w:r>
          </w:p>
        </w:tc>
        <w:tc>
          <w:tcPr>
            <w:tcW w:w="6911" w:type="dxa"/>
          </w:tcPr>
          <w:p w:rsidR="00A1775F" w:rsidRPr="005E3B39" w:rsidRDefault="00A1775F" w:rsidP="005B6A69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5E3B39">
              <w:rPr>
                <w:rFonts w:cs="Calibri"/>
                <w:bCs/>
                <w:color w:val="000000"/>
                <w:sz w:val="24"/>
                <w:szCs w:val="24"/>
              </w:rPr>
              <w:t>363869,8 тыс. руб.</w:t>
            </w:r>
          </w:p>
        </w:tc>
      </w:tr>
      <w:tr w:rsidR="00A1775F" w:rsidRPr="005E3B39" w:rsidTr="005B6A69">
        <w:tc>
          <w:tcPr>
            <w:tcW w:w="2660" w:type="dxa"/>
          </w:tcPr>
          <w:p w:rsidR="00A1775F" w:rsidRPr="005E3B39" w:rsidRDefault="00A1775F" w:rsidP="005B6A69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5E3B39">
              <w:rPr>
                <w:rFonts w:cs="Calibri"/>
                <w:bCs/>
                <w:color w:val="000000"/>
                <w:sz w:val="24"/>
                <w:szCs w:val="24"/>
              </w:rPr>
              <w:t>31.03.201</w:t>
            </w:r>
            <w:r w:rsidR="00A05459" w:rsidRPr="005E3B39">
              <w:rPr>
                <w:rFonts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11" w:type="dxa"/>
          </w:tcPr>
          <w:p w:rsidR="00A1775F" w:rsidRPr="005E3B39" w:rsidRDefault="00A1775F" w:rsidP="005B6A69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5E3B39">
              <w:rPr>
                <w:rFonts w:cs="Calibri"/>
                <w:bCs/>
                <w:color w:val="000000"/>
                <w:sz w:val="24"/>
                <w:szCs w:val="24"/>
              </w:rPr>
              <w:t>373581,7 тыс. руб.</w:t>
            </w:r>
          </w:p>
        </w:tc>
      </w:tr>
      <w:tr w:rsidR="00A1775F" w:rsidRPr="005E3B39" w:rsidTr="005B6A69">
        <w:tc>
          <w:tcPr>
            <w:tcW w:w="2660" w:type="dxa"/>
          </w:tcPr>
          <w:p w:rsidR="00A1775F" w:rsidRPr="005E3B39" w:rsidRDefault="00A1775F" w:rsidP="005B6A69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5E3B39">
              <w:rPr>
                <w:rFonts w:cs="Calibri"/>
                <w:bCs/>
                <w:color w:val="000000"/>
                <w:sz w:val="24"/>
                <w:szCs w:val="24"/>
              </w:rPr>
              <w:t>31.12.2009</w:t>
            </w:r>
          </w:p>
        </w:tc>
        <w:tc>
          <w:tcPr>
            <w:tcW w:w="6911" w:type="dxa"/>
          </w:tcPr>
          <w:p w:rsidR="00A05459" w:rsidRPr="005E3B39" w:rsidRDefault="00A05459" w:rsidP="005B6A69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5E3B39">
              <w:rPr>
                <w:rFonts w:cs="Calibri"/>
                <w:bCs/>
                <w:color w:val="000000"/>
                <w:sz w:val="24"/>
                <w:szCs w:val="24"/>
              </w:rPr>
              <w:t>382791 тыс. руб.</w:t>
            </w:r>
          </w:p>
        </w:tc>
      </w:tr>
      <w:tr w:rsidR="00A1775F" w:rsidRPr="005E3B39" w:rsidTr="005B6A69">
        <w:tc>
          <w:tcPr>
            <w:tcW w:w="2660" w:type="dxa"/>
          </w:tcPr>
          <w:p w:rsidR="00A1775F" w:rsidRPr="005E3B39" w:rsidRDefault="00A05459" w:rsidP="005B6A69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5E3B39">
              <w:rPr>
                <w:rFonts w:cs="Calibri"/>
                <w:bCs/>
                <w:color w:val="000000"/>
                <w:sz w:val="24"/>
                <w:szCs w:val="24"/>
              </w:rPr>
              <w:t>30.09.2009</w:t>
            </w:r>
          </w:p>
        </w:tc>
        <w:tc>
          <w:tcPr>
            <w:tcW w:w="6911" w:type="dxa"/>
          </w:tcPr>
          <w:p w:rsidR="00A1775F" w:rsidRPr="005E3B39" w:rsidRDefault="00A05459" w:rsidP="005B6A69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5E3B39">
              <w:rPr>
                <w:rFonts w:cs="Calibri"/>
                <w:bCs/>
                <w:color w:val="000000"/>
                <w:sz w:val="24"/>
                <w:szCs w:val="24"/>
              </w:rPr>
              <w:t>383499,8 тыс. руб.</w:t>
            </w:r>
          </w:p>
        </w:tc>
      </w:tr>
      <w:tr w:rsidR="00A1775F" w:rsidRPr="005E3B39" w:rsidTr="005B6A69">
        <w:tc>
          <w:tcPr>
            <w:tcW w:w="2660" w:type="dxa"/>
          </w:tcPr>
          <w:p w:rsidR="00A1775F" w:rsidRPr="005E3B39" w:rsidRDefault="00A05459" w:rsidP="005B6A69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5E3B39">
              <w:rPr>
                <w:rFonts w:cs="Calibri"/>
                <w:bCs/>
                <w:color w:val="000000"/>
                <w:sz w:val="24"/>
                <w:szCs w:val="24"/>
              </w:rPr>
              <w:t>30.06.2009</w:t>
            </w:r>
          </w:p>
        </w:tc>
        <w:tc>
          <w:tcPr>
            <w:tcW w:w="6911" w:type="dxa"/>
          </w:tcPr>
          <w:p w:rsidR="00A1775F" w:rsidRPr="005E3B39" w:rsidRDefault="00A05459" w:rsidP="005B6A69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5E3B39">
              <w:rPr>
                <w:rFonts w:cs="Calibri"/>
                <w:bCs/>
                <w:color w:val="000000"/>
                <w:sz w:val="24"/>
                <w:szCs w:val="24"/>
              </w:rPr>
              <w:t>392222,6 тыс. руб.</w:t>
            </w:r>
          </w:p>
        </w:tc>
      </w:tr>
      <w:tr w:rsidR="00A1775F" w:rsidRPr="005E3B39" w:rsidTr="005B6A69">
        <w:tc>
          <w:tcPr>
            <w:tcW w:w="2660" w:type="dxa"/>
          </w:tcPr>
          <w:p w:rsidR="00A1775F" w:rsidRPr="005E3B39" w:rsidRDefault="00A05459" w:rsidP="005B6A69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5E3B39">
              <w:rPr>
                <w:rFonts w:cs="Calibri"/>
                <w:bCs/>
                <w:color w:val="000000"/>
                <w:sz w:val="24"/>
                <w:szCs w:val="24"/>
              </w:rPr>
              <w:t>31.03.2009</w:t>
            </w:r>
          </w:p>
        </w:tc>
        <w:tc>
          <w:tcPr>
            <w:tcW w:w="6911" w:type="dxa"/>
          </w:tcPr>
          <w:p w:rsidR="00A1775F" w:rsidRPr="005E3B39" w:rsidRDefault="00A05459" w:rsidP="005B6A69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5E3B39">
              <w:rPr>
                <w:rFonts w:cs="Calibri"/>
                <w:bCs/>
                <w:color w:val="000000"/>
                <w:sz w:val="24"/>
                <w:szCs w:val="24"/>
              </w:rPr>
              <w:t>403471,7 тыс. руб.</w:t>
            </w:r>
          </w:p>
        </w:tc>
      </w:tr>
      <w:tr w:rsidR="00A1775F" w:rsidRPr="005E3B39" w:rsidTr="005B6A69">
        <w:tc>
          <w:tcPr>
            <w:tcW w:w="2660" w:type="dxa"/>
          </w:tcPr>
          <w:p w:rsidR="00A1775F" w:rsidRPr="005E3B39" w:rsidRDefault="00A05459" w:rsidP="005B6A69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5E3B39">
              <w:rPr>
                <w:rFonts w:cs="Calibri"/>
                <w:bCs/>
                <w:color w:val="000000"/>
                <w:sz w:val="24"/>
                <w:szCs w:val="24"/>
              </w:rPr>
              <w:t>31.12.2008</w:t>
            </w:r>
          </w:p>
        </w:tc>
        <w:tc>
          <w:tcPr>
            <w:tcW w:w="6911" w:type="dxa"/>
          </w:tcPr>
          <w:p w:rsidR="00A1775F" w:rsidRPr="005E3B39" w:rsidRDefault="00A05459" w:rsidP="005B6A69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5E3B39">
              <w:rPr>
                <w:rFonts w:cs="Calibri"/>
                <w:bCs/>
                <w:color w:val="000000"/>
                <w:sz w:val="24"/>
                <w:szCs w:val="24"/>
              </w:rPr>
              <w:t>441577,8 тыс. руб.</w:t>
            </w:r>
          </w:p>
        </w:tc>
      </w:tr>
      <w:tr w:rsidR="00A1775F" w:rsidRPr="005E3B39" w:rsidTr="005B6A69">
        <w:tc>
          <w:tcPr>
            <w:tcW w:w="2660" w:type="dxa"/>
          </w:tcPr>
          <w:p w:rsidR="00A1775F" w:rsidRPr="005E3B39" w:rsidRDefault="00A05459" w:rsidP="005B6A69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5E3B39">
              <w:rPr>
                <w:rFonts w:cs="Calibri"/>
                <w:bCs/>
                <w:color w:val="000000"/>
                <w:sz w:val="24"/>
                <w:szCs w:val="24"/>
              </w:rPr>
              <w:t>30.09.2008</w:t>
            </w:r>
          </w:p>
        </w:tc>
        <w:tc>
          <w:tcPr>
            <w:tcW w:w="6911" w:type="dxa"/>
          </w:tcPr>
          <w:p w:rsidR="00A1775F" w:rsidRPr="005E3B39" w:rsidRDefault="00A05459" w:rsidP="005B6A69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5E3B39">
              <w:rPr>
                <w:rFonts w:cs="Calibri"/>
                <w:bCs/>
                <w:color w:val="000000"/>
                <w:sz w:val="24"/>
                <w:szCs w:val="24"/>
              </w:rPr>
              <w:t>457729 тыс. руб.</w:t>
            </w:r>
          </w:p>
        </w:tc>
      </w:tr>
      <w:tr w:rsidR="00A1775F" w:rsidRPr="005E3B39" w:rsidTr="005B6A69">
        <w:tc>
          <w:tcPr>
            <w:tcW w:w="2660" w:type="dxa"/>
          </w:tcPr>
          <w:p w:rsidR="00A1775F" w:rsidRPr="005E3B39" w:rsidRDefault="00A05459" w:rsidP="005B6A69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5E3B39">
              <w:rPr>
                <w:rFonts w:cs="Calibri"/>
                <w:bCs/>
                <w:color w:val="000000"/>
                <w:sz w:val="24"/>
                <w:szCs w:val="24"/>
              </w:rPr>
              <w:t>30.06.2008</w:t>
            </w:r>
          </w:p>
        </w:tc>
        <w:tc>
          <w:tcPr>
            <w:tcW w:w="6911" w:type="dxa"/>
          </w:tcPr>
          <w:p w:rsidR="00A1775F" w:rsidRPr="005E3B39" w:rsidRDefault="00A05459" w:rsidP="005B6A69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5E3B39">
              <w:rPr>
                <w:rFonts w:cs="Calibri"/>
                <w:bCs/>
                <w:color w:val="000000"/>
                <w:sz w:val="24"/>
                <w:szCs w:val="24"/>
              </w:rPr>
              <w:t>448925,5 тыс. руб.</w:t>
            </w:r>
          </w:p>
        </w:tc>
      </w:tr>
      <w:tr w:rsidR="00A1775F" w:rsidRPr="005E3B39" w:rsidTr="005B6A69">
        <w:tc>
          <w:tcPr>
            <w:tcW w:w="2660" w:type="dxa"/>
          </w:tcPr>
          <w:p w:rsidR="00A1775F" w:rsidRPr="005E3B39" w:rsidRDefault="00A05459" w:rsidP="005B6A69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5E3B39">
              <w:rPr>
                <w:rFonts w:cs="Calibri"/>
                <w:bCs/>
                <w:color w:val="000000"/>
                <w:sz w:val="24"/>
                <w:szCs w:val="24"/>
              </w:rPr>
              <w:t>31.03.2008</w:t>
            </w:r>
          </w:p>
        </w:tc>
        <w:tc>
          <w:tcPr>
            <w:tcW w:w="6911" w:type="dxa"/>
          </w:tcPr>
          <w:p w:rsidR="00A1775F" w:rsidRPr="005E3B39" w:rsidRDefault="00A05459" w:rsidP="005B6A69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5E3B39">
              <w:rPr>
                <w:rFonts w:cs="Calibri"/>
                <w:bCs/>
                <w:color w:val="000000"/>
                <w:sz w:val="24"/>
                <w:szCs w:val="24"/>
              </w:rPr>
              <w:t>418019,2 тыс. руб.</w:t>
            </w:r>
          </w:p>
        </w:tc>
      </w:tr>
    </w:tbl>
    <w:p w:rsidR="00A1775F" w:rsidRPr="005E3B39" w:rsidRDefault="00A05459" w:rsidP="00A1775F">
      <w:pPr>
        <w:rPr>
          <w:rFonts w:cs="Calibri"/>
          <w:bCs/>
          <w:color w:val="000000"/>
          <w:sz w:val="24"/>
          <w:szCs w:val="24"/>
        </w:rPr>
      </w:pPr>
      <w:r w:rsidRPr="005E3B39">
        <w:rPr>
          <w:rFonts w:cs="Calibri"/>
          <w:b/>
          <w:bCs/>
          <w:color w:val="000000"/>
          <w:sz w:val="24"/>
          <w:szCs w:val="24"/>
        </w:rPr>
        <w:t xml:space="preserve"> </w:t>
      </w:r>
    </w:p>
    <w:p w:rsidR="00A05459" w:rsidRPr="005E3B39" w:rsidRDefault="00A05459" w:rsidP="00A1775F">
      <w:pPr>
        <w:rPr>
          <w:rFonts w:cs="Calibri"/>
          <w:bCs/>
          <w:color w:val="000000"/>
          <w:sz w:val="24"/>
          <w:szCs w:val="24"/>
        </w:rPr>
      </w:pPr>
      <w:r w:rsidRPr="005E3B39">
        <w:rPr>
          <w:rFonts w:cs="Calibri"/>
          <w:bCs/>
          <w:color w:val="000000"/>
          <w:sz w:val="24"/>
          <w:szCs w:val="24"/>
        </w:rPr>
        <w:t>По данным таблицы можно сделать  вывод о том, что сумма пенсионных резервов с каждым годов сокращается , если в 2008 году она составляла- 418019,2 тыс. руб., то в  2010 году уже – 363869,8 тыс. руб.</w:t>
      </w:r>
    </w:p>
    <w:p w:rsidR="00A05459" w:rsidRPr="005E3B39" w:rsidRDefault="00A05459" w:rsidP="00A1775F">
      <w:pPr>
        <w:rPr>
          <w:rFonts w:cs="Calibri"/>
          <w:bCs/>
          <w:color w:val="000000"/>
          <w:sz w:val="24"/>
          <w:szCs w:val="24"/>
        </w:rPr>
      </w:pPr>
    </w:p>
    <w:p w:rsidR="0090769F" w:rsidRPr="005E3B39" w:rsidRDefault="0090769F" w:rsidP="0090769F">
      <w:pPr>
        <w:rPr>
          <w:rFonts w:cs="Calibri"/>
          <w:sz w:val="24"/>
          <w:szCs w:val="24"/>
        </w:rPr>
      </w:pPr>
      <w:r w:rsidRPr="005E3B39">
        <w:rPr>
          <w:rFonts w:cs="Calibri"/>
          <w:bCs/>
          <w:color w:val="000000"/>
          <w:sz w:val="24"/>
          <w:szCs w:val="24"/>
        </w:rPr>
        <w:t>2.</w:t>
      </w:r>
      <w:r w:rsidRPr="005E3B39">
        <w:rPr>
          <w:rFonts w:cs="Calibri"/>
          <w:b/>
          <w:sz w:val="24"/>
          <w:szCs w:val="24"/>
        </w:rPr>
        <w:t xml:space="preserve"> </w:t>
      </w:r>
      <w:r w:rsidRPr="005E3B39">
        <w:rPr>
          <w:rFonts w:cs="Calibri"/>
          <w:sz w:val="24"/>
          <w:szCs w:val="24"/>
        </w:rPr>
        <w:t xml:space="preserve">"НЕГОСУДАРСТВЕННЫЙ ПЕНСИОННЫЙ ФОНД ВОЛГОГРАД АСКО-ФОНД" </w:t>
      </w:r>
    </w:p>
    <w:p w:rsidR="0090769F" w:rsidRPr="005E3B39" w:rsidRDefault="0090769F" w:rsidP="0090769F">
      <w:pPr>
        <w:rPr>
          <w:rFonts w:cs="Calibri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6081"/>
      </w:tblGrid>
      <w:tr w:rsidR="0090769F" w:rsidRPr="005E3B39" w:rsidTr="005B6A69">
        <w:trPr>
          <w:tblCellSpacing w:w="0" w:type="dxa"/>
        </w:trPr>
        <w:tc>
          <w:tcPr>
            <w:tcW w:w="0" w:type="auto"/>
            <w:gridSpan w:val="2"/>
            <w:shd w:val="clear" w:color="auto" w:fill="FFFFFF"/>
          </w:tcPr>
          <w:p w:rsidR="0090769F" w:rsidRPr="005E3B39" w:rsidRDefault="0090769F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Информация по НПФ ВОЛГОГРАД АСКО-ФОНД</w:t>
            </w:r>
          </w:p>
        </w:tc>
      </w:tr>
      <w:tr w:rsidR="0090769F" w:rsidRPr="005E3B39" w:rsidTr="005B6A69">
        <w:trPr>
          <w:tblCellSpacing w:w="0" w:type="dxa"/>
        </w:trPr>
        <w:tc>
          <w:tcPr>
            <w:tcW w:w="1750" w:type="pct"/>
            <w:shd w:val="clear" w:color="auto" w:fill="FFFFFF"/>
          </w:tcPr>
          <w:p w:rsidR="0090769F" w:rsidRPr="005E3B39" w:rsidRDefault="0090769F" w:rsidP="005B6A69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0" w:type="auto"/>
            <w:shd w:val="clear" w:color="auto" w:fill="FFFFFF"/>
          </w:tcPr>
          <w:p w:rsidR="0090769F" w:rsidRPr="005E3B39" w:rsidRDefault="0090769F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НПФ ВОЛГОГРАД АСКО-ФОНД</w:t>
            </w:r>
          </w:p>
        </w:tc>
      </w:tr>
      <w:tr w:rsidR="0090769F" w:rsidRPr="005E3B39" w:rsidTr="005B6A69">
        <w:trPr>
          <w:tblCellSpacing w:w="0" w:type="dxa"/>
        </w:trPr>
        <w:tc>
          <w:tcPr>
            <w:tcW w:w="0" w:type="auto"/>
            <w:shd w:val="clear" w:color="auto" w:fill="FFFFFF"/>
          </w:tcPr>
          <w:p w:rsidR="0090769F" w:rsidRPr="005E3B39" w:rsidRDefault="0090769F" w:rsidP="005B6A69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 xml:space="preserve">№ лицензии </w:t>
            </w:r>
          </w:p>
        </w:tc>
        <w:tc>
          <w:tcPr>
            <w:tcW w:w="0" w:type="auto"/>
            <w:shd w:val="clear" w:color="auto" w:fill="FFFFFF"/>
          </w:tcPr>
          <w:p w:rsidR="0090769F" w:rsidRPr="005E3B39" w:rsidRDefault="0090769F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65/2</w:t>
            </w:r>
          </w:p>
        </w:tc>
      </w:tr>
      <w:tr w:rsidR="0090769F" w:rsidRPr="005E3B39" w:rsidTr="005B6A69">
        <w:trPr>
          <w:tblCellSpacing w:w="0" w:type="dxa"/>
        </w:trPr>
        <w:tc>
          <w:tcPr>
            <w:tcW w:w="0" w:type="auto"/>
            <w:shd w:val="clear" w:color="auto" w:fill="FFFFFF"/>
          </w:tcPr>
          <w:p w:rsidR="0090769F" w:rsidRPr="005E3B39" w:rsidRDefault="0090769F" w:rsidP="005B6A69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 xml:space="preserve">Дата выдачи лицензии </w:t>
            </w:r>
          </w:p>
        </w:tc>
        <w:tc>
          <w:tcPr>
            <w:tcW w:w="0" w:type="auto"/>
            <w:shd w:val="clear" w:color="auto" w:fill="FFFFFF"/>
          </w:tcPr>
          <w:p w:rsidR="0090769F" w:rsidRPr="005E3B39" w:rsidRDefault="0090769F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23.11.04</w:t>
            </w:r>
          </w:p>
        </w:tc>
      </w:tr>
      <w:tr w:rsidR="0090769F" w:rsidRPr="005E3B39" w:rsidTr="005B6A69">
        <w:trPr>
          <w:tblCellSpacing w:w="0" w:type="dxa"/>
        </w:trPr>
        <w:tc>
          <w:tcPr>
            <w:tcW w:w="0" w:type="auto"/>
            <w:shd w:val="clear" w:color="auto" w:fill="FFFFFF"/>
          </w:tcPr>
          <w:p w:rsidR="0090769F" w:rsidRPr="005E3B39" w:rsidRDefault="0090769F" w:rsidP="005B6A69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 xml:space="preserve">Срок действия лицензии </w:t>
            </w:r>
          </w:p>
        </w:tc>
        <w:tc>
          <w:tcPr>
            <w:tcW w:w="0" w:type="auto"/>
            <w:shd w:val="clear" w:color="auto" w:fill="FFFFFF"/>
          </w:tcPr>
          <w:p w:rsidR="0090769F" w:rsidRPr="005E3B39" w:rsidRDefault="0090769F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бессрочная</w:t>
            </w:r>
          </w:p>
        </w:tc>
      </w:tr>
      <w:tr w:rsidR="0090769F" w:rsidRPr="005E3B39" w:rsidTr="005B6A69">
        <w:trPr>
          <w:tblCellSpacing w:w="0" w:type="dxa"/>
        </w:trPr>
        <w:tc>
          <w:tcPr>
            <w:tcW w:w="0" w:type="auto"/>
            <w:shd w:val="clear" w:color="auto" w:fill="FFFFFF"/>
          </w:tcPr>
          <w:p w:rsidR="0090769F" w:rsidRPr="005E3B39" w:rsidRDefault="0090769F" w:rsidP="005B6A69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 xml:space="preserve">Управление накопительной частью пенсий </w:t>
            </w:r>
          </w:p>
        </w:tc>
        <w:tc>
          <w:tcPr>
            <w:tcW w:w="0" w:type="auto"/>
            <w:shd w:val="clear" w:color="auto" w:fill="FFFFFF"/>
          </w:tcPr>
          <w:p w:rsidR="0090769F" w:rsidRPr="005E3B39" w:rsidRDefault="0090769F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90769F" w:rsidRPr="005E3B39" w:rsidTr="005B6A69">
        <w:trPr>
          <w:tblCellSpacing w:w="0" w:type="dxa"/>
        </w:trPr>
        <w:tc>
          <w:tcPr>
            <w:tcW w:w="0" w:type="auto"/>
            <w:shd w:val="clear" w:color="auto" w:fill="FFFFFF"/>
          </w:tcPr>
          <w:p w:rsidR="0090769F" w:rsidRPr="005E3B39" w:rsidRDefault="0090769F" w:rsidP="005B6A69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0" w:type="auto"/>
            <w:shd w:val="clear" w:color="auto" w:fill="FFFFFF"/>
          </w:tcPr>
          <w:p w:rsidR="0090769F" w:rsidRPr="005E3B39" w:rsidRDefault="0090769F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г. Волгоград, ул. Тельмана, д. 19</w:t>
            </w:r>
          </w:p>
        </w:tc>
      </w:tr>
      <w:tr w:rsidR="0090769F" w:rsidRPr="005E3B39" w:rsidTr="005B6A69">
        <w:trPr>
          <w:tblCellSpacing w:w="0" w:type="dxa"/>
        </w:trPr>
        <w:tc>
          <w:tcPr>
            <w:tcW w:w="0" w:type="auto"/>
            <w:shd w:val="clear" w:color="auto" w:fill="FFFFFF"/>
          </w:tcPr>
          <w:p w:rsidR="0090769F" w:rsidRPr="005E3B39" w:rsidRDefault="0090769F" w:rsidP="005B6A69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0" w:type="auto"/>
            <w:shd w:val="clear" w:color="auto" w:fill="FFFFFF"/>
          </w:tcPr>
          <w:p w:rsidR="0090769F" w:rsidRPr="005E3B39" w:rsidRDefault="0090769F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+7 (8442) 69-17-72 </w:t>
            </w:r>
          </w:p>
        </w:tc>
      </w:tr>
    </w:tbl>
    <w:p w:rsidR="0090769F" w:rsidRPr="005E3B39" w:rsidRDefault="0090769F" w:rsidP="0090769F">
      <w:pPr>
        <w:rPr>
          <w:rFonts w:cs="Calibri"/>
          <w:sz w:val="24"/>
          <w:szCs w:val="24"/>
        </w:rPr>
      </w:pPr>
    </w:p>
    <w:p w:rsidR="0090769F" w:rsidRPr="005E3B39" w:rsidRDefault="0090769F" w:rsidP="0090769F">
      <w:pPr>
        <w:rPr>
          <w:rFonts w:cs="Calibri"/>
          <w:sz w:val="24"/>
          <w:szCs w:val="24"/>
        </w:rPr>
      </w:pPr>
    </w:p>
    <w:tbl>
      <w:tblPr>
        <w:tblW w:w="475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5"/>
        <w:gridCol w:w="2784"/>
        <w:gridCol w:w="45"/>
      </w:tblGrid>
      <w:tr w:rsidR="0090769F" w:rsidRPr="005E3B39" w:rsidTr="005B6A69">
        <w:trPr>
          <w:tblCellSpacing w:w="7" w:type="dxa"/>
        </w:trPr>
        <w:tc>
          <w:tcPr>
            <w:tcW w:w="0" w:type="auto"/>
            <w:gridSpan w:val="3"/>
            <w:vAlign w:val="center"/>
          </w:tcPr>
          <w:p w:rsidR="0090769F" w:rsidRPr="005E3B39" w:rsidRDefault="0090769F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Негосударственное пенсионное обеспечение</w:t>
            </w:r>
          </w:p>
        </w:tc>
      </w:tr>
      <w:tr w:rsidR="0090769F" w:rsidRPr="005E3B39" w:rsidTr="005B6A69">
        <w:trPr>
          <w:tblCellSpacing w:w="7" w:type="dxa"/>
        </w:trPr>
        <w:tc>
          <w:tcPr>
            <w:tcW w:w="0" w:type="auto"/>
            <w:gridSpan w:val="3"/>
            <w:shd w:val="clear" w:color="auto" w:fill="CCCCCC"/>
            <w:vAlign w:val="center"/>
          </w:tcPr>
          <w:p w:rsidR="0090769F" w:rsidRPr="005E3B39" w:rsidRDefault="001F0218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pict>
                <v:shape id="_x0000_i1039" type="#_x0000_t75" alt="" style="width:.75pt;height:.75pt"/>
              </w:pict>
            </w:r>
          </w:p>
        </w:tc>
      </w:tr>
      <w:tr w:rsidR="0090769F" w:rsidRPr="005E3B39" w:rsidTr="005B6A69">
        <w:trPr>
          <w:tblCellSpacing w:w="7" w:type="dxa"/>
        </w:trPr>
        <w:tc>
          <w:tcPr>
            <w:tcW w:w="0" w:type="auto"/>
            <w:vAlign w:val="center"/>
          </w:tcPr>
          <w:p w:rsidR="0090769F" w:rsidRPr="005E3B39" w:rsidRDefault="0090769F" w:rsidP="005B6A69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>Пенсионные резервы на 30.06.2010</w:t>
            </w:r>
          </w:p>
        </w:tc>
        <w:tc>
          <w:tcPr>
            <w:tcW w:w="0" w:type="auto"/>
            <w:vAlign w:val="center"/>
          </w:tcPr>
          <w:p w:rsidR="0090769F" w:rsidRPr="005E3B39" w:rsidRDefault="0090769F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19988 (тыс. руб.)</w:t>
            </w:r>
          </w:p>
        </w:tc>
        <w:tc>
          <w:tcPr>
            <w:tcW w:w="0" w:type="auto"/>
            <w:vAlign w:val="center"/>
          </w:tcPr>
          <w:p w:rsidR="0090769F" w:rsidRPr="005E3B39" w:rsidRDefault="0090769F" w:rsidP="005B6A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69F" w:rsidRPr="005E3B39" w:rsidTr="005B6A69">
        <w:trPr>
          <w:tblCellSpacing w:w="7" w:type="dxa"/>
        </w:trPr>
        <w:tc>
          <w:tcPr>
            <w:tcW w:w="0" w:type="auto"/>
            <w:gridSpan w:val="3"/>
            <w:shd w:val="clear" w:color="auto" w:fill="CCCCCC"/>
            <w:vAlign w:val="center"/>
          </w:tcPr>
          <w:p w:rsidR="0090769F" w:rsidRPr="005E3B39" w:rsidRDefault="001F0218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noProof/>
                <w:color w:val="000000"/>
                <w:sz w:val="24"/>
                <w:szCs w:val="24"/>
                <w:lang w:eastAsia="ru-RU"/>
              </w:rPr>
              <w:pict>
                <v:shape id="Рисунок 141" o:spid="_x0000_i1040" type="#_x0000_t75" alt="http://npf.investfunds.ru/images/empty.gif" style="width:.75pt;height:.75pt;visibility:visible">
                  <v:imagedata r:id="rId8" o:title="empty"/>
                </v:shape>
              </w:pict>
            </w:r>
          </w:p>
        </w:tc>
      </w:tr>
      <w:tr w:rsidR="0090769F" w:rsidRPr="005E3B39" w:rsidTr="005B6A69">
        <w:trPr>
          <w:tblCellSpacing w:w="7" w:type="dxa"/>
        </w:trPr>
        <w:tc>
          <w:tcPr>
            <w:tcW w:w="0" w:type="auto"/>
            <w:vAlign w:val="center"/>
          </w:tcPr>
          <w:p w:rsidR="0090769F" w:rsidRPr="005E3B39" w:rsidRDefault="0090769F" w:rsidP="005B6A69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>Кол-во участников на 30.06.2010</w:t>
            </w:r>
          </w:p>
        </w:tc>
        <w:tc>
          <w:tcPr>
            <w:tcW w:w="0" w:type="auto"/>
            <w:vAlign w:val="center"/>
          </w:tcPr>
          <w:p w:rsidR="0090769F" w:rsidRPr="005E3B39" w:rsidRDefault="0090769F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8461 (человек)</w:t>
            </w:r>
          </w:p>
        </w:tc>
        <w:tc>
          <w:tcPr>
            <w:tcW w:w="0" w:type="auto"/>
            <w:vAlign w:val="center"/>
          </w:tcPr>
          <w:p w:rsidR="0090769F" w:rsidRPr="005E3B39" w:rsidRDefault="0090769F" w:rsidP="005B6A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69F" w:rsidRPr="005E3B39" w:rsidTr="005B6A69">
        <w:trPr>
          <w:tblCellSpacing w:w="7" w:type="dxa"/>
        </w:trPr>
        <w:tc>
          <w:tcPr>
            <w:tcW w:w="0" w:type="auto"/>
            <w:gridSpan w:val="3"/>
            <w:shd w:val="clear" w:color="auto" w:fill="CCCCCC"/>
            <w:vAlign w:val="center"/>
          </w:tcPr>
          <w:p w:rsidR="0090769F" w:rsidRPr="005E3B39" w:rsidRDefault="001F0218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noProof/>
                <w:color w:val="000000"/>
                <w:sz w:val="24"/>
                <w:szCs w:val="24"/>
                <w:lang w:eastAsia="ru-RU"/>
              </w:rPr>
              <w:pict>
                <v:shape id="Рисунок 143" o:spid="_x0000_i1041" type="#_x0000_t75" alt="http://npf.investfunds.ru/images/empty.gif" style="width:.75pt;height:.75pt;visibility:visible">
                  <v:imagedata r:id="rId8" o:title="empty"/>
                </v:shape>
              </w:pict>
            </w:r>
          </w:p>
        </w:tc>
      </w:tr>
      <w:tr w:rsidR="0090769F" w:rsidRPr="005E3B39" w:rsidTr="005B6A69">
        <w:trPr>
          <w:tblCellSpacing w:w="7" w:type="dxa"/>
        </w:trPr>
        <w:tc>
          <w:tcPr>
            <w:tcW w:w="0" w:type="auto"/>
            <w:vAlign w:val="center"/>
          </w:tcPr>
          <w:p w:rsidR="0090769F" w:rsidRPr="005E3B39" w:rsidRDefault="0090769F" w:rsidP="005B6A69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>Получают пенсию на 30.06.2010</w:t>
            </w:r>
          </w:p>
        </w:tc>
        <w:tc>
          <w:tcPr>
            <w:tcW w:w="0" w:type="auto"/>
            <w:vAlign w:val="center"/>
          </w:tcPr>
          <w:p w:rsidR="0090769F" w:rsidRPr="005E3B39" w:rsidRDefault="0090769F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854 (человек)</w:t>
            </w:r>
          </w:p>
        </w:tc>
        <w:tc>
          <w:tcPr>
            <w:tcW w:w="0" w:type="auto"/>
            <w:vAlign w:val="center"/>
          </w:tcPr>
          <w:p w:rsidR="0090769F" w:rsidRPr="005E3B39" w:rsidRDefault="0090769F" w:rsidP="005B6A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69F" w:rsidRPr="005E3B39" w:rsidTr="005B6A69">
        <w:trPr>
          <w:tblCellSpacing w:w="7" w:type="dxa"/>
        </w:trPr>
        <w:tc>
          <w:tcPr>
            <w:tcW w:w="0" w:type="auto"/>
            <w:gridSpan w:val="3"/>
            <w:shd w:val="clear" w:color="auto" w:fill="CCCCCC"/>
            <w:vAlign w:val="center"/>
          </w:tcPr>
          <w:p w:rsidR="0090769F" w:rsidRPr="005E3B39" w:rsidRDefault="001F0218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noProof/>
                <w:color w:val="000000"/>
                <w:sz w:val="24"/>
                <w:szCs w:val="24"/>
                <w:lang w:eastAsia="ru-RU"/>
              </w:rPr>
              <w:pict>
                <v:shape id="Рисунок 145" o:spid="_x0000_i1042" type="#_x0000_t75" alt="http://npf.investfunds.ru/images/empty.gif" style="width:.75pt;height:.75pt;visibility:visible">
                  <v:imagedata r:id="rId8" o:title="empty"/>
                </v:shape>
              </w:pict>
            </w:r>
          </w:p>
        </w:tc>
      </w:tr>
      <w:tr w:rsidR="0090769F" w:rsidRPr="005E3B39" w:rsidTr="005B6A69">
        <w:trPr>
          <w:tblCellSpacing w:w="7" w:type="dxa"/>
        </w:trPr>
        <w:tc>
          <w:tcPr>
            <w:tcW w:w="0" w:type="auto"/>
            <w:vAlign w:val="center"/>
          </w:tcPr>
          <w:p w:rsidR="0090769F" w:rsidRPr="005E3B39" w:rsidRDefault="0090769F" w:rsidP="005B6A69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>Пенсионные выплаты на 30.06.2010 *</w:t>
            </w:r>
          </w:p>
        </w:tc>
        <w:tc>
          <w:tcPr>
            <w:tcW w:w="0" w:type="auto"/>
            <w:vAlign w:val="center"/>
          </w:tcPr>
          <w:p w:rsidR="0090769F" w:rsidRPr="005E3B39" w:rsidRDefault="0090769F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2450,5 (тыс. руб.)</w:t>
            </w:r>
          </w:p>
        </w:tc>
        <w:tc>
          <w:tcPr>
            <w:tcW w:w="0" w:type="auto"/>
            <w:vAlign w:val="center"/>
          </w:tcPr>
          <w:p w:rsidR="0090769F" w:rsidRPr="005E3B39" w:rsidRDefault="0090769F" w:rsidP="005B6A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69F" w:rsidRPr="005E3B39" w:rsidTr="005B6A69">
        <w:trPr>
          <w:tblCellSpacing w:w="7" w:type="dxa"/>
        </w:trPr>
        <w:tc>
          <w:tcPr>
            <w:tcW w:w="0" w:type="auto"/>
            <w:gridSpan w:val="3"/>
            <w:shd w:val="clear" w:color="auto" w:fill="CCCCCC"/>
            <w:vAlign w:val="center"/>
          </w:tcPr>
          <w:p w:rsidR="0090769F" w:rsidRPr="005E3B39" w:rsidRDefault="001F0218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noProof/>
                <w:color w:val="000000"/>
                <w:sz w:val="24"/>
                <w:szCs w:val="24"/>
                <w:lang w:eastAsia="ru-RU"/>
              </w:rPr>
              <w:pict>
                <v:shape id="Рисунок 147" o:spid="_x0000_i1043" type="#_x0000_t75" alt="http://npf.investfunds.ru/images/empty.gif" style="width:.75pt;height:.75pt;visibility:visible">
                  <v:imagedata r:id="rId8" o:title="empty"/>
                </v:shape>
              </w:pict>
            </w:r>
          </w:p>
        </w:tc>
      </w:tr>
    </w:tbl>
    <w:p w:rsidR="0090769F" w:rsidRPr="005E3B39" w:rsidRDefault="0090769F" w:rsidP="0090769F">
      <w:pPr>
        <w:rPr>
          <w:rFonts w:cs="Calibri"/>
          <w:b/>
          <w:bCs/>
          <w:color w:val="000000"/>
          <w:sz w:val="24"/>
          <w:szCs w:val="24"/>
        </w:rPr>
      </w:pPr>
      <w:r w:rsidRPr="005E3B39">
        <w:rPr>
          <w:rFonts w:cs="Calibri"/>
          <w:b/>
          <w:bCs/>
          <w:color w:val="000000"/>
          <w:sz w:val="24"/>
          <w:szCs w:val="24"/>
        </w:rPr>
        <w:t>Пенсионные резервы (тыс. руб.) 2008-2010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90769F" w:rsidRPr="005E3B39" w:rsidTr="005B6A69">
        <w:tc>
          <w:tcPr>
            <w:tcW w:w="2802" w:type="dxa"/>
          </w:tcPr>
          <w:p w:rsidR="0090769F" w:rsidRPr="005E3B39" w:rsidRDefault="0090769F" w:rsidP="005B6A6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E3B39">
              <w:rPr>
                <w:rFonts w:cs="Calibri"/>
                <w:b/>
                <w:sz w:val="24"/>
                <w:szCs w:val="24"/>
              </w:rPr>
              <w:t>Дата</w:t>
            </w:r>
          </w:p>
        </w:tc>
        <w:tc>
          <w:tcPr>
            <w:tcW w:w="6769" w:type="dxa"/>
          </w:tcPr>
          <w:p w:rsidR="0090769F" w:rsidRPr="005E3B39" w:rsidRDefault="0090769F" w:rsidP="005B6A6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E3B39">
              <w:rPr>
                <w:rFonts w:cs="Calibri"/>
                <w:b/>
                <w:sz w:val="24"/>
                <w:szCs w:val="24"/>
              </w:rPr>
              <w:t>Значение</w:t>
            </w:r>
          </w:p>
        </w:tc>
      </w:tr>
      <w:tr w:rsidR="0090769F" w:rsidRPr="005E3B39" w:rsidTr="005B6A69">
        <w:tc>
          <w:tcPr>
            <w:tcW w:w="2802" w:type="dxa"/>
          </w:tcPr>
          <w:p w:rsidR="0090769F" w:rsidRPr="005E3B39" w:rsidRDefault="0090769F" w:rsidP="005B6A6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E3B39">
              <w:rPr>
                <w:rFonts w:cs="Calibri"/>
                <w:sz w:val="24"/>
                <w:szCs w:val="24"/>
              </w:rPr>
              <w:t>30.06.2010</w:t>
            </w:r>
          </w:p>
        </w:tc>
        <w:tc>
          <w:tcPr>
            <w:tcW w:w="6769" w:type="dxa"/>
          </w:tcPr>
          <w:p w:rsidR="0090769F" w:rsidRPr="005E3B39" w:rsidRDefault="0090769F" w:rsidP="005B6A6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E3B39">
              <w:rPr>
                <w:rFonts w:cs="Calibri"/>
                <w:sz w:val="24"/>
                <w:szCs w:val="24"/>
              </w:rPr>
              <w:t>19988 тыс. руб.</w:t>
            </w:r>
          </w:p>
        </w:tc>
      </w:tr>
      <w:tr w:rsidR="0090769F" w:rsidRPr="005E3B39" w:rsidTr="005B6A69">
        <w:tc>
          <w:tcPr>
            <w:tcW w:w="2802" w:type="dxa"/>
          </w:tcPr>
          <w:p w:rsidR="0090769F" w:rsidRPr="005E3B39" w:rsidRDefault="0090769F" w:rsidP="005B6A6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E3B39">
              <w:rPr>
                <w:rFonts w:cs="Calibri"/>
                <w:sz w:val="24"/>
                <w:szCs w:val="24"/>
              </w:rPr>
              <w:t>31.03.2010</w:t>
            </w:r>
          </w:p>
        </w:tc>
        <w:tc>
          <w:tcPr>
            <w:tcW w:w="6769" w:type="dxa"/>
          </w:tcPr>
          <w:p w:rsidR="0090769F" w:rsidRPr="005E3B39" w:rsidRDefault="00B23164" w:rsidP="005B6A6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E3B39">
              <w:rPr>
                <w:rFonts w:cs="Calibri"/>
                <w:sz w:val="24"/>
                <w:szCs w:val="24"/>
              </w:rPr>
              <w:t>25496 тыс. руб.</w:t>
            </w:r>
          </w:p>
        </w:tc>
      </w:tr>
      <w:tr w:rsidR="0090769F" w:rsidRPr="005E3B39" w:rsidTr="005B6A69">
        <w:tc>
          <w:tcPr>
            <w:tcW w:w="2802" w:type="dxa"/>
          </w:tcPr>
          <w:p w:rsidR="0090769F" w:rsidRPr="005E3B39" w:rsidRDefault="0090769F" w:rsidP="005B6A6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E3B39">
              <w:rPr>
                <w:rFonts w:cs="Calibri"/>
                <w:sz w:val="24"/>
                <w:szCs w:val="24"/>
              </w:rPr>
              <w:t>31.12.2009</w:t>
            </w:r>
          </w:p>
        </w:tc>
        <w:tc>
          <w:tcPr>
            <w:tcW w:w="6769" w:type="dxa"/>
          </w:tcPr>
          <w:p w:rsidR="0090769F" w:rsidRPr="005E3B39" w:rsidRDefault="0090769F" w:rsidP="005B6A6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E3B39">
              <w:rPr>
                <w:rFonts w:cs="Calibri"/>
                <w:sz w:val="24"/>
                <w:szCs w:val="24"/>
              </w:rPr>
              <w:t>25990тыс. руб.</w:t>
            </w:r>
          </w:p>
        </w:tc>
      </w:tr>
      <w:tr w:rsidR="0090769F" w:rsidRPr="005E3B39" w:rsidTr="005B6A69">
        <w:tc>
          <w:tcPr>
            <w:tcW w:w="2802" w:type="dxa"/>
          </w:tcPr>
          <w:p w:rsidR="0090769F" w:rsidRPr="005E3B39" w:rsidRDefault="0090769F" w:rsidP="005B6A6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E3B39">
              <w:rPr>
                <w:rFonts w:cs="Calibri"/>
                <w:sz w:val="24"/>
                <w:szCs w:val="24"/>
              </w:rPr>
              <w:t>30.09.2009</w:t>
            </w:r>
          </w:p>
        </w:tc>
        <w:tc>
          <w:tcPr>
            <w:tcW w:w="6769" w:type="dxa"/>
          </w:tcPr>
          <w:p w:rsidR="0090769F" w:rsidRPr="005E3B39" w:rsidRDefault="0090769F" w:rsidP="005B6A6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E3B39">
              <w:rPr>
                <w:rFonts w:cs="Calibri"/>
                <w:sz w:val="24"/>
                <w:szCs w:val="24"/>
              </w:rPr>
              <w:t>27982 тыс. руб.</w:t>
            </w:r>
          </w:p>
        </w:tc>
      </w:tr>
      <w:tr w:rsidR="0090769F" w:rsidRPr="005E3B39" w:rsidTr="005B6A69">
        <w:tc>
          <w:tcPr>
            <w:tcW w:w="2802" w:type="dxa"/>
          </w:tcPr>
          <w:p w:rsidR="0090769F" w:rsidRPr="005E3B39" w:rsidRDefault="0090769F" w:rsidP="005B6A6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E3B39">
              <w:rPr>
                <w:rFonts w:cs="Calibri"/>
                <w:sz w:val="24"/>
                <w:szCs w:val="24"/>
              </w:rPr>
              <w:t>30.06.2009</w:t>
            </w:r>
          </w:p>
        </w:tc>
        <w:tc>
          <w:tcPr>
            <w:tcW w:w="6769" w:type="dxa"/>
          </w:tcPr>
          <w:p w:rsidR="0090769F" w:rsidRPr="005E3B39" w:rsidRDefault="0090769F" w:rsidP="005B6A6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E3B39">
              <w:rPr>
                <w:rFonts w:cs="Calibri"/>
                <w:sz w:val="24"/>
                <w:szCs w:val="24"/>
              </w:rPr>
              <w:t>29328 тыс. руб.</w:t>
            </w:r>
          </w:p>
        </w:tc>
      </w:tr>
      <w:tr w:rsidR="0090769F" w:rsidRPr="005E3B39" w:rsidTr="005B6A69">
        <w:tc>
          <w:tcPr>
            <w:tcW w:w="2802" w:type="dxa"/>
          </w:tcPr>
          <w:p w:rsidR="0090769F" w:rsidRPr="005E3B39" w:rsidRDefault="0090769F" w:rsidP="005B6A6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E3B39">
              <w:rPr>
                <w:rFonts w:cs="Calibri"/>
                <w:sz w:val="24"/>
                <w:szCs w:val="24"/>
              </w:rPr>
              <w:t>31.03.2009</w:t>
            </w:r>
          </w:p>
        </w:tc>
        <w:tc>
          <w:tcPr>
            <w:tcW w:w="6769" w:type="dxa"/>
          </w:tcPr>
          <w:p w:rsidR="0090769F" w:rsidRPr="005E3B39" w:rsidRDefault="0090769F" w:rsidP="005B6A6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E3B39">
              <w:rPr>
                <w:rFonts w:cs="Calibri"/>
                <w:sz w:val="24"/>
                <w:szCs w:val="24"/>
              </w:rPr>
              <w:t>30740 тыс. руб.</w:t>
            </w:r>
          </w:p>
        </w:tc>
      </w:tr>
      <w:tr w:rsidR="0090769F" w:rsidRPr="005E3B39" w:rsidTr="005B6A69">
        <w:tc>
          <w:tcPr>
            <w:tcW w:w="2802" w:type="dxa"/>
          </w:tcPr>
          <w:p w:rsidR="0090769F" w:rsidRPr="005E3B39" w:rsidRDefault="0090769F" w:rsidP="005B6A6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E3B39">
              <w:rPr>
                <w:rFonts w:cs="Calibri"/>
                <w:sz w:val="24"/>
                <w:szCs w:val="24"/>
              </w:rPr>
              <w:t>31.12.2008</w:t>
            </w:r>
          </w:p>
        </w:tc>
        <w:tc>
          <w:tcPr>
            <w:tcW w:w="6769" w:type="dxa"/>
          </w:tcPr>
          <w:p w:rsidR="0090769F" w:rsidRPr="005E3B39" w:rsidRDefault="0090769F" w:rsidP="005B6A6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E3B39">
              <w:rPr>
                <w:rFonts w:cs="Calibri"/>
                <w:sz w:val="24"/>
                <w:szCs w:val="24"/>
              </w:rPr>
              <w:t>31391 тыс. руб.</w:t>
            </w:r>
          </w:p>
        </w:tc>
      </w:tr>
      <w:tr w:rsidR="0090769F" w:rsidRPr="005E3B39" w:rsidTr="005B6A69">
        <w:tc>
          <w:tcPr>
            <w:tcW w:w="2802" w:type="dxa"/>
          </w:tcPr>
          <w:p w:rsidR="0090769F" w:rsidRPr="005E3B39" w:rsidRDefault="0090769F" w:rsidP="005B6A6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E3B39">
              <w:rPr>
                <w:rFonts w:cs="Calibri"/>
                <w:sz w:val="24"/>
                <w:szCs w:val="24"/>
              </w:rPr>
              <w:t>30.09.2008</w:t>
            </w:r>
          </w:p>
        </w:tc>
        <w:tc>
          <w:tcPr>
            <w:tcW w:w="6769" w:type="dxa"/>
          </w:tcPr>
          <w:p w:rsidR="0090769F" w:rsidRPr="005E3B39" w:rsidRDefault="0090769F" w:rsidP="005B6A6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E3B39">
              <w:rPr>
                <w:rFonts w:cs="Calibri"/>
                <w:sz w:val="24"/>
                <w:szCs w:val="24"/>
              </w:rPr>
              <w:t>34416 тыс. руб.</w:t>
            </w:r>
          </w:p>
        </w:tc>
      </w:tr>
      <w:tr w:rsidR="0090769F" w:rsidRPr="005E3B39" w:rsidTr="005B6A69">
        <w:tc>
          <w:tcPr>
            <w:tcW w:w="2802" w:type="dxa"/>
          </w:tcPr>
          <w:p w:rsidR="0090769F" w:rsidRPr="005E3B39" w:rsidRDefault="0090769F" w:rsidP="005B6A6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E3B39">
              <w:rPr>
                <w:rFonts w:cs="Calibri"/>
                <w:sz w:val="24"/>
                <w:szCs w:val="24"/>
              </w:rPr>
              <w:t>30.06.2008</w:t>
            </w:r>
          </w:p>
        </w:tc>
        <w:tc>
          <w:tcPr>
            <w:tcW w:w="6769" w:type="dxa"/>
          </w:tcPr>
          <w:p w:rsidR="0090769F" w:rsidRPr="005E3B39" w:rsidRDefault="0090769F" w:rsidP="005B6A6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E3B39">
              <w:rPr>
                <w:rFonts w:cs="Calibri"/>
                <w:sz w:val="24"/>
                <w:szCs w:val="24"/>
              </w:rPr>
              <w:t>32219 тыс. руб.</w:t>
            </w:r>
          </w:p>
        </w:tc>
      </w:tr>
      <w:tr w:rsidR="0090769F" w:rsidRPr="005E3B39" w:rsidTr="005B6A69">
        <w:tc>
          <w:tcPr>
            <w:tcW w:w="2802" w:type="dxa"/>
          </w:tcPr>
          <w:p w:rsidR="0090769F" w:rsidRPr="005E3B39" w:rsidRDefault="0090769F" w:rsidP="005B6A6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E3B39">
              <w:rPr>
                <w:rFonts w:cs="Calibri"/>
                <w:sz w:val="24"/>
                <w:szCs w:val="24"/>
              </w:rPr>
              <w:t>21.03.2008</w:t>
            </w:r>
          </w:p>
        </w:tc>
        <w:tc>
          <w:tcPr>
            <w:tcW w:w="6769" w:type="dxa"/>
          </w:tcPr>
          <w:p w:rsidR="0090769F" w:rsidRPr="005E3B39" w:rsidRDefault="0090769F" w:rsidP="005B6A6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E3B39">
              <w:rPr>
                <w:rFonts w:cs="Calibri"/>
                <w:sz w:val="24"/>
                <w:szCs w:val="24"/>
              </w:rPr>
              <w:t>32269 тыс. руб.</w:t>
            </w:r>
          </w:p>
        </w:tc>
      </w:tr>
    </w:tbl>
    <w:p w:rsidR="0090769F" w:rsidRPr="005E3B39" w:rsidRDefault="0090769F" w:rsidP="0090769F">
      <w:pPr>
        <w:rPr>
          <w:rFonts w:cs="Calibri"/>
          <w:b/>
          <w:sz w:val="24"/>
          <w:szCs w:val="24"/>
        </w:rPr>
      </w:pPr>
    </w:p>
    <w:p w:rsidR="0090769F" w:rsidRPr="005E3B39" w:rsidRDefault="0090769F" w:rsidP="0090769F">
      <w:pPr>
        <w:rPr>
          <w:rFonts w:cs="Calibri"/>
          <w:sz w:val="24"/>
          <w:szCs w:val="24"/>
        </w:rPr>
      </w:pPr>
      <w:r w:rsidRPr="005E3B39">
        <w:rPr>
          <w:rFonts w:cs="Calibri"/>
          <w:sz w:val="24"/>
          <w:szCs w:val="24"/>
        </w:rPr>
        <w:t xml:space="preserve"> По данным таблицы делаем вывод о том,</w:t>
      </w:r>
      <w:r w:rsidR="00B11692" w:rsidRPr="005E3B39">
        <w:rPr>
          <w:rFonts w:cs="Calibri"/>
          <w:sz w:val="24"/>
          <w:szCs w:val="24"/>
        </w:rPr>
        <w:t xml:space="preserve"> </w:t>
      </w:r>
      <w:r w:rsidRPr="005E3B39">
        <w:rPr>
          <w:rFonts w:cs="Calibri"/>
          <w:sz w:val="24"/>
          <w:szCs w:val="24"/>
        </w:rPr>
        <w:t>что</w:t>
      </w:r>
      <w:r w:rsidR="00B11692" w:rsidRPr="005E3B39">
        <w:rPr>
          <w:rFonts w:cs="Calibri"/>
          <w:sz w:val="24"/>
          <w:szCs w:val="24"/>
        </w:rPr>
        <w:t xml:space="preserve"> пенсионный резервы и этого негосударственного пенсионного фонда в период с 2008 по 2010 значительно сократились: 2008 г.-32269 тыс. руб., а 2010 г. -19988 тыс. руб.</w:t>
      </w:r>
    </w:p>
    <w:p w:rsidR="0090769F" w:rsidRPr="005E3B39" w:rsidRDefault="0090769F" w:rsidP="00A1775F">
      <w:pPr>
        <w:rPr>
          <w:rFonts w:cs="Calibri"/>
          <w:bCs/>
          <w:color w:val="000000"/>
          <w:sz w:val="24"/>
          <w:szCs w:val="24"/>
        </w:rPr>
      </w:pPr>
    </w:p>
    <w:p w:rsidR="00B11692" w:rsidRPr="005E3B39" w:rsidRDefault="00B11692" w:rsidP="00B11692">
      <w:pPr>
        <w:rPr>
          <w:rFonts w:cs="Calibri"/>
          <w:color w:val="8B8B8B"/>
          <w:sz w:val="24"/>
          <w:szCs w:val="24"/>
        </w:rPr>
      </w:pPr>
      <w:r w:rsidRPr="005E3B39">
        <w:rPr>
          <w:rFonts w:cs="Calibri"/>
          <w:bCs/>
          <w:color w:val="000000"/>
          <w:sz w:val="24"/>
          <w:szCs w:val="24"/>
        </w:rPr>
        <w:t>3.</w:t>
      </w:r>
      <w:r w:rsidR="005B6A69" w:rsidRPr="005E3B39">
        <w:rPr>
          <w:rFonts w:cs="Calibri"/>
          <w:bCs/>
          <w:color w:val="000000"/>
          <w:sz w:val="24"/>
          <w:szCs w:val="24"/>
        </w:rPr>
        <w:t xml:space="preserve"> НЕГОСУДАРСТВЕННЫЙ ПЕНСИОННЫЙ ФОНД </w:t>
      </w:r>
      <w:r w:rsidRPr="005E3B39">
        <w:rPr>
          <w:rFonts w:cs="Calibri"/>
          <w:bCs/>
          <w:color w:val="000000"/>
          <w:sz w:val="24"/>
          <w:szCs w:val="24"/>
        </w:rPr>
        <w:t>ЛУКОЙЛ-ГАРАНТ, НПФ</w:t>
      </w:r>
      <w:r w:rsidRPr="005E3B39">
        <w:rPr>
          <w:rFonts w:cs="Calibri"/>
          <w:color w:val="8B8B8B"/>
          <w:sz w:val="24"/>
          <w:szCs w:val="24"/>
        </w:rPr>
        <w:t xml:space="preserve"> 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11692" w:rsidRPr="005E3B39" w:rsidTr="005B6A69">
        <w:trPr>
          <w:tblCellSpacing w:w="0" w:type="dxa"/>
        </w:trPr>
        <w:tc>
          <w:tcPr>
            <w:tcW w:w="0" w:type="auto"/>
            <w:shd w:val="clear" w:color="auto" w:fill="FFFFFF"/>
          </w:tcPr>
          <w:p w:rsidR="00B11692" w:rsidRPr="005E3B39" w:rsidRDefault="00B11692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Информация по НПФ ЛУКОЙЛ-ГАРАНТ : </w:t>
            </w:r>
          </w:p>
        </w:tc>
      </w:tr>
    </w:tbl>
    <w:p w:rsidR="00B11692" w:rsidRPr="005E3B39" w:rsidRDefault="00B11692" w:rsidP="00B11692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5E3B39">
        <w:rPr>
          <w:rFonts w:cs="Calibri"/>
          <w:color w:val="000000"/>
          <w:sz w:val="24"/>
          <w:szCs w:val="24"/>
        </w:rPr>
        <w:t>Адрес: 400131, г. </w:t>
      </w:r>
      <w:hyperlink r:id="rId9" w:tooltip="Пенсионные фонды Ростова. " w:history="1">
        <w:r w:rsidRPr="005E3B39">
          <w:rPr>
            <w:rStyle w:val="a3"/>
            <w:rFonts w:cs="Calibri"/>
            <w:color w:val="000000"/>
            <w:sz w:val="24"/>
            <w:szCs w:val="24"/>
            <w:u w:val="none"/>
          </w:rPr>
          <w:t>Волгоград</w:t>
        </w:r>
      </w:hyperlink>
      <w:r w:rsidRPr="005E3B39">
        <w:rPr>
          <w:rFonts w:cs="Calibri"/>
          <w:color w:val="000000"/>
          <w:sz w:val="24"/>
          <w:szCs w:val="24"/>
        </w:rPr>
        <w:t>, Социалистическая ул., 17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4"/>
        <w:gridCol w:w="41"/>
      </w:tblGrid>
      <w:tr w:rsidR="00B11692" w:rsidRPr="005E3B39" w:rsidTr="005B6A69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</w:tcPr>
          <w:p w:rsidR="00B11692" w:rsidRPr="005E3B39" w:rsidRDefault="00B11692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Правила фонда:</w:t>
            </w:r>
          </w:p>
        </w:tc>
      </w:tr>
      <w:tr w:rsidR="00B11692" w:rsidRPr="005E3B39" w:rsidTr="005B6A69">
        <w:trPr>
          <w:tblCellSpacing w:w="0" w:type="dxa"/>
        </w:trPr>
        <w:tc>
          <w:tcPr>
            <w:tcW w:w="0" w:type="auto"/>
            <w:shd w:val="clear" w:color="auto" w:fill="FFFFFF"/>
          </w:tcPr>
          <w:p w:rsidR="00B11692" w:rsidRPr="005E3B39" w:rsidRDefault="00B11692" w:rsidP="005B6A69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 xml:space="preserve">Страховые правила </w:t>
            </w:r>
          </w:p>
        </w:tc>
        <w:tc>
          <w:tcPr>
            <w:tcW w:w="0" w:type="auto"/>
            <w:shd w:val="clear" w:color="auto" w:fill="FFFFFF"/>
          </w:tcPr>
          <w:p w:rsidR="00B11692" w:rsidRPr="005E3B39" w:rsidRDefault="00B11692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B11692" w:rsidRPr="005E3B39" w:rsidTr="005B6A69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B11692" w:rsidRPr="005E3B39" w:rsidRDefault="00B11692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B11692" w:rsidRPr="005E3B39" w:rsidTr="005B6A69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B11692" w:rsidRPr="005E3B39" w:rsidRDefault="00B11692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Описание:</w:t>
            </w:r>
          </w:p>
        </w:tc>
      </w:tr>
      <w:tr w:rsidR="00B11692" w:rsidRPr="005E3B39" w:rsidTr="005B6A69">
        <w:trPr>
          <w:tblCellSpacing w:w="0" w:type="dxa"/>
        </w:trPr>
        <w:tc>
          <w:tcPr>
            <w:tcW w:w="0" w:type="auto"/>
            <w:gridSpan w:val="2"/>
            <w:shd w:val="clear" w:color="auto" w:fill="FFFFFF"/>
          </w:tcPr>
          <w:p w:rsidR="002C2C39" w:rsidRDefault="00B11692" w:rsidP="00B1169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Негосударственный пенсионный фонд "ЛУКОЙЛ-ГАРАНТ" (лицензия ФСФР №11/2 от 29.06.2006) - один из самых крупных и надежных пенсионных фондов страны. С таким партнером вы можете быть уверены в завтрашнем дне. </w:t>
            </w:r>
            <w:r w:rsidRPr="005E3B3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br/>
            </w:r>
            <w:r w:rsidRPr="005E3B3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br/>
              <w:t>Фонд основан в 1994 году. За 15 лет работы успешно пережил все кризисы, ни разу не нарушив своих обязательств перед клиентами и не приостанавливая выплату пенсий, которые получают более 40 тысяч человек.</w:t>
            </w:r>
            <w:r w:rsidRPr="005E3B3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br/>
            </w:r>
            <w:r w:rsidRPr="005E3B3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br/>
              <w:t>В 2009 году самые авторитетные рейтинговые агентства страны – "Эксперт РА" и "Национальное рейтинговое агентство".</w:t>
            </w:r>
          </w:p>
          <w:p w:rsidR="00B11692" w:rsidRPr="005E3B39" w:rsidRDefault="00B11692" w:rsidP="00B1169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vanish/>
                <w:color w:val="000000"/>
                <w:sz w:val="24"/>
                <w:szCs w:val="24"/>
                <w:lang w:eastAsia="ru-RU"/>
              </w:rPr>
              <w:t xml:space="preserve"> очередной раз подтвердили наивысшую степень надежности НПФ "ЛУКОЙЛ-ГАРАНТ", присвоив рейтинги надежности на уровне, соответственно, "А++" и "ААА". На 01.01.2010 размер имущества для обеспечения уставной деятельности составляет 92% суммы пенсионных обязательств Фонда.</w:t>
            </w:r>
            <w:r w:rsidRPr="005E3B39">
              <w:rPr>
                <w:rFonts w:eastAsia="Times New Roman" w:cs="Calibri"/>
                <w:vanish/>
                <w:color w:val="000000"/>
                <w:sz w:val="24"/>
                <w:szCs w:val="24"/>
                <w:lang w:eastAsia="ru-RU"/>
              </w:rPr>
              <w:br/>
            </w:r>
            <w:r w:rsidRPr="005E3B39">
              <w:rPr>
                <w:rFonts w:eastAsia="Times New Roman" w:cs="Calibri"/>
                <w:vanish/>
                <w:color w:val="000000"/>
                <w:sz w:val="24"/>
                <w:szCs w:val="24"/>
                <w:lang w:eastAsia="ru-RU"/>
              </w:rPr>
              <w:br/>
              <w:t>Филиалы и офисы НПФ «ЛУКОЙЛ-ГАРАНТ» работают в 62 городах 50 регионов России. Также свыше 10 регионов охвачены филиальной сетью коммерческих банков-партнеров фонда.</w:t>
            </w:r>
            <w:r w:rsidRPr="005E3B39">
              <w:rPr>
                <w:rFonts w:eastAsia="Times New Roman" w:cs="Calibri"/>
                <w:vanish/>
                <w:color w:val="000000"/>
                <w:sz w:val="24"/>
                <w:szCs w:val="24"/>
                <w:lang w:eastAsia="ru-RU"/>
              </w:rPr>
              <w:br/>
            </w:r>
            <w:r w:rsidRPr="005E3B39">
              <w:rPr>
                <w:rFonts w:eastAsia="Times New Roman" w:cs="Calibri"/>
                <w:vanish/>
                <w:color w:val="000000"/>
                <w:sz w:val="24"/>
                <w:szCs w:val="24"/>
                <w:lang w:eastAsia="ru-RU"/>
              </w:rPr>
              <w:br/>
              <w:t xml:space="preserve">10.06.2010 ФСФР согласовала решение о присоединении к </w:t>
            </w:r>
            <w:hyperlink r:id="rId10" w:history="1">
              <w:r w:rsidRPr="005E3B39">
                <w:rPr>
                  <w:rFonts w:eastAsia="Times New Roman" w:cs="Calibri"/>
                  <w:vanish/>
                  <w:color w:val="3399FF"/>
                  <w:sz w:val="24"/>
                  <w:szCs w:val="24"/>
                  <w:lang w:eastAsia="ru-RU"/>
                </w:rPr>
                <w:t>НПФ ЛУКОЙЛ-ГАРАНТ</w:t>
              </w:r>
            </w:hyperlink>
            <w:r w:rsidRPr="005E3B39">
              <w:rPr>
                <w:rFonts w:eastAsia="Times New Roman" w:cs="Calibri"/>
                <w:vanish/>
                <w:color w:val="000000"/>
                <w:sz w:val="24"/>
                <w:szCs w:val="24"/>
                <w:lang w:eastAsia="ru-RU"/>
              </w:rPr>
              <w:t xml:space="preserve"> следуюших пенсионных фондов: </w:t>
            </w:r>
            <w:hyperlink r:id="rId11" w:history="1">
              <w:r w:rsidRPr="005E3B39">
                <w:rPr>
                  <w:rFonts w:eastAsia="Times New Roman" w:cs="Calibri"/>
                  <w:vanish/>
                  <w:color w:val="3399FF"/>
                  <w:sz w:val="24"/>
                  <w:szCs w:val="24"/>
                  <w:lang w:eastAsia="ru-RU"/>
                </w:rPr>
                <w:t>НПФ Пенсионный капитал</w:t>
              </w:r>
            </w:hyperlink>
            <w:r w:rsidRPr="005E3B39">
              <w:rPr>
                <w:rFonts w:eastAsia="Times New Roman" w:cs="Calibri"/>
                <w:vanish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2" w:history="1">
              <w:r w:rsidRPr="005E3B39">
                <w:rPr>
                  <w:rFonts w:eastAsia="Times New Roman" w:cs="Calibri"/>
                  <w:vanish/>
                  <w:color w:val="3399FF"/>
                  <w:sz w:val="24"/>
                  <w:szCs w:val="24"/>
                  <w:lang w:eastAsia="ru-RU"/>
                </w:rPr>
                <w:t>НПФ Кубанский пенсионный фонд</w:t>
              </w:r>
            </w:hyperlink>
            <w:r w:rsidRPr="005E3B39">
              <w:rPr>
                <w:rFonts w:eastAsia="Times New Roman" w:cs="Calibri"/>
                <w:vanish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3B39">
              <w:rPr>
                <w:rFonts w:eastAsia="Times New Roman" w:cs="Calibri"/>
                <w:vanish/>
                <w:color w:val="3399FF"/>
                <w:sz w:val="24"/>
                <w:szCs w:val="24"/>
                <w:lang w:eastAsia="ru-RU"/>
              </w:rPr>
              <w:t>Межотраслевой профессиональный НПФ</w:t>
            </w:r>
          </w:p>
        </w:tc>
      </w:tr>
      <w:tr w:rsidR="00B11692" w:rsidRPr="005E3B39" w:rsidTr="005B6A69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B11692" w:rsidRPr="005E3B39" w:rsidRDefault="00B11692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B11692" w:rsidRPr="005E3B39" w:rsidTr="005B6A69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B11692" w:rsidRPr="005E3B39" w:rsidRDefault="00B11692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Учредители:</w:t>
            </w:r>
          </w:p>
        </w:tc>
      </w:tr>
      <w:tr w:rsidR="00B11692" w:rsidRPr="005E3B39" w:rsidTr="005B6A69">
        <w:trPr>
          <w:tblCellSpacing w:w="0" w:type="dxa"/>
        </w:trPr>
        <w:tc>
          <w:tcPr>
            <w:tcW w:w="0" w:type="auto"/>
            <w:gridSpan w:val="2"/>
            <w:shd w:val="clear" w:color="auto" w:fill="FFFFFF"/>
          </w:tcPr>
          <w:p w:rsidR="00B11692" w:rsidRPr="005E3B39" w:rsidRDefault="00B11692" w:rsidP="00B11692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>ОАО «Нефтяная компания «ЛУКОЙЛ».</w:t>
            </w:r>
            <w:r w:rsidRPr="005E3B39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br/>
              <w:t>ОАО «Нефтяной фонд промышленной реконструкции и развития».</w:t>
            </w:r>
            <w:r w:rsidRPr="005E3B39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br/>
              <w:t>ОАО «Чековый инвестиционный фонд «ЛУКойл-Фонд».</w:t>
            </w:r>
            <w:r w:rsidRPr="005E3B39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br/>
              <w:t>Открытое акционерное общество Акционерный банк «Империал».</w:t>
            </w:r>
            <w:r w:rsidRPr="005E3B39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br/>
              <w:t>Международное объединение профсоюзных организаций ОАО «Нефтяная компания «ЛУКОЙЛ»</w:t>
            </w:r>
          </w:p>
          <w:p w:rsidR="00B11692" w:rsidRPr="005E3B39" w:rsidRDefault="00B11692" w:rsidP="00B11692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vanish/>
                <w:color w:val="61607D"/>
                <w:sz w:val="24"/>
                <w:szCs w:val="24"/>
                <w:lang w:eastAsia="ru-RU"/>
              </w:rPr>
              <w:t>акционерное общество «Флимс Инжиниринг».</w:t>
            </w:r>
            <w:r w:rsidRPr="005E3B39">
              <w:rPr>
                <w:rFonts w:eastAsia="Times New Roman" w:cs="Calibri"/>
                <w:vanish/>
                <w:color w:val="61607D"/>
                <w:sz w:val="24"/>
                <w:szCs w:val="24"/>
                <w:lang w:eastAsia="ru-RU"/>
              </w:rPr>
              <w:br/>
              <w:t>Открытое акционерное общество «Прессинвест-1».</w:t>
            </w:r>
            <w:r w:rsidRPr="005E3B39">
              <w:rPr>
                <w:rFonts w:eastAsia="Times New Roman" w:cs="Calibri"/>
                <w:vanish/>
                <w:color w:val="61607D"/>
                <w:sz w:val="24"/>
                <w:szCs w:val="24"/>
                <w:lang w:eastAsia="ru-RU"/>
              </w:rPr>
              <w:br/>
              <w:t>Общество с ограниченной ответственностью «В.А. Инвест».</w:t>
            </w:r>
            <w:r w:rsidRPr="005E3B39">
              <w:rPr>
                <w:rFonts w:eastAsia="Times New Roman" w:cs="Calibri"/>
                <w:vanish/>
                <w:color w:val="61607D"/>
                <w:sz w:val="24"/>
                <w:szCs w:val="24"/>
                <w:lang w:eastAsia="ru-RU"/>
              </w:rPr>
              <w:br/>
              <w:t>«Риенко Инвестментс Лимитед» (Rienco Investments Limited).</w:t>
            </w:r>
            <w:r w:rsidRPr="005E3B39">
              <w:rPr>
                <w:rFonts w:eastAsia="Times New Roman" w:cs="Calibri"/>
                <w:vanish/>
                <w:color w:val="61607D"/>
                <w:sz w:val="24"/>
                <w:szCs w:val="24"/>
                <w:lang w:eastAsia="ru-RU"/>
              </w:rPr>
              <w:br/>
              <w:t>Открытое акционерное общество «ЛК Лизинг».</w:t>
            </w:r>
          </w:p>
        </w:tc>
      </w:tr>
      <w:tr w:rsidR="00B11692" w:rsidRPr="005E3B39" w:rsidTr="005B6A69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B11692" w:rsidRPr="005E3B39" w:rsidRDefault="00B11692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B11692" w:rsidRPr="005E3B39" w:rsidTr="005B6A69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B11692" w:rsidRPr="005E3B39" w:rsidRDefault="00B11692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Основные клиенты:</w:t>
            </w:r>
          </w:p>
        </w:tc>
      </w:tr>
      <w:tr w:rsidR="00B11692" w:rsidRPr="005E3B39" w:rsidTr="005B6A69">
        <w:trPr>
          <w:tblCellSpacing w:w="0" w:type="dxa"/>
        </w:trPr>
        <w:tc>
          <w:tcPr>
            <w:tcW w:w="0" w:type="auto"/>
            <w:gridSpan w:val="2"/>
            <w:shd w:val="clear" w:color="auto" w:fill="FFFFFF"/>
          </w:tcPr>
          <w:p w:rsidR="00B11692" w:rsidRPr="005E3B39" w:rsidRDefault="00B11692" w:rsidP="005B6A69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>За период с 1994 по 1996 год с Фондом заключили договоры о негосударственном пенсионном обеспечении 27 предприятий. К 2003 году вкладчиками Фонда числились около 180 компаний. На сегодняшний день корпоративными клиентами НПФ "ЛУКОЙЛ-ГАРАНТ" являются более 300 муниципальных и коммерческих предприятий.</w:t>
            </w:r>
          </w:p>
          <w:p w:rsidR="00B11692" w:rsidRPr="005E3B39" w:rsidRDefault="00B11692" w:rsidP="005B6A69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 xml:space="preserve"> </w:t>
            </w:r>
            <w:r w:rsidRPr="005E3B39">
              <w:rPr>
                <w:rFonts w:eastAsia="Times New Roman" w:cs="Calibri"/>
                <w:vanish/>
                <w:color w:val="61607D"/>
                <w:sz w:val="24"/>
                <w:szCs w:val="24"/>
                <w:lang w:eastAsia="ru-RU"/>
              </w:rPr>
              <w:t>среди которых – и иностранные компании, и совместные предприятия.</w:t>
            </w:r>
            <w:r w:rsidRPr="005E3B39">
              <w:rPr>
                <w:rFonts w:eastAsia="Times New Roman" w:cs="Calibri"/>
                <w:vanish/>
                <w:color w:val="61607D"/>
                <w:sz w:val="24"/>
                <w:szCs w:val="24"/>
                <w:lang w:eastAsia="ru-RU"/>
              </w:rPr>
              <w:br/>
            </w:r>
            <w:r w:rsidRPr="005E3B39">
              <w:rPr>
                <w:rFonts w:eastAsia="Times New Roman" w:cs="Calibri"/>
                <w:vanish/>
                <w:color w:val="61607D"/>
                <w:sz w:val="24"/>
                <w:szCs w:val="24"/>
                <w:lang w:eastAsia="ru-RU"/>
              </w:rPr>
              <w:br/>
              <w:t xml:space="preserve">С 2004 года НПФ "ЛУКОЙЛ-ГАРАНТ" привлекает клиентов по программе обязательного пенсионного страхования. На начало 2010 года общее количество клиентов НПФ "ЛУКОЙЛ-ГАРАНТ" - более 1,4 млн. человек. Только в 2009 году 312 тыс. человек доверили Фонду формирование своей будущей пенсии. </w:t>
            </w:r>
          </w:p>
        </w:tc>
      </w:tr>
    </w:tbl>
    <w:p w:rsidR="00B11692" w:rsidRPr="005E3B39" w:rsidRDefault="00B11692" w:rsidP="00B11692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tbl>
      <w:tblPr>
        <w:tblW w:w="475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0"/>
        <w:gridCol w:w="2854"/>
        <w:gridCol w:w="40"/>
      </w:tblGrid>
      <w:tr w:rsidR="00B11692" w:rsidRPr="005E3B39" w:rsidTr="005B6A69">
        <w:trPr>
          <w:tblCellSpacing w:w="7" w:type="dxa"/>
        </w:trPr>
        <w:tc>
          <w:tcPr>
            <w:tcW w:w="0" w:type="auto"/>
            <w:gridSpan w:val="3"/>
            <w:vAlign w:val="center"/>
          </w:tcPr>
          <w:p w:rsidR="00B11692" w:rsidRPr="005E3B39" w:rsidRDefault="00B11692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Показатели деятельности</w:t>
            </w:r>
          </w:p>
        </w:tc>
      </w:tr>
      <w:tr w:rsidR="00B11692" w:rsidRPr="005E3B39" w:rsidTr="005B6A69">
        <w:trPr>
          <w:tblCellSpacing w:w="7" w:type="dxa"/>
        </w:trPr>
        <w:tc>
          <w:tcPr>
            <w:tcW w:w="0" w:type="auto"/>
            <w:vAlign w:val="center"/>
          </w:tcPr>
          <w:p w:rsidR="00B11692" w:rsidRPr="005E3B39" w:rsidRDefault="00B11692" w:rsidP="005B6A69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>Собственное имущество на 30.06.2010</w:t>
            </w:r>
          </w:p>
        </w:tc>
        <w:tc>
          <w:tcPr>
            <w:tcW w:w="0" w:type="auto"/>
            <w:vAlign w:val="center"/>
          </w:tcPr>
          <w:p w:rsidR="00B11692" w:rsidRPr="005E3B39" w:rsidRDefault="00B11692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55537387,9 (тыс. руб.)</w:t>
            </w:r>
          </w:p>
        </w:tc>
        <w:tc>
          <w:tcPr>
            <w:tcW w:w="0" w:type="auto"/>
            <w:vAlign w:val="center"/>
          </w:tcPr>
          <w:p w:rsidR="00B11692" w:rsidRPr="005E3B39" w:rsidRDefault="00B11692" w:rsidP="005B6A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B11692" w:rsidRPr="005E3B39" w:rsidTr="005B6A69">
        <w:trPr>
          <w:tblCellSpacing w:w="7" w:type="dxa"/>
        </w:trPr>
        <w:tc>
          <w:tcPr>
            <w:tcW w:w="0" w:type="auto"/>
            <w:gridSpan w:val="3"/>
            <w:shd w:val="clear" w:color="auto" w:fill="CCCCCC"/>
            <w:vAlign w:val="center"/>
          </w:tcPr>
          <w:p w:rsidR="00B11692" w:rsidRPr="005E3B39" w:rsidRDefault="001F0218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noProof/>
                <w:color w:val="000000"/>
                <w:sz w:val="24"/>
                <w:szCs w:val="24"/>
                <w:lang w:eastAsia="ru-RU"/>
              </w:rPr>
              <w:pict>
                <v:shape id="Рисунок 168" o:spid="_x0000_i1044" type="#_x0000_t75" alt="http://npf.investfunds.ru/images/empty.gif" style="width:.75pt;height:.75pt;visibility:visible">
                  <v:imagedata r:id="rId8" o:title="empty"/>
                </v:shape>
              </w:pict>
            </w:r>
          </w:p>
        </w:tc>
      </w:tr>
      <w:tr w:rsidR="00B11692" w:rsidRPr="005E3B39" w:rsidTr="005B6A69">
        <w:trPr>
          <w:tblCellSpacing w:w="7" w:type="dxa"/>
        </w:trPr>
        <w:tc>
          <w:tcPr>
            <w:tcW w:w="0" w:type="auto"/>
            <w:vAlign w:val="center"/>
          </w:tcPr>
          <w:p w:rsidR="00B11692" w:rsidRPr="005E3B39" w:rsidRDefault="00B11692" w:rsidP="005B6A69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>Имущество для ОУД на 30.06.2010</w:t>
            </w:r>
          </w:p>
        </w:tc>
        <w:tc>
          <w:tcPr>
            <w:tcW w:w="0" w:type="auto"/>
            <w:vAlign w:val="center"/>
          </w:tcPr>
          <w:p w:rsidR="00B11692" w:rsidRPr="005E3B39" w:rsidRDefault="00B11692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21145158,6 (тыс. руб.)</w:t>
            </w:r>
          </w:p>
        </w:tc>
        <w:tc>
          <w:tcPr>
            <w:tcW w:w="0" w:type="auto"/>
            <w:vAlign w:val="center"/>
          </w:tcPr>
          <w:p w:rsidR="00B11692" w:rsidRPr="005E3B39" w:rsidRDefault="00B11692" w:rsidP="005B6A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B11692" w:rsidRPr="005E3B39" w:rsidTr="005B6A69">
        <w:trPr>
          <w:tblCellSpacing w:w="7" w:type="dxa"/>
        </w:trPr>
        <w:tc>
          <w:tcPr>
            <w:tcW w:w="0" w:type="auto"/>
            <w:gridSpan w:val="3"/>
            <w:shd w:val="clear" w:color="auto" w:fill="CCCCCC"/>
            <w:vAlign w:val="center"/>
          </w:tcPr>
          <w:p w:rsidR="00B11692" w:rsidRPr="005E3B39" w:rsidRDefault="001F0218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noProof/>
                <w:color w:val="000000"/>
                <w:sz w:val="24"/>
                <w:szCs w:val="24"/>
                <w:lang w:eastAsia="ru-RU"/>
              </w:rPr>
              <w:pict>
                <v:shape id="Рисунок 170" o:spid="_x0000_i1045" type="#_x0000_t75" alt="http://npf.investfunds.ru/images/empty.gif" style="width:.75pt;height:.75pt;visibility:visible">
                  <v:imagedata r:id="rId8" o:title="empty"/>
                </v:shape>
              </w:pict>
            </w:r>
          </w:p>
        </w:tc>
      </w:tr>
      <w:tr w:rsidR="00B11692" w:rsidRPr="005E3B39" w:rsidTr="005B6A69">
        <w:trPr>
          <w:tblCellSpacing w:w="7" w:type="dxa"/>
        </w:trPr>
        <w:tc>
          <w:tcPr>
            <w:tcW w:w="0" w:type="auto"/>
            <w:vAlign w:val="center"/>
          </w:tcPr>
          <w:p w:rsidR="00B11692" w:rsidRPr="005E3B39" w:rsidRDefault="00B11692" w:rsidP="005B6A69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>Совокупный вклад Учредителей на 30.06.2010</w:t>
            </w:r>
          </w:p>
        </w:tc>
        <w:tc>
          <w:tcPr>
            <w:tcW w:w="0" w:type="auto"/>
            <w:vAlign w:val="center"/>
          </w:tcPr>
          <w:p w:rsidR="00B11692" w:rsidRPr="005E3B39" w:rsidRDefault="00B11692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684652,9 (тыс. руб.)</w:t>
            </w:r>
          </w:p>
        </w:tc>
        <w:tc>
          <w:tcPr>
            <w:tcW w:w="0" w:type="auto"/>
            <w:vAlign w:val="center"/>
          </w:tcPr>
          <w:p w:rsidR="00B11692" w:rsidRPr="005E3B39" w:rsidRDefault="00B11692" w:rsidP="005B6A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B11692" w:rsidRPr="005E3B39" w:rsidTr="005B6A69">
        <w:trPr>
          <w:tblCellSpacing w:w="7" w:type="dxa"/>
        </w:trPr>
        <w:tc>
          <w:tcPr>
            <w:tcW w:w="0" w:type="auto"/>
            <w:gridSpan w:val="3"/>
            <w:shd w:val="clear" w:color="auto" w:fill="CCCCCC"/>
            <w:vAlign w:val="center"/>
          </w:tcPr>
          <w:p w:rsidR="00B11692" w:rsidRPr="005E3B39" w:rsidRDefault="001F0218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noProof/>
                <w:color w:val="000000"/>
                <w:sz w:val="24"/>
                <w:szCs w:val="24"/>
                <w:lang w:eastAsia="ru-RU"/>
              </w:rPr>
              <w:pict>
                <v:shape id="Рисунок 172" o:spid="_x0000_i1046" type="#_x0000_t75" alt="http://npf.investfunds.ru/images/empty.gif" style="width:.75pt;height:.75pt;visibility:visible">
                  <v:imagedata r:id="rId8" o:title="empty"/>
                </v:shape>
              </w:pict>
            </w:r>
          </w:p>
        </w:tc>
      </w:tr>
      <w:tr w:rsidR="00B11692" w:rsidRPr="005E3B39" w:rsidTr="005B6A69">
        <w:trPr>
          <w:tblCellSpacing w:w="7" w:type="dxa"/>
        </w:trPr>
        <w:tc>
          <w:tcPr>
            <w:tcW w:w="0" w:type="auto"/>
            <w:gridSpan w:val="3"/>
            <w:vAlign w:val="center"/>
          </w:tcPr>
          <w:p w:rsidR="00B11692" w:rsidRPr="005E3B39" w:rsidRDefault="001F0218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noProof/>
                <w:color w:val="000000"/>
                <w:sz w:val="24"/>
                <w:szCs w:val="24"/>
                <w:lang w:eastAsia="ru-RU"/>
              </w:rPr>
              <w:pict>
                <v:shape id="Рисунок 173" o:spid="_x0000_i1047" type="#_x0000_t75" alt="http://npf.investfunds.ru/images/empty.gif" style="width:.75pt;height:3.75pt;visibility:visible">
                  <v:imagedata r:id="rId8" o:title="empty"/>
                </v:shape>
              </w:pict>
            </w:r>
          </w:p>
        </w:tc>
      </w:tr>
      <w:tr w:rsidR="00B11692" w:rsidRPr="005E3B39" w:rsidTr="005B6A69">
        <w:trPr>
          <w:tblCellSpacing w:w="7" w:type="dxa"/>
        </w:trPr>
        <w:tc>
          <w:tcPr>
            <w:tcW w:w="0" w:type="auto"/>
            <w:gridSpan w:val="3"/>
            <w:vAlign w:val="center"/>
          </w:tcPr>
          <w:p w:rsidR="00B11692" w:rsidRPr="005E3B39" w:rsidRDefault="00B11692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Обязательное пенсионное страхование</w:t>
            </w:r>
          </w:p>
        </w:tc>
      </w:tr>
      <w:tr w:rsidR="00B11692" w:rsidRPr="005E3B39" w:rsidTr="005B6A69">
        <w:trPr>
          <w:tblCellSpacing w:w="7" w:type="dxa"/>
        </w:trPr>
        <w:tc>
          <w:tcPr>
            <w:tcW w:w="0" w:type="auto"/>
            <w:gridSpan w:val="3"/>
            <w:shd w:val="clear" w:color="auto" w:fill="CCCCCC"/>
            <w:vAlign w:val="center"/>
          </w:tcPr>
          <w:p w:rsidR="00B11692" w:rsidRPr="005E3B39" w:rsidRDefault="001F0218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pict>
                <v:shape id="_x0000_i1048" type="#_x0000_t75" alt="" style="width:.75pt;height:.75pt"/>
              </w:pict>
            </w:r>
          </w:p>
        </w:tc>
      </w:tr>
      <w:tr w:rsidR="00B11692" w:rsidRPr="005E3B39" w:rsidTr="005B6A69">
        <w:trPr>
          <w:tblCellSpacing w:w="7" w:type="dxa"/>
        </w:trPr>
        <w:tc>
          <w:tcPr>
            <w:tcW w:w="0" w:type="auto"/>
            <w:vAlign w:val="center"/>
          </w:tcPr>
          <w:p w:rsidR="00B11692" w:rsidRPr="005E3B39" w:rsidRDefault="00B11692" w:rsidP="005B6A69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>Пенсионные накопления на 30.06.2010</w:t>
            </w:r>
          </w:p>
        </w:tc>
        <w:tc>
          <w:tcPr>
            <w:tcW w:w="0" w:type="auto"/>
            <w:vAlign w:val="center"/>
          </w:tcPr>
          <w:p w:rsidR="00B11692" w:rsidRPr="005E3B39" w:rsidRDefault="00B11692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21 274 810 (тыс. руб.)</w:t>
            </w:r>
          </w:p>
        </w:tc>
        <w:tc>
          <w:tcPr>
            <w:tcW w:w="0" w:type="auto"/>
            <w:vAlign w:val="center"/>
          </w:tcPr>
          <w:p w:rsidR="00B11692" w:rsidRPr="005E3B39" w:rsidRDefault="00B11692" w:rsidP="005B6A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B11692" w:rsidRPr="005E3B39" w:rsidTr="005B6A69">
        <w:trPr>
          <w:tblCellSpacing w:w="7" w:type="dxa"/>
        </w:trPr>
        <w:tc>
          <w:tcPr>
            <w:tcW w:w="0" w:type="auto"/>
            <w:gridSpan w:val="3"/>
            <w:shd w:val="clear" w:color="auto" w:fill="CCCCCC"/>
            <w:vAlign w:val="center"/>
          </w:tcPr>
          <w:p w:rsidR="00B11692" w:rsidRPr="005E3B39" w:rsidRDefault="001F0218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noProof/>
                <w:color w:val="000000"/>
                <w:sz w:val="24"/>
                <w:szCs w:val="24"/>
                <w:lang w:eastAsia="ru-RU"/>
              </w:rPr>
              <w:pict>
                <v:shape id="Рисунок 176" o:spid="_x0000_i1049" type="#_x0000_t75" alt="http://npf.investfunds.ru/images/empty.gif" style="width:.75pt;height:.75pt;visibility:visible">
                  <v:imagedata r:id="rId8" o:title="empty"/>
                </v:shape>
              </w:pict>
            </w:r>
          </w:p>
        </w:tc>
      </w:tr>
      <w:tr w:rsidR="00B11692" w:rsidRPr="005E3B39" w:rsidTr="005B6A69">
        <w:trPr>
          <w:tblCellSpacing w:w="7" w:type="dxa"/>
        </w:trPr>
        <w:tc>
          <w:tcPr>
            <w:tcW w:w="0" w:type="auto"/>
            <w:vAlign w:val="center"/>
          </w:tcPr>
          <w:p w:rsidR="00B11692" w:rsidRPr="005E3B39" w:rsidRDefault="00B11692" w:rsidP="005B6A69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>Доходность пенс. накоплений на 31.12.2009</w:t>
            </w:r>
          </w:p>
        </w:tc>
        <w:tc>
          <w:tcPr>
            <w:tcW w:w="0" w:type="auto"/>
            <w:vAlign w:val="center"/>
          </w:tcPr>
          <w:p w:rsidR="00B11692" w:rsidRPr="005E3B39" w:rsidRDefault="00B11692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20.07 (%)</w:t>
            </w:r>
          </w:p>
        </w:tc>
        <w:tc>
          <w:tcPr>
            <w:tcW w:w="0" w:type="auto"/>
            <w:vAlign w:val="center"/>
          </w:tcPr>
          <w:p w:rsidR="00B11692" w:rsidRPr="005E3B39" w:rsidRDefault="00B11692" w:rsidP="005B6A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B11692" w:rsidRPr="005E3B39" w:rsidTr="005B6A69">
        <w:trPr>
          <w:tblCellSpacing w:w="7" w:type="dxa"/>
        </w:trPr>
        <w:tc>
          <w:tcPr>
            <w:tcW w:w="0" w:type="auto"/>
            <w:gridSpan w:val="3"/>
            <w:shd w:val="clear" w:color="auto" w:fill="CCCCCC"/>
            <w:vAlign w:val="center"/>
          </w:tcPr>
          <w:p w:rsidR="00B11692" w:rsidRPr="005E3B39" w:rsidRDefault="001F0218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noProof/>
                <w:color w:val="000000"/>
                <w:sz w:val="24"/>
                <w:szCs w:val="24"/>
                <w:lang w:eastAsia="ru-RU"/>
              </w:rPr>
              <w:pict>
                <v:shape id="Рисунок 178" o:spid="_x0000_i1050" type="#_x0000_t75" alt="http://npf.investfunds.ru/images/empty.gif" style="width:.75pt;height:.75pt;visibility:visible">
                  <v:imagedata r:id="rId8" o:title="empty"/>
                </v:shape>
              </w:pict>
            </w:r>
          </w:p>
        </w:tc>
      </w:tr>
      <w:tr w:rsidR="00B11692" w:rsidRPr="005E3B39" w:rsidTr="005B6A69">
        <w:trPr>
          <w:tblCellSpacing w:w="7" w:type="dxa"/>
        </w:trPr>
        <w:tc>
          <w:tcPr>
            <w:tcW w:w="0" w:type="auto"/>
            <w:vAlign w:val="center"/>
          </w:tcPr>
          <w:p w:rsidR="00B11692" w:rsidRPr="005E3B39" w:rsidRDefault="00B11692" w:rsidP="005B6A69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>Количество застрахованных лиц на 30.06.2010</w:t>
            </w:r>
          </w:p>
        </w:tc>
        <w:tc>
          <w:tcPr>
            <w:tcW w:w="0" w:type="auto"/>
            <w:vAlign w:val="center"/>
          </w:tcPr>
          <w:p w:rsidR="00B11692" w:rsidRPr="005E3B39" w:rsidRDefault="00B11692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1114011 (чел.)</w:t>
            </w:r>
          </w:p>
        </w:tc>
        <w:tc>
          <w:tcPr>
            <w:tcW w:w="0" w:type="auto"/>
            <w:vAlign w:val="center"/>
          </w:tcPr>
          <w:p w:rsidR="00B11692" w:rsidRPr="005E3B39" w:rsidRDefault="00B11692" w:rsidP="005B6A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B11692" w:rsidRPr="005E3B39" w:rsidTr="005B6A69">
        <w:trPr>
          <w:tblCellSpacing w:w="7" w:type="dxa"/>
        </w:trPr>
        <w:tc>
          <w:tcPr>
            <w:tcW w:w="0" w:type="auto"/>
            <w:gridSpan w:val="3"/>
            <w:shd w:val="clear" w:color="auto" w:fill="CCCCCC"/>
            <w:vAlign w:val="center"/>
          </w:tcPr>
          <w:p w:rsidR="00B11692" w:rsidRPr="005E3B39" w:rsidRDefault="001F0218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noProof/>
                <w:color w:val="000000"/>
                <w:sz w:val="24"/>
                <w:szCs w:val="24"/>
                <w:lang w:eastAsia="ru-RU"/>
              </w:rPr>
              <w:pict>
                <v:shape id="Рисунок 180" o:spid="_x0000_i1051" type="#_x0000_t75" alt="http://npf.investfunds.ru/images/empty.gif" style="width:.75pt;height:.75pt;visibility:visible">
                  <v:imagedata r:id="rId8" o:title="empty"/>
                </v:shape>
              </w:pict>
            </w:r>
          </w:p>
        </w:tc>
      </w:tr>
      <w:tr w:rsidR="00B11692" w:rsidRPr="005E3B39" w:rsidTr="005B6A69">
        <w:trPr>
          <w:tblCellSpacing w:w="7" w:type="dxa"/>
        </w:trPr>
        <w:tc>
          <w:tcPr>
            <w:tcW w:w="0" w:type="auto"/>
            <w:gridSpan w:val="3"/>
            <w:vAlign w:val="center"/>
          </w:tcPr>
          <w:p w:rsidR="00B11692" w:rsidRPr="005E3B39" w:rsidRDefault="001F0218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noProof/>
                <w:color w:val="000000"/>
                <w:sz w:val="24"/>
                <w:szCs w:val="24"/>
                <w:lang w:eastAsia="ru-RU"/>
              </w:rPr>
              <w:pict>
                <v:shape id="Рисунок 181" o:spid="_x0000_i1052" type="#_x0000_t75" alt="http://npf.investfunds.ru/images/empty.gif" style="width:.75pt;height:3.75pt;visibility:visible">
                  <v:imagedata r:id="rId8" o:title="empty"/>
                </v:shape>
              </w:pict>
            </w:r>
          </w:p>
        </w:tc>
      </w:tr>
      <w:tr w:rsidR="00B11692" w:rsidRPr="005E3B39" w:rsidTr="005B6A69">
        <w:trPr>
          <w:tblCellSpacing w:w="7" w:type="dxa"/>
        </w:trPr>
        <w:tc>
          <w:tcPr>
            <w:tcW w:w="0" w:type="auto"/>
            <w:gridSpan w:val="3"/>
            <w:vAlign w:val="center"/>
          </w:tcPr>
          <w:p w:rsidR="00B11692" w:rsidRPr="005E3B39" w:rsidRDefault="00B11692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Негосударственное пенсионное обеспечение</w:t>
            </w:r>
          </w:p>
        </w:tc>
      </w:tr>
      <w:tr w:rsidR="00B11692" w:rsidRPr="005E3B39" w:rsidTr="005B6A69">
        <w:trPr>
          <w:tblCellSpacing w:w="7" w:type="dxa"/>
        </w:trPr>
        <w:tc>
          <w:tcPr>
            <w:tcW w:w="0" w:type="auto"/>
            <w:gridSpan w:val="3"/>
            <w:shd w:val="clear" w:color="auto" w:fill="CCCCCC"/>
            <w:vAlign w:val="center"/>
          </w:tcPr>
          <w:p w:rsidR="00B11692" w:rsidRPr="005E3B39" w:rsidRDefault="001F0218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pict>
                <v:shape id="_x0000_i1053" type="#_x0000_t75" alt="" style="width:.75pt;height:.75pt"/>
              </w:pict>
            </w:r>
          </w:p>
        </w:tc>
      </w:tr>
      <w:tr w:rsidR="00B11692" w:rsidRPr="005E3B39" w:rsidTr="005B6A69">
        <w:trPr>
          <w:tblCellSpacing w:w="7" w:type="dxa"/>
        </w:trPr>
        <w:tc>
          <w:tcPr>
            <w:tcW w:w="0" w:type="auto"/>
            <w:vAlign w:val="center"/>
          </w:tcPr>
          <w:p w:rsidR="00B11692" w:rsidRPr="005E3B39" w:rsidRDefault="00B11692" w:rsidP="005B6A69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>Пенсионные резервы на 30.06.2010</w:t>
            </w:r>
          </w:p>
        </w:tc>
        <w:tc>
          <w:tcPr>
            <w:tcW w:w="0" w:type="auto"/>
            <w:vAlign w:val="center"/>
          </w:tcPr>
          <w:p w:rsidR="00B11692" w:rsidRPr="005E3B39" w:rsidRDefault="00B11692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13076173,2 (тыс. руб.)</w:t>
            </w:r>
          </w:p>
        </w:tc>
        <w:tc>
          <w:tcPr>
            <w:tcW w:w="0" w:type="auto"/>
            <w:vAlign w:val="center"/>
          </w:tcPr>
          <w:p w:rsidR="00B11692" w:rsidRPr="005E3B39" w:rsidRDefault="00B11692" w:rsidP="005B6A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B11692" w:rsidRPr="005E3B39" w:rsidTr="005B6A69">
        <w:trPr>
          <w:tblCellSpacing w:w="7" w:type="dxa"/>
        </w:trPr>
        <w:tc>
          <w:tcPr>
            <w:tcW w:w="0" w:type="auto"/>
            <w:gridSpan w:val="3"/>
            <w:shd w:val="clear" w:color="auto" w:fill="CCCCCC"/>
            <w:vAlign w:val="center"/>
          </w:tcPr>
          <w:p w:rsidR="00B11692" w:rsidRPr="005E3B39" w:rsidRDefault="001F0218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noProof/>
                <w:color w:val="000000"/>
                <w:sz w:val="24"/>
                <w:szCs w:val="24"/>
                <w:lang w:eastAsia="ru-RU"/>
              </w:rPr>
              <w:pict>
                <v:shape id="Рисунок 184" o:spid="_x0000_i1054" type="#_x0000_t75" alt="http://npf.investfunds.ru/images/empty.gif" style="width:.75pt;height:.75pt;visibility:visible">
                  <v:imagedata r:id="rId8" o:title="empty"/>
                </v:shape>
              </w:pict>
            </w:r>
          </w:p>
        </w:tc>
      </w:tr>
      <w:tr w:rsidR="00B11692" w:rsidRPr="005E3B39" w:rsidTr="005B6A69">
        <w:trPr>
          <w:tblCellSpacing w:w="7" w:type="dxa"/>
        </w:trPr>
        <w:tc>
          <w:tcPr>
            <w:tcW w:w="0" w:type="auto"/>
            <w:vAlign w:val="center"/>
          </w:tcPr>
          <w:p w:rsidR="00B11692" w:rsidRPr="005E3B39" w:rsidRDefault="00B11692" w:rsidP="005B6A69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>Кол-во участников на 30.06.2010</w:t>
            </w:r>
          </w:p>
        </w:tc>
        <w:tc>
          <w:tcPr>
            <w:tcW w:w="0" w:type="auto"/>
            <w:vAlign w:val="center"/>
          </w:tcPr>
          <w:p w:rsidR="00B11692" w:rsidRPr="005E3B39" w:rsidRDefault="00B11692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327856 (человек)</w:t>
            </w:r>
          </w:p>
        </w:tc>
        <w:tc>
          <w:tcPr>
            <w:tcW w:w="0" w:type="auto"/>
            <w:vAlign w:val="center"/>
          </w:tcPr>
          <w:p w:rsidR="00B11692" w:rsidRPr="005E3B39" w:rsidRDefault="00B11692" w:rsidP="005B6A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B11692" w:rsidRPr="005E3B39" w:rsidTr="005B6A69">
        <w:trPr>
          <w:tblCellSpacing w:w="7" w:type="dxa"/>
        </w:trPr>
        <w:tc>
          <w:tcPr>
            <w:tcW w:w="0" w:type="auto"/>
            <w:gridSpan w:val="3"/>
            <w:shd w:val="clear" w:color="auto" w:fill="CCCCCC"/>
            <w:vAlign w:val="center"/>
          </w:tcPr>
          <w:p w:rsidR="00B11692" w:rsidRPr="005E3B39" w:rsidRDefault="001F0218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noProof/>
                <w:color w:val="000000"/>
                <w:sz w:val="24"/>
                <w:szCs w:val="24"/>
                <w:lang w:eastAsia="ru-RU"/>
              </w:rPr>
              <w:pict>
                <v:shape id="Рисунок 186" o:spid="_x0000_i1055" type="#_x0000_t75" alt="http://npf.investfunds.ru/images/empty.gif" style="width:.75pt;height:.75pt;visibility:visible">
                  <v:imagedata r:id="rId8" o:title="empty"/>
                </v:shape>
              </w:pict>
            </w:r>
          </w:p>
        </w:tc>
      </w:tr>
      <w:tr w:rsidR="00B11692" w:rsidRPr="005E3B39" w:rsidTr="005B6A69">
        <w:trPr>
          <w:tblCellSpacing w:w="7" w:type="dxa"/>
        </w:trPr>
        <w:tc>
          <w:tcPr>
            <w:tcW w:w="0" w:type="auto"/>
            <w:vAlign w:val="center"/>
          </w:tcPr>
          <w:p w:rsidR="00B11692" w:rsidRPr="005E3B39" w:rsidRDefault="00B11692" w:rsidP="005B6A69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>Получают пенсию на 30.06.2010</w:t>
            </w:r>
          </w:p>
        </w:tc>
        <w:tc>
          <w:tcPr>
            <w:tcW w:w="0" w:type="auto"/>
            <w:vAlign w:val="center"/>
          </w:tcPr>
          <w:p w:rsidR="00B11692" w:rsidRPr="005E3B39" w:rsidRDefault="00B11692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43692 (человек)</w:t>
            </w:r>
          </w:p>
        </w:tc>
        <w:tc>
          <w:tcPr>
            <w:tcW w:w="0" w:type="auto"/>
            <w:vAlign w:val="center"/>
          </w:tcPr>
          <w:p w:rsidR="00B11692" w:rsidRPr="005E3B39" w:rsidRDefault="00B11692" w:rsidP="005B6A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B11692" w:rsidRPr="005E3B39" w:rsidTr="005B6A69">
        <w:trPr>
          <w:tblCellSpacing w:w="7" w:type="dxa"/>
        </w:trPr>
        <w:tc>
          <w:tcPr>
            <w:tcW w:w="0" w:type="auto"/>
            <w:gridSpan w:val="3"/>
            <w:shd w:val="clear" w:color="auto" w:fill="CCCCCC"/>
            <w:vAlign w:val="center"/>
          </w:tcPr>
          <w:p w:rsidR="00B11692" w:rsidRPr="005E3B39" w:rsidRDefault="001F0218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noProof/>
                <w:color w:val="000000"/>
                <w:sz w:val="24"/>
                <w:szCs w:val="24"/>
                <w:lang w:eastAsia="ru-RU"/>
              </w:rPr>
              <w:pict>
                <v:shape id="Рисунок 188" o:spid="_x0000_i1056" type="#_x0000_t75" alt="http://npf.investfunds.ru/images/empty.gif" style="width:.75pt;height:.75pt;visibility:visible">
                  <v:imagedata r:id="rId8" o:title="empty"/>
                </v:shape>
              </w:pict>
            </w:r>
          </w:p>
        </w:tc>
      </w:tr>
      <w:tr w:rsidR="00B11692" w:rsidRPr="005E3B39" w:rsidTr="005B6A69">
        <w:trPr>
          <w:tblCellSpacing w:w="7" w:type="dxa"/>
        </w:trPr>
        <w:tc>
          <w:tcPr>
            <w:tcW w:w="0" w:type="auto"/>
            <w:vAlign w:val="center"/>
          </w:tcPr>
          <w:p w:rsidR="00B11692" w:rsidRPr="005E3B39" w:rsidRDefault="00B11692" w:rsidP="005B6A69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>Пенсионные выплаты на 30.06.2010 *</w:t>
            </w:r>
          </w:p>
        </w:tc>
        <w:tc>
          <w:tcPr>
            <w:tcW w:w="0" w:type="auto"/>
            <w:vAlign w:val="center"/>
          </w:tcPr>
          <w:p w:rsidR="00B11692" w:rsidRPr="005E3B39" w:rsidRDefault="00B11692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403729,7 (тыс. руб.)</w:t>
            </w:r>
          </w:p>
        </w:tc>
        <w:tc>
          <w:tcPr>
            <w:tcW w:w="0" w:type="auto"/>
            <w:vAlign w:val="center"/>
          </w:tcPr>
          <w:p w:rsidR="00B11692" w:rsidRPr="005E3B39" w:rsidRDefault="00B11692" w:rsidP="005B6A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B11692" w:rsidRPr="005E3B39" w:rsidTr="005B6A69">
        <w:trPr>
          <w:tblCellSpacing w:w="7" w:type="dxa"/>
        </w:trPr>
        <w:tc>
          <w:tcPr>
            <w:tcW w:w="0" w:type="auto"/>
            <w:gridSpan w:val="3"/>
            <w:shd w:val="clear" w:color="auto" w:fill="CCCCCC"/>
            <w:vAlign w:val="center"/>
          </w:tcPr>
          <w:p w:rsidR="00B11692" w:rsidRPr="005E3B39" w:rsidRDefault="001F0218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noProof/>
                <w:color w:val="000000"/>
                <w:sz w:val="24"/>
                <w:szCs w:val="24"/>
                <w:lang w:eastAsia="ru-RU"/>
              </w:rPr>
              <w:pict>
                <v:shape id="Рисунок 190" o:spid="_x0000_i1057" type="#_x0000_t75" alt="http://npf.investfunds.ru/images/empty.gif" style="width:.75pt;height:.75pt;visibility:visible">
                  <v:imagedata r:id="rId8" o:title="empty"/>
                </v:shape>
              </w:pict>
            </w:r>
          </w:p>
        </w:tc>
      </w:tr>
    </w:tbl>
    <w:p w:rsidR="00B11692" w:rsidRPr="005E3B39" w:rsidRDefault="00B11692" w:rsidP="00B11692">
      <w:pPr>
        <w:spacing w:before="75" w:after="100" w:afterAutospacing="1" w:line="240" w:lineRule="auto"/>
        <w:rPr>
          <w:rFonts w:eastAsia="Times New Roman" w:cs="Calibri"/>
          <w:color w:val="000000"/>
          <w:sz w:val="24"/>
          <w:szCs w:val="24"/>
          <w:lang w:eastAsia="ru-RU"/>
        </w:rPr>
      </w:pPr>
      <w:r w:rsidRPr="005E3B39">
        <w:rPr>
          <w:rFonts w:eastAsia="Times New Roman" w:cs="Calibri"/>
          <w:color w:val="000000"/>
          <w:sz w:val="24"/>
          <w:szCs w:val="24"/>
          <w:lang w:eastAsia="ru-RU"/>
        </w:rPr>
        <w:t>* Накопительным итогом с начала года</w:t>
      </w:r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7"/>
      </w:tblGrid>
      <w:tr w:rsidR="00B11692" w:rsidRPr="005E3B39" w:rsidTr="005B6A69">
        <w:trPr>
          <w:tblCellSpacing w:w="0" w:type="dxa"/>
        </w:trPr>
        <w:tc>
          <w:tcPr>
            <w:tcW w:w="0" w:type="auto"/>
            <w:vAlign w:val="center"/>
          </w:tcPr>
          <w:p w:rsidR="00B11692" w:rsidRPr="005E3B39" w:rsidRDefault="00B11692" w:rsidP="005B6A6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Пенсионные резервы (тыс. руб.) 2008-2010 г.</w:t>
            </w:r>
          </w:p>
          <w:p w:rsidR="00B11692" w:rsidRPr="005E3B39" w:rsidRDefault="00B11692" w:rsidP="005B6A69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30"/>
              <w:gridCol w:w="6042"/>
            </w:tblGrid>
            <w:tr w:rsidR="00B11692" w:rsidRPr="005E3B39" w:rsidTr="005B6A69">
              <w:tc>
                <w:tcPr>
                  <w:tcW w:w="2830" w:type="dxa"/>
                </w:tcPr>
                <w:p w:rsidR="00B11692" w:rsidRPr="005E3B39" w:rsidRDefault="00B11692" w:rsidP="005B6A6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3B39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6042" w:type="dxa"/>
                </w:tcPr>
                <w:p w:rsidR="00B11692" w:rsidRPr="005E3B39" w:rsidRDefault="00B11692" w:rsidP="005B6A6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3B39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</w:tr>
            <w:tr w:rsidR="00B11692" w:rsidRPr="005E3B39" w:rsidTr="005B6A69">
              <w:tc>
                <w:tcPr>
                  <w:tcW w:w="2830" w:type="dxa"/>
                </w:tcPr>
                <w:p w:rsidR="00B11692" w:rsidRPr="005E3B39" w:rsidRDefault="00B11692" w:rsidP="005B6A6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3B39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  <w:t>30.06.2010</w:t>
                  </w:r>
                </w:p>
              </w:tc>
              <w:tc>
                <w:tcPr>
                  <w:tcW w:w="6042" w:type="dxa"/>
                </w:tcPr>
                <w:p w:rsidR="00B11692" w:rsidRPr="005E3B39" w:rsidRDefault="00B11692" w:rsidP="005B6A6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3B39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  <w:t>130716173,2 тыс. руб.</w:t>
                  </w:r>
                </w:p>
              </w:tc>
            </w:tr>
            <w:tr w:rsidR="00B11692" w:rsidRPr="005E3B39" w:rsidTr="005B6A69">
              <w:tc>
                <w:tcPr>
                  <w:tcW w:w="2830" w:type="dxa"/>
                </w:tcPr>
                <w:p w:rsidR="00B11692" w:rsidRPr="005E3B39" w:rsidRDefault="00B11692" w:rsidP="005B6A6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3B39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  <w:t>31.03.2010</w:t>
                  </w:r>
                </w:p>
              </w:tc>
              <w:tc>
                <w:tcPr>
                  <w:tcW w:w="6042" w:type="dxa"/>
                </w:tcPr>
                <w:p w:rsidR="00B11692" w:rsidRPr="005E3B39" w:rsidRDefault="00B11692" w:rsidP="005B6A6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3B39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  <w:t>12827237,2 тыс. руб.</w:t>
                  </w:r>
                </w:p>
              </w:tc>
            </w:tr>
            <w:tr w:rsidR="005B6A69" w:rsidRPr="005E3B39" w:rsidTr="005B6A69">
              <w:tc>
                <w:tcPr>
                  <w:tcW w:w="2830" w:type="dxa"/>
                </w:tcPr>
                <w:p w:rsidR="005B6A69" w:rsidRPr="005E3B39" w:rsidRDefault="005B6A69" w:rsidP="005B6A6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3B39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  <w:t>31.12.2009</w:t>
                  </w:r>
                </w:p>
              </w:tc>
              <w:tc>
                <w:tcPr>
                  <w:tcW w:w="6042" w:type="dxa"/>
                </w:tcPr>
                <w:p w:rsidR="005B6A69" w:rsidRPr="005E3B39" w:rsidRDefault="005B6A69" w:rsidP="005B6A6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3B39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  <w:t>12340981,3 тыс. руб.</w:t>
                  </w:r>
                </w:p>
              </w:tc>
            </w:tr>
            <w:tr w:rsidR="00B11692" w:rsidRPr="005E3B39" w:rsidTr="005B6A69">
              <w:tc>
                <w:tcPr>
                  <w:tcW w:w="2830" w:type="dxa"/>
                </w:tcPr>
                <w:p w:rsidR="00B11692" w:rsidRPr="005E3B39" w:rsidRDefault="00B11692" w:rsidP="005B6A6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3B39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  <w:t>30.09.2009</w:t>
                  </w:r>
                </w:p>
              </w:tc>
              <w:tc>
                <w:tcPr>
                  <w:tcW w:w="6042" w:type="dxa"/>
                </w:tcPr>
                <w:p w:rsidR="00B11692" w:rsidRPr="005E3B39" w:rsidRDefault="00B11692" w:rsidP="005B6A6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3B39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  <w:t>11503057,3 тыс. руб.</w:t>
                  </w:r>
                </w:p>
              </w:tc>
            </w:tr>
            <w:tr w:rsidR="00B11692" w:rsidRPr="005E3B39" w:rsidTr="005B6A69">
              <w:tc>
                <w:tcPr>
                  <w:tcW w:w="2830" w:type="dxa"/>
                </w:tcPr>
                <w:p w:rsidR="00B11692" w:rsidRPr="005E3B39" w:rsidRDefault="00B11692" w:rsidP="005B6A6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3B39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  <w:t>30.06.2009</w:t>
                  </w:r>
                </w:p>
              </w:tc>
              <w:tc>
                <w:tcPr>
                  <w:tcW w:w="6042" w:type="dxa"/>
                </w:tcPr>
                <w:p w:rsidR="00B11692" w:rsidRPr="005E3B39" w:rsidRDefault="00B11692" w:rsidP="005B6A6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3B39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  <w:t>10775317 тыс. руб.</w:t>
                  </w:r>
                </w:p>
              </w:tc>
            </w:tr>
            <w:tr w:rsidR="00B11692" w:rsidRPr="005E3B39" w:rsidTr="005B6A69">
              <w:tc>
                <w:tcPr>
                  <w:tcW w:w="2830" w:type="dxa"/>
                </w:tcPr>
                <w:p w:rsidR="00B11692" w:rsidRPr="005E3B39" w:rsidRDefault="00B11692" w:rsidP="005B6A6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3B39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  <w:t>31.03.2009</w:t>
                  </w:r>
                </w:p>
              </w:tc>
              <w:tc>
                <w:tcPr>
                  <w:tcW w:w="6042" w:type="dxa"/>
                </w:tcPr>
                <w:p w:rsidR="00B11692" w:rsidRPr="005E3B39" w:rsidRDefault="00B11692" w:rsidP="005B6A6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3B39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  <w:t>9900060,9 тыс. Руб.</w:t>
                  </w:r>
                </w:p>
              </w:tc>
            </w:tr>
            <w:tr w:rsidR="00B11692" w:rsidRPr="005E3B39" w:rsidTr="005B6A69">
              <w:tc>
                <w:tcPr>
                  <w:tcW w:w="2830" w:type="dxa"/>
                </w:tcPr>
                <w:p w:rsidR="00B11692" w:rsidRPr="005E3B39" w:rsidRDefault="00B11692" w:rsidP="005B6A6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3B39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  <w:t>31.12.2008</w:t>
                  </w:r>
                </w:p>
              </w:tc>
              <w:tc>
                <w:tcPr>
                  <w:tcW w:w="6042" w:type="dxa"/>
                </w:tcPr>
                <w:p w:rsidR="00B11692" w:rsidRPr="005E3B39" w:rsidRDefault="00B11692" w:rsidP="005B6A6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3B39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  <w:t>9244839 тыс.руб.</w:t>
                  </w:r>
                </w:p>
              </w:tc>
            </w:tr>
            <w:tr w:rsidR="00B11692" w:rsidRPr="005E3B39" w:rsidTr="005B6A69">
              <w:tc>
                <w:tcPr>
                  <w:tcW w:w="2830" w:type="dxa"/>
                </w:tcPr>
                <w:p w:rsidR="00B11692" w:rsidRPr="005E3B39" w:rsidRDefault="00B11692" w:rsidP="005B6A6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3B39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  <w:t>30.09.2008</w:t>
                  </w:r>
                </w:p>
              </w:tc>
              <w:tc>
                <w:tcPr>
                  <w:tcW w:w="6042" w:type="dxa"/>
                </w:tcPr>
                <w:p w:rsidR="00B11692" w:rsidRPr="005E3B39" w:rsidRDefault="00B11692" w:rsidP="005B6A6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3B39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  <w:t>9235204 тыс. руб.</w:t>
                  </w:r>
                </w:p>
              </w:tc>
            </w:tr>
            <w:tr w:rsidR="00B11692" w:rsidRPr="005E3B39" w:rsidTr="005B6A69">
              <w:tc>
                <w:tcPr>
                  <w:tcW w:w="2830" w:type="dxa"/>
                </w:tcPr>
                <w:p w:rsidR="00B11692" w:rsidRPr="005E3B39" w:rsidRDefault="00B11692" w:rsidP="005B6A6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3B39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  <w:t>30.06.2008</w:t>
                  </w:r>
                </w:p>
              </w:tc>
              <w:tc>
                <w:tcPr>
                  <w:tcW w:w="6042" w:type="dxa"/>
                </w:tcPr>
                <w:p w:rsidR="00B11692" w:rsidRPr="005E3B39" w:rsidRDefault="00B11692" w:rsidP="005B6A6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3B39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  <w:t>10054693 тыс. руб.</w:t>
                  </w:r>
                </w:p>
              </w:tc>
            </w:tr>
            <w:tr w:rsidR="00B11692" w:rsidRPr="005E3B39" w:rsidTr="005B6A69">
              <w:tc>
                <w:tcPr>
                  <w:tcW w:w="2830" w:type="dxa"/>
                </w:tcPr>
                <w:p w:rsidR="00B11692" w:rsidRPr="005E3B39" w:rsidRDefault="005B6A69" w:rsidP="005B6A6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3B39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  <w:t>31.03.2008</w:t>
                  </w:r>
                </w:p>
              </w:tc>
              <w:tc>
                <w:tcPr>
                  <w:tcW w:w="6042" w:type="dxa"/>
                </w:tcPr>
                <w:p w:rsidR="00B11692" w:rsidRPr="005E3B39" w:rsidRDefault="005B6A69" w:rsidP="005B6A6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3B39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  <w:t>9531248 тыс. руб.</w:t>
                  </w:r>
                </w:p>
              </w:tc>
            </w:tr>
          </w:tbl>
          <w:p w:rsidR="00B11692" w:rsidRPr="005E3B39" w:rsidRDefault="00B11692" w:rsidP="005B6A6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11692" w:rsidRPr="005E3B39" w:rsidTr="005B6A69">
        <w:trPr>
          <w:tblCellSpacing w:w="0" w:type="dxa"/>
        </w:trPr>
        <w:tc>
          <w:tcPr>
            <w:tcW w:w="0" w:type="auto"/>
            <w:vAlign w:val="center"/>
          </w:tcPr>
          <w:p w:rsidR="00B11692" w:rsidRPr="005E3B39" w:rsidRDefault="00B11692" w:rsidP="005B6A6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11692" w:rsidRPr="005E3B39" w:rsidRDefault="005B6A69" w:rsidP="00B11692">
      <w:pPr>
        <w:spacing w:before="75" w:after="100" w:afterAutospacing="1" w:line="240" w:lineRule="auto"/>
        <w:rPr>
          <w:rFonts w:eastAsia="Times New Roman" w:cs="Calibri"/>
          <w:color w:val="000000"/>
          <w:sz w:val="24"/>
          <w:szCs w:val="24"/>
          <w:lang w:eastAsia="ru-RU"/>
        </w:rPr>
      </w:pPr>
      <w:r w:rsidRPr="005E3B39">
        <w:rPr>
          <w:rFonts w:eastAsia="Times New Roman" w:cs="Calibri"/>
          <w:color w:val="000000"/>
          <w:sz w:val="24"/>
          <w:szCs w:val="24"/>
          <w:lang w:eastAsia="ru-RU"/>
        </w:rPr>
        <w:t xml:space="preserve">Анализируя данную таблицу можно сказать, что пенсионные резервы в период с 2008-2010 г.г. негосударственный пенсионный фонд - </w:t>
      </w:r>
      <w:r w:rsidRPr="005E3B39">
        <w:rPr>
          <w:rFonts w:cs="Calibri"/>
          <w:bCs/>
          <w:color w:val="000000"/>
          <w:sz w:val="24"/>
          <w:szCs w:val="24"/>
        </w:rPr>
        <w:t>ЛУКОЙЛ-ГАРАНТ значительно увеличил: 2008 г.- 9531248 тыс. руб., а 2010 г. -130716173,2 тыс.руб.</w:t>
      </w:r>
    </w:p>
    <w:p w:rsidR="00B11692" w:rsidRPr="005E3B39" w:rsidRDefault="00B11692" w:rsidP="00B11692">
      <w:pPr>
        <w:rPr>
          <w:rFonts w:cs="Calibri"/>
          <w:bCs/>
          <w:color w:val="000000"/>
          <w:sz w:val="24"/>
          <w:szCs w:val="24"/>
        </w:rPr>
      </w:pPr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7"/>
      </w:tblGrid>
      <w:tr w:rsidR="005B6A69" w:rsidRPr="005E3B39" w:rsidTr="005B6A69">
        <w:trPr>
          <w:tblCellSpacing w:w="0" w:type="dxa"/>
        </w:trPr>
        <w:tc>
          <w:tcPr>
            <w:tcW w:w="0" w:type="auto"/>
            <w:vAlign w:val="center"/>
          </w:tcPr>
          <w:p w:rsidR="002C2C39" w:rsidRDefault="002C2C39" w:rsidP="005B6A6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B6A69" w:rsidRPr="005E3B39" w:rsidRDefault="005B6A69" w:rsidP="005B6A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Новости фонда:</w:t>
            </w:r>
          </w:p>
        </w:tc>
      </w:tr>
      <w:tr w:rsidR="005B6A69" w:rsidRPr="005E3B39" w:rsidTr="005B6A69">
        <w:trPr>
          <w:tblCellSpacing w:w="0" w:type="dxa"/>
        </w:trPr>
        <w:tc>
          <w:tcPr>
            <w:tcW w:w="0" w:type="auto"/>
          </w:tcPr>
          <w:p w:rsidR="005B6A69" w:rsidRPr="005E3B39" w:rsidRDefault="005B6A69" w:rsidP="005B6A6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5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28.10.10   </w:t>
            </w:r>
            <w:hyperlink r:id="rId13" w:history="1">
              <w:r w:rsidRPr="005E3B39">
                <w:rPr>
                  <w:rFonts w:eastAsia="Times New Roman" w:cs="Calibri"/>
                  <w:color w:val="000000"/>
                  <w:sz w:val="24"/>
                  <w:szCs w:val="24"/>
                  <w:lang w:eastAsia="ru-RU"/>
                </w:rPr>
                <w:t>НПФ «ЛУКОЙЛ-ГАРАНТ» удостоен почетной премии за эффективное антикризисное управление</w:t>
              </w:r>
            </w:hyperlink>
          </w:p>
          <w:p w:rsidR="005B6A69" w:rsidRPr="005E3B39" w:rsidRDefault="005B6A69" w:rsidP="005B6A6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5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13.10.10   </w:t>
            </w:r>
            <w:hyperlink r:id="rId14" w:history="1">
              <w:r w:rsidRPr="005E3B39">
                <w:rPr>
                  <w:rFonts w:eastAsia="Times New Roman" w:cs="Calibri"/>
                  <w:color w:val="000000"/>
                  <w:sz w:val="24"/>
                  <w:szCs w:val="24"/>
                  <w:lang w:eastAsia="ru-RU"/>
                </w:rPr>
                <w:t>В НПФ «ЛУКОЙЛ-ГАРАНТ» поступили средства материнского капитала</w:t>
              </w:r>
            </w:hyperlink>
          </w:p>
          <w:p w:rsidR="005B6A69" w:rsidRPr="005E3B39" w:rsidRDefault="005B6A69" w:rsidP="005B6A6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5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13.10.10   </w:t>
            </w:r>
            <w:hyperlink r:id="rId15" w:history="1">
              <w:r w:rsidRPr="005E3B39">
                <w:rPr>
                  <w:rFonts w:eastAsia="Times New Roman" w:cs="Calibri"/>
                  <w:color w:val="000000"/>
                  <w:sz w:val="24"/>
                  <w:szCs w:val="24"/>
                  <w:lang w:eastAsia="ru-RU"/>
                </w:rPr>
                <w:t>НПФ попали в сети - «Евросеть» превращается в пенсионный супермаркет // РБК daily</w:t>
              </w:r>
            </w:hyperlink>
          </w:p>
          <w:p w:rsidR="005B6A69" w:rsidRPr="005E3B39" w:rsidRDefault="005B6A69" w:rsidP="005B6A6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5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28.09.10   </w:t>
            </w:r>
            <w:hyperlink r:id="rId16" w:history="1">
              <w:r w:rsidRPr="005E3B39">
                <w:rPr>
                  <w:rFonts w:eastAsia="Times New Roman" w:cs="Calibri"/>
                  <w:color w:val="000000"/>
                  <w:sz w:val="24"/>
                  <w:szCs w:val="24"/>
                  <w:lang w:eastAsia="ru-RU"/>
                </w:rPr>
                <w:t>"ЛУКОЙЛ-Гаранту" не хватает на пенсии. Фонд договорился о продажах с Альфа-банком // Коммерсантъ</w:t>
              </w:r>
            </w:hyperlink>
          </w:p>
          <w:p w:rsidR="005B6A69" w:rsidRPr="005E3B39" w:rsidRDefault="005B6A69" w:rsidP="005B6A6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5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28.09.10   </w:t>
            </w:r>
            <w:hyperlink r:id="rId17" w:history="1">
              <w:r w:rsidRPr="005E3B39">
                <w:rPr>
                  <w:rFonts w:eastAsia="Times New Roman" w:cs="Calibri"/>
                  <w:color w:val="000000"/>
                  <w:sz w:val="24"/>
                  <w:szCs w:val="24"/>
                  <w:lang w:eastAsia="ru-RU"/>
                </w:rPr>
                <w:t>Стать клиентом НПФ «ЛУКОЙЛ-ГАРАНТ» теперь можно в офисах Альфа-Банка</w:t>
              </w:r>
            </w:hyperlink>
            <w:r w:rsidRPr="005E3B3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A05459" w:rsidRPr="005E3B39" w:rsidRDefault="00A05459" w:rsidP="00A1775F">
      <w:pPr>
        <w:rPr>
          <w:rFonts w:cs="Calibri"/>
          <w:bCs/>
          <w:color w:val="000000"/>
          <w:sz w:val="24"/>
          <w:szCs w:val="24"/>
        </w:rPr>
      </w:pPr>
    </w:p>
    <w:p w:rsidR="00745CBA" w:rsidRPr="005E3B39" w:rsidRDefault="00745CBA">
      <w:pPr>
        <w:rPr>
          <w:rFonts w:cs="Calibri"/>
          <w:color w:val="8B8B8B"/>
          <w:sz w:val="24"/>
          <w:szCs w:val="24"/>
        </w:rPr>
      </w:pPr>
      <w:r w:rsidRPr="005E3B39">
        <w:rPr>
          <w:rFonts w:cs="Calibri"/>
          <w:bCs/>
          <w:color w:val="000000"/>
          <w:sz w:val="24"/>
          <w:szCs w:val="24"/>
        </w:rPr>
        <w:t>4.  НЕГОСУДАРСТВЕННЫЙ ПЕНСИОННЫЙ ФОНД ГАЗФОНД, НПФ</w:t>
      </w:r>
      <w:r w:rsidRPr="005E3B39">
        <w:rPr>
          <w:rFonts w:cs="Calibri"/>
          <w:color w:val="8B8B8B"/>
          <w:sz w:val="24"/>
          <w:szCs w:val="24"/>
        </w:rPr>
        <w:t xml:space="preserve"> </w:t>
      </w:r>
    </w:p>
    <w:tbl>
      <w:tblPr>
        <w:tblW w:w="5000" w:type="pct"/>
        <w:tblCellSpacing w:w="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3"/>
      </w:tblGrid>
      <w:tr w:rsidR="00745CBA" w:rsidRPr="005E3B39" w:rsidTr="00745CBA">
        <w:trPr>
          <w:tblCellSpacing w:w="37" w:type="dxa"/>
        </w:trPr>
        <w:tc>
          <w:tcPr>
            <w:tcW w:w="4922" w:type="pct"/>
          </w:tcPr>
          <w:tbl>
            <w:tblPr>
              <w:tblW w:w="0" w:type="auto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45CBA" w:rsidRPr="005E3B39">
              <w:trPr>
                <w:tblCellSpacing w:w="7" w:type="dxa"/>
              </w:trPr>
              <w:tc>
                <w:tcPr>
                  <w:tcW w:w="5000" w:type="pct"/>
                </w:tcPr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4"/>
                    <w:gridCol w:w="6043"/>
                  </w:tblGrid>
                  <w:tr w:rsidR="00745CBA" w:rsidRPr="005E3B39" w:rsidTr="00745CBA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</w:tcPr>
                      <w:p w:rsidR="00745CBA" w:rsidRPr="005E3B39" w:rsidRDefault="00745CBA">
                        <w:pPr>
                          <w:rPr>
                            <w:rFonts w:cs="Calibri"/>
                            <w:color w:val="000000"/>
                            <w:sz w:val="24"/>
                            <w:szCs w:val="24"/>
                          </w:rPr>
                        </w:pPr>
                        <w:bookmarkStart w:id="0" w:name="start"/>
                        <w:bookmarkEnd w:id="0"/>
                        <w:r w:rsidRPr="005E3B39">
                          <w:rPr>
                            <w:rFonts w:cs="Calibri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Информация по НПФ ГАЗФОНД</w:t>
                        </w:r>
                      </w:p>
                    </w:tc>
                  </w:tr>
                  <w:tr w:rsidR="00745CBA" w:rsidRPr="005E3B39" w:rsidTr="00745CBA">
                    <w:trPr>
                      <w:tblCellSpacing w:w="0" w:type="dxa"/>
                    </w:trPr>
                    <w:tc>
                      <w:tcPr>
                        <w:tcW w:w="1750" w:type="pct"/>
                        <w:shd w:val="clear" w:color="auto" w:fill="FFFFFF"/>
                      </w:tcPr>
                      <w:p w:rsidR="00745CBA" w:rsidRPr="005E3B39" w:rsidRDefault="00745CBA">
                        <w:pPr>
                          <w:rPr>
                            <w:rFonts w:cs="Calibri"/>
                            <w:color w:val="61607D"/>
                            <w:sz w:val="24"/>
                            <w:szCs w:val="24"/>
                          </w:rPr>
                        </w:pPr>
                        <w:r w:rsidRPr="005E3B39">
                          <w:rPr>
                            <w:rFonts w:cs="Calibri"/>
                            <w:color w:val="61607D"/>
                            <w:sz w:val="24"/>
                            <w:szCs w:val="24"/>
                          </w:rPr>
                          <w:t xml:space="preserve">Название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</w:tcPr>
                      <w:p w:rsidR="00745CBA" w:rsidRPr="005E3B39" w:rsidRDefault="00745CBA">
                        <w:pPr>
                          <w:rPr>
                            <w:rFonts w:cs="Calibri"/>
                            <w:color w:val="000000"/>
                            <w:sz w:val="24"/>
                            <w:szCs w:val="24"/>
                          </w:rPr>
                        </w:pPr>
                        <w:r w:rsidRPr="005E3B39">
                          <w:rPr>
                            <w:rFonts w:cs="Calibri"/>
                            <w:color w:val="000000"/>
                            <w:sz w:val="24"/>
                            <w:szCs w:val="24"/>
                          </w:rPr>
                          <w:t>НПФ ГАЗФОНД</w:t>
                        </w:r>
                      </w:p>
                    </w:tc>
                  </w:tr>
                  <w:tr w:rsidR="00745CBA" w:rsidRPr="005E3B39" w:rsidTr="00745CBA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</w:tcPr>
                      <w:p w:rsidR="00745CBA" w:rsidRPr="005E3B39" w:rsidRDefault="00745CBA">
                        <w:pPr>
                          <w:rPr>
                            <w:rFonts w:cs="Calibri"/>
                            <w:color w:val="61607D"/>
                            <w:sz w:val="24"/>
                            <w:szCs w:val="24"/>
                          </w:rPr>
                        </w:pPr>
                        <w:r w:rsidRPr="005E3B39">
                          <w:rPr>
                            <w:rFonts w:cs="Calibri"/>
                            <w:color w:val="61607D"/>
                            <w:sz w:val="24"/>
                            <w:szCs w:val="24"/>
                          </w:rPr>
                          <w:t xml:space="preserve">№ лицензии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</w:tcPr>
                      <w:p w:rsidR="00745CBA" w:rsidRPr="005E3B39" w:rsidRDefault="00745CBA">
                        <w:pPr>
                          <w:rPr>
                            <w:rFonts w:cs="Calibri"/>
                            <w:color w:val="000000"/>
                            <w:sz w:val="24"/>
                            <w:szCs w:val="24"/>
                          </w:rPr>
                        </w:pPr>
                        <w:r w:rsidRPr="005E3B39">
                          <w:rPr>
                            <w:rFonts w:cs="Calibri"/>
                            <w:color w:val="000000"/>
                            <w:sz w:val="24"/>
                            <w:szCs w:val="24"/>
                          </w:rPr>
                          <w:t>274/2</w:t>
                        </w:r>
                      </w:p>
                    </w:tc>
                  </w:tr>
                  <w:tr w:rsidR="00745CBA" w:rsidRPr="005E3B39" w:rsidTr="00745CBA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</w:tcPr>
                      <w:p w:rsidR="00745CBA" w:rsidRPr="005E3B39" w:rsidRDefault="00745CBA">
                        <w:pPr>
                          <w:rPr>
                            <w:rFonts w:cs="Calibri"/>
                            <w:color w:val="61607D"/>
                            <w:sz w:val="24"/>
                            <w:szCs w:val="24"/>
                          </w:rPr>
                        </w:pPr>
                        <w:r w:rsidRPr="005E3B39">
                          <w:rPr>
                            <w:rFonts w:cs="Calibri"/>
                            <w:color w:val="61607D"/>
                            <w:sz w:val="24"/>
                            <w:szCs w:val="24"/>
                          </w:rPr>
                          <w:t xml:space="preserve">Дата выдачи лицензии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</w:tcPr>
                      <w:p w:rsidR="00745CBA" w:rsidRPr="005E3B39" w:rsidRDefault="00745CBA">
                        <w:pPr>
                          <w:rPr>
                            <w:rFonts w:cs="Calibri"/>
                            <w:color w:val="000000"/>
                            <w:sz w:val="24"/>
                            <w:szCs w:val="24"/>
                          </w:rPr>
                        </w:pPr>
                        <w:r w:rsidRPr="005E3B39">
                          <w:rPr>
                            <w:rFonts w:cs="Calibri"/>
                            <w:color w:val="000000"/>
                            <w:sz w:val="24"/>
                            <w:szCs w:val="24"/>
                          </w:rPr>
                          <w:t>21.05.04</w:t>
                        </w:r>
                      </w:p>
                    </w:tc>
                  </w:tr>
                  <w:tr w:rsidR="00745CBA" w:rsidRPr="005E3B39" w:rsidTr="00745CBA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</w:tcPr>
                      <w:p w:rsidR="00745CBA" w:rsidRPr="005E3B39" w:rsidRDefault="00745CBA">
                        <w:pPr>
                          <w:rPr>
                            <w:rFonts w:cs="Calibri"/>
                            <w:color w:val="61607D"/>
                            <w:sz w:val="24"/>
                            <w:szCs w:val="24"/>
                          </w:rPr>
                        </w:pPr>
                        <w:r w:rsidRPr="005E3B39">
                          <w:rPr>
                            <w:rFonts w:cs="Calibri"/>
                            <w:color w:val="61607D"/>
                            <w:sz w:val="24"/>
                            <w:szCs w:val="24"/>
                          </w:rPr>
                          <w:t xml:space="preserve">Срок действия лицензии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</w:tcPr>
                      <w:p w:rsidR="00745CBA" w:rsidRPr="005E3B39" w:rsidRDefault="00745CBA">
                        <w:pPr>
                          <w:rPr>
                            <w:rFonts w:cs="Calibri"/>
                            <w:color w:val="000000"/>
                            <w:sz w:val="24"/>
                            <w:szCs w:val="24"/>
                          </w:rPr>
                        </w:pPr>
                        <w:r w:rsidRPr="005E3B39">
                          <w:rPr>
                            <w:rFonts w:cs="Calibri"/>
                            <w:color w:val="000000"/>
                            <w:sz w:val="24"/>
                            <w:szCs w:val="24"/>
                          </w:rPr>
                          <w:t>бессрочная</w:t>
                        </w:r>
                      </w:p>
                    </w:tc>
                  </w:tr>
                  <w:tr w:rsidR="00745CBA" w:rsidRPr="005E3B39" w:rsidTr="00745CBA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</w:tcPr>
                      <w:p w:rsidR="00745CBA" w:rsidRPr="005E3B39" w:rsidRDefault="00745CBA">
                        <w:pPr>
                          <w:rPr>
                            <w:rFonts w:cs="Calibri"/>
                            <w:color w:val="61607D"/>
                            <w:sz w:val="24"/>
                            <w:szCs w:val="24"/>
                          </w:rPr>
                        </w:pPr>
                        <w:r w:rsidRPr="005E3B39">
                          <w:rPr>
                            <w:rFonts w:cs="Calibri"/>
                            <w:color w:val="61607D"/>
                            <w:sz w:val="24"/>
                            <w:szCs w:val="24"/>
                          </w:rPr>
                          <w:t xml:space="preserve">Управление накопительной частью пенсий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</w:tcPr>
                      <w:p w:rsidR="00745CBA" w:rsidRPr="005E3B39" w:rsidRDefault="00745CBA">
                        <w:pPr>
                          <w:rPr>
                            <w:rFonts w:cs="Calibri"/>
                            <w:color w:val="000000"/>
                            <w:sz w:val="24"/>
                            <w:szCs w:val="24"/>
                          </w:rPr>
                        </w:pPr>
                        <w:r w:rsidRPr="005E3B39">
                          <w:rPr>
                            <w:rFonts w:cs="Calibri"/>
                            <w:color w:val="000000"/>
                            <w:sz w:val="24"/>
                            <w:szCs w:val="24"/>
                          </w:rPr>
                          <w:t>да</w:t>
                        </w:r>
                      </w:p>
                    </w:tc>
                  </w:tr>
                  <w:tr w:rsidR="00745CBA" w:rsidRPr="005E3B39" w:rsidTr="00745CBA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</w:tcPr>
                      <w:p w:rsidR="00745CBA" w:rsidRPr="005E3B39" w:rsidRDefault="00745CBA">
                        <w:pPr>
                          <w:rPr>
                            <w:rFonts w:cs="Calibri"/>
                            <w:color w:val="61607D"/>
                            <w:sz w:val="24"/>
                            <w:szCs w:val="24"/>
                          </w:rPr>
                        </w:pPr>
                        <w:r w:rsidRPr="005E3B39">
                          <w:rPr>
                            <w:rFonts w:cs="Calibri"/>
                            <w:color w:val="61607D"/>
                            <w:sz w:val="24"/>
                            <w:szCs w:val="24"/>
                          </w:rPr>
                          <w:t>Рейтинги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</w:tcPr>
                      <w:p w:rsidR="00745CBA" w:rsidRPr="005E3B39" w:rsidRDefault="00745CBA">
                        <w:pPr>
                          <w:rPr>
                            <w:rFonts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45CBA" w:rsidRPr="005E3B39" w:rsidTr="00745CBA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</w:tcPr>
                      <w:p w:rsidR="00745CBA" w:rsidRPr="005E3B39" w:rsidRDefault="00745CBA">
                        <w:pPr>
                          <w:rPr>
                            <w:rFonts w:cs="Calibri"/>
                            <w:color w:val="61607D"/>
                            <w:sz w:val="24"/>
                            <w:szCs w:val="24"/>
                          </w:rPr>
                        </w:pPr>
                        <w:r w:rsidRPr="005E3B39">
                          <w:rPr>
                            <w:rFonts w:cs="Calibri"/>
                            <w:color w:val="61607D"/>
                            <w:sz w:val="24"/>
                            <w:szCs w:val="24"/>
                          </w:rPr>
                          <w:t>   - Эксперт РА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</w:tcPr>
                      <w:p w:rsidR="00745CBA" w:rsidRPr="005E3B39" w:rsidRDefault="00745CBA">
                        <w:pPr>
                          <w:rPr>
                            <w:rFonts w:cs="Calibri"/>
                            <w:color w:val="000000"/>
                            <w:sz w:val="24"/>
                            <w:szCs w:val="24"/>
                          </w:rPr>
                        </w:pPr>
                        <w:r w:rsidRPr="005E3B39">
                          <w:rPr>
                            <w:rFonts w:cs="Calibri"/>
                            <w:color w:val="000000"/>
                            <w:sz w:val="24"/>
                            <w:szCs w:val="24"/>
                          </w:rPr>
                          <w:t>A++ (Исключительно высокий (наивысший) уровень надежности)</w:t>
                        </w:r>
                      </w:p>
                    </w:tc>
                  </w:tr>
                  <w:tr w:rsidR="00745CBA" w:rsidRPr="005E3B39" w:rsidTr="00745CBA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</w:tcPr>
                      <w:p w:rsidR="00745CBA" w:rsidRPr="005E3B39" w:rsidRDefault="00745CBA">
                        <w:pPr>
                          <w:rPr>
                            <w:rFonts w:cs="Calibri"/>
                            <w:color w:val="61607D"/>
                            <w:sz w:val="24"/>
                            <w:szCs w:val="24"/>
                          </w:rPr>
                        </w:pPr>
                        <w:r w:rsidRPr="005E3B39">
                          <w:rPr>
                            <w:rFonts w:cs="Calibri"/>
                            <w:color w:val="61607D"/>
                            <w:sz w:val="24"/>
                            <w:szCs w:val="24"/>
                          </w:rPr>
                          <w:t>Адрес(а)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</w:tcPr>
                      <w:p w:rsidR="00745CBA" w:rsidRPr="00630EB5" w:rsidRDefault="00745CBA" w:rsidP="00745CBA">
                        <w:pPr>
                          <w:pStyle w:val="3"/>
                          <w:spacing w:before="0" w:after="0"/>
                          <w:rPr>
                            <w:rFonts w:ascii="Calibri" w:hAnsi="Calibri" w:cs="Calibri"/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  <w:r w:rsidRPr="00630EB5">
                          <w:rPr>
                            <w:rFonts w:ascii="Calibri" w:hAnsi="Calibri" w:cs="Calibri"/>
                            <w:b w:val="0"/>
                            <w:bCs w:val="0"/>
                            <w:sz w:val="24"/>
                            <w:szCs w:val="24"/>
                          </w:rPr>
                          <w:t>400131, г. </w:t>
                        </w:r>
                        <w:hyperlink r:id="rId18" w:tooltip="Каталог предприятий Волгограда" w:history="1">
                          <w:r w:rsidRPr="00630EB5">
                            <w:rPr>
                              <w:rStyle w:val="a3"/>
                              <w:rFonts w:ascii="Calibri" w:hAnsi="Calibri" w:cs="Calibri"/>
                              <w:color w:val="auto"/>
                              <w:sz w:val="24"/>
                              <w:szCs w:val="24"/>
                            </w:rPr>
                            <w:t>Волгоград</w:t>
                          </w:r>
                        </w:hyperlink>
                        <w:r w:rsidRPr="00630EB5">
                          <w:rPr>
                            <w:rFonts w:ascii="Calibri" w:hAnsi="Calibri" w:cs="Calibri"/>
                            <w:b w:val="0"/>
                            <w:bCs w:val="0"/>
                            <w:sz w:val="24"/>
                            <w:szCs w:val="24"/>
                          </w:rPr>
                          <w:t>, Ленина пр., 29, ЗАО Финам</w:t>
                        </w:r>
                      </w:p>
                      <w:p w:rsidR="00745CBA" w:rsidRPr="005E3B39" w:rsidRDefault="00745CBA" w:rsidP="00745CBA">
                        <w:pPr>
                          <w:pStyle w:val="ftel"/>
                          <w:rPr>
                            <w:rFonts w:ascii="Calibri" w:hAnsi="Calibri" w:cs="Calibri"/>
                          </w:rPr>
                        </w:pPr>
                        <w:r w:rsidRPr="005E3B39">
                          <w:rPr>
                            <w:rFonts w:ascii="Calibri" w:hAnsi="Calibri" w:cs="Calibri"/>
                          </w:rPr>
                          <w:t>Тел.: (8442) 53-22-55</w:t>
                        </w:r>
                      </w:p>
                      <w:p w:rsidR="00745CBA" w:rsidRPr="005E3B39" w:rsidRDefault="00745CBA" w:rsidP="00745CBA">
                        <w:pPr>
                          <w:pStyle w:val="femail"/>
                          <w:rPr>
                            <w:rFonts w:ascii="Calibri" w:hAnsi="Calibri" w:cs="Calibri"/>
                          </w:rPr>
                        </w:pPr>
                        <w:r w:rsidRPr="005E3B39">
                          <w:rPr>
                            <w:rFonts w:ascii="Calibri" w:hAnsi="Calibri" w:cs="Calibri"/>
                          </w:rPr>
                          <w:t>E-mail: </w:t>
                        </w:r>
                        <w:hyperlink r:id="rId19" w:history="1">
                          <w:r w:rsidRPr="005E3B39">
                            <w:rPr>
                              <w:rStyle w:val="a3"/>
                              <w:rFonts w:ascii="Calibri" w:hAnsi="Calibri" w:cs="Calibri"/>
                              <w:color w:val="auto"/>
                            </w:rPr>
                            <w:t>vologograd_pif@finam.ru</w:t>
                          </w:r>
                        </w:hyperlink>
                      </w:p>
                      <w:p w:rsidR="00745CBA" w:rsidRPr="00630EB5" w:rsidRDefault="00745CBA" w:rsidP="00745CBA">
                        <w:pPr>
                          <w:pStyle w:val="3"/>
                          <w:spacing w:before="0" w:after="0"/>
                          <w:rPr>
                            <w:rFonts w:ascii="Calibri" w:hAnsi="Calibri" w:cs="Calibri"/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  <w:r w:rsidRPr="00630EB5">
                          <w:rPr>
                            <w:rFonts w:ascii="Calibri" w:hAnsi="Calibri" w:cs="Calibri"/>
                            <w:b w:val="0"/>
                            <w:bCs w:val="0"/>
                            <w:sz w:val="24"/>
                            <w:szCs w:val="24"/>
                          </w:rPr>
                          <w:t>400131, г. </w:t>
                        </w:r>
                        <w:hyperlink r:id="rId20" w:tooltip="Каталог предприятий Волгограда" w:history="1">
                          <w:r w:rsidRPr="00630EB5">
                            <w:rPr>
                              <w:rStyle w:val="a3"/>
                              <w:rFonts w:ascii="Calibri" w:hAnsi="Calibri" w:cs="Calibri"/>
                              <w:color w:val="auto"/>
                              <w:sz w:val="24"/>
                              <w:szCs w:val="24"/>
                            </w:rPr>
                            <w:t>Волгоград</w:t>
                          </w:r>
                        </w:hyperlink>
                        <w:r w:rsidRPr="00630EB5">
                          <w:rPr>
                            <w:rFonts w:ascii="Calibri" w:hAnsi="Calibri" w:cs="Calibri"/>
                            <w:b w:val="0"/>
                            <w:bCs w:val="0"/>
                            <w:sz w:val="24"/>
                            <w:szCs w:val="24"/>
                          </w:rPr>
                          <w:t>, Коммунистическая ул., 38</w:t>
                        </w:r>
                      </w:p>
                      <w:p w:rsidR="00745CBA" w:rsidRPr="005E3B39" w:rsidRDefault="00745CBA" w:rsidP="00745CBA">
                        <w:pPr>
                          <w:pStyle w:val="ftel"/>
                          <w:rPr>
                            <w:rFonts w:ascii="Calibri" w:hAnsi="Calibri" w:cs="Calibri"/>
                          </w:rPr>
                        </w:pPr>
                        <w:r w:rsidRPr="005E3B39">
                          <w:rPr>
                            <w:rFonts w:ascii="Calibri" w:hAnsi="Calibri" w:cs="Calibri"/>
                          </w:rPr>
                          <w:t>Тел.: (8442) 24-20-79; Моб.: 8-902-382-4957</w:t>
                        </w:r>
                      </w:p>
                      <w:p w:rsidR="00745CBA" w:rsidRPr="005E3B39" w:rsidRDefault="00745CBA" w:rsidP="00745CBA">
                        <w:pPr>
                          <w:pStyle w:val="femail"/>
                          <w:rPr>
                            <w:rFonts w:ascii="Calibri" w:hAnsi="Calibri" w:cs="Calibri"/>
                          </w:rPr>
                        </w:pPr>
                        <w:r w:rsidRPr="005E3B39">
                          <w:rPr>
                            <w:rFonts w:ascii="Calibri" w:hAnsi="Calibri" w:cs="Calibri"/>
                          </w:rPr>
                          <w:t>E-mail: </w:t>
                        </w:r>
                        <w:hyperlink r:id="rId21" w:history="1">
                          <w:r w:rsidRPr="005E3B39">
                            <w:rPr>
                              <w:rStyle w:val="a3"/>
                              <w:rFonts w:ascii="Calibri" w:hAnsi="Calibri" w:cs="Calibri"/>
                              <w:color w:val="auto"/>
                            </w:rPr>
                            <w:t>vgg@vlg-gaz.ru</w:t>
                          </w:r>
                        </w:hyperlink>
                      </w:p>
                      <w:p w:rsidR="00745CBA" w:rsidRPr="00630EB5" w:rsidRDefault="00745CBA" w:rsidP="00745CBA">
                        <w:pPr>
                          <w:pStyle w:val="3"/>
                          <w:spacing w:before="0" w:after="0"/>
                          <w:rPr>
                            <w:rFonts w:ascii="Calibri" w:hAnsi="Calibri" w:cs="Calibri"/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  <w:r w:rsidRPr="00630EB5">
                          <w:rPr>
                            <w:rFonts w:ascii="Calibri" w:hAnsi="Calibri" w:cs="Calibri"/>
                            <w:b w:val="0"/>
                            <w:bCs w:val="0"/>
                            <w:sz w:val="24"/>
                            <w:szCs w:val="24"/>
                          </w:rPr>
                          <w:t>400131, г. </w:t>
                        </w:r>
                        <w:hyperlink r:id="rId22" w:tooltip="Каталог предприятий Волгограда" w:history="1">
                          <w:r w:rsidRPr="00630EB5">
                            <w:rPr>
                              <w:rStyle w:val="a3"/>
                              <w:rFonts w:ascii="Calibri" w:hAnsi="Calibri" w:cs="Calibri"/>
                              <w:color w:val="auto"/>
                              <w:sz w:val="24"/>
                              <w:szCs w:val="24"/>
                            </w:rPr>
                            <w:t>Волгоград</w:t>
                          </w:r>
                        </w:hyperlink>
                        <w:r w:rsidRPr="00630EB5">
                          <w:rPr>
                            <w:rFonts w:ascii="Calibri" w:hAnsi="Calibri" w:cs="Calibri"/>
                            <w:b w:val="0"/>
                            <w:bCs w:val="0"/>
                            <w:sz w:val="24"/>
                            <w:szCs w:val="24"/>
                          </w:rPr>
                          <w:t>, Рабоче-Крестьянская ул., 58</w:t>
                        </w:r>
                      </w:p>
                      <w:p w:rsidR="00745CBA" w:rsidRPr="005E3B39" w:rsidRDefault="00745CBA" w:rsidP="00745CBA">
                        <w:pPr>
                          <w:pStyle w:val="ftel"/>
                          <w:rPr>
                            <w:rFonts w:ascii="Calibri" w:hAnsi="Calibri" w:cs="Calibri"/>
                          </w:rPr>
                        </w:pPr>
                        <w:r w:rsidRPr="005E3B39">
                          <w:rPr>
                            <w:rFonts w:ascii="Calibri" w:hAnsi="Calibri" w:cs="Calibri"/>
                          </w:rPr>
                          <w:t>Тел.: (8442) 96-03-69</w:t>
                        </w:r>
                      </w:p>
                      <w:p w:rsidR="00745CBA" w:rsidRPr="005E3B39" w:rsidRDefault="00745CBA" w:rsidP="00745CBA">
                        <w:pPr>
                          <w:pStyle w:val="femail"/>
                          <w:rPr>
                            <w:rFonts w:ascii="Calibri" w:hAnsi="Calibri" w:cs="Calibri"/>
                          </w:rPr>
                        </w:pPr>
                        <w:r w:rsidRPr="005E3B39">
                          <w:rPr>
                            <w:rFonts w:ascii="Calibri" w:hAnsi="Calibri" w:cs="Calibri"/>
                          </w:rPr>
                          <w:t>E-mail: </w:t>
                        </w:r>
                        <w:hyperlink r:id="rId23" w:history="1">
                          <w:r w:rsidRPr="005E3B39">
                            <w:rPr>
                              <w:rStyle w:val="a3"/>
                              <w:rFonts w:ascii="Calibri" w:hAnsi="Calibri" w:cs="Calibri"/>
                              <w:color w:val="auto"/>
                            </w:rPr>
                            <w:t>n.shabanova@vlg.gazpro</w:t>
                          </w:r>
                        </w:hyperlink>
                      </w:p>
                      <w:p w:rsidR="00745CBA" w:rsidRPr="005E3B39" w:rsidRDefault="00745CBA">
                        <w:pPr>
                          <w:rPr>
                            <w:rFonts w:cs="Calibri"/>
                            <w:sz w:val="24"/>
                            <w:szCs w:val="24"/>
                          </w:rPr>
                        </w:pPr>
                      </w:p>
                      <w:p w:rsidR="00745CBA" w:rsidRPr="005E3B39" w:rsidRDefault="00745CBA">
                        <w:pPr>
                          <w:rPr>
                            <w:rFonts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45CBA" w:rsidRPr="005E3B39" w:rsidTr="00745CBA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</w:tcPr>
                      <w:p w:rsidR="00745CBA" w:rsidRPr="005E3B39" w:rsidRDefault="00745CBA">
                        <w:pPr>
                          <w:rPr>
                            <w:rFonts w:cs="Calibri"/>
                            <w:color w:val="61607D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</w:tcPr>
                      <w:p w:rsidR="00745CBA" w:rsidRPr="005E3B39" w:rsidRDefault="00745CBA">
                        <w:pPr>
                          <w:rPr>
                            <w:rFonts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45CBA" w:rsidRPr="005E3B39" w:rsidTr="00745CBA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tcMar>
                          <w:top w:w="22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45CBA" w:rsidRPr="005E3B39" w:rsidRDefault="00745CBA">
                        <w:pPr>
                          <w:rPr>
                            <w:rFonts w:cs="Calibri"/>
                            <w:color w:val="000000"/>
                            <w:sz w:val="24"/>
                            <w:szCs w:val="24"/>
                          </w:rPr>
                        </w:pPr>
                        <w:r w:rsidRPr="005E3B39">
                          <w:rPr>
                            <w:rFonts w:cs="Calibri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Правила фонда:</w:t>
                        </w:r>
                      </w:p>
                    </w:tc>
                  </w:tr>
                  <w:tr w:rsidR="00745CBA" w:rsidRPr="005E3B39" w:rsidTr="00745CBA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</w:tcPr>
                      <w:p w:rsidR="00745CBA" w:rsidRPr="005E3B39" w:rsidRDefault="00745CBA">
                        <w:pPr>
                          <w:rPr>
                            <w:rFonts w:cs="Calibri"/>
                            <w:color w:val="61607D"/>
                            <w:sz w:val="24"/>
                            <w:szCs w:val="24"/>
                          </w:rPr>
                        </w:pPr>
                        <w:r w:rsidRPr="005E3B39">
                          <w:rPr>
                            <w:rFonts w:cs="Calibri"/>
                            <w:color w:val="61607D"/>
                            <w:sz w:val="24"/>
                            <w:szCs w:val="24"/>
                          </w:rPr>
                          <w:t xml:space="preserve">Пенсионные правила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</w:tcPr>
                      <w:p w:rsidR="00745CBA" w:rsidRPr="005E3B39" w:rsidRDefault="00745CBA">
                        <w:pPr>
                          <w:rPr>
                            <w:rFonts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45CBA" w:rsidRPr="005E3B39" w:rsidTr="00745CBA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</w:tcPr>
                      <w:p w:rsidR="00745CBA" w:rsidRPr="005E3B39" w:rsidRDefault="00745CBA">
                        <w:pPr>
                          <w:rPr>
                            <w:rFonts w:cs="Calibri"/>
                            <w:color w:val="61607D"/>
                            <w:sz w:val="24"/>
                            <w:szCs w:val="24"/>
                          </w:rPr>
                        </w:pPr>
                        <w:r w:rsidRPr="005E3B39">
                          <w:rPr>
                            <w:rFonts w:cs="Calibri"/>
                            <w:color w:val="61607D"/>
                            <w:sz w:val="24"/>
                            <w:szCs w:val="24"/>
                          </w:rPr>
                          <w:t xml:space="preserve">Страховые правила </w:t>
                        </w:r>
                      </w:p>
                      <w:p w:rsidR="00745CBA" w:rsidRPr="005E3B39" w:rsidRDefault="00745CBA">
                        <w:pPr>
                          <w:rPr>
                            <w:rFonts w:cs="Calibri"/>
                            <w:color w:val="61607D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54"/>
                        </w:tblGrid>
                        <w:tr w:rsidR="00745CBA" w:rsidRPr="00745CB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</w:tcPr>
                            <w:p w:rsidR="00745CBA" w:rsidRPr="00745CBA" w:rsidRDefault="00745CBA" w:rsidP="00745CBA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45CBA">
                                <w:rPr>
                                  <w:rFonts w:eastAsia="Times New Roman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Описание:</w:t>
                              </w:r>
                            </w:p>
                          </w:tc>
                        </w:tr>
                        <w:tr w:rsidR="00745CBA" w:rsidRPr="00745CB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</w:tcPr>
                            <w:p w:rsidR="00745CBA" w:rsidRPr="00745CBA" w:rsidRDefault="00745CBA" w:rsidP="00745CBA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45CBA">
                                <w:rPr>
                                  <w:rFonts w:eastAsia="Times New Roman" w:cs="Calibri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Лицензия №274 была выдана 22.04.1997</w:t>
                              </w:r>
                            </w:p>
                          </w:tc>
                        </w:tr>
                      </w:tbl>
                      <w:p w:rsidR="00745CBA" w:rsidRPr="005E3B39" w:rsidRDefault="00745CBA">
                        <w:pPr>
                          <w:rPr>
                            <w:rFonts w:cs="Calibri"/>
                            <w:color w:val="61607D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</w:tcPr>
                      <w:p w:rsidR="00745CBA" w:rsidRPr="005E3B39" w:rsidRDefault="00745CBA">
                        <w:pPr>
                          <w:rPr>
                            <w:rFonts w:cs="Calibri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45CBA" w:rsidRPr="005E3B39" w:rsidRDefault="00745CBA">
                  <w:pPr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45CBA" w:rsidRPr="005E3B39" w:rsidRDefault="00745CBA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:rsidR="00745CBA" w:rsidRPr="005E3B39" w:rsidRDefault="00745CBA">
      <w:pPr>
        <w:rPr>
          <w:rFonts w:cs="Calibri"/>
          <w:color w:val="000000"/>
          <w:sz w:val="16"/>
          <w:szCs w:val="16"/>
        </w:rPr>
      </w:pPr>
      <w:r w:rsidRPr="005E3B39">
        <w:rPr>
          <w:rFonts w:cs="Calibri"/>
          <w:color w:val="000000"/>
          <w:sz w:val="24"/>
          <w:szCs w:val="24"/>
        </w:rPr>
        <w:t>До июля 2004 года НПФ ГАЗФОНД работал только с юридическими лицами и работниками газовой промышленности, как корпоративный фонд.</w:t>
      </w:r>
      <w:r w:rsidRPr="005E3B39">
        <w:rPr>
          <w:rFonts w:cs="Calibri"/>
          <w:color w:val="000000"/>
          <w:sz w:val="24"/>
          <w:szCs w:val="24"/>
        </w:rPr>
        <w:br/>
      </w:r>
      <w:r w:rsidRPr="005E3B39">
        <w:rPr>
          <w:rFonts w:cs="Calibri"/>
          <w:color w:val="000000"/>
          <w:sz w:val="24"/>
          <w:szCs w:val="24"/>
        </w:rPr>
        <w:br/>
        <w:t>В настоящее время НПФ ГАЗФОНД стал открытым Фондом. Теперь каждая организации вне зависимости от отраслевой принадлежности, организационно-правовой формы и формы собственности может заключить пенсионный договор в пользу своих работников и стать его вкладчиком. Более 255 предприятий и организаций уже стали вкладчиками Фонда и уплачивают пенсионные взносы.</w:t>
      </w:r>
      <w:r w:rsidRPr="005E3B39">
        <w:rPr>
          <w:rFonts w:cs="Calibri"/>
          <w:color w:val="000000"/>
          <w:sz w:val="24"/>
          <w:szCs w:val="24"/>
        </w:rPr>
        <w:br/>
      </w:r>
      <w:r w:rsidRPr="005E3B39">
        <w:rPr>
          <w:rFonts w:cs="Calibri"/>
          <w:color w:val="000000"/>
          <w:sz w:val="24"/>
          <w:szCs w:val="24"/>
        </w:rPr>
        <w:br/>
        <w:t>За прошедшие два года работы Фонда на открытом рынке заключено более 70 договоров с юридическими лицами и свыше 11 тыс. договоров с физическими лицами.</w:t>
      </w:r>
      <w:r w:rsidRPr="005E3B39">
        <w:rPr>
          <w:rFonts w:cs="Calibri"/>
          <w:color w:val="000000"/>
          <w:sz w:val="16"/>
          <w:szCs w:val="16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45CBA" w:rsidRPr="00745CB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745CBA" w:rsidRPr="00745CBA" w:rsidRDefault="00745CBA" w:rsidP="00745CB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45CB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Учредители:</w:t>
            </w:r>
          </w:p>
        </w:tc>
      </w:tr>
      <w:tr w:rsidR="00745CBA" w:rsidRPr="00745CBA">
        <w:trPr>
          <w:tblCellSpacing w:w="0" w:type="dxa"/>
        </w:trPr>
        <w:tc>
          <w:tcPr>
            <w:tcW w:w="0" w:type="auto"/>
            <w:shd w:val="clear" w:color="auto" w:fill="FFFFFF"/>
          </w:tcPr>
          <w:p w:rsidR="00745CBA" w:rsidRPr="00745CBA" w:rsidRDefault="00745CBA" w:rsidP="00745CBA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745CBA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>Газпром, ОАО</w:t>
            </w:r>
            <w:r w:rsidRPr="00745CBA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br/>
              <w:t>Акционерный банк газовой промышленности Газпромбанк, ЗАО</w:t>
            </w:r>
            <w:r w:rsidRPr="00745CBA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br/>
              <w:t>Уренгойгазпром, ООО</w:t>
            </w:r>
            <w:r w:rsidRPr="00745CBA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br/>
              <w:t>Югтрансгаз, ООО</w:t>
            </w:r>
            <w:r w:rsidRPr="00745CBA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br/>
              <w:t>Ямбурггаздобыча, ООО</w:t>
            </w:r>
          </w:p>
        </w:tc>
      </w:tr>
    </w:tbl>
    <w:p w:rsidR="00745CBA" w:rsidRDefault="00745CBA">
      <w:pPr>
        <w:rPr>
          <w:rFonts w:cs="Calibri"/>
          <w:bCs/>
          <w:color w:val="000000"/>
          <w:sz w:val="24"/>
          <w:szCs w:val="24"/>
        </w:rPr>
      </w:pPr>
    </w:p>
    <w:p w:rsidR="002C2C39" w:rsidRDefault="002C2C39">
      <w:pPr>
        <w:rPr>
          <w:rFonts w:cs="Calibri"/>
          <w:bCs/>
          <w:color w:val="000000"/>
          <w:sz w:val="24"/>
          <w:szCs w:val="24"/>
        </w:rPr>
      </w:pPr>
    </w:p>
    <w:p w:rsidR="002C2C39" w:rsidRPr="005E3B39" w:rsidRDefault="002C2C39">
      <w:pPr>
        <w:rPr>
          <w:rFonts w:cs="Calibri"/>
          <w:bCs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"/>
        <w:gridCol w:w="6073"/>
        <w:gridCol w:w="3080"/>
        <w:gridCol w:w="85"/>
        <w:gridCol w:w="100"/>
      </w:tblGrid>
      <w:tr w:rsidR="00745CBA" w:rsidRPr="00745CBA" w:rsidTr="00745CBA">
        <w:trPr>
          <w:tblCellSpacing w:w="15" w:type="dxa"/>
        </w:trPr>
        <w:tc>
          <w:tcPr>
            <w:tcW w:w="0" w:type="auto"/>
            <w:gridSpan w:val="5"/>
            <w:vAlign w:val="center"/>
          </w:tcPr>
          <w:p w:rsidR="00745CBA" w:rsidRPr="00745CBA" w:rsidRDefault="00745CBA" w:rsidP="00745CB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745CBA" w:rsidRPr="00745CBA" w:rsidTr="00745CBA">
        <w:trPr>
          <w:tblCellSpacing w:w="15" w:type="dxa"/>
        </w:trPr>
        <w:tc>
          <w:tcPr>
            <w:tcW w:w="0" w:type="auto"/>
            <w:gridSpan w:val="5"/>
            <w:vAlign w:val="center"/>
          </w:tcPr>
          <w:p w:rsidR="00745CBA" w:rsidRPr="00745CBA" w:rsidRDefault="001F0218" w:rsidP="00745CB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pict>
                <v:shape id="_x0000_i1058" type="#_x0000_t75" alt="" style="width:600pt;height:.75pt">
                  <v:imagedata r:id="rId24" o:title=""/>
                </v:shape>
              </w:pict>
            </w:r>
          </w:p>
        </w:tc>
      </w:tr>
      <w:tr w:rsidR="00745CBA" w:rsidRPr="00745CBA" w:rsidTr="00745CBA">
        <w:tblPrEx>
          <w:tblCellSpacing w:w="7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</w:trPr>
        <w:tc>
          <w:tcPr>
            <w:tcW w:w="0" w:type="auto"/>
            <w:gridSpan w:val="3"/>
            <w:vAlign w:val="center"/>
          </w:tcPr>
          <w:p w:rsidR="00745CBA" w:rsidRPr="00745CBA" w:rsidRDefault="00745CBA" w:rsidP="00745CB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45CB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Показатели деятельности</w:t>
            </w:r>
          </w:p>
        </w:tc>
      </w:tr>
      <w:tr w:rsidR="00745CBA" w:rsidRPr="00745CBA" w:rsidTr="00745CBA">
        <w:tblPrEx>
          <w:tblCellSpacing w:w="7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</w:trPr>
        <w:tc>
          <w:tcPr>
            <w:tcW w:w="0" w:type="auto"/>
            <w:vAlign w:val="center"/>
          </w:tcPr>
          <w:p w:rsidR="00745CBA" w:rsidRPr="00745CBA" w:rsidRDefault="00745CBA" w:rsidP="00745CBA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745CBA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>Собственное имущество на 30.06.2010</w:t>
            </w:r>
          </w:p>
        </w:tc>
        <w:tc>
          <w:tcPr>
            <w:tcW w:w="0" w:type="auto"/>
            <w:vAlign w:val="center"/>
          </w:tcPr>
          <w:p w:rsidR="00745CBA" w:rsidRPr="00745CBA" w:rsidRDefault="00745CBA" w:rsidP="00745CB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45CB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318173147 (тыс. руб.)</w:t>
            </w:r>
          </w:p>
        </w:tc>
        <w:tc>
          <w:tcPr>
            <w:tcW w:w="0" w:type="auto"/>
            <w:vAlign w:val="center"/>
          </w:tcPr>
          <w:p w:rsidR="00745CBA" w:rsidRPr="00745CBA" w:rsidRDefault="00745CBA" w:rsidP="00745C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745CBA" w:rsidRPr="00745CBA" w:rsidTr="00745CBA">
        <w:tblPrEx>
          <w:tblCellSpacing w:w="7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</w:trPr>
        <w:tc>
          <w:tcPr>
            <w:tcW w:w="0" w:type="auto"/>
            <w:gridSpan w:val="3"/>
            <w:shd w:val="clear" w:color="auto" w:fill="CCCCCC"/>
            <w:vAlign w:val="center"/>
          </w:tcPr>
          <w:p w:rsidR="00745CBA" w:rsidRPr="00745CBA" w:rsidRDefault="001F0218" w:rsidP="00745CB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pict>
                <v:shape id="_x0000_i1059" type="#_x0000_t75" alt="" style="width:.75pt;height:.75pt">
                  <v:imagedata r:id="rId8" o:title=""/>
                </v:shape>
              </w:pict>
            </w:r>
          </w:p>
        </w:tc>
      </w:tr>
      <w:tr w:rsidR="00745CBA" w:rsidRPr="00745CBA" w:rsidTr="00745CBA">
        <w:tblPrEx>
          <w:tblCellSpacing w:w="7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</w:trPr>
        <w:tc>
          <w:tcPr>
            <w:tcW w:w="0" w:type="auto"/>
            <w:vAlign w:val="center"/>
          </w:tcPr>
          <w:p w:rsidR="00745CBA" w:rsidRPr="00745CBA" w:rsidRDefault="00745CBA" w:rsidP="00745CBA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745CBA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>Имущество для ОУД на 30.06.2010</w:t>
            </w:r>
          </w:p>
        </w:tc>
        <w:tc>
          <w:tcPr>
            <w:tcW w:w="0" w:type="auto"/>
            <w:vAlign w:val="center"/>
          </w:tcPr>
          <w:p w:rsidR="00745CBA" w:rsidRPr="00745CBA" w:rsidRDefault="00745CBA" w:rsidP="00745CB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45CB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33350893 (тыс. руб.)</w:t>
            </w:r>
          </w:p>
        </w:tc>
        <w:tc>
          <w:tcPr>
            <w:tcW w:w="0" w:type="auto"/>
            <w:vAlign w:val="center"/>
          </w:tcPr>
          <w:p w:rsidR="00745CBA" w:rsidRPr="00745CBA" w:rsidRDefault="00745CBA" w:rsidP="00745C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745CBA" w:rsidRPr="00745CBA" w:rsidTr="00745CBA">
        <w:tblPrEx>
          <w:tblCellSpacing w:w="7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</w:trPr>
        <w:tc>
          <w:tcPr>
            <w:tcW w:w="0" w:type="auto"/>
            <w:gridSpan w:val="3"/>
            <w:shd w:val="clear" w:color="auto" w:fill="CCCCCC"/>
            <w:vAlign w:val="center"/>
          </w:tcPr>
          <w:p w:rsidR="00745CBA" w:rsidRPr="00745CBA" w:rsidRDefault="001F0218" w:rsidP="00745CB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pict>
                <v:shape id="_x0000_i1060" type="#_x0000_t75" alt="" style="width:.75pt;height:.75pt">
                  <v:imagedata r:id="rId8" o:title=""/>
                </v:shape>
              </w:pict>
            </w:r>
          </w:p>
        </w:tc>
      </w:tr>
      <w:tr w:rsidR="00745CBA" w:rsidRPr="00745CBA" w:rsidTr="00745CBA">
        <w:tblPrEx>
          <w:tblCellSpacing w:w="7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</w:trPr>
        <w:tc>
          <w:tcPr>
            <w:tcW w:w="0" w:type="auto"/>
            <w:vAlign w:val="center"/>
          </w:tcPr>
          <w:p w:rsidR="00745CBA" w:rsidRPr="00745CBA" w:rsidRDefault="00745CBA" w:rsidP="00745CBA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745CBA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>Совокупный вклад Учредителей на 30.06.2010</w:t>
            </w:r>
          </w:p>
        </w:tc>
        <w:tc>
          <w:tcPr>
            <w:tcW w:w="0" w:type="auto"/>
            <w:vAlign w:val="center"/>
          </w:tcPr>
          <w:p w:rsidR="00745CBA" w:rsidRPr="00745CBA" w:rsidRDefault="00745CBA" w:rsidP="00745CB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45CB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360000 (тыс. руб.)</w:t>
            </w:r>
          </w:p>
        </w:tc>
        <w:tc>
          <w:tcPr>
            <w:tcW w:w="0" w:type="auto"/>
            <w:vAlign w:val="center"/>
          </w:tcPr>
          <w:p w:rsidR="00745CBA" w:rsidRPr="00745CBA" w:rsidRDefault="00745CBA" w:rsidP="00745C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745CBA" w:rsidRPr="00745CBA" w:rsidTr="00745CBA">
        <w:tblPrEx>
          <w:tblCellSpacing w:w="7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</w:trPr>
        <w:tc>
          <w:tcPr>
            <w:tcW w:w="0" w:type="auto"/>
            <w:gridSpan w:val="3"/>
            <w:shd w:val="clear" w:color="auto" w:fill="CCCCCC"/>
            <w:vAlign w:val="center"/>
          </w:tcPr>
          <w:p w:rsidR="00745CBA" w:rsidRPr="00745CBA" w:rsidRDefault="001F0218" w:rsidP="00745CB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pict>
                <v:shape id="_x0000_i1061" type="#_x0000_t75" alt="" style="width:.75pt;height:.75pt">
                  <v:imagedata r:id="rId8" o:title=""/>
                </v:shape>
              </w:pict>
            </w:r>
          </w:p>
        </w:tc>
      </w:tr>
      <w:tr w:rsidR="00745CBA" w:rsidRPr="00745CBA" w:rsidTr="00745CBA">
        <w:tblPrEx>
          <w:tblCellSpacing w:w="7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</w:trPr>
        <w:tc>
          <w:tcPr>
            <w:tcW w:w="0" w:type="auto"/>
            <w:gridSpan w:val="3"/>
            <w:vAlign w:val="center"/>
          </w:tcPr>
          <w:p w:rsidR="00745CBA" w:rsidRPr="00745CBA" w:rsidRDefault="001F0218" w:rsidP="00745CB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pict>
                <v:shape id="_x0000_i1062" type="#_x0000_t75" alt="" style="width:.75pt;height:3.75pt">
                  <v:imagedata r:id="rId8" o:title=""/>
                </v:shape>
              </w:pict>
            </w:r>
          </w:p>
        </w:tc>
      </w:tr>
      <w:tr w:rsidR="00745CBA" w:rsidRPr="00745CBA" w:rsidTr="00745CBA">
        <w:tblPrEx>
          <w:tblCellSpacing w:w="7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</w:trPr>
        <w:tc>
          <w:tcPr>
            <w:tcW w:w="0" w:type="auto"/>
            <w:gridSpan w:val="3"/>
            <w:vAlign w:val="center"/>
          </w:tcPr>
          <w:p w:rsidR="00745CBA" w:rsidRPr="00745CBA" w:rsidRDefault="00745CBA" w:rsidP="00745CB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45CB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Обязательное пенсионное страхование</w:t>
            </w:r>
          </w:p>
        </w:tc>
      </w:tr>
      <w:tr w:rsidR="00745CBA" w:rsidRPr="00745CBA" w:rsidTr="00745CBA">
        <w:tblPrEx>
          <w:tblCellSpacing w:w="7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</w:trPr>
        <w:tc>
          <w:tcPr>
            <w:tcW w:w="0" w:type="auto"/>
            <w:gridSpan w:val="3"/>
            <w:shd w:val="clear" w:color="auto" w:fill="CCCCCC"/>
            <w:vAlign w:val="center"/>
          </w:tcPr>
          <w:p w:rsidR="00745CBA" w:rsidRPr="00745CBA" w:rsidRDefault="001F0218" w:rsidP="00745CB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pict>
                <v:shape id="_x0000_i1063" type="#_x0000_t75" alt="" style="width:.75pt;height:.75pt"/>
              </w:pict>
            </w:r>
          </w:p>
        </w:tc>
      </w:tr>
      <w:tr w:rsidR="00745CBA" w:rsidRPr="00745CBA" w:rsidTr="00745CBA">
        <w:tblPrEx>
          <w:tblCellSpacing w:w="7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</w:trPr>
        <w:tc>
          <w:tcPr>
            <w:tcW w:w="0" w:type="auto"/>
            <w:vAlign w:val="center"/>
          </w:tcPr>
          <w:p w:rsidR="00745CBA" w:rsidRPr="00745CBA" w:rsidRDefault="00745CBA" w:rsidP="00745CBA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745CBA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>Пенсионные накопления на 30.06.2010</w:t>
            </w:r>
          </w:p>
        </w:tc>
        <w:tc>
          <w:tcPr>
            <w:tcW w:w="0" w:type="auto"/>
            <w:vAlign w:val="center"/>
          </w:tcPr>
          <w:p w:rsidR="00745CBA" w:rsidRPr="00745CBA" w:rsidRDefault="00745CBA" w:rsidP="00745CB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45CB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7 797 886 (тыс. руб.)</w:t>
            </w:r>
          </w:p>
        </w:tc>
        <w:tc>
          <w:tcPr>
            <w:tcW w:w="0" w:type="auto"/>
            <w:vAlign w:val="center"/>
          </w:tcPr>
          <w:p w:rsidR="00745CBA" w:rsidRPr="00745CBA" w:rsidRDefault="00745CBA" w:rsidP="00745C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745CBA" w:rsidRPr="00745CBA" w:rsidTr="00745CBA">
        <w:tblPrEx>
          <w:tblCellSpacing w:w="7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</w:trPr>
        <w:tc>
          <w:tcPr>
            <w:tcW w:w="0" w:type="auto"/>
            <w:gridSpan w:val="3"/>
            <w:shd w:val="clear" w:color="auto" w:fill="CCCCCC"/>
            <w:vAlign w:val="center"/>
          </w:tcPr>
          <w:p w:rsidR="00745CBA" w:rsidRPr="00745CBA" w:rsidRDefault="001F0218" w:rsidP="00745CB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pict>
                <v:shape id="_x0000_i1064" type="#_x0000_t75" alt="" style="width:.75pt;height:.75pt">
                  <v:imagedata r:id="rId8" o:title=""/>
                </v:shape>
              </w:pict>
            </w:r>
          </w:p>
        </w:tc>
      </w:tr>
      <w:tr w:rsidR="00745CBA" w:rsidRPr="00745CBA" w:rsidTr="00745CBA">
        <w:tblPrEx>
          <w:tblCellSpacing w:w="7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</w:trPr>
        <w:tc>
          <w:tcPr>
            <w:tcW w:w="0" w:type="auto"/>
            <w:vAlign w:val="center"/>
          </w:tcPr>
          <w:p w:rsidR="00745CBA" w:rsidRPr="00745CBA" w:rsidRDefault="00745CBA" w:rsidP="00745CBA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745CBA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>Доходность пенс. накоплений на 31.12.2009</w:t>
            </w:r>
          </w:p>
        </w:tc>
        <w:tc>
          <w:tcPr>
            <w:tcW w:w="0" w:type="auto"/>
            <w:vAlign w:val="center"/>
          </w:tcPr>
          <w:p w:rsidR="00745CBA" w:rsidRPr="00745CBA" w:rsidRDefault="00745CBA" w:rsidP="00745CB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45CB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22.60 (%)</w:t>
            </w:r>
          </w:p>
        </w:tc>
        <w:tc>
          <w:tcPr>
            <w:tcW w:w="0" w:type="auto"/>
            <w:vAlign w:val="center"/>
          </w:tcPr>
          <w:p w:rsidR="00745CBA" w:rsidRPr="00745CBA" w:rsidRDefault="00745CBA" w:rsidP="00745C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745CBA" w:rsidRPr="00745CBA" w:rsidTr="00745CBA">
        <w:tblPrEx>
          <w:tblCellSpacing w:w="7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</w:trPr>
        <w:tc>
          <w:tcPr>
            <w:tcW w:w="0" w:type="auto"/>
            <w:gridSpan w:val="3"/>
            <w:shd w:val="clear" w:color="auto" w:fill="CCCCCC"/>
            <w:vAlign w:val="center"/>
          </w:tcPr>
          <w:p w:rsidR="00745CBA" w:rsidRPr="00745CBA" w:rsidRDefault="001F0218" w:rsidP="00745CB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pict>
                <v:shape id="_x0000_i1065" type="#_x0000_t75" alt="" style="width:.75pt;height:.75pt">
                  <v:imagedata r:id="rId8" o:title=""/>
                </v:shape>
              </w:pict>
            </w:r>
          </w:p>
        </w:tc>
      </w:tr>
      <w:tr w:rsidR="00745CBA" w:rsidRPr="00745CBA" w:rsidTr="00745CBA">
        <w:tblPrEx>
          <w:tblCellSpacing w:w="7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</w:trPr>
        <w:tc>
          <w:tcPr>
            <w:tcW w:w="0" w:type="auto"/>
            <w:vAlign w:val="center"/>
          </w:tcPr>
          <w:p w:rsidR="00745CBA" w:rsidRPr="00745CBA" w:rsidRDefault="00745CBA" w:rsidP="00745CBA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745CBA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>Количество застрахованных лиц на 30.06.2010</w:t>
            </w:r>
          </w:p>
        </w:tc>
        <w:tc>
          <w:tcPr>
            <w:tcW w:w="0" w:type="auto"/>
            <w:vAlign w:val="center"/>
          </w:tcPr>
          <w:p w:rsidR="00745CBA" w:rsidRPr="00745CBA" w:rsidRDefault="00745CBA" w:rsidP="00745CB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45CB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229717 (чел.)</w:t>
            </w:r>
          </w:p>
        </w:tc>
        <w:tc>
          <w:tcPr>
            <w:tcW w:w="0" w:type="auto"/>
            <w:vAlign w:val="center"/>
          </w:tcPr>
          <w:p w:rsidR="00745CBA" w:rsidRPr="00745CBA" w:rsidRDefault="00745CBA" w:rsidP="00745C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745CBA" w:rsidRPr="00745CBA" w:rsidTr="00745CBA">
        <w:tblPrEx>
          <w:tblCellSpacing w:w="7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</w:trPr>
        <w:tc>
          <w:tcPr>
            <w:tcW w:w="0" w:type="auto"/>
            <w:gridSpan w:val="3"/>
            <w:shd w:val="clear" w:color="auto" w:fill="CCCCCC"/>
            <w:vAlign w:val="center"/>
          </w:tcPr>
          <w:p w:rsidR="00745CBA" w:rsidRPr="00745CBA" w:rsidRDefault="001F0218" w:rsidP="00745CB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pict>
                <v:shape id="_x0000_i1066" type="#_x0000_t75" alt="" style="width:.75pt;height:.75pt">
                  <v:imagedata r:id="rId8" o:title=""/>
                </v:shape>
              </w:pict>
            </w:r>
          </w:p>
        </w:tc>
      </w:tr>
      <w:tr w:rsidR="00745CBA" w:rsidRPr="00745CBA" w:rsidTr="00745CBA">
        <w:tblPrEx>
          <w:tblCellSpacing w:w="7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</w:trPr>
        <w:tc>
          <w:tcPr>
            <w:tcW w:w="0" w:type="auto"/>
            <w:gridSpan w:val="3"/>
            <w:vAlign w:val="center"/>
          </w:tcPr>
          <w:p w:rsidR="00745CBA" w:rsidRPr="00745CBA" w:rsidRDefault="001F0218" w:rsidP="00745CB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pict>
                <v:shape id="_x0000_i1067" type="#_x0000_t75" alt="" style="width:.75pt;height:3.75pt">
                  <v:imagedata r:id="rId8" o:title=""/>
                </v:shape>
              </w:pict>
            </w:r>
          </w:p>
        </w:tc>
      </w:tr>
      <w:tr w:rsidR="00745CBA" w:rsidRPr="00745CBA" w:rsidTr="00745CBA">
        <w:tblPrEx>
          <w:tblCellSpacing w:w="7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</w:trPr>
        <w:tc>
          <w:tcPr>
            <w:tcW w:w="0" w:type="auto"/>
            <w:gridSpan w:val="3"/>
            <w:vAlign w:val="center"/>
          </w:tcPr>
          <w:p w:rsidR="00745CBA" w:rsidRPr="00745CBA" w:rsidRDefault="00745CBA" w:rsidP="00745CB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45CB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Негосударственное пенсионное обеспечение</w:t>
            </w:r>
          </w:p>
        </w:tc>
      </w:tr>
      <w:tr w:rsidR="00745CBA" w:rsidRPr="00745CBA" w:rsidTr="00745CBA">
        <w:tblPrEx>
          <w:tblCellSpacing w:w="7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</w:trPr>
        <w:tc>
          <w:tcPr>
            <w:tcW w:w="0" w:type="auto"/>
            <w:gridSpan w:val="3"/>
            <w:shd w:val="clear" w:color="auto" w:fill="CCCCCC"/>
            <w:vAlign w:val="center"/>
          </w:tcPr>
          <w:p w:rsidR="00745CBA" w:rsidRPr="00745CBA" w:rsidRDefault="001F0218" w:rsidP="00745CB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pict>
                <v:shape id="_x0000_i1068" type="#_x0000_t75" alt="" style="width:.75pt;height:.75pt"/>
              </w:pict>
            </w:r>
          </w:p>
        </w:tc>
      </w:tr>
      <w:tr w:rsidR="00745CBA" w:rsidRPr="00745CBA" w:rsidTr="00745CBA">
        <w:tblPrEx>
          <w:tblCellSpacing w:w="7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</w:trPr>
        <w:tc>
          <w:tcPr>
            <w:tcW w:w="0" w:type="auto"/>
            <w:vAlign w:val="center"/>
          </w:tcPr>
          <w:p w:rsidR="00745CBA" w:rsidRPr="00745CBA" w:rsidRDefault="00745CBA" w:rsidP="00745CBA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745CBA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>Пенсионные резервы на 30.06.2010</w:t>
            </w:r>
          </w:p>
        </w:tc>
        <w:tc>
          <w:tcPr>
            <w:tcW w:w="0" w:type="auto"/>
            <w:vAlign w:val="center"/>
          </w:tcPr>
          <w:p w:rsidR="00745CBA" w:rsidRPr="00745CBA" w:rsidRDefault="00745CBA" w:rsidP="00745CB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45CB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276613272 (тыс. руб.)</w:t>
            </w:r>
          </w:p>
        </w:tc>
        <w:tc>
          <w:tcPr>
            <w:tcW w:w="0" w:type="auto"/>
            <w:vAlign w:val="center"/>
          </w:tcPr>
          <w:p w:rsidR="00745CBA" w:rsidRPr="00745CBA" w:rsidRDefault="00745CBA" w:rsidP="00745C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745CBA" w:rsidRPr="00745CBA" w:rsidTr="00745CBA">
        <w:tblPrEx>
          <w:tblCellSpacing w:w="7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</w:trPr>
        <w:tc>
          <w:tcPr>
            <w:tcW w:w="0" w:type="auto"/>
            <w:gridSpan w:val="3"/>
            <w:shd w:val="clear" w:color="auto" w:fill="CCCCCC"/>
            <w:vAlign w:val="center"/>
          </w:tcPr>
          <w:p w:rsidR="00745CBA" w:rsidRPr="00745CBA" w:rsidRDefault="001F0218" w:rsidP="00745CB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pict>
                <v:shape id="_x0000_i1069" type="#_x0000_t75" alt="" style="width:.75pt;height:.75pt">
                  <v:imagedata r:id="rId8" o:title=""/>
                </v:shape>
              </w:pict>
            </w:r>
          </w:p>
        </w:tc>
      </w:tr>
      <w:tr w:rsidR="00745CBA" w:rsidRPr="00745CBA" w:rsidTr="00745CBA">
        <w:tblPrEx>
          <w:tblCellSpacing w:w="7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</w:trPr>
        <w:tc>
          <w:tcPr>
            <w:tcW w:w="0" w:type="auto"/>
            <w:vAlign w:val="center"/>
          </w:tcPr>
          <w:p w:rsidR="00745CBA" w:rsidRPr="00745CBA" w:rsidRDefault="00745CBA" w:rsidP="00745CBA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745CBA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>Кол-во участников на 30.06.2010</w:t>
            </w:r>
          </w:p>
        </w:tc>
        <w:tc>
          <w:tcPr>
            <w:tcW w:w="0" w:type="auto"/>
            <w:vAlign w:val="center"/>
          </w:tcPr>
          <w:p w:rsidR="00745CBA" w:rsidRPr="00745CBA" w:rsidRDefault="00745CBA" w:rsidP="00745CB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45CB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199587 (человек)</w:t>
            </w:r>
          </w:p>
        </w:tc>
        <w:tc>
          <w:tcPr>
            <w:tcW w:w="0" w:type="auto"/>
            <w:vAlign w:val="center"/>
          </w:tcPr>
          <w:p w:rsidR="00745CBA" w:rsidRPr="00745CBA" w:rsidRDefault="00745CBA" w:rsidP="00745C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745CBA" w:rsidRPr="00745CBA" w:rsidTr="00745CBA">
        <w:tblPrEx>
          <w:tblCellSpacing w:w="7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</w:trPr>
        <w:tc>
          <w:tcPr>
            <w:tcW w:w="0" w:type="auto"/>
            <w:gridSpan w:val="3"/>
            <w:shd w:val="clear" w:color="auto" w:fill="CCCCCC"/>
            <w:vAlign w:val="center"/>
          </w:tcPr>
          <w:p w:rsidR="00745CBA" w:rsidRPr="00745CBA" w:rsidRDefault="001F0218" w:rsidP="00745CB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pict>
                <v:shape id="_x0000_i1070" type="#_x0000_t75" alt="" style="width:.75pt;height:.75pt">
                  <v:imagedata r:id="rId8" o:title=""/>
                </v:shape>
              </w:pict>
            </w:r>
          </w:p>
        </w:tc>
      </w:tr>
      <w:tr w:rsidR="00745CBA" w:rsidRPr="00745CBA" w:rsidTr="00745CBA">
        <w:tblPrEx>
          <w:tblCellSpacing w:w="7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</w:trPr>
        <w:tc>
          <w:tcPr>
            <w:tcW w:w="0" w:type="auto"/>
            <w:vAlign w:val="center"/>
          </w:tcPr>
          <w:p w:rsidR="00745CBA" w:rsidRPr="00745CBA" w:rsidRDefault="00745CBA" w:rsidP="00745CBA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745CBA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>Получают пенсию на 30.06.2010</w:t>
            </w:r>
          </w:p>
        </w:tc>
        <w:tc>
          <w:tcPr>
            <w:tcW w:w="0" w:type="auto"/>
            <w:vAlign w:val="center"/>
          </w:tcPr>
          <w:p w:rsidR="00745CBA" w:rsidRPr="00745CBA" w:rsidRDefault="00745CBA" w:rsidP="00745CB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45CB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83752 (человек)</w:t>
            </w:r>
          </w:p>
        </w:tc>
        <w:tc>
          <w:tcPr>
            <w:tcW w:w="0" w:type="auto"/>
            <w:vAlign w:val="center"/>
          </w:tcPr>
          <w:p w:rsidR="00745CBA" w:rsidRPr="00745CBA" w:rsidRDefault="00745CBA" w:rsidP="00745C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745CBA" w:rsidRPr="00745CBA" w:rsidTr="00745CBA">
        <w:tblPrEx>
          <w:tblCellSpacing w:w="7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</w:trPr>
        <w:tc>
          <w:tcPr>
            <w:tcW w:w="0" w:type="auto"/>
            <w:gridSpan w:val="3"/>
            <w:shd w:val="clear" w:color="auto" w:fill="CCCCCC"/>
            <w:vAlign w:val="center"/>
          </w:tcPr>
          <w:p w:rsidR="00745CBA" w:rsidRPr="00745CBA" w:rsidRDefault="001F0218" w:rsidP="00745CB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pict>
                <v:shape id="_x0000_i1071" type="#_x0000_t75" alt="" style="width:.75pt;height:.75pt">
                  <v:imagedata r:id="rId8" o:title=""/>
                </v:shape>
              </w:pict>
            </w:r>
          </w:p>
        </w:tc>
      </w:tr>
      <w:tr w:rsidR="00745CBA" w:rsidRPr="00745CBA" w:rsidTr="00745CBA">
        <w:tblPrEx>
          <w:tblCellSpacing w:w="7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</w:trPr>
        <w:tc>
          <w:tcPr>
            <w:tcW w:w="0" w:type="auto"/>
            <w:vAlign w:val="center"/>
          </w:tcPr>
          <w:p w:rsidR="00745CBA" w:rsidRPr="00745CBA" w:rsidRDefault="00745CBA" w:rsidP="00745CBA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745CBA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>Пенсионные выплаты на 30.06.2010 *</w:t>
            </w:r>
          </w:p>
        </w:tc>
        <w:tc>
          <w:tcPr>
            <w:tcW w:w="0" w:type="auto"/>
            <w:vAlign w:val="center"/>
          </w:tcPr>
          <w:p w:rsidR="00745CBA" w:rsidRPr="00745CBA" w:rsidRDefault="00745CBA" w:rsidP="00745CB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45CB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3263526 (тыс. руб.)</w:t>
            </w:r>
          </w:p>
        </w:tc>
        <w:tc>
          <w:tcPr>
            <w:tcW w:w="0" w:type="auto"/>
            <w:vAlign w:val="center"/>
          </w:tcPr>
          <w:p w:rsidR="00745CBA" w:rsidRPr="00745CBA" w:rsidRDefault="00745CBA" w:rsidP="00745CB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745CBA" w:rsidRPr="00745CBA" w:rsidTr="00745CBA">
        <w:tblPrEx>
          <w:tblCellSpacing w:w="7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</w:trPr>
        <w:tc>
          <w:tcPr>
            <w:tcW w:w="0" w:type="auto"/>
            <w:gridSpan w:val="3"/>
            <w:shd w:val="clear" w:color="auto" w:fill="CCCCCC"/>
            <w:vAlign w:val="center"/>
          </w:tcPr>
          <w:p w:rsidR="00745CBA" w:rsidRPr="00745CBA" w:rsidRDefault="001F0218" w:rsidP="00745CB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pict>
                <v:shape id="_x0000_i1072" type="#_x0000_t75" alt="" style="width:.75pt;height:.75pt">
                  <v:imagedata r:id="rId8" o:title=""/>
                </v:shape>
              </w:pict>
            </w:r>
          </w:p>
        </w:tc>
      </w:tr>
    </w:tbl>
    <w:p w:rsidR="00745CBA" w:rsidRPr="00745CBA" w:rsidRDefault="00745CBA" w:rsidP="00745CBA">
      <w:pPr>
        <w:spacing w:before="75" w:after="100" w:afterAutospacing="1" w:line="240" w:lineRule="auto"/>
        <w:rPr>
          <w:rFonts w:eastAsia="Times New Roman" w:cs="Calibri"/>
          <w:color w:val="000000"/>
          <w:sz w:val="16"/>
          <w:szCs w:val="16"/>
          <w:lang w:eastAsia="ru-RU"/>
        </w:rPr>
      </w:pPr>
      <w:r w:rsidRPr="00745CBA">
        <w:rPr>
          <w:rFonts w:eastAsia="Times New Roman" w:cs="Calibri"/>
          <w:color w:val="000000"/>
          <w:sz w:val="16"/>
          <w:szCs w:val="16"/>
          <w:lang w:eastAsia="ru-RU"/>
        </w:rPr>
        <w:t>* Накопительным итогом с начала года</w:t>
      </w:r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7"/>
      </w:tblGrid>
      <w:tr w:rsidR="00745CBA" w:rsidRPr="00745CBA">
        <w:trPr>
          <w:tblCellSpacing w:w="0" w:type="dxa"/>
        </w:trPr>
        <w:tc>
          <w:tcPr>
            <w:tcW w:w="0" w:type="auto"/>
            <w:vAlign w:val="center"/>
          </w:tcPr>
          <w:p w:rsidR="00745CBA" w:rsidRPr="005E3B39" w:rsidRDefault="00745CBA" w:rsidP="00353F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CB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Пенсионные резервы (тыс. руб.)</w:t>
            </w:r>
            <w:r w:rsidRPr="005E3B3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2008-2010 г.</w:t>
            </w:r>
          </w:p>
          <w:p w:rsidR="00745CBA" w:rsidRPr="005E3B39" w:rsidRDefault="00745CBA" w:rsidP="00745C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36"/>
              <w:gridCol w:w="4436"/>
            </w:tblGrid>
            <w:tr w:rsidR="00745CBA" w:rsidRPr="00630EB5" w:rsidTr="00630EB5">
              <w:tc>
                <w:tcPr>
                  <w:tcW w:w="4436" w:type="dxa"/>
                </w:tcPr>
                <w:p w:rsidR="00745CBA" w:rsidRPr="00630EB5" w:rsidRDefault="00745CBA" w:rsidP="00630EB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0EB5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4436" w:type="dxa"/>
                </w:tcPr>
                <w:p w:rsidR="00745CBA" w:rsidRPr="00630EB5" w:rsidRDefault="00745CBA" w:rsidP="00630EB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0EB5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</w:tr>
            <w:tr w:rsidR="00745CBA" w:rsidRPr="00630EB5" w:rsidTr="00630EB5">
              <w:tc>
                <w:tcPr>
                  <w:tcW w:w="4436" w:type="dxa"/>
                </w:tcPr>
                <w:p w:rsidR="00745CBA" w:rsidRPr="00630EB5" w:rsidRDefault="00745CBA" w:rsidP="00630EB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0EB5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  <w:t>30.06.2010</w:t>
                  </w:r>
                </w:p>
              </w:tc>
              <w:tc>
                <w:tcPr>
                  <w:tcW w:w="4436" w:type="dxa"/>
                </w:tcPr>
                <w:p w:rsidR="00745CBA" w:rsidRPr="00630EB5" w:rsidRDefault="00745CBA" w:rsidP="00630EB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0EB5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  <w:t>276613272 тыс. руб.</w:t>
                  </w:r>
                </w:p>
              </w:tc>
            </w:tr>
            <w:tr w:rsidR="00745CBA" w:rsidRPr="00630EB5" w:rsidTr="00630EB5">
              <w:tc>
                <w:tcPr>
                  <w:tcW w:w="4436" w:type="dxa"/>
                </w:tcPr>
                <w:p w:rsidR="00745CBA" w:rsidRPr="00630EB5" w:rsidRDefault="00745CBA" w:rsidP="00630EB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0EB5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  <w:t>31.03.2010</w:t>
                  </w:r>
                </w:p>
              </w:tc>
              <w:tc>
                <w:tcPr>
                  <w:tcW w:w="4436" w:type="dxa"/>
                </w:tcPr>
                <w:p w:rsidR="00745CBA" w:rsidRPr="00630EB5" w:rsidRDefault="00745CBA" w:rsidP="00630EB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0EB5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  <w:t>275457890 тыс. руб.</w:t>
                  </w:r>
                </w:p>
              </w:tc>
            </w:tr>
            <w:tr w:rsidR="00745CBA" w:rsidRPr="00630EB5" w:rsidTr="00630EB5">
              <w:tc>
                <w:tcPr>
                  <w:tcW w:w="4436" w:type="dxa"/>
                </w:tcPr>
                <w:p w:rsidR="00745CBA" w:rsidRPr="00630EB5" w:rsidRDefault="00745CBA" w:rsidP="00630EB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0EB5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  <w:t>31.12.2009</w:t>
                  </w:r>
                </w:p>
              </w:tc>
              <w:tc>
                <w:tcPr>
                  <w:tcW w:w="4436" w:type="dxa"/>
                </w:tcPr>
                <w:p w:rsidR="00745CBA" w:rsidRPr="00630EB5" w:rsidRDefault="00745CBA" w:rsidP="00630EB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0EB5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  <w:t>27366483 тыс. руб.</w:t>
                  </w:r>
                </w:p>
              </w:tc>
            </w:tr>
            <w:tr w:rsidR="00745CBA" w:rsidRPr="00630EB5" w:rsidTr="00630EB5">
              <w:tc>
                <w:tcPr>
                  <w:tcW w:w="4436" w:type="dxa"/>
                </w:tcPr>
                <w:p w:rsidR="00745CBA" w:rsidRPr="00630EB5" w:rsidRDefault="00745CBA" w:rsidP="00630EB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0EB5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  <w:t>30.09.2009</w:t>
                  </w:r>
                </w:p>
              </w:tc>
              <w:tc>
                <w:tcPr>
                  <w:tcW w:w="4436" w:type="dxa"/>
                </w:tcPr>
                <w:p w:rsidR="00745CBA" w:rsidRPr="00630EB5" w:rsidRDefault="00745CBA" w:rsidP="00630EB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0EB5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  <w:t>244058181 тыс. руб.</w:t>
                  </w:r>
                </w:p>
              </w:tc>
            </w:tr>
            <w:tr w:rsidR="00745CBA" w:rsidRPr="00630EB5" w:rsidTr="00630EB5">
              <w:tc>
                <w:tcPr>
                  <w:tcW w:w="4436" w:type="dxa"/>
                </w:tcPr>
                <w:p w:rsidR="00745CBA" w:rsidRPr="00630EB5" w:rsidRDefault="00745CBA" w:rsidP="00630EB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0EB5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  <w:t>30.06.2009</w:t>
                  </w:r>
                </w:p>
              </w:tc>
              <w:tc>
                <w:tcPr>
                  <w:tcW w:w="4436" w:type="dxa"/>
                </w:tcPr>
                <w:p w:rsidR="00745CBA" w:rsidRPr="00630EB5" w:rsidRDefault="00745CBA" w:rsidP="00630EB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0EB5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  <w:t>236804564 тыс. руб.</w:t>
                  </w:r>
                </w:p>
              </w:tc>
            </w:tr>
            <w:tr w:rsidR="00745CBA" w:rsidRPr="00630EB5" w:rsidTr="00630EB5">
              <w:tc>
                <w:tcPr>
                  <w:tcW w:w="4436" w:type="dxa"/>
                </w:tcPr>
                <w:p w:rsidR="00745CBA" w:rsidRPr="00630EB5" w:rsidRDefault="00353F08" w:rsidP="00630EB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0EB5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  <w:t>31.03.2009</w:t>
                  </w:r>
                </w:p>
              </w:tc>
              <w:tc>
                <w:tcPr>
                  <w:tcW w:w="4436" w:type="dxa"/>
                </w:tcPr>
                <w:p w:rsidR="00745CBA" w:rsidRPr="00630EB5" w:rsidRDefault="00353F08" w:rsidP="00630EB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0EB5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  <w:t>233424891 тыс. руб.</w:t>
                  </w:r>
                </w:p>
              </w:tc>
            </w:tr>
            <w:tr w:rsidR="00745CBA" w:rsidRPr="00630EB5" w:rsidTr="00630EB5">
              <w:tc>
                <w:tcPr>
                  <w:tcW w:w="4436" w:type="dxa"/>
                </w:tcPr>
                <w:p w:rsidR="00745CBA" w:rsidRPr="00630EB5" w:rsidRDefault="00353F08" w:rsidP="00630EB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0EB5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  <w:t>31.12.2008</w:t>
                  </w:r>
                </w:p>
              </w:tc>
              <w:tc>
                <w:tcPr>
                  <w:tcW w:w="4436" w:type="dxa"/>
                </w:tcPr>
                <w:p w:rsidR="00745CBA" w:rsidRPr="00630EB5" w:rsidRDefault="00353F08" w:rsidP="00630EB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0EB5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  <w:t>232846430 тыс. руб.</w:t>
                  </w:r>
                </w:p>
              </w:tc>
            </w:tr>
            <w:tr w:rsidR="00745CBA" w:rsidRPr="00630EB5" w:rsidTr="00630EB5">
              <w:tc>
                <w:tcPr>
                  <w:tcW w:w="4436" w:type="dxa"/>
                </w:tcPr>
                <w:p w:rsidR="00745CBA" w:rsidRPr="00630EB5" w:rsidRDefault="00353F08" w:rsidP="00630EB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0EB5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  <w:t>30.09.2008</w:t>
                  </w:r>
                </w:p>
              </w:tc>
              <w:tc>
                <w:tcPr>
                  <w:tcW w:w="4436" w:type="dxa"/>
                </w:tcPr>
                <w:p w:rsidR="00745CBA" w:rsidRPr="00630EB5" w:rsidRDefault="00353F08" w:rsidP="00630EB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0EB5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  <w:t>275472949 тыс. руб.</w:t>
                  </w:r>
                </w:p>
              </w:tc>
            </w:tr>
            <w:tr w:rsidR="00745CBA" w:rsidRPr="00630EB5" w:rsidTr="00630EB5">
              <w:tc>
                <w:tcPr>
                  <w:tcW w:w="4436" w:type="dxa"/>
                </w:tcPr>
                <w:p w:rsidR="00745CBA" w:rsidRPr="00630EB5" w:rsidRDefault="00353F08" w:rsidP="00630EB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0EB5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  <w:t>30.06.2008</w:t>
                  </w:r>
                </w:p>
              </w:tc>
              <w:tc>
                <w:tcPr>
                  <w:tcW w:w="4436" w:type="dxa"/>
                </w:tcPr>
                <w:p w:rsidR="00745CBA" w:rsidRPr="00630EB5" w:rsidRDefault="00353F08" w:rsidP="00630EB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0EB5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  <w:t>272766921,1 тыс. руб.</w:t>
                  </w:r>
                </w:p>
              </w:tc>
            </w:tr>
            <w:tr w:rsidR="00745CBA" w:rsidRPr="00630EB5" w:rsidTr="00630EB5">
              <w:tc>
                <w:tcPr>
                  <w:tcW w:w="4436" w:type="dxa"/>
                </w:tcPr>
                <w:p w:rsidR="00745CBA" w:rsidRPr="00630EB5" w:rsidRDefault="00353F08" w:rsidP="00630EB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0EB5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  <w:t>31.03.2008</w:t>
                  </w:r>
                </w:p>
              </w:tc>
              <w:tc>
                <w:tcPr>
                  <w:tcW w:w="4436" w:type="dxa"/>
                </w:tcPr>
                <w:p w:rsidR="00745CBA" w:rsidRPr="00630EB5" w:rsidRDefault="00353F08" w:rsidP="00630EB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0EB5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ru-RU"/>
                    </w:rPr>
                    <w:t>267610713 тыс. руб.</w:t>
                  </w:r>
                </w:p>
              </w:tc>
            </w:tr>
          </w:tbl>
          <w:p w:rsidR="00745CBA" w:rsidRPr="00745CBA" w:rsidRDefault="00745CBA" w:rsidP="00745CB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745CBA" w:rsidRPr="00745CBA">
        <w:trPr>
          <w:tblCellSpacing w:w="0" w:type="dxa"/>
        </w:trPr>
        <w:tc>
          <w:tcPr>
            <w:tcW w:w="0" w:type="auto"/>
            <w:vAlign w:val="center"/>
          </w:tcPr>
          <w:p w:rsidR="00353F08" w:rsidRPr="005E3B39" w:rsidRDefault="00353F08" w:rsidP="00745C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  <w:p w:rsidR="00745CBA" w:rsidRPr="00745CBA" w:rsidRDefault="00353F08" w:rsidP="00353F0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E3B3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Просмотрев полученные данные о сумме пенсионных резервов негосударственного пенсионного фонда Газфонд, можно заметить, что значения в 2010 г. примерно совпадают со значениями в 2008 г. Лишь в 2009г. эта сумма  незначительно сократилась, но уже в 2010 г. стремительно поднялась.</w:t>
            </w:r>
          </w:p>
        </w:tc>
      </w:tr>
      <w:tr w:rsidR="00353F08" w:rsidRPr="005E3B39">
        <w:trPr>
          <w:tblCellSpacing w:w="0" w:type="dxa"/>
        </w:trPr>
        <w:tc>
          <w:tcPr>
            <w:tcW w:w="0" w:type="auto"/>
            <w:vAlign w:val="center"/>
          </w:tcPr>
          <w:p w:rsidR="00353F08" w:rsidRPr="005E3B39" w:rsidRDefault="00353F08" w:rsidP="00745C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F08" w:rsidRPr="005E3B39">
        <w:trPr>
          <w:tblCellSpacing w:w="0" w:type="dxa"/>
        </w:trPr>
        <w:tc>
          <w:tcPr>
            <w:tcW w:w="0" w:type="auto"/>
            <w:vAlign w:val="center"/>
          </w:tcPr>
          <w:p w:rsidR="00353F08" w:rsidRPr="005E3B39" w:rsidRDefault="00353F08" w:rsidP="00745C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F08" w:rsidRPr="005E3B39">
        <w:trPr>
          <w:tblCellSpacing w:w="0" w:type="dxa"/>
        </w:trPr>
        <w:tc>
          <w:tcPr>
            <w:tcW w:w="0" w:type="auto"/>
            <w:vAlign w:val="center"/>
          </w:tcPr>
          <w:p w:rsidR="00353F08" w:rsidRPr="005E3B39" w:rsidRDefault="00353F08" w:rsidP="00745C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53F08" w:rsidRPr="005E3B39" w:rsidRDefault="00353F08">
      <w:pPr>
        <w:rPr>
          <w:rFonts w:cs="Calibri"/>
          <w:bCs/>
          <w:color w:val="000000"/>
          <w:sz w:val="24"/>
          <w:szCs w:val="24"/>
        </w:rPr>
      </w:pPr>
    </w:p>
    <w:p w:rsidR="00B23164" w:rsidRPr="005E3B39" w:rsidRDefault="00353F08">
      <w:pPr>
        <w:rPr>
          <w:rFonts w:cs="Calibri"/>
          <w:bCs/>
          <w:color w:val="000000"/>
          <w:sz w:val="24"/>
          <w:szCs w:val="24"/>
        </w:rPr>
      </w:pPr>
      <w:r w:rsidRPr="005E3B39">
        <w:rPr>
          <w:rFonts w:cs="Calibri"/>
          <w:bCs/>
          <w:color w:val="000000"/>
          <w:sz w:val="24"/>
          <w:szCs w:val="24"/>
        </w:rPr>
        <w:t>5.НЕГОСУДА</w:t>
      </w:r>
      <w:r w:rsidR="00B23164" w:rsidRPr="005E3B39">
        <w:rPr>
          <w:rFonts w:cs="Calibri"/>
          <w:bCs/>
          <w:color w:val="000000"/>
          <w:sz w:val="24"/>
          <w:szCs w:val="24"/>
        </w:rPr>
        <w:t xml:space="preserve">РСТВЕННЫЙ ПЕНСИОННЫЙ ФОНД </w:t>
      </w:r>
      <w:r w:rsidRPr="005E3B39">
        <w:rPr>
          <w:rFonts w:cs="Calibri"/>
          <w:b/>
          <w:bCs/>
          <w:color w:val="000000"/>
        </w:rPr>
        <w:t xml:space="preserve"> </w:t>
      </w:r>
      <w:r w:rsidR="00B23164" w:rsidRPr="005E3B39">
        <w:rPr>
          <w:rFonts w:cs="Calibri"/>
          <w:bCs/>
          <w:color w:val="000000"/>
        </w:rPr>
        <w:t xml:space="preserve">РЕГИОНФОНД, </w:t>
      </w:r>
      <w:r w:rsidRPr="005E3B39">
        <w:rPr>
          <w:rFonts w:cs="Calibri"/>
          <w:bCs/>
          <w:color w:val="000000"/>
        </w:rPr>
        <w:t>НПФ</w:t>
      </w:r>
      <w:r w:rsidRPr="005E3B39">
        <w:rPr>
          <w:rFonts w:cs="Calibri"/>
          <w:color w:val="8B8B8B"/>
          <w:sz w:val="18"/>
          <w:szCs w:val="18"/>
        </w:rPr>
        <w:t xml:space="preserve"> 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6081"/>
      </w:tblGrid>
      <w:tr w:rsidR="00B23164" w:rsidRPr="00B23164">
        <w:trPr>
          <w:tblCellSpacing w:w="0" w:type="dxa"/>
        </w:trPr>
        <w:tc>
          <w:tcPr>
            <w:tcW w:w="0" w:type="auto"/>
            <w:gridSpan w:val="2"/>
            <w:shd w:val="clear" w:color="auto" w:fill="FFFFFF"/>
          </w:tcPr>
          <w:p w:rsidR="00B23164" w:rsidRPr="00B23164" w:rsidRDefault="00B23164" w:rsidP="00B2316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B2316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Информация по НПФ РЕГИОНФОНД</w:t>
            </w:r>
          </w:p>
        </w:tc>
      </w:tr>
      <w:tr w:rsidR="00B23164" w:rsidRPr="00B23164">
        <w:trPr>
          <w:tblCellSpacing w:w="0" w:type="dxa"/>
        </w:trPr>
        <w:tc>
          <w:tcPr>
            <w:tcW w:w="1750" w:type="pct"/>
            <w:shd w:val="clear" w:color="auto" w:fill="FFFFFF"/>
          </w:tcPr>
          <w:p w:rsidR="00B23164" w:rsidRPr="00B23164" w:rsidRDefault="00B23164" w:rsidP="00B23164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B23164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0" w:type="auto"/>
            <w:shd w:val="clear" w:color="auto" w:fill="FFFFFF"/>
          </w:tcPr>
          <w:p w:rsidR="00B23164" w:rsidRPr="00B23164" w:rsidRDefault="00B23164" w:rsidP="00B2316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B23164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НПФ РЕГИОНФОНД</w:t>
            </w:r>
          </w:p>
        </w:tc>
      </w:tr>
      <w:tr w:rsidR="00B23164" w:rsidRPr="00B23164">
        <w:trPr>
          <w:tblCellSpacing w:w="0" w:type="dxa"/>
        </w:trPr>
        <w:tc>
          <w:tcPr>
            <w:tcW w:w="0" w:type="auto"/>
            <w:shd w:val="clear" w:color="auto" w:fill="FFFFFF"/>
          </w:tcPr>
          <w:p w:rsidR="00B23164" w:rsidRPr="00B23164" w:rsidRDefault="00B23164" w:rsidP="00B23164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B23164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 xml:space="preserve">№ лицензии </w:t>
            </w:r>
          </w:p>
        </w:tc>
        <w:tc>
          <w:tcPr>
            <w:tcW w:w="0" w:type="auto"/>
            <w:shd w:val="clear" w:color="auto" w:fill="FFFFFF"/>
          </w:tcPr>
          <w:p w:rsidR="00B23164" w:rsidRPr="00B23164" w:rsidRDefault="00B23164" w:rsidP="00B2316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B23164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334/2</w:t>
            </w:r>
          </w:p>
        </w:tc>
      </w:tr>
      <w:tr w:rsidR="00B23164" w:rsidRPr="00B23164">
        <w:trPr>
          <w:tblCellSpacing w:w="0" w:type="dxa"/>
        </w:trPr>
        <w:tc>
          <w:tcPr>
            <w:tcW w:w="0" w:type="auto"/>
            <w:shd w:val="clear" w:color="auto" w:fill="FFFFFF"/>
          </w:tcPr>
          <w:p w:rsidR="00B23164" w:rsidRPr="00B23164" w:rsidRDefault="00B23164" w:rsidP="00B23164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B23164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 xml:space="preserve">Дата выдачи лицензии </w:t>
            </w:r>
          </w:p>
        </w:tc>
        <w:tc>
          <w:tcPr>
            <w:tcW w:w="0" w:type="auto"/>
            <w:shd w:val="clear" w:color="auto" w:fill="FFFFFF"/>
          </w:tcPr>
          <w:p w:rsidR="00B23164" w:rsidRPr="00B23164" w:rsidRDefault="00B23164" w:rsidP="00B2316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B23164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15.03.07</w:t>
            </w:r>
          </w:p>
        </w:tc>
      </w:tr>
      <w:tr w:rsidR="00B23164" w:rsidRPr="00B23164">
        <w:trPr>
          <w:tblCellSpacing w:w="0" w:type="dxa"/>
        </w:trPr>
        <w:tc>
          <w:tcPr>
            <w:tcW w:w="0" w:type="auto"/>
            <w:shd w:val="clear" w:color="auto" w:fill="FFFFFF"/>
          </w:tcPr>
          <w:p w:rsidR="00B23164" w:rsidRPr="00B23164" w:rsidRDefault="00B23164" w:rsidP="00B23164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B23164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 xml:space="preserve">Срок действия лицензии </w:t>
            </w:r>
          </w:p>
        </w:tc>
        <w:tc>
          <w:tcPr>
            <w:tcW w:w="0" w:type="auto"/>
            <w:shd w:val="clear" w:color="auto" w:fill="FFFFFF"/>
          </w:tcPr>
          <w:p w:rsidR="00B23164" w:rsidRPr="00B23164" w:rsidRDefault="00B23164" w:rsidP="00B2316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B23164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бессрочная</w:t>
            </w:r>
          </w:p>
        </w:tc>
      </w:tr>
      <w:tr w:rsidR="00B23164" w:rsidRPr="00B23164">
        <w:trPr>
          <w:tblCellSpacing w:w="0" w:type="dxa"/>
        </w:trPr>
        <w:tc>
          <w:tcPr>
            <w:tcW w:w="0" w:type="auto"/>
            <w:shd w:val="clear" w:color="auto" w:fill="FFFFFF"/>
          </w:tcPr>
          <w:p w:rsidR="00B23164" w:rsidRPr="00B23164" w:rsidRDefault="00B23164" w:rsidP="00B23164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B23164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 xml:space="preserve">Управление накопительной частью пенсий </w:t>
            </w:r>
          </w:p>
        </w:tc>
        <w:tc>
          <w:tcPr>
            <w:tcW w:w="0" w:type="auto"/>
            <w:shd w:val="clear" w:color="auto" w:fill="FFFFFF"/>
          </w:tcPr>
          <w:p w:rsidR="00B23164" w:rsidRPr="00B23164" w:rsidRDefault="00B23164" w:rsidP="00B2316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B23164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B23164" w:rsidRPr="00B23164">
        <w:trPr>
          <w:tblCellSpacing w:w="0" w:type="dxa"/>
        </w:trPr>
        <w:tc>
          <w:tcPr>
            <w:tcW w:w="0" w:type="auto"/>
            <w:shd w:val="clear" w:color="auto" w:fill="FFFFFF"/>
          </w:tcPr>
          <w:p w:rsidR="00B23164" w:rsidRPr="00B23164" w:rsidRDefault="00B23164" w:rsidP="00B23164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B23164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>Рейтинги</w:t>
            </w:r>
          </w:p>
        </w:tc>
        <w:tc>
          <w:tcPr>
            <w:tcW w:w="0" w:type="auto"/>
            <w:shd w:val="clear" w:color="auto" w:fill="FFFFFF"/>
          </w:tcPr>
          <w:p w:rsidR="00B23164" w:rsidRPr="00B23164" w:rsidRDefault="00B23164" w:rsidP="00B2316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164" w:rsidRPr="00B23164">
        <w:trPr>
          <w:tblCellSpacing w:w="0" w:type="dxa"/>
        </w:trPr>
        <w:tc>
          <w:tcPr>
            <w:tcW w:w="0" w:type="auto"/>
            <w:shd w:val="clear" w:color="auto" w:fill="FFFFFF"/>
          </w:tcPr>
          <w:p w:rsidR="00B23164" w:rsidRPr="00B23164" w:rsidRDefault="00B23164" w:rsidP="00B23164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B23164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>   - НРА</w:t>
            </w:r>
          </w:p>
        </w:tc>
        <w:tc>
          <w:tcPr>
            <w:tcW w:w="0" w:type="auto"/>
            <w:shd w:val="clear" w:color="auto" w:fill="FFFFFF"/>
          </w:tcPr>
          <w:p w:rsidR="00B23164" w:rsidRPr="00B23164" w:rsidRDefault="00B23164" w:rsidP="00B2316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B23164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A+ (высокая надежность - первый уровень)</w:t>
            </w:r>
          </w:p>
        </w:tc>
      </w:tr>
      <w:tr w:rsidR="00B23164" w:rsidRPr="005E3B39">
        <w:trPr>
          <w:gridAfter w:val="1"/>
          <w:tblCellSpacing w:w="0" w:type="dxa"/>
        </w:trPr>
        <w:tc>
          <w:tcPr>
            <w:tcW w:w="0" w:type="auto"/>
            <w:shd w:val="clear" w:color="auto" w:fill="FFFFFF"/>
          </w:tcPr>
          <w:p w:rsidR="00B23164" w:rsidRPr="00B23164" w:rsidRDefault="00B23164" w:rsidP="00B23164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</w:p>
        </w:tc>
      </w:tr>
    </w:tbl>
    <w:p w:rsidR="00A05459" w:rsidRPr="005E3B39" w:rsidRDefault="00B23164">
      <w:pPr>
        <w:rPr>
          <w:rFonts w:cs="Calibri"/>
          <w:color w:val="000000"/>
          <w:sz w:val="24"/>
          <w:szCs w:val="24"/>
        </w:rPr>
      </w:pPr>
      <w:r w:rsidRPr="005E3B39">
        <w:rPr>
          <w:rFonts w:cs="Calibri"/>
          <w:color w:val="000000"/>
          <w:sz w:val="24"/>
          <w:szCs w:val="24"/>
        </w:rPr>
        <w:t>Адрес:                                                      400131, г. </w:t>
      </w:r>
      <w:hyperlink r:id="rId25" w:tooltip="Регионфонд, НПФ Волгоград Пенсионные фонды негосударственные" w:history="1">
        <w:r w:rsidRPr="005E3B39">
          <w:rPr>
            <w:rStyle w:val="a3"/>
            <w:rFonts w:cs="Calibri"/>
            <w:color w:val="000000"/>
            <w:sz w:val="24"/>
            <w:szCs w:val="24"/>
          </w:rPr>
          <w:t>Волгоград</w:t>
        </w:r>
      </w:hyperlink>
      <w:r w:rsidRPr="005E3B39">
        <w:rPr>
          <w:rFonts w:cs="Calibri"/>
          <w:color w:val="000000"/>
          <w:sz w:val="24"/>
          <w:szCs w:val="24"/>
        </w:rPr>
        <w:t>.</w:t>
      </w:r>
    </w:p>
    <w:p w:rsidR="00431B88" w:rsidRPr="005E3B39" w:rsidRDefault="00431B88">
      <w:pPr>
        <w:rPr>
          <w:rFonts w:cs="Calibri"/>
          <w:b/>
          <w:bCs/>
          <w:color w:val="00000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9"/>
        <w:gridCol w:w="26"/>
      </w:tblGrid>
      <w:tr w:rsidR="00431B88" w:rsidRPr="00431B8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</w:tcPr>
          <w:p w:rsidR="00431B88" w:rsidRPr="00431B88" w:rsidRDefault="00431B88" w:rsidP="00431B8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431B88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Правила фонда:</w:t>
            </w:r>
          </w:p>
        </w:tc>
      </w:tr>
      <w:tr w:rsidR="00431B88" w:rsidRPr="00431B88">
        <w:trPr>
          <w:tblCellSpacing w:w="0" w:type="dxa"/>
        </w:trPr>
        <w:tc>
          <w:tcPr>
            <w:tcW w:w="0" w:type="auto"/>
            <w:shd w:val="clear" w:color="auto" w:fill="FFFFFF"/>
          </w:tcPr>
          <w:p w:rsidR="00431B88" w:rsidRPr="00431B88" w:rsidRDefault="00431B88" w:rsidP="00431B88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431B88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 xml:space="preserve">Пенсионные правила </w:t>
            </w:r>
          </w:p>
        </w:tc>
        <w:tc>
          <w:tcPr>
            <w:tcW w:w="0" w:type="auto"/>
            <w:shd w:val="clear" w:color="auto" w:fill="FFFFFF"/>
          </w:tcPr>
          <w:p w:rsidR="00431B88" w:rsidRPr="00431B88" w:rsidRDefault="00431B88" w:rsidP="00431B8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B88" w:rsidRPr="00431B88">
        <w:trPr>
          <w:tblCellSpacing w:w="0" w:type="dxa"/>
        </w:trPr>
        <w:tc>
          <w:tcPr>
            <w:tcW w:w="0" w:type="auto"/>
            <w:shd w:val="clear" w:color="auto" w:fill="FFFFFF"/>
          </w:tcPr>
          <w:p w:rsidR="00431B88" w:rsidRPr="00431B88" w:rsidRDefault="00431B88" w:rsidP="00431B88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431B88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 xml:space="preserve">Страховые правила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31B88" w:rsidRPr="00431B88" w:rsidRDefault="00431B88" w:rsidP="00431B8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</w:tr>
    </w:tbl>
    <w:p w:rsidR="00A05459" w:rsidRPr="005E3B39" w:rsidRDefault="00A05459">
      <w:pPr>
        <w:rPr>
          <w:rFonts w:cs="Calibri"/>
          <w:b/>
          <w:bCs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31B88" w:rsidRPr="00431B88">
        <w:trPr>
          <w:tblCellSpacing w:w="15" w:type="dxa"/>
        </w:trPr>
        <w:tc>
          <w:tcPr>
            <w:tcW w:w="0" w:type="auto"/>
            <w:vAlign w:val="center"/>
          </w:tcPr>
          <w:p w:rsidR="00431B88" w:rsidRPr="00431B88" w:rsidRDefault="001F0218" w:rsidP="00431B8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pict>
                <v:shape id="_x0000_i1073" type="#_x0000_t75" alt="" style="width:600pt;height:.75pt">
                  <v:imagedata r:id="rId24" o:title=""/>
                </v:shape>
              </w:pict>
            </w:r>
          </w:p>
        </w:tc>
      </w:tr>
    </w:tbl>
    <w:p w:rsidR="00431B88" w:rsidRPr="00431B88" w:rsidRDefault="00431B88" w:rsidP="00431B88">
      <w:pPr>
        <w:spacing w:after="0" w:line="240" w:lineRule="auto"/>
        <w:rPr>
          <w:rFonts w:eastAsia="Times New Roman" w:cs="Calibri"/>
          <w:vanish/>
          <w:color w:val="000000"/>
          <w:sz w:val="16"/>
          <w:szCs w:val="16"/>
          <w:lang w:eastAsia="ru-RU"/>
        </w:rPr>
      </w:pPr>
    </w:p>
    <w:tbl>
      <w:tblPr>
        <w:tblW w:w="475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2"/>
        <w:gridCol w:w="2682"/>
        <w:gridCol w:w="40"/>
      </w:tblGrid>
      <w:tr w:rsidR="00431B88" w:rsidRPr="00431B88">
        <w:trPr>
          <w:tblCellSpacing w:w="7" w:type="dxa"/>
        </w:trPr>
        <w:tc>
          <w:tcPr>
            <w:tcW w:w="0" w:type="auto"/>
            <w:gridSpan w:val="3"/>
            <w:vAlign w:val="center"/>
          </w:tcPr>
          <w:p w:rsidR="00431B88" w:rsidRPr="00431B88" w:rsidRDefault="00431B88" w:rsidP="00431B8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431B88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Показатели деятельности</w:t>
            </w:r>
          </w:p>
        </w:tc>
      </w:tr>
      <w:tr w:rsidR="00431B88" w:rsidRPr="00431B88">
        <w:trPr>
          <w:tblCellSpacing w:w="7" w:type="dxa"/>
        </w:trPr>
        <w:tc>
          <w:tcPr>
            <w:tcW w:w="0" w:type="auto"/>
            <w:vAlign w:val="center"/>
          </w:tcPr>
          <w:p w:rsidR="00431B88" w:rsidRPr="00431B88" w:rsidRDefault="00431B88" w:rsidP="00431B88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431B88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>Собственное имущество на 30.06.2010</w:t>
            </w:r>
          </w:p>
        </w:tc>
        <w:tc>
          <w:tcPr>
            <w:tcW w:w="0" w:type="auto"/>
            <w:vAlign w:val="center"/>
          </w:tcPr>
          <w:p w:rsidR="00431B88" w:rsidRPr="00431B88" w:rsidRDefault="00431B88" w:rsidP="00431B8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431B8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7021360 (тыс. руб.)</w:t>
            </w:r>
          </w:p>
        </w:tc>
        <w:tc>
          <w:tcPr>
            <w:tcW w:w="0" w:type="auto"/>
            <w:vAlign w:val="center"/>
          </w:tcPr>
          <w:p w:rsidR="00431B88" w:rsidRPr="00431B88" w:rsidRDefault="00431B88" w:rsidP="00431B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B88" w:rsidRPr="00431B88">
        <w:trPr>
          <w:tblCellSpacing w:w="7" w:type="dxa"/>
        </w:trPr>
        <w:tc>
          <w:tcPr>
            <w:tcW w:w="0" w:type="auto"/>
            <w:gridSpan w:val="3"/>
            <w:shd w:val="clear" w:color="auto" w:fill="CCCCCC"/>
            <w:vAlign w:val="center"/>
          </w:tcPr>
          <w:p w:rsidR="00431B88" w:rsidRPr="00431B88" w:rsidRDefault="001F0218" w:rsidP="00431B8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pict>
                <v:shape id="_x0000_i1074" type="#_x0000_t75" alt="" style="width:.75pt;height:.75pt">
                  <v:imagedata r:id="rId8" o:title=""/>
                </v:shape>
              </w:pict>
            </w:r>
          </w:p>
        </w:tc>
      </w:tr>
      <w:tr w:rsidR="00431B88" w:rsidRPr="00431B88">
        <w:trPr>
          <w:tblCellSpacing w:w="7" w:type="dxa"/>
        </w:trPr>
        <w:tc>
          <w:tcPr>
            <w:tcW w:w="0" w:type="auto"/>
            <w:vAlign w:val="center"/>
          </w:tcPr>
          <w:p w:rsidR="00431B88" w:rsidRPr="00431B88" w:rsidRDefault="00431B88" w:rsidP="00431B88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431B88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>Имущество для ОУД на 30.06.2010</w:t>
            </w:r>
          </w:p>
        </w:tc>
        <w:tc>
          <w:tcPr>
            <w:tcW w:w="0" w:type="auto"/>
            <w:vAlign w:val="center"/>
          </w:tcPr>
          <w:p w:rsidR="00431B88" w:rsidRPr="00431B88" w:rsidRDefault="00431B88" w:rsidP="00431B8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431B8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2126270 (тыс. руб.)</w:t>
            </w:r>
          </w:p>
        </w:tc>
        <w:tc>
          <w:tcPr>
            <w:tcW w:w="0" w:type="auto"/>
            <w:vAlign w:val="center"/>
          </w:tcPr>
          <w:p w:rsidR="00431B88" w:rsidRPr="00431B88" w:rsidRDefault="00431B88" w:rsidP="00431B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B88" w:rsidRPr="00431B88">
        <w:trPr>
          <w:tblCellSpacing w:w="7" w:type="dxa"/>
        </w:trPr>
        <w:tc>
          <w:tcPr>
            <w:tcW w:w="0" w:type="auto"/>
            <w:gridSpan w:val="3"/>
            <w:shd w:val="clear" w:color="auto" w:fill="CCCCCC"/>
            <w:vAlign w:val="center"/>
          </w:tcPr>
          <w:p w:rsidR="00431B88" w:rsidRPr="00431B88" w:rsidRDefault="001F0218" w:rsidP="00431B8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pict>
                <v:shape id="_x0000_i1075" type="#_x0000_t75" alt="" style="width:.75pt;height:.75pt">
                  <v:imagedata r:id="rId8" o:title=""/>
                </v:shape>
              </w:pict>
            </w:r>
          </w:p>
        </w:tc>
      </w:tr>
      <w:tr w:rsidR="00431B88" w:rsidRPr="00431B88">
        <w:trPr>
          <w:tblCellSpacing w:w="7" w:type="dxa"/>
        </w:trPr>
        <w:tc>
          <w:tcPr>
            <w:tcW w:w="0" w:type="auto"/>
            <w:vAlign w:val="center"/>
          </w:tcPr>
          <w:p w:rsidR="00431B88" w:rsidRPr="00431B88" w:rsidRDefault="00431B88" w:rsidP="00431B88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431B88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>Совокупный вклад Учредителей на 30.06.2010</w:t>
            </w:r>
          </w:p>
        </w:tc>
        <w:tc>
          <w:tcPr>
            <w:tcW w:w="0" w:type="auto"/>
            <w:vAlign w:val="center"/>
          </w:tcPr>
          <w:p w:rsidR="00431B88" w:rsidRPr="00431B88" w:rsidRDefault="00431B88" w:rsidP="00431B8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431B8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30800 (тыс. руб.)</w:t>
            </w:r>
          </w:p>
        </w:tc>
        <w:tc>
          <w:tcPr>
            <w:tcW w:w="0" w:type="auto"/>
            <w:vAlign w:val="center"/>
          </w:tcPr>
          <w:p w:rsidR="00431B88" w:rsidRPr="00431B88" w:rsidRDefault="00431B88" w:rsidP="00431B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B88" w:rsidRPr="00431B88">
        <w:trPr>
          <w:tblCellSpacing w:w="7" w:type="dxa"/>
        </w:trPr>
        <w:tc>
          <w:tcPr>
            <w:tcW w:w="0" w:type="auto"/>
            <w:gridSpan w:val="3"/>
            <w:shd w:val="clear" w:color="auto" w:fill="CCCCCC"/>
            <w:vAlign w:val="center"/>
          </w:tcPr>
          <w:p w:rsidR="00431B88" w:rsidRPr="00431B88" w:rsidRDefault="001F0218" w:rsidP="00431B8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pict>
                <v:shape id="_x0000_i1076" type="#_x0000_t75" alt="" style="width:.75pt;height:.75pt">
                  <v:imagedata r:id="rId8" o:title=""/>
                </v:shape>
              </w:pict>
            </w:r>
          </w:p>
        </w:tc>
      </w:tr>
      <w:tr w:rsidR="00431B88" w:rsidRPr="00431B88">
        <w:trPr>
          <w:tblCellSpacing w:w="7" w:type="dxa"/>
        </w:trPr>
        <w:tc>
          <w:tcPr>
            <w:tcW w:w="0" w:type="auto"/>
            <w:gridSpan w:val="3"/>
            <w:vAlign w:val="center"/>
          </w:tcPr>
          <w:p w:rsidR="00431B88" w:rsidRPr="00431B88" w:rsidRDefault="001F0218" w:rsidP="00431B8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pict>
                <v:shape id="_x0000_i1077" type="#_x0000_t75" alt="" style="width:.75pt;height:3.75pt">
                  <v:imagedata r:id="rId8" o:title=""/>
                </v:shape>
              </w:pict>
            </w:r>
          </w:p>
        </w:tc>
      </w:tr>
      <w:tr w:rsidR="00431B88" w:rsidRPr="00431B88">
        <w:trPr>
          <w:tblCellSpacing w:w="7" w:type="dxa"/>
        </w:trPr>
        <w:tc>
          <w:tcPr>
            <w:tcW w:w="0" w:type="auto"/>
            <w:gridSpan w:val="3"/>
            <w:vAlign w:val="center"/>
          </w:tcPr>
          <w:p w:rsidR="00431B88" w:rsidRPr="00431B88" w:rsidRDefault="00431B88" w:rsidP="00431B8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431B88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Обязательное пенсионное страхование</w:t>
            </w:r>
          </w:p>
        </w:tc>
      </w:tr>
      <w:tr w:rsidR="00431B88" w:rsidRPr="00431B88">
        <w:trPr>
          <w:tblCellSpacing w:w="7" w:type="dxa"/>
        </w:trPr>
        <w:tc>
          <w:tcPr>
            <w:tcW w:w="0" w:type="auto"/>
            <w:gridSpan w:val="3"/>
            <w:shd w:val="clear" w:color="auto" w:fill="CCCCCC"/>
            <w:vAlign w:val="center"/>
          </w:tcPr>
          <w:p w:rsidR="00431B88" w:rsidRPr="00431B88" w:rsidRDefault="001F0218" w:rsidP="00431B8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pict>
                <v:shape id="_x0000_i1078" type="#_x0000_t75" alt="" style="width:.75pt;height:.75pt"/>
              </w:pict>
            </w:r>
          </w:p>
        </w:tc>
      </w:tr>
      <w:tr w:rsidR="00431B88" w:rsidRPr="00431B88">
        <w:trPr>
          <w:tblCellSpacing w:w="7" w:type="dxa"/>
        </w:trPr>
        <w:tc>
          <w:tcPr>
            <w:tcW w:w="0" w:type="auto"/>
            <w:vAlign w:val="center"/>
          </w:tcPr>
          <w:p w:rsidR="00431B88" w:rsidRPr="00431B88" w:rsidRDefault="00431B88" w:rsidP="00431B88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431B88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>Пенсионные накопления на 30.06.2010</w:t>
            </w:r>
          </w:p>
        </w:tc>
        <w:tc>
          <w:tcPr>
            <w:tcW w:w="0" w:type="auto"/>
            <w:vAlign w:val="center"/>
          </w:tcPr>
          <w:p w:rsidR="00431B88" w:rsidRPr="00431B88" w:rsidRDefault="00431B88" w:rsidP="00431B8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431B8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1 294 540 (тыс. руб.)</w:t>
            </w:r>
          </w:p>
        </w:tc>
        <w:tc>
          <w:tcPr>
            <w:tcW w:w="0" w:type="auto"/>
            <w:vAlign w:val="center"/>
          </w:tcPr>
          <w:p w:rsidR="00431B88" w:rsidRPr="00431B88" w:rsidRDefault="00431B88" w:rsidP="00431B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B88" w:rsidRPr="00431B88">
        <w:trPr>
          <w:tblCellSpacing w:w="7" w:type="dxa"/>
        </w:trPr>
        <w:tc>
          <w:tcPr>
            <w:tcW w:w="0" w:type="auto"/>
            <w:gridSpan w:val="3"/>
            <w:shd w:val="clear" w:color="auto" w:fill="CCCCCC"/>
            <w:vAlign w:val="center"/>
          </w:tcPr>
          <w:p w:rsidR="00431B88" w:rsidRPr="00431B88" w:rsidRDefault="001F0218" w:rsidP="00431B8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pict>
                <v:shape id="_x0000_i1079" type="#_x0000_t75" alt="" style="width:.75pt;height:.75pt">
                  <v:imagedata r:id="rId8" o:title=""/>
                </v:shape>
              </w:pict>
            </w:r>
          </w:p>
        </w:tc>
      </w:tr>
      <w:tr w:rsidR="00431B88" w:rsidRPr="00431B88">
        <w:trPr>
          <w:tblCellSpacing w:w="7" w:type="dxa"/>
        </w:trPr>
        <w:tc>
          <w:tcPr>
            <w:tcW w:w="0" w:type="auto"/>
            <w:vAlign w:val="center"/>
          </w:tcPr>
          <w:p w:rsidR="00431B88" w:rsidRPr="00431B88" w:rsidRDefault="00431B88" w:rsidP="00431B88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431B88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>Доходность пенс. накоплений на 31.12.2009</w:t>
            </w:r>
          </w:p>
        </w:tc>
        <w:tc>
          <w:tcPr>
            <w:tcW w:w="0" w:type="auto"/>
            <w:vAlign w:val="center"/>
          </w:tcPr>
          <w:p w:rsidR="00431B88" w:rsidRPr="00431B88" w:rsidRDefault="00431B88" w:rsidP="00431B8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431B8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15.50 (%)</w:t>
            </w:r>
          </w:p>
        </w:tc>
        <w:tc>
          <w:tcPr>
            <w:tcW w:w="0" w:type="auto"/>
            <w:vAlign w:val="center"/>
          </w:tcPr>
          <w:p w:rsidR="00431B88" w:rsidRPr="00431B88" w:rsidRDefault="00431B88" w:rsidP="00431B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B88" w:rsidRPr="00431B88">
        <w:trPr>
          <w:tblCellSpacing w:w="7" w:type="dxa"/>
        </w:trPr>
        <w:tc>
          <w:tcPr>
            <w:tcW w:w="0" w:type="auto"/>
            <w:gridSpan w:val="3"/>
            <w:shd w:val="clear" w:color="auto" w:fill="CCCCCC"/>
            <w:vAlign w:val="center"/>
          </w:tcPr>
          <w:p w:rsidR="00431B88" w:rsidRPr="00431B88" w:rsidRDefault="001F0218" w:rsidP="00431B8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pict>
                <v:shape id="_x0000_i1080" type="#_x0000_t75" alt="" style="width:.75pt;height:.75pt">
                  <v:imagedata r:id="rId8" o:title=""/>
                </v:shape>
              </w:pict>
            </w:r>
          </w:p>
        </w:tc>
      </w:tr>
      <w:tr w:rsidR="00431B88" w:rsidRPr="00431B88">
        <w:trPr>
          <w:tblCellSpacing w:w="7" w:type="dxa"/>
        </w:trPr>
        <w:tc>
          <w:tcPr>
            <w:tcW w:w="0" w:type="auto"/>
            <w:vAlign w:val="center"/>
          </w:tcPr>
          <w:p w:rsidR="00431B88" w:rsidRPr="00431B88" w:rsidRDefault="00431B88" w:rsidP="00431B88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431B88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>Количество застрахованных лиц на 30.06.2010</w:t>
            </w:r>
          </w:p>
        </w:tc>
        <w:tc>
          <w:tcPr>
            <w:tcW w:w="0" w:type="auto"/>
            <w:vAlign w:val="center"/>
          </w:tcPr>
          <w:p w:rsidR="00431B88" w:rsidRPr="00431B88" w:rsidRDefault="00431B88" w:rsidP="00431B8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431B8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136182 (чел.)</w:t>
            </w:r>
          </w:p>
        </w:tc>
        <w:tc>
          <w:tcPr>
            <w:tcW w:w="0" w:type="auto"/>
            <w:vAlign w:val="center"/>
          </w:tcPr>
          <w:p w:rsidR="00431B88" w:rsidRPr="00431B88" w:rsidRDefault="00431B88" w:rsidP="00431B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B88" w:rsidRPr="00431B88">
        <w:trPr>
          <w:tblCellSpacing w:w="7" w:type="dxa"/>
        </w:trPr>
        <w:tc>
          <w:tcPr>
            <w:tcW w:w="0" w:type="auto"/>
            <w:gridSpan w:val="3"/>
            <w:shd w:val="clear" w:color="auto" w:fill="CCCCCC"/>
            <w:vAlign w:val="center"/>
          </w:tcPr>
          <w:p w:rsidR="00431B88" w:rsidRPr="00431B88" w:rsidRDefault="001F0218" w:rsidP="00431B8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pict>
                <v:shape id="_x0000_i1081" type="#_x0000_t75" alt="" style="width:.75pt;height:.75pt">
                  <v:imagedata r:id="rId8" o:title=""/>
                </v:shape>
              </w:pict>
            </w:r>
          </w:p>
        </w:tc>
      </w:tr>
      <w:tr w:rsidR="00431B88" w:rsidRPr="00431B88">
        <w:trPr>
          <w:tblCellSpacing w:w="7" w:type="dxa"/>
        </w:trPr>
        <w:tc>
          <w:tcPr>
            <w:tcW w:w="0" w:type="auto"/>
            <w:gridSpan w:val="3"/>
            <w:vAlign w:val="center"/>
          </w:tcPr>
          <w:p w:rsidR="00431B88" w:rsidRPr="00431B88" w:rsidRDefault="001F0218" w:rsidP="00431B8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pict>
                <v:shape id="_x0000_i1082" type="#_x0000_t75" alt="" style="width:.75pt;height:3.75pt">
                  <v:imagedata r:id="rId8" o:title=""/>
                </v:shape>
              </w:pict>
            </w:r>
          </w:p>
        </w:tc>
      </w:tr>
      <w:tr w:rsidR="00431B88" w:rsidRPr="00431B88">
        <w:trPr>
          <w:tblCellSpacing w:w="7" w:type="dxa"/>
        </w:trPr>
        <w:tc>
          <w:tcPr>
            <w:tcW w:w="0" w:type="auto"/>
            <w:gridSpan w:val="3"/>
            <w:vAlign w:val="center"/>
          </w:tcPr>
          <w:p w:rsidR="00431B88" w:rsidRPr="00431B88" w:rsidRDefault="00431B88" w:rsidP="00431B8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431B88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Негосударственное пенсионное обеспечение</w:t>
            </w:r>
          </w:p>
        </w:tc>
      </w:tr>
      <w:tr w:rsidR="00431B88" w:rsidRPr="00431B88">
        <w:trPr>
          <w:tblCellSpacing w:w="7" w:type="dxa"/>
        </w:trPr>
        <w:tc>
          <w:tcPr>
            <w:tcW w:w="0" w:type="auto"/>
            <w:gridSpan w:val="3"/>
            <w:shd w:val="clear" w:color="auto" w:fill="CCCCCC"/>
            <w:vAlign w:val="center"/>
          </w:tcPr>
          <w:p w:rsidR="00431B88" w:rsidRPr="00431B88" w:rsidRDefault="001F0218" w:rsidP="00431B8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pict>
                <v:shape id="_x0000_i1083" type="#_x0000_t75" alt="" style="width:.75pt;height:.75pt"/>
              </w:pict>
            </w:r>
          </w:p>
        </w:tc>
      </w:tr>
      <w:tr w:rsidR="00431B88" w:rsidRPr="00431B88">
        <w:trPr>
          <w:tblCellSpacing w:w="7" w:type="dxa"/>
        </w:trPr>
        <w:tc>
          <w:tcPr>
            <w:tcW w:w="0" w:type="auto"/>
            <w:vAlign w:val="center"/>
          </w:tcPr>
          <w:p w:rsidR="00431B88" w:rsidRPr="00431B88" w:rsidRDefault="00431B88" w:rsidP="00431B88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431B88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>Пенсионные резервы на 30.06.2010</w:t>
            </w:r>
          </w:p>
        </w:tc>
        <w:tc>
          <w:tcPr>
            <w:tcW w:w="0" w:type="auto"/>
            <w:vAlign w:val="center"/>
          </w:tcPr>
          <w:p w:rsidR="00431B88" w:rsidRPr="00431B88" w:rsidRDefault="00431B88" w:rsidP="00431B8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431B8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3569755 (тыс. руб.)</w:t>
            </w:r>
          </w:p>
        </w:tc>
        <w:tc>
          <w:tcPr>
            <w:tcW w:w="0" w:type="auto"/>
            <w:vAlign w:val="center"/>
          </w:tcPr>
          <w:p w:rsidR="00431B88" w:rsidRPr="00431B88" w:rsidRDefault="00431B88" w:rsidP="00431B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B88" w:rsidRPr="00431B88">
        <w:trPr>
          <w:tblCellSpacing w:w="7" w:type="dxa"/>
        </w:trPr>
        <w:tc>
          <w:tcPr>
            <w:tcW w:w="0" w:type="auto"/>
            <w:gridSpan w:val="3"/>
            <w:shd w:val="clear" w:color="auto" w:fill="CCCCCC"/>
            <w:vAlign w:val="center"/>
          </w:tcPr>
          <w:p w:rsidR="00431B88" w:rsidRPr="00431B88" w:rsidRDefault="001F0218" w:rsidP="00431B8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pict>
                <v:shape id="_x0000_i1084" type="#_x0000_t75" alt="" style="width:.75pt;height:.75pt">
                  <v:imagedata r:id="rId8" o:title=""/>
                </v:shape>
              </w:pict>
            </w:r>
          </w:p>
        </w:tc>
      </w:tr>
      <w:tr w:rsidR="00431B88" w:rsidRPr="00431B88">
        <w:trPr>
          <w:tblCellSpacing w:w="7" w:type="dxa"/>
        </w:trPr>
        <w:tc>
          <w:tcPr>
            <w:tcW w:w="0" w:type="auto"/>
            <w:vAlign w:val="center"/>
          </w:tcPr>
          <w:p w:rsidR="00431B88" w:rsidRPr="00431B88" w:rsidRDefault="00431B88" w:rsidP="00431B88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431B88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>Кол-во участников на 30.06.2010</w:t>
            </w:r>
          </w:p>
        </w:tc>
        <w:tc>
          <w:tcPr>
            <w:tcW w:w="0" w:type="auto"/>
            <w:vAlign w:val="center"/>
          </w:tcPr>
          <w:p w:rsidR="00431B88" w:rsidRPr="00431B88" w:rsidRDefault="00431B88" w:rsidP="00431B8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431B8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15296 (человек)</w:t>
            </w:r>
          </w:p>
        </w:tc>
        <w:tc>
          <w:tcPr>
            <w:tcW w:w="0" w:type="auto"/>
            <w:vAlign w:val="center"/>
          </w:tcPr>
          <w:p w:rsidR="00431B88" w:rsidRPr="00431B88" w:rsidRDefault="00431B88" w:rsidP="00431B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B88" w:rsidRPr="00431B88">
        <w:trPr>
          <w:tblCellSpacing w:w="7" w:type="dxa"/>
        </w:trPr>
        <w:tc>
          <w:tcPr>
            <w:tcW w:w="0" w:type="auto"/>
            <w:gridSpan w:val="3"/>
            <w:shd w:val="clear" w:color="auto" w:fill="CCCCCC"/>
            <w:vAlign w:val="center"/>
          </w:tcPr>
          <w:p w:rsidR="00431B88" w:rsidRPr="00431B88" w:rsidRDefault="001F0218" w:rsidP="00431B8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pict>
                <v:shape id="_x0000_i1085" type="#_x0000_t75" alt="" style="width:.75pt;height:.75pt">
                  <v:imagedata r:id="rId8" o:title=""/>
                </v:shape>
              </w:pict>
            </w:r>
          </w:p>
        </w:tc>
      </w:tr>
      <w:tr w:rsidR="00431B88" w:rsidRPr="00431B88">
        <w:trPr>
          <w:tblCellSpacing w:w="7" w:type="dxa"/>
        </w:trPr>
        <w:tc>
          <w:tcPr>
            <w:tcW w:w="0" w:type="auto"/>
            <w:vAlign w:val="center"/>
          </w:tcPr>
          <w:p w:rsidR="00431B88" w:rsidRPr="00431B88" w:rsidRDefault="00431B88" w:rsidP="00431B88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431B88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>Получают пенсию на 30.06.2010</w:t>
            </w:r>
          </w:p>
        </w:tc>
        <w:tc>
          <w:tcPr>
            <w:tcW w:w="0" w:type="auto"/>
            <w:vAlign w:val="center"/>
          </w:tcPr>
          <w:p w:rsidR="00431B88" w:rsidRPr="00431B88" w:rsidRDefault="00431B88" w:rsidP="00431B8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431B8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2336 (человек)</w:t>
            </w:r>
          </w:p>
        </w:tc>
        <w:tc>
          <w:tcPr>
            <w:tcW w:w="0" w:type="auto"/>
            <w:vAlign w:val="center"/>
          </w:tcPr>
          <w:p w:rsidR="00431B88" w:rsidRPr="00431B88" w:rsidRDefault="00431B88" w:rsidP="00431B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B88" w:rsidRPr="00431B88">
        <w:trPr>
          <w:tblCellSpacing w:w="7" w:type="dxa"/>
        </w:trPr>
        <w:tc>
          <w:tcPr>
            <w:tcW w:w="0" w:type="auto"/>
            <w:gridSpan w:val="3"/>
            <w:shd w:val="clear" w:color="auto" w:fill="CCCCCC"/>
            <w:vAlign w:val="center"/>
          </w:tcPr>
          <w:p w:rsidR="00431B88" w:rsidRPr="00431B88" w:rsidRDefault="001F0218" w:rsidP="00431B8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pict>
                <v:shape id="_x0000_i1086" type="#_x0000_t75" alt="" style="width:.75pt;height:.75pt">
                  <v:imagedata r:id="rId8" o:title=""/>
                </v:shape>
              </w:pict>
            </w:r>
          </w:p>
        </w:tc>
      </w:tr>
      <w:tr w:rsidR="00431B88" w:rsidRPr="00431B88">
        <w:trPr>
          <w:tblCellSpacing w:w="7" w:type="dxa"/>
        </w:trPr>
        <w:tc>
          <w:tcPr>
            <w:tcW w:w="0" w:type="auto"/>
            <w:vAlign w:val="center"/>
          </w:tcPr>
          <w:p w:rsidR="00431B88" w:rsidRPr="00431B88" w:rsidRDefault="00431B88" w:rsidP="00431B88">
            <w:pPr>
              <w:spacing w:after="0" w:line="240" w:lineRule="auto"/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</w:pPr>
            <w:r w:rsidRPr="00431B88">
              <w:rPr>
                <w:rFonts w:eastAsia="Times New Roman" w:cs="Calibri"/>
                <w:color w:val="61607D"/>
                <w:sz w:val="24"/>
                <w:szCs w:val="24"/>
                <w:lang w:eastAsia="ru-RU"/>
              </w:rPr>
              <w:t>Пенсионные выплаты на 30.06.2010 *</w:t>
            </w:r>
          </w:p>
        </w:tc>
        <w:tc>
          <w:tcPr>
            <w:tcW w:w="0" w:type="auto"/>
            <w:vAlign w:val="center"/>
          </w:tcPr>
          <w:p w:rsidR="00431B88" w:rsidRPr="00431B88" w:rsidRDefault="00431B88" w:rsidP="00431B8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431B8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90937 (тыс. руб.)</w:t>
            </w:r>
          </w:p>
        </w:tc>
        <w:tc>
          <w:tcPr>
            <w:tcW w:w="0" w:type="auto"/>
            <w:vAlign w:val="center"/>
          </w:tcPr>
          <w:p w:rsidR="00431B88" w:rsidRPr="00431B88" w:rsidRDefault="00431B88" w:rsidP="00431B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B88" w:rsidRPr="00431B88">
        <w:trPr>
          <w:tblCellSpacing w:w="7" w:type="dxa"/>
        </w:trPr>
        <w:tc>
          <w:tcPr>
            <w:tcW w:w="0" w:type="auto"/>
            <w:gridSpan w:val="3"/>
            <w:shd w:val="clear" w:color="auto" w:fill="CCCCCC"/>
            <w:vAlign w:val="center"/>
          </w:tcPr>
          <w:p w:rsidR="00431B88" w:rsidRPr="00431B88" w:rsidRDefault="001F0218" w:rsidP="00431B8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pict>
                <v:shape id="_x0000_i1087" type="#_x0000_t75" alt="" style="width:.75pt;height:.75pt">
                  <v:imagedata r:id="rId8" o:title=""/>
                </v:shape>
              </w:pict>
            </w:r>
          </w:p>
        </w:tc>
      </w:tr>
    </w:tbl>
    <w:p w:rsidR="00431B88" w:rsidRPr="005E3B39" w:rsidRDefault="00431B88" w:rsidP="00431B88">
      <w:pPr>
        <w:spacing w:before="75" w:after="100" w:afterAutospacing="1" w:line="240" w:lineRule="auto"/>
        <w:rPr>
          <w:rFonts w:eastAsia="Times New Roman" w:cs="Calibri"/>
          <w:color w:val="000000"/>
          <w:sz w:val="16"/>
          <w:szCs w:val="16"/>
          <w:lang w:eastAsia="ru-RU"/>
        </w:rPr>
      </w:pPr>
      <w:r w:rsidRPr="00431B88">
        <w:rPr>
          <w:rFonts w:eastAsia="Times New Roman" w:cs="Calibri"/>
          <w:color w:val="000000"/>
          <w:sz w:val="16"/>
          <w:szCs w:val="16"/>
          <w:lang w:eastAsia="ru-RU"/>
        </w:rPr>
        <w:t>* Накопительным итогом с начала года</w:t>
      </w:r>
    </w:p>
    <w:p w:rsidR="00431B88" w:rsidRPr="005E3B39" w:rsidRDefault="00431B88" w:rsidP="00431B88">
      <w:pPr>
        <w:spacing w:before="75" w:after="100" w:afterAutospacing="1" w:line="240" w:lineRule="auto"/>
        <w:rPr>
          <w:rFonts w:eastAsia="Times New Roman" w:cs="Calibri"/>
          <w:color w:val="000000"/>
          <w:sz w:val="16"/>
          <w:szCs w:val="16"/>
          <w:lang w:eastAsia="ru-RU"/>
        </w:rPr>
      </w:pPr>
    </w:p>
    <w:p w:rsidR="00431B88" w:rsidRPr="005E3B39" w:rsidRDefault="00431B88" w:rsidP="00431B88">
      <w:pPr>
        <w:spacing w:before="75" w:after="100" w:afterAutospacing="1" w:line="240" w:lineRule="auto"/>
        <w:rPr>
          <w:rFonts w:eastAsia="Times New Roman" w:cs="Calibri"/>
          <w:color w:val="000000"/>
          <w:sz w:val="16"/>
          <w:szCs w:val="16"/>
          <w:lang w:eastAsia="ru-RU"/>
        </w:rPr>
      </w:pPr>
    </w:p>
    <w:p w:rsidR="00431B88" w:rsidRPr="005E3B39" w:rsidRDefault="00431B88" w:rsidP="00431B88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4"/>
          <w:szCs w:val="24"/>
          <w:lang w:eastAsia="ru-RU"/>
        </w:rPr>
      </w:pPr>
      <w:r w:rsidRPr="00745CBA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>Пенсионные резервы (тыс. руб.)</w:t>
      </w:r>
      <w:r w:rsidRPr="005E3B39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 xml:space="preserve"> 2008-2010 г.</w:t>
      </w:r>
    </w:p>
    <w:p w:rsidR="00431B88" w:rsidRPr="005E3B39" w:rsidRDefault="00431B88" w:rsidP="00431B88">
      <w:pPr>
        <w:spacing w:after="0" w:line="240" w:lineRule="auto"/>
        <w:rPr>
          <w:rFonts w:eastAsia="Times New Roman" w:cs="Calibri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31B88" w:rsidRPr="00630EB5" w:rsidTr="00630EB5">
        <w:tc>
          <w:tcPr>
            <w:tcW w:w="4785" w:type="dxa"/>
          </w:tcPr>
          <w:p w:rsidR="00431B88" w:rsidRPr="00630EB5" w:rsidRDefault="00431B88" w:rsidP="00630E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EB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786" w:type="dxa"/>
          </w:tcPr>
          <w:p w:rsidR="00431B88" w:rsidRPr="00630EB5" w:rsidRDefault="00431B88" w:rsidP="00630E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EB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</w:tr>
      <w:tr w:rsidR="00431B88" w:rsidRPr="00630EB5" w:rsidTr="00630EB5">
        <w:tc>
          <w:tcPr>
            <w:tcW w:w="4785" w:type="dxa"/>
          </w:tcPr>
          <w:p w:rsidR="00431B88" w:rsidRPr="00630EB5" w:rsidRDefault="00431B88" w:rsidP="00630EB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eastAsia="ru-RU"/>
              </w:rPr>
            </w:pPr>
            <w:r w:rsidRPr="00630EB5">
              <w:rPr>
                <w:rFonts w:eastAsia="Times New Roman" w:cs="Calibri"/>
                <w:bCs/>
                <w:color w:val="000000"/>
                <w:sz w:val="24"/>
                <w:szCs w:val="24"/>
                <w:lang w:eastAsia="ru-RU"/>
              </w:rPr>
              <w:t>30.06.2010</w:t>
            </w:r>
          </w:p>
        </w:tc>
        <w:tc>
          <w:tcPr>
            <w:tcW w:w="4786" w:type="dxa"/>
          </w:tcPr>
          <w:p w:rsidR="00431B88" w:rsidRPr="00630EB5" w:rsidRDefault="00431B88" w:rsidP="00630EB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eastAsia="ru-RU"/>
              </w:rPr>
            </w:pPr>
            <w:r w:rsidRPr="00630EB5">
              <w:rPr>
                <w:rFonts w:eastAsia="Times New Roman" w:cs="Calibri"/>
                <w:bCs/>
                <w:color w:val="000000"/>
                <w:sz w:val="24"/>
                <w:szCs w:val="24"/>
                <w:lang w:eastAsia="ru-RU"/>
              </w:rPr>
              <w:t>2539755 тыс. руб.</w:t>
            </w:r>
          </w:p>
        </w:tc>
      </w:tr>
      <w:tr w:rsidR="00431B88" w:rsidRPr="00630EB5" w:rsidTr="00630EB5">
        <w:tc>
          <w:tcPr>
            <w:tcW w:w="4785" w:type="dxa"/>
          </w:tcPr>
          <w:p w:rsidR="00431B88" w:rsidRPr="00630EB5" w:rsidRDefault="00431B88" w:rsidP="00630EB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eastAsia="ru-RU"/>
              </w:rPr>
            </w:pPr>
            <w:r w:rsidRPr="00630EB5">
              <w:rPr>
                <w:rFonts w:eastAsia="Times New Roman" w:cs="Calibri"/>
                <w:bCs/>
                <w:color w:val="000000"/>
                <w:sz w:val="24"/>
                <w:szCs w:val="24"/>
                <w:lang w:eastAsia="ru-RU"/>
              </w:rPr>
              <w:t>31.03.2010</w:t>
            </w:r>
          </w:p>
        </w:tc>
        <w:tc>
          <w:tcPr>
            <w:tcW w:w="4786" w:type="dxa"/>
          </w:tcPr>
          <w:p w:rsidR="00431B88" w:rsidRPr="00630EB5" w:rsidRDefault="00431B88" w:rsidP="00630EB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eastAsia="ru-RU"/>
              </w:rPr>
            </w:pPr>
            <w:r w:rsidRPr="00630EB5">
              <w:rPr>
                <w:rFonts w:eastAsia="Times New Roman" w:cs="Calibri"/>
                <w:bCs/>
                <w:color w:val="000000"/>
                <w:sz w:val="24"/>
                <w:szCs w:val="24"/>
                <w:lang w:eastAsia="ru-RU"/>
              </w:rPr>
              <w:t>3498499 тыс. руб.</w:t>
            </w:r>
          </w:p>
        </w:tc>
      </w:tr>
      <w:tr w:rsidR="00431B88" w:rsidRPr="00630EB5" w:rsidTr="00630EB5">
        <w:tc>
          <w:tcPr>
            <w:tcW w:w="4785" w:type="dxa"/>
          </w:tcPr>
          <w:p w:rsidR="00431B88" w:rsidRPr="00630EB5" w:rsidRDefault="00431B88" w:rsidP="00630EB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eastAsia="ru-RU"/>
              </w:rPr>
            </w:pPr>
            <w:r w:rsidRPr="00630EB5">
              <w:rPr>
                <w:rFonts w:eastAsia="Times New Roman" w:cs="Calibri"/>
                <w:bCs/>
                <w:color w:val="000000"/>
                <w:sz w:val="24"/>
                <w:szCs w:val="24"/>
                <w:lang w:eastAsia="ru-RU"/>
              </w:rPr>
              <w:t>31.12.2009</w:t>
            </w:r>
          </w:p>
        </w:tc>
        <w:tc>
          <w:tcPr>
            <w:tcW w:w="4786" w:type="dxa"/>
          </w:tcPr>
          <w:p w:rsidR="00431B88" w:rsidRPr="00630EB5" w:rsidRDefault="00431B88" w:rsidP="00630EB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eastAsia="ru-RU"/>
              </w:rPr>
            </w:pPr>
            <w:r w:rsidRPr="00630EB5">
              <w:rPr>
                <w:rFonts w:eastAsia="Times New Roman" w:cs="Calibri"/>
                <w:bCs/>
                <w:color w:val="000000"/>
                <w:sz w:val="24"/>
                <w:szCs w:val="24"/>
                <w:lang w:eastAsia="ru-RU"/>
              </w:rPr>
              <w:t>3459865 тыс. руб.</w:t>
            </w:r>
          </w:p>
        </w:tc>
      </w:tr>
      <w:tr w:rsidR="00431B88" w:rsidRPr="00630EB5" w:rsidTr="00630EB5">
        <w:tc>
          <w:tcPr>
            <w:tcW w:w="4785" w:type="dxa"/>
          </w:tcPr>
          <w:p w:rsidR="00431B88" w:rsidRPr="00630EB5" w:rsidRDefault="00431B88" w:rsidP="00630EB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eastAsia="ru-RU"/>
              </w:rPr>
            </w:pPr>
            <w:r w:rsidRPr="00630EB5">
              <w:rPr>
                <w:rFonts w:eastAsia="Times New Roman" w:cs="Calibri"/>
                <w:bCs/>
                <w:color w:val="000000"/>
                <w:sz w:val="24"/>
                <w:szCs w:val="24"/>
                <w:lang w:eastAsia="ru-RU"/>
              </w:rPr>
              <w:t>30.09.2009</w:t>
            </w:r>
          </w:p>
        </w:tc>
        <w:tc>
          <w:tcPr>
            <w:tcW w:w="4786" w:type="dxa"/>
          </w:tcPr>
          <w:p w:rsidR="00431B88" w:rsidRPr="00630EB5" w:rsidRDefault="00431B88" w:rsidP="00630EB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eastAsia="ru-RU"/>
              </w:rPr>
            </w:pPr>
            <w:r w:rsidRPr="00630EB5">
              <w:rPr>
                <w:rFonts w:eastAsia="Times New Roman" w:cs="Calibri"/>
                <w:bCs/>
                <w:color w:val="000000"/>
                <w:sz w:val="24"/>
                <w:szCs w:val="24"/>
                <w:lang w:eastAsia="ru-RU"/>
              </w:rPr>
              <w:t>3556847 тыс. руб.</w:t>
            </w:r>
          </w:p>
        </w:tc>
      </w:tr>
      <w:tr w:rsidR="00431B88" w:rsidRPr="00630EB5" w:rsidTr="00630EB5">
        <w:tc>
          <w:tcPr>
            <w:tcW w:w="4785" w:type="dxa"/>
          </w:tcPr>
          <w:p w:rsidR="00431B88" w:rsidRPr="00630EB5" w:rsidRDefault="00431B88" w:rsidP="00630EB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eastAsia="ru-RU"/>
              </w:rPr>
            </w:pPr>
            <w:r w:rsidRPr="00630EB5">
              <w:rPr>
                <w:rFonts w:eastAsia="Times New Roman" w:cs="Calibri"/>
                <w:bCs/>
                <w:color w:val="000000"/>
                <w:sz w:val="24"/>
                <w:szCs w:val="24"/>
                <w:lang w:eastAsia="ru-RU"/>
              </w:rPr>
              <w:t>30.06.2009</w:t>
            </w:r>
          </w:p>
        </w:tc>
        <w:tc>
          <w:tcPr>
            <w:tcW w:w="4786" w:type="dxa"/>
          </w:tcPr>
          <w:p w:rsidR="00431B88" w:rsidRPr="00630EB5" w:rsidRDefault="00431B88" w:rsidP="00630EB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eastAsia="ru-RU"/>
              </w:rPr>
            </w:pPr>
            <w:r w:rsidRPr="00630EB5">
              <w:rPr>
                <w:rFonts w:eastAsia="Times New Roman" w:cs="Calibri"/>
                <w:bCs/>
                <w:color w:val="000000"/>
                <w:sz w:val="24"/>
                <w:szCs w:val="24"/>
                <w:lang w:eastAsia="ru-RU"/>
              </w:rPr>
              <w:t>3492080 тыс. руб.</w:t>
            </w:r>
          </w:p>
        </w:tc>
      </w:tr>
      <w:tr w:rsidR="00431B88" w:rsidRPr="00630EB5" w:rsidTr="00630EB5">
        <w:tc>
          <w:tcPr>
            <w:tcW w:w="4785" w:type="dxa"/>
          </w:tcPr>
          <w:p w:rsidR="00431B88" w:rsidRPr="00630EB5" w:rsidRDefault="00431B88" w:rsidP="00630EB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eastAsia="ru-RU"/>
              </w:rPr>
            </w:pPr>
            <w:r w:rsidRPr="00630EB5">
              <w:rPr>
                <w:rFonts w:eastAsia="Times New Roman" w:cs="Calibri"/>
                <w:bCs/>
                <w:color w:val="000000"/>
                <w:sz w:val="24"/>
                <w:szCs w:val="24"/>
                <w:lang w:eastAsia="ru-RU"/>
              </w:rPr>
              <w:t>31.03.2009</w:t>
            </w:r>
          </w:p>
        </w:tc>
        <w:tc>
          <w:tcPr>
            <w:tcW w:w="4786" w:type="dxa"/>
          </w:tcPr>
          <w:p w:rsidR="00431B88" w:rsidRPr="00630EB5" w:rsidRDefault="00431B88" w:rsidP="00630EB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eastAsia="ru-RU"/>
              </w:rPr>
            </w:pPr>
            <w:r w:rsidRPr="00630EB5">
              <w:rPr>
                <w:rFonts w:eastAsia="Times New Roman" w:cs="Calibri"/>
                <w:bCs/>
                <w:color w:val="000000"/>
                <w:sz w:val="24"/>
                <w:szCs w:val="24"/>
                <w:lang w:eastAsia="ru-RU"/>
              </w:rPr>
              <w:t>3371528 тыс. руб.</w:t>
            </w:r>
          </w:p>
        </w:tc>
      </w:tr>
      <w:tr w:rsidR="00431B88" w:rsidRPr="00630EB5" w:rsidTr="00630EB5">
        <w:tc>
          <w:tcPr>
            <w:tcW w:w="4785" w:type="dxa"/>
          </w:tcPr>
          <w:p w:rsidR="00431B88" w:rsidRPr="00630EB5" w:rsidRDefault="00431B88" w:rsidP="00630EB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eastAsia="ru-RU"/>
              </w:rPr>
            </w:pPr>
            <w:r w:rsidRPr="00630EB5">
              <w:rPr>
                <w:rFonts w:eastAsia="Times New Roman" w:cs="Calibri"/>
                <w:bCs/>
                <w:color w:val="000000"/>
                <w:sz w:val="24"/>
                <w:szCs w:val="24"/>
                <w:lang w:eastAsia="ru-RU"/>
              </w:rPr>
              <w:t>31.12.2008</w:t>
            </w:r>
          </w:p>
        </w:tc>
        <w:tc>
          <w:tcPr>
            <w:tcW w:w="4786" w:type="dxa"/>
          </w:tcPr>
          <w:p w:rsidR="00431B88" w:rsidRPr="00630EB5" w:rsidRDefault="00431B88" w:rsidP="00630EB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eastAsia="ru-RU"/>
              </w:rPr>
            </w:pPr>
            <w:r w:rsidRPr="00630EB5">
              <w:rPr>
                <w:rFonts w:eastAsia="Times New Roman" w:cs="Calibri"/>
                <w:bCs/>
                <w:color w:val="000000"/>
                <w:sz w:val="24"/>
                <w:szCs w:val="24"/>
                <w:lang w:eastAsia="ru-RU"/>
              </w:rPr>
              <w:t>3302895 тыс. руб.</w:t>
            </w:r>
          </w:p>
        </w:tc>
      </w:tr>
      <w:tr w:rsidR="00431B88" w:rsidRPr="00630EB5" w:rsidTr="00630EB5">
        <w:tc>
          <w:tcPr>
            <w:tcW w:w="4785" w:type="dxa"/>
          </w:tcPr>
          <w:p w:rsidR="00431B88" w:rsidRPr="00630EB5" w:rsidRDefault="00431B88" w:rsidP="00630EB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eastAsia="ru-RU"/>
              </w:rPr>
            </w:pPr>
            <w:r w:rsidRPr="00630EB5">
              <w:rPr>
                <w:rFonts w:eastAsia="Times New Roman" w:cs="Calibri"/>
                <w:bCs/>
                <w:color w:val="000000"/>
                <w:sz w:val="24"/>
                <w:szCs w:val="24"/>
                <w:lang w:eastAsia="ru-RU"/>
              </w:rPr>
              <w:t>30.09.2008</w:t>
            </w:r>
          </w:p>
        </w:tc>
        <w:tc>
          <w:tcPr>
            <w:tcW w:w="4786" w:type="dxa"/>
          </w:tcPr>
          <w:p w:rsidR="00431B88" w:rsidRPr="00630EB5" w:rsidRDefault="00431B88" w:rsidP="00630EB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eastAsia="ru-RU"/>
              </w:rPr>
            </w:pPr>
            <w:r w:rsidRPr="00630EB5">
              <w:rPr>
                <w:rFonts w:eastAsia="Times New Roman" w:cs="Calibri"/>
                <w:bCs/>
                <w:color w:val="000000"/>
                <w:sz w:val="24"/>
                <w:szCs w:val="24"/>
                <w:lang w:eastAsia="ru-RU"/>
              </w:rPr>
              <w:t>3938071 тыс. руб.</w:t>
            </w:r>
          </w:p>
        </w:tc>
      </w:tr>
      <w:tr w:rsidR="00431B88" w:rsidRPr="00630EB5" w:rsidTr="00630EB5">
        <w:tc>
          <w:tcPr>
            <w:tcW w:w="4785" w:type="dxa"/>
          </w:tcPr>
          <w:p w:rsidR="00431B88" w:rsidRPr="00630EB5" w:rsidRDefault="00431B88" w:rsidP="00630EB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eastAsia="ru-RU"/>
              </w:rPr>
            </w:pPr>
            <w:r w:rsidRPr="00630EB5">
              <w:rPr>
                <w:rFonts w:eastAsia="Times New Roman" w:cs="Calibri"/>
                <w:bCs/>
                <w:color w:val="000000"/>
                <w:sz w:val="24"/>
                <w:szCs w:val="24"/>
                <w:lang w:eastAsia="ru-RU"/>
              </w:rPr>
              <w:t>30.06.2008</w:t>
            </w:r>
          </w:p>
        </w:tc>
        <w:tc>
          <w:tcPr>
            <w:tcW w:w="4786" w:type="dxa"/>
          </w:tcPr>
          <w:p w:rsidR="00431B88" w:rsidRPr="00630EB5" w:rsidRDefault="00431B88" w:rsidP="00630EB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eastAsia="ru-RU"/>
              </w:rPr>
            </w:pPr>
            <w:r w:rsidRPr="00630EB5">
              <w:rPr>
                <w:rFonts w:eastAsia="Times New Roman" w:cs="Calibri"/>
                <w:bCs/>
                <w:color w:val="000000"/>
                <w:sz w:val="24"/>
                <w:szCs w:val="24"/>
                <w:lang w:eastAsia="ru-RU"/>
              </w:rPr>
              <w:t>3942591 тыс. руб.</w:t>
            </w:r>
          </w:p>
        </w:tc>
      </w:tr>
      <w:tr w:rsidR="00431B88" w:rsidRPr="00630EB5" w:rsidTr="00630EB5">
        <w:tc>
          <w:tcPr>
            <w:tcW w:w="4785" w:type="dxa"/>
          </w:tcPr>
          <w:p w:rsidR="00431B88" w:rsidRPr="00630EB5" w:rsidRDefault="00431B88" w:rsidP="00630EB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eastAsia="ru-RU"/>
              </w:rPr>
            </w:pPr>
            <w:r w:rsidRPr="00630EB5">
              <w:rPr>
                <w:rFonts w:eastAsia="Times New Roman" w:cs="Calibri"/>
                <w:bCs/>
                <w:color w:val="000000"/>
                <w:sz w:val="24"/>
                <w:szCs w:val="24"/>
                <w:lang w:eastAsia="ru-RU"/>
              </w:rPr>
              <w:t>31.03.2008</w:t>
            </w:r>
          </w:p>
        </w:tc>
        <w:tc>
          <w:tcPr>
            <w:tcW w:w="4786" w:type="dxa"/>
          </w:tcPr>
          <w:p w:rsidR="00431B88" w:rsidRPr="00630EB5" w:rsidRDefault="00431B88" w:rsidP="00630EB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eastAsia="ru-RU"/>
              </w:rPr>
            </w:pPr>
            <w:r w:rsidRPr="00630EB5">
              <w:rPr>
                <w:rFonts w:eastAsia="Times New Roman" w:cs="Calibri"/>
                <w:bCs/>
                <w:color w:val="000000"/>
                <w:sz w:val="24"/>
                <w:szCs w:val="24"/>
                <w:lang w:eastAsia="ru-RU"/>
              </w:rPr>
              <w:t>3940454 тыс. руб.</w:t>
            </w:r>
          </w:p>
        </w:tc>
      </w:tr>
    </w:tbl>
    <w:p w:rsidR="00431B88" w:rsidRPr="005E3B39" w:rsidRDefault="00431B88" w:rsidP="00431B88">
      <w:pPr>
        <w:spacing w:after="0" w:line="240" w:lineRule="auto"/>
        <w:rPr>
          <w:rFonts w:eastAsia="Times New Roman" w:cs="Calibri"/>
          <w:b/>
          <w:bCs/>
          <w:color w:val="000000"/>
          <w:sz w:val="24"/>
          <w:szCs w:val="24"/>
          <w:lang w:eastAsia="ru-RU"/>
        </w:rPr>
      </w:pPr>
    </w:p>
    <w:p w:rsidR="00431B88" w:rsidRPr="005E3B39" w:rsidRDefault="00431B88" w:rsidP="00431B88">
      <w:pPr>
        <w:spacing w:before="75" w:after="100" w:afterAutospacing="1" w:line="240" w:lineRule="auto"/>
        <w:rPr>
          <w:rFonts w:eastAsia="Times New Roman" w:cs="Calibri"/>
          <w:bCs/>
          <w:color w:val="000000"/>
          <w:sz w:val="24"/>
          <w:szCs w:val="24"/>
          <w:lang w:eastAsia="ru-RU"/>
        </w:rPr>
      </w:pPr>
      <w:r w:rsidRPr="005E3B39">
        <w:rPr>
          <w:rFonts w:eastAsia="Times New Roman" w:cs="Calibri"/>
          <w:color w:val="000000"/>
          <w:sz w:val="24"/>
          <w:szCs w:val="24"/>
          <w:lang w:eastAsia="ru-RU"/>
        </w:rPr>
        <w:t>Из показателей  представленной таблицы мы наблюдаем спад объемов пенсионных резервов негосударственного пенсионного фонда  Регионфонд</w:t>
      </w:r>
      <w:r w:rsidR="005E3B39" w:rsidRPr="005E3B39">
        <w:rPr>
          <w:rFonts w:eastAsia="Times New Roman" w:cs="Calibri"/>
          <w:color w:val="000000"/>
          <w:sz w:val="24"/>
          <w:szCs w:val="24"/>
          <w:lang w:eastAsia="ru-RU"/>
        </w:rPr>
        <w:t xml:space="preserve"> в период с 2008 по  2010 г.: в 2008 г. эта сумма составляла -</w:t>
      </w:r>
      <w:r w:rsidR="005E3B39" w:rsidRPr="005E3B39">
        <w:rPr>
          <w:rFonts w:eastAsia="Times New Roman" w:cs="Calibri"/>
          <w:bCs/>
          <w:color w:val="000000"/>
          <w:sz w:val="24"/>
          <w:szCs w:val="24"/>
          <w:lang w:eastAsia="ru-RU"/>
        </w:rPr>
        <w:t>3940454 тыс. руб., а в 2010 г.- 2539755 тыс. руб. Наблюдаем значительное снижение.</w:t>
      </w:r>
    </w:p>
    <w:p w:rsidR="005E3B39" w:rsidRPr="00431B88" w:rsidRDefault="005E3B39" w:rsidP="00431B88">
      <w:pPr>
        <w:spacing w:before="75" w:after="100" w:afterAutospacing="1" w:line="240" w:lineRule="auto"/>
        <w:rPr>
          <w:rFonts w:eastAsia="Times New Roman" w:cs="Calibri"/>
          <w:color w:val="000000"/>
          <w:sz w:val="24"/>
          <w:szCs w:val="24"/>
          <w:lang w:eastAsia="ru-RU"/>
        </w:rPr>
      </w:pPr>
    </w:p>
    <w:p w:rsidR="00431B88" w:rsidRPr="005E3B39" w:rsidRDefault="00431B88">
      <w:pPr>
        <w:rPr>
          <w:rFonts w:cs="Calibri"/>
          <w:b/>
          <w:bCs/>
          <w:color w:val="000000"/>
          <w:sz w:val="24"/>
          <w:szCs w:val="24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6985"/>
      </w:tblGrid>
      <w:tr w:rsidR="00A05459" w:rsidRPr="00313B9C" w:rsidTr="005B6A69">
        <w:trPr>
          <w:trHeight w:val="450"/>
          <w:tblCellSpacing w:w="0" w:type="dxa"/>
        </w:trPr>
        <w:tc>
          <w:tcPr>
            <w:tcW w:w="0" w:type="auto"/>
          </w:tcPr>
          <w:p w:rsidR="00A05459" w:rsidRPr="00313B9C" w:rsidRDefault="00A05459" w:rsidP="005B6A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</w:tcPr>
          <w:p w:rsidR="00A05459" w:rsidRPr="00313B9C" w:rsidRDefault="00A05459" w:rsidP="005B6A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A05459" w:rsidRPr="00313B9C" w:rsidTr="005B6A69">
        <w:trPr>
          <w:trHeight w:val="450"/>
          <w:tblCellSpacing w:w="0" w:type="dxa"/>
        </w:trPr>
        <w:tc>
          <w:tcPr>
            <w:tcW w:w="2400" w:type="dxa"/>
          </w:tcPr>
          <w:p w:rsidR="00A05459" w:rsidRPr="00313B9C" w:rsidRDefault="00A05459" w:rsidP="005B6A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</w:tcPr>
          <w:p w:rsidR="00A05459" w:rsidRPr="00313B9C" w:rsidRDefault="00A05459" w:rsidP="005B6A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A05459" w:rsidRPr="00313B9C" w:rsidTr="005B6A69">
        <w:trPr>
          <w:trHeight w:val="450"/>
          <w:tblCellSpacing w:w="0" w:type="dxa"/>
        </w:trPr>
        <w:tc>
          <w:tcPr>
            <w:tcW w:w="0" w:type="auto"/>
          </w:tcPr>
          <w:p w:rsidR="00A05459" w:rsidRPr="00313B9C" w:rsidRDefault="00A05459" w:rsidP="005B6A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</w:tcPr>
          <w:p w:rsidR="00A05459" w:rsidRPr="00313B9C" w:rsidRDefault="00A05459" w:rsidP="005B6A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A05459" w:rsidRPr="00313B9C" w:rsidTr="005B6A69">
        <w:trPr>
          <w:trHeight w:val="450"/>
          <w:tblCellSpacing w:w="0" w:type="dxa"/>
        </w:trPr>
        <w:tc>
          <w:tcPr>
            <w:tcW w:w="0" w:type="auto"/>
          </w:tcPr>
          <w:p w:rsidR="00A05459" w:rsidRPr="00313B9C" w:rsidRDefault="00A05459" w:rsidP="005B6A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</w:tcPr>
          <w:p w:rsidR="00A05459" w:rsidRPr="00313B9C" w:rsidRDefault="00A05459" w:rsidP="005B6A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A05459" w:rsidRPr="00313B9C" w:rsidTr="005B6A69">
        <w:trPr>
          <w:trHeight w:val="450"/>
          <w:tblCellSpacing w:w="0" w:type="dxa"/>
        </w:trPr>
        <w:tc>
          <w:tcPr>
            <w:tcW w:w="0" w:type="auto"/>
          </w:tcPr>
          <w:p w:rsidR="00A05459" w:rsidRPr="00313B9C" w:rsidRDefault="00A05459" w:rsidP="005B6A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</w:tcPr>
          <w:p w:rsidR="00A05459" w:rsidRPr="00313B9C" w:rsidRDefault="00A05459" w:rsidP="005B6A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A05459" w:rsidRPr="00313B9C" w:rsidTr="005B6A69">
        <w:trPr>
          <w:trHeight w:val="450"/>
          <w:tblCellSpacing w:w="0" w:type="dxa"/>
        </w:trPr>
        <w:tc>
          <w:tcPr>
            <w:tcW w:w="0" w:type="auto"/>
          </w:tcPr>
          <w:p w:rsidR="00A05459" w:rsidRPr="00313B9C" w:rsidRDefault="00A05459" w:rsidP="005B6A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</w:tcPr>
          <w:p w:rsidR="00A05459" w:rsidRPr="00313B9C" w:rsidRDefault="00A05459" w:rsidP="005B6A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A05459" w:rsidRPr="005B6A69" w:rsidTr="005B6A69">
        <w:trPr>
          <w:trHeight w:val="450"/>
          <w:tblCellSpacing w:w="0" w:type="dxa"/>
        </w:trPr>
        <w:tc>
          <w:tcPr>
            <w:tcW w:w="0" w:type="auto"/>
          </w:tcPr>
          <w:p w:rsidR="00A05459" w:rsidRPr="005B6A69" w:rsidRDefault="00A05459" w:rsidP="005B6A6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</w:tcPr>
          <w:p w:rsidR="00A05459" w:rsidRPr="005B6A69" w:rsidRDefault="00A05459" w:rsidP="00A05459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</w:tbl>
    <w:p w:rsidR="002C2C39" w:rsidRPr="00431B88" w:rsidRDefault="002C2C39" w:rsidP="002C2C39">
      <w:pPr>
        <w:spacing w:before="75" w:after="100" w:afterAutospacing="1" w:line="240" w:lineRule="auto"/>
        <w:rPr>
          <w:rFonts w:eastAsia="Times New Roman" w:cs="Calibri"/>
          <w:color w:val="000000"/>
          <w:sz w:val="24"/>
          <w:szCs w:val="24"/>
          <w:lang w:eastAsia="ru-RU"/>
        </w:rPr>
      </w:pPr>
    </w:p>
    <w:p w:rsidR="00A05459" w:rsidRPr="00A05459" w:rsidRDefault="00A05459">
      <w:pPr>
        <w:rPr>
          <w:rFonts w:ascii="Arial" w:hAnsi="Arial" w:cs="Arial"/>
          <w:bCs/>
          <w:color w:val="000000"/>
          <w:sz w:val="24"/>
          <w:szCs w:val="24"/>
        </w:rPr>
      </w:pPr>
    </w:p>
    <w:p w:rsidR="005E3B39" w:rsidRDefault="005E3B39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E3B39" w:rsidRPr="00A06ECE" w:rsidRDefault="005E3B39" w:rsidP="005E3B39">
      <w:pPr>
        <w:spacing w:line="360" w:lineRule="auto"/>
        <w:rPr>
          <w:rFonts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  <w:r w:rsidRPr="00A06ECE">
        <w:rPr>
          <w:rFonts w:cs="Arial"/>
          <w:bCs/>
          <w:color w:val="000000"/>
          <w:sz w:val="24"/>
          <w:szCs w:val="24"/>
        </w:rPr>
        <w:t>Заключение</w:t>
      </w:r>
    </w:p>
    <w:p w:rsidR="005E3B39" w:rsidRPr="00A06ECE" w:rsidRDefault="005E3B39" w:rsidP="005E3B39">
      <w:pPr>
        <w:spacing w:line="360" w:lineRule="auto"/>
        <w:rPr>
          <w:sz w:val="24"/>
          <w:szCs w:val="24"/>
        </w:rPr>
      </w:pPr>
      <w:r w:rsidRPr="00A06ECE">
        <w:rPr>
          <w:rFonts w:cs="Arial"/>
          <w:bCs/>
          <w:color w:val="000000"/>
          <w:sz w:val="24"/>
          <w:szCs w:val="24"/>
        </w:rPr>
        <w:t xml:space="preserve">Негосударственные пенсионные фонды имеют большое значение в нашей жизни. </w:t>
      </w:r>
      <w:r w:rsidRPr="00A06ECE">
        <w:rPr>
          <w:sz w:val="24"/>
          <w:szCs w:val="24"/>
        </w:rPr>
        <w:t>Выбирая негосударственный пенсионный фонд, мы выбираем партнера на много лет вперед и, именно по этому, следует подойти к этому выбору ответственно.</w:t>
      </w:r>
    </w:p>
    <w:p w:rsidR="005E3B39" w:rsidRPr="00A06ECE" w:rsidRDefault="005E3B39" w:rsidP="005E3B39">
      <w:pPr>
        <w:spacing w:line="360" w:lineRule="auto"/>
        <w:rPr>
          <w:sz w:val="24"/>
          <w:szCs w:val="24"/>
        </w:rPr>
      </w:pPr>
      <w:r w:rsidRPr="00A06ECE">
        <w:rPr>
          <w:sz w:val="24"/>
          <w:szCs w:val="24"/>
        </w:rPr>
        <w:t>Изучив определенную информацию о негосударственных пенсионных фондах г. Волгограда и получив данные о их деятельност</w:t>
      </w:r>
      <w:r w:rsidR="002C2C39" w:rsidRPr="00A06ECE">
        <w:rPr>
          <w:sz w:val="24"/>
          <w:szCs w:val="24"/>
        </w:rPr>
        <w:t xml:space="preserve">и,  в том числе </w:t>
      </w:r>
      <w:r w:rsidR="00D21FAC" w:rsidRPr="00A06ECE">
        <w:rPr>
          <w:sz w:val="24"/>
          <w:szCs w:val="24"/>
        </w:rPr>
        <w:t>:</w:t>
      </w:r>
    </w:p>
    <w:p w:rsidR="00D21FAC" w:rsidRPr="00A06ECE" w:rsidRDefault="00D21FAC" w:rsidP="005E3B39">
      <w:pPr>
        <w:spacing w:line="360" w:lineRule="auto"/>
        <w:rPr>
          <w:sz w:val="24"/>
          <w:szCs w:val="24"/>
        </w:rPr>
      </w:pPr>
      <w:r w:rsidRPr="00A06ECE">
        <w:rPr>
          <w:sz w:val="24"/>
          <w:szCs w:val="24"/>
        </w:rPr>
        <w:t>Показатели деятельности: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3"/>
        <w:gridCol w:w="1522"/>
        <w:gridCol w:w="1529"/>
        <w:gridCol w:w="1543"/>
        <w:gridCol w:w="1533"/>
        <w:gridCol w:w="1654"/>
      </w:tblGrid>
      <w:tr w:rsidR="005350C9" w:rsidRPr="00A06ECE" w:rsidTr="00D21FAC">
        <w:tc>
          <w:tcPr>
            <w:tcW w:w="2585" w:type="dxa"/>
          </w:tcPr>
          <w:p w:rsidR="00D21FAC" w:rsidRPr="00A06ECE" w:rsidRDefault="00D21FAC" w:rsidP="00D21FAC">
            <w:pPr>
              <w:spacing w:line="360" w:lineRule="auto"/>
              <w:rPr>
                <w:sz w:val="24"/>
                <w:szCs w:val="24"/>
              </w:rPr>
            </w:pPr>
            <w:r w:rsidRPr="00A06ECE">
              <w:rPr>
                <w:sz w:val="24"/>
                <w:szCs w:val="24"/>
              </w:rPr>
              <w:t>Показатели деятельности:</w:t>
            </w:r>
          </w:p>
        </w:tc>
        <w:tc>
          <w:tcPr>
            <w:tcW w:w="1545" w:type="dxa"/>
          </w:tcPr>
          <w:p w:rsidR="00D21FAC" w:rsidRPr="00A06ECE" w:rsidRDefault="00D21FAC" w:rsidP="00D21FAC">
            <w:pPr>
              <w:spacing w:line="360" w:lineRule="auto"/>
              <w:rPr>
                <w:sz w:val="24"/>
                <w:szCs w:val="24"/>
              </w:rPr>
            </w:pPr>
            <w:r w:rsidRPr="00A06ECE">
              <w:rPr>
                <w:sz w:val="24"/>
                <w:szCs w:val="24"/>
              </w:rPr>
              <w:t>НПФ Империя</w:t>
            </w:r>
          </w:p>
        </w:tc>
        <w:tc>
          <w:tcPr>
            <w:tcW w:w="1545" w:type="dxa"/>
          </w:tcPr>
          <w:p w:rsidR="00D21FAC" w:rsidRPr="00A06ECE" w:rsidRDefault="00D21FAC" w:rsidP="00D21FAC">
            <w:pPr>
              <w:spacing w:line="360" w:lineRule="auto"/>
              <w:rPr>
                <w:sz w:val="24"/>
                <w:szCs w:val="24"/>
              </w:rPr>
            </w:pPr>
            <w:r w:rsidRPr="00A06ECE">
              <w:rPr>
                <w:sz w:val="24"/>
                <w:szCs w:val="24"/>
              </w:rPr>
              <w:t>НПФ Волгоград АСКО-ФОНД</w:t>
            </w:r>
          </w:p>
        </w:tc>
        <w:tc>
          <w:tcPr>
            <w:tcW w:w="1546" w:type="dxa"/>
          </w:tcPr>
          <w:p w:rsidR="00D21FAC" w:rsidRPr="00A06ECE" w:rsidRDefault="00D21FAC" w:rsidP="00D21FAC">
            <w:pPr>
              <w:spacing w:line="360" w:lineRule="auto"/>
              <w:rPr>
                <w:sz w:val="24"/>
                <w:szCs w:val="24"/>
              </w:rPr>
            </w:pPr>
            <w:r w:rsidRPr="00A06ECE">
              <w:rPr>
                <w:sz w:val="24"/>
                <w:szCs w:val="24"/>
              </w:rPr>
              <w:t>НПФ ЛУКОЙЛ-ГАРАНТ</w:t>
            </w:r>
          </w:p>
        </w:tc>
        <w:tc>
          <w:tcPr>
            <w:tcW w:w="1546" w:type="dxa"/>
          </w:tcPr>
          <w:p w:rsidR="00D21FAC" w:rsidRPr="00A06ECE" w:rsidRDefault="00D21FAC" w:rsidP="005350C9">
            <w:pPr>
              <w:spacing w:line="360" w:lineRule="auto"/>
              <w:rPr>
                <w:sz w:val="24"/>
                <w:szCs w:val="24"/>
              </w:rPr>
            </w:pPr>
            <w:r w:rsidRPr="00A06ECE">
              <w:rPr>
                <w:sz w:val="24"/>
                <w:szCs w:val="24"/>
              </w:rPr>
              <w:t xml:space="preserve">НПФ </w:t>
            </w:r>
            <w:r w:rsidR="005350C9" w:rsidRPr="00A06ECE">
              <w:rPr>
                <w:sz w:val="24"/>
                <w:szCs w:val="24"/>
              </w:rPr>
              <w:t>ГАЗФОНД</w:t>
            </w:r>
          </w:p>
        </w:tc>
        <w:tc>
          <w:tcPr>
            <w:tcW w:w="1547" w:type="dxa"/>
          </w:tcPr>
          <w:p w:rsidR="00D21FAC" w:rsidRPr="00A06ECE" w:rsidRDefault="00D21FAC" w:rsidP="005350C9">
            <w:pPr>
              <w:spacing w:line="360" w:lineRule="auto"/>
              <w:rPr>
                <w:sz w:val="24"/>
                <w:szCs w:val="24"/>
              </w:rPr>
            </w:pPr>
            <w:r w:rsidRPr="00A06ECE">
              <w:rPr>
                <w:sz w:val="24"/>
                <w:szCs w:val="24"/>
              </w:rPr>
              <w:t>НП</w:t>
            </w:r>
            <w:r w:rsidR="005350C9" w:rsidRPr="00A06ECE">
              <w:rPr>
                <w:sz w:val="24"/>
                <w:szCs w:val="24"/>
              </w:rPr>
              <w:t>Ф РЕГИОНФОНД</w:t>
            </w:r>
          </w:p>
        </w:tc>
      </w:tr>
      <w:tr w:rsidR="005350C9" w:rsidRPr="00A06ECE" w:rsidTr="00D21FAC">
        <w:tc>
          <w:tcPr>
            <w:tcW w:w="2585" w:type="dxa"/>
          </w:tcPr>
          <w:p w:rsidR="00D21FAC" w:rsidRPr="00A06ECE" w:rsidRDefault="00D21FAC" w:rsidP="00D21FAC">
            <w:pPr>
              <w:spacing w:line="360" w:lineRule="auto"/>
              <w:rPr>
                <w:sz w:val="24"/>
                <w:szCs w:val="24"/>
              </w:rPr>
            </w:pPr>
            <w:r w:rsidRPr="00A06ECE">
              <w:rPr>
                <w:sz w:val="24"/>
                <w:szCs w:val="24"/>
              </w:rPr>
              <w:t>Собственное имущество НА 30.06.2010</w:t>
            </w:r>
          </w:p>
        </w:tc>
        <w:tc>
          <w:tcPr>
            <w:tcW w:w="1545" w:type="dxa"/>
          </w:tcPr>
          <w:p w:rsidR="00D21FAC" w:rsidRPr="00A06ECE" w:rsidRDefault="00D21FAC" w:rsidP="00D21FAC">
            <w:pPr>
              <w:spacing w:line="360" w:lineRule="auto"/>
              <w:rPr>
                <w:sz w:val="24"/>
                <w:szCs w:val="24"/>
              </w:rPr>
            </w:pPr>
            <w:r w:rsidRPr="00A06ECE">
              <w:rPr>
                <w:sz w:val="24"/>
                <w:szCs w:val="24"/>
              </w:rPr>
              <w:t>448186,8 тыс.руб.</w:t>
            </w:r>
          </w:p>
        </w:tc>
        <w:tc>
          <w:tcPr>
            <w:tcW w:w="1545" w:type="dxa"/>
          </w:tcPr>
          <w:p w:rsidR="00D21FAC" w:rsidRPr="00A06ECE" w:rsidRDefault="005350C9" w:rsidP="005350C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06ECE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:rsidR="00D21FAC" w:rsidRPr="00A06ECE" w:rsidRDefault="005350C9" w:rsidP="00D21FAC">
            <w:pPr>
              <w:spacing w:line="360" w:lineRule="auto"/>
              <w:rPr>
                <w:sz w:val="24"/>
                <w:szCs w:val="24"/>
              </w:rPr>
            </w:pPr>
            <w:r w:rsidRPr="00A06ECE">
              <w:rPr>
                <w:sz w:val="24"/>
                <w:szCs w:val="24"/>
              </w:rPr>
              <w:t>130716173,2 тыс.руб.</w:t>
            </w:r>
          </w:p>
        </w:tc>
        <w:tc>
          <w:tcPr>
            <w:tcW w:w="1546" w:type="dxa"/>
          </w:tcPr>
          <w:p w:rsidR="00D21FAC" w:rsidRPr="00A06ECE" w:rsidRDefault="005350C9" w:rsidP="005350C9">
            <w:pPr>
              <w:spacing w:line="360" w:lineRule="auto"/>
              <w:rPr>
                <w:sz w:val="24"/>
                <w:szCs w:val="24"/>
              </w:rPr>
            </w:pPr>
            <w:r w:rsidRPr="00A06ECE">
              <w:rPr>
                <w:sz w:val="24"/>
                <w:szCs w:val="24"/>
              </w:rPr>
              <w:t>318173147 тыс. руб.</w:t>
            </w:r>
          </w:p>
        </w:tc>
        <w:tc>
          <w:tcPr>
            <w:tcW w:w="1547" w:type="dxa"/>
          </w:tcPr>
          <w:p w:rsidR="00D21FAC" w:rsidRPr="00A06ECE" w:rsidRDefault="005350C9" w:rsidP="00D21FAC">
            <w:pPr>
              <w:spacing w:line="360" w:lineRule="auto"/>
              <w:rPr>
                <w:sz w:val="24"/>
                <w:szCs w:val="24"/>
              </w:rPr>
            </w:pPr>
            <w:r w:rsidRPr="00A06ECE">
              <w:rPr>
                <w:sz w:val="24"/>
                <w:szCs w:val="24"/>
              </w:rPr>
              <w:t>7021360 тыс. руб.</w:t>
            </w:r>
          </w:p>
        </w:tc>
      </w:tr>
      <w:tr w:rsidR="005350C9" w:rsidRPr="00A06ECE" w:rsidTr="00D21FAC">
        <w:trPr>
          <w:trHeight w:val="886"/>
        </w:trPr>
        <w:tc>
          <w:tcPr>
            <w:tcW w:w="2585" w:type="dxa"/>
          </w:tcPr>
          <w:p w:rsidR="00D21FAC" w:rsidRPr="00A06ECE" w:rsidRDefault="00D21FAC" w:rsidP="00D21FAC">
            <w:pPr>
              <w:spacing w:line="360" w:lineRule="auto"/>
              <w:rPr>
                <w:sz w:val="24"/>
                <w:szCs w:val="24"/>
              </w:rPr>
            </w:pPr>
            <w:r w:rsidRPr="00A06ECE">
              <w:rPr>
                <w:sz w:val="24"/>
                <w:szCs w:val="24"/>
              </w:rPr>
              <w:t>Имущество для ОУД на 30.06.2010</w:t>
            </w:r>
          </w:p>
        </w:tc>
        <w:tc>
          <w:tcPr>
            <w:tcW w:w="1545" w:type="dxa"/>
          </w:tcPr>
          <w:p w:rsidR="00D21FAC" w:rsidRPr="00A06ECE" w:rsidRDefault="00D21FAC" w:rsidP="00D21FAC">
            <w:pPr>
              <w:spacing w:line="360" w:lineRule="auto"/>
              <w:rPr>
                <w:sz w:val="24"/>
                <w:szCs w:val="24"/>
              </w:rPr>
            </w:pPr>
            <w:r w:rsidRPr="00A06ECE">
              <w:rPr>
                <w:sz w:val="24"/>
                <w:szCs w:val="24"/>
              </w:rPr>
              <w:t>61858,2 тыс.руб.</w:t>
            </w:r>
          </w:p>
        </w:tc>
        <w:tc>
          <w:tcPr>
            <w:tcW w:w="1545" w:type="dxa"/>
          </w:tcPr>
          <w:p w:rsidR="00D21FAC" w:rsidRPr="00A06ECE" w:rsidRDefault="005350C9" w:rsidP="005350C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06ECE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:rsidR="00D21FAC" w:rsidRPr="00A06ECE" w:rsidRDefault="005350C9" w:rsidP="00D21FAC">
            <w:pPr>
              <w:spacing w:line="360" w:lineRule="auto"/>
              <w:rPr>
                <w:sz w:val="24"/>
                <w:szCs w:val="24"/>
              </w:rPr>
            </w:pPr>
            <w:r w:rsidRPr="00A06ECE">
              <w:rPr>
                <w:sz w:val="24"/>
                <w:szCs w:val="24"/>
              </w:rPr>
              <w:t>12827237,2 тыс.руб.</w:t>
            </w:r>
          </w:p>
        </w:tc>
        <w:tc>
          <w:tcPr>
            <w:tcW w:w="1546" w:type="dxa"/>
          </w:tcPr>
          <w:p w:rsidR="00D21FAC" w:rsidRPr="00A06ECE" w:rsidRDefault="005350C9" w:rsidP="00D21FAC">
            <w:pPr>
              <w:spacing w:line="360" w:lineRule="auto"/>
              <w:rPr>
                <w:sz w:val="24"/>
                <w:szCs w:val="24"/>
              </w:rPr>
            </w:pPr>
            <w:r w:rsidRPr="00A06ECE">
              <w:rPr>
                <w:sz w:val="24"/>
                <w:szCs w:val="24"/>
              </w:rPr>
              <w:t>33350893  тыс. руб.</w:t>
            </w:r>
          </w:p>
        </w:tc>
        <w:tc>
          <w:tcPr>
            <w:tcW w:w="1547" w:type="dxa"/>
          </w:tcPr>
          <w:p w:rsidR="00D21FAC" w:rsidRPr="00A06ECE" w:rsidRDefault="005350C9" w:rsidP="00D21FAC">
            <w:pPr>
              <w:spacing w:line="360" w:lineRule="auto"/>
              <w:rPr>
                <w:sz w:val="24"/>
                <w:szCs w:val="24"/>
              </w:rPr>
            </w:pPr>
            <w:r w:rsidRPr="00A06ECE">
              <w:rPr>
                <w:sz w:val="24"/>
                <w:szCs w:val="24"/>
              </w:rPr>
              <w:t>2126270 тыс. руб.</w:t>
            </w:r>
          </w:p>
        </w:tc>
      </w:tr>
      <w:tr w:rsidR="005350C9" w:rsidRPr="00A06ECE" w:rsidTr="00D21FAC">
        <w:trPr>
          <w:trHeight w:val="944"/>
        </w:trPr>
        <w:tc>
          <w:tcPr>
            <w:tcW w:w="2585" w:type="dxa"/>
          </w:tcPr>
          <w:p w:rsidR="00D21FAC" w:rsidRPr="00A06ECE" w:rsidRDefault="00D21FAC" w:rsidP="00D21FAC">
            <w:pPr>
              <w:spacing w:line="360" w:lineRule="auto"/>
              <w:rPr>
                <w:sz w:val="24"/>
                <w:szCs w:val="24"/>
              </w:rPr>
            </w:pPr>
            <w:r w:rsidRPr="00A06ECE">
              <w:rPr>
                <w:sz w:val="24"/>
                <w:szCs w:val="24"/>
              </w:rPr>
              <w:t>Совокупный вклад Учредителей на 30.06.2010</w:t>
            </w:r>
          </w:p>
        </w:tc>
        <w:tc>
          <w:tcPr>
            <w:tcW w:w="1545" w:type="dxa"/>
          </w:tcPr>
          <w:p w:rsidR="00D21FAC" w:rsidRPr="00A06ECE" w:rsidRDefault="00D21FAC" w:rsidP="00D21FAC">
            <w:pPr>
              <w:spacing w:line="360" w:lineRule="auto"/>
              <w:rPr>
                <w:sz w:val="24"/>
                <w:szCs w:val="24"/>
              </w:rPr>
            </w:pPr>
            <w:r w:rsidRPr="00A06ECE">
              <w:rPr>
                <w:sz w:val="24"/>
                <w:szCs w:val="24"/>
              </w:rPr>
              <w:t>43400 тыс. руб.</w:t>
            </w:r>
          </w:p>
        </w:tc>
        <w:tc>
          <w:tcPr>
            <w:tcW w:w="1545" w:type="dxa"/>
          </w:tcPr>
          <w:p w:rsidR="00D21FAC" w:rsidRPr="00A06ECE" w:rsidRDefault="005350C9" w:rsidP="005350C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06ECE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:rsidR="00D21FAC" w:rsidRPr="00A06ECE" w:rsidRDefault="005350C9" w:rsidP="00D21FAC">
            <w:pPr>
              <w:spacing w:line="360" w:lineRule="auto"/>
              <w:rPr>
                <w:sz w:val="24"/>
                <w:szCs w:val="24"/>
              </w:rPr>
            </w:pPr>
            <w:r w:rsidRPr="00A06ECE">
              <w:rPr>
                <w:sz w:val="24"/>
                <w:szCs w:val="24"/>
              </w:rPr>
              <w:t>12340981,3 тыс. руб.</w:t>
            </w:r>
          </w:p>
        </w:tc>
        <w:tc>
          <w:tcPr>
            <w:tcW w:w="1546" w:type="dxa"/>
          </w:tcPr>
          <w:p w:rsidR="00D21FAC" w:rsidRPr="00A06ECE" w:rsidRDefault="005350C9" w:rsidP="00D21FAC">
            <w:pPr>
              <w:spacing w:line="360" w:lineRule="auto"/>
              <w:rPr>
                <w:sz w:val="24"/>
                <w:szCs w:val="24"/>
              </w:rPr>
            </w:pPr>
            <w:r w:rsidRPr="00A06ECE">
              <w:rPr>
                <w:sz w:val="24"/>
                <w:szCs w:val="24"/>
              </w:rPr>
              <w:t>360000 тыс. руб.</w:t>
            </w:r>
          </w:p>
        </w:tc>
        <w:tc>
          <w:tcPr>
            <w:tcW w:w="1547" w:type="dxa"/>
          </w:tcPr>
          <w:p w:rsidR="00D21FAC" w:rsidRPr="00A06ECE" w:rsidRDefault="005350C9" w:rsidP="00D21FAC">
            <w:pPr>
              <w:spacing w:line="360" w:lineRule="auto"/>
              <w:rPr>
                <w:sz w:val="24"/>
                <w:szCs w:val="24"/>
              </w:rPr>
            </w:pPr>
            <w:r w:rsidRPr="00A06ECE">
              <w:rPr>
                <w:sz w:val="24"/>
                <w:szCs w:val="24"/>
              </w:rPr>
              <w:t>30800 тыс. руб.</w:t>
            </w:r>
          </w:p>
        </w:tc>
      </w:tr>
    </w:tbl>
    <w:p w:rsidR="005350C9" w:rsidRPr="00A06ECE" w:rsidRDefault="005350C9" w:rsidP="005350C9">
      <w:pPr>
        <w:spacing w:line="360" w:lineRule="auto"/>
        <w:rPr>
          <w:sz w:val="28"/>
          <w:szCs w:val="28"/>
        </w:rPr>
      </w:pPr>
    </w:p>
    <w:p w:rsidR="005350C9" w:rsidRPr="00A06ECE" w:rsidRDefault="005350C9" w:rsidP="00A06ECE">
      <w:pPr>
        <w:rPr>
          <w:sz w:val="24"/>
          <w:szCs w:val="24"/>
        </w:rPr>
      </w:pPr>
      <w:r w:rsidRPr="00A06ECE">
        <w:rPr>
          <w:sz w:val="24"/>
          <w:szCs w:val="24"/>
        </w:rPr>
        <w:t>Из данной таблицы можно сделать следующие выводы:  По всем показателям деятельности  абсолютным лидером является негосударственный пенсионный фонд  ЛУКОЙЛ-ГАРАНТ, так как все значения являются максимальными: собственное имущество(130716173,2 тыс.руб.) ,имущество для ОУД(12827237,2 тыс.руб.), а также совокупный вклад учредителей(12340981,3 тыс. руб.) по сравнению с показателями других (в моем случае четырех )НПФ.</w:t>
      </w:r>
    </w:p>
    <w:p w:rsidR="005350C9" w:rsidRPr="00A06ECE" w:rsidRDefault="00681438" w:rsidP="00681438">
      <w:pPr>
        <w:spacing w:line="360" w:lineRule="auto"/>
        <w:rPr>
          <w:rFonts w:cs="Arial"/>
          <w:bCs/>
          <w:color w:val="000000"/>
          <w:sz w:val="24"/>
          <w:szCs w:val="24"/>
        </w:rPr>
      </w:pPr>
      <w:r w:rsidRPr="00A06ECE">
        <w:rPr>
          <w:rFonts w:cs="Arial"/>
          <w:bCs/>
          <w:color w:val="000000"/>
          <w:sz w:val="24"/>
          <w:szCs w:val="24"/>
        </w:rPr>
        <w:t xml:space="preserve">Теперь </w:t>
      </w:r>
      <w:r w:rsidR="005350C9" w:rsidRPr="00A06ECE">
        <w:rPr>
          <w:rFonts w:cs="Arial"/>
          <w:bCs/>
          <w:color w:val="000000"/>
          <w:sz w:val="24"/>
          <w:szCs w:val="24"/>
        </w:rPr>
        <w:t>мы рассмотрим показатели пенсионных резервов</w:t>
      </w:r>
      <w:r w:rsidRPr="00A06ECE">
        <w:rPr>
          <w:rFonts w:cs="Arial"/>
          <w:bCs/>
          <w:color w:val="000000"/>
          <w:sz w:val="24"/>
          <w:szCs w:val="24"/>
        </w:rPr>
        <w:t>(на 30.06.2010 г.)</w:t>
      </w:r>
      <w:r w:rsidR="005350C9" w:rsidRPr="00A06ECE">
        <w:rPr>
          <w:rFonts w:cs="Arial"/>
          <w:bCs/>
          <w:color w:val="000000"/>
          <w:sz w:val="24"/>
          <w:szCs w:val="24"/>
        </w:rPr>
        <w:t xml:space="preserve">, выбранных негосударственных пенсионных фондов: </w:t>
      </w:r>
    </w:p>
    <w:p w:rsidR="00681438" w:rsidRPr="00A06ECE" w:rsidRDefault="00681438" w:rsidP="00681438">
      <w:pPr>
        <w:spacing w:line="360" w:lineRule="auto"/>
        <w:rPr>
          <w:rFonts w:cs="Arial"/>
          <w:bCs/>
          <w:color w:val="000000"/>
          <w:sz w:val="24"/>
          <w:szCs w:val="24"/>
        </w:rPr>
      </w:pPr>
      <w:r w:rsidRPr="00A06ECE">
        <w:rPr>
          <w:rFonts w:cs="Arial"/>
          <w:bCs/>
          <w:color w:val="000000"/>
          <w:sz w:val="24"/>
          <w:szCs w:val="24"/>
        </w:rPr>
        <w:t>1.НПФ ИМПЕРИЯ -363869,8 тыс. руб.</w:t>
      </w:r>
    </w:p>
    <w:p w:rsidR="00681438" w:rsidRPr="00A06ECE" w:rsidRDefault="00681438" w:rsidP="00681438">
      <w:pPr>
        <w:spacing w:line="360" w:lineRule="auto"/>
        <w:rPr>
          <w:rFonts w:cs="Arial"/>
          <w:bCs/>
          <w:color w:val="000000"/>
          <w:sz w:val="24"/>
          <w:szCs w:val="24"/>
        </w:rPr>
      </w:pPr>
      <w:r w:rsidRPr="00A06ECE">
        <w:rPr>
          <w:rFonts w:cs="Arial"/>
          <w:bCs/>
          <w:color w:val="000000"/>
          <w:sz w:val="24"/>
          <w:szCs w:val="24"/>
        </w:rPr>
        <w:t>2. НПФ Волгоград АСКО-ФОНД – 19988 тыс. руб.</w:t>
      </w:r>
    </w:p>
    <w:p w:rsidR="00681438" w:rsidRPr="00A06ECE" w:rsidRDefault="00681438" w:rsidP="00681438">
      <w:pPr>
        <w:spacing w:line="360" w:lineRule="auto"/>
        <w:rPr>
          <w:rFonts w:cs="Arial"/>
          <w:bCs/>
          <w:color w:val="000000"/>
          <w:sz w:val="24"/>
          <w:szCs w:val="24"/>
        </w:rPr>
      </w:pPr>
      <w:r w:rsidRPr="00A06ECE">
        <w:rPr>
          <w:rFonts w:cs="Arial"/>
          <w:bCs/>
          <w:color w:val="000000"/>
          <w:sz w:val="24"/>
          <w:szCs w:val="24"/>
        </w:rPr>
        <w:t>3. НПФ ЛУКОЙЛ-ГАРАНТ -130716173,2 тыс. руб.</w:t>
      </w:r>
    </w:p>
    <w:p w:rsidR="00681438" w:rsidRPr="00A06ECE" w:rsidRDefault="00681438" w:rsidP="00681438">
      <w:pPr>
        <w:spacing w:line="360" w:lineRule="auto"/>
        <w:rPr>
          <w:rFonts w:cs="Arial"/>
          <w:bCs/>
          <w:color w:val="000000"/>
          <w:sz w:val="24"/>
          <w:szCs w:val="24"/>
        </w:rPr>
      </w:pPr>
      <w:r w:rsidRPr="00A06ECE">
        <w:rPr>
          <w:rFonts w:cs="Arial"/>
          <w:bCs/>
          <w:color w:val="000000"/>
          <w:sz w:val="24"/>
          <w:szCs w:val="24"/>
        </w:rPr>
        <w:t>4. НПФ ГАЗФОНД -276613272  тыс. руб.</w:t>
      </w:r>
    </w:p>
    <w:p w:rsidR="00681438" w:rsidRPr="00A06ECE" w:rsidRDefault="00681438" w:rsidP="00681438">
      <w:pPr>
        <w:spacing w:line="360" w:lineRule="auto"/>
        <w:rPr>
          <w:rFonts w:cs="Arial"/>
          <w:bCs/>
          <w:color w:val="000000"/>
          <w:sz w:val="24"/>
          <w:szCs w:val="24"/>
        </w:rPr>
      </w:pPr>
      <w:r w:rsidRPr="00A06ECE">
        <w:rPr>
          <w:rFonts w:cs="Arial"/>
          <w:bCs/>
          <w:color w:val="000000"/>
          <w:sz w:val="24"/>
          <w:szCs w:val="24"/>
        </w:rPr>
        <w:t>5.НПФРЕГИОНФОНД -2539755 тыс. руб.</w:t>
      </w:r>
    </w:p>
    <w:p w:rsidR="00681438" w:rsidRPr="00A06ECE" w:rsidRDefault="00681438" w:rsidP="00A06ECE">
      <w:pPr>
        <w:spacing w:line="360" w:lineRule="auto"/>
        <w:rPr>
          <w:rFonts w:cs="Arial"/>
          <w:bCs/>
          <w:color w:val="000000"/>
          <w:sz w:val="24"/>
          <w:szCs w:val="24"/>
        </w:rPr>
      </w:pPr>
      <w:r w:rsidRPr="00A06ECE">
        <w:rPr>
          <w:rFonts w:cs="Arial"/>
          <w:bCs/>
          <w:color w:val="000000"/>
          <w:sz w:val="24"/>
          <w:szCs w:val="24"/>
        </w:rPr>
        <w:t>Анализируя полученные данные видно, что  лидером по объему пенсионных резервов является НПФ ГАЗФОНД (276613272  тыс. руб.) Таким образом являясь лучшим по данному критерию.</w:t>
      </w:r>
    </w:p>
    <w:p w:rsidR="00A06ECE" w:rsidRPr="00A06ECE" w:rsidRDefault="00681438" w:rsidP="00A06ECE">
      <w:pPr>
        <w:spacing w:after="0" w:line="360" w:lineRule="auto"/>
        <w:rPr>
          <w:rFonts w:eastAsia="Times New Roman"/>
          <w:sz w:val="24"/>
          <w:szCs w:val="24"/>
          <w:lang w:eastAsia="ru-RU"/>
        </w:rPr>
      </w:pPr>
      <w:r w:rsidRPr="00A06ECE">
        <w:rPr>
          <w:rFonts w:cs="Arial"/>
          <w:bCs/>
          <w:color w:val="000000"/>
          <w:sz w:val="24"/>
          <w:szCs w:val="24"/>
        </w:rPr>
        <w:t>В итого, мне  необходимо выбрать самый лучший, надежный негосударственный пенсионный фонд г. Волгограда. Из полученных данных я рассматриваю два варианта: НПФ ЛУКОЙЛ-ГАРАНТ И НПФ ГАЗФОНД.</w:t>
      </w:r>
      <w:r w:rsidR="00A06ECE" w:rsidRPr="00A06ECE">
        <w:rPr>
          <w:rFonts w:cs="Arial"/>
          <w:bCs/>
          <w:color w:val="000000"/>
          <w:sz w:val="24"/>
          <w:szCs w:val="24"/>
        </w:rPr>
        <w:t xml:space="preserve"> Именно эти два НПФ являются  лидерами, среди выбранных и имеют примерно одинаковые показатели. Но в силу того, что не так давно в г. Волгограде</w:t>
      </w:r>
      <w:r w:rsidR="00A06ECE" w:rsidRPr="00A06ECE">
        <w:rPr>
          <w:rFonts w:eastAsia="Times New Roman"/>
          <w:sz w:val="24"/>
          <w:szCs w:val="24"/>
          <w:lang w:eastAsia="ru-RU"/>
        </w:rPr>
        <w:t xml:space="preserve">21 Октября, 17:20 (мск) </w:t>
      </w:r>
      <w:r w:rsidR="00A06ECE" w:rsidRPr="00A06ECE">
        <w:rPr>
          <w:rFonts w:cs="Arial"/>
          <w:bCs/>
          <w:color w:val="000000"/>
          <w:sz w:val="24"/>
          <w:szCs w:val="24"/>
        </w:rPr>
        <w:t>были выявлены факты о мошенничестве  в НПФ ЛУКОЙЛ –ГАРАНТ:</w:t>
      </w:r>
    </w:p>
    <w:p w:rsidR="00A06ECE" w:rsidRPr="00A06ECE" w:rsidRDefault="00A06ECE" w:rsidP="00A06ECE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A06ECE">
        <w:rPr>
          <w:rFonts w:eastAsia="Times New Roman"/>
          <w:sz w:val="24"/>
          <w:szCs w:val="24"/>
          <w:lang w:eastAsia="ru-RU"/>
        </w:rPr>
        <w:t>Прокуратурой Дзержинского района Волгограда в ходе проверки выявлены фальшивые подписи на заявлениях и договорах лиц, которые якобы пожелали перевести накопительную часть пенсии из </w:t>
      </w:r>
      <w:hyperlink r:id="rId26" w:tgtFrame="_blank" w:history="1">
        <w:r w:rsidRPr="00A06ECE">
          <w:rPr>
            <w:rFonts w:eastAsia="Times New Roman"/>
            <w:sz w:val="24"/>
            <w:szCs w:val="24"/>
            <w:lang w:eastAsia="ru-RU"/>
          </w:rPr>
          <w:t>пенсионного фонда</w:t>
        </w:r>
      </w:hyperlink>
      <w:r w:rsidRPr="00A06ECE">
        <w:rPr>
          <w:rFonts w:eastAsia="Times New Roman"/>
          <w:sz w:val="24"/>
          <w:szCs w:val="24"/>
          <w:lang w:eastAsia="ru-RU"/>
        </w:rPr>
        <w:t xml:space="preserve">  в негосударственный пенсионный фонд. </w:t>
      </w:r>
      <w:r w:rsidRPr="00A06ECE">
        <w:rPr>
          <w:rFonts w:eastAsia="Times New Roman"/>
          <w:sz w:val="24"/>
          <w:szCs w:val="24"/>
          <w:lang w:eastAsia="ru-RU"/>
        </w:rPr>
        <w:br/>
        <w:t>Как сообщает пресс-служба областной прокуратуры, два представителя негосударственного пенсионного фонда (НПФ) «ЛУКОЙЛ-гарант» в своих отчетах работе предоставляли заявления и договора от лиц, якобы изъявивших желание о переводе средств накопительной части своей трудовой пенсии из ПФ РФ в НПФ «ЛУКОЙЛ-гарант». За это представители получали от НПФ «ЛУКОЙЛ-гарант» агентское вознаграждение. Однако, как установила прокуратура, сами «заявители» документы не подписывали и своего желания о переводе накопительной части пенсии в негосударственный пенсионный фонд не выражали.</w:t>
      </w:r>
      <w:r w:rsidRPr="00A06ECE">
        <w:rPr>
          <w:rFonts w:eastAsia="Times New Roman"/>
          <w:sz w:val="24"/>
          <w:szCs w:val="24"/>
          <w:lang w:eastAsia="ru-RU"/>
        </w:rPr>
        <w:br/>
        <w:t>Установлено 10 таких случаев. В УВД г. Волгограда возбуждено уголовное дело по ч. 1 ст. 159 УК РФ (мошенничество) и ч. 3 ст. 327 УК РФ (подделка официального документа).</w:t>
      </w:r>
      <w:r w:rsidRPr="00A06ECE">
        <w:rPr>
          <w:rFonts w:eastAsia="Times New Roman"/>
          <w:sz w:val="24"/>
          <w:szCs w:val="24"/>
          <w:lang w:eastAsia="ru-RU"/>
        </w:rPr>
        <w:br/>
        <w:t>Просмотрев данную информацию, узнав такой факт о мошенничестве  я сделала  свой окончательный выбор в пользу НПФ ГАЗФОНД.</w:t>
      </w:r>
    </w:p>
    <w:p w:rsidR="00A05459" w:rsidRPr="00A06ECE" w:rsidRDefault="00A06ECE" w:rsidP="00A06ECE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A06ECE">
        <w:rPr>
          <w:rFonts w:eastAsia="Times New Roman"/>
          <w:sz w:val="24"/>
          <w:szCs w:val="24"/>
          <w:lang w:eastAsia="ru-RU"/>
        </w:rPr>
        <w:t>И своим родителям, родственникам посоветую сделать правильный выбор, а именно НПФ ГАЗФОНД.</w:t>
      </w:r>
      <w:r w:rsidRPr="00A06ECE">
        <w:rPr>
          <w:rFonts w:eastAsia="Times New Roman"/>
          <w:sz w:val="24"/>
          <w:szCs w:val="24"/>
          <w:lang w:eastAsia="ru-RU"/>
        </w:rPr>
        <w:br/>
      </w:r>
      <w:r w:rsidR="005E3B39" w:rsidRPr="00A06ECE">
        <w:rPr>
          <w:rFonts w:cs="Arial"/>
          <w:b/>
          <w:bCs/>
          <w:color w:val="000000"/>
          <w:sz w:val="24"/>
          <w:szCs w:val="24"/>
        </w:rPr>
        <w:br w:type="page"/>
      </w:r>
      <w:r w:rsidR="00681438">
        <w:rPr>
          <w:rFonts w:ascii="Arial" w:hAnsi="Arial" w:cs="Arial"/>
          <w:b/>
          <w:bCs/>
          <w:color w:val="000000"/>
          <w:sz w:val="24"/>
          <w:szCs w:val="24"/>
        </w:rPr>
        <w:t>3</w:t>
      </w:r>
    </w:p>
    <w:p w:rsidR="00A1775F" w:rsidRDefault="00A1775F" w:rsidP="00A1775F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1775F" w:rsidRDefault="00A1775F" w:rsidP="00A1775F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1"/>
        <w:gridCol w:w="171"/>
      </w:tblGrid>
      <w:tr w:rsidR="00A1775F" w:rsidRPr="00313B9C" w:rsidTr="005B6A6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A1775F" w:rsidRPr="00313B9C" w:rsidRDefault="00A1775F" w:rsidP="005B6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1775F" w:rsidRPr="00313B9C" w:rsidRDefault="00A1775F" w:rsidP="005B6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A1775F" w:rsidRPr="00313B9C" w:rsidTr="005B6A69">
        <w:trPr>
          <w:tblCellSpacing w:w="15" w:type="dxa"/>
          <w:jc w:val="center"/>
        </w:trPr>
        <w:tc>
          <w:tcPr>
            <w:tcW w:w="0" w:type="auto"/>
            <w:shd w:val="clear" w:color="auto" w:fill="F1F1F1"/>
            <w:vAlign w:val="center"/>
          </w:tcPr>
          <w:p w:rsidR="00A1775F" w:rsidRPr="00313B9C" w:rsidRDefault="00A1775F" w:rsidP="005B6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vAlign w:val="center"/>
          </w:tcPr>
          <w:p w:rsidR="00A1775F" w:rsidRPr="00313B9C" w:rsidRDefault="00A1775F" w:rsidP="005B6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A1775F" w:rsidRPr="00313B9C" w:rsidTr="005B6A6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1775F" w:rsidRPr="00313B9C" w:rsidRDefault="00A1775F" w:rsidP="005B6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1775F" w:rsidRPr="00313B9C" w:rsidRDefault="00A1775F" w:rsidP="005B6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A1775F" w:rsidRPr="00313B9C" w:rsidTr="005B6A69">
        <w:trPr>
          <w:tblCellSpacing w:w="15" w:type="dxa"/>
          <w:jc w:val="center"/>
        </w:trPr>
        <w:tc>
          <w:tcPr>
            <w:tcW w:w="0" w:type="auto"/>
            <w:shd w:val="clear" w:color="auto" w:fill="F1F1F1"/>
            <w:vAlign w:val="center"/>
          </w:tcPr>
          <w:p w:rsidR="00A1775F" w:rsidRPr="00313B9C" w:rsidRDefault="00A1775F" w:rsidP="005B6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vAlign w:val="center"/>
          </w:tcPr>
          <w:p w:rsidR="00A1775F" w:rsidRPr="00313B9C" w:rsidRDefault="00A1775F" w:rsidP="005B6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A1775F" w:rsidRPr="00313B9C" w:rsidTr="005B6A6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1775F" w:rsidRPr="00313B9C" w:rsidRDefault="00A1775F" w:rsidP="005B6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1775F" w:rsidRPr="00313B9C" w:rsidRDefault="00A1775F" w:rsidP="005B6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A1775F" w:rsidRPr="00313B9C" w:rsidTr="005B6A69">
        <w:trPr>
          <w:tblCellSpacing w:w="15" w:type="dxa"/>
          <w:jc w:val="center"/>
        </w:trPr>
        <w:tc>
          <w:tcPr>
            <w:tcW w:w="0" w:type="auto"/>
            <w:shd w:val="clear" w:color="auto" w:fill="F1F1F1"/>
            <w:vAlign w:val="center"/>
          </w:tcPr>
          <w:p w:rsidR="00A1775F" w:rsidRPr="00313B9C" w:rsidRDefault="00A1775F" w:rsidP="005B6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vAlign w:val="center"/>
          </w:tcPr>
          <w:p w:rsidR="00A1775F" w:rsidRPr="00313B9C" w:rsidRDefault="00A1775F" w:rsidP="005B6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A1775F" w:rsidRPr="00313B9C" w:rsidTr="005B6A6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1775F" w:rsidRPr="00313B9C" w:rsidRDefault="00A1775F" w:rsidP="005B6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1775F" w:rsidRPr="00313B9C" w:rsidRDefault="00A1775F" w:rsidP="005B6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A1775F" w:rsidRPr="00313B9C" w:rsidTr="005B6A69">
        <w:trPr>
          <w:tblCellSpacing w:w="15" w:type="dxa"/>
          <w:jc w:val="center"/>
        </w:trPr>
        <w:tc>
          <w:tcPr>
            <w:tcW w:w="0" w:type="auto"/>
            <w:shd w:val="clear" w:color="auto" w:fill="F1F1F1"/>
            <w:vAlign w:val="center"/>
          </w:tcPr>
          <w:p w:rsidR="00A1775F" w:rsidRPr="00313B9C" w:rsidRDefault="00A1775F" w:rsidP="005B6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vAlign w:val="center"/>
          </w:tcPr>
          <w:p w:rsidR="00A1775F" w:rsidRPr="00313B9C" w:rsidRDefault="00A1775F" w:rsidP="005B6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A1775F" w:rsidRPr="00313B9C" w:rsidTr="005B6A6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1775F" w:rsidRPr="00313B9C" w:rsidRDefault="00A1775F" w:rsidP="005B6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1775F" w:rsidRPr="00313B9C" w:rsidRDefault="00A1775F" w:rsidP="005B6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A1775F" w:rsidRPr="00313B9C" w:rsidTr="005B6A69">
        <w:trPr>
          <w:tblCellSpacing w:w="15" w:type="dxa"/>
          <w:jc w:val="center"/>
        </w:trPr>
        <w:tc>
          <w:tcPr>
            <w:tcW w:w="0" w:type="auto"/>
            <w:shd w:val="clear" w:color="auto" w:fill="F1F1F1"/>
            <w:vAlign w:val="center"/>
          </w:tcPr>
          <w:p w:rsidR="00A1775F" w:rsidRPr="00313B9C" w:rsidRDefault="00A1775F" w:rsidP="005B6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vAlign w:val="center"/>
          </w:tcPr>
          <w:p w:rsidR="00A1775F" w:rsidRPr="00313B9C" w:rsidRDefault="00A1775F" w:rsidP="005B6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A1775F" w:rsidRPr="00313B9C" w:rsidTr="005B6A6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1775F" w:rsidRPr="00313B9C" w:rsidRDefault="00A1775F" w:rsidP="005B6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1775F" w:rsidRPr="00313B9C" w:rsidRDefault="00A1775F" w:rsidP="005B6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A1775F" w:rsidRPr="00313B9C" w:rsidTr="005B6A69">
        <w:trPr>
          <w:tblCellSpacing w:w="15" w:type="dxa"/>
          <w:jc w:val="center"/>
        </w:trPr>
        <w:tc>
          <w:tcPr>
            <w:tcW w:w="0" w:type="auto"/>
            <w:shd w:val="clear" w:color="auto" w:fill="F1F1F1"/>
            <w:vAlign w:val="center"/>
          </w:tcPr>
          <w:p w:rsidR="00A1775F" w:rsidRPr="00313B9C" w:rsidRDefault="00A1775F" w:rsidP="005B6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vAlign w:val="center"/>
          </w:tcPr>
          <w:p w:rsidR="00A1775F" w:rsidRPr="00313B9C" w:rsidRDefault="00A1775F" w:rsidP="005B6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A1775F" w:rsidRPr="00313B9C" w:rsidTr="005B6A6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1775F" w:rsidRPr="00313B9C" w:rsidRDefault="00A1775F" w:rsidP="005B6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1775F" w:rsidRPr="00313B9C" w:rsidRDefault="00A1775F" w:rsidP="005B6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A1775F" w:rsidRPr="00313B9C" w:rsidTr="005B6A69">
        <w:trPr>
          <w:tblCellSpacing w:w="15" w:type="dxa"/>
          <w:jc w:val="center"/>
        </w:trPr>
        <w:tc>
          <w:tcPr>
            <w:tcW w:w="0" w:type="auto"/>
            <w:shd w:val="clear" w:color="auto" w:fill="F1F1F1"/>
            <w:vAlign w:val="center"/>
          </w:tcPr>
          <w:p w:rsidR="00A1775F" w:rsidRPr="00313B9C" w:rsidRDefault="00A1775F" w:rsidP="005B6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vAlign w:val="center"/>
          </w:tcPr>
          <w:p w:rsidR="00A1775F" w:rsidRPr="00313B9C" w:rsidRDefault="00A1775F" w:rsidP="005B6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A1775F" w:rsidRPr="00313B9C" w:rsidTr="005B6A6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1775F" w:rsidRPr="00313B9C" w:rsidRDefault="00A1775F" w:rsidP="005B6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1775F" w:rsidRPr="00313B9C" w:rsidRDefault="00A1775F" w:rsidP="005B6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A1775F" w:rsidRPr="00313B9C" w:rsidTr="005B6A69">
        <w:trPr>
          <w:tblCellSpacing w:w="15" w:type="dxa"/>
          <w:jc w:val="center"/>
        </w:trPr>
        <w:tc>
          <w:tcPr>
            <w:tcW w:w="0" w:type="auto"/>
            <w:shd w:val="clear" w:color="auto" w:fill="F1F1F1"/>
            <w:vAlign w:val="center"/>
          </w:tcPr>
          <w:p w:rsidR="00A1775F" w:rsidRPr="00313B9C" w:rsidRDefault="00A1775F" w:rsidP="005B6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vAlign w:val="center"/>
          </w:tcPr>
          <w:p w:rsidR="00A1775F" w:rsidRPr="00313B9C" w:rsidRDefault="00A1775F" w:rsidP="005B6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A1775F" w:rsidRPr="00313B9C" w:rsidTr="005B6A6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1775F" w:rsidRPr="00313B9C" w:rsidRDefault="00A1775F" w:rsidP="005B6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1775F" w:rsidRPr="00313B9C" w:rsidRDefault="00A1775F" w:rsidP="005B6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A1775F" w:rsidRPr="00313B9C" w:rsidTr="005B6A69">
        <w:trPr>
          <w:tblCellSpacing w:w="15" w:type="dxa"/>
          <w:jc w:val="center"/>
        </w:trPr>
        <w:tc>
          <w:tcPr>
            <w:tcW w:w="0" w:type="auto"/>
            <w:shd w:val="clear" w:color="auto" w:fill="F1F1F1"/>
            <w:vAlign w:val="center"/>
          </w:tcPr>
          <w:p w:rsidR="00A1775F" w:rsidRPr="00313B9C" w:rsidRDefault="00A1775F" w:rsidP="005B6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vAlign w:val="center"/>
          </w:tcPr>
          <w:p w:rsidR="00A1775F" w:rsidRPr="00313B9C" w:rsidRDefault="00A1775F" w:rsidP="005B6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A1775F" w:rsidRPr="00313B9C" w:rsidTr="005B6A6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1775F" w:rsidRPr="00313B9C" w:rsidRDefault="00A1775F" w:rsidP="005B6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1775F" w:rsidRPr="00313B9C" w:rsidRDefault="00A1775F" w:rsidP="005B6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A1775F" w:rsidRPr="00313B9C" w:rsidTr="005B6A69">
        <w:trPr>
          <w:tblCellSpacing w:w="15" w:type="dxa"/>
          <w:jc w:val="center"/>
        </w:trPr>
        <w:tc>
          <w:tcPr>
            <w:tcW w:w="0" w:type="auto"/>
            <w:shd w:val="clear" w:color="auto" w:fill="F1F1F1"/>
            <w:vAlign w:val="center"/>
          </w:tcPr>
          <w:p w:rsidR="00A1775F" w:rsidRPr="00313B9C" w:rsidRDefault="00A1775F" w:rsidP="005B6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vAlign w:val="center"/>
          </w:tcPr>
          <w:p w:rsidR="00A1775F" w:rsidRPr="00313B9C" w:rsidRDefault="00A1775F" w:rsidP="005B6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A1775F" w:rsidRPr="00313B9C" w:rsidTr="005B6A6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1775F" w:rsidRPr="00313B9C" w:rsidRDefault="00A1775F" w:rsidP="005B6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1775F" w:rsidRPr="00313B9C" w:rsidRDefault="00A1775F" w:rsidP="005B6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A1775F" w:rsidRPr="00313B9C" w:rsidTr="005B6A69">
        <w:trPr>
          <w:tblCellSpacing w:w="15" w:type="dxa"/>
          <w:jc w:val="center"/>
        </w:trPr>
        <w:tc>
          <w:tcPr>
            <w:tcW w:w="0" w:type="auto"/>
            <w:shd w:val="clear" w:color="auto" w:fill="F1F1F1"/>
            <w:vAlign w:val="center"/>
          </w:tcPr>
          <w:p w:rsidR="00A1775F" w:rsidRPr="00313B9C" w:rsidRDefault="00A1775F" w:rsidP="005B6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vAlign w:val="center"/>
          </w:tcPr>
          <w:p w:rsidR="00A1775F" w:rsidRPr="00313B9C" w:rsidRDefault="00A1775F" w:rsidP="005B6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A1775F" w:rsidRPr="00313B9C" w:rsidTr="005B6A6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1775F" w:rsidRPr="00313B9C" w:rsidRDefault="00A1775F" w:rsidP="005B6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1775F" w:rsidRPr="00313B9C" w:rsidRDefault="00A1775F" w:rsidP="005B6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A1775F" w:rsidRPr="00313B9C" w:rsidTr="005B6A69">
        <w:trPr>
          <w:tblCellSpacing w:w="15" w:type="dxa"/>
          <w:jc w:val="center"/>
        </w:trPr>
        <w:tc>
          <w:tcPr>
            <w:tcW w:w="0" w:type="auto"/>
            <w:shd w:val="clear" w:color="auto" w:fill="F1F1F1"/>
            <w:vAlign w:val="center"/>
          </w:tcPr>
          <w:p w:rsidR="00A1775F" w:rsidRPr="00313B9C" w:rsidRDefault="00A1775F" w:rsidP="005B6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vAlign w:val="center"/>
          </w:tcPr>
          <w:p w:rsidR="00A1775F" w:rsidRPr="00313B9C" w:rsidRDefault="00A1775F" w:rsidP="005B6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A1775F" w:rsidRPr="00313B9C" w:rsidTr="005B6A6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1775F" w:rsidRPr="00313B9C" w:rsidRDefault="00A1775F" w:rsidP="005B6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1775F" w:rsidRPr="00313B9C" w:rsidRDefault="00A1775F" w:rsidP="005B6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A1775F" w:rsidRPr="00313B9C" w:rsidTr="005B6A69">
        <w:trPr>
          <w:tblCellSpacing w:w="15" w:type="dxa"/>
          <w:jc w:val="center"/>
        </w:trPr>
        <w:tc>
          <w:tcPr>
            <w:tcW w:w="0" w:type="auto"/>
            <w:shd w:val="clear" w:color="auto" w:fill="F1F1F1"/>
            <w:vAlign w:val="center"/>
          </w:tcPr>
          <w:p w:rsidR="00A1775F" w:rsidRPr="00313B9C" w:rsidRDefault="00A1775F" w:rsidP="005B6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vAlign w:val="center"/>
          </w:tcPr>
          <w:p w:rsidR="00A1775F" w:rsidRPr="00313B9C" w:rsidRDefault="00A1775F" w:rsidP="005B6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A1775F" w:rsidRPr="00313B9C" w:rsidTr="005B6A6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1775F" w:rsidRPr="00313B9C" w:rsidRDefault="00A1775F" w:rsidP="005B6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1775F" w:rsidRPr="00313B9C" w:rsidRDefault="00A1775F" w:rsidP="005B6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A1775F" w:rsidRPr="00313B9C" w:rsidTr="005B6A69">
        <w:trPr>
          <w:tblCellSpacing w:w="15" w:type="dxa"/>
          <w:jc w:val="center"/>
        </w:trPr>
        <w:tc>
          <w:tcPr>
            <w:tcW w:w="0" w:type="auto"/>
            <w:shd w:val="clear" w:color="auto" w:fill="F1F1F1"/>
            <w:vAlign w:val="center"/>
          </w:tcPr>
          <w:p w:rsidR="00A1775F" w:rsidRPr="00313B9C" w:rsidRDefault="00A1775F" w:rsidP="005B6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vAlign w:val="center"/>
          </w:tcPr>
          <w:p w:rsidR="00A1775F" w:rsidRPr="00313B9C" w:rsidRDefault="00A1775F" w:rsidP="005B6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A1775F" w:rsidRPr="00313B9C" w:rsidTr="005B6A6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1775F" w:rsidRPr="00313B9C" w:rsidRDefault="00A1775F" w:rsidP="005B6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1775F" w:rsidRPr="00313B9C" w:rsidRDefault="00A1775F" w:rsidP="005B6A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A1775F" w:rsidRPr="00A1775F" w:rsidRDefault="00A1775F" w:rsidP="00A1775F">
      <w:pPr>
        <w:rPr>
          <w:sz w:val="24"/>
          <w:szCs w:val="24"/>
        </w:rPr>
      </w:pPr>
      <w:bookmarkStart w:id="1" w:name="_GoBack"/>
      <w:bookmarkEnd w:id="1"/>
    </w:p>
    <w:sectPr w:rsidR="00A1775F" w:rsidRPr="00A1775F" w:rsidSect="002C2C39">
      <w:footerReference w:type="defaul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174" w:rsidRDefault="00DF1174" w:rsidP="002C2C39">
      <w:pPr>
        <w:spacing w:after="0" w:line="240" w:lineRule="auto"/>
      </w:pPr>
      <w:r>
        <w:separator/>
      </w:r>
    </w:p>
  </w:endnote>
  <w:endnote w:type="continuationSeparator" w:id="0">
    <w:p w:rsidR="00DF1174" w:rsidRDefault="00DF1174" w:rsidP="002C2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38"/>
      <w:gridCol w:w="8147"/>
    </w:tblGrid>
    <w:tr w:rsidR="002C2C39">
      <w:tc>
        <w:tcPr>
          <w:tcW w:w="750" w:type="pct"/>
        </w:tcPr>
        <w:p w:rsidR="002C2C39" w:rsidRDefault="00FC6F70">
          <w:pPr>
            <w:pStyle w:val="aa"/>
            <w:jc w:val="right"/>
            <w:rPr>
              <w:color w:val="4F81BD"/>
            </w:rPr>
          </w:pPr>
          <w:r>
            <w:t>13</w:t>
          </w:r>
        </w:p>
      </w:tc>
      <w:tc>
        <w:tcPr>
          <w:tcW w:w="4250" w:type="pct"/>
        </w:tcPr>
        <w:p w:rsidR="002C2C39" w:rsidRDefault="002C2C39">
          <w:pPr>
            <w:pStyle w:val="aa"/>
            <w:rPr>
              <w:color w:val="4F81BD"/>
            </w:rPr>
          </w:pPr>
        </w:p>
      </w:tc>
    </w:tr>
  </w:tbl>
  <w:p w:rsidR="002C2C39" w:rsidRDefault="002C2C3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174" w:rsidRDefault="00DF1174" w:rsidP="002C2C39">
      <w:pPr>
        <w:spacing w:after="0" w:line="240" w:lineRule="auto"/>
      </w:pPr>
      <w:r>
        <w:separator/>
      </w:r>
    </w:p>
  </w:footnote>
  <w:footnote w:type="continuationSeparator" w:id="0">
    <w:p w:rsidR="00DF1174" w:rsidRDefault="00DF1174" w:rsidP="002C2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42ED5"/>
    <w:multiLevelType w:val="multilevel"/>
    <w:tmpl w:val="B3DA2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0B36B9"/>
    <w:multiLevelType w:val="multilevel"/>
    <w:tmpl w:val="4EF0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A552FE"/>
    <w:multiLevelType w:val="multilevel"/>
    <w:tmpl w:val="6778C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F40511"/>
    <w:multiLevelType w:val="hybridMultilevel"/>
    <w:tmpl w:val="1E9C8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54595F"/>
    <w:multiLevelType w:val="multilevel"/>
    <w:tmpl w:val="97C87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1">
      <w:lvl w:ilvl="1">
        <w:numFmt w:val="decimal"/>
        <w:lvlText w:val="%2."/>
        <w:lvlJc w:val="left"/>
      </w:lvl>
    </w:lvlOverride>
  </w:num>
  <w:num w:numId="5">
    <w:abstractNumId w:val="2"/>
    <w:lvlOverride w:ilvl="1">
      <w:lvl w:ilvl="1">
        <w:numFmt w:val="decimal"/>
        <w:lvlText w:val="%2.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60ED"/>
    <w:rsid w:val="000A40B2"/>
    <w:rsid w:val="001F0218"/>
    <w:rsid w:val="002C2C39"/>
    <w:rsid w:val="00353F08"/>
    <w:rsid w:val="00431B88"/>
    <w:rsid w:val="005350C9"/>
    <w:rsid w:val="005B6A69"/>
    <w:rsid w:val="005E3B39"/>
    <w:rsid w:val="00630EB5"/>
    <w:rsid w:val="00681438"/>
    <w:rsid w:val="00745CBA"/>
    <w:rsid w:val="007D02ED"/>
    <w:rsid w:val="00874970"/>
    <w:rsid w:val="0090769F"/>
    <w:rsid w:val="00A05459"/>
    <w:rsid w:val="00A06ECE"/>
    <w:rsid w:val="00A1775F"/>
    <w:rsid w:val="00B11692"/>
    <w:rsid w:val="00B23164"/>
    <w:rsid w:val="00D21FAC"/>
    <w:rsid w:val="00DA60ED"/>
    <w:rsid w:val="00DF1174"/>
    <w:rsid w:val="00E52E11"/>
    <w:rsid w:val="00EE1A2E"/>
    <w:rsid w:val="00FC6F70"/>
    <w:rsid w:val="00F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,"/>
  <w:listSeparator w:val=";"/>
  <w15:chartTrackingRefBased/>
  <w15:docId w15:val="{67B14C9E-7AF0-42D7-84A7-9045C320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0B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8749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745CB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49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749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7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75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177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45CB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ftel">
    <w:name w:val="ftel"/>
    <w:basedOn w:val="a"/>
    <w:rsid w:val="00745CB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email">
    <w:name w:val="femail"/>
    <w:basedOn w:val="a"/>
    <w:rsid w:val="00745CB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745CB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C2C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C2C39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C2C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2C3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8395">
                      <w:marLeft w:val="0"/>
                      <w:marRight w:val="1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86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57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6E6F5"/>
                <w:right w:val="none" w:sz="0" w:space="0" w:color="auto"/>
              </w:divBdr>
              <w:divsChild>
                <w:div w:id="5677954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27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246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5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7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80132">
                      <w:marLeft w:val="0"/>
                      <w:marRight w:val="1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pf.investfunds.ru/news/17518/" TargetMode="External"/><Relationship Id="rId18" Type="http://schemas.openxmlformats.org/officeDocument/2006/relationships/hyperlink" Target="http://volgograd.yuginform.ru/" TargetMode="External"/><Relationship Id="rId26" Type="http://schemas.openxmlformats.org/officeDocument/2006/relationships/hyperlink" Target="http://go.mail.ru/search?q=&#1087;&#1077;&#1085;&#1089;&#1080;&#1086;&#1085;&#1085;&#1099;&#1081;%20&#1092;&#1086;&#1085;&#1076;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%20vgg@vlg-gaz.ru" TargetMode="External"/><Relationship Id="rId7" Type="http://schemas.openxmlformats.org/officeDocument/2006/relationships/hyperlink" Target="http://clck.yandex.ru/redir/AiuY0DBWFJ4ePaEse6rgeAjgs2pI3DW99KUdgowt9XvqxGyo_rnZJs2OH5yL61yG20L7UFhAAevHxrW0D-Xc0wW5FUd4AsuwrV8owovEIPUEBMkpLB7xkk10LImU0L0ftOB5hrGFrMFgORjjhcFjUiHr3XlxnOIxmQd4aLi2kT0?data=UlNrNmk5WktYejR0eWJFYk1LdmtxczlRMkdhZ1kwNTFoVFEyVUlWQXFWR1JqTkJYbUZCMVZuWUx4REdMekE3U1NqeDItUlRyZ2J2UDZIOUEzY3o0akdVWjY1RjVjRzluX25kRWsyZGFIMFU&amp;b64e=2&amp;sign=ac17b327baae8a29a923b6bfb2afac54&amp;keyno=0" TargetMode="External"/><Relationship Id="rId12" Type="http://schemas.openxmlformats.org/officeDocument/2006/relationships/hyperlink" Target="http://npf.investfunds.ru/npf/131" TargetMode="External"/><Relationship Id="rId17" Type="http://schemas.openxmlformats.org/officeDocument/2006/relationships/hyperlink" Target="http://npf.investfunds.ru/news/17212/" TargetMode="External"/><Relationship Id="rId25" Type="http://schemas.openxmlformats.org/officeDocument/2006/relationships/hyperlink" Target="http://volgograd.yuginform.ru/catalog/pensionaryfonds/65359" TargetMode="External"/><Relationship Id="rId2" Type="http://schemas.openxmlformats.org/officeDocument/2006/relationships/styles" Target="styles.xml"/><Relationship Id="rId16" Type="http://schemas.openxmlformats.org/officeDocument/2006/relationships/hyperlink" Target="http://npf.investfunds.ru/news/17222/" TargetMode="External"/><Relationship Id="rId20" Type="http://schemas.openxmlformats.org/officeDocument/2006/relationships/hyperlink" Target="http://volgograd.yuginform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pf.investfunds.ru/npf/16" TargetMode="External"/><Relationship Id="rId24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://npf.investfunds.ru/news/17357/" TargetMode="External"/><Relationship Id="rId23" Type="http://schemas.openxmlformats.org/officeDocument/2006/relationships/hyperlink" Target="mailto:%20n.shabanova@vlg.gazprom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pf.investfunds.ru/npf/36" TargetMode="External"/><Relationship Id="rId19" Type="http://schemas.openxmlformats.org/officeDocument/2006/relationships/hyperlink" Target="mailto:%20vologograd_pif@fina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olgograd.yuginform.ru/catalog/pensionaryfonds/31575" TargetMode="External"/><Relationship Id="rId14" Type="http://schemas.openxmlformats.org/officeDocument/2006/relationships/hyperlink" Target="http://npf.investfunds.ru/news/17360/" TargetMode="External"/><Relationship Id="rId22" Type="http://schemas.openxmlformats.org/officeDocument/2006/relationships/hyperlink" Target="http://volgograd.yuginform.ru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2930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19598</CharactersWithSpaces>
  <SharedDoc>false</SharedDoc>
  <HLinks>
    <vt:vector size="108" baseType="variant">
      <vt:variant>
        <vt:i4>74384463</vt:i4>
      </vt:variant>
      <vt:variant>
        <vt:i4>156</vt:i4>
      </vt:variant>
      <vt:variant>
        <vt:i4>0</vt:i4>
      </vt:variant>
      <vt:variant>
        <vt:i4>5</vt:i4>
      </vt:variant>
      <vt:variant>
        <vt:lpwstr>http://go.mail.ru/search?q=пенсионный%20фонд</vt:lpwstr>
      </vt:variant>
      <vt:variant>
        <vt:lpwstr/>
      </vt:variant>
      <vt:variant>
        <vt:i4>6422643</vt:i4>
      </vt:variant>
      <vt:variant>
        <vt:i4>108</vt:i4>
      </vt:variant>
      <vt:variant>
        <vt:i4>0</vt:i4>
      </vt:variant>
      <vt:variant>
        <vt:i4>5</vt:i4>
      </vt:variant>
      <vt:variant>
        <vt:lpwstr>http://volgograd.yuginform.ru/catalog/pensionaryfonds/65359</vt:lpwstr>
      </vt:variant>
      <vt:variant>
        <vt:lpwstr/>
      </vt:variant>
      <vt:variant>
        <vt:i4>7077898</vt:i4>
      </vt:variant>
      <vt:variant>
        <vt:i4>60</vt:i4>
      </vt:variant>
      <vt:variant>
        <vt:i4>0</vt:i4>
      </vt:variant>
      <vt:variant>
        <vt:i4>5</vt:i4>
      </vt:variant>
      <vt:variant>
        <vt:lpwstr>mailto:%20n.shabanova@vlg.gazprom.ru</vt:lpwstr>
      </vt:variant>
      <vt:variant>
        <vt:lpwstr/>
      </vt:variant>
      <vt:variant>
        <vt:i4>6750330</vt:i4>
      </vt:variant>
      <vt:variant>
        <vt:i4>57</vt:i4>
      </vt:variant>
      <vt:variant>
        <vt:i4>0</vt:i4>
      </vt:variant>
      <vt:variant>
        <vt:i4>5</vt:i4>
      </vt:variant>
      <vt:variant>
        <vt:lpwstr>http://volgograd.yuginform.ru/</vt:lpwstr>
      </vt:variant>
      <vt:variant>
        <vt:lpwstr/>
      </vt:variant>
      <vt:variant>
        <vt:i4>2818071</vt:i4>
      </vt:variant>
      <vt:variant>
        <vt:i4>54</vt:i4>
      </vt:variant>
      <vt:variant>
        <vt:i4>0</vt:i4>
      </vt:variant>
      <vt:variant>
        <vt:i4>5</vt:i4>
      </vt:variant>
      <vt:variant>
        <vt:lpwstr>mailto:%20vgg@vlg-gaz.ru</vt:lpwstr>
      </vt:variant>
      <vt:variant>
        <vt:lpwstr/>
      </vt:variant>
      <vt:variant>
        <vt:i4>6750330</vt:i4>
      </vt:variant>
      <vt:variant>
        <vt:i4>51</vt:i4>
      </vt:variant>
      <vt:variant>
        <vt:i4>0</vt:i4>
      </vt:variant>
      <vt:variant>
        <vt:i4>5</vt:i4>
      </vt:variant>
      <vt:variant>
        <vt:lpwstr>http://volgograd.yuginform.ru/</vt:lpwstr>
      </vt:variant>
      <vt:variant>
        <vt:lpwstr/>
      </vt:variant>
      <vt:variant>
        <vt:i4>983123</vt:i4>
      </vt:variant>
      <vt:variant>
        <vt:i4>48</vt:i4>
      </vt:variant>
      <vt:variant>
        <vt:i4>0</vt:i4>
      </vt:variant>
      <vt:variant>
        <vt:i4>5</vt:i4>
      </vt:variant>
      <vt:variant>
        <vt:lpwstr>mailto:%20vologograd_pif@finam.ru</vt:lpwstr>
      </vt:variant>
      <vt:variant>
        <vt:lpwstr/>
      </vt:variant>
      <vt:variant>
        <vt:i4>6750330</vt:i4>
      </vt:variant>
      <vt:variant>
        <vt:i4>45</vt:i4>
      </vt:variant>
      <vt:variant>
        <vt:i4>0</vt:i4>
      </vt:variant>
      <vt:variant>
        <vt:i4>5</vt:i4>
      </vt:variant>
      <vt:variant>
        <vt:lpwstr>http://volgograd.yuginform.ru/</vt:lpwstr>
      </vt:variant>
      <vt:variant>
        <vt:lpwstr/>
      </vt:variant>
      <vt:variant>
        <vt:i4>5111890</vt:i4>
      </vt:variant>
      <vt:variant>
        <vt:i4>42</vt:i4>
      </vt:variant>
      <vt:variant>
        <vt:i4>0</vt:i4>
      </vt:variant>
      <vt:variant>
        <vt:i4>5</vt:i4>
      </vt:variant>
      <vt:variant>
        <vt:lpwstr>http://npf.investfunds.ru/news/17212/</vt:lpwstr>
      </vt:variant>
      <vt:variant>
        <vt:lpwstr/>
      </vt:variant>
      <vt:variant>
        <vt:i4>5111889</vt:i4>
      </vt:variant>
      <vt:variant>
        <vt:i4>39</vt:i4>
      </vt:variant>
      <vt:variant>
        <vt:i4>0</vt:i4>
      </vt:variant>
      <vt:variant>
        <vt:i4>5</vt:i4>
      </vt:variant>
      <vt:variant>
        <vt:lpwstr>http://npf.investfunds.ru/news/17222/</vt:lpwstr>
      </vt:variant>
      <vt:variant>
        <vt:lpwstr/>
      </vt:variant>
      <vt:variant>
        <vt:i4>4849750</vt:i4>
      </vt:variant>
      <vt:variant>
        <vt:i4>36</vt:i4>
      </vt:variant>
      <vt:variant>
        <vt:i4>0</vt:i4>
      </vt:variant>
      <vt:variant>
        <vt:i4>5</vt:i4>
      </vt:variant>
      <vt:variant>
        <vt:lpwstr>http://npf.investfunds.ru/news/17357/</vt:lpwstr>
      </vt:variant>
      <vt:variant>
        <vt:lpwstr/>
      </vt:variant>
      <vt:variant>
        <vt:i4>5046357</vt:i4>
      </vt:variant>
      <vt:variant>
        <vt:i4>33</vt:i4>
      </vt:variant>
      <vt:variant>
        <vt:i4>0</vt:i4>
      </vt:variant>
      <vt:variant>
        <vt:i4>5</vt:i4>
      </vt:variant>
      <vt:variant>
        <vt:lpwstr>http://npf.investfunds.ru/news/17360/</vt:lpwstr>
      </vt:variant>
      <vt:variant>
        <vt:lpwstr/>
      </vt:variant>
      <vt:variant>
        <vt:i4>4390994</vt:i4>
      </vt:variant>
      <vt:variant>
        <vt:i4>30</vt:i4>
      </vt:variant>
      <vt:variant>
        <vt:i4>0</vt:i4>
      </vt:variant>
      <vt:variant>
        <vt:i4>5</vt:i4>
      </vt:variant>
      <vt:variant>
        <vt:lpwstr>http://npf.investfunds.ru/news/17518/</vt:lpwstr>
      </vt:variant>
      <vt:variant>
        <vt:lpwstr/>
      </vt:variant>
      <vt:variant>
        <vt:i4>327771</vt:i4>
      </vt:variant>
      <vt:variant>
        <vt:i4>21</vt:i4>
      </vt:variant>
      <vt:variant>
        <vt:i4>0</vt:i4>
      </vt:variant>
      <vt:variant>
        <vt:i4>5</vt:i4>
      </vt:variant>
      <vt:variant>
        <vt:lpwstr>http://npf.investfunds.ru/npf/131</vt:lpwstr>
      </vt:variant>
      <vt:variant>
        <vt:lpwstr/>
      </vt:variant>
      <vt:variant>
        <vt:i4>91</vt:i4>
      </vt:variant>
      <vt:variant>
        <vt:i4>18</vt:i4>
      </vt:variant>
      <vt:variant>
        <vt:i4>0</vt:i4>
      </vt:variant>
      <vt:variant>
        <vt:i4>5</vt:i4>
      </vt:variant>
      <vt:variant>
        <vt:lpwstr>http://npf.investfunds.ru/npf/16</vt:lpwstr>
      </vt:variant>
      <vt:variant>
        <vt:lpwstr/>
      </vt:variant>
      <vt:variant>
        <vt:i4>89</vt:i4>
      </vt:variant>
      <vt:variant>
        <vt:i4>15</vt:i4>
      </vt:variant>
      <vt:variant>
        <vt:i4>0</vt:i4>
      </vt:variant>
      <vt:variant>
        <vt:i4>5</vt:i4>
      </vt:variant>
      <vt:variant>
        <vt:lpwstr>http://npf.investfunds.ru/npf/36</vt:lpwstr>
      </vt:variant>
      <vt:variant>
        <vt:lpwstr/>
      </vt:variant>
      <vt:variant>
        <vt:i4>6553712</vt:i4>
      </vt:variant>
      <vt:variant>
        <vt:i4>12</vt:i4>
      </vt:variant>
      <vt:variant>
        <vt:i4>0</vt:i4>
      </vt:variant>
      <vt:variant>
        <vt:i4>5</vt:i4>
      </vt:variant>
      <vt:variant>
        <vt:lpwstr>http://volgograd.yuginform.ru/catalog/pensionaryfonds/31575</vt:lpwstr>
      </vt:variant>
      <vt:variant>
        <vt:lpwstr/>
      </vt:variant>
      <vt:variant>
        <vt:i4>2293760</vt:i4>
      </vt:variant>
      <vt:variant>
        <vt:i4>0</vt:i4>
      </vt:variant>
      <vt:variant>
        <vt:i4>0</vt:i4>
      </vt:variant>
      <vt:variant>
        <vt:i4>5</vt:i4>
      </vt:variant>
      <vt:variant>
        <vt:lpwstr>http://clck.yandex.ru/redir/AiuY0DBWFJ4ePaEse6rgeAjgs2pI3DW99KUdgowt9XvqxGyo_rnZJs2OH5yL61yG20L7UFhAAevHxrW0D-Xc0wW5FUd4AsuwrV8owovEIPUEBMkpLB7xkk10LImU0L0ftOB5hrGFrMFgORjjhcFjUiHr3XlxnOIxmQd4aLi2kT0?data=UlNrNmk5WktYejR0eWJFYk1LdmtxczlRMkdhZ1kwNTFoVFEyVUlWQXFWR1JqTkJYbUZCMVZuWUx4REdMekE3U1NqeDItUlRyZ2J2UDZIOUEzY3o0akdVWjY1RjVjRzluX25kRWsyZGFIMFU&amp;b64e=2&amp;sign=ac17b327baae8a29a923b6bfb2afac54&amp;keyno=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Прус</dc:creator>
  <cp:keywords/>
  <cp:lastModifiedBy>admin</cp:lastModifiedBy>
  <cp:revision>2</cp:revision>
  <cp:lastPrinted>2010-10-31T17:21:00Z</cp:lastPrinted>
  <dcterms:created xsi:type="dcterms:W3CDTF">2014-04-26T23:20:00Z</dcterms:created>
  <dcterms:modified xsi:type="dcterms:W3CDTF">2014-04-26T23:20:00Z</dcterms:modified>
</cp:coreProperties>
</file>