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6E" w:rsidRDefault="00A410AF">
      <w:pPr>
        <w:jc w:val="both"/>
        <w:rPr>
          <w:sz w:val="28"/>
        </w:rPr>
      </w:pPr>
      <w:r>
        <w:rPr>
          <w:sz w:val="28"/>
          <w:lang w:val="ru-RU"/>
        </w:rPr>
        <w:tab/>
      </w:r>
      <w:r>
        <w:rPr>
          <w:sz w:val="28"/>
        </w:rPr>
        <w:t>Під час вагітності в організмі жінки наступає перебудова обміну речовин тому особливу вагу потрібно приділяти, раціональному харчуванню, тому, як ніколи необхідно вживати різноманітну і збалансовану їжу. Не обов’язково планувати щось спеціально або їсти за двох. Достатньо вживати свіжу їжу, щоб отримувати всі поживні речовини. Правильне харчування є одною із важливих умов, щоб вагітність протікала якнайкраще.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>Рекомендації по раціональному харчуванню вагітних враховують інтереси матері і плода. Тому харчування повинно бути направлено на збереження здоровя матері і плода час всього періоду вагітності.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Вченими втонавлено, що недостатнє харчування вагітних може привести до викидня, малому росту зменшенню ваги плоду. Такі дані букли получені не тільки на експериментах тварин, але і спостереженню за жінками (в роки війни і голоду).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>Надлишкове вживання їжі приводить до порушення збалансованого харчування, визиває збільшення маси тіла новонародженого, що у свою чергу приводить до ускладення вагітності і неблагополучним кінцем плоду.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Безумовно, при формуванні свого раціону харчування жінка повинна враховувати національні привички. умови праці. Про це слід пам’ятати тому, що в перші три місяці вагітності формуються органи плоду. Також слід враховувати і особливості розвитку плоду, під час вагітності.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Так в період перших 16 тижнів його вага складає всього 120 г. а до кінця 20-го тижня – вже 230 г, в 28 тиж. – біля 1000 г, а за останні 12 тижнів плід значно збільшується і досягає 3200-3500 г. Таке фізіологічне збільшення ваги плоджу залежить від харчування матері.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Перш за все харчуватись необхідно в один і той же час. При нормальнім протіканні вагітності в перші місяці рекомендується чотирьох разове харчування. Так, для жінки середньої ваги тіла (58-65 кг) і середнього росту 158-165 см добовий раціон харчування повинен включати 2400-27000 кал. і отримувати 1100 білка, 75 г жиру и 350 г вуглеводів, тобто білки повинні складати 20-25%, жири – 20-30%, вуглеводів – 40-45%, споживаючої їжі.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У другій половині вагітності, потрібно перейти на 5-и навіть 6-разове харчування. Необхідність такого режиму обумовулена тим, що збільшуються розміри плоду, відповідно матки.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У другій половині вагітності поряд зі збільшенням ваги плоду і матки збільшуються розміри плаценти молочних залоз, крові, в зв’язку з тим збільшується потреба в білках. Тому вживання білків жінкою, з середньою вагою і ростом повинна збільшитись до 120 г, жирів до 85 г і вуглеводів – до 400 г. Загальна калорійність добового раціону в цей період повинна бути збільшена до 2800-3000 кал.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Слід дотримуватись до того, щоб деннім раціоні вагітної було біля 50% білків тваринного походження із них 25% повинно бути м’ясо і риба, 20% молока і молочних продуктів і 5% яєчок. Решту білків можуть бути рослинного походження. Їжа в якій мало білків, понижує у вагітних, опір до інфекційних хвороб, спонукає до розвитку малокрів’я.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До продуктів що містять білки відносяться молоко, кефір, сир, відварене м’ясо, картопля, боби пшениця, рис, гречка. Продукти тваринного походження мають великий процент жиру, отож потрібно вибирати пісне м’ясо. Уникати сирих і недоварених яєць.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Вагітна жінка повинна получати 1 г білка на 1кг ваги тіла в день до 16 тижнів, в майбутньому – 1,5 г. З 17-го тижня із 100 г білків, вживаючих матір’ю, біля 1 г приходить на долю плоду. В даному випадку білок є будівельним матеріалом для плоду.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>Важливу частину їжі людини складають вуглеводи. Під час вагітності суточна потреба в вуглеводах повинна перебільшувати в 3-3 ½ рази потреби в білках. Якщо вагітна недополучає вуглеводи, то на вироблення енергії розходить білки. Для вагітних важливо получати вуглеводи в продуктак багатих клітковинами (хліб з муки грубого помелу, овочі, фрукти, крупи, цукор). Ці продукти багаті вітамінами. Фрукти і ягоди можна замінити соком.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З 14 тижні вагітності жінці необхідно зменшити вживання кондитерських виробів, конфет, кількість цукру не повинно перебільшувати 40-50 г. Цукор можна замінити медом.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В структуру всіх тканин організма входять жири. Цінність жирів є в тому що в їх склад входять важливі жироростворяючі вітаміни.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В раціоні вагітних провинно бути до 40% жирів рослинного походження, які отримують жирні кислоти і багаті вітаміном Є. Із рослинних жирів в склад їжі вагітної потрібно включити соняшникове і оливкове масло.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Із тваринних жирів необхідно рекомендувати слив очне і топлене масло. Бараняче, зав’яже сало, маргарин не слід включати, в раціон вагітної. Суточне вживання жирів не повинно перевищувати 85 г В противному разі може розвиватись ожиріння.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 xml:space="preserve">Особливу увагу при вагітності потрібно приділяти вмісту вітамінів в їжі. 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Під час вагітності потреба у вітамінах зростає в два рази. Вироби із муки грубого помолу, крупи, бобових культур, картоплі, фруктів, м’яса молока, масла, як правило обезпечують потрібність вагітної у вітамінах. Вітамін С допоможе сформувати міцну плаценту, захистити організм від інфекції треба вживати кожен день, оскільки вони не синтезуються в організмі. Багато вітаміну знижується при тривалому зберіганні термічній обробці, тому бажано овочі їсти свіжі або напівсирі.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Велика роль рідни в організмі людини, вона складає, основну масу к5рові і частину тканини (біля 70% загальної маси тіла). Добова потреба людини в рідині 2-2,5 л. Вагітна повинна получати 1,0-1,2 л вільної рідини (вода, чай, компот, суп). Необхідно багато пити під час вагітності, що запобігти запорам і підтримувати нирки здоровими. Найкраще пити воду.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Організм людини, особливо вагітної, потребує також в мінеральних солях (кальцій, калій, натрій). Чимало людей вживають забагато солі. Під час вагітності слід зменшити її кількість, оскільки це може спричинити набряки.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Для вагітних рекомендується слідуючий режим харчування: 4-разове в першій половині вагітності (1-й сніданок в 7-9 год. – 30 % енергетичної цінності продуктів, обід в 14-25 год. – 40%% вечеря у 18-19 год. – 19%, 21 год. стакан кефіру, або чаю з шипшини.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ab/>
        <w:t>В другій половині вагітності рекомендується 5-6 разове харчування(збільшується кількість вживаючих фруктів і овочів). Відпочинок після їжі повинн бути не менше 1,5 год. Останній раз вживати їжу можна не пізніше за 2-3 години до сну.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>Література:</w:t>
      </w:r>
    </w:p>
    <w:p w:rsidR="00CA4F6E" w:rsidRDefault="00A410AF">
      <w:pPr>
        <w:jc w:val="both"/>
        <w:rPr>
          <w:sz w:val="28"/>
        </w:rPr>
      </w:pPr>
      <w:r>
        <w:rPr>
          <w:sz w:val="28"/>
        </w:rPr>
        <w:t>Елізабет Фен він “Мати і дитина. О.Г. Фролова, Є.Й. Ніколаєва. “Гігієна вагітної”.</w:t>
      </w:r>
    </w:p>
    <w:p w:rsidR="00CA4F6E" w:rsidRDefault="00CA4F6E">
      <w:pPr>
        <w:jc w:val="both"/>
        <w:rPr>
          <w:sz w:val="28"/>
        </w:rPr>
      </w:pPr>
    </w:p>
    <w:p w:rsidR="00CA4F6E" w:rsidRDefault="00CA4F6E">
      <w:pPr>
        <w:jc w:val="both"/>
        <w:rPr>
          <w:sz w:val="28"/>
        </w:rPr>
      </w:pPr>
      <w:bookmarkStart w:id="0" w:name="_GoBack"/>
      <w:bookmarkEnd w:id="0"/>
    </w:p>
    <w:sectPr w:rsidR="00CA4F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0AF"/>
    <w:rsid w:val="00020ADA"/>
    <w:rsid w:val="00A410AF"/>
    <w:rsid w:val="00C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3A4D-64A5-406E-BD25-5F8958B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6271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2014-04-25T08:02:00Z</dcterms:created>
  <dcterms:modified xsi:type="dcterms:W3CDTF">2014-04-25T08:02:00Z</dcterms:modified>
  <cp:category>Медицина. Безпека життєдіяльності</cp:category>
</cp:coreProperties>
</file>