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05" w:rsidRPr="007329BB" w:rsidRDefault="006F0805" w:rsidP="007329BB">
      <w:pPr>
        <w:pStyle w:val="a3"/>
        <w:spacing w:line="360" w:lineRule="auto"/>
        <w:ind w:firstLine="709"/>
        <w:rPr>
          <w:szCs w:val="28"/>
          <w:lang w:val="ru-RU"/>
        </w:rPr>
      </w:pPr>
      <w:r w:rsidRPr="007329BB">
        <w:rPr>
          <w:szCs w:val="28"/>
          <w:lang w:val="ru-RU"/>
        </w:rPr>
        <w:t>Министерство образования и науки Украины</w:t>
      </w:r>
    </w:p>
    <w:p w:rsidR="006F0805" w:rsidRPr="007329BB" w:rsidRDefault="006F0805" w:rsidP="007329BB">
      <w:pPr>
        <w:pStyle w:val="a3"/>
        <w:spacing w:line="360" w:lineRule="auto"/>
        <w:ind w:firstLine="709"/>
        <w:rPr>
          <w:szCs w:val="28"/>
          <w:lang w:val="ru-RU"/>
        </w:rPr>
      </w:pPr>
      <w:r w:rsidRPr="007329BB">
        <w:rPr>
          <w:szCs w:val="28"/>
          <w:lang w:val="ru-RU"/>
        </w:rPr>
        <w:t>Запорожская государственная инженерная академия</w:t>
      </w:r>
    </w:p>
    <w:p w:rsidR="006F0805" w:rsidRPr="007329BB" w:rsidRDefault="006F0805" w:rsidP="007329BB">
      <w:pPr>
        <w:pStyle w:val="a3"/>
        <w:spacing w:line="360" w:lineRule="auto"/>
        <w:ind w:firstLine="709"/>
        <w:rPr>
          <w:szCs w:val="28"/>
          <w:lang w:val="ru-RU"/>
        </w:rPr>
      </w:pPr>
    </w:p>
    <w:p w:rsidR="006F0805" w:rsidRPr="007329BB" w:rsidRDefault="005C28A7" w:rsidP="007329BB">
      <w:pPr>
        <w:pStyle w:val="a3"/>
        <w:spacing w:line="360" w:lineRule="auto"/>
        <w:ind w:firstLine="709"/>
        <w:rPr>
          <w:szCs w:val="28"/>
          <w:lang w:val="ru-RU"/>
        </w:rPr>
      </w:pPr>
      <w:r w:rsidRPr="007329BB">
        <w:rPr>
          <w:szCs w:val="28"/>
          <w:lang w:val="ru-RU"/>
        </w:rPr>
        <w:t>Заочный факультет</w:t>
      </w:r>
    </w:p>
    <w:p w:rsidR="006F0805" w:rsidRPr="007329BB" w:rsidRDefault="006F0805" w:rsidP="007329BB">
      <w:pPr>
        <w:pStyle w:val="a3"/>
        <w:spacing w:line="360" w:lineRule="auto"/>
        <w:ind w:firstLine="709"/>
        <w:rPr>
          <w:szCs w:val="28"/>
          <w:lang w:val="ru-RU"/>
        </w:rPr>
      </w:pPr>
    </w:p>
    <w:p w:rsidR="006F0805" w:rsidRPr="007329BB" w:rsidRDefault="006F0805" w:rsidP="007329BB">
      <w:pPr>
        <w:pStyle w:val="a3"/>
        <w:spacing w:line="360" w:lineRule="auto"/>
        <w:ind w:firstLine="709"/>
        <w:rPr>
          <w:szCs w:val="28"/>
          <w:lang w:val="ru-RU"/>
        </w:rPr>
      </w:pPr>
      <w:r w:rsidRPr="007329BB">
        <w:rPr>
          <w:szCs w:val="28"/>
          <w:lang w:val="ru-RU"/>
        </w:rPr>
        <w:t>Кафедра экономики предприятия</w:t>
      </w:r>
    </w:p>
    <w:p w:rsidR="006F0805" w:rsidRPr="007329BB" w:rsidRDefault="006F0805" w:rsidP="007329BB">
      <w:pPr>
        <w:pStyle w:val="a3"/>
        <w:spacing w:line="360" w:lineRule="auto"/>
        <w:ind w:firstLine="709"/>
        <w:rPr>
          <w:szCs w:val="28"/>
          <w:lang w:val="ru-RU"/>
        </w:rPr>
      </w:pPr>
    </w:p>
    <w:p w:rsidR="006F0805" w:rsidRPr="007329BB" w:rsidRDefault="006F0805" w:rsidP="007329BB">
      <w:pPr>
        <w:pStyle w:val="a3"/>
        <w:spacing w:line="360" w:lineRule="auto"/>
        <w:ind w:firstLine="709"/>
        <w:rPr>
          <w:szCs w:val="28"/>
          <w:lang w:val="ru-RU"/>
        </w:rPr>
      </w:pPr>
    </w:p>
    <w:p w:rsidR="006F0805" w:rsidRPr="007329BB" w:rsidRDefault="006F0805" w:rsidP="007329BB">
      <w:pPr>
        <w:pStyle w:val="a3"/>
        <w:spacing w:line="360" w:lineRule="auto"/>
        <w:ind w:firstLine="709"/>
        <w:rPr>
          <w:szCs w:val="28"/>
          <w:lang w:val="ru-RU"/>
        </w:rPr>
      </w:pPr>
    </w:p>
    <w:p w:rsidR="006F0805" w:rsidRPr="007329BB" w:rsidRDefault="006F0805" w:rsidP="007329BB">
      <w:pPr>
        <w:pStyle w:val="a3"/>
        <w:spacing w:line="360" w:lineRule="auto"/>
        <w:ind w:firstLine="709"/>
        <w:rPr>
          <w:b/>
          <w:bCs/>
          <w:i/>
          <w:iCs/>
          <w:szCs w:val="28"/>
          <w:lang w:val="ru-RU"/>
        </w:rPr>
      </w:pPr>
      <w:r w:rsidRPr="007329BB">
        <w:rPr>
          <w:b/>
          <w:bCs/>
          <w:i/>
          <w:iCs/>
          <w:szCs w:val="28"/>
          <w:lang w:val="ru-RU"/>
        </w:rPr>
        <w:t>Курсовая работа</w:t>
      </w:r>
    </w:p>
    <w:p w:rsidR="006F0805" w:rsidRPr="007329BB" w:rsidRDefault="006F0805" w:rsidP="007329BB">
      <w:pPr>
        <w:pStyle w:val="a3"/>
        <w:spacing w:line="360" w:lineRule="auto"/>
        <w:ind w:firstLine="709"/>
        <w:rPr>
          <w:szCs w:val="28"/>
          <w:lang w:val="ru-RU"/>
        </w:rPr>
      </w:pPr>
      <w:r w:rsidRPr="007329BB">
        <w:rPr>
          <w:szCs w:val="28"/>
          <w:lang w:val="ru-RU"/>
        </w:rPr>
        <w:t xml:space="preserve">по </w:t>
      </w:r>
      <w:r w:rsidR="005C28A7" w:rsidRPr="007329BB">
        <w:rPr>
          <w:szCs w:val="28"/>
          <w:lang w:val="ru-RU"/>
        </w:rPr>
        <w:t>дисциплине</w:t>
      </w:r>
      <w:r w:rsidRPr="007329BB">
        <w:rPr>
          <w:szCs w:val="28"/>
          <w:lang w:val="ru-RU"/>
        </w:rPr>
        <w:t>: «Проектный анализ»</w:t>
      </w:r>
    </w:p>
    <w:p w:rsidR="006F0805" w:rsidRPr="007329BB" w:rsidRDefault="006F0805" w:rsidP="007329BB">
      <w:pPr>
        <w:pStyle w:val="a3"/>
        <w:spacing w:line="360" w:lineRule="auto"/>
        <w:ind w:firstLine="709"/>
        <w:rPr>
          <w:szCs w:val="28"/>
          <w:lang w:val="ru-RU"/>
        </w:rPr>
      </w:pPr>
      <w:r w:rsidRPr="007329BB">
        <w:rPr>
          <w:szCs w:val="28"/>
          <w:lang w:val="ru-RU"/>
        </w:rPr>
        <w:t>на тему: «Анализ инвестиционной привлекательности предприятия»</w:t>
      </w:r>
    </w:p>
    <w:p w:rsidR="006F0805" w:rsidRPr="007329BB" w:rsidRDefault="006F0805" w:rsidP="007329BB">
      <w:pPr>
        <w:spacing w:line="360" w:lineRule="auto"/>
        <w:ind w:firstLine="709"/>
        <w:jc w:val="center"/>
        <w:rPr>
          <w:sz w:val="28"/>
          <w:szCs w:val="28"/>
        </w:rPr>
      </w:pPr>
    </w:p>
    <w:p w:rsidR="006F0805" w:rsidRPr="007329BB" w:rsidRDefault="006F0805" w:rsidP="007329BB">
      <w:pPr>
        <w:spacing w:line="360" w:lineRule="auto"/>
        <w:ind w:firstLine="709"/>
        <w:jc w:val="center"/>
        <w:rPr>
          <w:sz w:val="28"/>
          <w:szCs w:val="28"/>
        </w:rPr>
      </w:pPr>
    </w:p>
    <w:p w:rsidR="006F0805" w:rsidRPr="007329BB" w:rsidRDefault="006F0805" w:rsidP="007329BB">
      <w:pPr>
        <w:pStyle w:val="1"/>
        <w:numPr>
          <w:ilvl w:val="0"/>
          <w:numId w:val="0"/>
        </w:numPr>
        <w:spacing w:line="360" w:lineRule="auto"/>
        <w:ind w:firstLine="6379"/>
        <w:rPr>
          <w:szCs w:val="28"/>
          <w:lang w:val="ru-RU"/>
        </w:rPr>
      </w:pPr>
      <w:r w:rsidRPr="007329BB">
        <w:rPr>
          <w:szCs w:val="28"/>
          <w:lang w:val="ru-RU"/>
        </w:rPr>
        <w:t>Выполнила:</w:t>
      </w:r>
    </w:p>
    <w:p w:rsidR="006F0805" w:rsidRPr="007329BB" w:rsidRDefault="006F0805" w:rsidP="007329BB">
      <w:pPr>
        <w:pStyle w:val="1"/>
        <w:numPr>
          <w:ilvl w:val="0"/>
          <w:numId w:val="0"/>
        </w:numPr>
        <w:spacing w:line="360" w:lineRule="auto"/>
        <w:ind w:firstLine="6379"/>
        <w:rPr>
          <w:szCs w:val="28"/>
          <w:lang w:val="ru-RU"/>
        </w:rPr>
      </w:pPr>
      <w:r w:rsidRPr="007329BB">
        <w:rPr>
          <w:szCs w:val="28"/>
          <w:lang w:val="ru-RU"/>
        </w:rPr>
        <w:t>ст. гр. ЭП-02-1з</w:t>
      </w:r>
    </w:p>
    <w:p w:rsidR="006F0805" w:rsidRPr="007329BB" w:rsidRDefault="006F0805" w:rsidP="007329BB">
      <w:pPr>
        <w:spacing w:line="360" w:lineRule="auto"/>
        <w:ind w:firstLine="6379"/>
        <w:rPr>
          <w:sz w:val="28"/>
          <w:szCs w:val="28"/>
        </w:rPr>
      </w:pPr>
      <w:r w:rsidRPr="007329BB">
        <w:rPr>
          <w:sz w:val="28"/>
          <w:szCs w:val="28"/>
        </w:rPr>
        <w:t>Бутенко О.В.</w:t>
      </w:r>
    </w:p>
    <w:p w:rsidR="006F0805" w:rsidRPr="007329BB" w:rsidRDefault="006F0805" w:rsidP="007329BB">
      <w:pPr>
        <w:spacing w:line="360" w:lineRule="auto"/>
        <w:ind w:firstLine="6379"/>
        <w:rPr>
          <w:sz w:val="28"/>
          <w:szCs w:val="28"/>
        </w:rPr>
      </w:pPr>
      <w:r w:rsidRPr="007329BB">
        <w:rPr>
          <w:sz w:val="28"/>
          <w:szCs w:val="28"/>
        </w:rPr>
        <w:t>Проверил:</w:t>
      </w:r>
    </w:p>
    <w:p w:rsidR="006F0805" w:rsidRPr="007329BB" w:rsidRDefault="006F0805" w:rsidP="007329BB">
      <w:pPr>
        <w:spacing w:line="360" w:lineRule="auto"/>
        <w:ind w:left="6372"/>
        <w:rPr>
          <w:sz w:val="28"/>
          <w:szCs w:val="28"/>
        </w:rPr>
      </w:pPr>
      <w:r w:rsidRPr="007329BB">
        <w:rPr>
          <w:sz w:val="28"/>
          <w:szCs w:val="28"/>
        </w:rPr>
        <w:t>Ткаченко М.А.</w:t>
      </w:r>
    </w:p>
    <w:p w:rsidR="006F0805" w:rsidRPr="007329BB" w:rsidRDefault="006F0805" w:rsidP="007329BB">
      <w:pPr>
        <w:spacing w:line="360" w:lineRule="auto"/>
        <w:ind w:firstLine="709"/>
        <w:jc w:val="center"/>
        <w:rPr>
          <w:sz w:val="28"/>
          <w:szCs w:val="28"/>
        </w:rPr>
      </w:pPr>
    </w:p>
    <w:p w:rsidR="006F0805" w:rsidRPr="007329BB" w:rsidRDefault="006F0805" w:rsidP="007329BB">
      <w:pPr>
        <w:spacing w:line="360" w:lineRule="auto"/>
        <w:ind w:firstLine="709"/>
        <w:jc w:val="center"/>
        <w:rPr>
          <w:sz w:val="28"/>
          <w:szCs w:val="28"/>
        </w:rPr>
      </w:pPr>
    </w:p>
    <w:p w:rsidR="006F0805" w:rsidRPr="007329BB" w:rsidRDefault="006F0805" w:rsidP="007329BB">
      <w:pPr>
        <w:spacing w:line="360" w:lineRule="auto"/>
        <w:ind w:firstLine="709"/>
        <w:jc w:val="center"/>
        <w:rPr>
          <w:sz w:val="28"/>
          <w:szCs w:val="28"/>
        </w:rPr>
      </w:pPr>
    </w:p>
    <w:p w:rsidR="006F0805" w:rsidRPr="007329BB" w:rsidRDefault="006F0805" w:rsidP="007329BB">
      <w:pPr>
        <w:pStyle w:val="2"/>
        <w:numPr>
          <w:ilvl w:val="0"/>
          <w:numId w:val="0"/>
        </w:numPr>
        <w:spacing w:line="360" w:lineRule="auto"/>
        <w:ind w:firstLine="709"/>
        <w:rPr>
          <w:szCs w:val="28"/>
        </w:rPr>
      </w:pPr>
      <w:r w:rsidRPr="007329BB">
        <w:rPr>
          <w:szCs w:val="28"/>
        </w:rPr>
        <w:t>Запорожье, 200</w:t>
      </w:r>
      <w:r w:rsidR="00E12D1F" w:rsidRPr="007329BB">
        <w:rPr>
          <w:szCs w:val="28"/>
        </w:rPr>
        <w:t>6</w:t>
      </w:r>
      <w:r w:rsidRPr="007329BB">
        <w:rPr>
          <w:szCs w:val="28"/>
        </w:rPr>
        <w:t>г.</w:t>
      </w:r>
    </w:p>
    <w:p w:rsidR="006F0805" w:rsidRPr="007329BB" w:rsidRDefault="007329BB" w:rsidP="007329BB">
      <w:pPr>
        <w:spacing w:line="360" w:lineRule="auto"/>
        <w:ind w:firstLine="709"/>
        <w:jc w:val="both"/>
        <w:rPr>
          <w:b/>
          <w:bCs/>
          <w:sz w:val="28"/>
          <w:szCs w:val="28"/>
        </w:rPr>
      </w:pPr>
      <w:r>
        <w:rPr>
          <w:b/>
          <w:bCs/>
          <w:sz w:val="28"/>
          <w:szCs w:val="28"/>
        </w:rPr>
        <w:br w:type="page"/>
      </w:r>
      <w:r w:rsidR="006F0805" w:rsidRPr="007329BB">
        <w:rPr>
          <w:b/>
          <w:bCs/>
          <w:sz w:val="28"/>
          <w:szCs w:val="28"/>
        </w:rPr>
        <w:lastRenderedPageBreak/>
        <w:t>Содержание:</w:t>
      </w:r>
    </w:p>
    <w:p w:rsidR="002270F2" w:rsidRPr="007329BB" w:rsidRDefault="002270F2" w:rsidP="007329BB">
      <w:pPr>
        <w:spacing w:line="360" w:lineRule="auto"/>
        <w:ind w:firstLine="709"/>
        <w:jc w:val="both"/>
        <w:rPr>
          <w:sz w:val="28"/>
          <w:szCs w:val="28"/>
        </w:rPr>
      </w:pPr>
    </w:p>
    <w:p w:rsidR="006F0805" w:rsidRPr="007329BB" w:rsidRDefault="0066015B" w:rsidP="007329BB">
      <w:pPr>
        <w:spacing w:line="360" w:lineRule="auto"/>
        <w:ind w:firstLine="709"/>
        <w:jc w:val="both"/>
        <w:rPr>
          <w:sz w:val="28"/>
          <w:szCs w:val="28"/>
        </w:rPr>
      </w:pPr>
      <w:r w:rsidRPr="007329BB">
        <w:rPr>
          <w:sz w:val="28"/>
          <w:szCs w:val="28"/>
        </w:rPr>
        <w:t>Реферат</w:t>
      </w:r>
      <w:r w:rsidR="007329BB">
        <w:rPr>
          <w:sz w:val="28"/>
          <w:szCs w:val="28"/>
        </w:rPr>
        <w:t>………………………</w:t>
      </w:r>
      <w:r w:rsidR="005D4D79" w:rsidRPr="007329BB">
        <w:rPr>
          <w:sz w:val="28"/>
          <w:szCs w:val="28"/>
        </w:rPr>
        <w:t>………………………………………</w:t>
      </w:r>
      <w:r w:rsidR="00134DD7">
        <w:rPr>
          <w:sz w:val="28"/>
          <w:szCs w:val="28"/>
        </w:rPr>
        <w:t>.</w:t>
      </w:r>
      <w:r w:rsidR="00E6235B" w:rsidRPr="007329BB">
        <w:rPr>
          <w:sz w:val="28"/>
          <w:szCs w:val="28"/>
        </w:rPr>
        <w:t>..</w:t>
      </w:r>
      <w:r w:rsidR="001D3C2B" w:rsidRPr="007329BB">
        <w:rPr>
          <w:sz w:val="28"/>
          <w:szCs w:val="28"/>
        </w:rPr>
        <w:t>4</w:t>
      </w:r>
    </w:p>
    <w:p w:rsidR="007B204E" w:rsidRPr="007329BB" w:rsidRDefault="006F0805" w:rsidP="007329BB">
      <w:pPr>
        <w:spacing w:line="360" w:lineRule="auto"/>
        <w:ind w:firstLine="709"/>
        <w:jc w:val="both"/>
        <w:rPr>
          <w:sz w:val="28"/>
          <w:szCs w:val="28"/>
        </w:rPr>
      </w:pPr>
      <w:r w:rsidRPr="007329BB">
        <w:rPr>
          <w:sz w:val="28"/>
          <w:szCs w:val="28"/>
        </w:rPr>
        <w:t>Введение……</w:t>
      </w:r>
      <w:r w:rsidR="007329BB">
        <w:rPr>
          <w:sz w:val="28"/>
          <w:szCs w:val="28"/>
        </w:rPr>
        <w:t>……...………</w:t>
      </w:r>
      <w:r w:rsidR="005D4D79" w:rsidRPr="007329BB">
        <w:rPr>
          <w:sz w:val="28"/>
          <w:szCs w:val="28"/>
        </w:rPr>
        <w:t>…</w:t>
      </w:r>
      <w:r w:rsidR="002270F2" w:rsidRPr="007329BB">
        <w:rPr>
          <w:sz w:val="28"/>
          <w:szCs w:val="28"/>
        </w:rPr>
        <w:t>…</w:t>
      </w:r>
      <w:r w:rsidR="005D4D79" w:rsidRPr="007329BB">
        <w:rPr>
          <w:sz w:val="28"/>
          <w:szCs w:val="28"/>
        </w:rPr>
        <w:t>………………………………</w:t>
      </w:r>
      <w:r w:rsidR="00134DD7">
        <w:rPr>
          <w:sz w:val="28"/>
          <w:szCs w:val="28"/>
        </w:rPr>
        <w:t>.</w:t>
      </w:r>
      <w:r w:rsidR="005D4D79" w:rsidRPr="007329BB">
        <w:rPr>
          <w:sz w:val="28"/>
          <w:szCs w:val="28"/>
        </w:rPr>
        <w:t>…</w:t>
      </w:r>
      <w:r w:rsidR="00E6235B" w:rsidRPr="007329BB">
        <w:rPr>
          <w:sz w:val="28"/>
          <w:szCs w:val="28"/>
        </w:rPr>
        <w:t>…</w:t>
      </w:r>
      <w:r w:rsidR="005D4D79" w:rsidRPr="007329BB">
        <w:rPr>
          <w:sz w:val="28"/>
          <w:szCs w:val="28"/>
        </w:rPr>
        <w:t>.</w:t>
      </w:r>
      <w:r w:rsidR="001D3C2B" w:rsidRPr="007329BB">
        <w:rPr>
          <w:sz w:val="28"/>
          <w:szCs w:val="28"/>
        </w:rPr>
        <w:t>5</w:t>
      </w:r>
    </w:p>
    <w:p w:rsidR="006F0805" w:rsidRPr="007329BB" w:rsidRDefault="0066015B" w:rsidP="00134DD7">
      <w:pPr>
        <w:numPr>
          <w:ilvl w:val="0"/>
          <w:numId w:val="46"/>
        </w:numPr>
        <w:tabs>
          <w:tab w:val="left" w:pos="709"/>
        </w:tabs>
        <w:spacing w:line="360" w:lineRule="auto"/>
        <w:jc w:val="both"/>
        <w:rPr>
          <w:sz w:val="28"/>
          <w:szCs w:val="28"/>
        </w:rPr>
      </w:pPr>
      <w:r w:rsidRPr="007329BB">
        <w:rPr>
          <w:sz w:val="28"/>
          <w:szCs w:val="28"/>
        </w:rPr>
        <w:t>Общая характеристика инвестиционной привлекательности</w:t>
      </w:r>
      <w:r w:rsidR="00134DD7">
        <w:rPr>
          <w:sz w:val="28"/>
          <w:szCs w:val="28"/>
        </w:rPr>
        <w:t>…</w:t>
      </w:r>
      <w:r w:rsidR="001D3C2B" w:rsidRPr="007329BB">
        <w:rPr>
          <w:sz w:val="28"/>
          <w:szCs w:val="28"/>
        </w:rPr>
        <w:t>6</w:t>
      </w:r>
    </w:p>
    <w:p w:rsidR="006F0805" w:rsidRPr="007329BB" w:rsidRDefault="00E13B94" w:rsidP="007329BB">
      <w:pPr>
        <w:spacing w:line="360" w:lineRule="auto"/>
        <w:ind w:firstLine="709"/>
        <w:jc w:val="both"/>
        <w:rPr>
          <w:sz w:val="28"/>
          <w:szCs w:val="28"/>
        </w:rPr>
      </w:pPr>
      <w:r w:rsidRPr="007329BB">
        <w:rPr>
          <w:sz w:val="28"/>
          <w:szCs w:val="28"/>
          <w:lang w:val="uk-UA"/>
        </w:rPr>
        <w:t>1.</w:t>
      </w:r>
      <w:r w:rsidR="007B5AE7" w:rsidRPr="007329BB">
        <w:rPr>
          <w:sz w:val="28"/>
          <w:szCs w:val="28"/>
          <w:lang w:val="uk-UA"/>
        </w:rPr>
        <w:t>1</w:t>
      </w:r>
      <w:r w:rsidR="0066015B" w:rsidRPr="007329BB">
        <w:rPr>
          <w:sz w:val="28"/>
          <w:szCs w:val="28"/>
        </w:rPr>
        <w:t>. Оценка финансового состояния предприятия</w:t>
      </w:r>
      <w:r w:rsidR="002270F2" w:rsidRPr="007329BB">
        <w:rPr>
          <w:sz w:val="28"/>
          <w:szCs w:val="28"/>
        </w:rPr>
        <w:t>……………</w:t>
      </w:r>
      <w:r w:rsidR="00134DD7">
        <w:rPr>
          <w:sz w:val="28"/>
          <w:szCs w:val="28"/>
        </w:rPr>
        <w:t>..</w:t>
      </w:r>
      <w:r w:rsidR="007329BB">
        <w:rPr>
          <w:sz w:val="28"/>
          <w:szCs w:val="28"/>
        </w:rPr>
        <w:t>…</w:t>
      </w:r>
      <w:r w:rsidR="00E6235B" w:rsidRPr="007329BB">
        <w:rPr>
          <w:sz w:val="28"/>
          <w:szCs w:val="28"/>
        </w:rPr>
        <w:t>.</w:t>
      </w:r>
      <w:r w:rsidR="005D4D79" w:rsidRPr="007329BB">
        <w:rPr>
          <w:sz w:val="28"/>
          <w:szCs w:val="28"/>
        </w:rPr>
        <w:t>1</w:t>
      </w:r>
      <w:r w:rsidR="001D3C2B" w:rsidRPr="007329BB">
        <w:rPr>
          <w:sz w:val="28"/>
          <w:szCs w:val="28"/>
        </w:rPr>
        <w:t>4</w:t>
      </w:r>
    </w:p>
    <w:p w:rsidR="0066015B" w:rsidRPr="007329BB" w:rsidRDefault="00E13B94" w:rsidP="007329BB">
      <w:pPr>
        <w:spacing w:line="360" w:lineRule="auto"/>
        <w:ind w:firstLine="709"/>
        <w:jc w:val="both"/>
        <w:rPr>
          <w:sz w:val="28"/>
          <w:szCs w:val="28"/>
        </w:rPr>
      </w:pPr>
      <w:r w:rsidRPr="007329BB">
        <w:rPr>
          <w:sz w:val="28"/>
          <w:szCs w:val="28"/>
          <w:lang w:val="uk-UA"/>
        </w:rPr>
        <w:t>1.</w:t>
      </w:r>
      <w:r w:rsidR="007B5AE7" w:rsidRPr="007329BB">
        <w:rPr>
          <w:sz w:val="28"/>
          <w:szCs w:val="28"/>
          <w:lang w:val="uk-UA"/>
        </w:rPr>
        <w:t>1</w:t>
      </w:r>
      <w:r w:rsidR="0066015B" w:rsidRPr="007329BB">
        <w:rPr>
          <w:sz w:val="28"/>
          <w:szCs w:val="28"/>
        </w:rPr>
        <w:t xml:space="preserve">.1. </w:t>
      </w:r>
      <w:r w:rsidR="006F0805" w:rsidRPr="007329BB">
        <w:rPr>
          <w:sz w:val="28"/>
          <w:szCs w:val="28"/>
        </w:rPr>
        <w:t xml:space="preserve">Анализ </w:t>
      </w:r>
      <w:r w:rsidR="0066015B" w:rsidRPr="007329BB">
        <w:rPr>
          <w:sz w:val="28"/>
          <w:szCs w:val="28"/>
        </w:rPr>
        <w:t>рентабельности капитала</w:t>
      </w:r>
      <w:r w:rsidR="002270F2" w:rsidRPr="007329BB">
        <w:rPr>
          <w:sz w:val="28"/>
          <w:szCs w:val="28"/>
        </w:rPr>
        <w:t>……………………</w:t>
      </w:r>
      <w:r w:rsidR="00134DD7">
        <w:rPr>
          <w:sz w:val="28"/>
          <w:szCs w:val="28"/>
        </w:rPr>
        <w:t>…...</w:t>
      </w:r>
      <w:r w:rsidR="006A04BF" w:rsidRPr="007329BB">
        <w:rPr>
          <w:sz w:val="28"/>
          <w:szCs w:val="28"/>
        </w:rPr>
        <w:t>…</w:t>
      </w:r>
      <w:r w:rsidR="00E6235B" w:rsidRPr="007329BB">
        <w:rPr>
          <w:sz w:val="28"/>
          <w:szCs w:val="28"/>
        </w:rPr>
        <w:t>.</w:t>
      </w:r>
      <w:r w:rsidR="005D4D79" w:rsidRPr="007329BB">
        <w:rPr>
          <w:sz w:val="28"/>
          <w:szCs w:val="28"/>
        </w:rPr>
        <w:t>1</w:t>
      </w:r>
      <w:r w:rsidR="001D3C2B" w:rsidRPr="007329BB">
        <w:rPr>
          <w:sz w:val="28"/>
          <w:szCs w:val="28"/>
        </w:rPr>
        <w:t>5</w:t>
      </w:r>
      <w:r w:rsidR="006F0805" w:rsidRPr="007329BB">
        <w:rPr>
          <w:sz w:val="28"/>
          <w:szCs w:val="28"/>
        </w:rPr>
        <w:t xml:space="preserve"> </w:t>
      </w:r>
    </w:p>
    <w:p w:rsidR="000C5EDB" w:rsidRPr="007329BB" w:rsidRDefault="00E13B94" w:rsidP="007329BB">
      <w:pPr>
        <w:spacing w:line="360" w:lineRule="auto"/>
        <w:ind w:firstLine="709"/>
        <w:jc w:val="both"/>
        <w:rPr>
          <w:sz w:val="28"/>
          <w:szCs w:val="28"/>
        </w:rPr>
      </w:pPr>
      <w:r w:rsidRPr="007329BB">
        <w:rPr>
          <w:sz w:val="28"/>
          <w:szCs w:val="28"/>
          <w:lang w:val="uk-UA"/>
        </w:rPr>
        <w:t>1.</w:t>
      </w:r>
      <w:r w:rsidR="007B5AE7" w:rsidRPr="007329BB">
        <w:rPr>
          <w:sz w:val="28"/>
          <w:szCs w:val="28"/>
          <w:lang w:val="uk-UA"/>
        </w:rPr>
        <w:t>1</w:t>
      </w:r>
      <w:r w:rsidR="0066015B" w:rsidRPr="007329BB">
        <w:rPr>
          <w:sz w:val="28"/>
          <w:szCs w:val="28"/>
        </w:rPr>
        <w:t xml:space="preserve">.2. </w:t>
      </w:r>
      <w:r w:rsidR="000C5EDB" w:rsidRPr="007329BB">
        <w:rPr>
          <w:sz w:val="28"/>
          <w:szCs w:val="28"/>
        </w:rPr>
        <w:t xml:space="preserve">Анализ </w:t>
      </w:r>
      <w:r w:rsidR="0066015B" w:rsidRPr="007329BB">
        <w:rPr>
          <w:sz w:val="28"/>
          <w:szCs w:val="28"/>
        </w:rPr>
        <w:t>ликвидности предприятия</w:t>
      </w:r>
      <w:r w:rsidR="002270F2" w:rsidRPr="007329BB">
        <w:rPr>
          <w:sz w:val="28"/>
          <w:szCs w:val="28"/>
        </w:rPr>
        <w:t>…</w:t>
      </w:r>
      <w:r w:rsidR="007329BB">
        <w:rPr>
          <w:sz w:val="28"/>
          <w:szCs w:val="28"/>
        </w:rPr>
        <w:t>…………………</w:t>
      </w:r>
      <w:r w:rsidR="006A04BF" w:rsidRPr="007329BB">
        <w:rPr>
          <w:sz w:val="28"/>
          <w:szCs w:val="28"/>
        </w:rPr>
        <w:t>…</w:t>
      </w:r>
      <w:r w:rsidR="00134DD7">
        <w:rPr>
          <w:sz w:val="28"/>
          <w:szCs w:val="28"/>
        </w:rPr>
        <w:t>.</w:t>
      </w:r>
      <w:r w:rsidR="00E6235B" w:rsidRPr="007329BB">
        <w:rPr>
          <w:sz w:val="28"/>
          <w:szCs w:val="28"/>
        </w:rPr>
        <w:t>…</w:t>
      </w:r>
      <w:r w:rsidR="006A04BF" w:rsidRPr="007329BB">
        <w:rPr>
          <w:sz w:val="28"/>
          <w:szCs w:val="28"/>
        </w:rPr>
        <w:t>1</w:t>
      </w:r>
      <w:r w:rsidR="001D3C2B" w:rsidRPr="007329BB">
        <w:rPr>
          <w:sz w:val="28"/>
          <w:szCs w:val="28"/>
        </w:rPr>
        <w:t>6</w:t>
      </w:r>
    </w:p>
    <w:p w:rsidR="0066015B" w:rsidRPr="007329BB" w:rsidRDefault="00E13B94" w:rsidP="007329BB">
      <w:pPr>
        <w:spacing w:line="360" w:lineRule="auto"/>
        <w:ind w:firstLine="709"/>
        <w:jc w:val="both"/>
        <w:rPr>
          <w:sz w:val="28"/>
          <w:szCs w:val="28"/>
        </w:rPr>
      </w:pPr>
      <w:r w:rsidRPr="007329BB">
        <w:rPr>
          <w:sz w:val="28"/>
          <w:szCs w:val="28"/>
          <w:lang w:val="uk-UA"/>
        </w:rPr>
        <w:t>1.</w:t>
      </w:r>
      <w:r w:rsidR="007B5AE7" w:rsidRPr="007329BB">
        <w:rPr>
          <w:sz w:val="28"/>
          <w:szCs w:val="28"/>
          <w:lang w:val="uk-UA"/>
        </w:rPr>
        <w:t>1</w:t>
      </w:r>
      <w:r w:rsidR="0066015B" w:rsidRPr="007329BB">
        <w:rPr>
          <w:sz w:val="28"/>
          <w:szCs w:val="28"/>
        </w:rPr>
        <w:t>.3. Анализ финансовой устойчивости предприятия</w:t>
      </w:r>
      <w:r w:rsidR="002270F2" w:rsidRPr="007329BB">
        <w:rPr>
          <w:sz w:val="28"/>
          <w:szCs w:val="28"/>
        </w:rPr>
        <w:t>…….</w:t>
      </w:r>
      <w:r w:rsidR="007329BB">
        <w:rPr>
          <w:sz w:val="28"/>
          <w:szCs w:val="28"/>
        </w:rPr>
        <w:t>…</w:t>
      </w:r>
      <w:r w:rsidR="00134DD7">
        <w:rPr>
          <w:sz w:val="28"/>
          <w:szCs w:val="28"/>
        </w:rPr>
        <w:t>...</w:t>
      </w:r>
      <w:r w:rsidR="00E6235B" w:rsidRPr="007329BB">
        <w:rPr>
          <w:sz w:val="28"/>
          <w:szCs w:val="28"/>
        </w:rPr>
        <w:t>…</w:t>
      </w:r>
      <w:r w:rsidR="006A04BF" w:rsidRPr="007329BB">
        <w:rPr>
          <w:sz w:val="28"/>
          <w:szCs w:val="28"/>
        </w:rPr>
        <w:t>1</w:t>
      </w:r>
      <w:r w:rsidR="001D3C2B" w:rsidRPr="007329BB">
        <w:rPr>
          <w:sz w:val="28"/>
          <w:szCs w:val="28"/>
        </w:rPr>
        <w:t>8</w:t>
      </w:r>
    </w:p>
    <w:p w:rsidR="00A12064" w:rsidRPr="007329BB" w:rsidRDefault="00E13B94" w:rsidP="007329BB">
      <w:pPr>
        <w:spacing w:line="360" w:lineRule="auto"/>
        <w:ind w:firstLine="709"/>
        <w:jc w:val="both"/>
        <w:rPr>
          <w:sz w:val="28"/>
          <w:szCs w:val="28"/>
        </w:rPr>
      </w:pPr>
      <w:r w:rsidRPr="007329BB">
        <w:rPr>
          <w:sz w:val="28"/>
          <w:szCs w:val="28"/>
          <w:lang w:val="uk-UA"/>
        </w:rPr>
        <w:t>1.</w:t>
      </w:r>
      <w:r w:rsidR="007B5AE7" w:rsidRPr="007329BB">
        <w:rPr>
          <w:sz w:val="28"/>
          <w:szCs w:val="28"/>
          <w:lang w:val="uk-UA"/>
        </w:rPr>
        <w:t>1</w:t>
      </w:r>
      <w:r w:rsidR="00A12064" w:rsidRPr="007329BB">
        <w:rPr>
          <w:sz w:val="28"/>
          <w:szCs w:val="28"/>
        </w:rPr>
        <w:t>.4. Анализ деловой активности предприятия</w:t>
      </w:r>
      <w:r w:rsidR="002270F2" w:rsidRPr="007329BB">
        <w:rPr>
          <w:sz w:val="28"/>
          <w:szCs w:val="28"/>
        </w:rPr>
        <w:t>……</w:t>
      </w:r>
      <w:r w:rsidR="007329BB">
        <w:rPr>
          <w:sz w:val="28"/>
          <w:szCs w:val="28"/>
        </w:rPr>
        <w:t>………</w:t>
      </w:r>
      <w:r w:rsidR="006A04BF" w:rsidRPr="007329BB">
        <w:rPr>
          <w:sz w:val="28"/>
          <w:szCs w:val="28"/>
        </w:rPr>
        <w:t>…</w:t>
      </w:r>
      <w:r w:rsidR="00134DD7">
        <w:rPr>
          <w:sz w:val="28"/>
          <w:szCs w:val="28"/>
        </w:rPr>
        <w:t>..</w:t>
      </w:r>
      <w:r w:rsidR="00E6235B" w:rsidRPr="007329BB">
        <w:rPr>
          <w:sz w:val="28"/>
          <w:szCs w:val="28"/>
        </w:rPr>
        <w:t>…</w:t>
      </w:r>
      <w:r w:rsidR="006A04BF" w:rsidRPr="007329BB">
        <w:rPr>
          <w:sz w:val="28"/>
          <w:szCs w:val="28"/>
        </w:rPr>
        <w:t>2</w:t>
      </w:r>
      <w:r w:rsidR="001D3C2B" w:rsidRPr="007329BB">
        <w:rPr>
          <w:sz w:val="28"/>
          <w:szCs w:val="28"/>
        </w:rPr>
        <w:t>4</w:t>
      </w:r>
    </w:p>
    <w:p w:rsidR="00B207F8" w:rsidRPr="007329BB" w:rsidRDefault="00E13B94" w:rsidP="007329BB">
      <w:pPr>
        <w:spacing w:line="360" w:lineRule="auto"/>
        <w:ind w:firstLine="709"/>
        <w:jc w:val="both"/>
        <w:rPr>
          <w:sz w:val="28"/>
          <w:szCs w:val="28"/>
        </w:rPr>
      </w:pPr>
      <w:r w:rsidRPr="007329BB">
        <w:rPr>
          <w:sz w:val="28"/>
          <w:szCs w:val="28"/>
          <w:lang w:val="uk-UA"/>
        </w:rPr>
        <w:t>2</w:t>
      </w:r>
      <w:r w:rsidR="00B207F8" w:rsidRPr="007329BB">
        <w:rPr>
          <w:sz w:val="28"/>
          <w:szCs w:val="28"/>
        </w:rPr>
        <w:t>. Анализ инвестиционной привлекательности ОАО «ХХХ»</w:t>
      </w:r>
      <w:r w:rsidR="002270F2" w:rsidRPr="007329BB">
        <w:rPr>
          <w:sz w:val="28"/>
          <w:szCs w:val="28"/>
        </w:rPr>
        <w:t>…</w:t>
      </w:r>
      <w:r w:rsidR="007329BB">
        <w:rPr>
          <w:sz w:val="28"/>
          <w:szCs w:val="28"/>
        </w:rPr>
        <w:t>…</w:t>
      </w:r>
      <w:r w:rsidR="006A04BF" w:rsidRPr="007329BB">
        <w:rPr>
          <w:sz w:val="28"/>
          <w:szCs w:val="28"/>
        </w:rPr>
        <w:t>2</w:t>
      </w:r>
      <w:r w:rsidR="00772150" w:rsidRPr="007329BB">
        <w:rPr>
          <w:sz w:val="28"/>
          <w:szCs w:val="28"/>
        </w:rPr>
        <w:t>6</w:t>
      </w:r>
    </w:p>
    <w:p w:rsidR="00B207F8" w:rsidRPr="007329BB" w:rsidRDefault="00E13B94" w:rsidP="007329BB">
      <w:pPr>
        <w:spacing w:line="360" w:lineRule="auto"/>
        <w:ind w:firstLine="709"/>
        <w:jc w:val="both"/>
        <w:rPr>
          <w:sz w:val="28"/>
          <w:szCs w:val="28"/>
        </w:rPr>
      </w:pPr>
      <w:r w:rsidRPr="007329BB">
        <w:rPr>
          <w:sz w:val="28"/>
          <w:szCs w:val="28"/>
          <w:lang w:val="uk-UA"/>
        </w:rPr>
        <w:t>2</w:t>
      </w:r>
      <w:r w:rsidR="00B207F8" w:rsidRPr="007329BB">
        <w:rPr>
          <w:sz w:val="28"/>
          <w:szCs w:val="28"/>
        </w:rPr>
        <w:t>.1. Общая характеристика ОАО «ХХХ»</w:t>
      </w:r>
      <w:r w:rsidR="007329BB">
        <w:rPr>
          <w:sz w:val="28"/>
          <w:szCs w:val="28"/>
        </w:rPr>
        <w:t>……</w:t>
      </w:r>
      <w:r w:rsidR="006A04BF" w:rsidRPr="007329BB">
        <w:rPr>
          <w:sz w:val="28"/>
          <w:szCs w:val="28"/>
        </w:rPr>
        <w:t>…………</w:t>
      </w:r>
      <w:r w:rsidR="00134DD7">
        <w:rPr>
          <w:sz w:val="28"/>
          <w:szCs w:val="28"/>
        </w:rPr>
        <w:t>……….</w:t>
      </w:r>
      <w:r w:rsidR="00E6235B" w:rsidRPr="007329BB">
        <w:rPr>
          <w:sz w:val="28"/>
          <w:szCs w:val="28"/>
        </w:rPr>
        <w:t>…</w:t>
      </w:r>
      <w:r w:rsidR="006A04BF" w:rsidRPr="007329BB">
        <w:rPr>
          <w:sz w:val="28"/>
          <w:szCs w:val="28"/>
        </w:rPr>
        <w:t>2</w:t>
      </w:r>
      <w:r w:rsidR="00772150" w:rsidRPr="007329BB">
        <w:rPr>
          <w:sz w:val="28"/>
          <w:szCs w:val="28"/>
        </w:rPr>
        <w:t>6</w:t>
      </w:r>
    </w:p>
    <w:p w:rsidR="00B207F8" w:rsidRPr="007329BB" w:rsidRDefault="00E13B94" w:rsidP="007329BB">
      <w:pPr>
        <w:spacing w:line="360" w:lineRule="auto"/>
        <w:ind w:firstLine="709"/>
        <w:jc w:val="both"/>
        <w:rPr>
          <w:sz w:val="28"/>
          <w:szCs w:val="28"/>
        </w:rPr>
      </w:pPr>
      <w:r w:rsidRPr="007329BB">
        <w:rPr>
          <w:sz w:val="28"/>
          <w:szCs w:val="28"/>
          <w:lang w:val="uk-UA"/>
        </w:rPr>
        <w:t>2</w:t>
      </w:r>
      <w:r w:rsidR="00B207F8" w:rsidRPr="007329BB">
        <w:rPr>
          <w:sz w:val="28"/>
          <w:szCs w:val="28"/>
        </w:rPr>
        <w:t>.2. Анализ финансового состояния ОАО «ХХХ»</w:t>
      </w:r>
      <w:r w:rsidR="002270F2" w:rsidRPr="007329BB">
        <w:rPr>
          <w:sz w:val="28"/>
          <w:szCs w:val="28"/>
        </w:rPr>
        <w:t>…</w:t>
      </w:r>
      <w:r w:rsidR="007329BB">
        <w:rPr>
          <w:sz w:val="28"/>
          <w:szCs w:val="28"/>
        </w:rPr>
        <w:t>……</w:t>
      </w:r>
      <w:r w:rsidR="00134DD7">
        <w:rPr>
          <w:sz w:val="28"/>
          <w:szCs w:val="28"/>
        </w:rPr>
        <w:t>……..</w:t>
      </w:r>
      <w:r w:rsidR="00E6235B" w:rsidRPr="007329BB">
        <w:rPr>
          <w:sz w:val="28"/>
          <w:szCs w:val="28"/>
        </w:rPr>
        <w:t>….</w:t>
      </w:r>
      <w:r w:rsidR="001D3C2B" w:rsidRPr="007329BB">
        <w:rPr>
          <w:sz w:val="28"/>
          <w:szCs w:val="28"/>
        </w:rPr>
        <w:t>29</w:t>
      </w:r>
    </w:p>
    <w:p w:rsidR="00B207F8" w:rsidRPr="007329BB" w:rsidRDefault="00E13B94" w:rsidP="007329BB">
      <w:pPr>
        <w:spacing w:line="360" w:lineRule="auto"/>
        <w:ind w:firstLine="709"/>
        <w:jc w:val="both"/>
        <w:rPr>
          <w:sz w:val="28"/>
          <w:szCs w:val="28"/>
        </w:rPr>
      </w:pPr>
      <w:r w:rsidRPr="007329BB">
        <w:rPr>
          <w:sz w:val="28"/>
          <w:szCs w:val="28"/>
          <w:lang w:val="uk-UA"/>
        </w:rPr>
        <w:t>2</w:t>
      </w:r>
      <w:r w:rsidR="00B207F8" w:rsidRPr="007329BB">
        <w:rPr>
          <w:sz w:val="28"/>
          <w:szCs w:val="28"/>
        </w:rPr>
        <w:t>.3. Анализ рентабельности капитала ОАО «ХХХ»</w:t>
      </w:r>
      <w:r w:rsidR="007329BB">
        <w:rPr>
          <w:sz w:val="28"/>
          <w:szCs w:val="28"/>
        </w:rPr>
        <w:t>……</w:t>
      </w:r>
      <w:r w:rsidR="00134DD7">
        <w:rPr>
          <w:sz w:val="28"/>
          <w:szCs w:val="28"/>
        </w:rPr>
        <w:t>…….</w:t>
      </w:r>
      <w:r w:rsidR="00E6235B" w:rsidRPr="007329BB">
        <w:rPr>
          <w:sz w:val="28"/>
          <w:szCs w:val="28"/>
        </w:rPr>
        <w:t>…..</w:t>
      </w:r>
      <w:r w:rsidR="00772150" w:rsidRPr="007329BB">
        <w:rPr>
          <w:sz w:val="28"/>
          <w:szCs w:val="28"/>
        </w:rPr>
        <w:t>3</w:t>
      </w:r>
      <w:r w:rsidR="001D3C2B" w:rsidRPr="007329BB">
        <w:rPr>
          <w:sz w:val="28"/>
          <w:szCs w:val="28"/>
        </w:rPr>
        <w:t>1</w:t>
      </w:r>
    </w:p>
    <w:p w:rsidR="00695919" w:rsidRPr="007329BB" w:rsidRDefault="00E13B94" w:rsidP="007329BB">
      <w:pPr>
        <w:spacing w:line="360" w:lineRule="auto"/>
        <w:ind w:firstLine="709"/>
        <w:jc w:val="both"/>
        <w:rPr>
          <w:sz w:val="28"/>
          <w:szCs w:val="28"/>
        </w:rPr>
      </w:pPr>
      <w:r w:rsidRPr="007329BB">
        <w:rPr>
          <w:sz w:val="28"/>
          <w:szCs w:val="28"/>
          <w:lang w:val="uk-UA"/>
        </w:rPr>
        <w:t>2</w:t>
      </w:r>
      <w:r w:rsidR="00695919" w:rsidRPr="007329BB">
        <w:rPr>
          <w:sz w:val="28"/>
          <w:szCs w:val="28"/>
        </w:rPr>
        <w:t>.4. Анализ ликвидности ОАО «ХХХ»</w:t>
      </w:r>
      <w:r w:rsidR="002270F2" w:rsidRPr="007329BB">
        <w:rPr>
          <w:sz w:val="28"/>
          <w:szCs w:val="28"/>
        </w:rPr>
        <w:t>…………</w:t>
      </w:r>
      <w:r w:rsidR="006A04BF" w:rsidRPr="007329BB">
        <w:rPr>
          <w:sz w:val="28"/>
          <w:szCs w:val="28"/>
        </w:rPr>
        <w:t>……</w:t>
      </w:r>
      <w:r w:rsidR="00134DD7">
        <w:rPr>
          <w:sz w:val="28"/>
          <w:szCs w:val="28"/>
        </w:rPr>
        <w:t>………</w:t>
      </w:r>
      <w:r w:rsidR="00E6235B" w:rsidRPr="007329BB">
        <w:rPr>
          <w:sz w:val="28"/>
          <w:szCs w:val="28"/>
        </w:rPr>
        <w:t>……</w:t>
      </w:r>
      <w:r w:rsidR="00772150" w:rsidRPr="007329BB">
        <w:rPr>
          <w:sz w:val="28"/>
          <w:szCs w:val="28"/>
        </w:rPr>
        <w:t>3</w:t>
      </w:r>
      <w:r w:rsidR="001D3C2B" w:rsidRPr="007329BB">
        <w:rPr>
          <w:sz w:val="28"/>
          <w:szCs w:val="28"/>
        </w:rPr>
        <w:t>2</w:t>
      </w:r>
    </w:p>
    <w:p w:rsidR="00695919" w:rsidRPr="007329BB" w:rsidRDefault="00E13B94" w:rsidP="007329BB">
      <w:pPr>
        <w:spacing w:line="360" w:lineRule="auto"/>
        <w:ind w:firstLine="709"/>
        <w:jc w:val="both"/>
        <w:rPr>
          <w:sz w:val="28"/>
          <w:szCs w:val="28"/>
        </w:rPr>
      </w:pPr>
      <w:r w:rsidRPr="007329BB">
        <w:rPr>
          <w:sz w:val="28"/>
          <w:szCs w:val="28"/>
          <w:lang w:val="uk-UA"/>
        </w:rPr>
        <w:t>2</w:t>
      </w:r>
      <w:r w:rsidR="00695919" w:rsidRPr="007329BB">
        <w:rPr>
          <w:sz w:val="28"/>
          <w:szCs w:val="28"/>
        </w:rPr>
        <w:t>.5. Анализ финансовой устойчивости ОАО «ХХХ»</w:t>
      </w:r>
      <w:r w:rsidR="007329BB">
        <w:rPr>
          <w:sz w:val="28"/>
          <w:szCs w:val="28"/>
        </w:rPr>
        <w:t>…</w:t>
      </w:r>
      <w:r w:rsidR="00134DD7">
        <w:rPr>
          <w:sz w:val="28"/>
          <w:szCs w:val="28"/>
        </w:rPr>
        <w:t>…….</w:t>
      </w:r>
      <w:r w:rsidR="007329BB">
        <w:rPr>
          <w:sz w:val="28"/>
          <w:szCs w:val="28"/>
        </w:rPr>
        <w:t>…</w:t>
      </w:r>
      <w:r w:rsidR="00E6235B" w:rsidRPr="007329BB">
        <w:rPr>
          <w:sz w:val="28"/>
          <w:szCs w:val="28"/>
        </w:rPr>
        <w:t>....</w:t>
      </w:r>
      <w:r w:rsidR="006A04BF" w:rsidRPr="007329BB">
        <w:rPr>
          <w:sz w:val="28"/>
          <w:szCs w:val="28"/>
        </w:rPr>
        <w:t>3</w:t>
      </w:r>
      <w:r w:rsidR="001D3C2B" w:rsidRPr="007329BB">
        <w:rPr>
          <w:sz w:val="28"/>
          <w:szCs w:val="28"/>
        </w:rPr>
        <w:t>4</w:t>
      </w:r>
    </w:p>
    <w:p w:rsidR="00695919" w:rsidRPr="007329BB" w:rsidRDefault="00E13B94" w:rsidP="007329BB">
      <w:pPr>
        <w:spacing w:line="360" w:lineRule="auto"/>
        <w:ind w:firstLine="709"/>
        <w:jc w:val="both"/>
        <w:rPr>
          <w:sz w:val="28"/>
          <w:szCs w:val="28"/>
        </w:rPr>
      </w:pPr>
      <w:r w:rsidRPr="007329BB">
        <w:rPr>
          <w:sz w:val="28"/>
          <w:szCs w:val="28"/>
          <w:lang w:val="uk-UA"/>
        </w:rPr>
        <w:t>2</w:t>
      </w:r>
      <w:r w:rsidR="00695919" w:rsidRPr="007329BB">
        <w:rPr>
          <w:sz w:val="28"/>
          <w:szCs w:val="28"/>
        </w:rPr>
        <w:t>.6. Анализ деловой активности ОАО «ХХХ»</w:t>
      </w:r>
      <w:r w:rsidR="007329BB">
        <w:rPr>
          <w:sz w:val="28"/>
          <w:szCs w:val="28"/>
        </w:rPr>
        <w:t>…</w:t>
      </w:r>
      <w:r w:rsidR="006A04BF" w:rsidRPr="007329BB">
        <w:rPr>
          <w:sz w:val="28"/>
          <w:szCs w:val="28"/>
        </w:rPr>
        <w:t>…</w:t>
      </w:r>
      <w:r w:rsidR="00E6235B" w:rsidRPr="007329BB">
        <w:rPr>
          <w:sz w:val="28"/>
          <w:szCs w:val="28"/>
        </w:rPr>
        <w:t>…</w:t>
      </w:r>
      <w:r w:rsidR="00134DD7">
        <w:rPr>
          <w:sz w:val="28"/>
          <w:szCs w:val="28"/>
        </w:rPr>
        <w:t>………….</w:t>
      </w:r>
      <w:r w:rsidR="00E6235B" w:rsidRPr="007329BB">
        <w:rPr>
          <w:sz w:val="28"/>
          <w:szCs w:val="28"/>
        </w:rPr>
        <w:t>…</w:t>
      </w:r>
      <w:r w:rsidR="00772150" w:rsidRPr="007329BB">
        <w:rPr>
          <w:sz w:val="28"/>
          <w:szCs w:val="28"/>
        </w:rPr>
        <w:t>4</w:t>
      </w:r>
      <w:r w:rsidR="001D3C2B" w:rsidRPr="007329BB">
        <w:rPr>
          <w:sz w:val="28"/>
          <w:szCs w:val="28"/>
        </w:rPr>
        <w:t>3</w:t>
      </w:r>
    </w:p>
    <w:p w:rsidR="00695919" w:rsidRPr="007329BB" w:rsidRDefault="00E13B94" w:rsidP="007329BB">
      <w:pPr>
        <w:spacing w:line="360" w:lineRule="auto"/>
        <w:ind w:left="709"/>
        <w:jc w:val="both"/>
        <w:rPr>
          <w:sz w:val="28"/>
          <w:szCs w:val="28"/>
        </w:rPr>
      </w:pPr>
      <w:r w:rsidRPr="007329BB">
        <w:rPr>
          <w:sz w:val="28"/>
          <w:szCs w:val="28"/>
          <w:lang w:val="uk-UA"/>
        </w:rPr>
        <w:t>3</w:t>
      </w:r>
      <w:r w:rsidR="00695919" w:rsidRPr="007329BB">
        <w:rPr>
          <w:sz w:val="28"/>
          <w:szCs w:val="28"/>
        </w:rPr>
        <w:t xml:space="preserve">. Основные направления по улучшению инвестиционной привлекательности </w:t>
      </w:r>
    </w:p>
    <w:p w:rsidR="00695919" w:rsidRPr="007329BB" w:rsidRDefault="00695919" w:rsidP="007329BB">
      <w:pPr>
        <w:spacing w:line="360" w:lineRule="auto"/>
        <w:ind w:firstLine="709"/>
        <w:jc w:val="both"/>
        <w:rPr>
          <w:sz w:val="28"/>
          <w:szCs w:val="28"/>
        </w:rPr>
      </w:pPr>
      <w:r w:rsidRPr="007329BB">
        <w:rPr>
          <w:sz w:val="28"/>
          <w:szCs w:val="28"/>
        </w:rPr>
        <w:t>ОАО «ХХХ»</w:t>
      </w:r>
      <w:r w:rsidR="007329BB">
        <w:rPr>
          <w:sz w:val="28"/>
          <w:szCs w:val="28"/>
        </w:rPr>
        <w:t>………………</w:t>
      </w:r>
      <w:r w:rsidR="00DF391E" w:rsidRPr="007329BB">
        <w:rPr>
          <w:sz w:val="28"/>
          <w:szCs w:val="28"/>
        </w:rPr>
        <w:t>………………………</w:t>
      </w:r>
      <w:r w:rsidR="00134DD7">
        <w:rPr>
          <w:sz w:val="28"/>
          <w:szCs w:val="28"/>
        </w:rPr>
        <w:t>..</w:t>
      </w:r>
      <w:r w:rsidR="00DF391E" w:rsidRPr="007329BB">
        <w:rPr>
          <w:sz w:val="28"/>
          <w:szCs w:val="28"/>
        </w:rPr>
        <w:t>……………</w:t>
      </w:r>
      <w:r w:rsidR="00E6235B" w:rsidRPr="007329BB">
        <w:rPr>
          <w:sz w:val="28"/>
          <w:szCs w:val="28"/>
        </w:rPr>
        <w:t>…..</w:t>
      </w:r>
      <w:r w:rsidR="00DF391E" w:rsidRPr="007329BB">
        <w:rPr>
          <w:sz w:val="28"/>
          <w:szCs w:val="28"/>
        </w:rPr>
        <w:t>4</w:t>
      </w:r>
      <w:r w:rsidR="001D3C2B" w:rsidRPr="007329BB">
        <w:rPr>
          <w:sz w:val="28"/>
          <w:szCs w:val="28"/>
        </w:rPr>
        <w:t>8</w:t>
      </w:r>
    </w:p>
    <w:p w:rsidR="00695919" w:rsidRPr="007329BB" w:rsidRDefault="00695919" w:rsidP="007329BB">
      <w:pPr>
        <w:spacing w:line="360" w:lineRule="auto"/>
        <w:ind w:firstLine="709"/>
        <w:jc w:val="both"/>
        <w:rPr>
          <w:sz w:val="28"/>
          <w:szCs w:val="28"/>
        </w:rPr>
      </w:pPr>
      <w:r w:rsidRPr="007329BB">
        <w:rPr>
          <w:sz w:val="28"/>
          <w:szCs w:val="28"/>
        </w:rPr>
        <w:t>Заключение</w:t>
      </w:r>
      <w:r w:rsidR="007329BB">
        <w:rPr>
          <w:sz w:val="28"/>
          <w:szCs w:val="28"/>
        </w:rPr>
        <w:t>…………</w:t>
      </w:r>
      <w:r w:rsidR="00DF391E" w:rsidRPr="007329BB">
        <w:rPr>
          <w:sz w:val="28"/>
          <w:szCs w:val="28"/>
        </w:rPr>
        <w:t>………………………………</w:t>
      </w:r>
      <w:r w:rsidR="00134DD7">
        <w:rPr>
          <w:sz w:val="28"/>
          <w:szCs w:val="28"/>
        </w:rPr>
        <w:t>..</w:t>
      </w:r>
      <w:r w:rsidR="00DF391E" w:rsidRPr="007329BB">
        <w:rPr>
          <w:sz w:val="28"/>
          <w:szCs w:val="28"/>
        </w:rPr>
        <w:t>…………</w:t>
      </w:r>
      <w:r w:rsidR="00E6235B" w:rsidRPr="007329BB">
        <w:rPr>
          <w:sz w:val="28"/>
          <w:szCs w:val="28"/>
        </w:rPr>
        <w:t>……</w:t>
      </w:r>
      <w:r w:rsidR="00772150" w:rsidRPr="007329BB">
        <w:rPr>
          <w:sz w:val="28"/>
          <w:szCs w:val="28"/>
        </w:rPr>
        <w:t>5</w:t>
      </w:r>
      <w:r w:rsidR="001D3C2B" w:rsidRPr="007329BB">
        <w:rPr>
          <w:sz w:val="28"/>
          <w:szCs w:val="28"/>
        </w:rPr>
        <w:t>0</w:t>
      </w:r>
    </w:p>
    <w:p w:rsidR="00695919" w:rsidRPr="007329BB" w:rsidRDefault="00695919" w:rsidP="007329BB">
      <w:pPr>
        <w:spacing w:line="360" w:lineRule="auto"/>
        <w:ind w:firstLine="709"/>
        <w:jc w:val="both"/>
        <w:rPr>
          <w:sz w:val="28"/>
          <w:szCs w:val="28"/>
        </w:rPr>
      </w:pPr>
      <w:r w:rsidRPr="007329BB">
        <w:rPr>
          <w:sz w:val="28"/>
          <w:szCs w:val="28"/>
        </w:rPr>
        <w:t>Список использованной литературы</w:t>
      </w:r>
      <w:r w:rsidR="007329BB">
        <w:rPr>
          <w:sz w:val="28"/>
          <w:szCs w:val="28"/>
        </w:rPr>
        <w:t>…………………</w:t>
      </w:r>
      <w:r w:rsidR="00134DD7">
        <w:rPr>
          <w:sz w:val="28"/>
          <w:szCs w:val="28"/>
        </w:rPr>
        <w:t>...</w:t>
      </w:r>
      <w:r w:rsidR="007329BB">
        <w:rPr>
          <w:sz w:val="28"/>
          <w:szCs w:val="28"/>
        </w:rPr>
        <w:t>……</w:t>
      </w:r>
      <w:r w:rsidR="00E6235B" w:rsidRPr="007329BB">
        <w:rPr>
          <w:sz w:val="28"/>
          <w:szCs w:val="28"/>
        </w:rPr>
        <w:t>……..</w:t>
      </w:r>
      <w:r w:rsidR="00772150" w:rsidRPr="007329BB">
        <w:rPr>
          <w:sz w:val="28"/>
          <w:szCs w:val="28"/>
        </w:rPr>
        <w:t>5</w:t>
      </w:r>
      <w:r w:rsidR="001D3C2B" w:rsidRPr="007329BB">
        <w:rPr>
          <w:sz w:val="28"/>
          <w:szCs w:val="28"/>
        </w:rPr>
        <w:t>5</w:t>
      </w:r>
    </w:p>
    <w:p w:rsidR="002270F2" w:rsidRPr="007329BB" w:rsidRDefault="00182C10" w:rsidP="007329BB">
      <w:pPr>
        <w:spacing w:line="360" w:lineRule="auto"/>
        <w:ind w:firstLine="709"/>
        <w:jc w:val="both"/>
        <w:rPr>
          <w:sz w:val="28"/>
          <w:szCs w:val="28"/>
        </w:rPr>
      </w:pPr>
      <w:r w:rsidRPr="007329BB">
        <w:rPr>
          <w:sz w:val="28"/>
          <w:szCs w:val="28"/>
        </w:rPr>
        <w:t xml:space="preserve">Приложение </w:t>
      </w:r>
      <w:r w:rsidR="00A732DE" w:rsidRPr="007329BB">
        <w:rPr>
          <w:sz w:val="28"/>
          <w:szCs w:val="28"/>
        </w:rPr>
        <w:t>1</w:t>
      </w:r>
      <w:r w:rsidRPr="007329BB">
        <w:rPr>
          <w:sz w:val="28"/>
          <w:szCs w:val="28"/>
        </w:rPr>
        <w:t>.Форма №1 Баланс ОАО «</w:t>
      </w:r>
      <w:r w:rsidR="00695919" w:rsidRPr="007329BB">
        <w:rPr>
          <w:sz w:val="28"/>
          <w:szCs w:val="28"/>
        </w:rPr>
        <w:t>ХХХ</w:t>
      </w:r>
      <w:r w:rsidR="002270F2" w:rsidRPr="007329BB">
        <w:rPr>
          <w:sz w:val="28"/>
          <w:szCs w:val="28"/>
        </w:rPr>
        <w:t xml:space="preserve">» </w:t>
      </w:r>
    </w:p>
    <w:p w:rsidR="00695919" w:rsidRPr="007329BB" w:rsidRDefault="002270F2" w:rsidP="007329BB">
      <w:pPr>
        <w:spacing w:line="360" w:lineRule="auto"/>
        <w:ind w:firstLine="709"/>
        <w:jc w:val="both"/>
        <w:rPr>
          <w:sz w:val="28"/>
          <w:szCs w:val="28"/>
        </w:rPr>
      </w:pPr>
      <w:r w:rsidRPr="007329BB">
        <w:rPr>
          <w:sz w:val="28"/>
          <w:szCs w:val="28"/>
        </w:rPr>
        <w:t>по состоян</w:t>
      </w:r>
      <w:r w:rsidR="007329BB">
        <w:rPr>
          <w:sz w:val="28"/>
          <w:szCs w:val="28"/>
        </w:rPr>
        <w:t>ию на 1.01.2003г………………………………</w:t>
      </w:r>
      <w:r w:rsidRPr="007329BB">
        <w:rPr>
          <w:sz w:val="28"/>
          <w:szCs w:val="28"/>
        </w:rPr>
        <w:t>……</w:t>
      </w:r>
      <w:r w:rsidR="00A11DA9">
        <w:rPr>
          <w:sz w:val="28"/>
          <w:szCs w:val="28"/>
        </w:rPr>
        <w:t>.</w:t>
      </w:r>
      <w:r w:rsidRPr="007329BB">
        <w:rPr>
          <w:sz w:val="28"/>
          <w:szCs w:val="28"/>
        </w:rPr>
        <w:t>…..</w:t>
      </w:r>
      <w:r w:rsidR="00E6235B" w:rsidRPr="007329BB">
        <w:rPr>
          <w:sz w:val="28"/>
          <w:szCs w:val="28"/>
        </w:rPr>
        <w:t>.</w:t>
      </w:r>
      <w:r w:rsidR="00772150" w:rsidRPr="007329BB">
        <w:rPr>
          <w:sz w:val="28"/>
          <w:szCs w:val="28"/>
        </w:rPr>
        <w:t>5</w:t>
      </w:r>
      <w:r w:rsidR="001D3C2B" w:rsidRPr="007329BB">
        <w:rPr>
          <w:sz w:val="28"/>
          <w:szCs w:val="28"/>
        </w:rPr>
        <w:t>7</w:t>
      </w:r>
    </w:p>
    <w:p w:rsidR="00E6235B" w:rsidRPr="007329BB" w:rsidRDefault="00182C10" w:rsidP="007329BB">
      <w:pPr>
        <w:spacing w:line="360" w:lineRule="auto"/>
        <w:ind w:firstLine="709"/>
        <w:jc w:val="both"/>
        <w:rPr>
          <w:sz w:val="28"/>
          <w:szCs w:val="28"/>
        </w:rPr>
      </w:pPr>
      <w:r w:rsidRPr="007329BB">
        <w:rPr>
          <w:sz w:val="28"/>
          <w:szCs w:val="28"/>
        </w:rPr>
        <w:t xml:space="preserve">Приложение </w:t>
      </w:r>
      <w:r w:rsidR="00A732DE" w:rsidRPr="007329BB">
        <w:rPr>
          <w:sz w:val="28"/>
          <w:szCs w:val="28"/>
        </w:rPr>
        <w:t>2</w:t>
      </w:r>
      <w:r w:rsidRPr="007329BB">
        <w:rPr>
          <w:sz w:val="28"/>
          <w:szCs w:val="28"/>
        </w:rPr>
        <w:t>. Форма №2Финансовый результат ОАО «</w:t>
      </w:r>
      <w:r w:rsidR="00695919" w:rsidRPr="007329BB">
        <w:rPr>
          <w:sz w:val="28"/>
          <w:szCs w:val="28"/>
        </w:rPr>
        <w:t>ХХХ</w:t>
      </w:r>
      <w:r w:rsidRPr="007329BB">
        <w:rPr>
          <w:sz w:val="28"/>
          <w:szCs w:val="28"/>
        </w:rPr>
        <w:t xml:space="preserve">» </w:t>
      </w:r>
    </w:p>
    <w:p w:rsidR="00182C10" w:rsidRPr="007329BB" w:rsidRDefault="002270F2" w:rsidP="007329BB">
      <w:pPr>
        <w:spacing w:line="360" w:lineRule="auto"/>
        <w:ind w:firstLine="709"/>
        <w:jc w:val="both"/>
        <w:rPr>
          <w:sz w:val="28"/>
          <w:szCs w:val="28"/>
        </w:rPr>
      </w:pPr>
      <w:r w:rsidRPr="007329BB">
        <w:rPr>
          <w:sz w:val="28"/>
          <w:szCs w:val="28"/>
        </w:rPr>
        <w:t>по состоянию на 0</w:t>
      </w:r>
      <w:r w:rsidR="00182C10" w:rsidRPr="007329BB">
        <w:rPr>
          <w:sz w:val="28"/>
          <w:szCs w:val="28"/>
        </w:rPr>
        <w:t>1.01.2003г</w:t>
      </w:r>
      <w:r w:rsidR="007329BB">
        <w:rPr>
          <w:sz w:val="28"/>
          <w:szCs w:val="28"/>
        </w:rPr>
        <w:t>………</w:t>
      </w:r>
      <w:r w:rsidRPr="007329BB">
        <w:rPr>
          <w:sz w:val="28"/>
          <w:szCs w:val="28"/>
        </w:rPr>
        <w:t>……….………………</w:t>
      </w:r>
      <w:r w:rsidR="00A11DA9">
        <w:rPr>
          <w:sz w:val="28"/>
          <w:szCs w:val="28"/>
        </w:rPr>
        <w:t>.</w:t>
      </w:r>
      <w:r w:rsidR="00E6235B" w:rsidRPr="007329BB">
        <w:rPr>
          <w:sz w:val="28"/>
          <w:szCs w:val="28"/>
        </w:rPr>
        <w:t>………</w:t>
      </w:r>
      <w:r w:rsidR="001D3C2B" w:rsidRPr="007329BB">
        <w:rPr>
          <w:sz w:val="28"/>
          <w:szCs w:val="28"/>
        </w:rPr>
        <w:t>59</w:t>
      </w:r>
      <w:r w:rsidR="00182C10" w:rsidRPr="007329BB">
        <w:rPr>
          <w:sz w:val="28"/>
          <w:szCs w:val="28"/>
        </w:rPr>
        <w:t xml:space="preserve"> </w:t>
      </w:r>
    </w:p>
    <w:p w:rsidR="00182C10" w:rsidRPr="007329BB" w:rsidRDefault="00182C10" w:rsidP="007329BB">
      <w:pPr>
        <w:spacing w:line="360" w:lineRule="auto"/>
        <w:ind w:left="709"/>
        <w:jc w:val="both"/>
        <w:rPr>
          <w:sz w:val="28"/>
          <w:szCs w:val="28"/>
        </w:rPr>
      </w:pPr>
      <w:r w:rsidRPr="007329BB">
        <w:rPr>
          <w:sz w:val="28"/>
          <w:szCs w:val="28"/>
        </w:rPr>
        <w:t xml:space="preserve">Приложение </w:t>
      </w:r>
      <w:r w:rsidR="00A732DE" w:rsidRPr="007329BB">
        <w:rPr>
          <w:sz w:val="28"/>
          <w:szCs w:val="28"/>
        </w:rPr>
        <w:t>3</w:t>
      </w:r>
      <w:r w:rsidRPr="007329BB">
        <w:rPr>
          <w:sz w:val="28"/>
          <w:szCs w:val="28"/>
        </w:rPr>
        <w:t>. Форма №1 Баланс ОАО «</w:t>
      </w:r>
      <w:r w:rsidR="00695919" w:rsidRPr="007329BB">
        <w:rPr>
          <w:sz w:val="28"/>
          <w:szCs w:val="28"/>
        </w:rPr>
        <w:t>ХХХ</w:t>
      </w:r>
      <w:r w:rsidRPr="007329BB">
        <w:rPr>
          <w:sz w:val="28"/>
          <w:szCs w:val="28"/>
        </w:rPr>
        <w:t>» по состоянию на 1.01.2004г</w:t>
      </w:r>
      <w:r w:rsidR="00E6235B" w:rsidRPr="007329BB">
        <w:rPr>
          <w:sz w:val="28"/>
          <w:szCs w:val="28"/>
        </w:rPr>
        <w:t>…</w:t>
      </w:r>
      <w:r w:rsidR="002270F2" w:rsidRPr="007329BB">
        <w:rPr>
          <w:sz w:val="28"/>
          <w:szCs w:val="28"/>
        </w:rPr>
        <w:t>……………………………………………………</w:t>
      </w:r>
      <w:r w:rsidR="00A11DA9">
        <w:rPr>
          <w:sz w:val="28"/>
          <w:szCs w:val="28"/>
        </w:rPr>
        <w:t>.</w:t>
      </w:r>
      <w:r w:rsidR="002270F2" w:rsidRPr="007329BB">
        <w:rPr>
          <w:sz w:val="28"/>
          <w:szCs w:val="28"/>
        </w:rPr>
        <w:t>……</w:t>
      </w:r>
      <w:r w:rsidR="00772150" w:rsidRPr="007329BB">
        <w:rPr>
          <w:sz w:val="28"/>
          <w:szCs w:val="28"/>
        </w:rPr>
        <w:t>6</w:t>
      </w:r>
      <w:r w:rsidR="001D3C2B" w:rsidRPr="007329BB">
        <w:rPr>
          <w:sz w:val="28"/>
          <w:szCs w:val="28"/>
        </w:rPr>
        <w:t>1</w:t>
      </w:r>
    </w:p>
    <w:p w:rsidR="00E6235B" w:rsidRPr="007329BB" w:rsidRDefault="00182C10" w:rsidP="007329BB">
      <w:pPr>
        <w:spacing w:line="360" w:lineRule="auto"/>
        <w:ind w:firstLine="709"/>
        <w:jc w:val="both"/>
        <w:rPr>
          <w:sz w:val="28"/>
          <w:szCs w:val="28"/>
        </w:rPr>
      </w:pPr>
      <w:r w:rsidRPr="007329BB">
        <w:rPr>
          <w:sz w:val="28"/>
          <w:szCs w:val="28"/>
        </w:rPr>
        <w:t xml:space="preserve">Приложение </w:t>
      </w:r>
      <w:r w:rsidR="00A732DE" w:rsidRPr="007329BB">
        <w:rPr>
          <w:sz w:val="28"/>
          <w:szCs w:val="28"/>
        </w:rPr>
        <w:t>4</w:t>
      </w:r>
      <w:r w:rsidRPr="007329BB">
        <w:rPr>
          <w:sz w:val="28"/>
          <w:szCs w:val="28"/>
        </w:rPr>
        <w:t>. Форма №2 Финансовый результат ОАО «</w:t>
      </w:r>
      <w:r w:rsidR="00695919" w:rsidRPr="007329BB">
        <w:rPr>
          <w:sz w:val="28"/>
          <w:szCs w:val="28"/>
        </w:rPr>
        <w:t>ХХХ</w:t>
      </w:r>
      <w:r w:rsidRPr="007329BB">
        <w:rPr>
          <w:sz w:val="28"/>
          <w:szCs w:val="28"/>
        </w:rPr>
        <w:t xml:space="preserve">» </w:t>
      </w:r>
    </w:p>
    <w:p w:rsidR="00182C10" w:rsidRPr="007329BB" w:rsidRDefault="00182C10" w:rsidP="007329BB">
      <w:pPr>
        <w:spacing w:line="360" w:lineRule="auto"/>
        <w:ind w:firstLine="709"/>
        <w:jc w:val="both"/>
        <w:rPr>
          <w:sz w:val="28"/>
          <w:szCs w:val="28"/>
        </w:rPr>
      </w:pPr>
      <w:r w:rsidRPr="007329BB">
        <w:rPr>
          <w:sz w:val="28"/>
          <w:szCs w:val="28"/>
        </w:rPr>
        <w:t>по состоянию на 1.01.2004г</w:t>
      </w:r>
      <w:r w:rsidR="00E6235B" w:rsidRPr="007329BB">
        <w:rPr>
          <w:sz w:val="28"/>
          <w:szCs w:val="28"/>
        </w:rPr>
        <w:t>………</w:t>
      </w:r>
      <w:r w:rsidR="002270F2" w:rsidRPr="007329BB">
        <w:rPr>
          <w:sz w:val="28"/>
          <w:szCs w:val="28"/>
        </w:rPr>
        <w:t>..</w:t>
      </w:r>
      <w:r w:rsidR="00E6235B" w:rsidRPr="007329BB">
        <w:rPr>
          <w:sz w:val="28"/>
          <w:szCs w:val="28"/>
        </w:rPr>
        <w:t>……………………</w:t>
      </w:r>
      <w:r w:rsidR="007329BB">
        <w:rPr>
          <w:sz w:val="28"/>
          <w:szCs w:val="28"/>
        </w:rPr>
        <w:t>……</w:t>
      </w:r>
      <w:r w:rsidR="00A11DA9">
        <w:rPr>
          <w:sz w:val="28"/>
          <w:szCs w:val="28"/>
        </w:rPr>
        <w:t>...</w:t>
      </w:r>
      <w:r w:rsidR="00E6235B" w:rsidRPr="007329BB">
        <w:rPr>
          <w:sz w:val="28"/>
          <w:szCs w:val="28"/>
        </w:rPr>
        <w:t>…..</w:t>
      </w:r>
      <w:r w:rsidRPr="007329BB">
        <w:rPr>
          <w:sz w:val="28"/>
          <w:szCs w:val="28"/>
        </w:rPr>
        <w:t xml:space="preserve"> </w:t>
      </w:r>
      <w:r w:rsidR="00772150" w:rsidRPr="007329BB">
        <w:rPr>
          <w:sz w:val="28"/>
          <w:szCs w:val="28"/>
        </w:rPr>
        <w:t>6</w:t>
      </w:r>
      <w:r w:rsidR="001D3C2B" w:rsidRPr="007329BB">
        <w:rPr>
          <w:sz w:val="28"/>
          <w:szCs w:val="28"/>
        </w:rPr>
        <w:t>3</w:t>
      </w:r>
      <w:r w:rsidR="007329BB">
        <w:rPr>
          <w:sz w:val="28"/>
          <w:szCs w:val="28"/>
        </w:rPr>
        <w:t xml:space="preserve"> </w:t>
      </w:r>
    </w:p>
    <w:p w:rsidR="00A732DE" w:rsidRPr="007329BB" w:rsidRDefault="00A732DE" w:rsidP="007329BB">
      <w:pPr>
        <w:pStyle w:val="a5"/>
        <w:ind w:firstLine="709"/>
        <w:jc w:val="both"/>
        <w:rPr>
          <w:b/>
          <w:bCs/>
          <w:szCs w:val="28"/>
        </w:rPr>
      </w:pPr>
      <w:r w:rsidRPr="007329BB">
        <w:rPr>
          <w:b/>
          <w:bCs/>
          <w:szCs w:val="28"/>
        </w:rPr>
        <w:t>РЕФЕРАТ</w:t>
      </w:r>
    </w:p>
    <w:p w:rsidR="00A11DA9" w:rsidRDefault="00A11DA9" w:rsidP="007329BB">
      <w:pPr>
        <w:spacing w:line="360" w:lineRule="auto"/>
        <w:ind w:firstLine="709"/>
        <w:jc w:val="both"/>
        <w:rPr>
          <w:sz w:val="28"/>
          <w:szCs w:val="28"/>
        </w:rPr>
      </w:pPr>
    </w:p>
    <w:p w:rsidR="00BA6D61" w:rsidRPr="007329BB" w:rsidRDefault="00BA6D61" w:rsidP="007329BB">
      <w:pPr>
        <w:spacing w:line="360" w:lineRule="auto"/>
        <w:ind w:firstLine="709"/>
        <w:jc w:val="both"/>
        <w:rPr>
          <w:sz w:val="28"/>
          <w:szCs w:val="28"/>
        </w:rPr>
      </w:pPr>
      <w:r w:rsidRPr="007329BB">
        <w:rPr>
          <w:sz w:val="28"/>
          <w:szCs w:val="28"/>
        </w:rPr>
        <w:t xml:space="preserve">Курсовая работа: </w:t>
      </w:r>
      <w:r w:rsidR="00A92E80" w:rsidRPr="007329BB">
        <w:rPr>
          <w:sz w:val="28"/>
          <w:szCs w:val="28"/>
          <w:lang w:val="uk-UA"/>
        </w:rPr>
        <w:t>62</w:t>
      </w:r>
      <w:r w:rsidRPr="007329BB">
        <w:rPr>
          <w:sz w:val="28"/>
          <w:szCs w:val="28"/>
        </w:rPr>
        <w:t xml:space="preserve"> с., 4 рис., 7 табл., 4 приложения, 1</w:t>
      </w:r>
      <w:r w:rsidR="00A92E80" w:rsidRPr="007329BB">
        <w:rPr>
          <w:sz w:val="28"/>
          <w:szCs w:val="28"/>
          <w:lang w:val="uk-UA"/>
        </w:rPr>
        <w:t>3</w:t>
      </w:r>
      <w:r w:rsidRPr="007329BB">
        <w:rPr>
          <w:sz w:val="28"/>
          <w:szCs w:val="28"/>
        </w:rPr>
        <w:t xml:space="preserve"> источников.</w:t>
      </w:r>
    </w:p>
    <w:p w:rsidR="00F838D2" w:rsidRPr="007329BB" w:rsidRDefault="00F838D2" w:rsidP="007329BB">
      <w:pPr>
        <w:spacing w:line="360" w:lineRule="auto"/>
        <w:ind w:firstLine="709"/>
        <w:jc w:val="both"/>
        <w:rPr>
          <w:sz w:val="28"/>
          <w:szCs w:val="28"/>
        </w:rPr>
      </w:pPr>
      <w:r w:rsidRPr="007329BB">
        <w:rPr>
          <w:sz w:val="28"/>
          <w:szCs w:val="28"/>
        </w:rPr>
        <w:t>Цель исследования – провести оценку инвестиционной привлекательности ОАО «ХХХ» за 2001 - 2003 года, и дать рекомендации относительно улучшения инвестиционной привлекательности предприятия.</w:t>
      </w:r>
    </w:p>
    <w:p w:rsidR="00E032BE" w:rsidRPr="007329BB" w:rsidRDefault="00E032BE" w:rsidP="007329BB">
      <w:pPr>
        <w:spacing w:line="360" w:lineRule="auto"/>
        <w:ind w:firstLine="709"/>
        <w:jc w:val="both"/>
        <w:rPr>
          <w:sz w:val="28"/>
          <w:szCs w:val="28"/>
        </w:rPr>
      </w:pPr>
      <w:r w:rsidRPr="007329BB">
        <w:rPr>
          <w:sz w:val="28"/>
          <w:szCs w:val="28"/>
        </w:rPr>
        <w:t>Объект исследования – ОАО «ХХХ».</w:t>
      </w:r>
    </w:p>
    <w:p w:rsidR="005C28A7" w:rsidRPr="007329BB" w:rsidRDefault="005C28A7" w:rsidP="007329BB">
      <w:pPr>
        <w:spacing w:line="360" w:lineRule="auto"/>
        <w:ind w:firstLine="709"/>
        <w:jc w:val="both"/>
        <w:rPr>
          <w:sz w:val="28"/>
          <w:szCs w:val="28"/>
          <w:lang w:val="uk-UA"/>
        </w:rPr>
      </w:pPr>
      <w:r w:rsidRPr="007329BB">
        <w:rPr>
          <w:sz w:val="28"/>
          <w:szCs w:val="28"/>
        </w:rPr>
        <w:t>Метод исследования – расчетно-аналитический, описательный</w:t>
      </w:r>
      <w:r w:rsidR="002270F2" w:rsidRPr="007329BB">
        <w:rPr>
          <w:sz w:val="28"/>
          <w:szCs w:val="28"/>
          <w:lang w:val="uk-UA"/>
        </w:rPr>
        <w:t>, сравнительный.</w:t>
      </w:r>
    </w:p>
    <w:p w:rsidR="00F838D2" w:rsidRPr="007329BB" w:rsidRDefault="004479AE" w:rsidP="007329BB">
      <w:pPr>
        <w:spacing w:line="360" w:lineRule="auto"/>
        <w:ind w:firstLine="709"/>
        <w:jc w:val="both"/>
        <w:rPr>
          <w:sz w:val="28"/>
          <w:szCs w:val="28"/>
        </w:rPr>
      </w:pPr>
      <w:r w:rsidRPr="007329BB">
        <w:rPr>
          <w:sz w:val="28"/>
          <w:szCs w:val="28"/>
        </w:rPr>
        <w:t>В курсовой работе приведены данные баланса исследуемого предприятия за 2001 - 2003 год. Согласно этим данным был произведен анализ финансового состояния, анализ рентабельности, анализ ликвидности и платежеспособности, анализ финансовой устойчивости</w:t>
      </w:r>
      <w:r w:rsidR="00F2056F" w:rsidRPr="007329BB">
        <w:rPr>
          <w:sz w:val="28"/>
          <w:szCs w:val="28"/>
        </w:rPr>
        <w:t>, а также дана общая характеристика ОАО «ХХХ», его производственная мощность, структура затрат на производство.</w:t>
      </w:r>
      <w:r w:rsidRPr="007329BB">
        <w:rPr>
          <w:sz w:val="28"/>
          <w:szCs w:val="28"/>
        </w:rPr>
        <w:t xml:space="preserve"> В четвертой части даны рекомендации по улучшению инвестиционной привлекательности предприятия.</w:t>
      </w:r>
    </w:p>
    <w:p w:rsidR="00F2056F" w:rsidRPr="007329BB" w:rsidRDefault="00C507E2" w:rsidP="007329BB">
      <w:pPr>
        <w:spacing w:line="360" w:lineRule="auto"/>
        <w:ind w:firstLine="709"/>
        <w:jc w:val="both"/>
        <w:rPr>
          <w:sz w:val="28"/>
          <w:szCs w:val="28"/>
        </w:rPr>
      </w:pPr>
      <w:r w:rsidRPr="007329BB">
        <w:rPr>
          <w:sz w:val="28"/>
          <w:szCs w:val="28"/>
        </w:rPr>
        <w:t xml:space="preserve">ПРОИЗВОДСТВЕННАЯ МОЩНОСТЬ, СТРУКТУРА УПРАВЛЕНИЯ, УСТАВНОЙ ФОНД, ЗАТРАТЫ НА ПРОИЗВОДСТВО, ПРИБЫЛЬ,  ФИНАНСОВОЕ СОСТЯНИЕ, РЕНТАБЕЛЬНОСТЬ, ЛИКВИДНОСТЬ, ФИНАНСОВАЯ УСТОЙЧИВОСТЬ, ДЕЛОВАЯ АКТИВНОСТЬ. </w:t>
      </w:r>
    </w:p>
    <w:p w:rsidR="006F0805" w:rsidRPr="007329BB" w:rsidRDefault="007329BB" w:rsidP="007329BB">
      <w:pPr>
        <w:pStyle w:val="a5"/>
        <w:ind w:firstLine="709"/>
        <w:jc w:val="both"/>
        <w:rPr>
          <w:b/>
          <w:bCs/>
          <w:szCs w:val="28"/>
        </w:rPr>
      </w:pPr>
      <w:r>
        <w:rPr>
          <w:b/>
          <w:bCs/>
          <w:szCs w:val="28"/>
        </w:rPr>
        <w:br w:type="page"/>
      </w:r>
      <w:r w:rsidR="006F0805" w:rsidRPr="007329BB">
        <w:rPr>
          <w:b/>
          <w:bCs/>
          <w:szCs w:val="28"/>
        </w:rPr>
        <w:t>Введение</w:t>
      </w:r>
    </w:p>
    <w:p w:rsidR="00FF24B7" w:rsidRPr="007329BB" w:rsidRDefault="00FF24B7" w:rsidP="007329BB">
      <w:pPr>
        <w:pStyle w:val="a5"/>
        <w:ind w:firstLine="709"/>
        <w:jc w:val="both"/>
        <w:rPr>
          <w:b/>
          <w:bCs/>
          <w:szCs w:val="28"/>
        </w:rPr>
      </w:pPr>
    </w:p>
    <w:p w:rsidR="00FF24B7" w:rsidRPr="007329BB" w:rsidRDefault="009F0A3E" w:rsidP="007329BB">
      <w:pPr>
        <w:spacing w:line="360" w:lineRule="auto"/>
        <w:ind w:firstLine="709"/>
        <w:jc w:val="both"/>
        <w:rPr>
          <w:sz w:val="28"/>
          <w:szCs w:val="28"/>
        </w:rPr>
      </w:pPr>
      <w:r w:rsidRPr="007329BB">
        <w:rPr>
          <w:sz w:val="28"/>
          <w:szCs w:val="28"/>
        </w:rPr>
        <w:t>Оценка инвестиционной привлекательности предприятия играет для хозяйствующего субъекта большую роль т.к. потенциальные инвесторы уделяют инвестиционной привлекательности</w:t>
      </w:r>
      <w:r w:rsidR="00FF24B7" w:rsidRPr="007329BB">
        <w:rPr>
          <w:sz w:val="28"/>
          <w:szCs w:val="28"/>
        </w:rPr>
        <w:t xml:space="preserve"> предприятия</w:t>
      </w:r>
      <w:r w:rsidRPr="007329BB">
        <w:rPr>
          <w:sz w:val="28"/>
          <w:szCs w:val="28"/>
        </w:rPr>
        <w:t xml:space="preserve"> большое значение, изучая и сравнивая показатели предприятия не за год, а минимум за 3-5 лет. Это дает более полную картину работы предприятия.</w:t>
      </w:r>
      <w:r w:rsidR="00FF24B7" w:rsidRPr="007329BB">
        <w:rPr>
          <w:sz w:val="28"/>
          <w:szCs w:val="28"/>
        </w:rPr>
        <w:t xml:space="preserve"> </w:t>
      </w:r>
      <w:r w:rsidRPr="007329BB">
        <w:rPr>
          <w:sz w:val="28"/>
          <w:szCs w:val="28"/>
        </w:rPr>
        <w:t>Также для правильной оценки инвестиционной привлекательности инвесторы оценивают предприятие как часть отрасли, а не как отдельный хозяйствующий субъект в окружающей среде, сравнивая исследуемое предприятие с другими предприятиями в этой же отрасли.</w:t>
      </w:r>
    </w:p>
    <w:p w:rsidR="006E2932" w:rsidRPr="007329BB" w:rsidRDefault="00FF24B7" w:rsidP="007329BB">
      <w:pPr>
        <w:spacing w:line="360" w:lineRule="auto"/>
        <w:ind w:firstLine="709"/>
        <w:jc w:val="both"/>
        <w:rPr>
          <w:sz w:val="28"/>
          <w:szCs w:val="28"/>
        </w:rPr>
      </w:pPr>
      <w:r w:rsidRPr="007329BB">
        <w:rPr>
          <w:sz w:val="28"/>
          <w:szCs w:val="28"/>
        </w:rPr>
        <w:t>Целью исследования данной курсовой работы является определение насколько привлекательным для внешних субъектов (потенциальных инвесторов) является исследуемое предприятие ОАО «ХХХ».  Для оценки инвестиционной привлекательности ОАО «ХХХ»,  для более полной картины, сравниваются</w:t>
      </w:r>
      <w:r w:rsidR="009F0A3E" w:rsidRPr="007329BB">
        <w:rPr>
          <w:sz w:val="28"/>
          <w:szCs w:val="28"/>
        </w:rPr>
        <w:t xml:space="preserve">  </w:t>
      </w:r>
      <w:r w:rsidRPr="007329BB">
        <w:rPr>
          <w:sz w:val="28"/>
          <w:szCs w:val="28"/>
        </w:rPr>
        <w:t>показатели предприятия за период с 2001-2003гг.</w:t>
      </w:r>
    </w:p>
    <w:p w:rsidR="00FF24B7" w:rsidRPr="007329BB" w:rsidRDefault="00FF24B7" w:rsidP="007329BB">
      <w:pPr>
        <w:spacing w:line="360" w:lineRule="auto"/>
        <w:ind w:firstLine="709"/>
        <w:jc w:val="both"/>
        <w:rPr>
          <w:sz w:val="28"/>
          <w:szCs w:val="28"/>
          <w:lang w:val="uk-UA"/>
        </w:rPr>
      </w:pPr>
      <w:r w:rsidRPr="007329BB">
        <w:rPr>
          <w:sz w:val="28"/>
          <w:szCs w:val="28"/>
        </w:rPr>
        <w:t>При этом используются несколько методов исследования инвестиционной привлекательности предприятия: анализ показателей за указанные периоды, описание и сравнение этих показателей.</w:t>
      </w:r>
    </w:p>
    <w:p w:rsidR="00FF24B7" w:rsidRPr="007329BB" w:rsidRDefault="00FF24B7" w:rsidP="007329BB">
      <w:pPr>
        <w:spacing w:line="360" w:lineRule="auto"/>
        <w:ind w:firstLine="709"/>
        <w:jc w:val="both"/>
        <w:rPr>
          <w:sz w:val="28"/>
          <w:szCs w:val="28"/>
        </w:rPr>
      </w:pPr>
      <w:r w:rsidRPr="007329BB">
        <w:rPr>
          <w:sz w:val="28"/>
          <w:szCs w:val="28"/>
        </w:rPr>
        <w:t>Инвестиционная привлекательность предприятия важна и для инвесторов, т.к. анализ предприятия и его инвестиционной привлекательности позволяет свести риск неправильного вложения инвестиций к минимуму.</w:t>
      </w:r>
    </w:p>
    <w:p w:rsidR="006F0805" w:rsidRPr="007329BB" w:rsidRDefault="007329BB" w:rsidP="007329BB">
      <w:pPr>
        <w:spacing w:line="360" w:lineRule="auto"/>
        <w:ind w:firstLine="709"/>
        <w:jc w:val="both"/>
        <w:rPr>
          <w:b/>
          <w:sz w:val="28"/>
          <w:szCs w:val="28"/>
        </w:rPr>
      </w:pPr>
      <w:r>
        <w:rPr>
          <w:sz w:val="28"/>
          <w:szCs w:val="28"/>
          <w:u w:val="single"/>
          <w:lang w:val="uk-UA"/>
        </w:rPr>
        <w:br w:type="page"/>
      </w:r>
      <w:r w:rsidR="00187034" w:rsidRPr="007329BB">
        <w:rPr>
          <w:b/>
          <w:sz w:val="28"/>
          <w:szCs w:val="28"/>
        </w:rPr>
        <w:t>1. Общая характеристика инвестиционной привлекательности предприятия</w:t>
      </w:r>
    </w:p>
    <w:p w:rsidR="007329BB" w:rsidRDefault="007329BB" w:rsidP="007329BB">
      <w:pPr>
        <w:pStyle w:val="a5"/>
        <w:ind w:firstLine="709"/>
        <w:jc w:val="both"/>
        <w:rPr>
          <w:i/>
          <w:iCs/>
          <w:szCs w:val="28"/>
        </w:rPr>
      </w:pPr>
    </w:p>
    <w:p w:rsidR="006E2932" w:rsidRPr="007329BB" w:rsidRDefault="006E2932" w:rsidP="007329BB">
      <w:pPr>
        <w:pStyle w:val="a5"/>
        <w:ind w:firstLine="709"/>
        <w:jc w:val="both"/>
        <w:rPr>
          <w:szCs w:val="28"/>
          <w:lang w:val="uk-UA"/>
        </w:rPr>
      </w:pPr>
      <w:r w:rsidRPr="007329BB">
        <w:rPr>
          <w:i/>
          <w:iCs/>
          <w:szCs w:val="28"/>
        </w:rPr>
        <w:t>Инвестиционная привлекательность предприятия</w:t>
      </w:r>
      <w:r w:rsidRPr="007329BB">
        <w:rPr>
          <w:szCs w:val="28"/>
        </w:rPr>
        <w:t xml:space="preserve"> – это целесообразность вложения в него временно свободных денежных средств.</w:t>
      </w:r>
    </w:p>
    <w:p w:rsidR="009F1394" w:rsidRPr="007329BB" w:rsidRDefault="009F1394" w:rsidP="007329BB">
      <w:pPr>
        <w:spacing w:line="360" w:lineRule="auto"/>
        <w:ind w:firstLine="709"/>
        <w:jc w:val="both"/>
        <w:rPr>
          <w:sz w:val="28"/>
          <w:szCs w:val="28"/>
        </w:rPr>
      </w:pPr>
      <w:r w:rsidRPr="007329BB">
        <w:rPr>
          <w:sz w:val="28"/>
          <w:szCs w:val="28"/>
        </w:rPr>
        <w:t>В мировой и отечественной практике для определения инвестиционной привлекательности предприятия используется методика определения состояния предприятия по данным бухгалтерской финансовой отчетности, которая включает в себя расчет группы показателей, выбор которых зависит от целей, которые ставит перед собой инвестор.</w:t>
      </w:r>
    </w:p>
    <w:p w:rsidR="009F1394" w:rsidRPr="007329BB" w:rsidRDefault="009F1394" w:rsidP="007329BB">
      <w:pPr>
        <w:spacing w:line="360" w:lineRule="auto"/>
        <w:ind w:firstLine="709"/>
        <w:jc w:val="both"/>
        <w:rPr>
          <w:sz w:val="28"/>
          <w:szCs w:val="28"/>
        </w:rPr>
      </w:pPr>
      <w:r w:rsidRPr="007329BB">
        <w:rPr>
          <w:sz w:val="28"/>
          <w:szCs w:val="28"/>
        </w:rPr>
        <w:t>В Украине в основе методики определения инвестиционной привлекательности предприятия используется Положение «Про порядок осуществления анализа финансового состояния предприятий, которые подлежат приватизации», утвержденное Приказом Министерства финансов Украины и Фондом государственного имущества Украины от 26.01.2001г. №49/121 и зарегистрированное в Министерстве Юстиции Украины 08.02.2001г. №121/5312.</w:t>
      </w:r>
    </w:p>
    <w:p w:rsidR="009F1394" w:rsidRPr="007329BB" w:rsidRDefault="009F1394" w:rsidP="007329BB">
      <w:pPr>
        <w:spacing w:line="360" w:lineRule="auto"/>
        <w:ind w:firstLine="709"/>
        <w:jc w:val="both"/>
        <w:rPr>
          <w:sz w:val="28"/>
          <w:szCs w:val="28"/>
          <w:u w:val="single"/>
          <w:lang w:val="uk-UA"/>
        </w:rPr>
      </w:pPr>
      <w:r w:rsidRPr="007329BB">
        <w:rPr>
          <w:sz w:val="28"/>
          <w:szCs w:val="28"/>
          <w:u w:val="single"/>
        </w:rPr>
        <w:t>Основным источником информации для определения инвестиционной привлекательности предприятия является бухгалтерская (финансовая) отчетность предприятия за два последних календарных года и последний отчетный период.</w:t>
      </w:r>
    </w:p>
    <w:p w:rsidR="00187034" w:rsidRPr="007329BB" w:rsidRDefault="006E2932" w:rsidP="007329BB">
      <w:pPr>
        <w:spacing w:line="360" w:lineRule="auto"/>
        <w:ind w:firstLine="709"/>
        <w:jc w:val="both"/>
        <w:rPr>
          <w:sz w:val="28"/>
          <w:szCs w:val="28"/>
        </w:rPr>
      </w:pPr>
      <w:r w:rsidRPr="007329BB">
        <w:rPr>
          <w:sz w:val="28"/>
          <w:szCs w:val="28"/>
        </w:rPr>
        <w:t>И</w:t>
      </w:r>
      <w:r w:rsidR="00187034" w:rsidRPr="007329BB">
        <w:rPr>
          <w:sz w:val="28"/>
          <w:szCs w:val="28"/>
        </w:rPr>
        <w:t>нвестиционная привлекательность предприятия включает в себя:</w:t>
      </w:r>
    </w:p>
    <w:p w:rsidR="00187034" w:rsidRPr="007329BB" w:rsidRDefault="00187034" w:rsidP="007329BB">
      <w:pPr>
        <w:spacing w:line="360" w:lineRule="auto"/>
        <w:ind w:firstLine="709"/>
        <w:jc w:val="both"/>
        <w:rPr>
          <w:sz w:val="28"/>
          <w:szCs w:val="28"/>
        </w:rPr>
      </w:pPr>
      <w:r w:rsidRPr="007329BB">
        <w:rPr>
          <w:i/>
          <w:sz w:val="28"/>
          <w:szCs w:val="28"/>
          <w:u w:val="single"/>
        </w:rPr>
        <w:t>Общую характеристику технической базы предприятия</w:t>
      </w:r>
      <w:r w:rsidRPr="007329BB">
        <w:rPr>
          <w:sz w:val="28"/>
          <w:szCs w:val="28"/>
          <w:u w:val="single"/>
        </w:rPr>
        <w:t xml:space="preserve"> </w:t>
      </w:r>
      <w:r w:rsidRPr="007329BB">
        <w:rPr>
          <w:sz w:val="28"/>
          <w:szCs w:val="28"/>
        </w:rPr>
        <w:t>– характер технологии; наличие современного оборудования; складского хозяйства; собственного транспорта; географическое положение; приближенность к транспортным коммуникациям.</w:t>
      </w:r>
    </w:p>
    <w:p w:rsidR="00187034" w:rsidRPr="007329BB" w:rsidRDefault="00187034" w:rsidP="007329BB">
      <w:pPr>
        <w:spacing w:line="360" w:lineRule="auto"/>
        <w:ind w:firstLine="709"/>
        <w:jc w:val="both"/>
        <w:rPr>
          <w:sz w:val="28"/>
          <w:szCs w:val="28"/>
        </w:rPr>
      </w:pPr>
      <w:r w:rsidRPr="007329BB">
        <w:rPr>
          <w:i/>
          <w:sz w:val="28"/>
          <w:szCs w:val="28"/>
          <w:u w:val="single"/>
        </w:rPr>
        <w:t>Характеристику технической базы предприятия</w:t>
      </w:r>
      <w:r w:rsidRPr="007329BB">
        <w:rPr>
          <w:sz w:val="28"/>
          <w:szCs w:val="28"/>
        </w:rPr>
        <w:t xml:space="preserve"> – состояние технологии, стоимость основных фондов, коэффициент физического и морального износа основных фондов.</w:t>
      </w:r>
    </w:p>
    <w:p w:rsidR="00187034" w:rsidRPr="007329BB" w:rsidRDefault="00187034" w:rsidP="007329BB">
      <w:pPr>
        <w:spacing w:line="360" w:lineRule="auto"/>
        <w:ind w:firstLine="709"/>
        <w:jc w:val="both"/>
        <w:rPr>
          <w:sz w:val="28"/>
          <w:szCs w:val="28"/>
        </w:rPr>
      </w:pPr>
      <w:r w:rsidRPr="007329BB">
        <w:rPr>
          <w:i/>
          <w:sz w:val="28"/>
          <w:szCs w:val="28"/>
          <w:u w:val="single"/>
        </w:rPr>
        <w:t>Номенклатуру продукции</w:t>
      </w:r>
      <w:r w:rsidRPr="007329BB">
        <w:rPr>
          <w:sz w:val="28"/>
          <w:szCs w:val="28"/>
        </w:rPr>
        <w:t>, которая выпускается.</w:t>
      </w:r>
    </w:p>
    <w:p w:rsidR="00F80C39" w:rsidRPr="007329BB" w:rsidRDefault="00187034" w:rsidP="007329BB">
      <w:pPr>
        <w:spacing w:line="360" w:lineRule="auto"/>
        <w:ind w:firstLine="709"/>
        <w:jc w:val="both"/>
        <w:rPr>
          <w:sz w:val="28"/>
          <w:szCs w:val="28"/>
        </w:rPr>
      </w:pPr>
      <w:r w:rsidRPr="007329BB">
        <w:rPr>
          <w:i/>
          <w:sz w:val="28"/>
          <w:szCs w:val="28"/>
          <w:u w:val="single"/>
        </w:rPr>
        <w:t>Производственную мощность</w:t>
      </w:r>
      <w:r w:rsidR="00763B23" w:rsidRPr="007329BB">
        <w:rPr>
          <w:i/>
          <w:sz w:val="28"/>
          <w:szCs w:val="28"/>
        </w:rPr>
        <w:t xml:space="preserve"> – </w:t>
      </w:r>
      <w:r w:rsidR="00763B23" w:rsidRPr="007329BB">
        <w:rPr>
          <w:sz w:val="28"/>
          <w:szCs w:val="28"/>
        </w:rPr>
        <w:t>максимально возможный выпуск продукции за единицу времени в натуральном выражении в установленных планом номенклатуре и ассортименте, при полном использовании производственного оборудования и площадей, с учетом применения передовой технологии, улучшения организации производства и труда, обеспечения высокого качества продукции. Производственная мощность характеризует работу основных фондов в таких условиях, при которых можно полностью  использовать потенциальные возможности, заложенные в средствах труда. Производственные мощности измеряются, как правило, в тех же единицах, в которых планируется производство данной продукции в натуральном выражении (тоннах, штуках, метрах). Например, производственная мощность металлургических предприятий</w:t>
      </w:r>
      <w:r w:rsidR="00F80C39" w:rsidRPr="007329BB">
        <w:rPr>
          <w:sz w:val="28"/>
          <w:szCs w:val="28"/>
        </w:rPr>
        <w:t xml:space="preserve"> определяется</w:t>
      </w:r>
      <w:r w:rsidR="00763B23" w:rsidRPr="007329BB">
        <w:rPr>
          <w:sz w:val="28"/>
          <w:szCs w:val="28"/>
        </w:rPr>
        <w:t xml:space="preserve"> в тоннах выплавки металла и производства проката.</w:t>
      </w:r>
      <w:r w:rsidR="00C0274F" w:rsidRPr="007329BB">
        <w:rPr>
          <w:sz w:val="28"/>
          <w:szCs w:val="28"/>
        </w:rPr>
        <w:t xml:space="preserve"> Если предприятие выпускает несколько видов различной продукции, то производственные мощности устанавливаются по каждому виду отдельно.</w:t>
      </w:r>
      <w:r w:rsidR="00D46185" w:rsidRPr="007329BB">
        <w:rPr>
          <w:sz w:val="28"/>
          <w:szCs w:val="28"/>
        </w:rPr>
        <w:t xml:space="preserve"> Производственная мощность предприятия не является постоянной величиной. </w:t>
      </w:r>
    </w:p>
    <w:p w:rsidR="00187034" w:rsidRPr="007329BB" w:rsidRDefault="00187034" w:rsidP="007329BB">
      <w:pPr>
        <w:spacing w:line="360" w:lineRule="auto"/>
        <w:ind w:firstLine="709"/>
        <w:jc w:val="both"/>
        <w:rPr>
          <w:i/>
          <w:sz w:val="28"/>
          <w:szCs w:val="28"/>
          <w:u w:val="single"/>
        </w:rPr>
      </w:pPr>
      <w:r w:rsidRPr="007329BB">
        <w:rPr>
          <w:i/>
          <w:sz w:val="28"/>
          <w:szCs w:val="28"/>
          <w:u w:val="single"/>
        </w:rPr>
        <w:t>Место предприятия в отрасли, на рынке, уровень его монопольности.</w:t>
      </w:r>
    </w:p>
    <w:p w:rsidR="00321B3E" w:rsidRPr="007329BB" w:rsidRDefault="00187034" w:rsidP="007329BB">
      <w:pPr>
        <w:pStyle w:val="af"/>
        <w:spacing w:line="360" w:lineRule="auto"/>
        <w:ind w:firstLine="709"/>
        <w:rPr>
          <w:szCs w:val="28"/>
        </w:rPr>
      </w:pPr>
      <w:r w:rsidRPr="007329BB">
        <w:rPr>
          <w:i/>
          <w:szCs w:val="28"/>
          <w:u w:val="single"/>
        </w:rPr>
        <w:t>Характеристику системы управления</w:t>
      </w:r>
      <w:r w:rsidRPr="007329BB">
        <w:rPr>
          <w:i/>
          <w:szCs w:val="28"/>
        </w:rPr>
        <w:t>.</w:t>
      </w:r>
      <w:r w:rsidR="009E3E26" w:rsidRPr="007329BB">
        <w:rPr>
          <w:i/>
          <w:szCs w:val="28"/>
        </w:rPr>
        <w:t xml:space="preserve"> </w:t>
      </w:r>
      <w:r w:rsidR="00321B3E" w:rsidRPr="007329BB">
        <w:rPr>
          <w:szCs w:val="28"/>
        </w:rPr>
        <w:t xml:space="preserve">Организационная структура управления предприятием адекватна структуре самого предприятия. Крупные предприятия, специализирующиеся на производстве сложных, трудоемких видов продукции, состоят, как правило, из </w:t>
      </w:r>
      <w:r w:rsidR="00644669" w:rsidRPr="007329BB">
        <w:rPr>
          <w:szCs w:val="28"/>
        </w:rPr>
        <w:t>десятков цехов, лабораторий, отделов. Для координации их деятельности создается иерархическая структура управления (рис. 1).</w:t>
      </w:r>
    </w:p>
    <w:p w:rsidR="00644669" w:rsidRPr="007329BB" w:rsidRDefault="00A8062E" w:rsidP="007329BB">
      <w:pPr>
        <w:pStyle w:val="af"/>
        <w:spacing w:line="360" w:lineRule="auto"/>
        <w:ind w:firstLine="709"/>
        <w:rPr>
          <w:szCs w:val="28"/>
        </w:rPr>
      </w:pPr>
      <w:r>
        <w:rPr>
          <w:noProof/>
        </w:rPr>
        <w:pict>
          <v:rect id="_x0000_s1026" style="position:absolute;left:0;text-align:left;margin-left:280.5pt;margin-top:2.7pt;width:102.85pt;height:16.3pt;z-index:251650048">
            <v:textbox>
              <w:txbxContent>
                <w:p w:rsidR="00E30401" w:rsidRPr="007329BB" w:rsidRDefault="00E30401" w:rsidP="00644669">
                  <w:pPr>
                    <w:jc w:val="center"/>
                    <w:rPr>
                      <w:sz w:val="20"/>
                      <w:szCs w:val="20"/>
                    </w:rPr>
                  </w:pPr>
                  <w:r w:rsidRPr="007329BB">
                    <w:rPr>
                      <w:sz w:val="20"/>
                    </w:rPr>
                    <w:t>Главный бухгалтер</w:t>
                  </w:r>
                </w:p>
              </w:txbxContent>
            </v:textbox>
          </v:rect>
        </w:pict>
      </w:r>
      <w:r>
        <w:rPr>
          <w:noProof/>
        </w:rPr>
        <w:pict>
          <v:rect id="_x0000_s1027" style="position:absolute;left:0;text-align:left;margin-left:130.9pt;margin-top:2.7pt;width:130.9pt;height:16.3pt;z-index:251648000">
            <v:textbox>
              <w:txbxContent>
                <w:p w:rsidR="00E30401" w:rsidRPr="007329BB" w:rsidRDefault="00E30401" w:rsidP="00644669">
                  <w:pPr>
                    <w:jc w:val="center"/>
                    <w:rPr>
                      <w:sz w:val="20"/>
                      <w:szCs w:val="20"/>
                    </w:rPr>
                  </w:pPr>
                  <w:r w:rsidRPr="007329BB">
                    <w:rPr>
                      <w:sz w:val="20"/>
                    </w:rPr>
                    <w:t>Директор</w:t>
                  </w:r>
                </w:p>
              </w:txbxContent>
            </v:textbox>
          </v:rect>
        </w:pict>
      </w:r>
      <w:r>
        <w:rPr>
          <w:noProof/>
        </w:rPr>
        <w:pict>
          <v:rect id="_x0000_s1028" style="position:absolute;left:0;text-align:left;margin-left:0;margin-top:2.7pt;width:112.2pt;height:16.3pt;z-index:251645952">
            <v:textbox>
              <w:txbxContent>
                <w:p w:rsidR="00E30401" w:rsidRPr="007329BB" w:rsidRDefault="00E30401" w:rsidP="00644669">
                  <w:pPr>
                    <w:jc w:val="center"/>
                    <w:rPr>
                      <w:sz w:val="20"/>
                      <w:szCs w:val="20"/>
                    </w:rPr>
                  </w:pPr>
                  <w:r w:rsidRPr="007329BB">
                    <w:rPr>
                      <w:sz w:val="20"/>
                    </w:rPr>
                    <w:t>Юрист</w:t>
                  </w:r>
                </w:p>
              </w:txbxContent>
            </v:textbox>
          </v:rect>
        </w:pict>
      </w:r>
      <w:r>
        <w:rPr>
          <w:noProof/>
        </w:rPr>
        <w:pict>
          <v:line id="_x0000_s1029" style="position:absolute;left:0;text-align:left;z-index:251649024" from="261.8pt,19pt" to="280.5pt,19pt"/>
        </w:pict>
      </w:r>
      <w:r>
        <w:rPr>
          <w:noProof/>
        </w:rPr>
        <w:pict>
          <v:line id="_x0000_s1030" style="position:absolute;left:0;text-align:left;z-index:251646976" from="112.2pt,19pt" to="130.9pt,19pt"/>
        </w:pict>
      </w:r>
    </w:p>
    <w:p w:rsidR="00187034" w:rsidRPr="007329BB" w:rsidRDefault="00A8062E" w:rsidP="007329BB">
      <w:pPr>
        <w:spacing w:line="360" w:lineRule="auto"/>
        <w:ind w:firstLine="709"/>
        <w:jc w:val="both"/>
        <w:rPr>
          <w:sz w:val="28"/>
          <w:szCs w:val="28"/>
        </w:rPr>
      </w:pPr>
      <w:r>
        <w:rPr>
          <w:noProof/>
        </w:rPr>
        <w:pict>
          <v:line id="_x0000_s1031" style="position:absolute;left:0;text-align:left;z-index:251653120" from="-9.35pt,10.65pt" to="383.35pt,10.65pt"/>
        </w:pict>
      </w:r>
      <w:r>
        <w:rPr>
          <w:noProof/>
        </w:rPr>
        <w:pict>
          <v:line id="_x0000_s1032" style="position:absolute;left:0;text-align:left;z-index:251652096" from="196.35pt,19.3pt" to="196.35pt,43.75pt"/>
        </w:pict>
      </w:r>
      <w:r>
        <w:rPr>
          <w:noProof/>
        </w:rPr>
        <w:pict>
          <v:line id="_x0000_s1033" style="position:absolute;left:0;text-align:left;z-index:251651072" from="56.1pt,19.3pt" to="56.1pt,19.3pt"/>
        </w:pict>
      </w:r>
    </w:p>
    <w:p w:rsidR="00274FCD" w:rsidRPr="007329BB" w:rsidRDefault="00A8062E" w:rsidP="007329BB">
      <w:pPr>
        <w:spacing w:line="360" w:lineRule="auto"/>
        <w:ind w:firstLine="709"/>
        <w:jc w:val="both"/>
        <w:rPr>
          <w:sz w:val="28"/>
          <w:szCs w:val="28"/>
        </w:rPr>
      </w:pPr>
      <w:r>
        <w:rPr>
          <w:noProof/>
        </w:rPr>
        <w:pict>
          <v:rect id="_x0000_s1034" style="position:absolute;left:0;text-align:left;margin-left:345.95pt;margin-top:6pt;width:130.9pt;height:54pt;z-index:251661312">
            <v:textbox>
              <w:txbxContent>
                <w:p w:rsidR="00E30401" w:rsidRPr="006359FD" w:rsidRDefault="00E30401" w:rsidP="006359FD">
                  <w:pPr>
                    <w:jc w:val="center"/>
                    <w:rPr>
                      <w:sz w:val="28"/>
                      <w:szCs w:val="28"/>
                    </w:rPr>
                  </w:pPr>
                  <w:r>
                    <w:rPr>
                      <w:sz w:val="28"/>
                      <w:szCs w:val="28"/>
                    </w:rPr>
                    <w:t xml:space="preserve">Помощник </w:t>
                  </w:r>
                  <w:r w:rsidRPr="007329BB">
                    <w:rPr>
                      <w:sz w:val="20"/>
                      <w:szCs w:val="20"/>
                    </w:rPr>
                    <w:t>(заместитель) директора по кадрам и социальным вопросам</w:t>
                  </w:r>
                </w:p>
              </w:txbxContent>
            </v:textbox>
          </v:rect>
        </w:pict>
      </w:r>
      <w:r>
        <w:rPr>
          <w:noProof/>
        </w:rPr>
        <w:pict>
          <v:rect id="_x0000_s1035" style="position:absolute;left:0;text-align:left;margin-left:205.7pt;margin-top:6pt;width:140.25pt;height:54pt;z-index:251660288">
            <v:textbox>
              <w:txbxContent>
                <w:p w:rsidR="00E30401" w:rsidRPr="007329BB" w:rsidRDefault="00E30401" w:rsidP="006359FD">
                  <w:pPr>
                    <w:jc w:val="center"/>
                    <w:rPr>
                      <w:sz w:val="20"/>
                      <w:szCs w:val="20"/>
                    </w:rPr>
                  </w:pPr>
                  <w:r w:rsidRPr="007329BB">
                    <w:rPr>
                      <w:sz w:val="20"/>
                      <w:szCs w:val="20"/>
                    </w:rPr>
                    <w:t>Заместитель директора по коммерческим и финансовым вопросам</w:t>
                  </w:r>
                </w:p>
              </w:txbxContent>
            </v:textbox>
          </v:rect>
        </w:pict>
      </w:r>
      <w:r>
        <w:rPr>
          <w:noProof/>
        </w:rPr>
        <w:pict>
          <v:rect id="_x0000_s1036" style="position:absolute;left:0;text-align:left;margin-left:74.8pt;margin-top:6pt;width:121.55pt;height:54pt;z-index:251659264">
            <v:textbox>
              <w:txbxContent>
                <w:p w:rsidR="00E30401" w:rsidRPr="007329BB" w:rsidRDefault="00E30401" w:rsidP="00274FCD">
                  <w:pPr>
                    <w:jc w:val="center"/>
                    <w:rPr>
                      <w:sz w:val="20"/>
                      <w:szCs w:val="20"/>
                    </w:rPr>
                  </w:pPr>
                  <w:r w:rsidRPr="007329BB">
                    <w:rPr>
                      <w:sz w:val="20"/>
                      <w:szCs w:val="20"/>
                    </w:rPr>
                    <w:t>Заместитель директора по управлению производством</w:t>
                  </w:r>
                </w:p>
              </w:txbxContent>
            </v:textbox>
          </v:rect>
        </w:pict>
      </w:r>
      <w:r>
        <w:rPr>
          <w:noProof/>
        </w:rPr>
        <w:pict>
          <v:rect id="_x0000_s1037" style="position:absolute;left:0;text-align:left;margin-left:-28.05pt;margin-top:6pt;width:102.85pt;height:54pt;z-index:251658240">
            <v:textbox style="mso-next-textbox:#_x0000_s1037">
              <w:txbxContent>
                <w:p w:rsidR="00E30401" w:rsidRPr="007329BB" w:rsidRDefault="00E30401" w:rsidP="00274FCD">
                  <w:pPr>
                    <w:jc w:val="center"/>
                    <w:rPr>
                      <w:sz w:val="20"/>
                      <w:szCs w:val="20"/>
                    </w:rPr>
                  </w:pPr>
                  <w:r w:rsidRPr="007329BB">
                    <w:rPr>
                      <w:sz w:val="20"/>
                      <w:szCs w:val="20"/>
                    </w:rPr>
                    <w:t>Заместитель директора – главный инженер</w:t>
                  </w:r>
                </w:p>
              </w:txbxContent>
            </v:textbox>
          </v:rect>
        </w:pict>
      </w:r>
      <w:r>
        <w:rPr>
          <w:noProof/>
        </w:rPr>
        <w:pict>
          <v:line id="_x0000_s1038" style="position:absolute;left:0;text-align:left;z-index:251657216" from="392.7pt,19.6pt" to="392.7pt,35.9pt"/>
        </w:pict>
      </w:r>
      <w:r>
        <w:rPr>
          <w:noProof/>
        </w:rPr>
        <w:pict>
          <v:line id="_x0000_s1039" style="position:absolute;left:0;text-align:left;z-index:251656192" from="271.15pt,19.6pt" to="271.15pt,35.9pt"/>
        </w:pict>
      </w:r>
      <w:r>
        <w:rPr>
          <w:noProof/>
        </w:rPr>
        <w:pict>
          <v:line id="_x0000_s1040" style="position:absolute;left:0;text-align:left;z-index:251655168" from="121.55pt,19.6pt" to="121.55pt,35.9pt"/>
        </w:pict>
      </w:r>
      <w:r>
        <w:rPr>
          <w:noProof/>
        </w:rPr>
        <w:pict>
          <v:line id="_x0000_s1041" style="position:absolute;left:0;text-align:left;z-index:251654144" from="0,19.6pt" to="0,35.9pt"/>
        </w:pict>
      </w:r>
    </w:p>
    <w:p w:rsidR="00274FCD" w:rsidRPr="007329BB" w:rsidRDefault="00274FCD" w:rsidP="007329BB">
      <w:pPr>
        <w:spacing w:line="360" w:lineRule="auto"/>
        <w:ind w:firstLine="709"/>
        <w:jc w:val="both"/>
        <w:rPr>
          <w:sz w:val="28"/>
          <w:szCs w:val="28"/>
        </w:rPr>
      </w:pPr>
    </w:p>
    <w:p w:rsidR="00274FCD" w:rsidRPr="007329BB" w:rsidRDefault="00274FCD" w:rsidP="007329BB">
      <w:pPr>
        <w:spacing w:line="360" w:lineRule="auto"/>
        <w:ind w:firstLine="709"/>
        <w:jc w:val="both"/>
        <w:rPr>
          <w:sz w:val="28"/>
          <w:szCs w:val="28"/>
        </w:rPr>
      </w:pPr>
    </w:p>
    <w:p w:rsidR="00274FCD" w:rsidRPr="007329BB" w:rsidRDefault="00A8062E" w:rsidP="007329BB">
      <w:pPr>
        <w:spacing w:line="360" w:lineRule="auto"/>
        <w:ind w:firstLine="709"/>
        <w:jc w:val="both"/>
        <w:rPr>
          <w:sz w:val="28"/>
          <w:szCs w:val="28"/>
        </w:rPr>
      </w:pPr>
      <w:r>
        <w:rPr>
          <w:noProof/>
        </w:rPr>
        <w:pict>
          <v:rect id="_x0000_s1042" style="position:absolute;left:0;text-align:left;margin-left:-37.4pt;margin-top:13.05pt;width:112.2pt;height:108pt;z-index:251666432">
            <v:textbox style="mso-next-textbox:#_x0000_s1042">
              <w:txbxContent>
                <w:p w:rsidR="00E30401" w:rsidRPr="007329BB" w:rsidRDefault="00E30401" w:rsidP="00ED0C45">
                  <w:pPr>
                    <w:rPr>
                      <w:sz w:val="20"/>
                      <w:szCs w:val="20"/>
                    </w:rPr>
                  </w:pPr>
                  <w:r w:rsidRPr="007329BB">
                    <w:rPr>
                      <w:sz w:val="20"/>
                      <w:szCs w:val="20"/>
                    </w:rPr>
                    <w:t>1. Технические отделы</w:t>
                  </w:r>
                </w:p>
                <w:p w:rsidR="00E30401" w:rsidRPr="007329BB" w:rsidRDefault="00E30401" w:rsidP="00ED0C45">
                  <w:pPr>
                    <w:rPr>
                      <w:sz w:val="20"/>
                      <w:szCs w:val="20"/>
                    </w:rPr>
                  </w:pPr>
                </w:p>
                <w:p w:rsidR="00E30401" w:rsidRPr="007329BB" w:rsidRDefault="00E30401" w:rsidP="00ED0C45">
                  <w:pPr>
                    <w:rPr>
                      <w:sz w:val="20"/>
                      <w:szCs w:val="20"/>
                    </w:rPr>
                  </w:pPr>
                  <w:r w:rsidRPr="007329BB">
                    <w:rPr>
                      <w:sz w:val="20"/>
                      <w:szCs w:val="20"/>
                    </w:rPr>
                    <w:t>2. Лаборатории</w:t>
                  </w:r>
                </w:p>
                <w:p w:rsidR="00E30401" w:rsidRPr="007329BB" w:rsidRDefault="00E30401" w:rsidP="00ED0C45">
                  <w:pPr>
                    <w:rPr>
                      <w:sz w:val="20"/>
                      <w:szCs w:val="20"/>
                    </w:rPr>
                  </w:pPr>
                </w:p>
                <w:p w:rsidR="00E30401" w:rsidRPr="007329BB" w:rsidRDefault="00E30401" w:rsidP="00ED0C45">
                  <w:pPr>
                    <w:rPr>
                      <w:sz w:val="20"/>
                      <w:szCs w:val="20"/>
                    </w:rPr>
                  </w:pPr>
                  <w:r w:rsidRPr="007329BB">
                    <w:rPr>
                      <w:sz w:val="20"/>
                      <w:szCs w:val="20"/>
                    </w:rPr>
                    <w:t>3. Гл. механик</w:t>
                  </w:r>
                </w:p>
                <w:p w:rsidR="00E30401" w:rsidRPr="007329BB" w:rsidRDefault="00E30401" w:rsidP="00ED0C45">
                  <w:pPr>
                    <w:rPr>
                      <w:sz w:val="20"/>
                      <w:szCs w:val="20"/>
                    </w:rPr>
                  </w:pPr>
                </w:p>
                <w:p w:rsidR="00E30401" w:rsidRPr="007329BB" w:rsidRDefault="00E30401" w:rsidP="00ED0C45">
                  <w:pPr>
                    <w:rPr>
                      <w:sz w:val="20"/>
                      <w:szCs w:val="20"/>
                    </w:rPr>
                  </w:pPr>
                  <w:r w:rsidRPr="007329BB">
                    <w:rPr>
                      <w:sz w:val="20"/>
                      <w:szCs w:val="20"/>
                    </w:rPr>
                    <w:t>4. Гл. энергетик</w:t>
                  </w:r>
                </w:p>
              </w:txbxContent>
            </v:textbox>
          </v:rect>
        </w:pict>
      </w:r>
      <w:r>
        <w:rPr>
          <w:noProof/>
        </w:rPr>
        <w:pict>
          <v:rect id="_x0000_s1043" style="position:absolute;left:0;text-align:left;margin-left:345.95pt;margin-top:13.05pt;width:130.9pt;height:108pt;z-index:251669504">
            <v:textbox style="mso-next-textbox:#_x0000_s1043">
              <w:txbxContent>
                <w:p w:rsidR="00E30401" w:rsidRPr="007329BB" w:rsidRDefault="00E30401">
                  <w:pPr>
                    <w:rPr>
                      <w:sz w:val="20"/>
                      <w:szCs w:val="20"/>
                    </w:rPr>
                  </w:pPr>
                  <w:r w:rsidRPr="007329BB">
                    <w:rPr>
                      <w:sz w:val="20"/>
                      <w:szCs w:val="20"/>
                    </w:rPr>
                    <w:t>1. Отдел кадров</w:t>
                  </w:r>
                </w:p>
                <w:p w:rsidR="00E30401" w:rsidRPr="007329BB" w:rsidRDefault="00E30401">
                  <w:pPr>
                    <w:rPr>
                      <w:sz w:val="20"/>
                      <w:szCs w:val="20"/>
                    </w:rPr>
                  </w:pPr>
                </w:p>
                <w:p w:rsidR="00E30401" w:rsidRPr="007329BB" w:rsidRDefault="00E30401">
                  <w:pPr>
                    <w:rPr>
                      <w:sz w:val="20"/>
                      <w:szCs w:val="20"/>
                    </w:rPr>
                  </w:pPr>
                  <w:r w:rsidRPr="007329BB">
                    <w:rPr>
                      <w:sz w:val="20"/>
                      <w:szCs w:val="20"/>
                    </w:rPr>
                    <w:t>2. Отдел бытового обслуживания и персонала</w:t>
                  </w:r>
                </w:p>
              </w:txbxContent>
            </v:textbox>
          </v:rect>
        </w:pict>
      </w:r>
      <w:r>
        <w:rPr>
          <w:noProof/>
        </w:rPr>
        <w:pict>
          <v:rect id="_x0000_s1044" style="position:absolute;left:0;text-align:left;margin-left:205.7pt;margin-top:13.05pt;width:140.25pt;height:108pt;z-index:251668480">
            <v:textbox style="mso-next-textbox:#_x0000_s1044">
              <w:txbxContent>
                <w:p w:rsidR="00E30401" w:rsidRPr="007329BB" w:rsidRDefault="00E30401">
                  <w:pPr>
                    <w:rPr>
                      <w:sz w:val="20"/>
                      <w:szCs w:val="20"/>
                    </w:rPr>
                  </w:pPr>
                  <w:r w:rsidRPr="007329BB">
                    <w:rPr>
                      <w:sz w:val="20"/>
                      <w:szCs w:val="20"/>
                    </w:rPr>
                    <w:t>1. Отдел сбыта</w:t>
                  </w:r>
                </w:p>
                <w:p w:rsidR="00E30401" w:rsidRPr="007329BB" w:rsidRDefault="00E30401">
                  <w:pPr>
                    <w:rPr>
                      <w:sz w:val="20"/>
                      <w:szCs w:val="20"/>
                    </w:rPr>
                  </w:pPr>
                </w:p>
                <w:p w:rsidR="00E30401" w:rsidRPr="007329BB" w:rsidRDefault="00E30401">
                  <w:pPr>
                    <w:rPr>
                      <w:sz w:val="20"/>
                      <w:szCs w:val="20"/>
                    </w:rPr>
                  </w:pPr>
                  <w:r w:rsidRPr="007329BB">
                    <w:rPr>
                      <w:sz w:val="20"/>
                      <w:szCs w:val="20"/>
                    </w:rPr>
                    <w:t>2. Отдел маркетинга</w:t>
                  </w:r>
                </w:p>
                <w:p w:rsidR="00E30401" w:rsidRPr="007329BB" w:rsidRDefault="00E30401">
                  <w:pPr>
                    <w:rPr>
                      <w:sz w:val="20"/>
                      <w:szCs w:val="20"/>
                    </w:rPr>
                  </w:pPr>
                </w:p>
                <w:p w:rsidR="00E30401" w:rsidRPr="007329BB" w:rsidRDefault="00E30401">
                  <w:pPr>
                    <w:rPr>
                      <w:sz w:val="20"/>
                      <w:szCs w:val="20"/>
                    </w:rPr>
                  </w:pPr>
                  <w:r w:rsidRPr="007329BB">
                    <w:rPr>
                      <w:sz w:val="20"/>
                      <w:szCs w:val="20"/>
                    </w:rPr>
                    <w:t>3. Отдел снабжения</w:t>
                  </w:r>
                </w:p>
                <w:p w:rsidR="00E30401" w:rsidRPr="007329BB" w:rsidRDefault="00E30401">
                  <w:pPr>
                    <w:rPr>
                      <w:sz w:val="20"/>
                      <w:szCs w:val="20"/>
                    </w:rPr>
                  </w:pPr>
                </w:p>
                <w:p w:rsidR="00E30401" w:rsidRPr="007329BB" w:rsidRDefault="00E30401">
                  <w:pPr>
                    <w:rPr>
                      <w:sz w:val="20"/>
                      <w:szCs w:val="20"/>
                    </w:rPr>
                  </w:pPr>
                  <w:r w:rsidRPr="007329BB">
                    <w:rPr>
                      <w:sz w:val="20"/>
                      <w:szCs w:val="20"/>
                    </w:rPr>
                    <w:t xml:space="preserve">3. Финансовый отдел </w:t>
                  </w:r>
                </w:p>
                <w:p w:rsidR="00E30401" w:rsidRPr="007329BB" w:rsidRDefault="00E30401">
                  <w:pPr>
                    <w:rPr>
                      <w:sz w:val="20"/>
                      <w:szCs w:val="20"/>
                    </w:rPr>
                  </w:pPr>
                </w:p>
                <w:p w:rsidR="00E30401" w:rsidRPr="007329BB" w:rsidRDefault="00E30401">
                  <w:pPr>
                    <w:rPr>
                      <w:sz w:val="20"/>
                      <w:szCs w:val="20"/>
                    </w:rPr>
                  </w:pPr>
                  <w:r w:rsidRPr="007329BB">
                    <w:rPr>
                      <w:sz w:val="20"/>
                      <w:szCs w:val="20"/>
                    </w:rPr>
                    <w:t>4. Отдел планирования</w:t>
                  </w:r>
                </w:p>
              </w:txbxContent>
            </v:textbox>
          </v:rect>
        </w:pict>
      </w:r>
      <w:r>
        <w:rPr>
          <w:noProof/>
        </w:rPr>
        <w:pict>
          <v:rect id="_x0000_s1045" style="position:absolute;left:0;text-align:left;margin-left:74.8pt;margin-top:13.05pt;width:121.55pt;height:108pt;z-index:251667456">
            <v:textbox style="mso-next-textbox:#_x0000_s1045">
              <w:txbxContent>
                <w:p w:rsidR="00E30401" w:rsidRPr="007329BB" w:rsidRDefault="00E30401">
                  <w:pPr>
                    <w:rPr>
                      <w:sz w:val="20"/>
                      <w:szCs w:val="20"/>
                    </w:rPr>
                  </w:pPr>
                  <w:r w:rsidRPr="007329BB">
                    <w:rPr>
                      <w:sz w:val="20"/>
                      <w:szCs w:val="20"/>
                    </w:rPr>
                    <w:t>1. Основные цеха</w:t>
                  </w:r>
                </w:p>
                <w:p w:rsidR="00E30401" w:rsidRPr="007329BB" w:rsidRDefault="00E30401">
                  <w:pPr>
                    <w:rPr>
                      <w:sz w:val="20"/>
                      <w:szCs w:val="20"/>
                    </w:rPr>
                  </w:pPr>
                </w:p>
                <w:p w:rsidR="00E30401" w:rsidRPr="007329BB" w:rsidRDefault="00E30401">
                  <w:pPr>
                    <w:rPr>
                      <w:sz w:val="20"/>
                      <w:szCs w:val="20"/>
                    </w:rPr>
                  </w:pPr>
                  <w:r w:rsidRPr="007329BB">
                    <w:rPr>
                      <w:sz w:val="20"/>
                      <w:szCs w:val="20"/>
                    </w:rPr>
                    <w:t>2. Вспомогательные цеха</w:t>
                  </w:r>
                </w:p>
                <w:p w:rsidR="00E30401" w:rsidRPr="007329BB" w:rsidRDefault="00E30401">
                  <w:pPr>
                    <w:rPr>
                      <w:sz w:val="20"/>
                      <w:szCs w:val="20"/>
                    </w:rPr>
                  </w:pPr>
                </w:p>
                <w:p w:rsidR="00E30401" w:rsidRPr="007329BB" w:rsidRDefault="00E30401">
                  <w:pPr>
                    <w:rPr>
                      <w:sz w:val="20"/>
                      <w:szCs w:val="20"/>
                    </w:rPr>
                  </w:pPr>
                  <w:r w:rsidRPr="007329BB">
                    <w:rPr>
                      <w:sz w:val="20"/>
                      <w:szCs w:val="20"/>
                    </w:rPr>
                    <w:t>3. Обслуживающие цеха</w:t>
                  </w:r>
                </w:p>
              </w:txbxContent>
            </v:textbox>
          </v:rect>
        </w:pict>
      </w:r>
    </w:p>
    <w:p w:rsidR="00274FCD" w:rsidRPr="007329BB" w:rsidRDefault="00274FCD" w:rsidP="007329BB">
      <w:pPr>
        <w:spacing w:line="360" w:lineRule="auto"/>
        <w:ind w:firstLine="709"/>
        <w:jc w:val="both"/>
        <w:rPr>
          <w:sz w:val="28"/>
          <w:szCs w:val="28"/>
        </w:rPr>
      </w:pPr>
    </w:p>
    <w:p w:rsidR="00274FCD" w:rsidRPr="007329BB" w:rsidRDefault="00A8062E" w:rsidP="007329BB">
      <w:pPr>
        <w:spacing w:line="360" w:lineRule="auto"/>
        <w:ind w:firstLine="709"/>
        <w:jc w:val="both"/>
        <w:rPr>
          <w:sz w:val="28"/>
          <w:szCs w:val="28"/>
        </w:rPr>
      </w:pPr>
      <w:r>
        <w:rPr>
          <w:noProof/>
        </w:rPr>
        <w:pict>
          <v:line id="_x0000_s1046" style="position:absolute;left:0;text-align:left;z-index:251662336" from="9.35pt,21.15pt" to="9.35pt,45.6pt"/>
        </w:pict>
      </w:r>
      <w:r>
        <w:rPr>
          <w:noProof/>
        </w:rPr>
        <w:pict>
          <v:line id="_x0000_s1047" style="position:absolute;left:0;text-align:left;z-index:251664384" from="271.15pt,21.15pt" to="271.15pt,45.6pt"/>
        </w:pict>
      </w:r>
      <w:r>
        <w:rPr>
          <w:noProof/>
        </w:rPr>
        <w:pict>
          <v:line id="_x0000_s1048" style="position:absolute;left:0;text-align:left;z-index:251665408" from="420.75pt,21.15pt" to="420.75pt,45.6pt"/>
        </w:pict>
      </w:r>
      <w:r>
        <w:rPr>
          <w:noProof/>
        </w:rPr>
        <w:pict>
          <v:line id="_x0000_s1049" style="position:absolute;left:0;text-align:left;z-index:251663360" from="130.9pt,21.15pt" to="130.9pt,45.6pt"/>
        </w:pict>
      </w:r>
    </w:p>
    <w:p w:rsidR="00274FCD" w:rsidRPr="007329BB" w:rsidRDefault="00274FCD" w:rsidP="007329BB">
      <w:pPr>
        <w:spacing w:line="360" w:lineRule="auto"/>
        <w:ind w:firstLine="709"/>
        <w:jc w:val="both"/>
        <w:rPr>
          <w:sz w:val="28"/>
          <w:szCs w:val="28"/>
        </w:rPr>
      </w:pPr>
    </w:p>
    <w:p w:rsidR="00ED0C45" w:rsidRPr="007329BB" w:rsidRDefault="00ED0C45" w:rsidP="007329BB">
      <w:pPr>
        <w:spacing w:line="360" w:lineRule="auto"/>
        <w:ind w:firstLine="709"/>
        <w:jc w:val="both"/>
        <w:rPr>
          <w:sz w:val="28"/>
          <w:szCs w:val="28"/>
        </w:rPr>
      </w:pPr>
    </w:p>
    <w:p w:rsidR="00ED0C45" w:rsidRPr="007329BB" w:rsidRDefault="00ED0C45" w:rsidP="007329BB">
      <w:pPr>
        <w:spacing w:line="360" w:lineRule="auto"/>
        <w:ind w:firstLine="709"/>
        <w:jc w:val="both"/>
        <w:rPr>
          <w:sz w:val="28"/>
          <w:szCs w:val="28"/>
        </w:rPr>
      </w:pPr>
    </w:p>
    <w:p w:rsidR="00A82C91" w:rsidRPr="007329BB" w:rsidRDefault="00AC70C1" w:rsidP="00522068">
      <w:pPr>
        <w:spacing w:line="360" w:lineRule="auto"/>
        <w:jc w:val="both"/>
        <w:rPr>
          <w:sz w:val="28"/>
          <w:szCs w:val="28"/>
        </w:rPr>
      </w:pPr>
      <w:r w:rsidRPr="007329BB">
        <w:rPr>
          <w:sz w:val="28"/>
          <w:szCs w:val="28"/>
        </w:rPr>
        <w:t>Рис. 1. Структура органов управления предприятием</w:t>
      </w:r>
    </w:p>
    <w:p w:rsidR="00522068" w:rsidRDefault="00A82C91" w:rsidP="00522068">
      <w:pPr>
        <w:spacing w:line="360" w:lineRule="auto"/>
        <w:ind w:firstLine="709"/>
        <w:jc w:val="both"/>
        <w:rPr>
          <w:sz w:val="28"/>
          <w:szCs w:val="28"/>
        </w:rPr>
      </w:pPr>
      <w:r w:rsidRPr="007329BB">
        <w:rPr>
          <w:sz w:val="28"/>
          <w:szCs w:val="28"/>
        </w:rPr>
        <w:t>Известны следующие структуры управления предприятиями:</w:t>
      </w:r>
    </w:p>
    <w:p w:rsidR="00A82C91" w:rsidRPr="007329BB" w:rsidRDefault="00A82C91" w:rsidP="00522068">
      <w:pPr>
        <w:numPr>
          <w:ilvl w:val="0"/>
          <w:numId w:val="42"/>
        </w:numPr>
        <w:spacing w:line="360" w:lineRule="auto"/>
        <w:ind w:left="0" w:firstLine="360"/>
        <w:jc w:val="both"/>
        <w:rPr>
          <w:sz w:val="28"/>
          <w:szCs w:val="28"/>
        </w:rPr>
      </w:pPr>
      <w:r w:rsidRPr="007329BB">
        <w:rPr>
          <w:i/>
          <w:sz w:val="28"/>
          <w:szCs w:val="28"/>
        </w:rPr>
        <w:t>Линейная</w:t>
      </w:r>
      <w:r w:rsidRPr="007329BB">
        <w:rPr>
          <w:sz w:val="28"/>
          <w:szCs w:val="28"/>
        </w:rPr>
        <w:t xml:space="preserve"> – наиболее упрощенная система, предусматривающая единоначалие;</w:t>
      </w:r>
    </w:p>
    <w:p w:rsidR="00A82C91" w:rsidRPr="007329BB" w:rsidRDefault="00A82C91" w:rsidP="00522068">
      <w:pPr>
        <w:numPr>
          <w:ilvl w:val="0"/>
          <w:numId w:val="42"/>
        </w:numPr>
        <w:spacing w:line="360" w:lineRule="auto"/>
        <w:ind w:left="0" w:firstLine="360"/>
        <w:jc w:val="both"/>
        <w:rPr>
          <w:sz w:val="28"/>
          <w:szCs w:val="28"/>
        </w:rPr>
      </w:pPr>
      <w:r w:rsidRPr="007329BB">
        <w:rPr>
          <w:i/>
          <w:sz w:val="28"/>
          <w:szCs w:val="28"/>
        </w:rPr>
        <w:t>Линейно-штабная</w:t>
      </w:r>
      <w:r w:rsidRPr="007329BB">
        <w:rPr>
          <w:sz w:val="28"/>
          <w:szCs w:val="28"/>
        </w:rPr>
        <w:t xml:space="preserve"> – используется на средних по масштабам предприятиях, а также на крупных – в управлении цехами и отделами.</w:t>
      </w:r>
    </w:p>
    <w:p w:rsidR="00A82C91" w:rsidRPr="007329BB" w:rsidRDefault="00A82C91" w:rsidP="00522068">
      <w:pPr>
        <w:numPr>
          <w:ilvl w:val="0"/>
          <w:numId w:val="42"/>
        </w:numPr>
        <w:spacing w:line="360" w:lineRule="auto"/>
        <w:ind w:left="0" w:firstLine="360"/>
        <w:jc w:val="both"/>
        <w:rPr>
          <w:sz w:val="28"/>
          <w:szCs w:val="28"/>
        </w:rPr>
      </w:pPr>
      <w:r w:rsidRPr="007329BB">
        <w:rPr>
          <w:i/>
          <w:sz w:val="28"/>
          <w:szCs w:val="28"/>
        </w:rPr>
        <w:t xml:space="preserve">Функциональная – </w:t>
      </w:r>
      <w:r w:rsidRPr="007329BB">
        <w:rPr>
          <w:sz w:val="28"/>
          <w:szCs w:val="28"/>
        </w:rPr>
        <w:t>руководитель предприятия передает часть своих полномочий функциональным заместителям или руководителям функциональных отделов.</w:t>
      </w:r>
    </w:p>
    <w:p w:rsidR="00A82C91" w:rsidRPr="007329BB" w:rsidRDefault="00A82C91" w:rsidP="00522068">
      <w:pPr>
        <w:numPr>
          <w:ilvl w:val="0"/>
          <w:numId w:val="42"/>
        </w:numPr>
        <w:spacing w:line="360" w:lineRule="auto"/>
        <w:ind w:left="0" w:firstLine="360"/>
        <w:jc w:val="both"/>
        <w:rPr>
          <w:sz w:val="28"/>
          <w:szCs w:val="28"/>
        </w:rPr>
      </w:pPr>
      <w:r w:rsidRPr="007329BB">
        <w:rPr>
          <w:i/>
          <w:sz w:val="28"/>
          <w:szCs w:val="28"/>
        </w:rPr>
        <w:t xml:space="preserve">Матричная – </w:t>
      </w:r>
      <w:r w:rsidRPr="007329BB">
        <w:rPr>
          <w:sz w:val="28"/>
          <w:szCs w:val="28"/>
        </w:rPr>
        <w:t>состоит в том, что на предприятии назначается лицо, ответственное, допустим, за освоение производства нового изделия, которому передаются полномочия директора по организации освоения изделия.</w:t>
      </w:r>
    </w:p>
    <w:p w:rsidR="00A82C91" w:rsidRPr="007329BB" w:rsidRDefault="00A82C91" w:rsidP="00522068">
      <w:pPr>
        <w:numPr>
          <w:ilvl w:val="0"/>
          <w:numId w:val="42"/>
        </w:numPr>
        <w:spacing w:line="360" w:lineRule="auto"/>
        <w:ind w:left="0" w:firstLine="360"/>
        <w:jc w:val="both"/>
        <w:rPr>
          <w:sz w:val="28"/>
          <w:szCs w:val="28"/>
        </w:rPr>
      </w:pPr>
      <w:r w:rsidRPr="007329BB">
        <w:rPr>
          <w:i/>
          <w:sz w:val="28"/>
          <w:szCs w:val="28"/>
        </w:rPr>
        <w:t>Смешанная –</w:t>
      </w:r>
      <w:r w:rsidRPr="007329BB">
        <w:rPr>
          <w:sz w:val="28"/>
          <w:szCs w:val="28"/>
        </w:rPr>
        <w:t xml:space="preserve"> это простое сочетание перечисленных четырех форм  (в нижнем звене – на уровне бригады – действует линейная, в среднем – на уровне цеха или отдела – линейно-штабная, в высшем – на уровне предприятия – функциональная и частично матричная формы управления), однако чаще встречаются синтез различных форм, действующих слитно на всех уровнях хозяйственной иерархии.</w:t>
      </w:r>
    </w:p>
    <w:p w:rsidR="0009560F" w:rsidRPr="007329BB" w:rsidRDefault="00187034" w:rsidP="007329BB">
      <w:pPr>
        <w:spacing w:line="360" w:lineRule="auto"/>
        <w:ind w:firstLine="709"/>
        <w:jc w:val="both"/>
        <w:rPr>
          <w:i/>
          <w:sz w:val="28"/>
          <w:szCs w:val="28"/>
        </w:rPr>
      </w:pPr>
      <w:r w:rsidRPr="007329BB">
        <w:rPr>
          <w:i/>
          <w:sz w:val="28"/>
          <w:szCs w:val="28"/>
          <w:u w:val="single"/>
        </w:rPr>
        <w:t>Уставной фонд, собственники предприятия</w:t>
      </w:r>
      <w:r w:rsidRPr="007329BB">
        <w:rPr>
          <w:i/>
          <w:sz w:val="28"/>
          <w:szCs w:val="28"/>
        </w:rPr>
        <w:t>.</w:t>
      </w:r>
      <w:r w:rsidR="0009560F" w:rsidRPr="007329BB">
        <w:rPr>
          <w:sz w:val="28"/>
          <w:szCs w:val="28"/>
        </w:rPr>
        <w:t xml:space="preserve"> Уставной фонд представляет собой суммы вкладов учредителей хозяйствующего субъекта для обеспечения его жизнедеятельности. Величина уставного фонда соответствует сумме, зафиксированной в учредительных документах, и является неизменной. Увеличение или уменьшение уставного фонда может производиться в установленном порядке (например, по решению общего собрания) только после перерегистрации хозяйствующего субъекта. В качестве вкладов в уставный фонд могут быть внесены: здания, сооружения, оборудование, другие материальные ценности, ценные бумаги, права пользования землей, водой и другими природными ресурсами, зданиями, сооружениями, оборудованием, иные имущественные права (в том числе на интеллектуальную собственность:  "ноу-хау", право на использование изобретений и т.д.), денежные средства в </w:t>
      </w:r>
      <w:r w:rsidR="00856506" w:rsidRPr="007329BB">
        <w:rPr>
          <w:sz w:val="28"/>
          <w:szCs w:val="28"/>
        </w:rPr>
        <w:t>гривнах</w:t>
      </w:r>
      <w:r w:rsidR="0009560F" w:rsidRPr="007329BB">
        <w:rPr>
          <w:sz w:val="28"/>
          <w:szCs w:val="28"/>
        </w:rPr>
        <w:t xml:space="preserve"> и валюте.</w:t>
      </w:r>
    </w:p>
    <w:p w:rsidR="0009560F" w:rsidRPr="007329BB" w:rsidRDefault="0009560F" w:rsidP="007329BB">
      <w:pPr>
        <w:spacing w:line="360" w:lineRule="auto"/>
        <w:ind w:firstLine="709"/>
        <w:jc w:val="both"/>
        <w:rPr>
          <w:sz w:val="28"/>
          <w:szCs w:val="28"/>
        </w:rPr>
      </w:pPr>
      <w:r w:rsidRPr="007329BB">
        <w:rPr>
          <w:sz w:val="28"/>
          <w:szCs w:val="28"/>
        </w:rPr>
        <w:t>Стоимость вкладов оценивается в гривнах совместным решением участников хозяйствующих субъектов и составляет их доли в уставном фонде.</w:t>
      </w:r>
    </w:p>
    <w:p w:rsidR="00187034" w:rsidRPr="007329BB" w:rsidRDefault="00187034" w:rsidP="007329BB">
      <w:pPr>
        <w:spacing w:line="360" w:lineRule="auto"/>
        <w:ind w:firstLine="709"/>
        <w:jc w:val="both"/>
        <w:rPr>
          <w:sz w:val="28"/>
          <w:szCs w:val="28"/>
        </w:rPr>
      </w:pPr>
      <w:r w:rsidRPr="007329BB">
        <w:rPr>
          <w:i/>
          <w:sz w:val="28"/>
          <w:szCs w:val="28"/>
          <w:u w:val="single"/>
        </w:rPr>
        <w:t>Структуру затрат на производство</w:t>
      </w:r>
      <w:r w:rsidRPr="007329BB">
        <w:rPr>
          <w:i/>
          <w:sz w:val="28"/>
          <w:szCs w:val="28"/>
        </w:rPr>
        <w:t>.</w:t>
      </w:r>
      <w:r w:rsidR="00F25D12" w:rsidRPr="007329BB">
        <w:rPr>
          <w:i/>
          <w:sz w:val="28"/>
          <w:szCs w:val="28"/>
        </w:rPr>
        <w:t xml:space="preserve"> </w:t>
      </w:r>
      <w:r w:rsidR="003F32A1" w:rsidRPr="007329BB">
        <w:rPr>
          <w:sz w:val="28"/>
          <w:szCs w:val="28"/>
        </w:rPr>
        <w:t>Затраты производства – это совокупность затрат материальных средств и необходимого труда, которые показывают сколько стоит производство продукции на данном предприятии. Величина этих расходов определяет денежное выражение затрат, связанных с использованием сырья, топлива, энергии и т. д. К затратам на производство относятся:</w:t>
      </w:r>
    </w:p>
    <w:p w:rsidR="003F32A1" w:rsidRPr="007329BB" w:rsidRDefault="003F32A1" w:rsidP="007329BB">
      <w:pPr>
        <w:pStyle w:val="33"/>
        <w:numPr>
          <w:ilvl w:val="0"/>
          <w:numId w:val="30"/>
        </w:numPr>
        <w:tabs>
          <w:tab w:val="clear" w:pos="644"/>
          <w:tab w:val="num" w:pos="374"/>
        </w:tabs>
        <w:spacing w:line="360" w:lineRule="auto"/>
        <w:ind w:left="374" w:firstLine="709"/>
        <w:jc w:val="both"/>
        <w:rPr>
          <w:rFonts w:ascii="Times New Roman" w:hAnsi="Times New Roman"/>
          <w:sz w:val="28"/>
          <w:szCs w:val="28"/>
        </w:rPr>
      </w:pPr>
      <w:r w:rsidRPr="007329BB">
        <w:rPr>
          <w:rFonts w:ascii="Times New Roman" w:hAnsi="Times New Roman"/>
          <w:sz w:val="28"/>
          <w:szCs w:val="28"/>
        </w:rPr>
        <w:t>сырье и основные материалы</w:t>
      </w:r>
    </w:p>
    <w:p w:rsidR="003F32A1" w:rsidRPr="007329BB" w:rsidRDefault="003F32A1" w:rsidP="007329BB">
      <w:pPr>
        <w:pStyle w:val="33"/>
        <w:numPr>
          <w:ilvl w:val="0"/>
          <w:numId w:val="30"/>
        </w:numPr>
        <w:tabs>
          <w:tab w:val="clear" w:pos="644"/>
          <w:tab w:val="num" w:pos="374"/>
        </w:tabs>
        <w:spacing w:line="360" w:lineRule="auto"/>
        <w:ind w:left="374" w:firstLine="709"/>
        <w:jc w:val="both"/>
        <w:rPr>
          <w:rFonts w:ascii="Times New Roman" w:hAnsi="Times New Roman"/>
          <w:sz w:val="28"/>
          <w:szCs w:val="28"/>
        </w:rPr>
      </w:pPr>
      <w:r w:rsidRPr="007329BB">
        <w:rPr>
          <w:rFonts w:ascii="Times New Roman" w:hAnsi="Times New Roman"/>
          <w:sz w:val="28"/>
          <w:szCs w:val="28"/>
        </w:rPr>
        <w:t>вспомогательные материалы</w:t>
      </w:r>
    </w:p>
    <w:p w:rsidR="003F32A1" w:rsidRPr="007329BB" w:rsidRDefault="003F32A1" w:rsidP="007329BB">
      <w:pPr>
        <w:pStyle w:val="33"/>
        <w:numPr>
          <w:ilvl w:val="0"/>
          <w:numId w:val="30"/>
        </w:numPr>
        <w:tabs>
          <w:tab w:val="clear" w:pos="644"/>
          <w:tab w:val="num" w:pos="374"/>
        </w:tabs>
        <w:spacing w:line="360" w:lineRule="auto"/>
        <w:ind w:left="374" w:firstLine="709"/>
        <w:jc w:val="both"/>
        <w:rPr>
          <w:rFonts w:ascii="Times New Roman" w:hAnsi="Times New Roman"/>
          <w:sz w:val="28"/>
          <w:szCs w:val="28"/>
        </w:rPr>
      </w:pPr>
      <w:r w:rsidRPr="007329BB">
        <w:rPr>
          <w:rFonts w:ascii="Times New Roman" w:hAnsi="Times New Roman"/>
          <w:sz w:val="28"/>
          <w:szCs w:val="28"/>
        </w:rPr>
        <w:t>топливо</w:t>
      </w:r>
    </w:p>
    <w:p w:rsidR="003F32A1" w:rsidRPr="007329BB" w:rsidRDefault="003F32A1" w:rsidP="007329BB">
      <w:pPr>
        <w:pStyle w:val="33"/>
        <w:numPr>
          <w:ilvl w:val="0"/>
          <w:numId w:val="30"/>
        </w:numPr>
        <w:tabs>
          <w:tab w:val="clear" w:pos="644"/>
          <w:tab w:val="num" w:pos="374"/>
        </w:tabs>
        <w:spacing w:line="360" w:lineRule="auto"/>
        <w:ind w:left="374" w:firstLine="709"/>
        <w:jc w:val="both"/>
        <w:rPr>
          <w:rFonts w:ascii="Times New Roman" w:hAnsi="Times New Roman"/>
          <w:sz w:val="28"/>
          <w:szCs w:val="28"/>
        </w:rPr>
      </w:pPr>
      <w:r w:rsidRPr="007329BB">
        <w:rPr>
          <w:rFonts w:ascii="Times New Roman" w:hAnsi="Times New Roman"/>
          <w:sz w:val="28"/>
          <w:szCs w:val="28"/>
        </w:rPr>
        <w:t>энергия</w:t>
      </w:r>
    </w:p>
    <w:p w:rsidR="003F32A1" w:rsidRPr="007329BB" w:rsidRDefault="003F32A1" w:rsidP="007329BB">
      <w:pPr>
        <w:pStyle w:val="33"/>
        <w:numPr>
          <w:ilvl w:val="0"/>
          <w:numId w:val="30"/>
        </w:numPr>
        <w:tabs>
          <w:tab w:val="clear" w:pos="644"/>
          <w:tab w:val="num" w:pos="374"/>
        </w:tabs>
        <w:spacing w:line="360" w:lineRule="auto"/>
        <w:ind w:left="374" w:firstLine="709"/>
        <w:jc w:val="both"/>
        <w:rPr>
          <w:rFonts w:ascii="Times New Roman" w:hAnsi="Times New Roman"/>
          <w:sz w:val="28"/>
          <w:szCs w:val="28"/>
        </w:rPr>
      </w:pPr>
      <w:r w:rsidRPr="007329BB">
        <w:rPr>
          <w:rFonts w:ascii="Times New Roman" w:hAnsi="Times New Roman"/>
          <w:sz w:val="28"/>
          <w:szCs w:val="28"/>
        </w:rPr>
        <w:t>зарплата</w:t>
      </w:r>
    </w:p>
    <w:p w:rsidR="003F32A1" w:rsidRPr="007329BB" w:rsidRDefault="003F32A1" w:rsidP="007329BB">
      <w:pPr>
        <w:pStyle w:val="34"/>
        <w:numPr>
          <w:ilvl w:val="0"/>
          <w:numId w:val="30"/>
        </w:numPr>
        <w:tabs>
          <w:tab w:val="clear" w:pos="644"/>
          <w:tab w:val="num" w:pos="374"/>
        </w:tabs>
        <w:spacing w:after="0" w:line="360" w:lineRule="auto"/>
        <w:ind w:left="374" w:firstLine="709"/>
        <w:jc w:val="both"/>
        <w:rPr>
          <w:rFonts w:ascii="Times New Roman" w:hAnsi="Times New Roman"/>
          <w:sz w:val="28"/>
          <w:szCs w:val="28"/>
        </w:rPr>
      </w:pPr>
      <w:r w:rsidRPr="007329BB">
        <w:rPr>
          <w:rFonts w:ascii="Times New Roman" w:hAnsi="Times New Roman"/>
          <w:sz w:val="28"/>
          <w:szCs w:val="28"/>
        </w:rPr>
        <w:t>отчисления на социальное и медицинское страхование</w:t>
      </w:r>
    </w:p>
    <w:p w:rsidR="003F32A1" w:rsidRPr="007329BB" w:rsidRDefault="003F32A1" w:rsidP="007329BB">
      <w:pPr>
        <w:pStyle w:val="23"/>
        <w:numPr>
          <w:ilvl w:val="0"/>
          <w:numId w:val="30"/>
        </w:numPr>
        <w:tabs>
          <w:tab w:val="clear" w:pos="644"/>
          <w:tab w:val="num" w:pos="374"/>
        </w:tabs>
        <w:spacing w:line="360" w:lineRule="auto"/>
        <w:ind w:left="374" w:firstLine="709"/>
        <w:jc w:val="both"/>
        <w:rPr>
          <w:rFonts w:ascii="Times New Roman" w:hAnsi="Times New Roman"/>
          <w:sz w:val="28"/>
          <w:szCs w:val="28"/>
        </w:rPr>
      </w:pPr>
      <w:r w:rsidRPr="007329BB">
        <w:rPr>
          <w:rFonts w:ascii="Times New Roman" w:hAnsi="Times New Roman"/>
          <w:sz w:val="28"/>
          <w:szCs w:val="28"/>
        </w:rPr>
        <w:t>некоторые наличные платежи</w:t>
      </w:r>
    </w:p>
    <w:p w:rsidR="003F32A1" w:rsidRPr="007329BB" w:rsidRDefault="003F32A1" w:rsidP="007329BB">
      <w:pPr>
        <w:pStyle w:val="23"/>
        <w:numPr>
          <w:ilvl w:val="0"/>
          <w:numId w:val="30"/>
        </w:numPr>
        <w:tabs>
          <w:tab w:val="clear" w:pos="644"/>
          <w:tab w:val="num" w:pos="374"/>
        </w:tabs>
        <w:spacing w:line="360" w:lineRule="auto"/>
        <w:ind w:left="374" w:firstLine="709"/>
        <w:jc w:val="both"/>
        <w:rPr>
          <w:rFonts w:ascii="Times New Roman" w:hAnsi="Times New Roman"/>
          <w:sz w:val="28"/>
          <w:szCs w:val="28"/>
        </w:rPr>
      </w:pPr>
      <w:r w:rsidRPr="007329BB">
        <w:rPr>
          <w:rFonts w:ascii="Times New Roman" w:hAnsi="Times New Roman"/>
          <w:sz w:val="28"/>
          <w:szCs w:val="28"/>
        </w:rPr>
        <w:t>некоторые налоговые платежи</w:t>
      </w:r>
    </w:p>
    <w:p w:rsidR="003F32A1" w:rsidRPr="007329BB" w:rsidRDefault="003F32A1" w:rsidP="007329BB">
      <w:pPr>
        <w:pStyle w:val="24"/>
        <w:numPr>
          <w:ilvl w:val="0"/>
          <w:numId w:val="30"/>
        </w:numPr>
        <w:tabs>
          <w:tab w:val="clear" w:pos="644"/>
          <w:tab w:val="num" w:pos="374"/>
        </w:tabs>
        <w:spacing w:after="0" w:line="360" w:lineRule="auto"/>
        <w:ind w:left="374" w:firstLine="709"/>
        <w:jc w:val="both"/>
        <w:rPr>
          <w:rFonts w:ascii="Times New Roman" w:hAnsi="Times New Roman"/>
          <w:sz w:val="28"/>
          <w:szCs w:val="28"/>
        </w:rPr>
      </w:pPr>
      <w:r w:rsidRPr="007329BB">
        <w:rPr>
          <w:rFonts w:ascii="Times New Roman" w:hAnsi="Times New Roman"/>
          <w:sz w:val="28"/>
          <w:szCs w:val="28"/>
        </w:rPr>
        <w:t>амортизация.</w:t>
      </w:r>
    </w:p>
    <w:p w:rsidR="007075AF" w:rsidRPr="007329BB" w:rsidRDefault="001D289B" w:rsidP="007329BB">
      <w:pPr>
        <w:pStyle w:val="24"/>
        <w:spacing w:after="0" w:line="360" w:lineRule="auto"/>
        <w:ind w:left="0" w:firstLine="709"/>
        <w:jc w:val="both"/>
        <w:rPr>
          <w:rFonts w:ascii="Times New Roman" w:hAnsi="Times New Roman"/>
          <w:sz w:val="28"/>
          <w:szCs w:val="28"/>
        </w:rPr>
      </w:pPr>
      <w:r w:rsidRPr="007329BB">
        <w:rPr>
          <w:rFonts w:ascii="Times New Roman" w:hAnsi="Times New Roman"/>
          <w:sz w:val="28"/>
          <w:szCs w:val="28"/>
        </w:rPr>
        <w:t xml:space="preserve">От их размера зависит минимальная цена </w:t>
      </w:r>
      <w:r w:rsidR="008E3E05" w:rsidRPr="007329BB">
        <w:rPr>
          <w:rFonts w:ascii="Times New Roman" w:hAnsi="Times New Roman"/>
          <w:sz w:val="28"/>
          <w:szCs w:val="28"/>
        </w:rPr>
        <w:t>продукции,</w:t>
      </w:r>
      <w:r w:rsidRPr="007329BB">
        <w:rPr>
          <w:rFonts w:ascii="Times New Roman" w:hAnsi="Times New Roman"/>
          <w:sz w:val="28"/>
          <w:szCs w:val="28"/>
        </w:rPr>
        <w:t xml:space="preserve"> в то время как максимальная цена определяется спросом.</w:t>
      </w:r>
      <w:r w:rsidR="008E3E05" w:rsidRPr="007329BB">
        <w:rPr>
          <w:rFonts w:ascii="Times New Roman" w:hAnsi="Times New Roman"/>
          <w:sz w:val="28"/>
          <w:szCs w:val="28"/>
        </w:rPr>
        <w:t xml:space="preserve"> Структура различается по отраслям промышленности и производства.</w:t>
      </w:r>
    </w:p>
    <w:p w:rsidR="000F1A56" w:rsidRPr="007329BB" w:rsidRDefault="000F1A56" w:rsidP="007329BB">
      <w:pPr>
        <w:pStyle w:val="24"/>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Все затраты на производство продукции делятся на:</w:t>
      </w:r>
    </w:p>
    <w:p w:rsidR="000F1A56" w:rsidRPr="007329BB" w:rsidRDefault="000F1A56" w:rsidP="00522068">
      <w:pPr>
        <w:pStyle w:val="24"/>
        <w:numPr>
          <w:ilvl w:val="0"/>
          <w:numId w:val="43"/>
        </w:numPr>
        <w:spacing w:after="0" w:line="360" w:lineRule="auto"/>
        <w:jc w:val="both"/>
        <w:rPr>
          <w:rFonts w:ascii="Times New Roman" w:hAnsi="Times New Roman"/>
          <w:sz w:val="28"/>
          <w:szCs w:val="28"/>
        </w:rPr>
      </w:pPr>
      <w:r w:rsidRPr="007329BB">
        <w:rPr>
          <w:rFonts w:ascii="Times New Roman" w:hAnsi="Times New Roman"/>
          <w:i/>
          <w:sz w:val="28"/>
          <w:szCs w:val="28"/>
        </w:rPr>
        <w:t>общие затраты</w:t>
      </w:r>
      <w:r w:rsidRPr="007329BB">
        <w:rPr>
          <w:rFonts w:ascii="Times New Roman" w:hAnsi="Times New Roman"/>
          <w:sz w:val="28"/>
          <w:szCs w:val="28"/>
        </w:rPr>
        <w:t xml:space="preserve"> – затраты на производство всего объема продукции за определенный период, их сумма зависит от длительности периода производства продукции и ее количества;</w:t>
      </w:r>
    </w:p>
    <w:p w:rsidR="000F1A56" w:rsidRPr="007329BB" w:rsidRDefault="000F1A56" w:rsidP="00522068">
      <w:pPr>
        <w:pStyle w:val="24"/>
        <w:numPr>
          <w:ilvl w:val="0"/>
          <w:numId w:val="43"/>
        </w:numPr>
        <w:spacing w:after="0" w:line="360" w:lineRule="auto"/>
        <w:jc w:val="both"/>
        <w:rPr>
          <w:rFonts w:ascii="Times New Roman" w:hAnsi="Times New Roman"/>
          <w:sz w:val="28"/>
          <w:szCs w:val="28"/>
        </w:rPr>
      </w:pPr>
      <w:r w:rsidRPr="007329BB">
        <w:rPr>
          <w:rFonts w:ascii="Times New Roman" w:hAnsi="Times New Roman"/>
          <w:i/>
          <w:sz w:val="28"/>
          <w:szCs w:val="28"/>
        </w:rPr>
        <w:t xml:space="preserve">затраты на единицу продукции – </w:t>
      </w:r>
      <w:r w:rsidRPr="007329BB">
        <w:rPr>
          <w:rFonts w:ascii="Times New Roman" w:hAnsi="Times New Roman"/>
          <w:sz w:val="28"/>
          <w:szCs w:val="28"/>
        </w:rPr>
        <w:t>вычисляются как средние за определенный период, если продукция производится постоянно или сериями.</w:t>
      </w:r>
    </w:p>
    <w:p w:rsidR="001642B5" w:rsidRPr="007329BB" w:rsidRDefault="001642B5" w:rsidP="007329BB">
      <w:pPr>
        <w:pStyle w:val="24"/>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Затраты, связанные с производством продукции могут быть классифицированы по:</w:t>
      </w:r>
    </w:p>
    <w:p w:rsidR="000F1A56"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местам возникновения затрат (МВЗ) – имеет решающее значение для нормирования затрат и контроля за их возникновением;</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видам продукции, работ и услуг</w:t>
      </w:r>
      <w:r w:rsidR="0050392F" w:rsidRPr="007329BB">
        <w:rPr>
          <w:rFonts w:ascii="Times New Roman" w:hAnsi="Times New Roman"/>
          <w:sz w:val="28"/>
          <w:szCs w:val="28"/>
        </w:rPr>
        <w:t xml:space="preserve">; </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однородности затрат</w:t>
      </w:r>
      <w:r w:rsidR="0050392F" w:rsidRPr="007329BB">
        <w:rPr>
          <w:rFonts w:ascii="Times New Roman" w:hAnsi="Times New Roman"/>
          <w:sz w:val="28"/>
          <w:szCs w:val="28"/>
        </w:rPr>
        <w:t xml:space="preserve"> (простые – затраты на сырье, материалы и заработную плату рабочим;  комплексные – охватывают несколько элементов затрат)</w:t>
      </w:r>
      <w:r w:rsidRPr="007329BB">
        <w:rPr>
          <w:rFonts w:ascii="Times New Roman" w:hAnsi="Times New Roman"/>
          <w:sz w:val="28"/>
          <w:szCs w:val="28"/>
        </w:rPr>
        <w:t>;</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вида</w:t>
      </w:r>
      <w:r w:rsidR="009A7BCC" w:rsidRPr="007329BB">
        <w:rPr>
          <w:rFonts w:ascii="Times New Roman" w:hAnsi="Times New Roman"/>
          <w:sz w:val="28"/>
          <w:szCs w:val="28"/>
        </w:rPr>
        <w:t>м затрат – затраты по экономическим элемента и по статьям калькулирования;</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способам отнесения затра</w:t>
      </w:r>
      <w:r w:rsidR="009A7BCC" w:rsidRPr="007329BB">
        <w:rPr>
          <w:rFonts w:ascii="Times New Roman" w:hAnsi="Times New Roman"/>
          <w:sz w:val="28"/>
          <w:szCs w:val="28"/>
        </w:rPr>
        <w:t>т на продукцию затраты</w:t>
      </w:r>
      <w:r w:rsidR="000E3AF9" w:rsidRPr="007329BB">
        <w:rPr>
          <w:rFonts w:ascii="Times New Roman" w:hAnsi="Times New Roman"/>
          <w:sz w:val="28"/>
          <w:szCs w:val="28"/>
        </w:rPr>
        <w:t xml:space="preserve"> -</w:t>
      </w:r>
      <w:r w:rsidR="009A7BCC" w:rsidRPr="007329BB">
        <w:rPr>
          <w:rFonts w:ascii="Times New Roman" w:hAnsi="Times New Roman"/>
          <w:sz w:val="28"/>
          <w:szCs w:val="28"/>
        </w:rPr>
        <w:t xml:space="preserve"> делятся на </w:t>
      </w:r>
      <w:r w:rsidR="009A7BCC" w:rsidRPr="007329BB">
        <w:rPr>
          <w:rFonts w:ascii="Times New Roman" w:hAnsi="Times New Roman"/>
          <w:i/>
          <w:sz w:val="28"/>
          <w:szCs w:val="28"/>
        </w:rPr>
        <w:t>прямые</w:t>
      </w:r>
      <w:r w:rsidR="009A7BCC" w:rsidRPr="007329BB">
        <w:rPr>
          <w:rFonts w:ascii="Times New Roman" w:hAnsi="Times New Roman"/>
          <w:sz w:val="28"/>
          <w:szCs w:val="28"/>
        </w:rPr>
        <w:t xml:space="preserve"> – связаны с изготовлением определенной разновидности продукции; </w:t>
      </w:r>
      <w:r w:rsidR="009A7BCC" w:rsidRPr="007329BB">
        <w:rPr>
          <w:rFonts w:ascii="Times New Roman" w:hAnsi="Times New Roman"/>
          <w:i/>
          <w:sz w:val="28"/>
          <w:szCs w:val="28"/>
        </w:rPr>
        <w:t>непрямые</w:t>
      </w:r>
      <w:r w:rsidR="009A7BCC" w:rsidRPr="007329BB">
        <w:rPr>
          <w:rFonts w:ascii="Times New Roman" w:hAnsi="Times New Roman"/>
          <w:sz w:val="28"/>
          <w:szCs w:val="28"/>
        </w:rPr>
        <w:t xml:space="preserve"> </w:t>
      </w:r>
      <w:r w:rsidR="000E3AF9" w:rsidRPr="007329BB">
        <w:rPr>
          <w:rFonts w:ascii="Times New Roman" w:hAnsi="Times New Roman"/>
          <w:sz w:val="28"/>
          <w:szCs w:val="28"/>
        </w:rPr>
        <w:t>– их величину нельзя непосредственно вычислить на единицу продукции, т.к. они связаны с определением различных затрат (заработная плата обслуживающего и управленческого персонала, содержание и эксплуатация сооружений, зданий);</w:t>
      </w:r>
      <w:r w:rsidR="009A7BCC" w:rsidRPr="007329BB">
        <w:rPr>
          <w:rFonts w:ascii="Times New Roman" w:hAnsi="Times New Roman"/>
          <w:sz w:val="28"/>
          <w:szCs w:val="28"/>
        </w:rPr>
        <w:t xml:space="preserve"> </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зависимости затрат от объем</w:t>
      </w:r>
      <w:r w:rsidR="000E3AF9" w:rsidRPr="007329BB">
        <w:rPr>
          <w:rFonts w:ascii="Times New Roman" w:hAnsi="Times New Roman"/>
          <w:sz w:val="28"/>
          <w:szCs w:val="28"/>
        </w:rPr>
        <w:t>ов</w:t>
      </w:r>
      <w:r w:rsidRPr="007329BB">
        <w:rPr>
          <w:rFonts w:ascii="Times New Roman" w:hAnsi="Times New Roman"/>
          <w:sz w:val="28"/>
          <w:szCs w:val="28"/>
        </w:rPr>
        <w:t xml:space="preserve"> п</w:t>
      </w:r>
      <w:r w:rsidR="000E3AF9" w:rsidRPr="007329BB">
        <w:rPr>
          <w:rFonts w:ascii="Times New Roman" w:hAnsi="Times New Roman"/>
          <w:sz w:val="28"/>
          <w:szCs w:val="28"/>
        </w:rPr>
        <w:t xml:space="preserve">роизводства - делятся на </w:t>
      </w:r>
      <w:r w:rsidR="000E3AF9" w:rsidRPr="007329BB">
        <w:rPr>
          <w:rFonts w:ascii="Times New Roman" w:hAnsi="Times New Roman"/>
          <w:i/>
          <w:sz w:val="28"/>
          <w:szCs w:val="28"/>
        </w:rPr>
        <w:t>постоянные</w:t>
      </w:r>
      <w:r w:rsidR="000E3AF9" w:rsidRPr="007329BB">
        <w:rPr>
          <w:rFonts w:ascii="Times New Roman" w:hAnsi="Times New Roman"/>
          <w:sz w:val="28"/>
          <w:szCs w:val="28"/>
        </w:rPr>
        <w:t xml:space="preserve"> – являются функцией</w:t>
      </w:r>
      <w:r w:rsidR="00FA3870" w:rsidRPr="007329BB">
        <w:rPr>
          <w:rFonts w:ascii="Times New Roman" w:hAnsi="Times New Roman"/>
          <w:sz w:val="28"/>
          <w:szCs w:val="28"/>
        </w:rPr>
        <w:t xml:space="preserve"> времени, а не объема продукции</w:t>
      </w:r>
      <w:r w:rsidR="000E3AF9" w:rsidRPr="007329BB">
        <w:rPr>
          <w:rFonts w:ascii="Times New Roman" w:hAnsi="Times New Roman"/>
          <w:sz w:val="28"/>
          <w:szCs w:val="28"/>
        </w:rPr>
        <w:t xml:space="preserve">; и </w:t>
      </w:r>
      <w:r w:rsidR="000E3AF9" w:rsidRPr="007329BB">
        <w:rPr>
          <w:rFonts w:ascii="Times New Roman" w:hAnsi="Times New Roman"/>
          <w:i/>
          <w:sz w:val="28"/>
          <w:szCs w:val="28"/>
        </w:rPr>
        <w:t>сменные</w:t>
      </w:r>
      <w:r w:rsidR="00C16E26" w:rsidRPr="007329BB">
        <w:rPr>
          <w:rFonts w:ascii="Times New Roman" w:hAnsi="Times New Roman"/>
          <w:i/>
          <w:sz w:val="28"/>
          <w:szCs w:val="28"/>
        </w:rPr>
        <w:t xml:space="preserve"> – </w:t>
      </w:r>
      <w:r w:rsidR="00C16E26" w:rsidRPr="007329BB">
        <w:rPr>
          <w:rFonts w:ascii="Times New Roman" w:hAnsi="Times New Roman"/>
          <w:sz w:val="28"/>
          <w:szCs w:val="28"/>
        </w:rPr>
        <w:t>затраты, общая сумма которых за определенное время зависит от объема изготовленной продукции; они делятся на пропорциональные и непропорциональные;</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 xml:space="preserve"> </w:t>
      </w:r>
      <w:r w:rsidR="00C16E26" w:rsidRPr="007329BB">
        <w:rPr>
          <w:rFonts w:ascii="Times New Roman" w:hAnsi="Times New Roman"/>
          <w:sz w:val="28"/>
          <w:szCs w:val="28"/>
        </w:rPr>
        <w:t xml:space="preserve">календарным периодам – делятся на </w:t>
      </w:r>
      <w:r w:rsidR="00C16E26" w:rsidRPr="007329BB">
        <w:rPr>
          <w:rFonts w:ascii="Times New Roman" w:hAnsi="Times New Roman"/>
          <w:i/>
          <w:sz w:val="28"/>
          <w:szCs w:val="28"/>
        </w:rPr>
        <w:t>текущие</w:t>
      </w:r>
      <w:r w:rsidR="00C16E26" w:rsidRPr="007329BB">
        <w:rPr>
          <w:rFonts w:ascii="Times New Roman" w:hAnsi="Times New Roman"/>
          <w:sz w:val="28"/>
          <w:szCs w:val="28"/>
        </w:rPr>
        <w:t xml:space="preserve"> затраты (которые регулярно совершаются каждый месяц), </w:t>
      </w:r>
      <w:r w:rsidR="00C16E26" w:rsidRPr="007329BB">
        <w:rPr>
          <w:rFonts w:ascii="Times New Roman" w:hAnsi="Times New Roman"/>
          <w:i/>
          <w:sz w:val="28"/>
          <w:szCs w:val="28"/>
        </w:rPr>
        <w:t xml:space="preserve">долгосрочные затраты </w:t>
      </w:r>
      <w:r w:rsidR="00C16E26" w:rsidRPr="007329BB">
        <w:rPr>
          <w:rFonts w:ascii="Times New Roman" w:hAnsi="Times New Roman"/>
          <w:sz w:val="28"/>
          <w:szCs w:val="28"/>
        </w:rPr>
        <w:t xml:space="preserve">(затраты на выпуск продукции, длительность которой превышает месяц), </w:t>
      </w:r>
      <w:r w:rsidR="00C16E26" w:rsidRPr="007329BB">
        <w:rPr>
          <w:rFonts w:ascii="Times New Roman" w:hAnsi="Times New Roman"/>
          <w:i/>
          <w:sz w:val="28"/>
          <w:szCs w:val="28"/>
        </w:rPr>
        <w:t xml:space="preserve">одноразовые затраты </w:t>
      </w:r>
      <w:r w:rsidR="00C16E26" w:rsidRPr="007329BB">
        <w:rPr>
          <w:rFonts w:ascii="Times New Roman" w:hAnsi="Times New Roman"/>
          <w:sz w:val="28"/>
          <w:szCs w:val="28"/>
        </w:rPr>
        <w:t>(направлены на обеспечение функционирования процесса на протяжении длительного времени, совершаются не каждый месяц);</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целес</w:t>
      </w:r>
      <w:r w:rsidR="00C16E26" w:rsidRPr="007329BB">
        <w:rPr>
          <w:rFonts w:ascii="Times New Roman" w:hAnsi="Times New Roman"/>
          <w:sz w:val="28"/>
          <w:szCs w:val="28"/>
        </w:rPr>
        <w:t xml:space="preserve">ообразности использования – делятся на </w:t>
      </w:r>
      <w:r w:rsidR="00C16E26" w:rsidRPr="007329BB">
        <w:rPr>
          <w:rFonts w:ascii="Times New Roman" w:hAnsi="Times New Roman"/>
          <w:i/>
          <w:sz w:val="28"/>
          <w:szCs w:val="28"/>
        </w:rPr>
        <w:t>продуктивные</w:t>
      </w:r>
      <w:r w:rsidR="00C16E26" w:rsidRPr="007329BB">
        <w:rPr>
          <w:rFonts w:ascii="Times New Roman" w:hAnsi="Times New Roman"/>
          <w:sz w:val="28"/>
          <w:szCs w:val="28"/>
        </w:rPr>
        <w:t xml:space="preserve"> (предусмотрены технологией и организацией производства) и </w:t>
      </w:r>
      <w:r w:rsidR="00C16E26" w:rsidRPr="007329BB">
        <w:rPr>
          <w:rFonts w:ascii="Times New Roman" w:hAnsi="Times New Roman"/>
          <w:i/>
          <w:sz w:val="28"/>
          <w:szCs w:val="28"/>
        </w:rPr>
        <w:t xml:space="preserve">непродуктивные </w:t>
      </w:r>
      <w:r w:rsidR="00C16E26" w:rsidRPr="007329BB">
        <w:rPr>
          <w:rFonts w:ascii="Times New Roman" w:hAnsi="Times New Roman"/>
          <w:sz w:val="28"/>
          <w:szCs w:val="28"/>
        </w:rPr>
        <w:t>(не обязательные, возникают в результате определенных недостатков организации производства, нарушения технологий);</w:t>
      </w:r>
    </w:p>
    <w:p w:rsidR="001642B5" w:rsidRPr="007329BB" w:rsidRDefault="001642B5" w:rsidP="00522068">
      <w:pPr>
        <w:pStyle w:val="24"/>
        <w:numPr>
          <w:ilvl w:val="1"/>
          <w:numId w:val="31"/>
        </w:numPr>
        <w:tabs>
          <w:tab w:val="clear" w:pos="1440"/>
          <w:tab w:val="num" w:pos="0"/>
        </w:tabs>
        <w:spacing w:after="0" w:line="360" w:lineRule="auto"/>
        <w:ind w:left="0" w:firstLine="709"/>
        <w:jc w:val="both"/>
        <w:rPr>
          <w:rFonts w:ascii="Times New Roman" w:hAnsi="Times New Roman"/>
          <w:sz w:val="28"/>
          <w:szCs w:val="28"/>
        </w:rPr>
      </w:pPr>
      <w:r w:rsidRPr="007329BB">
        <w:rPr>
          <w:rFonts w:ascii="Times New Roman" w:hAnsi="Times New Roman"/>
          <w:sz w:val="28"/>
          <w:szCs w:val="28"/>
        </w:rPr>
        <w:t>отно</w:t>
      </w:r>
      <w:r w:rsidR="00722854" w:rsidRPr="007329BB">
        <w:rPr>
          <w:rFonts w:ascii="Times New Roman" w:hAnsi="Times New Roman"/>
          <w:sz w:val="28"/>
          <w:szCs w:val="28"/>
        </w:rPr>
        <w:t xml:space="preserve">шению к себестоимости продукции – делятся на </w:t>
      </w:r>
      <w:r w:rsidR="00722854" w:rsidRPr="007329BB">
        <w:rPr>
          <w:rFonts w:ascii="Times New Roman" w:hAnsi="Times New Roman"/>
          <w:i/>
          <w:sz w:val="28"/>
          <w:szCs w:val="28"/>
        </w:rPr>
        <w:t>затраты на продукцию</w:t>
      </w:r>
      <w:r w:rsidR="00722854" w:rsidRPr="007329BB">
        <w:rPr>
          <w:rFonts w:ascii="Times New Roman" w:hAnsi="Times New Roman"/>
          <w:sz w:val="28"/>
          <w:szCs w:val="28"/>
        </w:rPr>
        <w:t xml:space="preserve"> (все затраты, связанные с функцией производства продукции; создают производственную себестоимость продукции (работ, услуг))</w:t>
      </w:r>
      <w:r w:rsidR="007C460A" w:rsidRPr="007329BB">
        <w:rPr>
          <w:rFonts w:ascii="Times New Roman" w:hAnsi="Times New Roman"/>
          <w:sz w:val="28"/>
          <w:szCs w:val="28"/>
        </w:rPr>
        <w:t xml:space="preserve"> и </w:t>
      </w:r>
      <w:r w:rsidR="007C460A" w:rsidRPr="007329BB">
        <w:rPr>
          <w:rFonts w:ascii="Times New Roman" w:hAnsi="Times New Roman"/>
          <w:i/>
          <w:sz w:val="28"/>
          <w:szCs w:val="28"/>
        </w:rPr>
        <w:t>затраты периода</w:t>
      </w:r>
      <w:r w:rsidR="007C460A" w:rsidRPr="007329BB">
        <w:rPr>
          <w:rFonts w:ascii="Times New Roman" w:hAnsi="Times New Roman"/>
          <w:sz w:val="28"/>
          <w:szCs w:val="28"/>
        </w:rPr>
        <w:t xml:space="preserve"> (не включаются в производственную себестоимость, рассматриваются как затраты того периода, в котором они были совершены; это затраты на управление, сбыт продукции и др. операционные затраты).</w:t>
      </w:r>
    </w:p>
    <w:p w:rsidR="00FA3870" w:rsidRPr="007329BB" w:rsidRDefault="00187034" w:rsidP="007329BB">
      <w:pPr>
        <w:spacing w:line="360" w:lineRule="auto"/>
        <w:ind w:firstLine="709"/>
        <w:jc w:val="both"/>
        <w:rPr>
          <w:sz w:val="28"/>
          <w:szCs w:val="28"/>
        </w:rPr>
      </w:pPr>
      <w:r w:rsidRPr="007329BB">
        <w:rPr>
          <w:i/>
          <w:sz w:val="28"/>
          <w:szCs w:val="28"/>
          <w:u w:val="single"/>
        </w:rPr>
        <w:t>Объем прибыли и направлений ее использования</w:t>
      </w:r>
      <w:r w:rsidR="00953B46" w:rsidRPr="007329BB">
        <w:rPr>
          <w:i/>
          <w:sz w:val="28"/>
          <w:szCs w:val="28"/>
          <w:u w:val="single"/>
        </w:rPr>
        <w:t>.</w:t>
      </w:r>
      <w:r w:rsidR="00B85E16" w:rsidRPr="007329BB">
        <w:rPr>
          <w:i/>
          <w:sz w:val="28"/>
          <w:szCs w:val="28"/>
        </w:rPr>
        <w:t xml:space="preserve"> </w:t>
      </w:r>
      <w:r w:rsidR="000F24A4" w:rsidRPr="007329BB">
        <w:rPr>
          <w:sz w:val="28"/>
          <w:szCs w:val="28"/>
        </w:rPr>
        <w:t xml:space="preserve"> </w:t>
      </w:r>
      <w:r w:rsidR="00C976B4" w:rsidRPr="007329BB">
        <w:rPr>
          <w:sz w:val="28"/>
          <w:szCs w:val="28"/>
        </w:rPr>
        <w:t xml:space="preserve">Прибыль представляет собой конечный финансовый результат хозяйствования предприятия </w:t>
      </w:r>
    </w:p>
    <w:p w:rsidR="00C976B4" w:rsidRPr="007329BB" w:rsidRDefault="00C976B4" w:rsidP="007329BB">
      <w:pPr>
        <w:spacing w:line="360" w:lineRule="auto"/>
        <w:ind w:firstLine="709"/>
        <w:jc w:val="both"/>
        <w:rPr>
          <w:sz w:val="28"/>
          <w:szCs w:val="28"/>
        </w:rPr>
      </w:pPr>
      <w:r w:rsidRPr="007329BB">
        <w:rPr>
          <w:i/>
          <w:sz w:val="28"/>
          <w:szCs w:val="28"/>
        </w:rPr>
        <w:t>Прибыль</w:t>
      </w:r>
      <w:r w:rsidRPr="007329BB">
        <w:rPr>
          <w:sz w:val="28"/>
          <w:szCs w:val="28"/>
        </w:rPr>
        <w:t xml:space="preserve"> (убыток) от реализации продукции (работ, услуг) определяется как разница между выручкой от реализации продукции (работ, услуг) без налога на добавленную стоимость и акцизами и затратами на производство и реализацию, включаемыми в себестоимость продукции (работ, услуг).</w:t>
      </w:r>
    </w:p>
    <w:p w:rsidR="00C976B4" w:rsidRPr="007329BB" w:rsidRDefault="00C976B4" w:rsidP="007329BB">
      <w:pPr>
        <w:spacing w:line="360" w:lineRule="auto"/>
        <w:ind w:firstLine="709"/>
        <w:jc w:val="both"/>
        <w:rPr>
          <w:sz w:val="28"/>
          <w:szCs w:val="28"/>
        </w:rPr>
      </w:pPr>
      <w:r w:rsidRPr="007329BB">
        <w:rPr>
          <w:sz w:val="28"/>
          <w:szCs w:val="28"/>
        </w:rPr>
        <w:t xml:space="preserve">Определение прибыли связано с получением валового дохода предприятия от реализации своей продукции (работ, услуг) по ценам, складывающимся на основе спроса и предложения. В этом случае валовой доход предприятия - выручка от реализации продукции (работ, услуг) за вычетом материальных затрат и представляет собой денежную форму чистой продукции предприятия, включая в себя оплату труда и прибыль. </w:t>
      </w:r>
    </w:p>
    <w:p w:rsidR="00C976B4" w:rsidRPr="007329BB" w:rsidRDefault="00C976B4" w:rsidP="007329BB">
      <w:pPr>
        <w:spacing w:line="360" w:lineRule="auto"/>
        <w:ind w:firstLine="709"/>
        <w:jc w:val="both"/>
        <w:rPr>
          <w:sz w:val="28"/>
          <w:szCs w:val="28"/>
        </w:rPr>
      </w:pPr>
      <w:r w:rsidRPr="007329BB">
        <w:rPr>
          <w:sz w:val="28"/>
          <w:szCs w:val="28"/>
        </w:rPr>
        <w:t>В условиях рыночных отношений предприятие должно стремиться если не к получению максимальной прибыли, то</w:t>
      </w:r>
      <w:r w:rsidR="00FA3870" w:rsidRPr="007329BB">
        <w:rPr>
          <w:sz w:val="28"/>
          <w:szCs w:val="28"/>
        </w:rPr>
        <w:t>,</w:t>
      </w:r>
      <w:r w:rsidRPr="007329BB">
        <w:rPr>
          <w:sz w:val="28"/>
          <w:szCs w:val="28"/>
        </w:rPr>
        <w:t xml:space="preserve"> по крайней мере, такому объёму прибыли, который бы позволил предприятию не только прочно удерживать свои позиции  на рынке сбыта своих товаров и услуг, но и обеспечивать динамическое развитие его производства в условиях конкуренции. Для этого необходимо знание источников формирования прибыли и методов по лучшему их использованию.</w:t>
      </w:r>
    </w:p>
    <w:p w:rsidR="00C976B4" w:rsidRPr="007329BB" w:rsidRDefault="00C976B4" w:rsidP="007329BB">
      <w:pPr>
        <w:spacing w:line="360" w:lineRule="auto"/>
        <w:ind w:firstLine="709"/>
        <w:jc w:val="both"/>
        <w:rPr>
          <w:sz w:val="28"/>
          <w:szCs w:val="28"/>
        </w:rPr>
      </w:pPr>
      <w:r w:rsidRPr="007329BB">
        <w:rPr>
          <w:sz w:val="28"/>
          <w:szCs w:val="28"/>
        </w:rPr>
        <w:t xml:space="preserve">В условиях рыночных отношений, как свидетельствует мировая практика, имеется три основных источника получения прибыли: </w:t>
      </w:r>
    </w:p>
    <w:p w:rsidR="00C976B4" w:rsidRPr="007329BB" w:rsidRDefault="00C976B4" w:rsidP="007329BB">
      <w:pPr>
        <w:spacing w:line="360" w:lineRule="auto"/>
        <w:ind w:firstLine="709"/>
        <w:jc w:val="both"/>
        <w:rPr>
          <w:sz w:val="28"/>
          <w:szCs w:val="28"/>
        </w:rPr>
      </w:pPr>
      <w:r w:rsidRPr="007329BB">
        <w:rPr>
          <w:sz w:val="28"/>
          <w:szCs w:val="28"/>
        </w:rPr>
        <w:t>первый - получение прибыли за счет монопольного положения предприятия по выпуску той или иной продукции или уникальности продукта;</w:t>
      </w:r>
    </w:p>
    <w:p w:rsidR="00C976B4" w:rsidRPr="007329BB" w:rsidRDefault="00C976B4" w:rsidP="007329BB">
      <w:pPr>
        <w:spacing w:line="360" w:lineRule="auto"/>
        <w:ind w:firstLine="709"/>
        <w:jc w:val="both"/>
        <w:rPr>
          <w:sz w:val="28"/>
          <w:szCs w:val="28"/>
        </w:rPr>
      </w:pPr>
      <w:r w:rsidRPr="007329BB">
        <w:rPr>
          <w:sz w:val="28"/>
          <w:szCs w:val="28"/>
        </w:rPr>
        <w:t>второй источник связан непосредственно с производственной и предпринимательской деятельностью;</w:t>
      </w:r>
    </w:p>
    <w:p w:rsidR="00C976B4" w:rsidRPr="007329BB" w:rsidRDefault="00C976B4" w:rsidP="007329BB">
      <w:pPr>
        <w:spacing w:line="360" w:lineRule="auto"/>
        <w:ind w:firstLine="709"/>
        <w:jc w:val="both"/>
        <w:rPr>
          <w:sz w:val="28"/>
          <w:szCs w:val="28"/>
        </w:rPr>
      </w:pPr>
      <w:r w:rsidRPr="007329BB">
        <w:rPr>
          <w:sz w:val="28"/>
          <w:szCs w:val="28"/>
        </w:rPr>
        <w:t>третий источник связан с инновационной деятельностью предприятия.</w:t>
      </w:r>
    </w:p>
    <w:p w:rsidR="00187034" w:rsidRPr="007329BB" w:rsidRDefault="000F24A4" w:rsidP="007329BB">
      <w:pPr>
        <w:spacing w:line="360" w:lineRule="auto"/>
        <w:ind w:firstLine="709"/>
        <w:jc w:val="both"/>
        <w:rPr>
          <w:sz w:val="28"/>
          <w:szCs w:val="28"/>
        </w:rPr>
      </w:pPr>
      <w:r w:rsidRPr="007329BB">
        <w:rPr>
          <w:sz w:val="28"/>
          <w:szCs w:val="28"/>
        </w:rPr>
        <w:t xml:space="preserve">Чистая прибыль определяется как разница между разными видами доходов и затрат предприятия за отчетный период. </w:t>
      </w:r>
      <w:r w:rsidR="009945A8" w:rsidRPr="007329BB">
        <w:rPr>
          <w:sz w:val="28"/>
          <w:szCs w:val="28"/>
        </w:rPr>
        <w:t>Распределение чистой прибыли дает возможность предприятию расширить деятельность за счет собственных источников финансирования. Согласно П</w:t>
      </w:r>
      <w:r w:rsidRPr="007329BB">
        <w:rPr>
          <w:sz w:val="28"/>
          <w:szCs w:val="28"/>
        </w:rPr>
        <w:t xml:space="preserve"> </w:t>
      </w:r>
      <w:r w:rsidR="009945A8" w:rsidRPr="007329BB">
        <w:rPr>
          <w:sz w:val="28"/>
          <w:szCs w:val="28"/>
        </w:rPr>
        <w:t>(С) БУ 5 «Отчет о собственном капитале» возможны следующие пути использования чистой прибыли:</w:t>
      </w:r>
    </w:p>
    <w:p w:rsidR="009945A8" w:rsidRPr="007329BB" w:rsidRDefault="009945A8" w:rsidP="007329BB">
      <w:pPr>
        <w:numPr>
          <w:ilvl w:val="2"/>
          <w:numId w:val="31"/>
        </w:numPr>
        <w:tabs>
          <w:tab w:val="clear" w:pos="2160"/>
          <w:tab w:val="num" w:pos="374"/>
        </w:tabs>
        <w:spacing w:line="360" w:lineRule="auto"/>
        <w:ind w:left="374" w:firstLine="709"/>
        <w:jc w:val="both"/>
        <w:rPr>
          <w:sz w:val="28"/>
          <w:szCs w:val="28"/>
        </w:rPr>
      </w:pPr>
      <w:r w:rsidRPr="007329BB">
        <w:rPr>
          <w:sz w:val="28"/>
          <w:szCs w:val="28"/>
        </w:rPr>
        <w:t>распределение прибыли между участниками (дивиденды, др. выплаты);</w:t>
      </w:r>
    </w:p>
    <w:p w:rsidR="009945A8" w:rsidRPr="007329BB" w:rsidRDefault="009945A8" w:rsidP="007329BB">
      <w:pPr>
        <w:numPr>
          <w:ilvl w:val="2"/>
          <w:numId w:val="31"/>
        </w:numPr>
        <w:tabs>
          <w:tab w:val="clear" w:pos="2160"/>
          <w:tab w:val="num" w:pos="374"/>
        </w:tabs>
        <w:spacing w:line="360" w:lineRule="auto"/>
        <w:ind w:left="374" w:firstLine="709"/>
        <w:jc w:val="both"/>
        <w:rPr>
          <w:sz w:val="28"/>
          <w:szCs w:val="28"/>
        </w:rPr>
      </w:pPr>
      <w:r w:rsidRPr="007329BB">
        <w:rPr>
          <w:sz w:val="28"/>
          <w:szCs w:val="28"/>
        </w:rPr>
        <w:t>пополнение уставного фонда;</w:t>
      </w:r>
    </w:p>
    <w:p w:rsidR="00D40392" w:rsidRPr="007329BB" w:rsidRDefault="009945A8" w:rsidP="007329BB">
      <w:pPr>
        <w:numPr>
          <w:ilvl w:val="2"/>
          <w:numId w:val="31"/>
        </w:numPr>
        <w:tabs>
          <w:tab w:val="clear" w:pos="2160"/>
          <w:tab w:val="num" w:pos="374"/>
        </w:tabs>
        <w:spacing w:line="360" w:lineRule="auto"/>
        <w:ind w:left="374" w:firstLine="709"/>
        <w:jc w:val="both"/>
        <w:rPr>
          <w:sz w:val="28"/>
          <w:szCs w:val="28"/>
        </w:rPr>
      </w:pPr>
      <w:r w:rsidRPr="007329BB">
        <w:rPr>
          <w:sz w:val="28"/>
          <w:szCs w:val="28"/>
        </w:rPr>
        <w:t>пополнение резервного капитала.</w:t>
      </w:r>
    </w:p>
    <w:p w:rsidR="00D40392" w:rsidRPr="007329BB" w:rsidRDefault="00193598" w:rsidP="007329BB">
      <w:pPr>
        <w:spacing w:line="360" w:lineRule="auto"/>
        <w:ind w:firstLine="709"/>
        <w:jc w:val="both"/>
        <w:rPr>
          <w:sz w:val="28"/>
          <w:szCs w:val="28"/>
        </w:rPr>
      </w:pPr>
      <w:r w:rsidRPr="007329BB">
        <w:rPr>
          <w:sz w:val="28"/>
          <w:szCs w:val="28"/>
        </w:rPr>
        <w:t>По результатам проведенного анализа разрабатываются рекомендации по изменению пропорций в распределении прибыли и наиболее рациональному  ее использованию.</w:t>
      </w:r>
    </w:p>
    <w:p w:rsidR="00187034" w:rsidRPr="007329BB" w:rsidRDefault="00187034" w:rsidP="007329BB">
      <w:pPr>
        <w:spacing w:line="360" w:lineRule="auto"/>
        <w:ind w:firstLine="709"/>
        <w:jc w:val="both"/>
        <w:rPr>
          <w:sz w:val="28"/>
          <w:szCs w:val="28"/>
        </w:rPr>
      </w:pPr>
      <w:r w:rsidRPr="007329BB">
        <w:rPr>
          <w:i/>
          <w:sz w:val="28"/>
          <w:szCs w:val="28"/>
          <w:u w:val="single"/>
        </w:rPr>
        <w:t>Оценку финансового состояния предприятия</w:t>
      </w:r>
      <w:r w:rsidRPr="007329BB">
        <w:rPr>
          <w:i/>
          <w:sz w:val="28"/>
          <w:szCs w:val="28"/>
        </w:rPr>
        <w:t>.</w:t>
      </w:r>
    </w:p>
    <w:p w:rsidR="00EF0C08" w:rsidRPr="007329BB" w:rsidRDefault="003A6B10" w:rsidP="007329BB">
      <w:pPr>
        <w:tabs>
          <w:tab w:val="left" w:pos="426"/>
        </w:tabs>
        <w:spacing w:line="360" w:lineRule="auto"/>
        <w:ind w:firstLine="709"/>
        <w:jc w:val="both"/>
        <w:rPr>
          <w:sz w:val="28"/>
          <w:szCs w:val="28"/>
        </w:rPr>
      </w:pPr>
      <w:r w:rsidRPr="007329BB">
        <w:rPr>
          <w:i/>
          <w:sz w:val="28"/>
          <w:szCs w:val="28"/>
        </w:rPr>
        <w:t>Финансовое состояние</w:t>
      </w:r>
      <w:r w:rsidRPr="007329BB">
        <w:rPr>
          <w:sz w:val="28"/>
          <w:szCs w:val="28"/>
        </w:rPr>
        <w:t xml:space="preserve"> - это совокупность показателей, отражающих наличие, размещение и использование финансовых ресурсов. </w:t>
      </w:r>
      <w:r w:rsidR="00EF0C08" w:rsidRPr="007329BB">
        <w:rPr>
          <w:sz w:val="28"/>
          <w:szCs w:val="28"/>
        </w:rPr>
        <w:t>Анализ финансового состояния показывает, по каким конкретным направлением надо вести эту работу, дает возможность выявить наиболее важные аспекты и наиболее слабые позиции в финансовом состоянии предприятия.</w:t>
      </w:r>
    </w:p>
    <w:p w:rsidR="00391DBC" w:rsidRPr="007329BB" w:rsidRDefault="00391DBC" w:rsidP="007329BB">
      <w:pPr>
        <w:tabs>
          <w:tab w:val="left" w:pos="426"/>
        </w:tabs>
        <w:spacing w:line="360" w:lineRule="auto"/>
        <w:ind w:firstLine="709"/>
        <w:jc w:val="both"/>
        <w:rPr>
          <w:sz w:val="28"/>
          <w:szCs w:val="28"/>
        </w:rPr>
      </w:pPr>
    </w:p>
    <w:p w:rsidR="00EF0C08" w:rsidRPr="007329BB" w:rsidRDefault="00E02110" w:rsidP="007329BB">
      <w:pPr>
        <w:tabs>
          <w:tab w:val="left" w:pos="426"/>
        </w:tabs>
        <w:spacing w:line="360" w:lineRule="auto"/>
        <w:ind w:firstLine="709"/>
        <w:jc w:val="both"/>
        <w:rPr>
          <w:b/>
          <w:sz w:val="28"/>
          <w:szCs w:val="28"/>
        </w:rPr>
      </w:pPr>
      <w:r w:rsidRPr="007329BB">
        <w:rPr>
          <w:b/>
          <w:sz w:val="28"/>
          <w:szCs w:val="28"/>
          <w:lang w:val="uk-UA"/>
        </w:rPr>
        <w:t>1.</w:t>
      </w:r>
      <w:r w:rsidR="007B5AE7" w:rsidRPr="007329BB">
        <w:rPr>
          <w:b/>
          <w:sz w:val="28"/>
          <w:szCs w:val="28"/>
          <w:lang w:val="uk-UA"/>
        </w:rPr>
        <w:t>1</w:t>
      </w:r>
      <w:r w:rsidR="00EF0C08" w:rsidRPr="007329BB">
        <w:rPr>
          <w:b/>
          <w:sz w:val="28"/>
          <w:szCs w:val="28"/>
        </w:rPr>
        <w:t>. Оценка финансового состояния предприятия</w:t>
      </w:r>
    </w:p>
    <w:p w:rsidR="00856506" w:rsidRPr="007329BB" w:rsidRDefault="00856506" w:rsidP="007329BB">
      <w:pPr>
        <w:tabs>
          <w:tab w:val="left" w:pos="426"/>
        </w:tabs>
        <w:spacing w:line="360" w:lineRule="auto"/>
        <w:ind w:firstLine="709"/>
        <w:jc w:val="both"/>
        <w:rPr>
          <w:b/>
          <w:sz w:val="28"/>
          <w:szCs w:val="28"/>
        </w:rPr>
      </w:pPr>
    </w:p>
    <w:p w:rsidR="00070EAD" w:rsidRPr="007329BB" w:rsidRDefault="00070EAD" w:rsidP="007329BB">
      <w:pPr>
        <w:spacing w:line="360" w:lineRule="auto"/>
        <w:ind w:firstLine="709"/>
        <w:jc w:val="both"/>
        <w:rPr>
          <w:spacing w:val="-2"/>
          <w:sz w:val="28"/>
          <w:szCs w:val="28"/>
        </w:rPr>
      </w:pPr>
      <w:r w:rsidRPr="007329BB">
        <w:rPr>
          <w:spacing w:val="-2"/>
          <w:sz w:val="28"/>
          <w:szCs w:val="28"/>
        </w:rPr>
        <w:t xml:space="preserve">Различают такие направления </w:t>
      </w:r>
      <w:r w:rsidR="005818D1" w:rsidRPr="007329BB">
        <w:rPr>
          <w:spacing w:val="-2"/>
          <w:sz w:val="28"/>
          <w:szCs w:val="28"/>
        </w:rPr>
        <w:t>оценки  финансового состояния предприятия</w:t>
      </w:r>
      <w:r w:rsidRPr="007329BB">
        <w:rPr>
          <w:spacing w:val="-2"/>
          <w:sz w:val="28"/>
          <w:szCs w:val="28"/>
        </w:rPr>
        <w:t>:</w:t>
      </w:r>
    </w:p>
    <w:p w:rsidR="00070EAD" w:rsidRPr="007329BB" w:rsidRDefault="00070EAD" w:rsidP="00522068">
      <w:pPr>
        <w:spacing w:line="360" w:lineRule="auto"/>
        <w:ind w:firstLine="567"/>
        <w:jc w:val="both"/>
        <w:rPr>
          <w:spacing w:val="-2"/>
          <w:sz w:val="28"/>
          <w:szCs w:val="28"/>
        </w:rPr>
      </w:pPr>
      <w:r w:rsidRPr="007329BB">
        <w:rPr>
          <w:spacing w:val="-2"/>
          <w:sz w:val="28"/>
          <w:szCs w:val="28"/>
        </w:rPr>
        <w:t>1.</w:t>
      </w:r>
      <w:r w:rsidRPr="007329BB">
        <w:rPr>
          <w:spacing w:val="-2"/>
          <w:sz w:val="28"/>
          <w:szCs w:val="28"/>
        </w:rPr>
        <w:tab/>
        <w:t>изменения показателей за рассматриваемый период (горизонтальный);</w:t>
      </w:r>
    </w:p>
    <w:p w:rsidR="00070EAD" w:rsidRPr="007329BB" w:rsidRDefault="00070EAD" w:rsidP="00522068">
      <w:pPr>
        <w:tabs>
          <w:tab w:val="left" w:pos="561"/>
          <w:tab w:val="left" w:pos="748"/>
        </w:tabs>
        <w:spacing w:line="360" w:lineRule="auto"/>
        <w:ind w:firstLine="567"/>
        <w:jc w:val="both"/>
        <w:rPr>
          <w:spacing w:val="-2"/>
          <w:sz w:val="28"/>
          <w:szCs w:val="28"/>
        </w:rPr>
      </w:pPr>
      <w:r w:rsidRPr="007329BB">
        <w:rPr>
          <w:spacing w:val="-2"/>
          <w:sz w:val="28"/>
          <w:szCs w:val="28"/>
        </w:rPr>
        <w:t>2.</w:t>
      </w:r>
      <w:r w:rsidRPr="007329BB">
        <w:rPr>
          <w:spacing w:val="-2"/>
          <w:sz w:val="28"/>
          <w:szCs w:val="28"/>
        </w:rPr>
        <w:tab/>
        <w:t xml:space="preserve">структуры показателей и их изменений (вертикальный анализ). </w:t>
      </w:r>
    </w:p>
    <w:p w:rsidR="00770E8C" w:rsidRPr="007329BB" w:rsidRDefault="00770E8C" w:rsidP="007329BB">
      <w:pPr>
        <w:spacing w:line="360" w:lineRule="auto"/>
        <w:ind w:firstLine="709"/>
        <w:jc w:val="both"/>
        <w:rPr>
          <w:sz w:val="28"/>
          <w:szCs w:val="28"/>
        </w:rPr>
      </w:pPr>
      <w:r w:rsidRPr="007329BB">
        <w:rPr>
          <w:sz w:val="28"/>
          <w:szCs w:val="28"/>
        </w:rPr>
        <w:t>Оценка финансового состояния предприятия состоит из таких</w:t>
      </w:r>
      <w:r w:rsidR="00571FFF" w:rsidRPr="007329BB">
        <w:rPr>
          <w:sz w:val="28"/>
          <w:szCs w:val="28"/>
        </w:rPr>
        <w:t xml:space="preserve"> основных</w:t>
      </w:r>
      <w:r w:rsidRPr="007329BB">
        <w:rPr>
          <w:sz w:val="28"/>
          <w:szCs w:val="28"/>
        </w:rPr>
        <w:t xml:space="preserve"> этапов:</w:t>
      </w:r>
    </w:p>
    <w:p w:rsidR="00770E8C" w:rsidRPr="007329BB" w:rsidRDefault="00140275" w:rsidP="007329BB">
      <w:pPr>
        <w:numPr>
          <w:ilvl w:val="0"/>
          <w:numId w:val="20"/>
        </w:numPr>
        <w:spacing w:line="360" w:lineRule="auto"/>
        <w:ind w:firstLine="709"/>
        <w:jc w:val="both"/>
        <w:rPr>
          <w:sz w:val="28"/>
          <w:szCs w:val="28"/>
        </w:rPr>
      </w:pPr>
      <w:r w:rsidRPr="007329BB">
        <w:rPr>
          <w:sz w:val="28"/>
          <w:szCs w:val="28"/>
        </w:rPr>
        <w:t>анализ рентабельности</w:t>
      </w:r>
      <w:r w:rsidR="00070EAD" w:rsidRPr="007329BB">
        <w:rPr>
          <w:sz w:val="28"/>
          <w:szCs w:val="28"/>
        </w:rPr>
        <w:t xml:space="preserve"> капитала</w:t>
      </w:r>
      <w:r w:rsidR="00770E8C" w:rsidRPr="007329BB">
        <w:rPr>
          <w:sz w:val="28"/>
          <w:szCs w:val="28"/>
        </w:rPr>
        <w:t>;</w:t>
      </w:r>
    </w:p>
    <w:p w:rsidR="00770E8C" w:rsidRPr="007329BB" w:rsidRDefault="00F8744C" w:rsidP="007329BB">
      <w:pPr>
        <w:numPr>
          <w:ilvl w:val="0"/>
          <w:numId w:val="20"/>
        </w:numPr>
        <w:spacing w:line="360" w:lineRule="auto"/>
        <w:ind w:firstLine="709"/>
        <w:jc w:val="both"/>
        <w:rPr>
          <w:sz w:val="28"/>
          <w:szCs w:val="28"/>
        </w:rPr>
      </w:pPr>
      <w:r w:rsidRPr="007329BB">
        <w:rPr>
          <w:sz w:val="28"/>
          <w:szCs w:val="28"/>
        </w:rPr>
        <w:t>анализ</w:t>
      </w:r>
      <w:r w:rsidR="007429B6" w:rsidRPr="007329BB">
        <w:rPr>
          <w:sz w:val="28"/>
          <w:szCs w:val="28"/>
        </w:rPr>
        <w:t xml:space="preserve">  ликвидности</w:t>
      </w:r>
      <w:r w:rsidR="00770E8C" w:rsidRPr="007329BB">
        <w:rPr>
          <w:sz w:val="28"/>
          <w:szCs w:val="28"/>
        </w:rPr>
        <w:t>;</w:t>
      </w:r>
    </w:p>
    <w:p w:rsidR="00770E8C" w:rsidRPr="007329BB" w:rsidRDefault="00770E8C" w:rsidP="007329BB">
      <w:pPr>
        <w:numPr>
          <w:ilvl w:val="0"/>
          <w:numId w:val="20"/>
        </w:numPr>
        <w:spacing w:line="360" w:lineRule="auto"/>
        <w:ind w:firstLine="709"/>
        <w:jc w:val="both"/>
        <w:rPr>
          <w:sz w:val="28"/>
          <w:szCs w:val="28"/>
        </w:rPr>
      </w:pPr>
      <w:r w:rsidRPr="007329BB">
        <w:rPr>
          <w:sz w:val="28"/>
          <w:szCs w:val="28"/>
        </w:rPr>
        <w:t>анализ платежеспособности (финансовой устойчивости);</w:t>
      </w:r>
    </w:p>
    <w:p w:rsidR="00770E8C" w:rsidRPr="007329BB" w:rsidRDefault="007429B6" w:rsidP="007329BB">
      <w:pPr>
        <w:numPr>
          <w:ilvl w:val="0"/>
          <w:numId w:val="20"/>
        </w:numPr>
        <w:spacing w:line="360" w:lineRule="auto"/>
        <w:ind w:firstLine="709"/>
        <w:jc w:val="both"/>
        <w:rPr>
          <w:sz w:val="28"/>
          <w:szCs w:val="28"/>
        </w:rPr>
      </w:pPr>
      <w:r w:rsidRPr="007329BB">
        <w:rPr>
          <w:sz w:val="28"/>
          <w:szCs w:val="28"/>
        </w:rPr>
        <w:t>анализ деловой активности</w:t>
      </w:r>
      <w:r w:rsidR="003D565B" w:rsidRPr="007329BB">
        <w:rPr>
          <w:sz w:val="28"/>
          <w:szCs w:val="28"/>
        </w:rPr>
        <w:t>.</w:t>
      </w:r>
    </w:p>
    <w:p w:rsidR="003D565B" w:rsidRPr="007329BB" w:rsidRDefault="003D565B" w:rsidP="007329BB">
      <w:pPr>
        <w:spacing w:line="360" w:lineRule="auto"/>
        <w:ind w:firstLine="709"/>
        <w:jc w:val="both"/>
        <w:rPr>
          <w:b/>
          <w:sz w:val="28"/>
          <w:szCs w:val="28"/>
        </w:rPr>
      </w:pPr>
    </w:p>
    <w:p w:rsidR="00140275" w:rsidRPr="007329BB" w:rsidRDefault="00E02110" w:rsidP="007329BB">
      <w:pPr>
        <w:spacing w:line="360" w:lineRule="auto"/>
        <w:ind w:firstLine="709"/>
        <w:jc w:val="both"/>
        <w:rPr>
          <w:b/>
          <w:sz w:val="28"/>
          <w:szCs w:val="28"/>
        </w:rPr>
      </w:pPr>
      <w:r w:rsidRPr="007329BB">
        <w:rPr>
          <w:b/>
          <w:sz w:val="28"/>
          <w:szCs w:val="28"/>
          <w:lang w:val="uk-UA"/>
        </w:rPr>
        <w:t>1.</w:t>
      </w:r>
      <w:r w:rsidR="007B5AE7" w:rsidRPr="007329BB">
        <w:rPr>
          <w:b/>
          <w:sz w:val="28"/>
          <w:szCs w:val="28"/>
          <w:lang w:val="uk-UA"/>
        </w:rPr>
        <w:t>1</w:t>
      </w:r>
      <w:r w:rsidR="003D565B" w:rsidRPr="007329BB">
        <w:rPr>
          <w:b/>
          <w:sz w:val="28"/>
          <w:szCs w:val="28"/>
        </w:rPr>
        <w:t>.1. Анализ рентабельности</w:t>
      </w:r>
      <w:r w:rsidR="00070EAD" w:rsidRPr="007329BB">
        <w:rPr>
          <w:b/>
          <w:sz w:val="28"/>
          <w:szCs w:val="28"/>
        </w:rPr>
        <w:t xml:space="preserve"> капитала</w:t>
      </w:r>
      <w:r w:rsidR="003D565B" w:rsidRPr="007329BB">
        <w:rPr>
          <w:b/>
          <w:sz w:val="28"/>
          <w:szCs w:val="28"/>
        </w:rPr>
        <w:t xml:space="preserve"> предприятия</w:t>
      </w:r>
    </w:p>
    <w:p w:rsidR="00522068" w:rsidRDefault="00522068" w:rsidP="007329BB">
      <w:pPr>
        <w:spacing w:line="360" w:lineRule="auto"/>
        <w:ind w:firstLine="709"/>
        <w:jc w:val="both"/>
        <w:rPr>
          <w:i/>
          <w:sz w:val="28"/>
          <w:szCs w:val="28"/>
        </w:rPr>
      </w:pPr>
    </w:p>
    <w:p w:rsidR="00140275" w:rsidRPr="007329BB" w:rsidRDefault="005620DD" w:rsidP="007329BB">
      <w:pPr>
        <w:spacing w:line="360" w:lineRule="auto"/>
        <w:ind w:firstLine="709"/>
        <w:jc w:val="both"/>
        <w:rPr>
          <w:sz w:val="28"/>
          <w:szCs w:val="28"/>
        </w:rPr>
      </w:pPr>
      <w:r w:rsidRPr="007329BB">
        <w:rPr>
          <w:i/>
          <w:sz w:val="28"/>
          <w:szCs w:val="28"/>
        </w:rPr>
        <w:t>Рентабельность</w:t>
      </w:r>
      <w:r w:rsidRPr="007329BB">
        <w:rPr>
          <w:sz w:val="28"/>
          <w:szCs w:val="28"/>
        </w:rPr>
        <w:t xml:space="preserve"> – это относительный показатель прибыли, который отражает отношение полученного эффекта (дохода, прибыли) с наличными или использованными ресурсами. </w:t>
      </w:r>
      <w:r w:rsidR="00CF5FFE" w:rsidRPr="007329BB">
        <w:rPr>
          <w:sz w:val="28"/>
          <w:szCs w:val="28"/>
        </w:rPr>
        <w:t>Рентабельность капитала  рассчитывается как отношение прибыли к среднегодовой стоимости активов предприятия:</w:t>
      </w:r>
    </w:p>
    <w:p w:rsidR="00CF5FFE" w:rsidRPr="007329BB" w:rsidRDefault="002C3B8B" w:rsidP="007329BB">
      <w:pPr>
        <w:spacing w:line="360" w:lineRule="auto"/>
        <w:ind w:firstLine="709"/>
        <w:jc w:val="both"/>
        <w:rPr>
          <w:b/>
          <w:bCs/>
          <w:sz w:val="28"/>
          <w:szCs w:val="28"/>
        </w:rPr>
      </w:pPr>
      <w:r w:rsidRPr="007329BB">
        <w:rPr>
          <w:b/>
          <w:bCs/>
          <w:position w:val="-26"/>
          <w:sz w:val="28"/>
          <w:szCs w:val="28"/>
        </w:rPr>
        <w:object w:dxaOrig="10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3.5pt" o:ole="">
            <v:imagedata r:id="rId8" o:title=""/>
          </v:shape>
          <o:OLEObject Type="Embed" ProgID="Equation.3" ShapeID="_x0000_i1025" DrawAspect="Content" ObjectID="_1469910621" r:id="rId9"/>
        </w:object>
      </w:r>
      <w:r w:rsidR="00CF5FFE" w:rsidRPr="007329BB">
        <w:rPr>
          <w:b/>
          <w:bCs/>
          <w:sz w:val="28"/>
          <w:szCs w:val="28"/>
        </w:rPr>
        <w:t xml:space="preserve">, </w:t>
      </w:r>
    </w:p>
    <w:p w:rsidR="00CF5FFE" w:rsidRPr="007329BB" w:rsidRDefault="00CF5FFE" w:rsidP="007329BB">
      <w:pPr>
        <w:spacing w:line="360" w:lineRule="auto"/>
        <w:ind w:firstLine="709"/>
        <w:jc w:val="both"/>
        <w:rPr>
          <w:bCs/>
          <w:sz w:val="28"/>
          <w:szCs w:val="28"/>
        </w:rPr>
      </w:pPr>
      <w:r w:rsidRPr="007329BB">
        <w:rPr>
          <w:bCs/>
          <w:sz w:val="28"/>
          <w:szCs w:val="28"/>
        </w:rPr>
        <w:t xml:space="preserve">где </w:t>
      </w:r>
      <w:r w:rsidRPr="007329BB">
        <w:rPr>
          <w:b/>
          <w:bCs/>
          <w:sz w:val="28"/>
          <w:szCs w:val="28"/>
          <w:lang w:val="en-US"/>
        </w:rPr>
        <w:t>P</w:t>
      </w:r>
      <w:r w:rsidRPr="007329BB">
        <w:rPr>
          <w:b/>
          <w:bCs/>
          <w:sz w:val="28"/>
          <w:szCs w:val="28"/>
          <w:vertAlign w:val="subscript"/>
          <w:lang w:val="en-US"/>
        </w:rPr>
        <w:t>Q</w:t>
      </w:r>
      <w:r w:rsidRPr="007329BB">
        <w:rPr>
          <w:bCs/>
          <w:sz w:val="28"/>
          <w:szCs w:val="28"/>
        </w:rPr>
        <w:t xml:space="preserve"> - прибыль от реализации продукции; </w:t>
      </w:r>
      <w:r w:rsidRPr="007329BB">
        <w:rPr>
          <w:b/>
          <w:bCs/>
          <w:sz w:val="28"/>
          <w:szCs w:val="28"/>
        </w:rPr>
        <w:t>А</w:t>
      </w:r>
      <w:r w:rsidRPr="007329BB">
        <w:rPr>
          <w:bCs/>
          <w:sz w:val="28"/>
          <w:szCs w:val="28"/>
        </w:rPr>
        <w:t xml:space="preserve"> - активы (валюта баланса).</w:t>
      </w:r>
    </w:p>
    <w:p w:rsidR="00D410E7" w:rsidRPr="007329BB" w:rsidRDefault="00D410E7" w:rsidP="007329BB">
      <w:pPr>
        <w:spacing w:line="360" w:lineRule="auto"/>
        <w:ind w:firstLine="709"/>
        <w:jc w:val="both"/>
        <w:rPr>
          <w:bCs/>
          <w:sz w:val="28"/>
          <w:szCs w:val="28"/>
        </w:rPr>
      </w:pPr>
      <w:r w:rsidRPr="007329BB">
        <w:rPr>
          <w:bCs/>
          <w:sz w:val="28"/>
          <w:szCs w:val="28"/>
        </w:rPr>
        <w:t xml:space="preserve">Если числитель и знаменатель умножить на чистую выручку от реализации продукции V, то рентабельность активов можно считать произведением двух показателей-сомножителей, а именно: рентабельности реализованной продукции </w:t>
      </w:r>
      <w:r w:rsidRPr="007329BB">
        <w:rPr>
          <w:bCs/>
          <w:sz w:val="28"/>
          <w:szCs w:val="28"/>
          <w:lang w:val="en-US"/>
        </w:rPr>
        <w:t>R</w:t>
      </w:r>
      <w:r w:rsidRPr="007329BB">
        <w:rPr>
          <w:bCs/>
          <w:sz w:val="28"/>
          <w:szCs w:val="28"/>
          <w:vertAlign w:val="subscript"/>
          <w:lang w:val="en-US"/>
        </w:rPr>
        <w:t>Q</w:t>
      </w:r>
      <w:r w:rsidRPr="007329BB">
        <w:rPr>
          <w:bCs/>
          <w:sz w:val="28"/>
          <w:szCs w:val="28"/>
        </w:rPr>
        <w:t xml:space="preserve"> и ресурсоотдачи, или оборотности активов О</w:t>
      </w:r>
      <w:r w:rsidRPr="007329BB">
        <w:rPr>
          <w:bCs/>
          <w:sz w:val="28"/>
          <w:szCs w:val="28"/>
          <w:vertAlign w:val="subscript"/>
        </w:rPr>
        <w:t>А</w:t>
      </w:r>
      <w:r w:rsidRPr="007329BB">
        <w:rPr>
          <w:bCs/>
          <w:sz w:val="28"/>
          <w:szCs w:val="28"/>
        </w:rPr>
        <w:t>, или коэффициента трансформации К</w:t>
      </w:r>
      <w:r w:rsidRPr="007329BB">
        <w:rPr>
          <w:bCs/>
          <w:sz w:val="28"/>
          <w:szCs w:val="28"/>
          <w:vertAlign w:val="subscript"/>
        </w:rPr>
        <w:t>Т</w:t>
      </w:r>
      <w:r w:rsidRPr="007329BB">
        <w:rPr>
          <w:bCs/>
          <w:sz w:val="28"/>
          <w:szCs w:val="28"/>
        </w:rPr>
        <w:t>. Экономическое содержание коэффициента К</w:t>
      </w:r>
      <w:r w:rsidRPr="007329BB">
        <w:rPr>
          <w:bCs/>
          <w:sz w:val="28"/>
          <w:szCs w:val="28"/>
          <w:vertAlign w:val="subscript"/>
        </w:rPr>
        <w:t>Т</w:t>
      </w:r>
      <w:r w:rsidRPr="007329BB">
        <w:rPr>
          <w:bCs/>
          <w:sz w:val="28"/>
          <w:szCs w:val="28"/>
        </w:rPr>
        <w:t xml:space="preserve"> состоит в том, что он показывает, сколько выручки предприятие получит от реализации от каждой денежной единицы, вложенной в активы предприятия, то есть</w:t>
      </w:r>
    </w:p>
    <w:p w:rsidR="00D410E7" w:rsidRPr="007329BB" w:rsidRDefault="002C3B8B" w:rsidP="007329BB">
      <w:pPr>
        <w:spacing w:line="360" w:lineRule="auto"/>
        <w:ind w:firstLine="709"/>
        <w:jc w:val="both"/>
        <w:rPr>
          <w:b/>
          <w:bCs/>
          <w:sz w:val="28"/>
          <w:szCs w:val="28"/>
        </w:rPr>
      </w:pPr>
      <w:r w:rsidRPr="007329BB">
        <w:rPr>
          <w:b/>
          <w:bCs/>
          <w:position w:val="-28"/>
          <w:sz w:val="28"/>
          <w:szCs w:val="28"/>
        </w:rPr>
        <w:object w:dxaOrig="2940" w:dyaOrig="720">
          <v:shape id="_x0000_i1026" type="#_x0000_t75" style="width:160.5pt;height:42pt" o:ole="">
            <v:imagedata r:id="rId10" o:title=""/>
          </v:shape>
          <o:OLEObject Type="Embed" ProgID="Equation.3" ShapeID="_x0000_i1026" DrawAspect="Content" ObjectID="_1469910622" r:id="rId11"/>
        </w:object>
      </w:r>
    </w:p>
    <w:p w:rsidR="00411841" w:rsidRPr="007329BB" w:rsidRDefault="00411841" w:rsidP="007329BB">
      <w:pPr>
        <w:spacing w:line="360" w:lineRule="auto"/>
        <w:ind w:firstLine="709"/>
        <w:jc w:val="both"/>
        <w:rPr>
          <w:sz w:val="28"/>
          <w:szCs w:val="28"/>
        </w:rPr>
      </w:pPr>
      <w:r w:rsidRPr="007329BB">
        <w:rPr>
          <w:sz w:val="28"/>
          <w:szCs w:val="28"/>
        </w:rPr>
        <w:t>Рентабельность активов показывает величину чистой прибыли, которая выпадае</w:t>
      </w:r>
      <w:r w:rsidR="00043D2E" w:rsidRPr="007329BB">
        <w:rPr>
          <w:sz w:val="28"/>
          <w:szCs w:val="28"/>
        </w:rPr>
        <w:t>т на 1 грн. активов, нормативное значение – больше нуля.</w:t>
      </w:r>
    </w:p>
    <w:p w:rsidR="00D24B4B" w:rsidRPr="007329BB" w:rsidRDefault="00D24B4B" w:rsidP="007329BB">
      <w:pPr>
        <w:spacing w:line="360" w:lineRule="auto"/>
        <w:ind w:firstLine="709"/>
        <w:jc w:val="both"/>
        <w:rPr>
          <w:bCs/>
          <w:sz w:val="28"/>
          <w:szCs w:val="28"/>
        </w:rPr>
      </w:pPr>
      <w:r w:rsidRPr="007329BB">
        <w:rPr>
          <w:bCs/>
          <w:sz w:val="28"/>
          <w:szCs w:val="28"/>
        </w:rPr>
        <w:t>Регулирование рентабельности капитала сводится к влиянию на рентабельность продукции и оборотность активов. Если рентабельность продукции увеличить невозможно, то, увеличивая оборотность привлеченных ресурсов, увеличивают рентабельность капитала.</w:t>
      </w:r>
    </w:p>
    <w:p w:rsidR="00D24B4B" w:rsidRPr="007329BB" w:rsidRDefault="00D24B4B" w:rsidP="007329BB">
      <w:pPr>
        <w:spacing w:line="360" w:lineRule="auto"/>
        <w:ind w:firstLine="709"/>
        <w:jc w:val="both"/>
        <w:rPr>
          <w:sz w:val="28"/>
          <w:szCs w:val="28"/>
        </w:rPr>
      </w:pPr>
    </w:p>
    <w:p w:rsidR="002B224D" w:rsidRPr="007329BB" w:rsidRDefault="002B224D" w:rsidP="007329BB">
      <w:pPr>
        <w:spacing w:line="360" w:lineRule="auto"/>
        <w:ind w:firstLine="709"/>
        <w:jc w:val="both"/>
        <w:rPr>
          <w:sz w:val="28"/>
          <w:szCs w:val="28"/>
        </w:rPr>
      </w:pPr>
    </w:p>
    <w:p w:rsidR="00CF5FFE" w:rsidRPr="007329BB" w:rsidRDefault="00E02110" w:rsidP="00522068">
      <w:pPr>
        <w:spacing w:line="360" w:lineRule="auto"/>
        <w:ind w:firstLine="709"/>
        <w:jc w:val="both"/>
        <w:rPr>
          <w:b/>
          <w:sz w:val="28"/>
          <w:szCs w:val="28"/>
        </w:rPr>
      </w:pPr>
      <w:r w:rsidRPr="007329BB">
        <w:rPr>
          <w:b/>
          <w:sz w:val="28"/>
          <w:szCs w:val="28"/>
          <w:lang w:val="uk-UA"/>
        </w:rPr>
        <w:t>1.</w:t>
      </w:r>
      <w:r w:rsidR="007B5AE7" w:rsidRPr="007329BB">
        <w:rPr>
          <w:b/>
          <w:sz w:val="28"/>
          <w:szCs w:val="28"/>
          <w:lang w:val="uk-UA"/>
        </w:rPr>
        <w:t>1</w:t>
      </w:r>
      <w:r w:rsidR="00F8744C" w:rsidRPr="007329BB">
        <w:rPr>
          <w:b/>
          <w:sz w:val="28"/>
          <w:szCs w:val="28"/>
        </w:rPr>
        <w:t>.2. Анализ ликвидности предприятия</w:t>
      </w:r>
    </w:p>
    <w:p w:rsidR="00522068" w:rsidRDefault="00522068" w:rsidP="007329BB">
      <w:pPr>
        <w:spacing w:line="360" w:lineRule="auto"/>
        <w:ind w:firstLine="709"/>
        <w:jc w:val="both"/>
        <w:rPr>
          <w:bCs/>
          <w:iCs/>
          <w:sz w:val="28"/>
          <w:szCs w:val="28"/>
        </w:rPr>
      </w:pPr>
    </w:p>
    <w:p w:rsidR="00D41219" w:rsidRPr="007329BB" w:rsidRDefault="00D41219" w:rsidP="007329BB">
      <w:pPr>
        <w:spacing w:line="360" w:lineRule="auto"/>
        <w:ind w:firstLine="709"/>
        <w:jc w:val="both"/>
        <w:rPr>
          <w:bCs/>
          <w:iCs/>
          <w:sz w:val="28"/>
          <w:szCs w:val="28"/>
        </w:rPr>
      </w:pPr>
      <w:r w:rsidRPr="007329BB">
        <w:rPr>
          <w:bCs/>
          <w:iCs/>
          <w:sz w:val="28"/>
          <w:szCs w:val="28"/>
        </w:rPr>
        <w:t>Ликвидностью предприятия называется его способность быстро продать активы и получить деньги для оплаты своих обязательств.</w:t>
      </w:r>
      <w:r w:rsidR="00C8629E" w:rsidRPr="007329BB">
        <w:rPr>
          <w:bCs/>
          <w:iCs/>
          <w:sz w:val="28"/>
          <w:szCs w:val="28"/>
        </w:rPr>
        <w:t xml:space="preserve"> </w:t>
      </w:r>
      <w:r w:rsidRPr="007329BB">
        <w:rPr>
          <w:bCs/>
          <w:iCs/>
          <w:sz w:val="28"/>
          <w:szCs w:val="28"/>
        </w:rPr>
        <w:t>Ликвидность предприятия характеризуется соотношением величины его высоколиквидных активов (денежные средства и их эквиваленты, рыночные ценные бумаги, дебиторская задолженность) и краткосрочной задолженности.</w:t>
      </w:r>
      <w:r w:rsidR="00C8629E" w:rsidRPr="007329BB">
        <w:rPr>
          <w:bCs/>
          <w:iCs/>
          <w:sz w:val="28"/>
          <w:szCs w:val="28"/>
        </w:rPr>
        <w:t xml:space="preserve"> </w:t>
      </w:r>
      <w:r w:rsidRPr="007329BB">
        <w:rPr>
          <w:bCs/>
          <w:iCs/>
          <w:sz w:val="28"/>
          <w:szCs w:val="28"/>
        </w:rPr>
        <w:t>Анализируя ликвидность, целесообразно оценить не только текущие суммы ликвидных активов, а и будущие изменения ликвидности.</w:t>
      </w:r>
    </w:p>
    <w:p w:rsidR="00D41219" w:rsidRPr="007329BB" w:rsidRDefault="00D41219" w:rsidP="007329BB">
      <w:pPr>
        <w:spacing w:line="360" w:lineRule="auto"/>
        <w:ind w:firstLine="709"/>
        <w:jc w:val="both"/>
        <w:rPr>
          <w:bCs/>
          <w:iCs/>
          <w:sz w:val="28"/>
          <w:szCs w:val="28"/>
        </w:rPr>
      </w:pPr>
      <w:r w:rsidRPr="007329BB">
        <w:rPr>
          <w:bCs/>
          <w:iCs/>
          <w:sz w:val="28"/>
          <w:szCs w:val="28"/>
        </w:rPr>
        <w:t xml:space="preserve">О неудовлетворительном состоянии ликвидности предприятия будет </w:t>
      </w:r>
      <w:r w:rsidR="00C8629E" w:rsidRPr="007329BB">
        <w:rPr>
          <w:bCs/>
          <w:iCs/>
          <w:sz w:val="28"/>
          <w:szCs w:val="28"/>
        </w:rPr>
        <w:t>говорить</w:t>
      </w:r>
      <w:r w:rsidRPr="007329BB">
        <w:rPr>
          <w:bCs/>
          <w:iCs/>
          <w:sz w:val="28"/>
          <w:szCs w:val="28"/>
        </w:rPr>
        <w:t xml:space="preserve"> тот факт, что потребность предприятия в средствах превышает их реальные поступления.</w:t>
      </w:r>
      <w:r w:rsidR="00DE7F5A" w:rsidRPr="007329BB">
        <w:rPr>
          <w:bCs/>
          <w:iCs/>
          <w:sz w:val="28"/>
          <w:szCs w:val="28"/>
        </w:rPr>
        <w:t xml:space="preserve"> </w:t>
      </w:r>
      <w:r w:rsidRPr="007329BB">
        <w:rPr>
          <w:bCs/>
          <w:iCs/>
          <w:sz w:val="28"/>
          <w:szCs w:val="28"/>
        </w:rPr>
        <w:t>Чтобы определить, достаточно ли у предприятия денег для погашения его обязательств, необходимо</w:t>
      </w:r>
      <w:r w:rsidR="005A2453" w:rsidRPr="007329BB">
        <w:rPr>
          <w:bCs/>
          <w:iCs/>
          <w:sz w:val="28"/>
          <w:szCs w:val="28"/>
        </w:rPr>
        <w:t>,</w:t>
      </w:r>
      <w:r w:rsidRPr="007329BB">
        <w:rPr>
          <w:bCs/>
          <w:iCs/>
          <w:sz w:val="28"/>
          <w:szCs w:val="28"/>
        </w:rPr>
        <w:t xml:space="preserve"> прежде всего</w:t>
      </w:r>
      <w:r w:rsidR="005A2453" w:rsidRPr="007329BB">
        <w:rPr>
          <w:bCs/>
          <w:iCs/>
          <w:sz w:val="28"/>
          <w:szCs w:val="28"/>
        </w:rPr>
        <w:t>,</w:t>
      </w:r>
      <w:r w:rsidRPr="007329BB">
        <w:rPr>
          <w:bCs/>
          <w:iCs/>
          <w:sz w:val="28"/>
          <w:szCs w:val="28"/>
        </w:rPr>
        <w:t xml:space="preserve"> проанализировать процесс поступления от хозяйственной деятельности и формирования остатка средств после погашения обязательств перед бюджетом и внебюджетными фондами, а также выплаты дивидендов.</w:t>
      </w:r>
      <w:r w:rsidR="00DE7F5A" w:rsidRPr="007329BB">
        <w:rPr>
          <w:bCs/>
          <w:iCs/>
          <w:sz w:val="28"/>
          <w:szCs w:val="28"/>
          <w:lang w:val="uk-UA"/>
        </w:rPr>
        <w:t xml:space="preserve"> </w:t>
      </w:r>
      <w:r w:rsidRPr="007329BB">
        <w:rPr>
          <w:bCs/>
          <w:iCs/>
          <w:sz w:val="28"/>
          <w:szCs w:val="28"/>
        </w:rPr>
        <w:t>Анализ ликвидности требует также тщательного анализа структуры кредиторской задолженности предприятия. Необходимо определить, является ли она "стойкой" (например, долг поставщику, с которым существуют долгосрочные связи), является ли просроченной, т.е. такой, срок погашения которой минул.</w:t>
      </w:r>
    </w:p>
    <w:p w:rsidR="00D41219" w:rsidRPr="007329BB" w:rsidRDefault="00D41219" w:rsidP="007329BB">
      <w:pPr>
        <w:spacing w:line="360" w:lineRule="auto"/>
        <w:ind w:firstLine="709"/>
        <w:jc w:val="both"/>
        <w:rPr>
          <w:bCs/>
          <w:iCs/>
          <w:sz w:val="28"/>
          <w:szCs w:val="28"/>
        </w:rPr>
      </w:pPr>
      <w:r w:rsidRPr="007329BB">
        <w:rPr>
          <w:bCs/>
          <w:iCs/>
          <w:sz w:val="28"/>
          <w:szCs w:val="28"/>
        </w:rPr>
        <w:t>Анализ ликвидности осуществляется на основе сравнения объема текущих обязательств с наличием ликвидного средства. Результаты рассчитываются как коэффициенты ликвидности по информации из соответствующей финансовой отчетности.</w:t>
      </w:r>
    </w:p>
    <w:p w:rsidR="00D41219" w:rsidRPr="007329BB" w:rsidRDefault="00D41219" w:rsidP="007329BB">
      <w:pPr>
        <w:spacing w:line="360" w:lineRule="auto"/>
        <w:ind w:firstLine="709"/>
        <w:jc w:val="both"/>
        <w:rPr>
          <w:bCs/>
          <w:iCs/>
          <w:sz w:val="28"/>
          <w:szCs w:val="28"/>
        </w:rPr>
      </w:pPr>
      <w:r w:rsidRPr="007329BB">
        <w:rPr>
          <w:bCs/>
          <w:sz w:val="28"/>
          <w:szCs w:val="28"/>
        </w:rPr>
        <w:t>Основными из них есть коэффициенты текущей, быстрой и абсолютной ликвидности.</w:t>
      </w:r>
      <w:r w:rsidRPr="007329BB">
        <w:rPr>
          <w:bCs/>
          <w:iCs/>
          <w:sz w:val="28"/>
          <w:szCs w:val="28"/>
        </w:rPr>
        <w:t xml:space="preserve"> Знаменатель во всех приведенных показателях один и тот же, т.е. срочные </w:t>
      </w:r>
      <w:r w:rsidR="00DE7F5A" w:rsidRPr="007329BB">
        <w:rPr>
          <w:bCs/>
          <w:iCs/>
          <w:sz w:val="28"/>
          <w:szCs w:val="28"/>
        </w:rPr>
        <w:t>неотложные</w:t>
      </w:r>
      <w:r w:rsidRPr="007329BB">
        <w:rPr>
          <w:bCs/>
          <w:iCs/>
          <w:sz w:val="28"/>
          <w:szCs w:val="28"/>
        </w:rPr>
        <w:t xml:space="preserve"> обязательства. </w:t>
      </w:r>
    </w:p>
    <w:p w:rsidR="00D41219" w:rsidRPr="007329BB" w:rsidRDefault="00D41219" w:rsidP="007329BB">
      <w:pPr>
        <w:spacing w:line="360" w:lineRule="auto"/>
        <w:ind w:firstLine="709"/>
        <w:jc w:val="both"/>
        <w:outlineLvl w:val="0"/>
        <w:rPr>
          <w:bCs/>
          <w:iCs/>
          <w:sz w:val="28"/>
          <w:szCs w:val="28"/>
        </w:rPr>
      </w:pPr>
      <w:r w:rsidRPr="007329BB">
        <w:rPr>
          <w:bCs/>
          <w:i/>
          <w:iCs/>
          <w:sz w:val="28"/>
          <w:szCs w:val="28"/>
        </w:rPr>
        <w:t>1. Коэффициент ликвидности текущей (коэффициент покрытия)</w:t>
      </w:r>
      <w:r w:rsidR="00C47862" w:rsidRPr="007329BB">
        <w:rPr>
          <w:bCs/>
          <w:i/>
          <w:iCs/>
          <w:sz w:val="28"/>
          <w:szCs w:val="28"/>
        </w:rPr>
        <w:t xml:space="preserve"> </w:t>
      </w:r>
      <w:r w:rsidRPr="007329BB">
        <w:rPr>
          <w:sz w:val="28"/>
          <w:szCs w:val="28"/>
        </w:rPr>
        <w:t>показывает, сколько гривен оборотных активов предприятия выпадает на одну гривну текущих обязательств. Этот показатель имеет особенное значение для оценки предприятия покупателями, инвесторами; зависит от сферы производства, вида деятельности, длительности производственного цикла, структуры запасов. Рекомендованное значение коэффициента покрытия в разных источниках разное – больше 1,0; 2,0; 2,5. Нормативное значение – 1,0.</w:t>
      </w:r>
    </w:p>
    <w:p w:rsidR="00D41219" w:rsidRPr="007329BB" w:rsidRDefault="00662EB5" w:rsidP="007329BB">
      <w:pPr>
        <w:spacing w:line="360" w:lineRule="auto"/>
        <w:ind w:firstLine="709"/>
        <w:jc w:val="both"/>
        <w:rPr>
          <w:bCs/>
          <w:iCs/>
          <w:sz w:val="28"/>
          <w:szCs w:val="28"/>
        </w:rPr>
      </w:pPr>
      <w:r w:rsidRPr="007329BB">
        <w:rPr>
          <w:b/>
          <w:bCs/>
          <w:iCs/>
          <w:position w:val="-28"/>
          <w:sz w:val="28"/>
          <w:szCs w:val="28"/>
        </w:rPr>
        <w:object w:dxaOrig="2520" w:dyaOrig="660">
          <v:shape id="_x0000_i1027" type="#_x0000_t75" style="width:159.75pt;height:33pt" o:ole="">
            <v:imagedata r:id="rId12" o:title=""/>
          </v:shape>
          <o:OLEObject Type="Embed" ProgID="Equation.3" ShapeID="_x0000_i1027" DrawAspect="Content" ObjectID="_1469910623" r:id="rId13"/>
        </w:object>
      </w:r>
      <w:r w:rsidR="00D41219" w:rsidRPr="007329BB">
        <w:rPr>
          <w:bCs/>
          <w:iCs/>
          <w:sz w:val="28"/>
          <w:szCs w:val="28"/>
        </w:rPr>
        <w:t xml:space="preserve">   </w:t>
      </w:r>
    </w:p>
    <w:p w:rsidR="00BE0BF1" w:rsidRPr="007329BB" w:rsidRDefault="00BE0BF1" w:rsidP="007329BB">
      <w:pPr>
        <w:spacing w:line="360" w:lineRule="auto"/>
        <w:ind w:firstLine="709"/>
        <w:jc w:val="both"/>
        <w:outlineLvl w:val="0"/>
        <w:rPr>
          <w:bCs/>
          <w:i/>
          <w:iCs/>
          <w:sz w:val="28"/>
          <w:szCs w:val="28"/>
        </w:rPr>
      </w:pPr>
      <w:r w:rsidRPr="007329BB">
        <w:rPr>
          <w:bCs/>
          <w:i/>
          <w:iCs/>
          <w:sz w:val="28"/>
          <w:szCs w:val="28"/>
        </w:rPr>
        <w:t>2. Коэффициент мгновенной ликвидности.</w:t>
      </w:r>
    </w:p>
    <w:p w:rsidR="00F8744C" w:rsidRPr="007329BB" w:rsidRDefault="00BE0BF1" w:rsidP="007329BB">
      <w:pPr>
        <w:spacing w:line="360" w:lineRule="auto"/>
        <w:ind w:firstLine="709"/>
        <w:jc w:val="both"/>
        <w:rPr>
          <w:bCs/>
          <w:iCs/>
          <w:sz w:val="28"/>
          <w:szCs w:val="28"/>
        </w:rPr>
      </w:pPr>
      <w:r w:rsidRPr="007329BB">
        <w:rPr>
          <w:bCs/>
          <w:iCs/>
          <w:sz w:val="28"/>
          <w:szCs w:val="28"/>
        </w:rPr>
        <w:t>К</w:t>
      </w:r>
      <w:r w:rsidRPr="007329BB">
        <w:rPr>
          <w:bCs/>
          <w:iCs/>
          <w:sz w:val="28"/>
          <w:szCs w:val="28"/>
          <w:vertAlign w:val="subscript"/>
        </w:rPr>
        <w:t>л..м.</w:t>
      </w:r>
      <w:r w:rsidRPr="007329BB">
        <w:rPr>
          <w:bCs/>
          <w:iCs/>
          <w:sz w:val="28"/>
          <w:szCs w:val="28"/>
        </w:rPr>
        <w:t xml:space="preserve"> = </w:t>
      </w:r>
      <w:r w:rsidRPr="007329BB">
        <w:rPr>
          <w:bCs/>
          <w:iCs/>
          <w:position w:val="-32"/>
          <w:sz w:val="28"/>
          <w:szCs w:val="28"/>
        </w:rPr>
        <w:object w:dxaOrig="3180" w:dyaOrig="760">
          <v:shape id="_x0000_i1028" type="#_x0000_t75" style="width:159pt;height:38.25pt" o:ole="">
            <v:imagedata r:id="rId14" o:title=""/>
          </v:shape>
          <o:OLEObject Type="Embed" ProgID="Equation.3" ShapeID="_x0000_i1028" DrawAspect="Content" ObjectID="_1469910624" r:id="rId15"/>
        </w:object>
      </w:r>
      <w:r w:rsidRPr="007329BB">
        <w:rPr>
          <w:bCs/>
          <w:iCs/>
          <w:sz w:val="28"/>
          <w:szCs w:val="28"/>
        </w:rPr>
        <w:t xml:space="preserve">     </w:t>
      </w:r>
    </w:p>
    <w:p w:rsidR="008600FD" w:rsidRPr="007329BB" w:rsidRDefault="008600FD" w:rsidP="007329BB">
      <w:pPr>
        <w:spacing w:line="360" w:lineRule="auto"/>
        <w:ind w:firstLine="709"/>
        <w:jc w:val="both"/>
        <w:rPr>
          <w:sz w:val="28"/>
          <w:szCs w:val="28"/>
        </w:rPr>
      </w:pPr>
      <w:r w:rsidRPr="007329BB">
        <w:rPr>
          <w:bCs/>
          <w:iCs/>
          <w:sz w:val="28"/>
          <w:szCs w:val="28"/>
        </w:rPr>
        <w:t>Коэффициент быстрой ликвидности аналогичный коэффициенту покрытия, но исчисляется по более узкому кругу текущих активов (из расчета выключают наименее ликвидную их ч</w:t>
      </w:r>
      <w:r w:rsidR="00BE321F" w:rsidRPr="007329BB">
        <w:rPr>
          <w:bCs/>
          <w:iCs/>
          <w:sz w:val="28"/>
          <w:szCs w:val="28"/>
        </w:rPr>
        <w:t xml:space="preserve">асть - производственные запасы); </w:t>
      </w:r>
      <w:r w:rsidR="00BE321F" w:rsidRPr="007329BB">
        <w:rPr>
          <w:sz w:val="28"/>
          <w:szCs w:val="28"/>
        </w:rPr>
        <w:t>характеризует, какая часть обязательств может быть погашена не только за счет денежных средств, но и за счет ожидаемых поступлений за отгруженную продукцию (выполненные работы, предоставленные услуги). Нормативное значение этого показателя 0,6 – 0,8.</w:t>
      </w:r>
    </w:p>
    <w:p w:rsidR="00044360" w:rsidRPr="007329BB" w:rsidRDefault="00044360" w:rsidP="007329BB">
      <w:pPr>
        <w:spacing w:line="360" w:lineRule="auto"/>
        <w:ind w:firstLine="709"/>
        <w:jc w:val="both"/>
        <w:rPr>
          <w:bCs/>
          <w:i/>
          <w:iCs/>
          <w:sz w:val="28"/>
          <w:szCs w:val="28"/>
        </w:rPr>
      </w:pPr>
      <w:r w:rsidRPr="007329BB">
        <w:rPr>
          <w:bCs/>
          <w:i/>
          <w:sz w:val="28"/>
          <w:szCs w:val="28"/>
        </w:rPr>
        <w:t>3. Коэффициент абсолютной</w:t>
      </w:r>
      <w:r w:rsidRPr="007329BB">
        <w:rPr>
          <w:bCs/>
          <w:i/>
          <w:iCs/>
          <w:sz w:val="28"/>
          <w:szCs w:val="28"/>
        </w:rPr>
        <w:t xml:space="preserve"> </w:t>
      </w:r>
      <w:r w:rsidRPr="007329BB">
        <w:rPr>
          <w:bCs/>
          <w:i/>
          <w:sz w:val="28"/>
          <w:szCs w:val="28"/>
        </w:rPr>
        <w:t xml:space="preserve">  ликвидности </w:t>
      </w:r>
      <w:r w:rsidR="00BA6FFC" w:rsidRPr="007329BB">
        <w:rPr>
          <w:sz w:val="28"/>
          <w:szCs w:val="28"/>
        </w:rPr>
        <w:t>показывает, какая часть текущих обязательств может быть погашена активами, которые имеют абсолютную ликвидность. Нормативные значения этого показателя по разным методикам должны быть больше или равны 0,2</w:t>
      </w:r>
      <w:r w:rsidR="00C77BFD" w:rsidRPr="007329BB">
        <w:rPr>
          <w:sz w:val="28"/>
          <w:szCs w:val="28"/>
        </w:rPr>
        <w:t xml:space="preserve">-0,35; </w:t>
      </w:r>
      <w:r w:rsidR="00BA6FFC" w:rsidRPr="007329BB">
        <w:rPr>
          <w:sz w:val="28"/>
          <w:szCs w:val="28"/>
        </w:rPr>
        <w:t xml:space="preserve"> нормативное значение &gt; 0, увеличение.</w:t>
      </w:r>
    </w:p>
    <w:p w:rsidR="00044360" w:rsidRPr="007329BB" w:rsidRDefault="00044360" w:rsidP="007329BB">
      <w:pPr>
        <w:spacing w:line="360" w:lineRule="auto"/>
        <w:ind w:firstLine="709"/>
        <w:jc w:val="both"/>
        <w:rPr>
          <w:b/>
          <w:bCs/>
          <w:iCs/>
          <w:sz w:val="28"/>
          <w:szCs w:val="28"/>
        </w:rPr>
      </w:pPr>
      <w:r w:rsidRPr="007329BB">
        <w:rPr>
          <w:b/>
          <w:bCs/>
          <w:iCs/>
          <w:position w:val="-32"/>
          <w:sz w:val="28"/>
          <w:szCs w:val="28"/>
        </w:rPr>
        <w:object w:dxaOrig="3159" w:dyaOrig="760">
          <v:shape id="_x0000_i1029" type="#_x0000_t75" style="width:205.5pt;height:38.25pt" o:ole="">
            <v:imagedata r:id="rId16" o:title=""/>
          </v:shape>
          <o:OLEObject Type="Embed" ProgID="Equation.3" ShapeID="_x0000_i1029" DrawAspect="Content" ObjectID="_1469910625" r:id="rId17"/>
        </w:object>
      </w:r>
    </w:p>
    <w:p w:rsidR="00C47862" w:rsidRPr="007329BB" w:rsidRDefault="00C47862" w:rsidP="007329BB">
      <w:pPr>
        <w:spacing w:line="360" w:lineRule="auto"/>
        <w:ind w:firstLine="709"/>
        <w:jc w:val="both"/>
        <w:rPr>
          <w:bCs/>
          <w:i/>
          <w:sz w:val="28"/>
          <w:szCs w:val="28"/>
        </w:rPr>
      </w:pPr>
      <w:r w:rsidRPr="007329BB">
        <w:rPr>
          <w:bCs/>
          <w:i/>
          <w:sz w:val="28"/>
          <w:szCs w:val="28"/>
        </w:rPr>
        <w:t>4. Соотношение краткосрочной дебиторской и кредиторской задолженности.</w:t>
      </w:r>
    </w:p>
    <w:p w:rsidR="00872517" w:rsidRPr="007329BB" w:rsidRDefault="00C47862" w:rsidP="007329BB">
      <w:pPr>
        <w:spacing w:line="360" w:lineRule="auto"/>
        <w:ind w:firstLine="709"/>
        <w:jc w:val="both"/>
        <w:rPr>
          <w:bCs/>
          <w:sz w:val="28"/>
          <w:szCs w:val="28"/>
        </w:rPr>
      </w:pPr>
      <w:r w:rsidRPr="007329BB">
        <w:rPr>
          <w:bCs/>
          <w:sz w:val="28"/>
          <w:szCs w:val="28"/>
        </w:rPr>
        <w:t>Коэффициент соотношения краткосрочной дебиторской и кредиторской задолженности характеризует возможность предприятия рассчитаться с</w:t>
      </w:r>
      <w:r w:rsidRPr="007329BB">
        <w:rPr>
          <w:bCs/>
          <w:sz w:val="28"/>
          <w:szCs w:val="28"/>
          <w:lang w:val="uk-UA"/>
        </w:rPr>
        <w:t xml:space="preserve"> </w:t>
      </w:r>
      <w:r w:rsidRPr="007329BB">
        <w:rPr>
          <w:bCs/>
          <w:sz w:val="28"/>
          <w:szCs w:val="28"/>
        </w:rPr>
        <w:t>кредиторами за счет дебиторов на протяжении 1 г</w:t>
      </w:r>
      <w:r w:rsidR="008F21EC" w:rsidRPr="007329BB">
        <w:rPr>
          <w:bCs/>
          <w:sz w:val="28"/>
          <w:szCs w:val="28"/>
        </w:rPr>
        <w:t xml:space="preserve">ода. </w:t>
      </w:r>
    </w:p>
    <w:p w:rsidR="00C47862" w:rsidRPr="007329BB" w:rsidRDefault="008F21EC" w:rsidP="007329BB">
      <w:pPr>
        <w:spacing w:line="360" w:lineRule="auto"/>
        <w:ind w:firstLine="709"/>
        <w:jc w:val="both"/>
        <w:rPr>
          <w:bCs/>
          <w:sz w:val="28"/>
          <w:szCs w:val="28"/>
        </w:rPr>
      </w:pPr>
      <w:r w:rsidRPr="007329BB">
        <w:rPr>
          <w:bCs/>
          <w:sz w:val="28"/>
          <w:szCs w:val="28"/>
        </w:rPr>
        <w:t>Рекомендуемое значение – 1.</w:t>
      </w:r>
    </w:p>
    <w:p w:rsidR="00872517" w:rsidRPr="007329BB" w:rsidRDefault="00872517" w:rsidP="007329BB">
      <w:pPr>
        <w:spacing w:line="360" w:lineRule="auto"/>
        <w:ind w:firstLine="709"/>
        <w:jc w:val="both"/>
        <w:rPr>
          <w:bCs/>
          <w:sz w:val="28"/>
          <w:szCs w:val="28"/>
        </w:rPr>
      </w:pPr>
    </w:p>
    <w:p w:rsidR="0032156A" w:rsidRPr="007329BB" w:rsidRDefault="00E02110" w:rsidP="007329BB">
      <w:pPr>
        <w:spacing w:line="360" w:lineRule="auto"/>
        <w:ind w:firstLine="709"/>
        <w:jc w:val="both"/>
        <w:rPr>
          <w:b/>
          <w:sz w:val="28"/>
          <w:szCs w:val="28"/>
        </w:rPr>
      </w:pPr>
      <w:r w:rsidRPr="007329BB">
        <w:rPr>
          <w:b/>
          <w:sz w:val="28"/>
          <w:szCs w:val="28"/>
          <w:lang w:val="uk-UA"/>
        </w:rPr>
        <w:t>1.</w:t>
      </w:r>
      <w:r w:rsidR="007B5AE7" w:rsidRPr="007329BB">
        <w:rPr>
          <w:b/>
          <w:sz w:val="28"/>
          <w:szCs w:val="28"/>
          <w:lang w:val="uk-UA"/>
        </w:rPr>
        <w:t>1</w:t>
      </w:r>
      <w:r w:rsidR="0032156A" w:rsidRPr="007329BB">
        <w:rPr>
          <w:b/>
          <w:sz w:val="28"/>
          <w:szCs w:val="28"/>
        </w:rPr>
        <w:t>.3. Анализ финансовой устойчивости предприятия.</w:t>
      </w:r>
    </w:p>
    <w:p w:rsidR="00522068" w:rsidRDefault="00522068" w:rsidP="007329BB">
      <w:pPr>
        <w:spacing w:line="360" w:lineRule="auto"/>
        <w:ind w:firstLine="709"/>
        <w:jc w:val="both"/>
        <w:rPr>
          <w:bCs/>
          <w:sz w:val="28"/>
          <w:szCs w:val="28"/>
        </w:rPr>
      </w:pPr>
    </w:p>
    <w:p w:rsidR="00E5034E" w:rsidRPr="007329BB" w:rsidRDefault="00E5034E" w:rsidP="007329BB">
      <w:pPr>
        <w:spacing w:line="360" w:lineRule="auto"/>
        <w:ind w:firstLine="709"/>
        <w:jc w:val="both"/>
        <w:rPr>
          <w:bCs/>
          <w:sz w:val="28"/>
          <w:szCs w:val="28"/>
        </w:rPr>
      </w:pPr>
      <w:r w:rsidRPr="007329BB">
        <w:rPr>
          <w:bCs/>
          <w:sz w:val="28"/>
          <w:szCs w:val="28"/>
        </w:rPr>
        <w:t xml:space="preserve">Одной из важнейших характеристик финансового состояния предприятия </w:t>
      </w:r>
      <w:r w:rsidR="00DB2AAB" w:rsidRPr="007329BB">
        <w:rPr>
          <w:bCs/>
          <w:sz w:val="28"/>
          <w:szCs w:val="28"/>
        </w:rPr>
        <w:t>является</w:t>
      </w:r>
      <w:r w:rsidRPr="007329BB">
        <w:rPr>
          <w:bCs/>
          <w:sz w:val="28"/>
          <w:szCs w:val="28"/>
        </w:rPr>
        <w:t xml:space="preserve"> финансовая </w:t>
      </w:r>
      <w:r w:rsidR="00DB2AAB" w:rsidRPr="007329BB">
        <w:rPr>
          <w:bCs/>
          <w:sz w:val="28"/>
          <w:szCs w:val="28"/>
        </w:rPr>
        <w:t>у</w:t>
      </w:r>
      <w:r w:rsidRPr="007329BB">
        <w:rPr>
          <w:bCs/>
          <w:sz w:val="28"/>
          <w:szCs w:val="28"/>
        </w:rPr>
        <w:t>стой</w:t>
      </w:r>
      <w:r w:rsidR="00DB2AAB" w:rsidRPr="007329BB">
        <w:rPr>
          <w:bCs/>
          <w:sz w:val="28"/>
          <w:szCs w:val="28"/>
        </w:rPr>
        <w:t>чив</w:t>
      </w:r>
      <w:r w:rsidRPr="007329BB">
        <w:rPr>
          <w:bCs/>
          <w:sz w:val="28"/>
          <w:szCs w:val="28"/>
        </w:rPr>
        <w:t>ость.</w:t>
      </w:r>
      <w:r w:rsidR="00B667B1" w:rsidRPr="007329BB">
        <w:rPr>
          <w:bCs/>
          <w:sz w:val="28"/>
          <w:szCs w:val="28"/>
          <w:lang w:val="uk-UA"/>
        </w:rPr>
        <w:t xml:space="preserve"> </w:t>
      </w:r>
      <w:r w:rsidRPr="007329BB">
        <w:rPr>
          <w:bCs/>
          <w:sz w:val="28"/>
          <w:szCs w:val="28"/>
        </w:rPr>
        <w:t xml:space="preserve">Финансовая </w:t>
      </w:r>
      <w:r w:rsidR="00D7055B" w:rsidRPr="007329BB">
        <w:rPr>
          <w:bCs/>
          <w:sz w:val="28"/>
          <w:szCs w:val="28"/>
        </w:rPr>
        <w:t>у</w:t>
      </w:r>
      <w:r w:rsidRPr="007329BB">
        <w:rPr>
          <w:bCs/>
          <w:sz w:val="28"/>
          <w:szCs w:val="28"/>
        </w:rPr>
        <w:t>стой</w:t>
      </w:r>
      <w:r w:rsidR="00D7055B" w:rsidRPr="007329BB">
        <w:rPr>
          <w:bCs/>
          <w:sz w:val="28"/>
          <w:szCs w:val="28"/>
        </w:rPr>
        <w:t>чив</w:t>
      </w:r>
      <w:r w:rsidRPr="007329BB">
        <w:rPr>
          <w:bCs/>
          <w:sz w:val="28"/>
          <w:szCs w:val="28"/>
        </w:rPr>
        <w:t xml:space="preserve">ость характеризует степень финансовой независимости предприятия относительно владения своим имуществом и его использование. Эта степень независимости можно оценивать </w:t>
      </w:r>
      <w:r w:rsidR="001251EA" w:rsidRPr="007329BB">
        <w:rPr>
          <w:bCs/>
          <w:sz w:val="28"/>
          <w:szCs w:val="28"/>
          <w:lang w:val="uk-UA"/>
        </w:rPr>
        <w:t>по</w:t>
      </w:r>
      <w:r w:rsidRPr="007329BB">
        <w:rPr>
          <w:bCs/>
          <w:sz w:val="28"/>
          <w:szCs w:val="28"/>
        </w:rPr>
        <w:t xml:space="preserve"> разным критериям:</w:t>
      </w:r>
    </w:p>
    <w:p w:rsidR="00E5034E" w:rsidRPr="007329BB" w:rsidRDefault="00E5034E" w:rsidP="00522068">
      <w:pPr>
        <w:widowControl w:val="0"/>
        <w:numPr>
          <w:ilvl w:val="0"/>
          <w:numId w:val="44"/>
        </w:numPr>
        <w:autoSpaceDE w:val="0"/>
        <w:autoSpaceDN w:val="0"/>
        <w:adjustRightInd w:val="0"/>
        <w:spacing w:line="360" w:lineRule="auto"/>
        <w:jc w:val="both"/>
        <w:rPr>
          <w:bCs/>
          <w:sz w:val="28"/>
          <w:szCs w:val="28"/>
        </w:rPr>
      </w:pPr>
      <w:r w:rsidRPr="007329BB">
        <w:rPr>
          <w:bCs/>
          <w:sz w:val="28"/>
          <w:szCs w:val="28"/>
        </w:rPr>
        <w:t>уровн</w:t>
      </w:r>
      <w:r w:rsidR="00B667B1" w:rsidRPr="007329BB">
        <w:rPr>
          <w:bCs/>
          <w:sz w:val="28"/>
          <w:szCs w:val="28"/>
        </w:rPr>
        <w:t>ю</w:t>
      </w:r>
      <w:r w:rsidRPr="007329BB">
        <w:rPr>
          <w:bCs/>
          <w:sz w:val="28"/>
          <w:szCs w:val="28"/>
        </w:rPr>
        <w:t xml:space="preserve"> покрытия материальных оборотных средств (запасов) стабильными источниками финансирования;</w:t>
      </w:r>
    </w:p>
    <w:p w:rsidR="00E5034E" w:rsidRPr="007329BB" w:rsidRDefault="00E5034E" w:rsidP="00522068">
      <w:pPr>
        <w:widowControl w:val="0"/>
        <w:numPr>
          <w:ilvl w:val="0"/>
          <w:numId w:val="44"/>
        </w:numPr>
        <w:autoSpaceDE w:val="0"/>
        <w:autoSpaceDN w:val="0"/>
        <w:adjustRightInd w:val="0"/>
        <w:spacing w:line="360" w:lineRule="auto"/>
        <w:jc w:val="both"/>
        <w:rPr>
          <w:bCs/>
          <w:sz w:val="28"/>
          <w:szCs w:val="28"/>
        </w:rPr>
      </w:pPr>
      <w:r w:rsidRPr="007329BB">
        <w:rPr>
          <w:bCs/>
          <w:sz w:val="28"/>
          <w:szCs w:val="28"/>
        </w:rPr>
        <w:t>платежеспособност</w:t>
      </w:r>
      <w:r w:rsidR="00B667B1" w:rsidRPr="007329BB">
        <w:rPr>
          <w:bCs/>
          <w:sz w:val="28"/>
          <w:szCs w:val="28"/>
        </w:rPr>
        <w:t>и</w:t>
      </w:r>
      <w:r w:rsidRPr="007329BB">
        <w:rPr>
          <w:bCs/>
          <w:sz w:val="28"/>
          <w:szCs w:val="28"/>
        </w:rPr>
        <w:t xml:space="preserve"> предприятия (его потенциальной возможностью покрыть срочные обязательства мобильными активами);</w:t>
      </w:r>
    </w:p>
    <w:p w:rsidR="00E5034E" w:rsidRPr="007329BB" w:rsidRDefault="00E5034E" w:rsidP="00522068">
      <w:pPr>
        <w:widowControl w:val="0"/>
        <w:numPr>
          <w:ilvl w:val="0"/>
          <w:numId w:val="44"/>
        </w:numPr>
        <w:autoSpaceDE w:val="0"/>
        <w:autoSpaceDN w:val="0"/>
        <w:adjustRightInd w:val="0"/>
        <w:spacing w:line="360" w:lineRule="auto"/>
        <w:jc w:val="both"/>
        <w:rPr>
          <w:bCs/>
          <w:sz w:val="28"/>
          <w:szCs w:val="28"/>
        </w:rPr>
      </w:pPr>
      <w:r w:rsidRPr="007329BB">
        <w:rPr>
          <w:bCs/>
          <w:sz w:val="28"/>
          <w:szCs w:val="28"/>
        </w:rPr>
        <w:t>частице собственных или стабильных источников в совокупных источниках финансирования.</w:t>
      </w:r>
    </w:p>
    <w:p w:rsidR="00E5034E" w:rsidRPr="007329BB" w:rsidRDefault="00E5034E" w:rsidP="007329BB">
      <w:pPr>
        <w:spacing w:line="360" w:lineRule="auto"/>
        <w:ind w:firstLine="709"/>
        <w:jc w:val="both"/>
        <w:rPr>
          <w:bCs/>
          <w:sz w:val="28"/>
          <w:szCs w:val="28"/>
        </w:rPr>
      </w:pPr>
      <w:r w:rsidRPr="007329BB">
        <w:rPr>
          <w:bCs/>
          <w:sz w:val="28"/>
          <w:szCs w:val="28"/>
        </w:rPr>
        <w:t xml:space="preserve">Приведенным критериям отвечает совокупность абсолютных и относительных показателей финансовой </w:t>
      </w:r>
      <w:r w:rsidR="001251EA" w:rsidRPr="007329BB">
        <w:rPr>
          <w:bCs/>
          <w:sz w:val="28"/>
          <w:szCs w:val="28"/>
        </w:rPr>
        <w:t>устойчивости</w:t>
      </w:r>
      <w:r w:rsidRPr="007329BB">
        <w:rPr>
          <w:bCs/>
          <w:sz w:val="28"/>
          <w:szCs w:val="28"/>
        </w:rPr>
        <w:t>, где учтены нормативные требования относительно характеристики финансового состояния предприятий в Украине.</w:t>
      </w:r>
    </w:p>
    <w:p w:rsidR="00E5034E" w:rsidRPr="007329BB" w:rsidRDefault="00E5034E" w:rsidP="007329BB">
      <w:pPr>
        <w:spacing w:line="360" w:lineRule="auto"/>
        <w:ind w:firstLine="709"/>
        <w:jc w:val="both"/>
        <w:rPr>
          <w:bCs/>
          <w:sz w:val="28"/>
          <w:szCs w:val="28"/>
        </w:rPr>
      </w:pPr>
      <w:r w:rsidRPr="007329BB">
        <w:rPr>
          <w:bCs/>
          <w:sz w:val="28"/>
          <w:szCs w:val="28"/>
        </w:rPr>
        <w:t xml:space="preserve">Рассмотрим </w:t>
      </w:r>
      <w:r w:rsidRPr="007329BB">
        <w:rPr>
          <w:bCs/>
          <w:i/>
          <w:sz w:val="28"/>
          <w:szCs w:val="28"/>
        </w:rPr>
        <w:t xml:space="preserve">абсолютные показатели финансовой </w:t>
      </w:r>
      <w:r w:rsidR="001251EA" w:rsidRPr="007329BB">
        <w:rPr>
          <w:bCs/>
          <w:i/>
          <w:sz w:val="28"/>
          <w:szCs w:val="28"/>
        </w:rPr>
        <w:t>у</w:t>
      </w:r>
      <w:r w:rsidRPr="007329BB">
        <w:rPr>
          <w:bCs/>
          <w:i/>
          <w:sz w:val="28"/>
          <w:szCs w:val="28"/>
        </w:rPr>
        <w:t>стой</w:t>
      </w:r>
      <w:r w:rsidR="001251EA" w:rsidRPr="007329BB">
        <w:rPr>
          <w:bCs/>
          <w:i/>
          <w:sz w:val="28"/>
          <w:szCs w:val="28"/>
        </w:rPr>
        <w:t>чив</w:t>
      </w:r>
      <w:r w:rsidRPr="007329BB">
        <w:rPr>
          <w:bCs/>
          <w:i/>
          <w:sz w:val="28"/>
          <w:szCs w:val="28"/>
        </w:rPr>
        <w:t>ости</w:t>
      </w:r>
      <w:r w:rsidRPr="007329BB">
        <w:rPr>
          <w:bCs/>
          <w:sz w:val="28"/>
          <w:szCs w:val="28"/>
        </w:rPr>
        <w:t>.</w:t>
      </w:r>
    </w:p>
    <w:p w:rsidR="00E5034E" w:rsidRPr="007329BB" w:rsidRDefault="00E5034E" w:rsidP="007329BB">
      <w:pPr>
        <w:spacing w:line="360" w:lineRule="auto"/>
        <w:ind w:firstLine="709"/>
        <w:jc w:val="both"/>
        <w:rPr>
          <w:bCs/>
          <w:sz w:val="28"/>
          <w:szCs w:val="28"/>
        </w:rPr>
      </w:pPr>
      <w:r w:rsidRPr="007329BB">
        <w:rPr>
          <w:bCs/>
          <w:sz w:val="28"/>
          <w:szCs w:val="28"/>
        </w:rPr>
        <w:t xml:space="preserve">Стоимость запасов (З) сравнивается с последовательно распространенным перечнем таких источников финансирования: собственные оборотные средства </w:t>
      </w:r>
      <w:r w:rsidRPr="007329BB">
        <w:rPr>
          <w:bCs/>
          <w:i/>
          <w:sz w:val="28"/>
          <w:szCs w:val="28"/>
        </w:rPr>
        <w:t>(СОС),</w:t>
      </w:r>
      <w:r w:rsidRPr="007329BB">
        <w:rPr>
          <w:bCs/>
          <w:sz w:val="28"/>
          <w:szCs w:val="28"/>
        </w:rPr>
        <w:t xml:space="preserve"> собственные оборотные средства и долгосрочные кредиты и займы </w:t>
      </w:r>
      <w:r w:rsidRPr="007329BB">
        <w:rPr>
          <w:bCs/>
          <w:i/>
          <w:sz w:val="28"/>
          <w:szCs w:val="28"/>
        </w:rPr>
        <w:t>(СОС + К</w:t>
      </w:r>
      <w:r w:rsidRPr="007329BB">
        <w:rPr>
          <w:bCs/>
          <w:i/>
          <w:sz w:val="28"/>
          <w:szCs w:val="28"/>
          <w:vertAlign w:val="superscript"/>
        </w:rPr>
        <w:t>Д</w:t>
      </w:r>
      <w:r w:rsidRPr="007329BB">
        <w:rPr>
          <w:bCs/>
          <w:i/>
          <w:sz w:val="28"/>
          <w:szCs w:val="28"/>
        </w:rPr>
        <w:t>);</w:t>
      </w:r>
      <w:r w:rsidRPr="007329BB">
        <w:rPr>
          <w:bCs/>
          <w:sz w:val="28"/>
          <w:szCs w:val="28"/>
        </w:rPr>
        <w:t xml:space="preserve"> собственные оборотные средства, долго- и краткосрочные кредиты и займы </w:t>
      </w:r>
      <w:r w:rsidRPr="007329BB">
        <w:rPr>
          <w:bCs/>
          <w:i/>
          <w:sz w:val="28"/>
          <w:szCs w:val="28"/>
        </w:rPr>
        <w:t>(ВОК + К</w:t>
      </w:r>
      <w:r w:rsidRPr="007329BB">
        <w:rPr>
          <w:bCs/>
          <w:i/>
          <w:sz w:val="28"/>
          <w:szCs w:val="28"/>
          <w:vertAlign w:val="superscript"/>
        </w:rPr>
        <w:t>Д</w:t>
      </w:r>
      <w:r w:rsidRPr="007329BB">
        <w:rPr>
          <w:bCs/>
          <w:i/>
          <w:sz w:val="28"/>
          <w:szCs w:val="28"/>
        </w:rPr>
        <w:t xml:space="preserve"> + К</w:t>
      </w:r>
      <w:r w:rsidRPr="007329BB">
        <w:rPr>
          <w:bCs/>
          <w:i/>
          <w:sz w:val="28"/>
          <w:szCs w:val="28"/>
          <w:vertAlign w:val="superscript"/>
        </w:rPr>
        <w:t>К</w:t>
      </w:r>
      <w:r w:rsidRPr="007329BB">
        <w:rPr>
          <w:bCs/>
          <w:i/>
          <w:sz w:val="28"/>
          <w:szCs w:val="28"/>
        </w:rPr>
        <w:t>).</w:t>
      </w:r>
      <w:r w:rsidRPr="007329BB">
        <w:rPr>
          <w:bCs/>
          <w:sz w:val="28"/>
          <w:szCs w:val="28"/>
        </w:rPr>
        <w:t xml:space="preserve"> В соответствии с этим </w:t>
      </w:r>
      <w:r w:rsidRPr="007329BB">
        <w:rPr>
          <w:bCs/>
          <w:i/>
          <w:sz w:val="28"/>
          <w:szCs w:val="28"/>
        </w:rPr>
        <w:t>сумма собственных оборотных средств</w:t>
      </w:r>
      <w:r w:rsidRPr="007329BB">
        <w:rPr>
          <w:bCs/>
          <w:sz w:val="28"/>
          <w:szCs w:val="28"/>
        </w:rPr>
        <w:t xml:space="preserve"> определяется как разность между собственным капиталом </w:t>
      </w:r>
      <w:r w:rsidRPr="007329BB">
        <w:rPr>
          <w:bCs/>
          <w:i/>
          <w:sz w:val="28"/>
          <w:szCs w:val="28"/>
        </w:rPr>
        <w:t>(СК)</w:t>
      </w:r>
      <w:r w:rsidRPr="007329BB">
        <w:rPr>
          <w:bCs/>
          <w:sz w:val="28"/>
          <w:szCs w:val="28"/>
        </w:rPr>
        <w:t xml:space="preserve"> и стоимостью необоротных активов </w:t>
      </w:r>
      <w:r w:rsidRPr="007329BB">
        <w:rPr>
          <w:bCs/>
          <w:i/>
          <w:sz w:val="28"/>
          <w:szCs w:val="28"/>
        </w:rPr>
        <w:t>(НА)</w:t>
      </w:r>
      <w:r w:rsidRPr="007329BB">
        <w:rPr>
          <w:bCs/>
          <w:sz w:val="28"/>
          <w:szCs w:val="28"/>
        </w:rPr>
        <w:t>, на покрытие которой</w:t>
      </w:r>
      <w:r w:rsidR="005316BA" w:rsidRPr="007329BB">
        <w:rPr>
          <w:bCs/>
          <w:sz w:val="28"/>
          <w:szCs w:val="28"/>
        </w:rPr>
        <w:t>,</w:t>
      </w:r>
      <w:r w:rsidRPr="007329BB">
        <w:rPr>
          <w:bCs/>
          <w:sz w:val="28"/>
          <w:szCs w:val="28"/>
        </w:rPr>
        <w:t xml:space="preserve"> прежде всего</w:t>
      </w:r>
      <w:r w:rsidR="00F13CCF" w:rsidRPr="007329BB">
        <w:rPr>
          <w:bCs/>
          <w:sz w:val="28"/>
          <w:szCs w:val="28"/>
          <w:lang w:val="uk-UA"/>
        </w:rPr>
        <w:t>,</w:t>
      </w:r>
      <w:r w:rsidRPr="007329BB">
        <w:rPr>
          <w:bCs/>
          <w:sz w:val="28"/>
          <w:szCs w:val="28"/>
        </w:rPr>
        <w:t xml:space="preserve"> направляется собственный капитал, то есть</w:t>
      </w:r>
    </w:p>
    <w:p w:rsidR="00E5034E" w:rsidRPr="007329BB" w:rsidRDefault="00E5034E" w:rsidP="007329BB">
      <w:pPr>
        <w:spacing w:line="360" w:lineRule="auto"/>
        <w:ind w:firstLine="709"/>
        <w:jc w:val="both"/>
        <w:outlineLvl w:val="0"/>
        <w:rPr>
          <w:b/>
          <w:bCs/>
          <w:sz w:val="28"/>
          <w:szCs w:val="28"/>
        </w:rPr>
      </w:pPr>
      <w:r w:rsidRPr="007329BB">
        <w:rPr>
          <w:b/>
          <w:bCs/>
          <w:sz w:val="28"/>
          <w:szCs w:val="28"/>
        </w:rPr>
        <w:t>СОС = СК-НА</w:t>
      </w:r>
    </w:p>
    <w:p w:rsidR="00E5034E" w:rsidRPr="007329BB" w:rsidRDefault="00E5034E" w:rsidP="007329BB">
      <w:pPr>
        <w:spacing w:line="360" w:lineRule="auto"/>
        <w:ind w:firstLine="709"/>
        <w:jc w:val="both"/>
        <w:rPr>
          <w:bCs/>
          <w:sz w:val="28"/>
          <w:szCs w:val="28"/>
        </w:rPr>
      </w:pPr>
      <w:r w:rsidRPr="007329BB">
        <w:rPr>
          <w:bCs/>
          <w:sz w:val="28"/>
          <w:szCs w:val="28"/>
        </w:rPr>
        <w:t xml:space="preserve">Наличие собственного оборотного средства, то есть достаточное значение СОС - минимальное условие финансовой </w:t>
      </w:r>
      <w:r w:rsidR="007503DC" w:rsidRPr="007329BB">
        <w:rPr>
          <w:bCs/>
          <w:sz w:val="28"/>
          <w:szCs w:val="28"/>
        </w:rPr>
        <w:t>устойчивост</w:t>
      </w:r>
      <w:r w:rsidRPr="007329BB">
        <w:rPr>
          <w:bCs/>
          <w:sz w:val="28"/>
          <w:szCs w:val="28"/>
        </w:rPr>
        <w:t>и.</w:t>
      </w:r>
    </w:p>
    <w:p w:rsidR="00E5034E" w:rsidRPr="007329BB" w:rsidRDefault="00E5034E" w:rsidP="007329BB">
      <w:pPr>
        <w:spacing w:line="360" w:lineRule="auto"/>
        <w:ind w:firstLine="709"/>
        <w:jc w:val="both"/>
        <w:rPr>
          <w:bCs/>
          <w:sz w:val="28"/>
          <w:szCs w:val="28"/>
        </w:rPr>
      </w:pPr>
      <w:r w:rsidRPr="007329BB">
        <w:rPr>
          <w:bCs/>
          <w:sz w:val="28"/>
          <w:szCs w:val="28"/>
        </w:rPr>
        <w:t xml:space="preserve">Общепринятой формулой </w:t>
      </w:r>
      <w:r w:rsidRPr="007329BB">
        <w:rPr>
          <w:bCs/>
          <w:i/>
          <w:sz w:val="28"/>
          <w:szCs w:val="28"/>
        </w:rPr>
        <w:t>определения собственного оборотного средства</w:t>
      </w:r>
      <w:r w:rsidRPr="007329BB">
        <w:rPr>
          <w:bCs/>
          <w:sz w:val="28"/>
          <w:szCs w:val="28"/>
        </w:rPr>
        <w:t xml:space="preserve"> (другие названия этого показателя - рабочий капитал; капитал, который функционирует) есть разность между оборотными активами предприятия и его краткосрочными обязательствами, или разность между суммой собственного капитала и долгосрочных обязательств и необратимыми активами. Итак, собственные оборотные средства являются частью оборотного средства, которое финансируется за счет собственных средств и долгосрочных обязательств. При этом последние приравниваются к собственному средству, хотя они не являются такими.</w:t>
      </w:r>
    </w:p>
    <w:p w:rsidR="00E5034E" w:rsidRPr="007329BB" w:rsidRDefault="00E5034E" w:rsidP="007329BB">
      <w:pPr>
        <w:spacing w:line="360" w:lineRule="auto"/>
        <w:ind w:firstLine="709"/>
        <w:jc w:val="both"/>
        <w:rPr>
          <w:bCs/>
          <w:sz w:val="28"/>
          <w:szCs w:val="28"/>
        </w:rPr>
      </w:pPr>
      <w:r w:rsidRPr="007329BB">
        <w:rPr>
          <w:bCs/>
          <w:i/>
          <w:sz w:val="28"/>
          <w:szCs w:val="28"/>
        </w:rPr>
        <w:t xml:space="preserve">Для определения типа финансовой </w:t>
      </w:r>
      <w:r w:rsidR="007503DC" w:rsidRPr="007329BB">
        <w:rPr>
          <w:bCs/>
          <w:i/>
          <w:sz w:val="28"/>
          <w:szCs w:val="28"/>
        </w:rPr>
        <w:t>устойчивости</w:t>
      </w:r>
      <w:r w:rsidRPr="007329BB">
        <w:rPr>
          <w:bCs/>
          <w:sz w:val="28"/>
          <w:szCs w:val="28"/>
        </w:rPr>
        <w:t xml:space="preserve"> размер собственного оборотного средства рассчитывают как разность между собственным капиталом и необоротными активами.</w:t>
      </w:r>
    </w:p>
    <w:p w:rsidR="00E5034E" w:rsidRPr="007329BB" w:rsidRDefault="00E5034E" w:rsidP="007329BB">
      <w:pPr>
        <w:spacing w:line="360" w:lineRule="auto"/>
        <w:ind w:firstLine="709"/>
        <w:jc w:val="both"/>
        <w:rPr>
          <w:bCs/>
          <w:sz w:val="28"/>
          <w:szCs w:val="28"/>
        </w:rPr>
      </w:pPr>
      <w:r w:rsidRPr="007329BB">
        <w:rPr>
          <w:bCs/>
          <w:sz w:val="28"/>
          <w:szCs w:val="28"/>
        </w:rPr>
        <w:t xml:space="preserve">Соответственно обеспеченности запасов упомянутыми вариантами финансирования возможные четыре типа финансовой </w:t>
      </w:r>
      <w:r w:rsidR="007503DC" w:rsidRPr="007329BB">
        <w:rPr>
          <w:bCs/>
          <w:sz w:val="28"/>
          <w:szCs w:val="28"/>
        </w:rPr>
        <w:t>устойчивости</w:t>
      </w:r>
      <w:r w:rsidRPr="007329BB">
        <w:rPr>
          <w:bCs/>
          <w:sz w:val="28"/>
          <w:szCs w:val="28"/>
        </w:rPr>
        <w:t>.</w:t>
      </w:r>
    </w:p>
    <w:p w:rsidR="00E5034E" w:rsidRPr="007329BB" w:rsidRDefault="00E5034E" w:rsidP="007329BB">
      <w:pPr>
        <w:spacing w:line="360" w:lineRule="auto"/>
        <w:ind w:firstLine="709"/>
        <w:jc w:val="both"/>
        <w:rPr>
          <w:bCs/>
          <w:sz w:val="28"/>
          <w:szCs w:val="28"/>
        </w:rPr>
      </w:pPr>
      <w:r w:rsidRPr="007329BB">
        <w:rPr>
          <w:bCs/>
          <w:i/>
          <w:sz w:val="28"/>
          <w:szCs w:val="28"/>
        </w:rPr>
        <w:t>1.</w:t>
      </w:r>
      <w:r w:rsidRPr="007329BB">
        <w:rPr>
          <w:bCs/>
          <w:i/>
          <w:sz w:val="28"/>
          <w:szCs w:val="28"/>
        </w:rPr>
        <w:tab/>
        <w:t xml:space="preserve">Абсолютная </w:t>
      </w:r>
      <w:r w:rsidR="007503DC" w:rsidRPr="007329BB">
        <w:rPr>
          <w:bCs/>
          <w:i/>
          <w:sz w:val="28"/>
          <w:szCs w:val="28"/>
        </w:rPr>
        <w:t>устойчивость</w:t>
      </w:r>
      <w:r w:rsidRPr="007329BB">
        <w:rPr>
          <w:bCs/>
          <w:sz w:val="28"/>
          <w:szCs w:val="28"/>
        </w:rPr>
        <w:t xml:space="preserve"> - для обеспечения запасов (3) достаточно собственного оборотного средства; платежеспособность предприятия гарантированная:</w:t>
      </w:r>
    </w:p>
    <w:p w:rsidR="00E5034E" w:rsidRPr="007329BB" w:rsidRDefault="00E5034E" w:rsidP="007329BB">
      <w:pPr>
        <w:spacing w:line="360" w:lineRule="auto"/>
        <w:ind w:firstLine="709"/>
        <w:jc w:val="both"/>
        <w:outlineLvl w:val="0"/>
        <w:rPr>
          <w:b/>
          <w:bCs/>
          <w:sz w:val="28"/>
          <w:szCs w:val="28"/>
        </w:rPr>
      </w:pPr>
      <w:r w:rsidRPr="007329BB">
        <w:rPr>
          <w:b/>
          <w:bCs/>
          <w:sz w:val="28"/>
          <w:szCs w:val="28"/>
        </w:rPr>
        <w:t>З &lt; СОС.</w:t>
      </w:r>
    </w:p>
    <w:p w:rsidR="00E5034E" w:rsidRPr="007329BB" w:rsidRDefault="00E5034E" w:rsidP="007329BB">
      <w:pPr>
        <w:spacing w:line="360" w:lineRule="auto"/>
        <w:ind w:firstLine="709"/>
        <w:jc w:val="both"/>
        <w:rPr>
          <w:bCs/>
          <w:sz w:val="28"/>
          <w:szCs w:val="28"/>
        </w:rPr>
      </w:pPr>
      <w:r w:rsidRPr="007329BB">
        <w:rPr>
          <w:bCs/>
          <w:i/>
          <w:sz w:val="28"/>
          <w:szCs w:val="28"/>
        </w:rPr>
        <w:t>2.</w:t>
      </w:r>
      <w:r w:rsidRPr="007329BB">
        <w:rPr>
          <w:bCs/>
          <w:i/>
          <w:sz w:val="28"/>
          <w:szCs w:val="28"/>
        </w:rPr>
        <w:tab/>
        <w:t xml:space="preserve">Нормальная </w:t>
      </w:r>
      <w:r w:rsidR="007503DC" w:rsidRPr="007329BB">
        <w:rPr>
          <w:bCs/>
          <w:i/>
          <w:sz w:val="28"/>
          <w:szCs w:val="28"/>
        </w:rPr>
        <w:t>устойчивость</w:t>
      </w:r>
      <w:r w:rsidRPr="007329BB">
        <w:rPr>
          <w:bCs/>
          <w:sz w:val="28"/>
          <w:szCs w:val="28"/>
        </w:rPr>
        <w:t xml:space="preserve"> - для обеспечения запасов кроме собственного оборотного средства привлекаются долгосрочные кредиты и займы; платежеспособность гарантирована:</w:t>
      </w:r>
    </w:p>
    <w:p w:rsidR="00E5034E" w:rsidRPr="007329BB" w:rsidRDefault="00E5034E" w:rsidP="007329BB">
      <w:pPr>
        <w:spacing w:line="360" w:lineRule="auto"/>
        <w:ind w:firstLine="709"/>
        <w:jc w:val="both"/>
        <w:outlineLvl w:val="0"/>
        <w:rPr>
          <w:b/>
          <w:bCs/>
          <w:sz w:val="28"/>
          <w:szCs w:val="28"/>
        </w:rPr>
      </w:pPr>
      <w:r w:rsidRPr="007329BB">
        <w:rPr>
          <w:b/>
          <w:bCs/>
          <w:sz w:val="28"/>
          <w:szCs w:val="28"/>
        </w:rPr>
        <w:t>З &lt; СОС + К</w:t>
      </w:r>
      <w:r w:rsidRPr="007329BB">
        <w:rPr>
          <w:b/>
          <w:bCs/>
          <w:sz w:val="28"/>
          <w:szCs w:val="28"/>
          <w:vertAlign w:val="superscript"/>
        </w:rPr>
        <w:t>Д</w:t>
      </w:r>
      <w:r w:rsidRPr="007329BB">
        <w:rPr>
          <w:b/>
          <w:bCs/>
          <w:sz w:val="28"/>
          <w:szCs w:val="28"/>
        </w:rPr>
        <w:t>.</w:t>
      </w:r>
    </w:p>
    <w:p w:rsidR="00E5034E" w:rsidRPr="007329BB" w:rsidRDefault="00E5034E" w:rsidP="007329BB">
      <w:pPr>
        <w:spacing w:line="360" w:lineRule="auto"/>
        <w:ind w:firstLine="709"/>
        <w:jc w:val="both"/>
        <w:rPr>
          <w:bCs/>
          <w:sz w:val="28"/>
          <w:szCs w:val="28"/>
        </w:rPr>
      </w:pPr>
      <w:r w:rsidRPr="007329BB">
        <w:rPr>
          <w:bCs/>
          <w:i/>
          <w:sz w:val="28"/>
          <w:szCs w:val="28"/>
        </w:rPr>
        <w:t>3.</w:t>
      </w:r>
      <w:r w:rsidRPr="007329BB">
        <w:rPr>
          <w:bCs/>
          <w:i/>
          <w:sz w:val="28"/>
          <w:szCs w:val="28"/>
        </w:rPr>
        <w:tab/>
        <w:t>Нестойкое финансовое состояние</w:t>
      </w:r>
      <w:r w:rsidRPr="007329BB">
        <w:rPr>
          <w:bCs/>
          <w:sz w:val="28"/>
          <w:szCs w:val="28"/>
        </w:rPr>
        <w:t xml:space="preserve"> - для обеспечения запасов кроме собственного оборотного средства и долгосрочных кредитов и займов привлекаются краткосрочные кредиты и займы; платежеспособность затронутая, но есть возможность ее восстановить:</w:t>
      </w:r>
    </w:p>
    <w:p w:rsidR="00E5034E" w:rsidRPr="007329BB" w:rsidRDefault="00E5034E" w:rsidP="007329BB">
      <w:pPr>
        <w:spacing w:line="360" w:lineRule="auto"/>
        <w:ind w:firstLine="709"/>
        <w:jc w:val="both"/>
        <w:outlineLvl w:val="0"/>
        <w:rPr>
          <w:b/>
          <w:bCs/>
          <w:sz w:val="28"/>
          <w:szCs w:val="28"/>
        </w:rPr>
      </w:pPr>
      <w:r w:rsidRPr="007329BB">
        <w:rPr>
          <w:b/>
          <w:bCs/>
          <w:sz w:val="28"/>
          <w:szCs w:val="28"/>
        </w:rPr>
        <w:t>З &lt; СОС + К</w:t>
      </w:r>
      <w:r w:rsidRPr="007329BB">
        <w:rPr>
          <w:b/>
          <w:bCs/>
          <w:sz w:val="28"/>
          <w:szCs w:val="28"/>
          <w:vertAlign w:val="superscript"/>
        </w:rPr>
        <w:t>Д</w:t>
      </w:r>
      <w:r w:rsidRPr="007329BB">
        <w:rPr>
          <w:b/>
          <w:bCs/>
          <w:sz w:val="28"/>
          <w:szCs w:val="28"/>
        </w:rPr>
        <w:t xml:space="preserve"> + К</w:t>
      </w:r>
      <w:r w:rsidRPr="007329BB">
        <w:rPr>
          <w:b/>
          <w:bCs/>
          <w:sz w:val="28"/>
          <w:szCs w:val="28"/>
          <w:vertAlign w:val="superscript"/>
        </w:rPr>
        <w:t>К</w:t>
      </w:r>
    </w:p>
    <w:p w:rsidR="00E5034E" w:rsidRPr="007329BB" w:rsidRDefault="00E5034E" w:rsidP="007329BB">
      <w:pPr>
        <w:spacing w:line="360" w:lineRule="auto"/>
        <w:ind w:firstLine="709"/>
        <w:jc w:val="both"/>
        <w:rPr>
          <w:bCs/>
          <w:sz w:val="28"/>
          <w:szCs w:val="28"/>
        </w:rPr>
      </w:pPr>
      <w:r w:rsidRPr="007329BB">
        <w:rPr>
          <w:bCs/>
          <w:i/>
          <w:sz w:val="28"/>
          <w:szCs w:val="28"/>
        </w:rPr>
        <w:t>4. Кризисное финансовое состояние</w:t>
      </w:r>
      <w:r w:rsidRPr="007329BB">
        <w:rPr>
          <w:bCs/>
          <w:sz w:val="28"/>
          <w:szCs w:val="28"/>
        </w:rPr>
        <w:t xml:space="preserve"> - для обеспечения запасов не хватает "нормальных" источников их формирования; предприятию угрожает банкротство:</w:t>
      </w:r>
    </w:p>
    <w:p w:rsidR="00E5034E" w:rsidRPr="007329BB" w:rsidRDefault="00E5034E" w:rsidP="007329BB">
      <w:pPr>
        <w:spacing w:line="360" w:lineRule="auto"/>
        <w:ind w:firstLine="709"/>
        <w:jc w:val="both"/>
        <w:outlineLvl w:val="0"/>
        <w:rPr>
          <w:b/>
          <w:bCs/>
          <w:sz w:val="28"/>
          <w:szCs w:val="28"/>
        </w:rPr>
      </w:pPr>
      <w:r w:rsidRPr="007329BB">
        <w:rPr>
          <w:b/>
          <w:bCs/>
          <w:sz w:val="28"/>
          <w:szCs w:val="28"/>
        </w:rPr>
        <w:t>З &gt; СОС + К</w:t>
      </w:r>
      <w:r w:rsidRPr="007329BB">
        <w:rPr>
          <w:b/>
          <w:bCs/>
          <w:sz w:val="28"/>
          <w:szCs w:val="28"/>
          <w:vertAlign w:val="superscript"/>
        </w:rPr>
        <w:t>Д</w:t>
      </w:r>
      <w:r w:rsidRPr="007329BB">
        <w:rPr>
          <w:b/>
          <w:bCs/>
          <w:sz w:val="28"/>
          <w:szCs w:val="28"/>
        </w:rPr>
        <w:t xml:space="preserve"> + К</w:t>
      </w:r>
      <w:r w:rsidRPr="007329BB">
        <w:rPr>
          <w:b/>
          <w:bCs/>
          <w:sz w:val="28"/>
          <w:szCs w:val="28"/>
          <w:vertAlign w:val="superscript"/>
        </w:rPr>
        <w:t>К</w:t>
      </w:r>
    </w:p>
    <w:p w:rsidR="00AF19E0" w:rsidRPr="007329BB" w:rsidRDefault="00AF19E0" w:rsidP="007329BB">
      <w:pPr>
        <w:spacing w:line="360" w:lineRule="auto"/>
        <w:ind w:firstLine="709"/>
        <w:jc w:val="both"/>
        <w:rPr>
          <w:bCs/>
          <w:sz w:val="28"/>
          <w:szCs w:val="28"/>
        </w:rPr>
      </w:pPr>
      <w:r w:rsidRPr="007329BB">
        <w:rPr>
          <w:bCs/>
          <w:sz w:val="28"/>
          <w:szCs w:val="28"/>
        </w:rPr>
        <w:t xml:space="preserve">В мировой и отечественной практике используют совокупность показателей для анализа финансовой </w:t>
      </w:r>
      <w:r w:rsidR="000A29AA" w:rsidRPr="007329BB">
        <w:rPr>
          <w:bCs/>
          <w:sz w:val="28"/>
          <w:szCs w:val="28"/>
        </w:rPr>
        <w:t>у</w:t>
      </w:r>
      <w:r w:rsidRPr="007329BB">
        <w:rPr>
          <w:bCs/>
          <w:sz w:val="28"/>
          <w:szCs w:val="28"/>
        </w:rPr>
        <w:t>стой</w:t>
      </w:r>
      <w:r w:rsidR="000A29AA" w:rsidRPr="007329BB">
        <w:rPr>
          <w:bCs/>
          <w:sz w:val="28"/>
          <w:szCs w:val="28"/>
        </w:rPr>
        <w:t>чив</w:t>
      </w:r>
      <w:r w:rsidRPr="007329BB">
        <w:rPr>
          <w:bCs/>
          <w:sz w:val="28"/>
          <w:szCs w:val="28"/>
        </w:rPr>
        <w:t>ости предприятия с точки зрения структуры источников финансировани</w:t>
      </w:r>
      <w:r w:rsidR="000A29AA" w:rsidRPr="007329BB">
        <w:rPr>
          <w:bCs/>
          <w:sz w:val="28"/>
          <w:szCs w:val="28"/>
        </w:rPr>
        <w:t>я</w:t>
      </w:r>
      <w:r w:rsidRPr="007329BB">
        <w:rPr>
          <w:bCs/>
          <w:sz w:val="28"/>
          <w:szCs w:val="28"/>
        </w:rPr>
        <w:t>.</w:t>
      </w:r>
    </w:p>
    <w:p w:rsidR="00AF19E0" w:rsidRPr="007329BB" w:rsidRDefault="00AF19E0" w:rsidP="007329BB">
      <w:pPr>
        <w:spacing w:line="360" w:lineRule="auto"/>
        <w:ind w:firstLine="709"/>
        <w:jc w:val="both"/>
        <w:rPr>
          <w:bCs/>
          <w:sz w:val="28"/>
          <w:szCs w:val="28"/>
        </w:rPr>
      </w:pPr>
      <w:r w:rsidRPr="007329BB">
        <w:rPr>
          <w:bCs/>
          <w:i/>
          <w:sz w:val="28"/>
          <w:szCs w:val="28"/>
        </w:rPr>
        <w:t>1. Коэффициент автономии (независимости)</w:t>
      </w:r>
      <w:r w:rsidRPr="007329BB">
        <w:rPr>
          <w:bCs/>
          <w:sz w:val="28"/>
          <w:szCs w:val="28"/>
        </w:rPr>
        <w:t>, или коэффициент концентрации собственного капитала,</w:t>
      </w:r>
    </w:p>
    <w:p w:rsidR="00AF19E0" w:rsidRPr="007329BB" w:rsidRDefault="00AF19E0"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авт</w:t>
      </w:r>
      <w:r w:rsidRPr="007329BB">
        <w:rPr>
          <w:b/>
          <w:bCs/>
          <w:sz w:val="28"/>
          <w:szCs w:val="28"/>
        </w:rPr>
        <w:t xml:space="preserve"> = </w:t>
      </w:r>
      <w:r w:rsidRPr="007329BB">
        <w:rPr>
          <w:b/>
          <w:bCs/>
          <w:position w:val="-28"/>
          <w:sz w:val="28"/>
          <w:szCs w:val="28"/>
        </w:rPr>
        <w:object w:dxaOrig="2720" w:dyaOrig="720">
          <v:shape id="_x0000_i1030" type="#_x0000_t75" style="width:135.75pt;height:36pt" o:ole="">
            <v:imagedata r:id="rId18" o:title=""/>
          </v:shape>
          <o:OLEObject Type="Embed" ProgID="Equation.3" ShapeID="_x0000_i1030" DrawAspect="Content" ObjectID="_1469910626" r:id="rId19"/>
        </w:object>
      </w:r>
      <w:r w:rsidRPr="007329BB">
        <w:rPr>
          <w:b/>
          <w:bCs/>
          <w:sz w:val="28"/>
          <w:szCs w:val="28"/>
        </w:rPr>
        <w:t xml:space="preserve">      </w:t>
      </w:r>
    </w:p>
    <w:p w:rsidR="00AF19E0" w:rsidRPr="007329BB" w:rsidRDefault="00AF19E0" w:rsidP="007329BB">
      <w:pPr>
        <w:spacing w:line="360" w:lineRule="auto"/>
        <w:ind w:firstLine="709"/>
        <w:jc w:val="both"/>
        <w:rPr>
          <w:bCs/>
          <w:sz w:val="28"/>
          <w:szCs w:val="28"/>
        </w:rPr>
      </w:pPr>
      <w:r w:rsidRPr="007329BB">
        <w:rPr>
          <w:bCs/>
          <w:sz w:val="28"/>
          <w:szCs w:val="28"/>
        </w:rPr>
        <w:t>Коэффициент К</w:t>
      </w:r>
      <w:r w:rsidRPr="007329BB">
        <w:rPr>
          <w:bCs/>
          <w:sz w:val="28"/>
          <w:szCs w:val="28"/>
          <w:vertAlign w:val="subscript"/>
        </w:rPr>
        <w:t>авт</w:t>
      </w:r>
      <w:r w:rsidRPr="007329BB">
        <w:rPr>
          <w:bCs/>
          <w:sz w:val="28"/>
          <w:szCs w:val="28"/>
        </w:rPr>
        <w:t xml:space="preserve"> характеризует частицу собственников предприятия в общей сумме авансированных средств. Чем больше значение этого показателя, тем больше финансовая </w:t>
      </w:r>
      <w:r w:rsidR="000A29AA" w:rsidRPr="007329BB">
        <w:rPr>
          <w:bCs/>
          <w:sz w:val="28"/>
          <w:szCs w:val="28"/>
        </w:rPr>
        <w:t>у</w:t>
      </w:r>
      <w:r w:rsidRPr="007329BB">
        <w:rPr>
          <w:bCs/>
          <w:sz w:val="28"/>
          <w:szCs w:val="28"/>
        </w:rPr>
        <w:t>стой</w:t>
      </w:r>
      <w:r w:rsidR="000A29AA" w:rsidRPr="007329BB">
        <w:rPr>
          <w:bCs/>
          <w:sz w:val="28"/>
          <w:szCs w:val="28"/>
        </w:rPr>
        <w:t>чив</w:t>
      </w:r>
      <w:r w:rsidRPr="007329BB">
        <w:rPr>
          <w:bCs/>
          <w:sz w:val="28"/>
          <w:szCs w:val="28"/>
        </w:rPr>
        <w:t>ость предприятия и независимость ее от кредиторов. В общей сумме финансовых ресурсов частица собственного капитала не должна быть меньше  50 %, то есть К</w:t>
      </w:r>
      <w:r w:rsidRPr="007329BB">
        <w:rPr>
          <w:bCs/>
          <w:sz w:val="28"/>
          <w:szCs w:val="28"/>
          <w:vertAlign w:val="subscript"/>
        </w:rPr>
        <w:t>авт</w:t>
      </w:r>
      <w:r w:rsidRPr="007329BB">
        <w:rPr>
          <w:bCs/>
          <w:sz w:val="28"/>
          <w:szCs w:val="28"/>
        </w:rPr>
        <w:t xml:space="preserve"> &gt; 0,5. Минимальное значение коэффициента автономии (К</w:t>
      </w:r>
      <w:r w:rsidRPr="007329BB">
        <w:rPr>
          <w:bCs/>
          <w:sz w:val="28"/>
          <w:szCs w:val="28"/>
          <w:vertAlign w:val="subscript"/>
        </w:rPr>
        <w:t>авт</w:t>
      </w:r>
      <w:r w:rsidRPr="007329BB">
        <w:rPr>
          <w:bCs/>
          <w:sz w:val="28"/>
          <w:szCs w:val="28"/>
        </w:rPr>
        <w:t xml:space="preserve"> = 0,5) свидетельствует о том, что все обязательства предприятия могут быть покрытые его собственным средством.</w:t>
      </w:r>
    </w:p>
    <w:p w:rsidR="009A2EBE" w:rsidRPr="007329BB" w:rsidRDefault="009A2EBE" w:rsidP="007329BB">
      <w:pPr>
        <w:spacing w:line="360" w:lineRule="auto"/>
        <w:ind w:firstLine="709"/>
        <w:jc w:val="both"/>
        <w:rPr>
          <w:bCs/>
          <w:i/>
          <w:sz w:val="28"/>
          <w:szCs w:val="28"/>
        </w:rPr>
      </w:pPr>
      <w:r w:rsidRPr="007329BB">
        <w:rPr>
          <w:bCs/>
          <w:i/>
          <w:sz w:val="28"/>
          <w:szCs w:val="28"/>
        </w:rPr>
        <w:t>2. Коэффициент финансовой зависимости.</w:t>
      </w:r>
    </w:p>
    <w:p w:rsidR="009A2EBE" w:rsidRPr="007329BB" w:rsidRDefault="009A2EBE"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ф.з.</w:t>
      </w:r>
      <w:r w:rsidRPr="007329BB">
        <w:rPr>
          <w:b/>
          <w:bCs/>
          <w:sz w:val="28"/>
          <w:szCs w:val="28"/>
        </w:rPr>
        <w:t xml:space="preserve"> = </w:t>
      </w:r>
      <w:r w:rsidRPr="007329BB">
        <w:rPr>
          <w:b/>
          <w:bCs/>
          <w:position w:val="-28"/>
          <w:sz w:val="28"/>
          <w:szCs w:val="28"/>
        </w:rPr>
        <w:object w:dxaOrig="2720" w:dyaOrig="720">
          <v:shape id="_x0000_i1031" type="#_x0000_t75" style="width:135.75pt;height:36pt" o:ole="">
            <v:imagedata r:id="rId20" o:title=""/>
          </v:shape>
          <o:OLEObject Type="Embed" ProgID="Equation.3" ShapeID="_x0000_i1031" DrawAspect="Content" ObjectID="_1469910627" r:id="rId21"/>
        </w:object>
      </w:r>
      <w:r w:rsidRPr="007329BB">
        <w:rPr>
          <w:b/>
          <w:bCs/>
          <w:sz w:val="28"/>
          <w:szCs w:val="28"/>
        </w:rPr>
        <w:t xml:space="preserve">      </w:t>
      </w:r>
    </w:p>
    <w:p w:rsidR="009A2EBE" w:rsidRPr="007329BB" w:rsidRDefault="009A2EBE" w:rsidP="007329BB">
      <w:pPr>
        <w:spacing w:line="360" w:lineRule="auto"/>
        <w:ind w:firstLine="709"/>
        <w:jc w:val="both"/>
        <w:rPr>
          <w:bCs/>
          <w:sz w:val="28"/>
          <w:szCs w:val="28"/>
        </w:rPr>
      </w:pPr>
      <w:r w:rsidRPr="007329BB">
        <w:rPr>
          <w:bCs/>
          <w:sz w:val="28"/>
          <w:szCs w:val="28"/>
        </w:rPr>
        <w:t>Этот показатель обратный к коэффициенту автономии. Увеличение коэффициента К</w:t>
      </w:r>
      <w:r w:rsidRPr="007329BB">
        <w:rPr>
          <w:bCs/>
          <w:sz w:val="28"/>
          <w:szCs w:val="28"/>
          <w:vertAlign w:val="subscript"/>
        </w:rPr>
        <w:t>ф.з.</w:t>
      </w:r>
      <w:r w:rsidRPr="007329BB">
        <w:rPr>
          <w:bCs/>
          <w:sz w:val="28"/>
          <w:szCs w:val="28"/>
        </w:rPr>
        <w:t xml:space="preserve"> во времени свидетельствует о повышении частицы заемных средств в финансировании предприятий, и наоборот. Если К</w:t>
      </w:r>
      <w:r w:rsidRPr="007329BB">
        <w:rPr>
          <w:bCs/>
          <w:sz w:val="28"/>
          <w:szCs w:val="28"/>
          <w:vertAlign w:val="subscript"/>
        </w:rPr>
        <w:t>ф.з.</w:t>
      </w:r>
      <w:r w:rsidRPr="007329BB">
        <w:rPr>
          <w:bCs/>
          <w:sz w:val="28"/>
          <w:szCs w:val="28"/>
        </w:rPr>
        <w:t xml:space="preserve"> = 1, предприятие не имеет займов. Показатель финансовой зависимости используют в детерминированном факторном анализе, например в анализе факторов рентабельности собственного капитала.</w:t>
      </w:r>
    </w:p>
    <w:p w:rsidR="00DA5850" w:rsidRPr="007329BB" w:rsidRDefault="00DA5850" w:rsidP="007329BB">
      <w:pPr>
        <w:spacing w:line="360" w:lineRule="auto"/>
        <w:ind w:firstLine="709"/>
        <w:jc w:val="both"/>
        <w:rPr>
          <w:bCs/>
          <w:sz w:val="28"/>
          <w:szCs w:val="28"/>
        </w:rPr>
      </w:pPr>
      <w:r w:rsidRPr="007329BB">
        <w:rPr>
          <w:bCs/>
          <w:i/>
          <w:sz w:val="28"/>
          <w:szCs w:val="28"/>
        </w:rPr>
        <w:t>3. Коэффициент соотношения привлеченных и собственных средств</w:t>
      </w:r>
      <w:r w:rsidRPr="007329BB">
        <w:rPr>
          <w:bCs/>
          <w:sz w:val="28"/>
          <w:szCs w:val="28"/>
        </w:rPr>
        <w:t xml:space="preserve"> дополняет коэффициент автономии. Если нормальное минимальное значение К</w:t>
      </w:r>
      <w:r w:rsidRPr="007329BB">
        <w:rPr>
          <w:bCs/>
          <w:sz w:val="28"/>
          <w:szCs w:val="28"/>
          <w:vertAlign w:val="subscript"/>
        </w:rPr>
        <w:t>авт</w:t>
      </w:r>
      <w:r w:rsidRPr="007329BB">
        <w:rPr>
          <w:bCs/>
          <w:sz w:val="28"/>
          <w:szCs w:val="28"/>
        </w:rPr>
        <w:t xml:space="preserve"> = 0,5, то нормальное соотношение привлеченных и собственных средств К</w:t>
      </w:r>
      <w:r w:rsidRPr="007329BB">
        <w:rPr>
          <w:bCs/>
          <w:sz w:val="28"/>
          <w:szCs w:val="28"/>
          <w:vertAlign w:val="subscript"/>
        </w:rPr>
        <w:t>з/с</w:t>
      </w:r>
      <w:r w:rsidRPr="007329BB">
        <w:rPr>
          <w:bCs/>
          <w:sz w:val="28"/>
          <w:szCs w:val="28"/>
        </w:rPr>
        <w:t xml:space="preserve"> = 1. Этот коэффициент рассчитывается по формуле:</w:t>
      </w:r>
    </w:p>
    <w:p w:rsidR="00DA5850" w:rsidRPr="007329BB" w:rsidRDefault="00DA5850"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з/с</w:t>
      </w:r>
      <w:r w:rsidRPr="007329BB">
        <w:rPr>
          <w:b/>
          <w:bCs/>
          <w:sz w:val="28"/>
          <w:szCs w:val="28"/>
        </w:rPr>
        <w:t xml:space="preserve"> = </w:t>
      </w:r>
      <w:r w:rsidRPr="007329BB">
        <w:rPr>
          <w:b/>
          <w:bCs/>
          <w:position w:val="-28"/>
          <w:sz w:val="28"/>
          <w:szCs w:val="28"/>
        </w:rPr>
        <w:object w:dxaOrig="2720" w:dyaOrig="720">
          <v:shape id="_x0000_i1032" type="#_x0000_t75" style="width:135.75pt;height:36pt" o:ole="">
            <v:imagedata r:id="rId22" o:title=""/>
          </v:shape>
          <o:OLEObject Type="Embed" ProgID="Equation.3" ShapeID="_x0000_i1032" DrawAspect="Content" ObjectID="_1469910628" r:id="rId23"/>
        </w:object>
      </w:r>
      <w:r w:rsidRPr="007329BB">
        <w:rPr>
          <w:b/>
          <w:bCs/>
          <w:sz w:val="28"/>
          <w:szCs w:val="28"/>
        </w:rPr>
        <w:t xml:space="preserve">   </w:t>
      </w:r>
    </w:p>
    <w:p w:rsidR="00DA5850" w:rsidRPr="007329BB" w:rsidRDefault="00DA5850" w:rsidP="007329BB">
      <w:pPr>
        <w:spacing w:line="360" w:lineRule="auto"/>
        <w:ind w:firstLine="709"/>
        <w:jc w:val="both"/>
        <w:rPr>
          <w:bCs/>
          <w:sz w:val="28"/>
          <w:szCs w:val="28"/>
          <w:lang w:val="uk-UA"/>
        </w:rPr>
      </w:pPr>
      <w:r w:rsidRPr="007329BB">
        <w:rPr>
          <w:bCs/>
          <w:sz w:val="28"/>
          <w:szCs w:val="28"/>
        </w:rPr>
        <w:t>Значение К</w:t>
      </w:r>
      <w:r w:rsidRPr="007329BB">
        <w:rPr>
          <w:bCs/>
          <w:sz w:val="28"/>
          <w:szCs w:val="28"/>
          <w:vertAlign w:val="subscript"/>
        </w:rPr>
        <w:t>з/с</w:t>
      </w:r>
      <w:r w:rsidRPr="007329BB">
        <w:rPr>
          <w:bCs/>
          <w:sz w:val="28"/>
          <w:szCs w:val="28"/>
        </w:rPr>
        <w:t xml:space="preserve"> показывает, сколько заемных средств приходится на 1 грн</w:t>
      </w:r>
      <w:r w:rsidR="005A2453" w:rsidRPr="007329BB">
        <w:rPr>
          <w:bCs/>
          <w:sz w:val="28"/>
          <w:szCs w:val="28"/>
        </w:rPr>
        <w:t>. с</w:t>
      </w:r>
      <w:r w:rsidRPr="007329BB">
        <w:rPr>
          <w:bCs/>
          <w:sz w:val="28"/>
          <w:szCs w:val="28"/>
        </w:rPr>
        <w:t>обственного капитала. Увеличение значения этого показателя во времени свидетельствует о некотором снижении финансовой устойчивости, и наоборот.</w:t>
      </w:r>
    </w:p>
    <w:p w:rsidR="00C11C37" w:rsidRPr="007329BB" w:rsidRDefault="00C11C37" w:rsidP="007329BB">
      <w:pPr>
        <w:spacing w:line="360" w:lineRule="auto"/>
        <w:ind w:firstLine="709"/>
        <w:jc w:val="both"/>
        <w:rPr>
          <w:bCs/>
          <w:i/>
          <w:sz w:val="28"/>
          <w:szCs w:val="28"/>
        </w:rPr>
      </w:pPr>
      <w:r w:rsidRPr="007329BB">
        <w:rPr>
          <w:bCs/>
          <w:i/>
          <w:sz w:val="28"/>
          <w:szCs w:val="28"/>
        </w:rPr>
        <w:t xml:space="preserve">4. Коэффициент мобильности. </w:t>
      </w:r>
    </w:p>
    <w:p w:rsidR="00C11C37" w:rsidRPr="007329BB" w:rsidRDefault="00C11C37" w:rsidP="007329BB">
      <w:pPr>
        <w:spacing w:line="360" w:lineRule="auto"/>
        <w:ind w:firstLine="709"/>
        <w:jc w:val="both"/>
        <w:rPr>
          <w:bCs/>
          <w:sz w:val="28"/>
          <w:szCs w:val="28"/>
        </w:rPr>
      </w:pPr>
      <w:r w:rsidRPr="007329BB">
        <w:rPr>
          <w:bCs/>
          <w:sz w:val="28"/>
          <w:szCs w:val="28"/>
        </w:rPr>
        <w:t>При условиях сохранения минимальной финансовой стабильности предприятия К</w:t>
      </w:r>
      <w:r w:rsidRPr="007329BB">
        <w:rPr>
          <w:bCs/>
          <w:sz w:val="28"/>
          <w:szCs w:val="28"/>
          <w:vertAlign w:val="subscript"/>
        </w:rPr>
        <w:t>з/с</w:t>
      </w:r>
      <w:r w:rsidRPr="007329BB">
        <w:rPr>
          <w:bCs/>
          <w:sz w:val="28"/>
          <w:szCs w:val="28"/>
        </w:rPr>
        <w:t xml:space="preserve"> может быть ограничен сверху значением соотношение стоимости оборотных и необоротных активов:</w:t>
      </w:r>
    </w:p>
    <w:p w:rsidR="00C11C37" w:rsidRPr="007329BB" w:rsidRDefault="00C11C37" w:rsidP="007329BB">
      <w:pPr>
        <w:spacing w:line="360" w:lineRule="auto"/>
        <w:ind w:firstLine="709"/>
        <w:jc w:val="both"/>
        <w:rPr>
          <w:b/>
          <w:bCs/>
          <w:sz w:val="28"/>
          <w:szCs w:val="28"/>
          <w:lang w:val="uk-UA"/>
        </w:rPr>
      </w:pPr>
      <w:r w:rsidRPr="007329BB">
        <w:rPr>
          <w:b/>
          <w:bCs/>
          <w:sz w:val="28"/>
          <w:szCs w:val="28"/>
        </w:rPr>
        <w:t>К</w:t>
      </w:r>
      <w:r w:rsidRPr="007329BB">
        <w:rPr>
          <w:b/>
          <w:bCs/>
          <w:sz w:val="28"/>
          <w:szCs w:val="28"/>
          <w:vertAlign w:val="subscript"/>
        </w:rPr>
        <w:t>о/н</w:t>
      </w:r>
      <w:r w:rsidRPr="007329BB">
        <w:rPr>
          <w:b/>
          <w:bCs/>
          <w:sz w:val="28"/>
          <w:szCs w:val="28"/>
        </w:rPr>
        <w:t xml:space="preserve"> = </w:t>
      </w:r>
      <w:r w:rsidR="00A53EBB" w:rsidRPr="007329BB">
        <w:rPr>
          <w:b/>
          <w:bCs/>
          <w:position w:val="-30"/>
          <w:sz w:val="28"/>
          <w:szCs w:val="28"/>
        </w:rPr>
        <w:object w:dxaOrig="2280" w:dyaOrig="680">
          <v:shape id="_x0000_i1033" type="#_x0000_t75" style="width:114pt;height:33.75pt" o:ole="">
            <v:imagedata r:id="rId24" o:title=""/>
          </v:shape>
          <o:OLEObject Type="Embed" ProgID="Equation.3" ShapeID="_x0000_i1033" DrawAspect="Content" ObjectID="_1469910629" r:id="rId25"/>
        </w:object>
      </w:r>
      <w:r w:rsidRPr="007329BB">
        <w:rPr>
          <w:b/>
          <w:bCs/>
          <w:sz w:val="28"/>
          <w:szCs w:val="28"/>
        </w:rPr>
        <w:t xml:space="preserve">    </w:t>
      </w:r>
    </w:p>
    <w:p w:rsidR="00E073E4" w:rsidRPr="007329BB" w:rsidRDefault="00E073E4" w:rsidP="007329BB">
      <w:pPr>
        <w:spacing w:line="360" w:lineRule="auto"/>
        <w:ind w:firstLine="709"/>
        <w:jc w:val="both"/>
        <w:rPr>
          <w:bCs/>
          <w:i/>
          <w:sz w:val="28"/>
          <w:szCs w:val="28"/>
        </w:rPr>
      </w:pPr>
      <w:r w:rsidRPr="007329BB">
        <w:rPr>
          <w:bCs/>
          <w:i/>
          <w:sz w:val="28"/>
          <w:szCs w:val="28"/>
        </w:rPr>
        <w:t>5. Коэффициент маневренности собственного капитала</w:t>
      </w:r>
    </w:p>
    <w:p w:rsidR="00E073E4" w:rsidRPr="007329BB" w:rsidRDefault="00E073E4"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м</w:t>
      </w:r>
      <w:r w:rsidRPr="007329BB">
        <w:rPr>
          <w:b/>
          <w:bCs/>
          <w:sz w:val="28"/>
          <w:szCs w:val="28"/>
        </w:rPr>
        <w:t xml:space="preserve"> = </w:t>
      </w:r>
      <w:r w:rsidRPr="007329BB">
        <w:rPr>
          <w:b/>
          <w:bCs/>
          <w:position w:val="-28"/>
          <w:sz w:val="28"/>
          <w:szCs w:val="28"/>
        </w:rPr>
        <w:object w:dxaOrig="4120" w:dyaOrig="720">
          <v:shape id="_x0000_i1034" type="#_x0000_t75" style="width:206.25pt;height:36pt" o:ole="">
            <v:imagedata r:id="rId26" o:title=""/>
          </v:shape>
          <o:OLEObject Type="Embed" ProgID="Equation.3" ShapeID="_x0000_i1034" DrawAspect="Content" ObjectID="_1469910630" r:id="rId27"/>
        </w:object>
      </w:r>
      <w:r w:rsidRPr="007329BB">
        <w:rPr>
          <w:b/>
          <w:bCs/>
          <w:sz w:val="28"/>
          <w:szCs w:val="28"/>
        </w:rPr>
        <w:t xml:space="preserve">      </w:t>
      </w:r>
    </w:p>
    <w:p w:rsidR="00E073E4" w:rsidRPr="007329BB" w:rsidRDefault="00E073E4" w:rsidP="007329BB">
      <w:pPr>
        <w:spacing w:line="360" w:lineRule="auto"/>
        <w:ind w:firstLine="709"/>
        <w:jc w:val="both"/>
        <w:rPr>
          <w:bCs/>
          <w:sz w:val="28"/>
          <w:szCs w:val="28"/>
          <w:lang w:val="uk-UA"/>
        </w:rPr>
      </w:pPr>
      <w:r w:rsidRPr="007329BB">
        <w:rPr>
          <w:bCs/>
          <w:sz w:val="28"/>
          <w:szCs w:val="28"/>
        </w:rPr>
        <w:t>Значение К</w:t>
      </w:r>
      <w:r w:rsidRPr="007329BB">
        <w:rPr>
          <w:bCs/>
          <w:sz w:val="28"/>
          <w:szCs w:val="28"/>
          <w:vertAlign w:val="subscript"/>
        </w:rPr>
        <w:t>м</w:t>
      </w:r>
      <w:r w:rsidRPr="007329BB">
        <w:rPr>
          <w:bCs/>
          <w:sz w:val="28"/>
          <w:szCs w:val="28"/>
        </w:rPr>
        <w:t xml:space="preserve"> показывает частицу собственного капитала, который используется для финансирования текущей деятельности предприятия. Увеличение значения этого коэффициента положительно характеризует изменения в финансовом состоянии предприятия, поскольку свидетельствует об увеличении возможности свободно маневрировать собственным средством.</w:t>
      </w:r>
    </w:p>
    <w:p w:rsidR="00A53EBB" w:rsidRPr="007329BB" w:rsidRDefault="00A53EBB" w:rsidP="007329BB">
      <w:pPr>
        <w:spacing w:line="360" w:lineRule="auto"/>
        <w:ind w:firstLine="709"/>
        <w:jc w:val="both"/>
        <w:rPr>
          <w:bCs/>
          <w:i/>
          <w:sz w:val="28"/>
          <w:szCs w:val="28"/>
        </w:rPr>
      </w:pPr>
      <w:r w:rsidRPr="007329BB">
        <w:rPr>
          <w:bCs/>
          <w:i/>
          <w:sz w:val="28"/>
          <w:szCs w:val="28"/>
        </w:rPr>
        <w:t>6. Коэффициент обеспечения собственными оборотными средствами запасов</w:t>
      </w:r>
    </w:p>
    <w:p w:rsidR="00A53EBB" w:rsidRPr="007329BB" w:rsidRDefault="00A53EBB"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зап</w:t>
      </w:r>
      <w:r w:rsidRPr="007329BB">
        <w:rPr>
          <w:b/>
          <w:bCs/>
          <w:sz w:val="28"/>
          <w:szCs w:val="28"/>
        </w:rPr>
        <w:t xml:space="preserve"> = </w:t>
      </w:r>
      <w:r w:rsidRPr="007329BB">
        <w:rPr>
          <w:b/>
          <w:bCs/>
          <w:position w:val="-28"/>
          <w:sz w:val="28"/>
          <w:szCs w:val="28"/>
        </w:rPr>
        <w:object w:dxaOrig="4120" w:dyaOrig="720">
          <v:shape id="_x0000_i1035" type="#_x0000_t75" style="width:206.25pt;height:36pt" o:ole="">
            <v:imagedata r:id="rId28" o:title=""/>
          </v:shape>
          <o:OLEObject Type="Embed" ProgID="Equation.3" ShapeID="_x0000_i1035" DrawAspect="Content" ObjectID="_1469910631" r:id="rId29"/>
        </w:object>
      </w:r>
      <w:r w:rsidRPr="007329BB">
        <w:rPr>
          <w:b/>
          <w:bCs/>
          <w:sz w:val="28"/>
          <w:szCs w:val="28"/>
        </w:rPr>
        <w:t xml:space="preserve">     </w:t>
      </w:r>
    </w:p>
    <w:p w:rsidR="00A53EBB" w:rsidRPr="007329BB" w:rsidRDefault="00A53EBB" w:rsidP="007329BB">
      <w:pPr>
        <w:spacing w:line="360" w:lineRule="auto"/>
        <w:ind w:firstLine="709"/>
        <w:jc w:val="both"/>
        <w:rPr>
          <w:bCs/>
          <w:sz w:val="28"/>
          <w:szCs w:val="28"/>
        </w:rPr>
      </w:pPr>
      <w:r w:rsidRPr="007329BB">
        <w:rPr>
          <w:bCs/>
          <w:sz w:val="28"/>
          <w:szCs w:val="28"/>
        </w:rPr>
        <w:t>Нормальное значение этого относительного показателя составляет 0,6-0,8.</w:t>
      </w:r>
    </w:p>
    <w:p w:rsidR="00F604FD" w:rsidRPr="007329BB" w:rsidRDefault="00F604FD" w:rsidP="007329BB">
      <w:pPr>
        <w:spacing w:line="360" w:lineRule="auto"/>
        <w:ind w:firstLine="709"/>
        <w:jc w:val="both"/>
        <w:rPr>
          <w:bCs/>
          <w:sz w:val="28"/>
          <w:szCs w:val="28"/>
        </w:rPr>
      </w:pPr>
      <w:r w:rsidRPr="007329BB">
        <w:rPr>
          <w:bCs/>
          <w:i/>
          <w:sz w:val="28"/>
          <w:szCs w:val="28"/>
        </w:rPr>
        <w:t>7. Коэффициент производственных фондов.</w:t>
      </w:r>
      <w:r w:rsidRPr="007329BB">
        <w:rPr>
          <w:bCs/>
          <w:sz w:val="28"/>
          <w:szCs w:val="28"/>
        </w:rPr>
        <w:t xml:space="preserve"> Определяется отношением балансовой стоимости производственных фондов (основного средства, производственных запасов и незавершенного производства) к итогу баланса:</w:t>
      </w:r>
    </w:p>
    <w:p w:rsidR="00F604FD" w:rsidRPr="007329BB" w:rsidRDefault="00F604FD"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п.ф.</w:t>
      </w:r>
      <w:r w:rsidRPr="007329BB">
        <w:rPr>
          <w:b/>
          <w:bCs/>
          <w:sz w:val="28"/>
          <w:szCs w:val="28"/>
        </w:rPr>
        <w:t xml:space="preserve"> = </w:t>
      </w:r>
      <w:r w:rsidRPr="007329BB">
        <w:rPr>
          <w:b/>
          <w:bCs/>
          <w:position w:val="-26"/>
          <w:sz w:val="28"/>
          <w:szCs w:val="28"/>
        </w:rPr>
        <w:object w:dxaOrig="3220" w:dyaOrig="700">
          <v:shape id="_x0000_i1036" type="#_x0000_t75" style="width:161.25pt;height:35.25pt" o:ole="">
            <v:imagedata r:id="rId30" o:title=""/>
          </v:shape>
          <o:OLEObject Type="Embed" ProgID="Equation.3" ShapeID="_x0000_i1036" DrawAspect="Content" ObjectID="_1469910632" r:id="rId31"/>
        </w:object>
      </w:r>
      <w:r w:rsidRPr="007329BB">
        <w:rPr>
          <w:b/>
          <w:bCs/>
          <w:sz w:val="28"/>
          <w:szCs w:val="28"/>
        </w:rPr>
        <w:t xml:space="preserve">      </w:t>
      </w:r>
    </w:p>
    <w:p w:rsidR="00F604FD" w:rsidRPr="007329BB" w:rsidRDefault="00F604FD" w:rsidP="007329BB">
      <w:pPr>
        <w:spacing w:line="360" w:lineRule="auto"/>
        <w:ind w:firstLine="709"/>
        <w:jc w:val="both"/>
        <w:rPr>
          <w:bCs/>
          <w:sz w:val="28"/>
          <w:szCs w:val="28"/>
          <w:lang w:val="uk-UA"/>
        </w:rPr>
      </w:pPr>
      <w:r w:rsidRPr="007329BB">
        <w:rPr>
          <w:bCs/>
          <w:sz w:val="28"/>
          <w:szCs w:val="28"/>
        </w:rPr>
        <w:t>Нормальное значение К</w:t>
      </w:r>
      <w:r w:rsidRPr="007329BB">
        <w:rPr>
          <w:bCs/>
          <w:sz w:val="28"/>
          <w:szCs w:val="28"/>
          <w:vertAlign w:val="subscript"/>
        </w:rPr>
        <w:t>п.ф.</w:t>
      </w:r>
      <w:r w:rsidRPr="007329BB">
        <w:rPr>
          <w:bCs/>
          <w:sz w:val="28"/>
          <w:szCs w:val="28"/>
        </w:rPr>
        <w:t xml:space="preserve"> &gt; 0,5. Если показатель меньше  нормального значения, следует принять меры относительно пополнения имущества производственного назначения, привлекая для этого дополнительно собственные средства или долгосрочные кредиты.</w:t>
      </w:r>
    </w:p>
    <w:p w:rsidR="00C75AD7" w:rsidRPr="007329BB" w:rsidRDefault="00C75AD7" w:rsidP="007329BB">
      <w:pPr>
        <w:spacing w:line="360" w:lineRule="auto"/>
        <w:ind w:firstLine="709"/>
        <w:jc w:val="both"/>
        <w:rPr>
          <w:bCs/>
          <w:i/>
          <w:sz w:val="28"/>
          <w:szCs w:val="28"/>
        </w:rPr>
      </w:pPr>
      <w:r w:rsidRPr="007329BB">
        <w:rPr>
          <w:bCs/>
          <w:sz w:val="28"/>
          <w:szCs w:val="28"/>
        </w:rPr>
        <w:t>8. Для характеристики структуры источников средства следует использовать также специальные показатели, которые отображают разнообразные тенденции в изменении отдельных групп источников. Прежде всего</w:t>
      </w:r>
      <w:r w:rsidRPr="007329BB">
        <w:rPr>
          <w:bCs/>
          <w:sz w:val="28"/>
          <w:szCs w:val="28"/>
          <w:lang w:val="uk-UA"/>
        </w:rPr>
        <w:t>,</w:t>
      </w:r>
      <w:r w:rsidRPr="007329BB">
        <w:rPr>
          <w:bCs/>
          <w:sz w:val="28"/>
          <w:szCs w:val="28"/>
        </w:rPr>
        <w:t xml:space="preserve"> это </w:t>
      </w:r>
      <w:r w:rsidRPr="007329BB">
        <w:rPr>
          <w:bCs/>
          <w:i/>
          <w:sz w:val="28"/>
          <w:szCs w:val="28"/>
        </w:rPr>
        <w:t>коэффициент долгосрочного привлечения заемных средств:</w:t>
      </w:r>
    </w:p>
    <w:p w:rsidR="00C75AD7" w:rsidRPr="007329BB" w:rsidRDefault="00C75AD7"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д.о.</w:t>
      </w:r>
      <w:r w:rsidRPr="007329BB">
        <w:rPr>
          <w:b/>
          <w:bCs/>
          <w:sz w:val="28"/>
          <w:szCs w:val="28"/>
        </w:rPr>
        <w:t xml:space="preserve"> = </w:t>
      </w:r>
      <w:r w:rsidRPr="007329BB">
        <w:rPr>
          <w:b/>
          <w:bCs/>
          <w:position w:val="-32"/>
          <w:sz w:val="28"/>
          <w:szCs w:val="28"/>
        </w:rPr>
        <w:object w:dxaOrig="6440" w:dyaOrig="760">
          <v:shape id="_x0000_i1037" type="#_x0000_t75" style="width:321.75pt;height:38.25pt" o:ole="">
            <v:imagedata r:id="rId32" o:title=""/>
          </v:shape>
          <o:OLEObject Type="Embed" ProgID="Equation.3" ShapeID="_x0000_i1037" DrawAspect="Content" ObjectID="_1469910633" r:id="rId33"/>
        </w:object>
      </w:r>
      <w:r w:rsidRPr="007329BB">
        <w:rPr>
          <w:b/>
          <w:bCs/>
          <w:sz w:val="28"/>
          <w:szCs w:val="28"/>
        </w:rPr>
        <w:t xml:space="preserve">      </w:t>
      </w:r>
    </w:p>
    <w:p w:rsidR="00C75AD7" w:rsidRPr="007329BB" w:rsidRDefault="00C75AD7" w:rsidP="007329BB">
      <w:pPr>
        <w:spacing w:line="360" w:lineRule="auto"/>
        <w:ind w:firstLine="709"/>
        <w:jc w:val="both"/>
        <w:rPr>
          <w:bCs/>
          <w:sz w:val="28"/>
          <w:szCs w:val="28"/>
        </w:rPr>
      </w:pPr>
      <w:r w:rsidRPr="007329BB">
        <w:rPr>
          <w:bCs/>
          <w:sz w:val="28"/>
          <w:szCs w:val="28"/>
        </w:rPr>
        <w:t>Значение К</w:t>
      </w:r>
      <w:r w:rsidRPr="007329BB">
        <w:rPr>
          <w:bCs/>
          <w:sz w:val="28"/>
          <w:szCs w:val="28"/>
          <w:vertAlign w:val="subscript"/>
        </w:rPr>
        <w:t>д.о.</w:t>
      </w:r>
      <w:r w:rsidRPr="007329BB">
        <w:rPr>
          <w:bCs/>
          <w:sz w:val="28"/>
          <w:szCs w:val="28"/>
        </w:rPr>
        <w:t xml:space="preserve"> показывает частицу долгосрочных займов в совокупных стабильных источниках финансирования. Этот показатель дает возможность приблизительно определить частицу заемных средств при финансировании капитальных вложений. Увеличение значения этого коэффициента свидетельствует об усилении зависимости предприятия от внешних инвесторов, то есть об ухудшении его финансовой </w:t>
      </w:r>
      <w:r w:rsidR="00053F2E" w:rsidRPr="007329BB">
        <w:rPr>
          <w:bCs/>
          <w:sz w:val="28"/>
          <w:szCs w:val="28"/>
        </w:rPr>
        <w:t>у</w:t>
      </w:r>
      <w:r w:rsidRPr="007329BB">
        <w:rPr>
          <w:bCs/>
          <w:sz w:val="28"/>
          <w:szCs w:val="28"/>
        </w:rPr>
        <w:t>стой</w:t>
      </w:r>
      <w:r w:rsidR="00053F2E" w:rsidRPr="007329BB">
        <w:rPr>
          <w:bCs/>
          <w:sz w:val="28"/>
          <w:szCs w:val="28"/>
        </w:rPr>
        <w:t>чив</w:t>
      </w:r>
      <w:r w:rsidRPr="007329BB">
        <w:rPr>
          <w:bCs/>
          <w:sz w:val="28"/>
          <w:szCs w:val="28"/>
        </w:rPr>
        <w:t xml:space="preserve">ости. </w:t>
      </w:r>
    </w:p>
    <w:p w:rsidR="00F43BF5" w:rsidRPr="007329BB" w:rsidRDefault="00F43BF5" w:rsidP="007329BB">
      <w:pPr>
        <w:spacing w:line="360" w:lineRule="auto"/>
        <w:ind w:firstLine="709"/>
        <w:jc w:val="both"/>
        <w:rPr>
          <w:bCs/>
          <w:i/>
          <w:sz w:val="28"/>
          <w:szCs w:val="28"/>
        </w:rPr>
      </w:pPr>
      <w:r w:rsidRPr="007329BB">
        <w:rPr>
          <w:bCs/>
          <w:i/>
          <w:sz w:val="28"/>
          <w:szCs w:val="28"/>
        </w:rPr>
        <w:t xml:space="preserve">9. Коэффициент структуры долгосрочных вложений </w:t>
      </w:r>
    </w:p>
    <w:p w:rsidR="00F43BF5" w:rsidRPr="007329BB" w:rsidRDefault="00F43BF5" w:rsidP="007329BB">
      <w:pPr>
        <w:spacing w:line="360" w:lineRule="auto"/>
        <w:ind w:firstLine="709"/>
        <w:jc w:val="both"/>
        <w:rPr>
          <w:b/>
          <w:bCs/>
          <w:sz w:val="28"/>
          <w:szCs w:val="28"/>
          <w:lang w:val="uk-UA"/>
        </w:rPr>
      </w:pPr>
      <w:r w:rsidRPr="007329BB">
        <w:rPr>
          <w:b/>
          <w:bCs/>
          <w:sz w:val="28"/>
          <w:szCs w:val="28"/>
        </w:rPr>
        <w:t>К</w:t>
      </w:r>
      <w:r w:rsidRPr="007329BB">
        <w:rPr>
          <w:b/>
          <w:bCs/>
          <w:sz w:val="28"/>
          <w:szCs w:val="28"/>
          <w:vertAlign w:val="subscript"/>
        </w:rPr>
        <w:t>с.д.в.</w:t>
      </w:r>
      <w:r w:rsidRPr="007329BB">
        <w:rPr>
          <w:b/>
          <w:bCs/>
          <w:sz w:val="28"/>
          <w:szCs w:val="28"/>
        </w:rPr>
        <w:t xml:space="preserve"> = </w:t>
      </w:r>
      <w:r w:rsidRPr="007329BB">
        <w:rPr>
          <w:b/>
          <w:bCs/>
          <w:position w:val="-32"/>
          <w:sz w:val="28"/>
          <w:szCs w:val="28"/>
        </w:rPr>
        <w:object w:dxaOrig="3560" w:dyaOrig="760">
          <v:shape id="_x0000_i1038" type="#_x0000_t75" style="width:177.75pt;height:38.25pt" o:ole="">
            <v:imagedata r:id="rId34" o:title=""/>
          </v:shape>
          <o:OLEObject Type="Embed" ProgID="Equation.3" ShapeID="_x0000_i1038" DrawAspect="Content" ObjectID="_1469910634" r:id="rId35"/>
        </w:object>
      </w:r>
    </w:p>
    <w:p w:rsidR="00F43BF5" w:rsidRPr="007329BB" w:rsidRDefault="00F43BF5" w:rsidP="007329BB">
      <w:pPr>
        <w:spacing w:line="360" w:lineRule="auto"/>
        <w:ind w:firstLine="709"/>
        <w:jc w:val="both"/>
        <w:rPr>
          <w:bCs/>
          <w:sz w:val="28"/>
          <w:szCs w:val="28"/>
        </w:rPr>
      </w:pPr>
      <w:r w:rsidRPr="007329BB">
        <w:rPr>
          <w:bCs/>
          <w:sz w:val="28"/>
          <w:szCs w:val="28"/>
        </w:rPr>
        <w:t xml:space="preserve">Этот коэффициент показывает, какая часть необоротных активов </w:t>
      </w:r>
      <w:r w:rsidR="00B667B1" w:rsidRPr="007329BB">
        <w:rPr>
          <w:bCs/>
          <w:sz w:val="28"/>
          <w:szCs w:val="28"/>
        </w:rPr>
        <w:t>п</w:t>
      </w:r>
      <w:r w:rsidRPr="007329BB">
        <w:rPr>
          <w:bCs/>
          <w:sz w:val="28"/>
          <w:szCs w:val="28"/>
        </w:rPr>
        <w:t>рофинансированная чужим средством, то есть не принадлежит предприятию. Показатель рассчитывают, предположив, что долгосрочные займы используют для финансирования основных средств, капитальных вложений и других необоротных активов.</w:t>
      </w:r>
    </w:p>
    <w:p w:rsidR="00F43BF5" w:rsidRPr="007329BB" w:rsidRDefault="00F43BF5" w:rsidP="007329BB">
      <w:pPr>
        <w:spacing w:line="360" w:lineRule="auto"/>
        <w:ind w:firstLine="709"/>
        <w:jc w:val="both"/>
        <w:rPr>
          <w:bCs/>
          <w:i/>
          <w:sz w:val="28"/>
          <w:szCs w:val="28"/>
        </w:rPr>
      </w:pPr>
      <w:r w:rsidRPr="007329BB">
        <w:rPr>
          <w:bCs/>
          <w:i/>
          <w:sz w:val="28"/>
          <w:szCs w:val="28"/>
        </w:rPr>
        <w:t>10. Коэффициент краткосрочной задолженности</w:t>
      </w:r>
    </w:p>
    <w:p w:rsidR="00F43BF5" w:rsidRPr="007329BB" w:rsidRDefault="00F43BF5"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к.з.</w:t>
      </w:r>
      <w:r w:rsidRPr="007329BB">
        <w:rPr>
          <w:b/>
          <w:bCs/>
          <w:sz w:val="28"/>
          <w:szCs w:val="28"/>
        </w:rPr>
        <w:t xml:space="preserve"> = </w:t>
      </w:r>
      <w:r w:rsidRPr="007329BB">
        <w:rPr>
          <w:b/>
          <w:bCs/>
          <w:position w:val="-28"/>
          <w:sz w:val="28"/>
          <w:szCs w:val="28"/>
        </w:rPr>
        <w:object w:dxaOrig="3680" w:dyaOrig="720">
          <v:shape id="_x0000_i1039" type="#_x0000_t75" style="width:183.75pt;height:36pt" o:ole="">
            <v:imagedata r:id="rId36" o:title=""/>
          </v:shape>
          <o:OLEObject Type="Embed" ProgID="Equation.3" ShapeID="_x0000_i1039" DrawAspect="Content" ObjectID="_1469910635" r:id="rId37"/>
        </w:object>
      </w:r>
      <w:r w:rsidRPr="007329BB">
        <w:rPr>
          <w:b/>
          <w:bCs/>
          <w:sz w:val="28"/>
          <w:szCs w:val="28"/>
        </w:rPr>
        <w:t xml:space="preserve">      </w:t>
      </w:r>
    </w:p>
    <w:p w:rsidR="00F43BF5" w:rsidRPr="007329BB" w:rsidRDefault="00F43BF5" w:rsidP="007329BB">
      <w:pPr>
        <w:spacing w:line="360" w:lineRule="auto"/>
        <w:ind w:firstLine="709"/>
        <w:jc w:val="both"/>
        <w:rPr>
          <w:bCs/>
          <w:i/>
          <w:sz w:val="28"/>
          <w:szCs w:val="28"/>
        </w:rPr>
      </w:pPr>
      <w:r w:rsidRPr="007329BB">
        <w:rPr>
          <w:bCs/>
          <w:i/>
          <w:sz w:val="28"/>
          <w:szCs w:val="28"/>
        </w:rPr>
        <w:t>11. Коэффициент автономии источников формирование запасов</w:t>
      </w:r>
    </w:p>
    <w:p w:rsidR="00F43BF5" w:rsidRPr="007329BB" w:rsidRDefault="00F43BF5"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а.з.</w:t>
      </w:r>
      <w:r w:rsidRPr="007329BB">
        <w:rPr>
          <w:b/>
          <w:bCs/>
          <w:sz w:val="28"/>
          <w:szCs w:val="28"/>
        </w:rPr>
        <w:t xml:space="preserve"> = </w:t>
      </w:r>
      <w:r w:rsidRPr="007329BB">
        <w:rPr>
          <w:b/>
          <w:bCs/>
          <w:position w:val="-32"/>
          <w:sz w:val="28"/>
          <w:szCs w:val="28"/>
        </w:rPr>
        <w:object w:dxaOrig="6399" w:dyaOrig="760">
          <v:shape id="_x0000_i1040" type="#_x0000_t75" style="width:320.25pt;height:38.25pt" o:ole="">
            <v:imagedata r:id="rId38" o:title=""/>
          </v:shape>
          <o:OLEObject Type="Embed" ProgID="Equation.3" ShapeID="_x0000_i1040" DrawAspect="Content" ObjectID="_1469910636" r:id="rId39"/>
        </w:object>
      </w:r>
      <w:r w:rsidRPr="007329BB">
        <w:rPr>
          <w:b/>
          <w:bCs/>
          <w:sz w:val="28"/>
          <w:szCs w:val="28"/>
        </w:rPr>
        <w:t xml:space="preserve">      </w:t>
      </w:r>
    </w:p>
    <w:p w:rsidR="00F43BF5" w:rsidRPr="007329BB" w:rsidRDefault="00F43BF5" w:rsidP="007329BB">
      <w:pPr>
        <w:spacing w:line="360" w:lineRule="auto"/>
        <w:ind w:firstLine="709"/>
        <w:jc w:val="both"/>
        <w:rPr>
          <w:bCs/>
          <w:i/>
          <w:sz w:val="28"/>
          <w:szCs w:val="28"/>
        </w:rPr>
      </w:pPr>
      <w:r w:rsidRPr="007329BB">
        <w:rPr>
          <w:bCs/>
          <w:i/>
          <w:sz w:val="28"/>
          <w:szCs w:val="28"/>
        </w:rPr>
        <w:t>12. Коэффициент кредиторской задолженности</w:t>
      </w:r>
    </w:p>
    <w:p w:rsidR="00F43BF5" w:rsidRPr="007329BB" w:rsidRDefault="00F43BF5"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кр.з.</w:t>
      </w:r>
      <w:r w:rsidRPr="007329BB">
        <w:rPr>
          <w:b/>
          <w:bCs/>
          <w:sz w:val="28"/>
          <w:szCs w:val="28"/>
        </w:rPr>
        <w:t xml:space="preserve"> = </w:t>
      </w:r>
      <w:r w:rsidRPr="007329BB">
        <w:rPr>
          <w:b/>
          <w:bCs/>
          <w:position w:val="-28"/>
          <w:sz w:val="28"/>
          <w:szCs w:val="28"/>
        </w:rPr>
        <w:object w:dxaOrig="3620" w:dyaOrig="720">
          <v:shape id="_x0000_i1041" type="#_x0000_t75" style="width:180.75pt;height:36pt" o:ole="">
            <v:imagedata r:id="rId40" o:title=""/>
          </v:shape>
          <o:OLEObject Type="Embed" ProgID="Equation.3" ShapeID="_x0000_i1041" DrawAspect="Content" ObjectID="_1469910637" r:id="rId41"/>
        </w:object>
      </w:r>
      <w:r w:rsidRPr="007329BB">
        <w:rPr>
          <w:b/>
          <w:bCs/>
          <w:sz w:val="28"/>
          <w:szCs w:val="28"/>
        </w:rPr>
        <w:t xml:space="preserve">      </w:t>
      </w:r>
    </w:p>
    <w:p w:rsidR="00F43BF5" w:rsidRPr="007329BB" w:rsidRDefault="00F43BF5" w:rsidP="007329BB">
      <w:pPr>
        <w:spacing w:line="360" w:lineRule="auto"/>
        <w:ind w:firstLine="709"/>
        <w:jc w:val="both"/>
        <w:rPr>
          <w:bCs/>
          <w:i/>
          <w:sz w:val="28"/>
          <w:szCs w:val="28"/>
        </w:rPr>
      </w:pPr>
      <w:r w:rsidRPr="007329BB">
        <w:rPr>
          <w:bCs/>
          <w:i/>
          <w:sz w:val="28"/>
          <w:szCs w:val="28"/>
        </w:rPr>
        <w:t>13. Соотношение между дебиторской и кредиторской задолженностью</w:t>
      </w:r>
    </w:p>
    <w:p w:rsidR="00F43BF5" w:rsidRPr="007329BB" w:rsidRDefault="00F43BF5" w:rsidP="007329BB">
      <w:pPr>
        <w:spacing w:line="360" w:lineRule="auto"/>
        <w:ind w:firstLine="709"/>
        <w:jc w:val="both"/>
        <w:rPr>
          <w:b/>
          <w:bCs/>
          <w:sz w:val="28"/>
          <w:szCs w:val="28"/>
        </w:rPr>
      </w:pPr>
      <w:r w:rsidRPr="007329BB">
        <w:rPr>
          <w:b/>
          <w:bCs/>
          <w:sz w:val="28"/>
          <w:szCs w:val="28"/>
        </w:rPr>
        <w:t>К</w:t>
      </w:r>
      <w:r w:rsidRPr="007329BB">
        <w:rPr>
          <w:b/>
          <w:bCs/>
          <w:sz w:val="28"/>
          <w:szCs w:val="28"/>
          <w:vertAlign w:val="subscript"/>
        </w:rPr>
        <w:t>д/к</w:t>
      </w:r>
      <w:r w:rsidRPr="007329BB">
        <w:rPr>
          <w:b/>
          <w:bCs/>
          <w:sz w:val="28"/>
          <w:szCs w:val="28"/>
        </w:rPr>
        <w:t xml:space="preserve"> = </w:t>
      </w:r>
      <w:r w:rsidRPr="007329BB">
        <w:rPr>
          <w:b/>
          <w:bCs/>
          <w:position w:val="-32"/>
          <w:sz w:val="28"/>
          <w:szCs w:val="28"/>
        </w:rPr>
        <w:object w:dxaOrig="3620" w:dyaOrig="760">
          <v:shape id="_x0000_i1042" type="#_x0000_t75" style="width:180.75pt;height:38.25pt" o:ole="">
            <v:imagedata r:id="rId42" o:title=""/>
          </v:shape>
          <o:OLEObject Type="Embed" ProgID="Equation.3" ShapeID="_x0000_i1042" DrawAspect="Content" ObjectID="_1469910638" r:id="rId43"/>
        </w:object>
      </w:r>
      <w:r w:rsidRPr="007329BB">
        <w:rPr>
          <w:b/>
          <w:bCs/>
          <w:sz w:val="28"/>
          <w:szCs w:val="28"/>
        </w:rPr>
        <w:t xml:space="preserve">      </w:t>
      </w:r>
    </w:p>
    <w:p w:rsidR="00F43BF5" w:rsidRPr="007329BB" w:rsidRDefault="00F43BF5" w:rsidP="007329BB">
      <w:pPr>
        <w:spacing w:line="360" w:lineRule="auto"/>
        <w:ind w:firstLine="709"/>
        <w:jc w:val="both"/>
        <w:rPr>
          <w:bCs/>
          <w:sz w:val="28"/>
          <w:szCs w:val="28"/>
          <w:lang w:val="uk-UA"/>
        </w:rPr>
      </w:pPr>
      <w:r w:rsidRPr="007329BB">
        <w:rPr>
          <w:bCs/>
          <w:sz w:val="28"/>
          <w:szCs w:val="28"/>
        </w:rPr>
        <w:t xml:space="preserve">Анализ финансовой </w:t>
      </w:r>
      <w:r w:rsidR="004537A6" w:rsidRPr="007329BB">
        <w:rPr>
          <w:bCs/>
          <w:sz w:val="28"/>
          <w:szCs w:val="28"/>
        </w:rPr>
        <w:t>устойчивости</w:t>
      </w:r>
      <w:r w:rsidR="004537A6" w:rsidRPr="007329BB">
        <w:rPr>
          <w:bCs/>
          <w:sz w:val="28"/>
          <w:szCs w:val="28"/>
          <w:lang w:val="uk-UA"/>
        </w:rPr>
        <w:t xml:space="preserve"> </w:t>
      </w:r>
      <w:r w:rsidRPr="007329BB">
        <w:rPr>
          <w:bCs/>
          <w:sz w:val="28"/>
          <w:szCs w:val="28"/>
        </w:rPr>
        <w:t xml:space="preserve">по критерию степени покрытия запасов стабильными источниками финансирования, а также по критерию показателей платежеспособности и рыночной стойкости дает возможность получить полное представление про текущий и ожидаемый уровень финансовой </w:t>
      </w:r>
      <w:r w:rsidR="004537A6" w:rsidRPr="007329BB">
        <w:rPr>
          <w:bCs/>
          <w:sz w:val="28"/>
          <w:szCs w:val="28"/>
        </w:rPr>
        <w:t>устойчивости</w:t>
      </w:r>
      <w:r w:rsidR="004537A6" w:rsidRPr="007329BB">
        <w:rPr>
          <w:bCs/>
          <w:sz w:val="28"/>
          <w:szCs w:val="28"/>
          <w:lang w:val="uk-UA"/>
        </w:rPr>
        <w:t>.</w:t>
      </w:r>
    </w:p>
    <w:p w:rsidR="00F604FD" w:rsidRPr="007329BB" w:rsidRDefault="00F604FD" w:rsidP="007329BB">
      <w:pPr>
        <w:spacing w:line="360" w:lineRule="auto"/>
        <w:ind w:firstLine="709"/>
        <w:jc w:val="both"/>
        <w:rPr>
          <w:bCs/>
          <w:sz w:val="28"/>
          <w:szCs w:val="28"/>
          <w:lang w:val="uk-UA"/>
        </w:rPr>
      </w:pPr>
    </w:p>
    <w:p w:rsidR="006921CD" w:rsidRPr="007329BB" w:rsidRDefault="00E02110" w:rsidP="007329BB">
      <w:pPr>
        <w:spacing w:line="360" w:lineRule="auto"/>
        <w:ind w:firstLine="709"/>
        <w:jc w:val="both"/>
        <w:rPr>
          <w:b/>
          <w:bCs/>
          <w:sz w:val="28"/>
          <w:szCs w:val="28"/>
        </w:rPr>
      </w:pPr>
      <w:r w:rsidRPr="007329BB">
        <w:rPr>
          <w:b/>
          <w:bCs/>
          <w:sz w:val="28"/>
          <w:szCs w:val="28"/>
          <w:lang w:val="uk-UA"/>
        </w:rPr>
        <w:t>1.</w:t>
      </w:r>
      <w:r w:rsidR="007B5AE7" w:rsidRPr="007329BB">
        <w:rPr>
          <w:b/>
          <w:bCs/>
          <w:sz w:val="28"/>
          <w:szCs w:val="28"/>
          <w:lang w:val="uk-UA"/>
        </w:rPr>
        <w:t>1</w:t>
      </w:r>
      <w:r w:rsidR="006921CD" w:rsidRPr="007329BB">
        <w:rPr>
          <w:b/>
          <w:bCs/>
          <w:sz w:val="28"/>
          <w:szCs w:val="28"/>
        </w:rPr>
        <w:t>.4. Анализ деловой активности предприятия</w:t>
      </w:r>
    </w:p>
    <w:p w:rsidR="00522068" w:rsidRDefault="00522068" w:rsidP="007329BB">
      <w:pPr>
        <w:spacing w:line="360" w:lineRule="auto"/>
        <w:ind w:firstLine="709"/>
        <w:jc w:val="both"/>
        <w:rPr>
          <w:sz w:val="28"/>
          <w:szCs w:val="28"/>
        </w:rPr>
      </w:pPr>
    </w:p>
    <w:p w:rsidR="00FB52EA" w:rsidRPr="007329BB" w:rsidRDefault="00FB52EA" w:rsidP="007329BB">
      <w:pPr>
        <w:spacing w:line="360" w:lineRule="auto"/>
        <w:ind w:firstLine="709"/>
        <w:jc w:val="both"/>
        <w:rPr>
          <w:sz w:val="28"/>
          <w:szCs w:val="28"/>
        </w:rPr>
      </w:pPr>
      <w:r w:rsidRPr="007329BB">
        <w:rPr>
          <w:sz w:val="28"/>
          <w:szCs w:val="28"/>
        </w:rPr>
        <w:t>Анализ деловой активности предприятия позволяет проанализировать эффективность основной деятельности предприятия, что характеризуется скоростью оборачиваемости финансовых ресурсов предприятия.</w:t>
      </w:r>
    </w:p>
    <w:p w:rsidR="008C7B86" w:rsidRPr="007329BB" w:rsidRDefault="008C7B86" w:rsidP="007329BB">
      <w:pPr>
        <w:spacing w:line="360" w:lineRule="auto"/>
        <w:ind w:firstLine="709"/>
        <w:jc w:val="both"/>
        <w:rPr>
          <w:sz w:val="28"/>
          <w:szCs w:val="28"/>
        </w:rPr>
      </w:pPr>
      <w:r w:rsidRPr="007329BB">
        <w:rPr>
          <w:sz w:val="28"/>
          <w:szCs w:val="28"/>
        </w:rPr>
        <w:t>Для анализа деловой активности используют следующие показатели:</w:t>
      </w:r>
    </w:p>
    <w:p w:rsidR="008C7B86" w:rsidRPr="007329BB" w:rsidRDefault="008C7B86" w:rsidP="007329BB">
      <w:pPr>
        <w:spacing w:line="360" w:lineRule="auto"/>
        <w:ind w:firstLine="709"/>
        <w:jc w:val="both"/>
        <w:rPr>
          <w:sz w:val="28"/>
          <w:szCs w:val="28"/>
        </w:rPr>
      </w:pPr>
      <w:r w:rsidRPr="007329BB">
        <w:rPr>
          <w:i/>
          <w:sz w:val="28"/>
          <w:szCs w:val="28"/>
        </w:rPr>
        <w:t>1. Оборотность активов (обороты), ресурсоотдача, коэффициент трансформации.</w:t>
      </w:r>
      <w:r w:rsidRPr="007329BB">
        <w:rPr>
          <w:sz w:val="28"/>
          <w:szCs w:val="28"/>
        </w:rPr>
        <w:t xml:space="preserve"> Этот показатель показывает, сколько получено чистой выручки от реализации продукции на единицу средств, инвестированных в активы.</w:t>
      </w:r>
    </w:p>
    <w:p w:rsidR="008C7B86" w:rsidRPr="007329BB" w:rsidRDefault="008C7B86" w:rsidP="007329BB">
      <w:pPr>
        <w:spacing w:line="360" w:lineRule="auto"/>
        <w:ind w:firstLine="709"/>
        <w:jc w:val="both"/>
        <w:outlineLvl w:val="0"/>
        <w:rPr>
          <w:b/>
          <w:sz w:val="28"/>
          <w:szCs w:val="28"/>
        </w:rPr>
      </w:pPr>
      <w:r w:rsidRPr="007329BB">
        <w:rPr>
          <w:b/>
          <w:sz w:val="28"/>
          <w:szCs w:val="28"/>
        </w:rPr>
        <w:t>К</w:t>
      </w:r>
      <w:r w:rsidRPr="007329BB">
        <w:rPr>
          <w:b/>
          <w:sz w:val="28"/>
          <w:szCs w:val="28"/>
          <w:vertAlign w:val="subscript"/>
        </w:rPr>
        <w:t>т</w:t>
      </w:r>
      <w:r w:rsidRPr="007329BB">
        <w:rPr>
          <w:b/>
          <w:sz w:val="28"/>
          <w:szCs w:val="28"/>
        </w:rPr>
        <w:t xml:space="preserve"> = </w:t>
      </w:r>
      <w:r w:rsidRPr="007329BB">
        <w:rPr>
          <w:b/>
          <w:position w:val="-26"/>
          <w:sz w:val="28"/>
          <w:szCs w:val="28"/>
        </w:rPr>
        <w:object w:dxaOrig="5060" w:dyaOrig="700">
          <v:shape id="_x0000_i1043" type="#_x0000_t75" style="width:252.75pt;height:35.25pt" o:ole="">
            <v:imagedata r:id="rId44" o:title=""/>
          </v:shape>
          <o:OLEObject Type="Embed" ProgID="Equation.3" ShapeID="_x0000_i1043" DrawAspect="Content" ObjectID="_1469910639" r:id="rId45"/>
        </w:object>
      </w:r>
      <w:r w:rsidRPr="007329BB">
        <w:rPr>
          <w:b/>
          <w:sz w:val="28"/>
          <w:szCs w:val="28"/>
        </w:rPr>
        <w:t xml:space="preserve">     </w:t>
      </w:r>
    </w:p>
    <w:p w:rsidR="008C7B86" w:rsidRPr="007329BB" w:rsidRDefault="008C7B86" w:rsidP="007329BB">
      <w:pPr>
        <w:spacing w:line="360" w:lineRule="auto"/>
        <w:ind w:firstLine="709"/>
        <w:jc w:val="both"/>
        <w:rPr>
          <w:bCs/>
          <w:sz w:val="28"/>
          <w:szCs w:val="28"/>
        </w:rPr>
      </w:pPr>
      <w:r w:rsidRPr="007329BB">
        <w:rPr>
          <w:bCs/>
          <w:i/>
          <w:sz w:val="28"/>
          <w:szCs w:val="28"/>
        </w:rPr>
        <w:t>2. Фондоотдача.</w:t>
      </w:r>
      <w:r w:rsidRPr="007329BB">
        <w:rPr>
          <w:bCs/>
          <w:sz w:val="28"/>
          <w:szCs w:val="28"/>
        </w:rPr>
        <w:t xml:space="preserve"> Характеризует сумму выручки, которая приходится на единицу основных производственных фондов.</w:t>
      </w:r>
    </w:p>
    <w:p w:rsidR="008C7B86" w:rsidRPr="007329BB" w:rsidRDefault="008C7B86" w:rsidP="007329BB">
      <w:pPr>
        <w:spacing w:line="360" w:lineRule="auto"/>
        <w:ind w:firstLine="709"/>
        <w:jc w:val="both"/>
        <w:outlineLvl w:val="0"/>
        <w:rPr>
          <w:b/>
          <w:bCs/>
          <w:sz w:val="28"/>
          <w:szCs w:val="28"/>
        </w:rPr>
      </w:pPr>
      <w:r w:rsidRPr="007329BB">
        <w:rPr>
          <w:b/>
          <w:bCs/>
          <w:sz w:val="28"/>
          <w:szCs w:val="28"/>
        </w:rPr>
        <w:t>Ф</w:t>
      </w:r>
      <w:r w:rsidRPr="007329BB">
        <w:rPr>
          <w:b/>
          <w:bCs/>
          <w:sz w:val="28"/>
          <w:szCs w:val="28"/>
          <w:vertAlign w:val="subscript"/>
        </w:rPr>
        <w:t>о.ф.</w:t>
      </w:r>
      <w:r w:rsidRPr="007329BB">
        <w:rPr>
          <w:b/>
          <w:bCs/>
          <w:sz w:val="28"/>
          <w:szCs w:val="28"/>
        </w:rPr>
        <w:t xml:space="preserve"> = </w:t>
      </w:r>
      <w:r w:rsidRPr="007329BB">
        <w:rPr>
          <w:b/>
          <w:bCs/>
          <w:position w:val="-32"/>
          <w:sz w:val="28"/>
          <w:szCs w:val="28"/>
        </w:rPr>
        <w:object w:dxaOrig="4500" w:dyaOrig="760">
          <v:shape id="_x0000_i1044" type="#_x0000_t75" style="width:225pt;height:38.25pt" o:ole="">
            <v:imagedata r:id="rId46" o:title=""/>
          </v:shape>
          <o:OLEObject Type="Embed" ProgID="Equation.3" ShapeID="_x0000_i1044" DrawAspect="Content" ObjectID="_1469910640" r:id="rId47"/>
        </w:object>
      </w:r>
      <w:r w:rsidRPr="007329BB">
        <w:rPr>
          <w:b/>
          <w:bCs/>
          <w:sz w:val="28"/>
          <w:szCs w:val="28"/>
        </w:rPr>
        <w:t xml:space="preserve">     </w:t>
      </w:r>
    </w:p>
    <w:p w:rsidR="008C7B86" w:rsidRPr="007329BB" w:rsidRDefault="008C7B86" w:rsidP="007329BB">
      <w:pPr>
        <w:spacing w:line="360" w:lineRule="auto"/>
        <w:ind w:firstLine="709"/>
        <w:jc w:val="both"/>
        <w:rPr>
          <w:bCs/>
          <w:sz w:val="28"/>
          <w:szCs w:val="28"/>
        </w:rPr>
      </w:pPr>
      <w:r w:rsidRPr="007329BB">
        <w:rPr>
          <w:bCs/>
          <w:i/>
          <w:sz w:val="28"/>
          <w:szCs w:val="28"/>
        </w:rPr>
        <w:t xml:space="preserve">3. Коэффициент оборотности оборотных средств. </w:t>
      </w:r>
      <w:r w:rsidRPr="007329BB">
        <w:rPr>
          <w:bCs/>
          <w:sz w:val="28"/>
          <w:szCs w:val="28"/>
        </w:rPr>
        <w:t xml:space="preserve">С помощью этого показателя можно </w:t>
      </w:r>
      <w:r w:rsidR="00C65D8C" w:rsidRPr="007329BB">
        <w:rPr>
          <w:bCs/>
          <w:sz w:val="28"/>
          <w:szCs w:val="28"/>
        </w:rPr>
        <w:t>определить,</w:t>
      </w:r>
      <w:r w:rsidRPr="007329BB">
        <w:rPr>
          <w:bCs/>
          <w:sz w:val="28"/>
          <w:szCs w:val="28"/>
        </w:rPr>
        <w:t xml:space="preserve"> сколько выручки приходится на единицу оборотных средств или количество оборотов оборотных средств за год.</w:t>
      </w:r>
    </w:p>
    <w:p w:rsidR="008C7B86" w:rsidRPr="007329BB" w:rsidRDefault="008C7B86" w:rsidP="007329BB">
      <w:pPr>
        <w:spacing w:line="360" w:lineRule="auto"/>
        <w:ind w:firstLine="709"/>
        <w:jc w:val="both"/>
        <w:outlineLvl w:val="0"/>
        <w:rPr>
          <w:b/>
          <w:bCs/>
          <w:sz w:val="28"/>
          <w:szCs w:val="28"/>
        </w:rPr>
      </w:pPr>
      <w:r w:rsidRPr="007329BB">
        <w:rPr>
          <w:b/>
          <w:bCs/>
          <w:sz w:val="28"/>
          <w:szCs w:val="28"/>
        </w:rPr>
        <w:t>К</w:t>
      </w:r>
      <w:r w:rsidRPr="007329BB">
        <w:rPr>
          <w:b/>
          <w:bCs/>
          <w:sz w:val="28"/>
          <w:szCs w:val="28"/>
          <w:vertAlign w:val="subscript"/>
        </w:rPr>
        <w:t>о.</w:t>
      </w:r>
      <w:r w:rsidRPr="007329BB">
        <w:rPr>
          <w:b/>
          <w:bCs/>
          <w:sz w:val="28"/>
          <w:szCs w:val="28"/>
        </w:rPr>
        <w:t xml:space="preserve"> = </w:t>
      </w:r>
      <w:r w:rsidRPr="007329BB">
        <w:rPr>
          <w:b/>
          <w:bCs/>
          <w:position w:val="-32"/>
          <w:sz w:val="28"/>
          <w:szCs w:val="28"/>
        </w:rPr>
        <w:object w:dxaOrig="5060" w:dyaOrig="760">
          <v:shape id="_x0000_i1045" type="#_x0000_t75" style="width:252.75pt;height:38.25pt" o:ole="">
            <v:imagedata r:id="rId48" o:title=""/>
          </v:shape>
          <o:OLEObject Type="Embed" ProgID="Equation.3" ShapeID="_x0000_i1045" DrawAspect="Content" ObjectID="_1469910641" r:id="rId49"/>
        </w:object>
      </w:r>
    </w:p>
    <w:p w:rsidR="008C7B86" w:rsidRPr="007329BB" w:rsidRDefault="008C7B86" w:rsidP="007329BB">
      <w:pPr>
        <w:spacing w:line="360" w:lineRule="auto"/>
        <w:ind w:firstLine="709"/>
        <w:jc w:val="both"/>
        <w:rPr>
          <w:bCs/>
          <w:sz w:val="28"/>
          <w:szCs w:val="28"/>
        </w:rPr>
      </w:pPr>
      <w:r w:rsidRPr="007329BB">
        <w:rPr>
          <w:bCs/>
          <w:i/>
          <w:sz w:val="28"/>
          <w:szCs w:val="28"/>
        </w:rPr>
        <w:t>4. Период одного оборота оборотных средств (дней).</w:t>
      </w:r>
      <w:r w:rsidRPr="007329BB">
        <w:rPr>
          <w:bCs/>
          <w:sz w:val="28"/>
          <w:szCs w:val="28"/>
        </w:rPr>
        <w:t xml:space="preserve"> Этот показатель дает возможность рассчитать время от расходования средств для производства продукции до получения денег за ее реализацию.</w:t>
      </w:r>
    </w:p>
    <w:p w:rsidR="008C7B86" w:rsidRPr="007329BB" w:rsidRDefault="008C7B86" w:rsidP="007329BB">
      <w:pPr>
        <w:spacing w:line="360" w:lineRule="auto"/>
        <w:ind w:firstLine="709"/>
        <w:jc w:val="both"/>
        <w:outlineLvl w:val="0"/>
        <w:rPr>
          <w:b/>
          <w:bCs/>
          <w:sz w:val="28"/>
          <w:szCs w:val="28"/>
        </w:rPr>
      </w:pPr>
      <w:r w:rsidRPr="007329BB">
        <w:rPr>
          <w:b/>
          <w:bCs/>
          <w:sz w:val="28"/>
          <w:szCs w:val="28"/>
        </w:rPr>
        <w:t>П</w:t>
      </w:r>
      <w:r w:rsidRPr="007329BB">
        <w:rPr>
          <w:b/>
          <w:bCs/>
          <w:sz w:val="28"/>
          <w:szCs w:val="28"/>
          <w:vertAlign w:val="subscript"/>
        </w:rPr>
        <w:t>о.</w:t>
      </w:r>
      <w:r w:rsidRPr="007329BB">
        <w:rPr>
          <w:b/>
          <w:bCs/>
          <w:sz w:val="28"/>
          <w:szCs w:val="28"/>
        </w:rPr>
        <w:t xml:space="preserve"> = </w:t>
      </w:r>
      <w:r w:rsidRPr="007329BB">
        <w:rPr>
          <w:b/>
          <w:bCs/>
          <w:position w:val="-32"/>
          <w:sz w:val="28"/>
          <w:szCs w:val="28"/>
        </w:rPr>
        <w:object w:dxaOrig="520" w:dyaOrig="760">
          <v:shape id="_x0000_i1046" type="#_x0000_t75" style="width:26.25pt;height:38.25pt" o:ole="">
            <v:imagedata r:id="rId50" o:title=""/>
          </v:shape>
          <o:OLEObject Type="Embed" ProgID="Equation.3" ShapeID="_x0000_i1046" DrawAspect="Content" ObjectID="_1469910642" r:id="rId51"/>
        </w:object>
      </w:r>
    </w:p>
    <w:p w:rsidR="008C7B86" w:rsidRPr="007329BB" w:rsidRDefault="00C65D8C" w:rsidP="007329BB">
      <w:pPr>
        <w:spacing w:line="360" w:lineRule="auto"/>
        <w:ind w:firstLine="709"/>
        <w:jc w:val="both"/>
        <w:rPr>
          <w:bCs/>
          <w:sz w:val="28"/>
          <w:szCs w:val="28"/>
        </w:rPr>
      </w:pPr>
      <w:r w:rsidRPr="007329BB">
        <w:rPr>
          <w:bCs/>
          <w:i/>
          <w:sz w:val="28"/>
          <w:szCs w:val="28"/>
        </w:rPr>
        <w:t>5</w:t>
      </w:r>
      <w:r w:rsidR="008C7B86" w:rsidRPr="007329BB">
        <w:rPr>
          <w:bCs/>
          <w:i/>
          <w:sz w:val="28"/>
          <w:szCs w:val="28"/>
        </w:rPr>
        <w:t>. Коэффициент оборотности запасов.</w:t>
      </w:r>
      <w:r w:rsidR="008C7B86" w:rsidRPr="007329BB">
        <w:rPr>
          <w:bCs/>
          <w:sz w:val="28"/>
          <w:szCs w:val="28"/>
        </w:rPr>
        <w:t xml:space="preserve"> Характеризует количество оборотов средств, инвестированных в запасы.</w:t>
      </w:r>
    </w:p>
    <w:p w:rsidR="008C7B86" w:rsidRPr="007329BB" w:rsidRDefault="008C7B86" w:rsidP="007329BB">
      <w:pPr>
        <w:spacing w:line="360" w:lineRule="auto"/>
        <w:ind w:firstLine="709"/>
        <w:jc w:val="both"/>
        <w:outlineLvl w:val="0"/>
        <w:rPr>
          <w:b/>
          <w:bCs/>
          <w:sz w:val="28"/>
          <w:szCs w:val="28"/>
        </w:rPr>
      </w:pPr>
      <w:r w:rsidRPr="007329BB">
        <w:rPr>
          <w:b/>
          <w:bCs/>
          <w:sz w:val="28"/>
          <w:szCs w:val="28"/>
        </w:rPr>
        <w:t>К</w:t>
      </w:r>
      <w:r w:rsidRPr="007329BB">
        <w:rPr>
          <w:b/>
          <w:bCs/>
          <w:sz w:val="28"/>
          <w:szCs w:val="28"/>
          <w:vertAlign w:val="subscript"/>
        </w:rPr>
        <w:t>о.з.</w:t>
      </w:r>
      <w:r w:rsidRPr="007329BB">
        <w:rPr>
          <w:b/>
          <w:bCs/>
          <w:sz w:val="28"/>
          <w:szCs w:val="28"/>
        </w:rPr>
        <w:t xml:space="preserve"> = </w:t>
      </w:r>
      <w:r w:rsidRPr="007329BB">
        <w:rPr>
          <w:b/>
          <w:bCs/>
          <w:position w:val="-28"/>
          <w:sz w:val="28"/>
          <w:szCs w:val="28"/>
        </w:rPr>
        <w:object w:dxaOrig="3320" w:dyaOrig="720">
          <v:shape id="_x0000_i1047" type="#_x0000_t75" style="width:165.75pt;height:36pt" o:ole="">
            <v:imagedata r:id="rId52" o:title=""/>
          </v:shape>
          <o:OLEObject Type="Embed" ProgID="Equation.3" ShapeID="_x0000_i1047" DrawAspect="Content" ObjectID="_1469910643" r:id="rId53"/>
        </w:object>
      </w:r>
    </w:p>
    <w:p w:rsidR="003A5526" w:rsidRPr="007329BB" w:rsidRDefault="003A5526" w:rsidP="007329BB">
      <w:pPr>
        <w:spacing w:line="360" w:lineRule="auto"/>
        <w:ind w:firstLine="709"/>
        <w:jc w:val="both"/>
        <w:rPr>
          <w:bCs/>
          <w:sz w:val="28"/>
          <w:szCs w:val="28"/>
        </w:rPr>
      </w:pPr>
      <w:r w:rsidRPr="007329BB">
        <w:rPr>
          <w:bCs/>
          <w:i/>
          <w:sz w:val="28"/>
          <w:szCs w:val="28"/>
        </w:rPr>
        <w:t>6. Период одного оборота запасов.</w:t>
      </w:r>
      <w:r w:rsidRPr="007329BB">
        <w:rPr>
          <w:bCs/>
          <w:sz w:val="28"/>
          <w:szCs w:val="28"/>
        </w:rPr>
        <w:t xml:space="preserve"> Характеризует период</w:t>
      </w:r>
      <w:r w:rsidR="00C65D8C" w:rsidRPr="007329BB">
        <w:rPr>
          <w:bCs/>
          <w:sz w:val="28"/>
          <w:szCs w:val="28"/>
        </w:rPr>
        <w:t>,</w:t>
      </w:r>
      <w:r w:rsidRPr="007329BB">
        <w:rPr>
          <w:bCs/>
          <w:sz w:val="28"/>
          <w:szCs w:val="28"/>
        </w:rPr>
        <w:t xml:space="preserve"> на </w:t>
      </w:r>
      <w:r w:rsidR="00C65D8C" w:rsidRPr="007329BB">
        <w:rPr>
          <w:bCs/>
          <w:sz w:val="28"/>
          <w:szCs w:val="28"/>
        </w:rPr>
        <w:t xml:space="preserve">протяжении </w:t>
      </w:r>
      <w:r w:rsidRPr="007329BB">
        <w:rPr>
          <w:bCs/>
          <w:sz w:val="28"/>
          <w:szCs w:val="28"/>
        </w:rPr>
        <w:t>которого запасы трансформируются в деньги.</w:t>
      </w:r>
    </w:p>
    <w:p w:rsidR="003A5526" w:rsidRPr="007329BB" w:rsidRDefault="003A5526" w:rsidP="007329BB">
      <w:pPr>
        <w:spacing w:line="360" w:lineRule="auto"/>
        <w:ind w:firstLine="709"/>
        <w:jc w:val="both"/>
        <w:outlineLvl w:val="0"/>
        <w:rPr>
          <w:b/>
          <w:bCs/>
          <w:sz w:val="28"/>
          <w:szCs w:val="28"/>
        </w:rPr>
      </w:pPr>
      <w:r w:rsidRPr="007329BB">
        <w:rPr>
          <w:b/>
          <w:bCs/>
          <w:sz w:val="28"/>
          <w:szCs w:val="28"/>
        </w:rPr>
        <w:t>П</w:t>
      </w:r>
      <w:r w:rsidRPr="007329BB">
        <w:rPr>
          <w:b/>
          <w:bCs/>
          <w:sz w:val="28"/>
          <w:szCs w:val="28"/>
          <w:vertAlign w:val="subscript"/>
        </w:rPr>
        <w:t>з.</w:t>
      </w:r>
      <w:r w:rsidRPr="007329BB">
        <w:rPr>
          <w:b/>
          <w:bCs/>
          <w:sz w:val="28"/>
          <w:szCs w:val="28"/>
        </w:rPr>
        <w:t xml:space="preserve"> = </w:t>
      </w:r>
      <w:r w:rsidRPr="007329BB">
        <w:rPr>
          <w:b/>
          <w:bCs/>
          <w:position w:val="-32"/>
          <w:sz w:val="28"/>
          <w:szCs w:val="28"/>
        </w:rPr>
        <w:object w:dxaOrig="540" w:dyaOrig="760">
          <v:shape id="_x0000_i1048" type="#_x0000_t75" style="width:27pt;height:38.25pt" o:ole="">
            <v:imagedata r:id="rId54" o:title=""/>
          </v:shape>
          <o:OLEObject Type="Embed" ProgID="Equation.3" ShapeID="_x0000_i1048" DrawAspect="Content" ObjectID="_1469910644" r:id="rId55"/>
        </w:object>
      </w:r>
    </w:p>
    <w:p w:rsidR="003A5526" w:rsidRPr="007329BB" w:rsidRDefault="003A5526" w:rsidP="007329BB">
      <w:pPr>
        <w:spacing w:line="360" w:lineRule="auto"/>
        <w:ind w:firstLine="709"/>
        <w:jc w:val="both"/>
        <w:rPr>
          <w:bCs/>
          <w:sz w:val="28"/>
          <w:szCs w:val="28"/>
        </w:rPr>
      </w:pPr>
      <w:r w:rsidRPr="007329BB">
        <w:rPr>
          <w:bCs/>
          <w:i/>
          <w:sz w:val="28"/>
          <w:szCs w:val="28"/>
        </w:rPr>
        <w:t>7. Коэффициент оборотности дебиторской задолженности.</w:t>
      </w:r>
      <w:r w:rsidRPr="007329BB">
        <w:rPr>
          <w:bCs/>
          <w:sz w:val="28"/>
          <w:szCs w:val="28"/>
        </w:rPr>
        <w:t xml:space="preserve"> Показывает, во сколько раз выручка превышает дебиторскую задолженность.</w:t>
      </w:r>
    </w:p>
    <w:p w:rsidR="003A5526" w:rsidRPr="007329BB" w:rsidRDefault="003A5526" w:rsidP="007329BB">
      <w:pPr>
        <w:spacing w:line="360" w:lineRule="auto"/>
        <w:ind w:firstLine="709"/>
        <w:jc w:val="both"/>
        <w:outlineLvl w:val="0"/>
        <w:rPr>
          <w:b/>
          <w:bCs/>
          <w:sz w:val="28"/>
          <w:szCs w:val="28"/>
        </w:rPr>
      </w:pPr>
      <w:r w:rsidRPr="007329BB">
        <w:rPr>
          <w:b/>
          <w:bCs/>
          <w:sz w:val="28"/>
          <w:szCs w:val="28"/>
        </w:rPr>
        <w:t>К</w:t>
      </w:r>
      <w:r w:rsidRPr="007329BB">
        <w:rPr>
          <w:b/>
          <w:bCs/>
          <w:sz w:val="28"/>
          <w:szCs w:val="28"/>
          <w:vertAlign w:val="subscript"/>
        </w:rPr>
        <w:t>д.з.</w:t>
      </w:r>
      <w:r w:rsidRPr="007329BB">
        <w:rPr>
          <w:b/>
          <w:bCs/>
          <w:sz w:val="28"/>
          <w:szCs w:val="28"/>
        </w:rPr>
        <w:t xml:space="preserve"> = </w:t>
      </w:r>
      <w:r w:rsidRPr="007329BB">
        <w:rPr>
          <w:b/>
          <w:bCs/>
          <w:position w:val="-32"/>
          <w:sz w:val="28"/>
          <w:szCs w:val="28"/>
        </w:rPr>
        <w:object w:dxaOrig="3739" w:dyaOrig="760">
          <v:shape id="_x0000_i1049" type="#_x0000_t75" style="width:186.75pt;height:38.25pt" o:ole="">
            <v:imagedata r:id="rId56" o:title=""/>
          </v:shape>
          <o:OLEObject Type="Embed" ProgID="Equation.3" ShapeID="_x0000_i1049" DrawAspect="Content" ObjectID="_1469910645" r:id="rId57"/>
        </w:object>
      </w:r>
    </w:p>
    <w:p w:rsidR="003A5526" w:rsidRPr="007329BB" w:rsidRDefault="003A5526" w:rsidP="007329BB">
      <w:pPr>
        <w:spacing w:line="360" w:lineRule="auto"/>
        <w:ind w:firstLine="709"/>
        <w:jc w:val="both"/>
        <w:rPr>
          <w:bCs/>
          <w:i/>
          <w:sz w:val="28"/>
          <w:szCs w:val="28"/>
        </w:rPr>
      </w:pPr>
      <w:r w:rsidRPr="007329BB">
        <w:rPr>
          <w:bCs/>
          <w:i/>
          <w:sz w:val="28"/>
          <w:szCs w:val="28"/>
        </w:rPr>
        <w:t>8. Период погашения дебиторской задолженности (дней).</w:t>
      </w:r>
    </w:p>
    <w:p w:rsidR="003A5526" w:rsidRPr="007329BB" w:rsidRDefault="003A5526" w:rsidP="007329BB">
      <w:pPr>
        <w:spacing w:line="360" w:lineRule="auto"/>
        <w:ind w:firstLine="709"/>
        <w:jc w:val="both"/>
        <w:outlineLvl w:val="0"/>
        <w:rPr>
          <w:b/>
          <w:bCs/>
          <w:sz w:val="28"/>
          <w:szCs w:val="28"/>
        </w:rPr>
      </w:pPr>
      <w:r w:rsidRPr="007329BB">
        <w:rPr>
          <w:b/>
          <w:bCs/>
          <w:sz w:val="28"/>
          <w:szCs w:val="28"/>
        </w:rPr>
        <w:t>П</w:t>
      </w:r>
      <w:r w:rsidRPr="007329BB">
        <w:rPr>
          <w:b/>
          <w:bCs/>
          <w:sz w:val="28"/>
          <w:szCs w:val="28"/>
          <w:vertAlign w:val="subscript"/>
        </w:rPr>
        <w:t>д.з.</w:t>
      </w:r>
      <w:r w:rsidRPr="007329BB">
        <w:rPr>
          <w:b/>
          <w:bCs/>
          <w:sz w:val="28"/>
          <w:szCs w:val="28"/>
        </w:rPr>
        <w:t xml:space="preserve"> = </w:t>
      </w:r>
      <w:r w:rsidRPr="007329BB">
        <w:rPr>
          <w:b/>
          <w:bCs/>
          <w:position w:val="-32"/>
          <w:sz w:val="28"/>
          <w:szCs w:val="28"/>
        </w:rPr>
        <w:object w:dxaOrig="560" w:dyaOrig="760">
          <v:shape id="_x0000_i1050" type="#_x0000_t75" style="width:27.75pt;height:38.25pt" o:ole="">
            <v:imagedata r:id="rId58" o:title=""/>
          </v:shape>
          <o:OLEObject Type="Embed" ProgID="Equation.3" ShapeID="_x0000_i1050" DrawAspect="Content" ObjectID="_1469910646" r:id="rId59"/>
        </w:object>
      </w:r>
    </w:p>
    <w:p w:rsidR="003A5526" w:rsidRPr="007329BB" w:rsidRDefault="003A5526" w:rsidP="007329BB">
      <w:pPr>
        <w:spacing w:line="360" w:lineRule="auto"/>
        <w:ind w:firstLine="709"/>
        <w:jc w:val="both"/>
        <w:rPr>
          <w:bCs/>
          <w:sz w:val="28"/>
          <w:szCs w:val="28"/>
        </w:rPr>
      </w:pPr>
      <w:r w:rsidRPr="007329BB">
        <w:rPr>
          <w:bCs/>
          <w:i/>
          <w:sz w:val="28"/>
          <w:szCs w:val="28"/>
        </w:rPr>
        <w:t>9. Коэффициент оборотности готовой продукции.</w:t>
      </w:r>
      <w:r w:rsidRPr="007329BB">
        <w:rPr>
          <w:bCs/>
          <w:sz w:val="28"/>
          <w:szCs w:val="28"/>
        </w:rPr>
        <w:t xml:space="preserve"> Характеризует, во сколько раз выручка превышает средний запас готовой продукции.</w:t>
      </w:r>
    </w:p>
    <w:p w:rsidR="003A5526" w:rsidRPr="007329BB" w:rsidRDefault="003A5526" w:rsidP="007329BB">
      <w:pPr>
        <w:spacing w:line="360" w:lineRule="auto"/>
        <w:ind w:firstLine="709"/>
        <w:jc w:val="both"/>
        <w:outlineLvl w:val="0"/>
        <w:rPr>
          <w:b/>
          <w:sz w:val="28"/>
          <w:szCs w:val="28"/>
        </w:rPr>
      </w:pPr>
      <w:r w:rsidRPr="007329BB">
        <w:rPr>
          <w:b/>
          <w:sz w:val="28"/>
          <w:szCs w:val="28"/>
        </w:rPr>
        <w:t>К</w:t>
      </w:r>
      <w:r w:rsidRPr="007329BB">
        <w:rPr>
          <w:b/>
          <w:sz w:val="28"/>
          <w:szCs w:val="28"/>
          <w:vertAlign w:val="subscript"/>
        </w:rPr>
        <w:t>г.п.</w:t>
      </w:r>
      <w:r w:rsidRPr="007329BB">
        <w:rPr>
          <w:b/>
          <w:sz w:val="28"/>
          <w:szCs w:val="28"/>
        </w:rPr>
        <w:t xml:space="preserve"> = </w:t>
      </w:r>
      <w:r w:rsidRPr="007329BB">
        <w:rPr>
          <w:b/>
          <w:position w:val="-32"/>
          <w:sz w:val="28"/>
          <w:szCs w:val="28"/>
        </w:rPr>
        <w:object w:dxaOrig="5060" w:dyaOrig="760">
          <v:shape id="_x0000_i1051" type="#_x0000_t75" style="width:252.75pt;height:38.25pt" o:ole="">
            <v:imagedata r:id="rId60" o:title=""/>
          </v:shape>
          <o:OLEObject Type="Embed" ProgID="Equation.3" ShapeID="_x0000_i1051" DrawAspect="Content" ObjectID="_1469910647" r:id="rId61"/>
        </w:object>
      </w:r>
    </w:p>
    <w:p w:rsidR="002A0BF3" w:rsidRPr="007329BB" w:rsidRDefault="002A0BF3" w:rsidP="007329BB">
      <w:pPr>
        <w:spacing w:line="360" w:lineRule="auto"/>
        <w:ind w:firstLine="709"/>
        <w:jc w:val="both"/>
        <w:rPr>
          <w:i/>
          <w:sz w:val="28"/>
          <w:szCs w:val="28"/>
        </w:rPr>
      </w:pPr>
      <w:r w:rsidRPr="007329BB">
        <w:rPr>
          <w:i/>
          <w:sz w:val="28"/>
          <w:szCs w:val="28"/>
        </w:rPr>
        <w:t>10. Период погашения кредиторской задолженности.</w:t>
      </w:r>
    </w:p>
    <w:p w:rsidR="002A0BF3" w:rsidRPr="007329BB" w:rsidRDefault="002A0BF3" w:rsidP="007329BB">
      <w:pPr>
        <w:spacing w:line="360" w:lineRule="auto"/>
        <w:ind w:firstLine="709"/>
        <w:jc w:val="both"/>
        <w:outlineLvl w:val="0"/>
        <w:rPr>
          <w:b/>
          <w:sz w:val="28"/>
          <w:szCs w:val="28"/>
        </w:rPr>
      </w:pPr>
      <w:r w:rsidRPr="007329BB">
        <w:rPr>
          <w:b/>
          <w:sz w:val="28"/>
          <w:szCs w:val="28"/>
        </w:rPr>
        <w:t>П</w:t>
      </w:r>
      <w:r w:rsidRPr="007329BB">
        <w:rPr>
          <w:b/>
          <w:sz w:val="28"/>
          <w:szCs w:val="28"/>
          <w:vertAlign w:val="subscript"/>
        </w:rPr>
        <w:t>к.з.</w:t>
      </w:r>
      <w:r w:rsidRPr="007329BB">
        <w:rPr>
          <w:b/>
          <w:sz w:val="28"/>
          <w:szCs w:val="28"/>
        </w:rPr>
        <w:t xml:space="preserve"> = </w:t>
      </w:r>
      <w:r w:rsidRPr="007329BB">
        <w:rPr>
          <w:b/>
          <w:position w:val="-32"/>
          <w:sz w:val="28"/>
          <w:szCs w:val="28"/>
        </w:rPr>
        <w:object w:dxaOrig="4260" w:dyaOrig="760">
          <v:shape id="_x0000_i1052" type="#_x0000_t75" style="width:213pt;height:38.25pt" o:ole="">
            <v:imagedata r:id="rId62" o:title=""/>
          </v:shape>
          <o:OLEObject Type="Embed" ProgID="Equation.3" ShapeID="_x0000_i1052" DrawAspect="Content" ObjectID="_1469910648" r:id="rId63"/>
        </w:object>
      </w:r>
    </w:p>
    <w:p w:rsidR="002A0BF3" w:rsidRPr="007329BB" w:rsidRDefault="002A0BF3" w:rsidP="007329BB">
      <w:pPr>
        <w:spacing w:line="360" w:lineRule="auto"/>
        <w:ind w:firstLine="709"/>
        <w:jc w:val="both"/>
        <w:rPr>
          <w:sz w:val="28"/>
          <w:szCs w:val="28"/>
        </w:rPr>
      </w:pPr>
      <w:r w:rsidRPr="007329BB">
        <w:rPr>
          <w:i/>
          <w:sz w:val="28"/>
          <w:szCs w:val="28"/>
        </w:rPr>
        <w:t>11. Период операционного цикла.</w:t>
      </w:r>
      <w:r w:rsidRPr="007329BB">
        <w:rPr>
          <w:sz w:val="28"/>
          <w:szCs w:val="28"/>
        </w:rPr>
        <w:t xml:space="preserve"> Показывает время, в течении которого происходит трансформация покупных материальных ресурсов в деньги.</w:t>
      </w:r>
    </w:p>
    <w:p w:rsidR="002A0BF3" w:rsidRPr="007329BB" w:rsidRDefault="002A0BF3" w:rsidP="007329BB">
      <w:pPr>
        <w:spacing w:line="360" w:lineRule="auto"/>
        <w:ind w:firstLine="709"/>
        <w:jc w:val="both"/>
        <w:rPr>
          <w:b/>
          <w:bCs/>
          <w:sz w:val="28"/>
          <w:szCs w:val="28"/>
        </w:rPr>
      </w:pPr>
      <w:r w:rsidRPr="007329BB">
        <w:rPr>
          <w:b/>
          <w:sz w:val="28"/>
          <w:szCs w:val="28"/>
        </w:rPr>
        <w:t>П</w:t>
      </w:r>
      <w:r w:rsidRPr="007329BB">
        <w:rPr>
          <w:b/>
          <w:sz w:val="28"/>
          <w:szCs w:val="28"/>
          <w:vertAlign w:val="subscript"/>
        </w:rPr>
        <w:t>о.ц.</w:t>
      </w:r>
      <w:r w:rsidRPr="007329BB">
        <w:rPr>
          <w:b/>
          <w:sz w:val="28"/>
          <w:szCs w:val="28"/>
        </w:rPr>
        <w:t xml:space="preserve"> = </w:t>
      </w:r>
      <w:r w:rsidRPr="007329BB">
        <w:rPr>
          <w:b/>
          <w:bCs/>
          <w:sz w:val="28"/>
          <w:szCs w:val="28"/>
        </w:rPr>
        <w:t>П</w:t>
      </w:r>
      <w:r w:rsidRPr="007329BB">
        <w:rPr>
          <w:b/>
          <w:bCs/>
          <w:sz w:val="28"/>
          <w:szCs w:val="28"/>
          <w:vertAlign w:val="subscript"/>
        </w:rPr>
        <w:t>з.</w:t>
      </w:r>
      <w:r w:rsidRPr="007329BB">
        <w:rPr>
          <w:b/>
          <w:bCs/>
          <w:sz w:val="28"/>
          <w:szCs w:val="28"/>
        </w:rPr>
        <w:t xml:space="preserve"> + П</w:t>
      </w:r>
      <w:r w:rsidRPr="007329BB">
        <w:rPr>
          <w:b/>
          <w:bCs/>
          <w:sz w:val="28"/>
          <w:szCs w:val="28"/>
          <w:vertAlign w:val="subscript"/>
        </w:rPr>
        <w:t>д.з.</w:t>
      </w:r>
    </w:p>
    <w:p w:rsidR="00604AC6" w:rsidRPr="007329BB" w:rsidRDefault="00604AC6" w:rsidP="007329BB">
      <w:pPr>
        <w:spacing w:line="360" w:lineRule="auto"/>
        <w:ind w:firstLine="709"/>
        <w:jc w:val="both"/>
        <w:rPr>
          <w:sz w:val="28"/>
          <w:szCs w:val="28"/>
        </w:rPr>
      </w:pPr>
      <w:r w:rsidRPr="007329BB">
        <w:rPr>
          <w:i/>
          <w:sz w:val="28"/>
          <w:szCs w:val="28"/>
        </w:rPr>
        <w:t>12. Период финансового цикла.</w:t>
      </w:r>
      <w:r w:rsidRPr="007329BB">
        <w:rPr>
          <w:sz w:val="28"/>
          <w:szCs w:val="28"/>
        </w:rPr>
        <w:t xml:space="preserve"> Характеризует период оборота средств.</w:t>
      </w:r>
    </w:p>
    <w:p w:rsidR="00604AC6" w:rsidRPr="007329BB" w:rsidRDefault="00604AC6" w:rsidP="007329BB">
      <w:pPr>
        <w:spacing w:line="360" w:lineRule="auto"/>
        <w:ind w:firstLine="709"/>
        <w:jc w:val="both"/>
        <w:rPr>
          <w:b/>
          <w:sz w:val="28"/>
          <w:szCs w:val="28"/>
        </w:rPr>
      </w:pPr>
      <w:r w:rsidRPr="007329BB">
        <w:rPr>
          <w:b/>
          <w:sz w:val="28"/>
          <w:szCs w:val="28"/>
        </w:rPr>
        <w:t>П</w:t>
      </w:r>
      <w:r w:rsidRPr="007329BB">
        <w:rPr>
          <w:b/>
          <w:sz w:val="28"/>
          <w:szCs w:val="28"/>
          <w:vertAlign w:val="subscript"/>
        </w:rPr>
        <w:t>ф.ц.</w:t>
      </w:r>
      <w:r w:rsidRPr="007329BB">
        <w:rPr>
          <w:b/>
          <w:sz w:val="28"/>
          <w:szCs w:val="28"/>
        </w:rPr>
        <w:t xml:space="preserve"> = П</w:t>
      </w:r>
      <w:r w:rsidRPr="007329BB">
        <w:rPr>
          <w:b/>
          <w:sz w:val="28"/>
          <w:szCs w:val="28"/>
          <w:vertAlign w:val="subscript"/>
        </w:rPr>
        <w:t>о.ц.</w:t>
      </w:r>
      <w:r w:rsidRPr="007329BB">
        <w:rPr>
          <w:b/>
          <w:sz w:val="28"/>
          <w:szCs w:val="28"/>
        </w:rPr>
        <w:t xml:space="preserve"> - П</w:t>
      </w:r>
      <w:r w:rsidRPr="007329BB">
        <w:rPr>
          <w:b/>
          <w:sz w:val="28"/>
          <w:szCs w:val="28"/>
          <w:vertAlign w:val="subscript"/>
        </w:rPr>
        <w:t>к.з.</w:t>
      </w:r>
    </w:p>
    <w:p w:rsidR="00604AC6" w:rsidRPr="007329BB" w:rsidRDefault="00604AC6" w:rsidP="007329BB">
      <w:pPr>
        <w:spacing w:line="360" w:lineRule="auto"/>
        <w:ind w:firstLine="709"/>
        <w:jc w:val="both"/>
        <w:rPr>
          <w:sz w:val="28"/>
          <w:szCs w:val="28"/>
        </w:rPr>
      </w:pPr>
      <w:r w:rsidRPr="007329BB">
        <w:rPr>
          <w:i/>
          <w:sz w:val="28"/>
          <w:szCs w:val="28"/>
        </w:rPr>
        <w:t>13. Коэффициент оборотности собственного капитала.</w:t>
      </w:r>
      <w:r w:rsidRPr="007329BB">
        <w:rPr>
          <w:sz w:val="28"/>
          <w:szCs w:val="28"/>
        </w:rPr>
        <w:t xml:space="preserve"> Показывает, какая сумма выручки от реализации продукции приходится на единицу собственного капитала.</w:t>
      </w:r>
    </w:p>
    <w:p w:rsidR="00604AC6" w:rsidRPr="007329BB" w:rsidRDefault="00604AC6" w:rsidP="007329BB">
      <w:pPr>
        <w:spacing w:line="360" w:lineRule="auto"/>
        <w:ind w:firstLine="709"/>
        <w:jc w:val="both"/>
        <w:outlineLvl w:val="0"/>
        <w:rPr>
          <w:b/>
          <w:sz w:val="28"/>
          <w:szCs w:val="28"/>
        </w:rPr>
      </w:pPr>
      <w:r w:rsidRPr="007329BB">
        <w:rPr>
          <w:b/>
          <w:sz w:val="28"/>
          <w:szCs w:val="28"/>
        </w:rPr>
        <w:t>К</w:t>
      </w:r>
      <w:r w:rsidRPr="007329BB">
        <w:rPr>
          <w:b/>
          <w:sz w:val="28"/>
          <w:szCs w:val="28"/>
          <w:vertAlign w:val="subscript"/>
        </w:rPr>
        <w:t>с.к.</w:t>
      </w:r>
      <w:r w:rsidRPr="007329BB">
        <w:rPr>
          <w:b/>
          <w:sz w:val="28"/>
          <w:szCs w:val="28"/>
        </w:rPr>
        <w:t xml:space="preserve"> = </w:t>
      </w:r>
      <w:r w:rsidRPr="007329BB">
        <w:rPr>
          <w:b/>
          <w:position w:val="-28"/>
          <w:sz w:val="28"/>
          <w:szCs w:val="28"/>
        </w:rPr>
        <w:object w:dxaOrig="5060" w:dyaOrig="720">
          <v:shape id="_x0000_i1053" type="#_x0000_t75" style="width:252.75pt;height:36pt" o:ole="">
            <v:imagedata r:id="rId64" o:title=""/>
          </v:shape>
          <o:OLEObject Type="Embed" ProgID="Equation.3" ShapeID="_x0000_i1053" DrawAspect="Content" ObjectID="_1469910649" r:id="rId65"/>
        </w:object>
      </w:r>
    </w:p>
    <w:p w:rsidR="00C11C37" w:rsidRPr="007329BB" w:rsidRDefault="00522068" w:rsidP="007329BB">
      <w:pPr>
        <w:spacing w:line="360" w:lineRule="auto"/>
        <w:ind w:firstLine="709"/>
        <w:jc w:val="both"/>
        <w:rPr>
          <w:b/>
          <w:bCs/>
          <w:sz w:val="28"/>
          <w:szCs w:val="28"/>
        </w:rPr>
      </w:pPr>
      <w:r>
        <w:rPr>
          <w:b/>
          <w:bCs/>
          <w:sz w:val="28"/>
          <w:szCs w:val="28"/>
        </w:rPr>
        <w:br w:type="page"/>
      </w:r>
      <w:r w:rsidR="00E02110" w:rsidRPr="007329BB">
        <w:rPr>
          <w:b/>
          <w:bCs/>
          <w:sz w:val="28"/>
          <w:szCs w:val="28"/>
          <w:lang w:val="uk-UA"/>
        </w:rPr>
        <w:t>2</w:t>
      </w:r>
      <w:r w:rsidR="00057304" w:rsidRPr="007329BB">
        <w:rPr>
          <w:b/>
          <w:bCs/>
          <w:sz w:val="28"/>
          <w:szCs w:val="28"/>
        </w:rPr>
        <w:t>. Анализ инвестиционной привлекательности ОАО «</w:t>
      </w:r>
      <w:r w:rsidR="00594A57" w:rsidRPr="007329BB">
        <w:rPr>
          <w:b/>
          <w:bCs/>
          <w:sz w:val="28"/>
          <w:szCs w:val="28"/>
        </w:rPr>
        <w:t>ХХХ</w:t>
      </w:r>
      <w:r w:rsidR="00057304" w:rsidRPr="007329BB">
        <w:rPr>
          <w:b/>
          <w:bCs/>
          <w:sz w:val="28"/>
          <w:szCs w:val="28"/>
        </w:rPr>
        <w:t>»</w:t>
      </w:r>
    </w:p>
    <w:p w:rsidR="00522068" w:rsidRDefault="00522068" w:rsidP="007329BB">
      <w:pPr>
        <w:spacing w:line="360" w:lineRule="auto"/>
        <w:ind w:firstLine="709"/>
        <w:jc w:val="both"/>
        <w:rPr>
          <w:b/>
          <w:bCs/>
          <w:sz w:val="28"/>
          <w:szCs w:val="28"/>
          <w:lang w:val="uk-UA"/>
        </w:rPr>
      </w:pPr>
    </w:p>
    <w:p w:rsidR="00594A57" w:rsidRPr="007329BB" w:rsidRDefault="00E02110" w:rsidP="007329BB">
      <w:pPr>
        <w:spacing w:line="360" w:lineRule="auto"/>
        <w:ind w:firstLine="709"/>
        <w:jc w:val="both"/>
        <w:rPr>
          <w:b/>
          <w:bCs/>
          <w:sz w:val="28"/>
          <w:szCs w:val="28"/>
        </w:rPr>
      </w:pPr>
      <w:r w:rsidRPr="007329BB">
        <w:rPr>
          <w:b/>
          <w:bCs/>
          <w:sz w:val="28"/>
          <w:szCs w:val="28"/>
          <w:lang w:val="uk-UA"/>
        </w:rPr>
        <w:t>2</w:t>
      </w:r>
      <w:r w:rsidR="00C61783" w:rsidRPr="007329BB">
        <w:rPr>
          <w:b/>
          <w:bCs/>
          <w:sz w:val="28"/>
          <w:szCs w:val="28"/>
        </w:rPr>
        <w:t>.1. Общая характеристика ОАО «ХХХ»</w:t>
      </w:r>
    </w:p>
    <w:p w:rsidR="00522068" w:rsidRDefault="00522068" w:rsidP="007329BB">
      <w:pPr>
        <w:tabs>
          <w:tab w:val="left" w:pos="187"/>
        </w:tabs>
        <w:spacing w:line="360" w:lineRule="auto"/>
        <w:ind w:firstLine="709"/>
        <w:jc w:val="both"/>
        <w:rPr>
          <w:bCs/>
          <w:sz w:val="28"/>
          <w:szCs w:val="28"/>
        </w:rPr>
      </w:pPr>
    </w:p>
    <w:p w:rsidR="00DA5850" w:rsidRPr="007329BB" w:rsidRDefault="00F50743" w:rsidP="007329BB">
      <w:pPr>
        <w:tabs>
          <w:tab w:val="left" w:pos="187"/>
        </w:tabs>
        <w:spacing w:line="360" w:lineRule="auto"/>
        <w:ind w:firstLine="709"/>
        <w:jc w:val="both"/>
        <w:rPr>
          <w:bCs/>
          <w:sz w:val="28"/>
          <w:szCs w:val="28"/>
        </w:rPr>
      </w:pPr>
      <w:r w:rsidRPr="007329BB">
        <w:rPr>
          <w:bCs/>
          <w:sz w:val="28"/>
          <w:szCs w:val="28"/>
        </w:rPr>
        <w:t>ОАО "ХХХ" един</w:t>
      </w:r>
      <w:r w:rsidR="00594A57" w:rsidRPr="007329BB">
        <w:rPr>
          <w:bCs/>
          <w:sz w:val="28"/>
          <w:szCs w:val="28"/>
        </w:rPr>
        <w:t>ственное</w:t>
      </w:r>
      <w:r w:rsidRPr="007329BB">
        <w:rPr>
          <w:bCs/>
          <w:sz w:val="28"/>
          <w:szCs w:val="28"/>
        </w:rPr>
        <w:t xml:space="preserve"> предприятие Украины по производству специальных сталей и спл</w:t>
      </w:r>
      <w:r w:rsidR="005F44B2" w:rsidRPr="007329BB">
        <w:rPr>
          <w:bCs/>
          <w:sz w:val="28"/>
          <w:szCs w:val="28"/>
        </w:rPr>
        <w:t xml:space="preserve">авов. Со времени создания </w:t>
      </w:r>
      <w:r w:rsidRPr="007329BB">
        <w:rPr>
          <w:bCs/>
          <w:sz w:val="28"/>
          <w:szCs w:val="28"/>
        </w:rPr>
        <w:t>завод специализируется на производстве метал</w:t>
      </w:r>
      <w:r w:rsidR="00594A57" w:rsidRPr="007329BB">
        <w:rPr>
          <w:bCs/>
          <w:sz w:val="28"/>
          <w:szCs w:val="28"/>
        </w:rPr>
        <w:t>л</w:t>
      </w:r>
      <w:r w:rsidRPr="007329BB">
        <w:rPr>
          <w:bCs/>
          <w:sz w:val="28"/>
          <w:szCs w:val="28"/>
        </w:rPr>
        <w:t>опродукц</w:t>
      </w:r>
      <w:r w:rsidR="00594A57" w:rsidRPr="007329BB">
        <w:rPr>
          <w:bCs/>
          <w:sz w:val="28"/>
          <w:szCs w:val="28"/>
        </w:rPr>
        <w:t>ии</w:t>
      </w:r>
      <w:r w:rsidRPr="007329BB">
        <w:rPr>
          <w:bCs/>
          <w:sz w:val="28"/>
          <w:szCs w:val="28"/>
        </w:rPr>
        <w:t xml:space="preserve"> из нержавеющих, инструментальных, быстрорежущих,</w:t>
      </w:r>
      <w:r w:rsidR="00594A57" w:rsidRPr="007329BB">
        <w:rPr>
          <w:bCs/>
          <w:sz w:val="28"/>
          <w:szCs w:val="28"/>
        </w:rPr>
        <w:t xml:space="preserve"> </w:t>
      </w:r>
      <w:r w:rsidRPr="007329BB">
        <w:rPr>
          <w:bCs/>
          <w:sz w:val="28"/>
          <w:szCs w:val="28"/>
        </w:rPr>
        <w:t>шарикоподшипниковых, легированных конструкционных марок стали, а также жаропрочных сплавов на основе никеля. Предприятием освоено производство свыше 800</w:t>
      </w:r>
      <w:r w:rsidR="00594A57" w:rsidRPr="007329BB">
        <w:rPr>
          <w:bCs/>
          <w:sz w:val="28"/>
          <w:szCs w:val="28"/>
        </w:rPr>
        <w:t xml:space="preserve"> </w:t>
      </w:r>
      <w:r w:rsidRPr="007329BB">
        <w:rPr>
          <w:bCs/>
          <w:sz w:val="28"/>
          <w:szCs w:val="28"/>
        </w:rPr>
        <w:t>марок стали и свыше 1000</w:t>
      </w:r>
      <w:r w:rsidR="00594A57" w:rsidRPr="007329BB">
        <w:rPr>
          <w:bCs/>
          <w:sz w:val="28"/>
          <w:szCs w:val="28"/>
        </w:rPr>
        <w:t xml:space="preserve"> </w:t>
      </w:r>
      <w:r w:rsidRPr="007329BB">
        <w:rPr>
          <w:bCs/>
          <w:sz w:val="28"/>
          <w:szCs w:val="28"/>
        </w:rPr>
        <w:t>видов профилей продукции.</w:t>
      </w:r>
    </w:p>
    <w:p w:rsidR="0032156A" w:rsidRPr="007329BB" w:rsidRDefault="00594A57" w:rsidP="007329BB">
      <w:pPr>
        <w:spacing w:line="360" w:lineRule="auto"/>
        <w:ind w:firstLine="709"/>
        <w:jc w:val="both"/>
        <w:rPr>
          <w:sz w:val="28"/>
          <w:szCs w:val="28"/>
        </w:rPr>
      </w:pPr>
      <w:r w:rsidRPr="007329BB">
        <w:rPr>
          <w:sz w:val="28"/>
          <w:szCs w:val="28"/>
        </w:rPr>
        <w:t>ОАО "ХХХ", тем не менее, имеет сложную технологическую схему производства продукции, которая содержит в себе разные виды выплавки исходного металла, разлива в сливки и электроды, прокатки, ковки, холодного волочения, обработки готовой металлопродукции, способов контроля и аттестации металла.</w:t>
      </w:r>
    </w:p>
    <w:p w:rsidR="00880DA4" w:rsidRPr="007329BB" w:rsidRDefault="00880DA4" w:rsidP="007329BB">
      <w:pPr>
        <w:spacing w:line="360" w:lineRule="auto"/>
        <w:ind w:firstLine="709"/>
        <w:jc w:val="both"/>
        <w:rPr>
          <w:i/>
          <w:sz w:val="28"/>
          <w:szCs w:val="28"/>
        </w:rPr>
      </w:pPr>
      <w:r w:rsidRPr="007329BB">
        <w:rPr>
          <w:i/>
          <w:sz w:val="28"/>
          <w:szCs w:val="28"/>
        </w:rPr>
        <w:t xml:space="preserve"> Номенклатура продукции ОАО «ХХХ»</w:t>
      </w:r>
    </w:p>
    <w:p w:rsidR="00424DFA" w:rsidRPr="007329BB" w:rsidRDefault="00424DFA" w:rsidP="007329BB">
      <w:pPr>
        <w:spacing w:line="360" w:lineRule="auto"/>
        <w:ind w:firstLine="709"/>
        <w:jc w:val="both"/>
        <w:rPr>
          <w:sz w:val="28"/>
          <w:szCs w:val="28"/>
        </w:rPr>
      </w:pPr>
      <w:r w:rsidRPr="007329BB">
        <w:rPr>
          <w:sz w:val="28"/>
          <w:szCs w:val="28"/>
        </w:rPr>
        <w:t xml:space="preserve">Продукция ОАО «ХХХ» используется в наиболее ответственных областях промышленности - машиностроении, нефтехимической области, авиакосмической индустрии. Из металла, который вырабатывается на ОАО «ХХХ», выпускают инструмент и запчасти, трубы и подшипники, детали отечественных машин и механизмов.  </w:t>
      </w:r>
    </w:p>
    <w:p w:rsidR="00424DFA" w:rsidRPr="007329BB" w:rsidRDefault="00424DFA" w:rsidP="007329BB">
      <w:pPr>
        <w:spacing w:line="360" w:lineRule="auto"/>
        <w:ind w:firstLine="709"/>
        <w:jc w:val="both"/>
        <w:rPr>
          <w:sz w:val="28"/>
          <w:szCs w:val="28"/>
        </w:rPr>
      </w:pPr>
      <w:r w:rsidRPr="007329BB">
        <w:rPr>
          <w:sz w:val="28"/>
          <w:szCs w:val="28"/>
        </w:rPr>
        <w:t>ОАО «ХХХ» предлагает к реализации:</w:t>
      </w:r>
    </w:p>
    <w:p w:rsidR="00424DFA" w:rsidRPr="007329BB" w:rsidRDefault="00424DFA"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сталь конструкционную, инструментальную, нержавеющ</w:t>
      </w:r>
      <w:r w:rsidR="005F44B2" w:rsidRPr="007329BB">
        <w:rPr>
          <w:sz w:val="28"/>
          <w:szCs w:val="28"/>
        </w:rPr>
        <w:t>ую</w:t>
      </w:r>
      <w:r w:rsidRPr="007329BB">
        <w:rPr>
          <w:sz w:val="28"/>
          <w:szCs w:val="28"/>
        </w:rPr>
        <w:t>;</w:t>
      </w:r>
    </w:p>
    <w:p w:rsidR="00424DFA" w:rsidRPr="007329BB" w:rsidRDefault="00424DFA"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трубную заготовку;</w:t>
      </w:r>
    </w:p>
    <w:p w:rsidR="00424DFA" w:rsidRPr="007329BB" w:rsidRDefault="00424DFA"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 xml:space="preserve">сплавы на никелевой и </w:t>
      </w:r>
      <w:r w:rsidR="004666B6" w:rsidRPr="007329BB">
        <w:rPr>
          <w:sz w:val="28"/>
          <w:szCs w:val="28"/>
        </w:rPr>
        <w:t>железоникелевой</w:t>
      </w:r>
      <w:r w:rsidRPr="007329BB">
        <w:rPr>
          <w:sz w:val="28"/>
          <w:szCs w:val="28"/>
        </w:rPr>
        <w:t xml:space="preserve"> основе;</w:t>
      </w:r>
    </w:p>
    <w:p w:rsidR="00424DFA" w:rsidRPr="007329BB" w:rsidRDefault="00424DFA"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металлопрокат диаметром 10-70 мм;</w:t>
      </w:r>
    </w:p>
    <w:p w:rsidR="00424DFA" w:rsidRPr="007329BB" w:rsidRDefault="004666B6"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стальные холоднокатаные</w:t>
      </w:r>
      <w:r w:rsidR="00424DFA" w:rsidRPr="007329BB">
        <w:rPr>
          <w:sz w:val="28"/>
          <w:szCs w:val="28"/>
        </w:rPr>
        <w:t xml:space="preserve"> прутки круглого и шестигранного разреза d=10-50мм, прутки со специальной обработкой;</w:t>
      </w:r>
    </w:p>
    <w:p w:rsidR="00424DFA" w:rsidRPr="007329BB" w:rsidRDefault="00424DFA"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сорт круглого, квадратного разреза d=45-200мм;</w:t>
      </w:r>
    </w:p>
    <w:p w:rsidR="00424DFA" w:rsidRPr="007329BB" w:rsidRDefault="00424DFA"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заготовки переменного разреза;</w:t>
      </w:r>
    </w:p>
    <w:p w:rsidR="00424DFA" w:rsidRPr="007329BB" w:rsidRDefault="00424DFA" w:rsidP="007329BB">
      <w:pPr>
        <w:numPr>
          <w:ilvl w:val="0"/>
          <w:numId w:val="35"/>
        </w:numPr>
        <w:tabs>
          <w:tab w:val="clear" w:pos="720"/>
          <w:tab w:val="num" w:pos="187"/>
        </w:tabs>
        <w:spacing w:line="360" w:lineRule="auto"/>
        <w:ind w:left="0" w:firstLine="709"/>
        <w:jc w:val="both"/>
        <w:rPr>
          <w:sz w:val="28"/>
          <w:szCs w:val="28"/>
        </w:rPr>
      </w:pPr>
      <w:r w:rsidRPr="007329BB">
        <w:rPr>
          <w:sz w:val="28"/>
          <w:szCs w:val="28"/>
        </w:rPr>
        <w:t>поковки круглого /квадратного разреза</w:t>
      </w:r>
      <w:r w:rsidR="004666B6" w:rsidRPr="007329BB">
        <w:rPr>
          <w:sz w:val="28"/>
          <w:szCs w:val="28"/>
        </w:rPr>
        <w:t>.</w:t>
      </w:r>
    </w:p>
    <w:p w:rsidR="0005583B" w:rsidRPr="007329BB" w:rsidRDefault="0005583B" w:rsidP="007329BB">
      <w:pPr>
        <w:spacing w:line="360" w:lineRule="auto"/>
        <w:ind w:firstLine="709"/>
        <w:jc w:val="both"/>
        <w:rPr>
          <w:i/>
          <w:sz w:val="28"/>
          <w:szCs w:val="28"/>
        </w:rPr>
      </w:pPr>
      <w:r w:rsidRPr="007329BB">
        <w:rPr>
          <w:i/>
          <w:sz w:val="28"/>
          <w:szCs w:val="28"/>
        </w:rPr>
        <w:t xml:space="preserve"> Анализ затрат  на производство, их структура и динамика</w:t>
      </w:r>
    </w:p>
    <w:p w:rsidR="005A2453" w:rsidRPr="007329BB" w:rsidRDefault="005A2453" w:rsidP="007329BB">
      <w:pPr>
        <w:spacing w:line="360" w:lineRule="auto"/>
        <w:ind w:firstLine="709"/>
        <w:jc w:val="both"/>
        <w:rPr>
          <w:sz w:val="28"/>
          <w:szCs w:val="28"/>
        </w:rPr>
      </w:pPr>
      <w:r w:rsidRPr="007329BB">
        <w:rPr>
          <w:sz w:val="28"/>
          <w:szCs w:val="28"/>
        </w:rPr>
        <w:t>Таблица 1</w:t>
      </w:r>
    </w:p>
    <w:tbl>
      <w:tblPr>
        <w:tblW w:w="9897" w:type="dxa"/>
        <w:tblInd w:w="-640" w:type="dxa"/>
        <w:tblLayout w:type="fixed"/>
        <w:tblLook w:val="0000" w:firstRow="0" w:lastRow="0" w:firstColumn="0" w:lastColumn="0" w:noHBand="0" w:noVBand="0"/>
      </w:tblPr>
      <w:tblGrid>
        <w:gridCol w:w="1870"/>
        <w:gridCol w:w="1176"/>
        <w:gridCol w:w="1309"/>
        <w:gridCol w:w="1122"/>
        <w:gridCol w:w="1496"/>
        <w:gridCol w:w="1622"/>
        <w:gridCol w:w="1302"/>
      </w:tblGrid>
      <w:tr w:rsidR="007211BF" w:rsidRPr="007329BB">
        <w:trPr>
          <w:cantSplit/>
          <w:trHeight w:val="780"/>
        </w:trPr>
        <w:tc>
          <w:tcPr>
            <w:tcW w:w="1870" w:type="dxa"/>
            <w:tcBorders>
              <w:top w:val="single" w:sz="8" w:space="0" w:color="auto"/>
              <w:left w:val="single" w:sz="8" w:space="0" w:color="auto"/>
              <w:bottom w:val="nil"/>
              <w:right w:val="single" w:sz="8" w:space="0" w:color="auto"/>
            </w:tcBorders>
            <w:vAlign w:val="center"/>
          </w:tcPr>
          <w:p w:rsidR="007211BF" w:rsidRPr="00522068" w:rsidRDefault="007211BF" w:rsidP="00522068">
            <w:pPr>
              <w:spacing w:line="360" w:lineRule="auto"/>
              <w:jc w:val="both"/>
              <w:rPr>
                <w:bCs/>
                <w:sz w:val="20"/>
                <w:szCs w:val="20"/>
              </w:rPr>
            </w:pPr>
            <w:r w:rsidRPr="00522068">
              <w:rPr>
                <w:bCs/>
                <w:sz w:val="20"/>
                <w:szCs w:val="20"/>
              </w:rPr>
              <w:t>Наименование показателя</w:t>
            </w:r>
          </w:p>
        </w:tc>
        <w:tc>
          <w:tcPr>
            <w:tcW w:w="2485" w:type="dxa"/>
            <w:gridSpan w:val="2"/>
            <w:tcBorders>
              <w:top w:val="single" w:sz="8" w:space="0" w:color="auto"/>
              <w:left w:val="nil"/>
              <w:bottom w:val="single" w:sz="4" w:space="0" w:color="auto"/>
              <w:right w:val="single" w:sz="8" w:space="0" w:color="auto"/>
            </w:tcBorders>
          </w:tcPr>
          <w:p w:rsidR="007211BF" w:rsidRPr="00522068" w:rsidRDefault="007211BF" w:rsidP="007329BB">
            <w:pPr>
              <w:spacing w:line="360" w:lineRule="auto"/>
              <w:ind w:firstLine="709"/>
              <w:jc w:val="both"/>
              <w:rPr>
                <w:bCs/>
                <w:sz w:val="20"/>
                <w:szCs w:val="20"/>
              </w:rPr>
            </w:pPr>
            <w:r w:rsidRPr="00522068">
              <w:rPr>
                <w:bCs/>
                <w:sz w:val="20"/>
                <w:szCs w:val="20"/>
                <w:lang w:val="en-US"/>
              </w:rPr>
              <w:t>200</w:t>
            </w:r>
            <w:r w:rsidRPr="00522068">
              <w:rPr>
                <w:bCs/>
                <w:sz w:val="20"/>
                <w:szCs w:val="20"/>
              </w:rPr>
              <w:t>2</w:t>
            </w:r>
          </w:p>
        </w:tc>
        <w:tc>
          <w:tcPr>
            <w:tcW w:w="2618" w:type="dxa"/>
            <w:gridSpan w:val="2"/>
            <w:tcBorders>
              <w:top w:val="single" w:sz="8" w:space="0" w:color="auto"/>
              <w:left w:val="single" w:sz="8" w:space="0" w:color="auto"/>
              <w:bottom w:val="single" w:sz="8" w:space="0" w:color="auto"/>
              <w:right w:val="single" w:sz="8" w:space="0" w:color="000000"/>
            </w:tcBorders>
          </w:tcPr>
          <w:p w:rsidR="007211BF" w:rsidRPr="00522068" w:rsidRDefault="007211BF" w:rsidP="007329BB">
            <w:pPr>
              <w:spacing w:line="360" w:lineRule="auto"/>
              <w:ind w:firstLine="709"/>
              <w:jc w:val="both"/>
              <w:rPr>
                <w:bCs/>
                <w:sz w:val="20"/>
                <w:szCs w:val="20"/>
                <w:lang w:val="en-US"/>
              </w:rPr>
            </w:pPr>
            <w:r w:rsidRPr="00522068">
              <w:rPr>
                <w:bCs/>
                <w:sz w:val="20"/>
                <w:szCs w:val="20"/>
                <w:lang w:val="en-US"/>
              </w:rPr>
              <w:t>200</w:t>
            </w:r>
            <w:r w:rsidRPr="00522068">
              <w:rPr>
                <w:bCs/>
                <w:sz w:val="20"/>
                <w:szCs w:val="20"/>
              </w:rPr>
              <w:t>3</w:t>
            </w:r>
          </w:p>
        </w:tc>
        <w:tc>
          <w:tcPr>
            <w:tcW w:w="1622" w:type="dxa"/>
            <w:vMerge w:val="restart"/>
            <w:tcBorders>
              <w:top w:val="single" w:sz="8" w:space="0" w:color="auto"/>
              <w:left w:val="single" w:sz="8" w:space="0" w:color="auto"/>
              <w:right w:val="single" w:sz="8" w:space="0" w:color="000000"/>
            </w:tcBorders>
            <w:vAlign w:val="center"/>
          </w:tcPr>
          <w:p w:rsidR="0004620D" w:rsidRPr="00522068" w:rsidRDefault="007211BF" w:rsidP="00522068">
            <w:pPr>
              <w:spacing w:line="360" w:lineRule="auto"/>
              <w:jc w:val="both"/>
              <w:rPr>
                <w:bCs/>
                <w:sz w:val="20"/>
                <w:szCs w:val="20"/>
              </w:rPr>
            </w:pPr>
            <w:r w:rsidRPr="00522068">
              <w:rPr>
                <w:bCs/>
                <w:sz w:val="20"/>
                <w:szCs w:val="20"/>
              </w:rPr>
              <w:t xml:space="preserve">Отклонения </w:t>
            </w:r>
          </w:p>
          <w:p w:rsidR="007211BF" w:rsidRPr="00522068" w:rsidRDefault="007211BF" w:rsidP="00522068">
            <w:pPr>
              <w:spacing w:line="360" w:lineRule="auto"/>
              <w:jc w:val="both"/>
              <w:rPr>
                <w:bCs/>
                <w:sz w:val="20"/>
                <w:szCs w:val="20"/>
              </w:rPr>
            </w:pPr>
            <w:r w:rsidRPr="00522068">
              <w:rPr>
                <w:bCs/>
                <w:sz w:val="20"/>
                <w:szCs w:val="20"/>
              </w:rPr>
              <w:t>2002/ 2001</w:t>
            </w:r>
          </w:p>
          <w:p w:rsidR="007211BF" w:rsidRPr="00522068" w:rsidRDefault="007211BF" w:rsidP="00522068">
            <w:pPr>
              <w:spacing w:line="360" w:lineRule="auto"/>
              <w:jc w:val="both"/>
              <w:rPr>
                <w:bCs/>
                <w:sz w:val="20"/>
                <w:szCs w:val="20"/>
              </w:rPr>
            </w:pPr>
            <w:r w:rsidRPr="00522068">
              <w:rPr>
                <w:bCs/>
                <w:sz w:val="20"/>
                <w:szCs w:val="20"/>
              </w:rPr>
              <w:t>тыс. грн.</w:t>
            </w:r>
          </w:p>
          <w:p w:rsidR="007211BF" w:rsidRPr="00522068" w:rsidRDefault="007211BF" w:rsidP="00522068">
            <w:pPr>
              <w:spacing w:line="360" w:lineRule="auto"/>
              <w:jc w:val="both"/>
              <w:rPr>
                <w:bCs/>
                <w:sz w:val="20"/>
                <w:szCs w:val="20"/>
              </w:rPr>
            </w:pPr>
            <w:r w:rsidRPr="00522068">
              <w:rPr>
                <w:bCs/>
                <w:sz w:val="20"/>
                <w:szCs w:val="20"/>
              </w:rPr>
              <w:t>(%)</w:t>
            </w:r>
          </w:p>
        </w:tc>
        <w:tc>
          <w:tcPr>
            <w:tcW w:w="1302" w:type="dxa"/>
            <w:vMerge w:val="restart"/>
            <w:tcBorders>
              <w:top w:val="single" w:sz="8" w:space="0" w:color="auto"/>
              <w:left w:val="single" w:sz="8" w:space="0" w:color="auto"/>
              <w:right w:val="single" w:sz="8" w:space="0" w:color="000000"/>
            </w:tcBorders>
            <w:vAlign w:val="center"/>
          </w:tcPr>
          <w:p w:rsidR="007211BF" w:rsidRPr="00522068" w:rsidRDefault="007211BF" w:rsidP="00522068">
            <w:pPr>
              <w:spacing w:line="360" w:lineRule="auto"/>
              <w:jc w:val="both"/>
              <w:rPr>
                <w:bCs/>
                <w:sz w:val="20"/>
                <w:szCs w:val="20"/>
              </w:rPr>
            </w:pPr>
            <w:r w:rsidRPr="00522068">
              <w:rPr>
                <w:bCs/>
                <w:sz w:val="20"/>
                <w:szCs w:val="20"/>
              </w:rPr>
              <w:t>Отклонения 2003/ 2002</w:t>
            </w:r>
          </w:p>
          <w:p w:rsidR="007211BF" w:rsidRPr="00522068" w:rsidRDefault="007211BF" w:rsidP="00522068">
            <w:pPr>
              <w:spacing w:line="360" w:lineRule="auto"/>
              <w:jc w:val="both"/>
              <w:rPr>
                <w:bCs/>
                <w:sz w:val="20"/>
                <w:szCs w:val="20"/>
              </w:rPr>
            </w:pPr>
            <w:r w:rsidRPr="00522068">
              <w:rPr>
                <w:bCs/>
                <w:sz w:val="20"/>
                <w:szCs w:val="20"/>
              </w:rPr>
              <w:t>тыс. грн.(%)</w:t>
            </w:r>
          </w:p>
        </w:tc>
      </w:tr>
      <w:tr w:rsidR="00BA295E" w:rsidRPr="007329BB">
        <w:trPr>
          <w:cantSplit/>
          <w:trHeight w:val="780"/>
        </w:trPr>
        <w:tc>
          <w:tcPr>
            <w:tcW w:w="1870" w:type="dxa"/>
            <w:tcBorders>
              <w:top w:val="nil"/>
              <w:left w:val="single" w:sz="8" w:space="0" w:color="auto"/>
              <w:bottom w:val="nil"/>
              <w:right w:val="single" w:sz="4" w:space="0" w:color="auto"/>
            </w:tcBorders>
            <w:vAlign w:val="bottom"/>
          </w:tcPr>
          <w:p w:rsidR="007211BF" w:rsidRPr="00522068" w:rsidRDefault="007211BF" w:rsidP="007329BB">
            <w:pPr>
              <w:spacing w:line="360" w:lineRule="auto"/>
              <w:ind w:firstLine="709"/>
              <w:jc w:val="both"/>
              <w:rPr>
                <w:bCs/>
                <w:sz w:val="20"/>
                <w:szCs w:val="20"/>
              </w:rPr>
            </w:pPr>
            <w:r w:rsidRPr="00522068">
              <w:rPr>
                <w:bCs/>
                <w:sz w:val="20"/>
                <w:szCs w:val="20"/>
              </w:rPr>
              <w:t> </w:t>
            </w:r>
          </w:p>
        </w:tc>
        <w:tc>
          <w:tcPr>
            <w:tcW w:w="1176" w:type="dxa"/>
            <w:tcBorders>
              <w:top w:val="single" w:sz="4" w:space="0" w:color="auto"/>
              <w:left w:val="single" w:sz="4" w:space="0" w:color="auto"/>
              <w:bottom w:val="single" w:sz="4" w:space="0" w:color="auto"/>
              <w:right w:val="single" w:sz="4" w:space="0" w:color="auto"/>
            </w:tcBorders>
            <w:vAlign w:val="center"/>
          </w:tcPr>
          <w:p w:rsidR="007211BF" w:rsidRPr="00522068" w:rsidRDefault="007211BF" w:rsidP="00522068">
            <w:pPr>
              <w:spacing w:line="360" w:lineRule="auto"/>
              <w:jc w:val="both"/>
              <w:rPr>
                <w:bCs/>
                <w:sz w:val="20"/>
                <w:szCs w:val="20"/>
              </w:rPr>
            </w:pPr>
            <w:r w:rsidRPr="00522068">
              <w:rPr>
                <w:bCs/>
                <w:sz w:val="20"/>
                <w:szCs w:val="20"/>
              </w:rPr>
              <w:t>тыс. грн</w:t>
            </w:r>
          </w:p>
        </w:tc>
        <w:tc>
          <w:tcPr>
            <w:tcW w:w="1309" w:type="dxa"/>
            <w:tcBorders>
              <w:top w:val="single" w:sz="4" w:space="0" w:color="auto"/>
              <w:left w:val="single" w:sz="4" w:space="0" w:color="auto"/>
              <w:bottom w:val="single" w:sz="4" w:space="0" w:color="auto"/>
              <w:right w:val="single" w:sz="4" w:space="0" w:color="auto"/>
            </w:tcBorders>
            <w:vAlign w:val="center"/>
          </w:tcPr>
          <w:p w:rsidR="007211BF" w:rsidRPr="00522068" w:rsidRDefault="007211BF" w:rsidP="00522068">
            <w:pPr>
              <w:spacing w:line="360" w:lineRule="auto"/>
              <w:jc w:val="both"/>
              <w:rPr>
                <w:bCs/>
                <w:sz w:val="20"/>
                <w:szCs w:val="20"/>
              </w:rPr>
            </w:pPr>
            <w:r w:rsidRPr="00522068">
              <w:rPr>
                <w:bCs/>
                <w:sz w:val="20"/>
                <w:szCs w:val="20"/>
              </w:rPr>
              <w:t>% в общ. сумме</w:t>
            </w:r>
          </w:p>
        </w:tc>
        <w:tc>
          <w:tcPr>
            <w:tcW w:w="1122" w:type="dxa"/>
            <w:tcBorders>
              <w:top w:val="nil"/>
              <w:left w:val="single" w:sz="4" w:space="0" w:color="auto"/>
              <w:bottom w:val="nil"/>
              <w:right w:val="single" w:sz="8" w:space="0" w:color="auto"/>
            </w:tcBorders>
            <w:vAlign w:val="center"/>
          </w:tcPr>
          <w:p w:rsidR="007211BF" w:rsidRPr="00522068" w:rsidRDefault="007211BF" w:rsidP="00522068">
            <w:pPr>
              <w:spacing w:line="360" w:lineRule="auto"/>
              <w:jc w:val="both"/>
              <w:rPr>
                <w:bCs/>
                <w:sz w:val="20"/>
                <w:szCs w:val="20"/>
              </w:rPr>
            </w:pPr>
            <w:r w:rsidRPr="00522068">
              <w:rPr>
                <w:bCs/>
                <w:sz w:val="20"/>
                <w:szCs w:val="20"/>
              </w:rPr>
              <w:t>тыс.грн.</w:t>
            </w:r>
          </w:p>
        </w:tc>
        <w:tc>
          <w:tcPr>
            <w:tcW w:w="1496" w:type="dxa"/>
            <w:tcBorders>
              <w:top w:val="nil"/>
              <w:left w:val="nil"/>
              <w:bottom w:val="nil"/>
              <w:right w:val="single" w:sz="8" w:space="0" w:color="auto"/>
            </w:tcBorders>
            <w:vAlign w:val="center"/>
          </w:tcPr>
          <w:p w:rsidR="007211BF" w:rsidRPr="00522068" w:rsidRDefault="007211BF" w:rsidP="00522068">
            <w:pPr>
              <w:spacing w:line="360" w:lineRule="auto"/>
              <w:jc w:val="both"/>
              <w:rPr>
                <w:bCs/>
                <w:sz w:val="20"/>
                <w:szCs w:val="20"/>
              </w:rPr>
            </w:pPr>
            <w:r w:rsidRPr="00522068">
              <w:rPr>
                <w:bCs/>
                <w:sz w:val="20"/>
                <w:szCs w:val="20"/>
              </w:rPr>
              <w:t>% в общ. сумме</w:t>
            </w:r>
          </w:p>
        </w:tc>
        <w:tc>
          <w:tcPr>
            <w:tcW w:w="1622" w:type="dxa"/>
            <w:vMerge/>
            <w:tcBorders>
              <w:left w:val="single" w:sz="8" w:space="0" w:color="auto"/>
              <w:bottom w:val="nil"/>
              <w:right w:val="single" w:sz="8" w:space="0" w:color="000000"/>
            </w:tcBorders>
            <w:vAlign w:val="bottom"/>
          </w:tcPr>
          <w:p w:rsidR="007211BF" w:rsidRPr="00522068" w:rsidRDefault="007211BF" w:rsidP="007329BB">
            <w:pPr>
              <w:spacing w:line="360" w:lineRule="auto"/>
              <w:ind w:firstLine="709"/>
              <w:jc w:val="both"/>
              <w:rPr>
                <w:bCs/>
                <w:sz w:val="20"/>
                <w:szCs w:val="20"/>
              </w:rPr>
            </w:pPr>
          </w:p>
        </w:tc>
        <w:tc>
          <w:tcPr>
            <w:tcW w:w="1302" w:type="dxa"/>
            <w:vMerge/>
            <w:tcBorders>
              <w:left w:val="single" w:sz="8" w:space="0" w:color="auto"/>
              <w:bottom w:val="nil"/>
              <w:right w:val="single" w:sz="8" w:space="0" w:color="000000"/>
            </w:tcBorders>
            <w:vAlign w:val="bottom"/>
          </w:tcPr>
          <w:p w:rsidR="007211BF" w:rsidRPr="00522068" w:rsidRDefault="007211BF" w:rsidP="007329BB">
            <w:pPr>
              <w:spacing w:line="360" w:lineRule="auto"/>
              <w:ind w:firstLine="709"/>
              <w:jc w:val="both"/>
              <w:rPr>
                <w:bCs/>
                <w:sz w:val="20"/>
                <w:szCs w:val="20"/>
              </w:rPr>
            </w:pPr>
          </w:p>
        </w:tc>
      </w:tr>
      <w:tr w:rsidR="00BA295E" w:rsidRPr="007329BB">
        <w:trPr>
          <w:trHeight w:val="240"/>
        </w:trPr>
        <w:tc>
          <w:tcPr>
            <w:tcW w:w="1870" w:type="dxa"/>
            <w:tcBorders>
              <w:top w:val="single" w:sz="8" w:space="0" w:color="auto"/>
              <w:left w:val="single" w:sz="8" w:space="0" w:color="auto"/>
              <w:bottom w:val="nil"/>
              <w:right w:val="single" w:sz="4" w:space="0" w:color="auto"/>
            </w:tcBorders>
            <w:vAlign w:val="center"/>
          </w:tcPr>
          <w:p w:rsidR="007211BF" w:rsidRPr="00522068" w:rsidRDefault="007211BF" w:rsidP="007329BB">
            <w:pPr>
              <w:spacing w:line="360" w:lineRule="auto"/>
              <w:ind w:firstLine="709"/>
              <w:jc w:val="both"/>
              <w:rPr>
                <w:sz w:val="20"/>
                <w:szCs w:val="20"/>
              </w:rPr>
            </w:pPr>
            <w:r w:rsidRPr="00522068">
              <w:rPr>
                <w:sz w:val="20"/>
                <w:szCs w:val="20"/>
              </w:rPr>
              <w:t>1</w:t>
            </w:r>
          </w:p>
        </w:tc>
        <w:tc>
          <w:tcPr>
            <w:tcW w:w="1176" w:type="dxa"/>
            <w:tcBorders>
              <w:top w:val="single" w:sz="4" w:space="0" w:color="auto"/>
              <w:left w:val="nil"/>
              <w:bottom w:val="single" w:sz="4" w:space="0" w:color="auto"/>
              <w:right w:val="single" w:sz="4" w:space="0" w:color="auto"/>
            </w:tcBorders>
            <w:vAlign w:val="center"/>
          </w:tcPr>
          <w:p w:rsidR="007211BF" w:rsidRPr="00522068" w:rsidRDefault="007211BF" w:rsidP="007329BB">
            <w:pPr>
              <w:spacing w:line="360" w:lineRule="auto"/>
              <w:ind w:firstLine="709"/>
              <w:jc w:val="both"/>
              <w:rPr>
                <w:sz w:val="20"/>
                <w:szCs w:val="20"/>
              </w:rPr>
            </w:pPr>
          </w:p>
        </w:tc>
        <w:tc>
          <w:tcPr>
            <w:tcW w:w="1309" w:type="dxa"/>
            <w:tcBorders>
              <w:top w:val="single" w:sz="4" w:space="0" w:color="auto"/>
              <w:left w:val="single" w:sz="4" w:space="0" w:color="auto"/>
              <w:bottom w:val="single" w:sz="4" w:space="0" w:color="auto"/>
              <w:right w:val="single" w:sz="4" w:space="0" w:color="auto"/>
            </w:tcBorders>
            <w:vAlign w:val="center"/>
          </w:tcPr>
          <w:p w:rsidR="007211BF" w:rsidRPr="00522068" w:rsidRDefault="007211BF" w:rsidP="007329BB">
            <w:pPr>
              <w:spacing w:line="360" w:lineRule="auto"/>
              <w:ind w:firstLine="709"/>
              <w:jc w:val="both"/>
              <w:rPr>
                <w:sz w:val="20"/>
                <w:szCs w:val="20"/>
              </w:rPr>
            </w:pPr>
          </w:p>
        </w:tc>
        <w:tc>
          <w:tcPr>
            <w:tcW w:w="1122" w:type="dxa"/>
            <w:tcBorders>
              <w:top w:val="single" w:sz="8" w:space="0" w:color="auto"/>
              <w:left w:val="nil"/>
              <w:bottom w:val="nil"/>
              <w:right w:val="single" w:sz="4" w:space="0" w:color="auto"/>
            </w:tcBorders>
            <w:vAlign w:val="center"/>
          </w:tcPr>
          <w:p w:rsidR="007211BF" w:rsidRPr="00522068" w:rsidRDefault="007211BF" w:rsidP="007329BB">
            <w:pPr>
              <w:spacing w:line="360" w:lineRule="auto"/>
              <w:ind w:firstLine="709"/>
              <w:jc w:val="both"/>
              <w:rPr>
                <w:sz w:val="20"/>
                <w:szCs w:val="20"/>
              </w:rPr>
            </w:pPr>
            <w:r w:rsidRPr="00522068">
              <w:rPr>
                <w:sz w:val="20"/>
                <w:szCs w:val="20"/>
              </w:rPr>
              <w:t>3</w:t>
            </w:r>
          </w:p>
        </w:tc>
        <w:tc>
          <w:tcPr>
            <w:tcW w:w="1496" w:type="dxa"/>
            <w:tcBorders>
              <w:top w:val="single" w:sz="8" w:space="0" w:color="auto"/>
              <w:left w:val="nil"/>
              <w:bottom w:val="nil"/>
              <w:right w:val="single" w:sz="4" w:space="0" w:color="auto"/>
            </w:tcBorders>
            <w:vAlign w:val="center"/>
          </w:tcPr>
          <w:p w:rsidR="007211BF" w:rsidRPr="00522068" w:rsidRDefault="007211BF" w:rsidP="007329BB">
            <w:pPr>
              <w:spacing w:line="360" w:lineRule="auto"/>
              <w:ind w:firstLine="709"/>
              <w:jc w:val="both"/>
              <w:rPr>
                <w:sz w:val="20"/>
                <w:szCs w:val="20"/>
              </w:rPr>
            </w:pPr>
            <w:r w:rsidRPr="00522068">
              <w:rPr>
                <w:sz w:val="20"/>
                <w:szCs w:val="20"/>
              </w:rPr>
              <w:t>4</w:t>
            </w:r>
          </w:p>
        </w:tc>
        <w:tc>
          <w:tcPr>
            <w:tcW w:w="1622" w:type="dxa"/>
            <w:tcBorders>
              <w:top w:val="single" w:sz="8" w:space="0" w:color="auto"/>
              <w:left w:val="nil"/>
              <w:bottom w:val="nil"/>
              <w:right w:val="single" w:sz="4" w:space="0" w:color="auto"/>
            </w:tcBorders>
            <w:vAlign w:val="center"/>
          </w:tcPr>
          <w:p w:rsidR="007211BF" w:rsidRPr="00522068" w:rsidRDefault="007211BF" w:rsidP="007329BB">
            <w:pPr>
              <w:spacing w:line="360" w:lineRule="auto"/>
              <w:ind w:firstLine="709"/>
              <w:jc w:val="both"/>
              <w:rPr>
                <w:sz w:val="20"/>
                <w:szCs w:val="20"/>
              </w:rPr>
            </w:pPr>
            <w:r w:rsidRPr="00522068">
              <w:rPr>
                <w:sz w:val="20"/>
                <w:szCs w:val="20"/>
              </w:rPr>
              <w:t>5</w:t>
            </w:r>
          </w:p>
        </w:tc>
        <w:tc>
          <w:tcPr>
            <w:tcW w:w="1302" w:type="dxa"/>
            <w:tcBorders>
              <w:top w:val="single" w:sz="8" w:space="0" w:color="auto"/>
              <w:left w:val="nil"/>
              <w:bottom w:val="nil"/>
              <w:right w:val="single" w:sz="8" w:space="0" w:color="auto"/>
            </w:tcBorders>
            <w:vAlign w:val="center"/>
          </w:tcPr>
          <w:p w:rsidR="007211BF" w:rsidRPr="00522068" w:rsidRDefault="007211BF" w:rsidP="007329BB">
            <w:pPr>
              <w:spacing w:line="360" w:lineRule="auto"/>
              <w:ind w:firstLine="709"/>
              <w:jc w:val="both"/>
              <w:rPr>
                <w:sz w:val="20"/>
                <w:szCs w:val="20"/>
              </w:rPr>
            </w:pPr>
            <w:r w:rsidRPr="00522068">
              <w:rPr>
                <w:sz w:val="20"/>
                <w:szCs w:val="20"/>
              </w:rPr>
              <w:t>6</w:t>
            </w:r>
          </w:p>
        </w:tc>
      </w:tr>
      <w:tr w:rsidR="00BA295E" w:rsidRPr="007329BB">
        <w:trPr>
          <w:trHeight w:val="379"/>
        </w:trPr>
        <w:tc>
          <w:tcPr>
            <w:tcW w:w="1870" w:type="dxa"/>
            <w:tcBorders>
              <w:top w:val="single" w:sz="8" w:space="0" w:color="auto"/>
              <w:left w:val="single" w:sz="8" w:space="0" w:color="auto"/>
              <w:bottom w:val="single" w:sz="4" w:space="0" w:color="auto"/>
              <w:right w:val="single" w:sz="4" w:space="0" w:color="auto"/>
            </w:tcBorders>
            <w:vAlign w:val="bottom"/>
          </w:tcPr>
          <w:p w:rsidR="007211BF" w:rsidRPr="00522068" w:rsidRDefault="007211BF" w:rsidP="00522068">
            <w:pPr>
              <w:spacing w:line="360" w:lineRule="auto"/>
              <w:jc w:val="both"/>
              <w:rPr>
                <w:sz w:val="20"/>
                <w:szCs w:val="20"/>
              </w:rPr>
            </w:pPr>
            <w:r w:rsidRPr="00522068">
              <w:rPr>
                <w:sz w:val="20"/>
                <w:szCs w:val="20"/>
              </w:rPr>
              <w:t>Об</w:t>
            </w:r>
            <w:r w:rsidR="001B1310" w:rsidRPr="00522068">
              <w:rPr>
                <w:sz w:val="20"/>
                <w:szCs w:val="20"/>
              </w:rPr>
              <w:t>ъемы</w:t>
            </w:r>
            <w:r w:rsidRPr="00522068">
              <w:rPr>
                <w:sz w:val="20"/>
                <w:szCs w:val="20"/>
              </w:rPr>
              <w:t xml:space="preserve"> </w:t>
            </w:r>
            <w:r w:rsidR="001B1310" w:rsidRPr="00522068">
              <w:rPr>
                <w:sz w:val="20"/>
                <w:szCs w:val="20"/>
              </w:rPr>
              <w:t>произведен.</w:t>
            </w:r>
            <w:r w:rsidRPr="00522068">
              <w:rPr>
                <w:sz w:val="20"/>
                <w:szCs w:val="20"/>
              </w:rPr>
              <w:t xml:space="preserve"> продукц</w:t>
            </w:r>
            <w:r w:rsidR="001B1310" w:rsidRPr="00522068">
              <w:rPr>
                <w:sz w:val="20"/>
                <w:szCs w:val="20"/>
              </w:rPr>
              <w:t>ии</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741643</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х</w:t>
            </w:r>
          </w:p>
        </w:tc>
        <w:tc>
          <w:tcPr>
            <w:tcW w:w="1122" w:type="dxa"/>
            <w:tcBorders>
              <w:top w:val="single" w:sz="8"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801883</w:t>
            </w:r>
          </w:p>
        </w:tc>
        <w:tc>
          <w:tcPr>
            <w:tcW w:w="1496" w:type="dxa"/>
            <w:tcBorders>
              <w:top w:val="single" w:sz="8"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Х</w:t>
            </w:r>
          </w:p>
        </w:tc>
        <w:tc>
          <w:tcPr>
            <w:tcW w:w="1622" w:type="dxa"/>
            <w:tcBorders>
              <w:top w:val="single" w:sz="8"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-211671</w:t>
            </w:r>
          </w:p>
          <w:p w:rsidR="007211BF" w:rsidRPr="00522068" w:rsidRDefault="007211BF" w:rsidP="00522068">
            <w:pPr>
              <w:spacing w:line="360" w:lineRule="auto"/>
              <w:jc w:val="both"/>
              <w:rPr>
                <w:sz w:val="20"/>
                <w:szCs w:val="20"/>
              </w:rPr>
            </w:pPr>
            <w:r w:rsidRPr="00522068">
              <w:rPr>
                <w:sz w:val="20"/>
                <w:szCs w:val="20"/>
              </w:rPr>
              <w:t>(-17%)</w:t>
            </w:r>
          </w:p>
        </w:tc>
        <w:tc>
          <w:tcPr>
            <w:tcW w:w="1302" w:type="dxa"/>
            <w:tcBorders>
              <w:top w:val="single" w:sz="8" w:space="0" w:color="auto"/>
              <w:left w:val="nil"/>
              <w:bottom w:val="single" w:sz="4" w:space="0" w:color="auto"/>
              <w:right w:val="single" w:sz="8" w:space="0" w:color="auto"/>
            </w:tcBorders>
          </w:tcPr>
          <w:p w:rsidR="007211BF" w:rsidRPr="00522068" w:rsidRDefault="007211BF" w:rsidP="00522068">
            <w:pPr>
              <w:spacing w:line="360" w:lineRule="auto"/>
              <w:jc w:val="both"/>
              <w:rPr>
                <w:sz w:val="20"/>
                <w:szCs w:val="20"/>
              </w:rPr>
            </w:pPr>
            <w:r w:rsidRPr="00522068">
              <w:rPr>
                <w:sz w:val="20"/>
                <w:szCs w:val="20"/>
              </w:rPr>
              <w:t>+60240</w:t>
            </w:r>
          </w:p>
          <w:p w:rsidR="007211BF" w:rsidRPr="00522068" w:rsidRDefault="007211BF" w:rsidP="00522068">
            <w:pPr>
              <w:spacing w:line="360" w:lineRule="auto"/>
              <w:jc w:val="both"/>
              <w:rPr>
                <w:sz w:val="20"/>
                <w:szCs w:val="20"/>
              </w:rPr>
            </w:pPr>
            <w:r w:rsidRPr="00522068">
              <w:rPr>
                <w:sz w:val="20"/>
                <w:szCs w:val="20"/>
              </w:rPr>
              <w:t>(+8,1%)</w:t>
            </w:r>
          </w:p>
        </w:tc>
      </w:tr>
      <w:tr w:rsidR="00BA295E" w:rsidRPr="007329BB">
        <w:trPr>
          <w:trHeight w:val="379"/>
        </w:trPr>
        <w:tc>
          <w:tcPr>
            <w:tcW w:w="1870" w:type="dxa"/>
            <w:tcBorders>
              <w:top w:val="single" w:sz="8" w:space="0" w:color="auto"/>
              <w:left w:val="single" w:sz="8" w:space="0" w:color="auto"/>
              <w:bottom w:val="single" w:sz="4" w:space="0" w:color="auto"/>
              <w:right w:val="single" w:sz="4" w:space="0" w:color="auto"/>
            </w:tcBorders>
            <w:vAlign w:val="bottom"/>
          </w:tcPr>
          <w:p w:rsidR="007211BF" w:rsidRPr="00522068" w:rsidRDefault="007211BF" w:rsidP="00522068">
            <w:pPr>
              <w:spacing w:line="360" w:lineRule="auto"/>
              <w:jc w:val="both"/>
              <w:rPr>
                <w:sz w:val="20"/>
                <w:szCs w:val="20"/>
              </w:rPr>
            </w:pPr>
            <w:r w:rsidRPr="00522068">
              <w:rPr>
                <w:sz w:val="20"/>
                <w:szCs w:val="20"/>
              </w:rPr>
              <w:t>Матер</w:t>
            </w:r>
            <w:r w:rsidR="001B1310" w:rsidRPr="00522068">
              <w:rPr>
                <w:sz w:val="20"/>
                <w:szCs w:val="20"/>
              </w:rPr>
              <w:t>и</w:t>
            </w:r>
            <w:r w:rsidRPr="00522068">
              <w:rPr>
                <w:sz w:val="20"/>
                <w:szCs w:val="20"/>
              </w:rPr>
              <w:t>альн</w:t>
            </w:r>
            <w:r w:rsidR="001B1310" w:rsidRPr="00522068">
              <w:rPr>
                <w:sz w:val="20"/>
                <w:szCs w:val="20"/>
              </w:rPr>
              <w:t>.</w:t>
            </w:r>
            <w:r w:rsidRPr="00522068">
              <w:rPr>
                <w:sz w:val="20"/>
                <w:szCs w:val="20"/>
              </w:rPr>
              <w:t xml:space="preserve"> затрат</w:t>
            </w:r>
            <w:r w:rsidR="001B1310" w:rsidRPr="00522068">
              <w:rPr>
                <w:sz w:val="20"/>
                <w:szCs w:val="20"/>
              </w:rPr>
              <w:t>ы</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635147</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75,2</w:t>
            </w:r>
          </w:p>
        </w:tc>
        <w:tc>
          <w:tcPr>
            <w:tcW w:w="1122" w:type="dxa"/>
            <w:tcBorders>
              <w:top w:val="single" w:sz="8"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612207</w:t>
            </w:r>
          </w:p>
        </w:tc>
        <w:tc>
          <w:tcPr>
            <w:tcW w:w="1496" w:type="dxa"/>
            <w:tcBorders>
              <w:top w:val="single" w:sz="8"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76,0%</w:t>
            </w:r>
          </w:p>
        </w:tc>
        <w:tc>
          <w:tcPr>
            <w:tcW w:w="1622" w:type="dxa"/>
            <w:tcBorders>
              <w:top w:val="single" w:sz="8"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-85483</w:t>
            </w:r>
          </w:p>
          <w:p w:rsidR="007211BF" w:rsidRPr="00522068" w:rsidRDefault="007211BF" w:rsidP="00522068">
            <w:pPr>
              <w:spacing w:line="360" w:lineRule="auto"/>
              <w:jc w:val="both"/>
              <w:rPr>
                <w:sz w:val="20"/>
                <w:szCs w:val="20"/>
              </w:rPr>
            </w:pPr>
            <w:r w:rsidRPr="00522068">
              <w:rPr>
                <w:sz w:val="20"/>
                <w:szCs w:val="20"/>
              </w:rPr>
              <w:t>(-11,9%)</w:t>
            </w:r>
          </w:p>
        </w:tc>
        <w:tc>
          <w:tcPr>
            <w:tcW w:w="1302" w:type="dxa"/>
            <w:tcBorders>
              <w:top w:val="single" w:sz="8" w:space="0" w:color="auto"/>
              <w:left w:val="nil"/>
              <w:bottom w:val="single" w:sz="4" w:space="0" w:color="auto"/>
              <w:right w:val="single" w:sz="8" w:space="0" w:color="auto"/>
            </w:tcBorders>
          </w:tcPr>
          <w:p w:rsidR="007211BF" w:rsidRPr="00522068" w:rsidRDefault="007211BF" w:rsidP="00522068">
            <w:pPr>
              <w:spacing w:line="360" w:lineRule="auto"/>
              <w:ind w:left="-348"/>
              <w:jc w:val="both"/>
              <w:rPr>
                <w:sz w:val="20"/>
                <w:szCs w:val="20"/>
              </w:rPr>
            </w:pPr>
            <w:r w:rsidRPr="00522068">
              <w:rPr>
                <w:sz w:val="20"/>
                <w:szCs w:val="20"/>
              </w:rPr>
              <w:t>-22940</w:t>
            </w:r>
          </w:p>
          <w:p w:rsidR="007211BF" w:rsidRPr="00522068" w:rsidRDefault="007211BF" w:rsidP="00522068">
            <w:pPr>
              <w:spacing w:line="360" w:lineRule="auto"/>
              <w:ind w:left="-348"/>
              <w:jc w:val="both"/>
              <w:rPr>
                <w:sz w:val="20"/>
                <w:szCs w:val="20"/>
              </w:rPr>
            </w:pPr>
            <w:r w:rsidRPr="00522068">
              <w:rPr>
                <w:sz w:val="20"/>
                <w:szCs w:val="20"/>
              </w:rPr>
              <w:t>(-3,6%)</w:t>
            </w:r>
          </w:p>
        </w:tc>
      </w:tr>
      <w:tr w:rsidR="00BA295E" w:rsidRPr="007329BB">
        <w:trPr>
          <w:trHeight w:val="379"/>
        </w:trPr>
        <w:tc>
          <w:tcPr>
            <w:tcW w:w="1870" w:type="dxa"/>
            <w:tcBorders>
              <w:top w:val="nil"/>
              <w:left w:val="single" w:sz="8" w:space="0" w:color="auto"/>
              <w:bottom w:val="single" w:sz="4" w:space="0" w:color="auto"/>
              <w:right w:val="single" w:sz="4" w:space="0" w:color="auto"/>
            </w:tcBorders>
            <w:vAlign w:val="bottom"/>
          </w:tcPr>
          <w:p w:rsidR="007211BF" w:rsidRPr="00522068" w:rsidRDefault="001B1310" w:rsidP="00522068">
            <w:pPr>
              <w:spacing w:line="360" w:lineRule="auto"/>
              <w:jc w:val="both"/>
              <w:rPr>
                <w:sz w:val="20"/>
                <w:szCs w:val="20"/>
              </w:rPr>
            </w:pPr>
            <w:r w:rsidRPr="00522068">
              <w:rPr>
                <w:sz w:val="20"/>
                <w:szCs w:val="20"/>
              </w:rPr>
              <w:t>Затраты</w:t>
            </w:r>
            <w:r w:rsidR="007211BF" w:rsidRPr="00522068">
              <w:rPr>
                <w:sz w:val="20"/>
                <w:szCs w:val="20"/>
              </w:rPr>
              <w:t xml:space="preserve"> на оплату </w:t>
            </w:r>
            <w:r w:rsidRPr="00522068">
              <w:rPr>
                <w:sz w:val="20"/>
                <w:szCs w:val="20"/>
              </w:rPr>
              <w:t>труда</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74175</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8,8</w:t>
            </w:r>
          </w:p>
        </w:tc>
        <w:tc>
          <w:tcPr>
            <w:tcW w:w="11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79978</w:t>
            </w:r>
          </w:p>
        </w:tc>
        <w:tc>
          <w:tcPr>
            <w:tcW w:w="1496"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9,9%</w:t>
            </w:r>
          </w:p>
        </w:tc>
        <w:tc>
          <w:tcPr>
            <w:tcW w:w="16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-1068</w:t>
            </w:r>
          </w:p>
          <w:p w:rsidR="007211BF" w:rsidRPr="00522068" w:rsidRDefault="007211BF" w:rsidP="00522068">
            <w:pPr>
              <w:spacing w:line="360" w:lineRule="auto"/>
              <w:jc w:val="both"/>
              <w:rPr>
                <w:sz w:val="20"/>
                <w:szCs w:val="20"/>
              </w:rPr>
            </w:pPr>
            <w:r w:rsidRPr="00522068">
              <w:rPr>
                <w:sz w:val="20"/>
                <w:szCs w:val="20"/>
              </w:rPr>
              <w:t>(-1,4%)</w:t>
            </w:r>
          </w:p>
        </w:tc>
        <w:tc>
          <w:tcPr>
            <w:tcW w:w="1302" w:type="dxa"/>
            <w:tcBorders>
              <w:top w:val="nil"/>
              <w:left w:val="nil"/>
              <w:bottom w:val="single" w:sz="4" w:space="0" w:color="auto"/>
              <w:right w:val="single" w:sz="8" w:space="0" w:color="auto"/>
            </w:tcBorders>
          </w:tcPr>
          <w:p w:rsidR="007211BF" w:rsidRPr="00522068" w:rsidRDefault="007211BF" w:rsidP="00522068">
            <w:pPr>
              <w:spacing w:line="360" w:lineRule="auto"/>
              <w:jc w:val="both"/>
              <w:rPr>
                <w:sz w:val="20"/>
                <w:szCs w:val="20"/>
              </w:rPr>
            </w:pPr>
            <w:r w:rsidRPr="00522068">
              <w:rPr>
                <w:sz w:val="20"/>
                <w:szCs w:val="20"/>
              </w:rPr>
              <w:t>+5803</w:t>
            </w:r>
          </w:p>
          <w:p w:rsidR="007211BF" w:rsidRPr="00522068" w:rsidRDefault="007211BF" w:rsidP="00522068">
            <w:pPr>
              <w:spacing w:line="360" w:lineRule="auto"/>
              <w:jc w:val="both"/>
              <w:rPr>
                <w:sz w:val="20"/>
                <w:szCs w:val="20"/>
              </w:rPr>
            </w:pPr>
            <w:r w:rsidRPr="00522068">
              <w:rPr>
                <w:sz w:val="20"/>
                <w:szCs w:val="20"/>
              </w:rPr>
              <w:t>(+7,8)</w:t>
            </w:r>
          </w:p>
        </w:tc>
      </w:tr>
      <w:tr w:rsidR="00BA295E" w:rsidRPr="007329BB">
        <w:trPr>
          <w:trHeight w:val="379"/>
        </w:trPr>
        <w:tc>
          <w:tcPr>
            <w:tcW w:w="1870" w:type="dxa"/>
            <w:tcBorders>
              <w:top w:val="nil"/>
              <w:left w:val="single" w:sz="8" w:space="0" w:color="auto"/>
              <w:bottom w:val="single" w:sz="4" w:space="0" w:color="auto"/>
              <w:right w:val="single" w:sz="4" w:space="0" w:color="auto"/>
            </w:tcBorders>
            <w:vAlign w:val="bottom"/>
          </w:tcPr>
          <w:p w:rsidR="007211BF" w:rsidRPr="00522068" w:rsidRDefault="001B1310" w:rsidP="00522068">
            <w:pPr>
              <w:spacing w:line="360" w:lineRule="auto"/>
              <w:jc w:val="both"/>
              <w:rPr>
                <w:sz w:val="20"/>
                <w:szCs w:val="20"/>
              </w:rPr>
            </w:pPr>
            <w:r w:rsidRPr="00522068">
              <w:rPr>
                <w:sz w:val="20"/>
                <w:szCs w:val="20"/>
              </w:rPr>
              <w:t>Отчисления</w:t>
            </w:r>
            <w:r w:rsidR="007211BF" w:rsidRPr="00522068">
              <w:rPr>
                <w:sz w:val="20"/>
                <w:szCs w:val="20"/>
              </w:rPr>
              <w:t xml:space="preserve"> на соц</w:t>
            </w:r>
            <w:r w:rsidRPr="00522068">
              <w:rPr>
                <w:sz w:val="20"/>
                <w:szCs w:val="20"/>
              </w:rPr>
              <w:t>.</w:t>
            </w:r>
            <w:r w:rsidR="007211BF" w:rsidRPr="00522068">
              <w:rPr>
                <w:sz w:val="20"/>
                <w:szCs w:val="20"/>
              </w:rPr>
              <w:t xml:space="preserve"> </w:t>
            </w:r>
            <w:r w:rsidRPr="00522068">
              <w:rPr>
                <w:sz w:val="20"/>
                <w:szCs w:val="20"/>
              </w:rPr>
              <w:t>мероприятия</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26890</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3,2</w:t>
            </w:r>
          </w:p>
        </w:tc>
        <w:tc>
          <w:tcPr>
            <w:tcW w:w="11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28646</w:t>
            </w:r>
          </w:p>
        </w:tc>
        <w:tc>
          <w:tcPr>
            <w:tcW w:w="1496"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3,6%</w:t>
            </w:r>
          </w:p>
        </w:tc>
        <w:tc>
          <w:tcPr>
            <w:tcW w:w="16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+1508</w:t>
            </w:r>
          </w:p>
          <w:p w:rsidR="007211BF" w:rsidRPr="00522068" w:rsidRDefault="007211BF" w:rsidP="00522068">
            <w:pPr>
              <w:spacing w:line="360" w:lineRule="auto"/>
              <w:jc w:val="both"/>
              <w:rPr>
                <w:sz w:val="20"/>
                <w:szCs w:val="20"/>
              </w:rPr>
            </w:pPr>
            <w:r w:rsidRPr="00522068">
              <w:rPr>
                <w:sz w:val="20"/>
                <w:szCs w:val="20"/>
              </w:rPr>
              <w:t>(+5,9%)</w:t>
            </w:r>
          </w:p>
        </w:tc>
        <w:tc>
          <w:tcPr>
            <w:tcW w:w="1302" w:type="dxa"/>
            <w:tcBorders>
              <w:top w:val="nil"/>
              <w:left w:val="nil"/>
              <w:bottom w:val="single" w:sz="4" w:space="0" w:color="auto"/>
              <w:right w:val="single" w:sz="8" w:space="0" w:color="auto"/>
            </w:tcBorders>
          </w:tcPr>
          <w:p w:rsidR="007211BF" w:rsidRPr="00522068" w:rsidRDefault="007211BF" w:rsidP="00522068">
            <w:pPr>
              <w:spacing w:line="360" w:lineRule="auto"/>
              <w:jc w:val="both"/>
              <w:rPr>
                <w:sz w:val="20"/>
                <w:szCs w:val="20"/>
              </w:rPr>
            </w:pPr>
            <w:r w:rsidRPr="00522068">
              <w:rPr>
                <w:sz w:val="20"/>
                <w:szCs w:val="20"/>
              </w:rPr>
              <w:t>+8244</w:t>
            </w:r>
          </w:p>
          <w:p w:rsidR="007211BF" w:rsidRPr="00522068" w:rsidRDefault="007211BF" w:rsidP="00522068">
            <w:pPr>
              <w:spacing w:line="360" w:lineRule="auto"/>
              <w:jc w:val="both"/>
              <w:rPr>
                <w:sz w:val="20"/>
                <w:szCs w:val="20"/>
              </w:rPr>
            </w:pPr>
            <w:r w:rsidRPr="00522068">
              <w:rPr>
                <w:sz w:val="20"/>
                <w:szCs w:val="20"/>
              </w:rPr>
              <w:t>(+6,5%)</w:t>
            </w:r>
          </w:p>
        </w:tc>
      </w:tr>
      <w:tr w:rsidR="00BA295E" w:rsidRPr="007329BB">
        <w:trPr>
          <w:trHeight w:val="379"/>
        </w:trPr>
        <w:tc>
          <w:tcPr>
            <w:tcW w:w="1870" w:type="dxa"/>
            <w:tcBorders>
              <w:top w:val="nil"/>
              <w:left w:val="single" w:sz="8" w:space="0" w:color="auto"/>
              <w:bottom w:val="single" w:sz="4" w:space="0" w:color="auto"/>
              <w:right w:val="single" w:sz="4" w:space="0" w:color="auto"/>
            </w:tcBorders>
            <w:vAlign w:val="bottom"/>
          </w:tcPr>
          <w:p w:rsidR="007211BF" w:rsidRPr="00522068" w:rsidRDefault="007211BF" w:rsidP="00522068">
            <w:pPr>
              <w:spacing w:line="360" w:lineRule="auto"/>
              <w:jc w:val="both"/>
              <w:rPr>
                <w:sz w:val="20"/>
                <w:szCs w:val="20"/>
              </w:rPr>
            </w:pPr>
            <w:r w:rsidRPr="00522068">
              <w:rPr>
                <w:sz w:val="20"/>
                <w:szCs w:val="20"/>
              </w:rPr>
              <w:t>Амортизац</w:t>
            </w:r>
            <w:r w:rsidR="001B1310" w:rsidRPr="00522068">
              <w:rPr>
                <w:sz w:val="20"/>
                <w:szCs w:val="20"/>
              </w:rPr>
              <w:t>и</w:t>
            </w:r>
            <w:r w:rsidRPr="00522068">
              <w:rPr>
                <w:sz w:val="20"/>
                <w:szCs w:val="20"/>
              </w:rPr>
              <w:t>я</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38017</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4,5</w:t>
            </w:r>
          </w:p>
        </w:tc>
        <w:tc>
          <w:tcPr>
            <w:tcW w:w="11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42545</w:t>
            </w:r>
          </w:p>
        </w:tc>
        <w:tc>
          <w:tcPr>
            <w:tcW w:w="1496"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5,3%</w:t>
            </w:r>
          </w:p>
        </w:tc>
        <w:tc>
          <w:tcPr>
            <w:tcW w:w="16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-14894</w:t>
            </w:r>
          </w:p>
          <w:p w:rsidR="007211BF" w:rsidRPr="00522068" w:rsidRDefault="007211BF" w:rsidP="00522068">
            <w:pPr>
              <w:spacing w:line="360" w:lineRule="auto"/>
              <w:jc w:val="both"/>
              <w:rPr>
                <w:sz w:val="20"/>
                <w:szCs w:val="20"/>
              </w:rPr>
            </w:pPr>
            <w:r w:rsidRPr="00522068">
              <w:rPr>
                <w:sz w:val="20"/>
                <w:szCs w:val="20"/>
              </w:rPr>
              <w:t>(-28%)</w:t>
            </w:r>
          </w:p>
        </w:tc>
        <w:tc>
          <w:tcPr>
            <w:tcW w:w="1302" w:type="dxa"/>
            <w:tcBorders>
              <w:top w:val="nil"/>
              <w:left w:val="nil"/>
              <w:bottom w:val="single" w:sz="4" w:space="0" w:color="auto"/>
              <w:right w:val="single" w:sz="8" w:space="0" w:color="auto"/>
            </w:tcBorders>
          </w:tcPr>
          <w:p w:rsidR="007211BF" w:rsidRPr="00522068" w:rsidRDefault="007211BF" w:rsidP="00522068">
            <w:pPr>
              <w:spacing w:line="360" w:lineRule="auto"/>
              <w:jc w:val="both"/>
              <w:rPr>
                <w:sz w:val="20"/>
                <w:szCs w:val="20"/>
              </w:rPr>
            </w:pPr>
            <w:r w:rsidRPr="00522068">
              <w:rPr>
                <w:sz w:val="20"/>
                <w:szCs w:val="20"/>
              </w:rPr>
              <w:t>+4528</w:t>
            </w:r>
          </w:p>
          <w:p w:rsidR="007211BF" w:rsidRPr="00522068" w:rsidRDefault="007211BF" w:rsidP="00522068">
            <w:pPr>
              <w:spacing w:line="360" w:lineRule="auto"/>
              <w:jc w:val="both"/>
              <w:rPr>
                <w:sz w:val="20"/>
                <w:szCs w:val="20"/>
              </w:rPr>
            </w:pPr>
            <w:r w:rsidRPr="00522068">
              <w:rPr>
                <w:sz w:val="20"/>
                <w:szCs w:val="20"/>
              </w:rPr>
              <w:t>(+11,9%)</w:t>
            </w:r>
          </w:p>
        </w:tc>
      </w:tr>
      <w:tr w:rsidR="00BA295E" w:rsidRPr="007329BB">
        <w:trPr>
          <w:trHeight w:val="379"/>
        </w:trPr>
        <w:tc>
          <w:tcPr>
            <w:tcW w:w="1870" w:type="dxa"/>
            <w:tcBorders>
              <w:top w:val="nil"/>
              <w:left w:val="single" w:sz="8" w:space="0" w:color="auto"/>
              <w:bottom w:val="single" w:sz="4" w:space="0" w:color="auto"/>
              <w:right w:val="single" w:sz="4" w:space="0" w:color="auto"/>
            </w:tcBorders>
            <w:vAlign w:val="bottom"/>
          </w:tcPr>
          <w:p w:rsidR="007211BF" w:rsidRPr="00522068" w:rsidRDefault="001B1310" w:rsidP="00522068">
            <w:pPr>
              <w:spacing w:line="360" w:lineRule="auto"/>
              <w:jc w:val="both"/>
              <w:rPr>
                <w:sz w:val="20"/>
                <w:szCs w:val="20"/>
              </w:rPr>
            </w:pPr>
            <w:r w:rsidRPr="00522068">
              <w:rPr>
                <w:sz w:val="20"/>
                <w:szCs w:val="20"/>
              </w:rPr>
              <w:t>Другие операцион.</w:t>
            </w:r>
            <w:r w:rsidR="007211BF" w:rsidRPr="00522068">
              <w:rPr>
                <w:sz w:val="20"/>
                <w:szCs w:val="20"/>
              </w:rPr>
              <w:t xml:space="preserve"> </w:t>
            </w:r>
            <w:r w:rsidRPr="00522068">
              <w:rPr>
                <w:sz w:val="20"/>
                <w:szCs w:val="20"/>
              </w:rPr>
              <w:t>затраты</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70122</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8,3</w:t>
            </w:r>
          </w:p>
        </w:tc>
        <w:tc>
          <w:tcPr>
            <w:tcW w:w="11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41732</w:t>
            </w:r>
          </w:p>
        </w:tc>
        <w:tc>
          <w:tcPr>
            <w:tcW w:w="1496"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5,2%</w:t>
            </w:r>
          </w:p>
        </w:tc>
        <w:tc>
          <w:tcPr>
            <w:tcW w:w="16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-343399</w:t>
            </w:r>
          </w:p>
          <w:p w:rsidR="007211BF" w:rsidRPr="00522068" w:rsidRDefault="007211BF" w:rsidP="00522068">
            <w:pPr>
              <w:spacing w:line="360" w:lineRule="auto"/>
              <w:jc w:val="both"/>
              <w:rPr>
                <w:sz w:val="20"/>
                <w:szCs w:val="20"/>
              </w:rPr>
            </w:pPr>
            <w:r w:rsidRPr="00522068">
              <w:rPr>
                <w:sz w:val="20"/>
                <w:szCs w:val="20"/>
              </w:rPr>
              <w:t>(-83%)</w:t>
            </w:r>
          </w:p>
        </w:tc>
        <w:tc>
          <w:tcPr>
            <w:tcW w:w="1302" w:type="dxa"/>
            <w:tcBorders>
              <w:top w:val="nil"/>
              <w:left w:val="nil"/>
              <w:bottom w:val="single" w:sz="4" w:space="0" w:color="auto"/>
              <w:right w:val="single" w:sz="8" w:space="0" w:color="auto"/>
            </w:tcBorders>
          </w:tcPr>
          <w:p w:rsidR="007211BF" w:rsidRPr="00522068" w:rsidRDefault="007211BF" w:rsidP="00522068">
            <w:pPr>
              <w:spacing w:line="360" w:lineRule="auto"/>
              <w:jc w:val="both"/>
              <w:rPr>
                <w:sz w:val="20"/>
                <w:szCs w:val="20"/>
              </w:rPr>
            </w:pPr>
            <w:r w:rsidRPr="00522068">
              <w:rPr>
                <w:sz w:val="20"/>
                <w:szCs w:val="20"/>
              </w:rPr>
              <w:t>-28390</w:t>
            </w:r>
          </w:p>
          <w:p w:rsidR="007211BF" w:rsidRPr="00522068" w:rsidRDefault="007211BF" w:rsidP="00522068">
            <w:pPr>
              <w:spacing w:line="360" w:lineRule="auto"/>
              <w:jc w:val="both"/>
              <w:rPr>
                <w:sz w:val="20"/>
                <w:szCs w:val="20"/>
              </w:rPr>
            </w:pPr>
            <w:r w:rsidRPr="00522068">
              <w:rPr>
                <w:sz w:val="20"/>
                <w:szCs w:val="20"/>
              </w:rPr>
              <w:t>(-40,5%)</w:t>
            </w:r>
          </w:p>
        </w:tc>
      </w:tr>
      <w:tr w:rsidR="00BA295E" w:rsidRPr="007329BB">
        <w:trPr>
          <w:trHeight w:val="379"/>
        </w:trPr>
        <w:tc>
          <w:tcPr>
            <w:tcW w:w="1870" w:type="dxa"/>
            <w:tcBorders>
              <w:top w:val="nil"/>
              <w:left w:val="single" w:sz="8" w:space="0" w:color="auto"/>
              <w:bottom w:val="single" w:sz="4" w:space="0" w:color="auto"/>
              <w:right w:val="single" w:sz="4" w:space="0" w:color="auto"/>
            </w:tcBorders>
            <w:vAlign w:val="bottom"/>
          </w:tcPr>
          <w:p w:rsidR="007211BF" w:rsidRPr="00522068" w:rsidRDefault="001B1310" w:rsidP="00522068">
            <w:pPr>
              <w:spacing w:line="360" w:lineRule="auto"/>
              <w:jc w:val="both"/>
              <w:rPr>
                <w:sz w:val="20"/>
                <w:szCs w:val="20"/>
              </w:rPr>
            </w:pPr>
            <w:r w:rsidRPr="00522068">
              <w:rPr>
                <w:sz w:val="20"/>
                <w:szCs w:val="20"/>
              </w:rPr>
              <w:t xml:space="preserve">Вместе </w:t>
            </w:r>
            <w:r w:rsidR="007211BF" w:rsidRPr="00522068">
              <w:rPr>
                <w:sz w:val="20"/>
                <w:szCs w:val="20"/>
              </w:rPr>
              <w:t>операц</w:t>
            </w:r>
            <w:r w:rsidRPr="00522068">
              <w:rPr>
                <w:sz w:val="20"/>
                <w:szCs w:val="20"/>
              </w:rPr>
              <w:t>ион.</w:t>
            </w:r>
            <w:r w:rsidR="007211BF" w:rsidRPr="00522068">
              <w:rPr>
                <w:sz w:val="20"/>
                <w:szCs w:val="20"/>
              </w:rPr>
              <w:t xml:space="preserve"> </w:t>
            </w:r>
            <w:r w:rsidRPr="00522068">
              <w:rPr>
                <w:sz w:val="20"/>
                <w:szCs w:val="20"/>
              </w:rPr>
              <w:t>затрат</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844351</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100</w:t>
            </w:r>
          </w:p>
        </w:tc>
        <w:tc>
          <w:tcPr>
            <w:tcW w:w="11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805108</w:t>
            </w:r>
          </w:p>
        </w:tc>
        <w:tc>
          <w:tcPr>
            <w:tcW w:w="1496" w:type="dxa"/>
            <w:tcBorders>
              <w:top w:val="nil"/>
              <w:left w:val="nil"/>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100,0%</w:t>
            </w:r>
          </w:p>
        </w:tc>
        <w:tc>
          <w:tcPr>
            <w:tcW w:w="1622" w:type="dxa"/>
            <w:tcBorders>
              <w:top w:val="nil"/>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-443336</w:t>
            </w:r>
          </w:p>
          <w:p w:rsidR="007211BF" w:rsidRPr="00522068" w:rsidRDefault="007211BF" w:rsidP="00522068">
            <w:pPr>
              <w:spacing w:line="360" w:lineRule="auto"/>
              <w:jc w:val="both"/>
              <w:rPr>
                <w:sz w:val="20"/>
                <w:szCs w:val="20"/>
              </w:rPr>
            </w:pPr>
            <w:r w:rsidRPr="00522068">
              <w:rPr>
                <w:sz w:val="20"/>
                <w:szCs w:val="20"/>
              </w:rPr>
              <w:t>(-34,4%)</w:t>
            </w:r>
          </w:p>
        </w:tc>
        <w:tc>
          <w:tcPr>
            <w:tcW w:w="1302" w:type="dxa"/>
            <w:tcBorders>
              <w:top w:val="nil"/>
              <w:left w:val="nil"/>
              <w:bottom w:val="single" w:sz="4" w:space="0" w:color="auto"/>
              <w:right w:val="single" w:sz="8" w:space="0" w:color="auto"/>
            </w:tcBorders>
          </w:tcPr>
          <w:p w:rsidR="007211BF" w:rsidRPr="00522068" w:rsidRDefault="007211BF" w:rsidP="00522068">
            <w:pPr>
              <w:spacing w:line="360" w:lineRule="auto"/>
              <w:jc w:val="both"/>
              <w:rPr>
                <w:bCs/>
                <w:sz w:val="20"/>
                <w:szCs w:val="20"/>
              </w:rPr>
            </w:pPr>
            <w:r w:rsidRPr="00522068">
              <w:rPr>
                <w:bCs/>
                <w:sz w:val="20"/>
                <w:szCs w:val="20"/>
              </w:rPr>
              <w:t>-39243</w:t>
            </w:r>
          </w:p>
          <w:p w:rsidR="007211BF" w:rsidRPr="00522068" w:rsidRDefault="007211BF" w:rsidP="00522068">
            <w:pPr>
              <w:spacing w:line="360" w:lineRule="auto"/>
              <w:jc w:val="both"/>
              <w:rPr>
                <w:bCs/>
                <w:sz w:val="20"/>
                <w:szCs w:val="20"/>
              </w:rPr>
            </w:pPr>
            <w:r w:rsidRPr="00522068">
              <w:rPr>
                <w:bCs/>
                <w:sz w:val="20"/>
                <w:szCs w:val="20"/>
              </w:rPr>
              <w:t>(-0,5%)</w:t>
            </w:r>
          </w:p>
        </w:tc>
      </w:tr>
      <w:tr w:rsidR="00BA295E" w:rsidRPr="007329BB">
        <w:trPr>
          <w:trHeight w:val="379"/>
        </w:trPr>
        <w:tc>
          <w:tcPr>
            <w:tcW w:w="1870" w:type="dxa"/>
            <w:tcBorders>
              <w:top w:val="single" w:sz="4" w:space="0" w:color="auto"/>
              <w:left w:val="single" w:sz="4" w:space="0" w:color="auto"/>
              <w:bottom w:val="single" w:sz="4" w:space="0" w:color="auto"/>
              <w:right w:val="single" w:sz="4" w:space="0" w:color="auto"/>
            </w:tcBorders>
            <w:vAlign w:val="bottom"/>
          </w:tcPr>
          <w:p w:rsidR="007211BF" w:rsidRPr="00522068" w:rsidRDefault="007211BF" w:rsidP="00522068">
            <w:pPr>
              <w:spacing w:line="360" w:lineRule="auto"/>
              <w:jc w:val="both"/>
              <w:rPr>
                <w:sz w:val="20"/>
                <w:szCs w:val="20"/>
              </w:rPr>
            </w:pPr>
            <w:r w:rsidRPr="00522068">
              <w:rPr>
                <w:sz w:val="20"/>
                <w:szCs w:val="20"/>
              </w:rPr>
              <w:t>С</w:t>
            </w:r>
            <w:r w:rsidR="001B1310" w:rsidRPr="00522068">
              <w:rPr>
                <w:sz w:val="20"/>
                <w:szCs w:val="20"/>
              </w:rPr>
              <w:t>ебестоимость</w:t>
            </w:r>
            <w:r w:rsidRPr="00522068">
              <w:rPr>
                <w:sz w:val="20"/>
                <w:szCs w:val="20"/>
              </w:rPr>
              <w:t xml:space="preserve"> </w:t>
            </w:r>
            <w:r w:rsidR="00BA295E" w:rsidRPr="00522068">
              <w:rPr>
                <w:sz w:val="20"/>
                <w:szCs w:val="20"/>
              </w:rPr>
              <w:t>произведенной продукции</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724801</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х</w:t>
            </w:r>
          </w:p>
        </w:tc>
        <w:tc>
          <w:tcPr>
            <w:tcW w:w="112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729230</w:t>
            </w:r>
          </w:p>
        </w:tc>
        <w:tc>
          <w:tcPr>
            <w:tcW w:w="149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х</w:t>
            </w:r>
          </w:p>
        </w:tc>
        <w:tc>
          <w:tcPr>
            <w:tcW w:w="162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-118158</w:t>
            </w:r>
          </w:p>
          <w:p w:rsidR="007211BF" w:rsidRPr="00522068" w:rsidRDefault="007211BF" w:rsidP="00522068">
            <w:pPr>
              <w:spacing w:line="360" w:lineRule="auto"/>
              <w:jc w:val="both"/>
              <w:rPr>
                <w:sz w:val="20"/>
                <w:szCs w:val="20"/>
              </w:rPr>
            </w:pPr>
            <w:r w:rsidRPr="00522068">
              <w:rPr>
                <w:sz w:val="20"/>
                <w:szCs w:val="20"/>
              </w:rPr>
              <w:t>(-14%)</w:t>
            </w:r>
          </w:p>
        </w:tc>
        <w:tc>
          <w:tcPr>
            <w:tcW w:w="130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+4429</w:t>
            </w:r>
          </w:p>
          <w:p w:rsidR="007211BF" w:rsidRPr="00522068" w:rsidRDefault="007211BF" w:rsidP="00522068">
            <w:pPr>
              <w:spacing w:line="360" w:lineRule="auto"/>
              <w:jc w:val="both"/>
              <w:rPr>
                <w:bCs/>
                <w:sz w:val="20"/>
                <w:szCs w:val="20"/>
              </w:rPr>
            </w:pPr>
            <w:r w:rsidRPr="00522068">
              <w:rPr>
                <w:bCs/>
                <w:sz w:val="20"/>
                <w:szCs w:val="20"/>
              </w:rPr>
              <w:t>(+0,6%)</w:t>
            </w:r>
          </w:p>
        </w:tc>
      </w:tr>
      <w:tr w:rsidR="00BA295E" w:rsidRPr="007329BB">
        <w:trPr>
          <w:trHeight w:val="379"/>
        </w:trPr>
        <w:tc>
          <w:tcPr>
            <w:tcW w:w="1870" w:type="dxa"/>
            <w:tcBorders>
              <w:top w:val="single" w:sz="4" w:space="0" w:color="auto"/>
              <w:left w:val="single" w:sz="4" w:space="0" w:color="auto"/>
              <w:bottom w:val="single" w:sz="4" w:space="0" w:color="auto"/>
              <w:right w:val="single" w:sz="4" w:space="0" w:color="auto"/>
            </w:tcBorders>
            <w:vAlign w:val="bottom"/>
          </w:tcPr>
          <w:p w:rsidR="007211BF" w:rsidRPr="00522068" w:rsidRDefault="00BA295E" w:rsidP="00522068">
            <w:pPr>
              <w:spacing w:line="360" w:lineRule="auto"/>
              <w:jc w:val="both"/>
              <w:rPr>
                <w:sz w:val="20"/>
                <w:szCs w:val="20"/>
              </w:rPr>
            </w:pPr>
            <w:r w:rsidRPr="00522068">
              <w:rPr>
                <w:sz w:val="20"/>
                <w:szCs w:val="20"/>
              </w:rPr>
              <w:t>Затраты на единицу продукции</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1,14</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х</w:t>
            </w:r>
          </w:p>
          <w:p w:rsidR="007211BF" w:rsidRPr="00522068" w:rsidRDefault="007211BF" w:rsidP="007329BB">
            <w:pPr>
              <w:spacing w:line="360" w:lineRule="auto"/>
              <w:ind w:firstLine="709"/>
              <w:jc w:val="both"/>
              <w:rPr>
                <w:bCs/>
                <w:sz w:val="20"/>
                <w:szCs w:val="20"/>
              </w:rPr>
            </w:pPr>
          </w:p>
        </w:tc>
        <w:tc>
          <w:tcPr>
            <w:tcW w:w="112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1,00</w:t>
            </w:r>
          </w:p>
        </w:tc>
        <w:tc>
          <w:tcPr>
            <w:tcW w:w="149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х</w:t>
            </w:r>
          </w:p>
          <w:p w:rsidR="007211BF" w:rsidRPr="00522068" w:rsidRDefault="007211BF" w:rsidP="007329BB">
            <w:pPr>
              <w:spacing w:line="360" w:lineRule="auto"/>
              <w:ind w:firstLine="709"/>
              <w:jc w:val="both"/>
              <w:rPr>
                <w:bCs/>
                <w:sz w:val="20"/>
                <w:szCs w:val="20"/>
              </w:rPr>
            </w:pPr>
          </w:p>
        </w:tc>
        <w:tc>
          <w:tcPr>
            <w:tcW w:w="162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-0,21</w:t>
            </w:r>
          </w:p>
          <w:p w:rsidR="007211BF" w:rsidRPr="00522068" w:rsidRDefault="007211BF" w:rsidP="00522068">
            <w:pPr>
              <w:spacing w:line="360" w:lineRule="auto"/>
              <w:jc w:val="both"/>
              <w:rPr>
                <w:sz w:val="20"/>
                <w:szCs w:val="20"/>
              </w:rPr>
            </w:pPr>
            <w:r w:rsidRPr="00522068">
              <w:rPr>
                <w:sz w:val="20"/>
                <w:szCs w:val="20"/>
              </w:rPr>
              <w:t>(-15,6%)</w:t>
            </w:r>
          </w:p>
        </w:tc>
        <w:tc>
          <w:tcPr>
            <w:tcW w:w="130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-0,14</w:t>
            </w:r>
          </w:p>
          <w:p w:rsidR="007211BF" w:rsidRPr="00522068" w:rsidRDefault="007211BF" w:rsidP="00522068">
            <w:pPr>
              <w:spacing w:line="360" w:lineRule="auto"/>
              <w:jc w:val="both"/>
              <w:rPr>
                <w:bCs/>
                <w:sz w:val="20"/>
                <w:szCs w:val="20"/>
              </w:rPr>
            </w:pPr>
            <w:r w:rsidRPr="00522068">
              <w:rPr>
                <w:bCs/>
                <w:sz w:val="20"/>
                <w:szCs w:val="20"/>
              </w:rPr>
              <w:t>(-12,3%)</w:t>
            </w:r>
          </w:p>
        </w:tc>
      </w:tr>
      <w:tr w:rsidR="00BA295E" w:rsidRPr="007329BB">
        <w:trPr>
          <w:trHeight w:val="379"/>
        </w:trPr>
        <w:tc>
          <w:tcPr>
            <w:tcW w:w="1870" w:type="dxa"/>
            <w:tcBorders>
              <w:top w:val="single" w:sz="4" w:space="0" w:color="auto"/>
              <w:left w:val="single" w:sz="4" w:space="0" w:color="auto"/>
              <w:bottom w:val="single" w:sz="4" w:space="0" w:color="auto"/>
              <w:right w:val="single" w:sz="4" w:space="0" w:color="auto"/>
            </w:tcBorders>
            <w:vAlign w:val="bottom"/>
          </w:tcPr>
          <w:p w:rsidR="007211BF" w:rsidRPr="00522068" w:rsidRDefault="00BA295E" w:rsidP="00522068">
            <w:pPr>
              <w:spacing w:line="360" w:lineRule="auto"/>
              <w:jc w:val="both"/>
              <w:rPr>
                <w:sz w:val="20"/>
                <w:szCs w:val="20"/>
              </w:rPr>
            </w:pPr>
            <w:r w:rsidRPr="00522068">
              <w:rPr>
                <w:sz w:val="20"/>
                <w:szCs w:val="20"/>
              </w:rPr>
              <w:t>Себестоимость единицы произведенной продукции</w:t>
            </w:r>
          </w:p>
        </w:tc>
        <w:tc>
          <w:tcPr>
            <w:tcW w:w="117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0,97</w:t>
            </w:r>
          </w:p>
        </w:tc>
        <w:tc>
          <w:tcPr>
            <w:tcW w:w="1309" w:type="dxa"/>
            <w:tcBorders>
              <w:top w:val="single" w:sz="4" w:space="0" w:color="auto"/>
              <w:left w:val="single" w:sz="4" w:space="0" w:color="auto"/>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х</w:t>
            </w:r>
          </w:p>
        </w:tc>
        <w:tc>
          <w:tcPr>
            <w:tcW w:w="112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0,91</w:t>
            </w:r>
          </w:p>
        </w:tc>
        <w:tc>
          <w:tcPr>
            <w:tcW w:w="1496"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х</w:t>
            </w:r>
          </w:p>
        </w:tc>
        <w:tc>
          <w:tcPr>
            <w:tcW w:w="162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sz w:val="20"/>
                <w:szCs w:val="20"/>
              </w:rPr>
            </w:pPr>
            <w:r w:rsidRPr="00522068">
              <w:rPr>
                <w:sz w:val="20"/>
                <w:szCs w:val="20"/>
              </w:rPr>
              <w:t>+0,09</w:t>
            </w:r>
          </w:p>
        </w:tc>
        <w:tc>
          <w:tcPr>
            <w:tcW w:w="1302" w:type="dxa"/>
            <w:tcBorders>
              <w:top w:val="single" w:sz="4" w:space="0" w:color="auto"/>
              <w:left w:val="nil"/>
              <w:bottom w:val="single" w:sz="4" w:space="0" w:color="auto"/>
              <w:right w:val="single" w:sz="4" w:space="0" w:color="auto"/>
            </w:tcBorders>
          </w:tcPr>
          <w:p w:rsidR="007211BF" w:rsidRPr="00522068" w:rsidRDefault="007211BF" w:rsidP="00522068">
            <w:pPr>
              <w:spacing w:line="360" w:lineRule="auto"/>
              <w:jc w:val="both"/>
              <w:rPr>
                <w:bCs/>
                <w:sz w:val="20"/>
                <w:szCs w:val="20"/>
              </w:rPr>
            </w:pPr>
            <w:r w:rsidRPr="00522068">
              <w:rPr>
                <w:bCs/>
                <w:sz w:val="20"/>
                <w:szCs w:val="20"/>
              </w:rPr>
              <w:t>-0,06</w:t>
            </w:r>
          </w:p>
          <w:p w:rsidR="007211BF" w:rsidRPr="00522068" w:rsidRDefault="007211BF" w:rsidP="00522068">
            <w:pPr>
              <w:spacing w:line="360" w:lineRule="auto"/>
              <w:jc w:val="both"/>
              <w:rPr>
                <w:bCs/>
                <w:sz w:val="20"/>
                <w:szCs w:val="20"/>
              </w:rPr>
            </w:pPr>
            <w:r w:rsidRPr="00522068">
              <w:rPr>
                <w:bCs/>
                <w:sz w:val="20"/>
                <w:szCs w:val="20"/>
              </w:rPr>
              <w:t>(-6,3%)</w:t>
            </w:r>
          </w:p>
        </w:tc>
      </w:tr>
    </w:tbl>
    <w:p w:rsidR="00424DFA" w:rsidRPr="007329BB" w:rsidRDefault="00424DFA" w:rsidP="007329BB">
      <w:pPr>
        <w:spacing w:line="360" w:lineRule="auto"/>
        <w:ind w:firstLine="709"/>
        <w:jc w:val="both"/>
        <w:rPr>
          <w:sz w:val="28"/>
          <w:szCs w:val="28"/>
        </w:rPr>
      </w:pPr>
    </w:p>
    <w:p w:rsidR="009C6853" w:rsidRPr="007329BB" w:rsidRDefault="009C6853" w:rsidP="007329BB">
      <w:pPr>
        <w:spacing w:line="360" w:lineRule="auto"/>
        <w:ind w:firstLine="709"/>
        <w:jc w:val="both"/>
        <w:rPr>
          <w:sz w:val="28"/>
          <w:szCs w:val="28"/>
        </w:rPr>
      </w:pPr>
      <w:r w:rsidRPr="007329BB">
        <w:rPr>
          <w:sz w:val="28"/>
          <w:szCs w:val="28"/>
        </w:rPr>
        <w:t>Уменьшение операционных затрат за 12 месяцев 2002 года вдвое превышает темп спада производства. При уменьшении объемов производства на 211 671тыс.грн, (17%) операционные затраты уменьшенные на 443 336тыс.грн. (34,4%), вместе с тем себестоимость произведенной продукции уменьшена лишь на 118 158тыс.грн. или на 14%. Себестоимость единицы произведенной продукции увеличена с 0,88% до 0,97%, что при общем спаде производства оказывало содействие удержанию ущерба по предприятию в сумме 123 129тыс.грн. (за 2001год финансовый результат к налогообложению предприятия  составлял +21 772 тыс. грн.)</w:t>
      </w:r>
    </w:p>
    <w:p w:rsidR="009C6853" w:rsidRPr="007329BB" w:rsidRDefault="009C6853" w:rsidP="007329BB">
      <w:pPr>
        <w:spacing w:line="360" w:lineRule="auto"/>
        <w:ind w:firstLine="709"/>
        <w:jc w:val="both"/>
        <w:rPr>
          <w:sz w:val="28"/>
          <w:szCs w:val="28"/>
        </w:rPr>
      </w:pPr>
      <w:r w:rsidRPr="007329BB">
        <w:rPr>
          <w:sz w:val="28"/>
          <w:szCs w:val="28"/>
        </w:rPr>
        <w:t>За 2003р по предприятию удалось удержать спад производства, (объемы производства в действующих ценах составляют 108,1% соответствующего периода в прошлом году), и уменьшить себестоимость единицы произведенной продукции с 0,97 до 0,91грн. Как следствие, хотя по бухгалтерскому учету полученный отрицательный финансовый результат (-25 477 тыс. грн.), ущерб уменьшен в сравнении с прошлым годом на 76,3%.</w:t>
      </w:r>
    </w:p>
    <w:p w:rsidR="009C6853" w:rsidRPr="007329BB" w:rsidRDefault="009C6853" w:rsidP="007329BB">
      <w:pPr>
        <w:spacing w:line="360" w:lineRule="auto"/>
        <w:ind w:firstLine="709"/>
        <w:jc w:val="both"/>
        <w:rPr>
          <w:sz w:val="28"/>
          <w:szCs w:val="28"/>
        </w:rPr>
      </w:pPr>
      <w:r w:rsidRPr="007329BB">
        <w:rPr>
          <w:sz w:val="28"/>
          <w:szCs w:val="28"/>
        </w:rPr>
        <w:t>В структуре затрат на 2003р частица материальных затрат составляет 76%, затраты на оплату труда с отчислениями 14,5%, амортизационные затраты  5,3%. В составе материальных затрат наибольший удельный вес занимает сырье. Процент потерь от недостатка в себестоимости продукции в 2003 г. составляет 1,43% (в 2002р - 3,33%).</w:t>
      </w:r>
    </w:p>
    <w:p w:rsidR="009C6853" w:rsidRPr="007329BB" w:rsidRDefault="009C6853" w:rsidP="007329BB">
      <w:pPr>
        <w:spacing w:line="360" w:lineRule="auto"/>
        <w:ind w:firstLine="709"/>
        <w:jc w:val="both"/>
        <w:rPr>
          <w:sz w:val="28"/>
          <w:szCs w:val="28"/>
        </w:rPr>
      </w:pPr>
      <w:r w:rsidRPr="007329BB">
        <w:rPr>
          <w:sz w:val="28"/>
          <w:szCs w:val="28"/>
        </w:rPr>
        <w:t>Себестоимость единицы произведенной продукции за 2003 год уменьшена в сравнении с 2002 годом на 0,06 пункта.</w:t>
      </w:r>
    </w:p>
    <w:p w:rsidR="009C6853" w:rsidRPr="007329BB" w:rsidRDefault="00087D6B" w:rsidP="007329BB">
      <w:pPr>
        <w:spacing w:line="360" w:lineRule="auto"/>
        <w:ind w:firstLine="709"/>
        <w:jc w:val="both"/>
        <w:rPr>
          <w:i/>
          <w:sz w:val="28"/>
          <w:szCs w:val="28"/>
        </w:rPr>
      </w:pPr>
      <w:r w:rsidRPr="007329BB">
        <w:rPr>
          <w:i/>
          <w:sz w:val="28"/>
          <w:szCs w:val="28"/>
        </w:rPr>
        <w:t>Анализ прибыли ОАО «ХХХ»</w:t>
      </w:r>
    </w:p>
    <w:p w:rsidR="00B85A08" w:rsidRPr="007329BB" w:rsidRDefault="00B85A08" w:rsidP="007329BB">
      <w:pPr>
        <w:spacing w:line="360" w:lineRule="auto"/>
        <w:ind w:firstLine="709"/>
        <w:jc w:val="both"/>
        <w:rPr>
          <w:sz w:val="28"/>
          <w:szCs w:val="28"/>
        </w:rPr>
      </w:pPr>
      <w:r w:rsidRPr="007329BB">
        <w:rPr>
          <w:sz w:val="28"/>
          <w:szCs w:val="28"/>
        </w:rPr>
        <w:t>Чистая прибыль является важнейшим показателем для оценивания производственной и финансовой деятельности предприятия, поскольку отображает степень его активности и финансового благополучия, а также эффективность управления. Увеличение чистой прибыли является источником финансирования развития производства, выплаты дивидендов, создание резервных фондов, удовлетворение социальных и материальных нужд работников предприятия.</w:t>
      </w:r>
    </w:p>
    <w:p w:rsidR="00B85A08" w:rsidRPr="007329BB" w:rsidRDefault="00B85A08" w:rsidP="007329BB">
      <w:pPr>
        <w:spacing w:line="360" w:lineRule="auto"/>
        <w:ind w:firstLine="709"/>
        <w:jc w:val="both"/>
        <w:rPr>
          <w:sz w:val="28"/>
          <w:szCs w:val="28"/>
        </w:rPr>
      </w:pPr>
      <w:r w:rsidRPr="007329BB">
        <w:rPr>
          <w:sz w:val="28"/>
          <w:szCs w:val="28"/>
        </w:rPr>
        <w:t xml:space="preserve">Данные приведенной ниже таблицы свидетельствуют об ухудшении финансовых результатов в 2002 году против 2001 года, - полученные убытки на сумму 107 854 тыс.грн. </w:t>
      </w:r>
    </w:p>
    <w:p w:rsidR="00B85A08" w:rsidRPr="007329BB" w:rsidRDefault="00B85A08" w:rsidP="007329BB">
      <w:pPr>
        <w:spacing w:line="360" w:lineRule="auto"/>
        <w:ind w:firstLine="709"/>
        <w:jc w:val="both"/>
        <w:rPr>
          <w:sz w:val="28"/>
          <w:szCs w:val="28"/>
        </w:rPr>
      </w:pPr>
      <w:r w:rsidRPr="007329BB">
        <w:rPr>
          <w:sz w:val="28"/>
          <w:szCs w:val="28"/>
        </w:rPr>
        <w:t>Образованию убытков по предприятию оказывало содействие:</w:t>
      </w:r>
    </w:p>
    <w:p w:rsidR="00B85A08" w:rsidRPr="007329BB" w:rsidRDefault="00B85A08" w:rsidP="007329BB">
      <w:pPr>
        <w:numPr>
          <w:ilvl w:val="0"/>
          <w:numId w:val="36"/>
        </w:numPr>
        <w:spacing w:line="360" w:lineRule="auto"/>
        <w:ind w:firstLine="709"/>
        <w:jc w:val="both"/>
        <w:rPr>
          <w:sz w:val="28"/>
          <w:szCs w:val="28"/>
        </w:rPr>
      </w:pPr>
      <w:r w:rsidRPr="007329BB">
        <w:rPr>
          <w:sz w:val="28"/>
          <w:szCs w:val="28"/>
        </w:rPr>
        <w:t>уменьшение на 17,7% в сравнении с прошлым годом выручки от реализации продукции</w:t>
      </w:r>
    </w:p>
    <w:p w:rsidR="00087D6B" w:rsidRPr="007329BB" w:rsidRDefault="00B85A08" w:rsidP="007329BB">
      <w:pPr>
        <w:numPr>
          <w:ilvl w:val="0"/>
          <w:numId w:val="36"/>
        </w:numPr>
        <w:spacing w:line="360" w:lineRule="auto"/>
        <w:ind w:firstLine="709"/>
        <w:jc w:val="both"/>
        <w:rPr>
          <w:sz w:val="28"/>
          <w:szCs w:val="28"/>
        </w:rPr>
      </w:pPr>
      <w:r w:rsidRPr="007329BB">
        <w:rPr>
          <w:sz w:val="28"/>
          <w:szCs w:val="28"/>
        </w:rPr>
        <w:t>увеличение удельного веса затрат в выручке с 88,8% до 98,9%.</w:t>
      </w:r>
    </w:p>
    <w:p w:rsidR="00522068" w:rsidRDefault="00522068" w:rsidP="007329BB">
      <w:pPr>
        <w:spacing w:line="360" w:lineRule="auto"/>
        <w:ind w:firstLine="709"/>
        <w:jc w:val="both"/>
        <w:rPr>
          <w:b/>
          <w:sz w:val="28"/>
          <w:szCs w:val="28"/>
          <w:lang w:val="uk-UA"/>
        </w:rPr>
      </w:pPr>
    </w:p>
    <w:p w:rsidR="00C61783" w:rsidRPr="007329BB" w:rsidRDefault="00E02110" w:rsidP="007329BB">
      <w:pPr>
        <w:spacing w:line="360" w:lineRule="auto"/>
        <w:ind w:firstLine="709"/>
        <w:jc w:val="both"/>
        <w:rPr>
          <w:b/>
          <w:sz w:val="28"/>
          <w:szCs w:val="28"/>
        </w:rPr>
      </w:pPr>
      <w:r w:rsidRPr="007329BB">
        <w:rPr>
          <w:b/>
          <w:sz w:val="28"/>
          <w:szCs w:val="28"/>
          <w:lang w:val="uk-UA"/>
        </w:rPr>
        <w:t>2</w:t>
      </w:r>
      <w:r w:rsidR="00C61783" w:rsidRPr="007329BB">
        <w:rPr>
          <w:b/>
          <w:sz w:val="28"/>
          <w:szCs w:val="28"/>
        </w:rPr>
        <w:t xml:space="preserve">.2.  Анализ финансового состояния </w:t>
      </w:r>
      <w:r w:rsidR="001D4B45" w:rsidRPr="007329BB">
        <w:rPr>
          <w:b/>
          <w:sz w:val="28"/>
          <w:szCs w:val="28"/>
        </w:rPr>
        <w:t>ОАО «ХХХ»</w:t>
      </w:r>
    </w:p>
    <w:p w:rsidR="00522068" w:rsidRDefault="00522068" w:rsidP="007329BB">
      <w:pPr>
        <w:spacing w:line="360" w:lineRule="auto"/>
        <w:ind w:firstLine="709"/>
        <w:jc w:val="both"/>
        <w:rPr>
          <w:spacing w:val="-2"/>
          <w:sz w:val="28"/>
          <w:szCs w:val="28"/>
        </w:rPr>
      </w:pPr>
    </w:p>
    <w:p w:rsidR="001D4B45" w:rsidRPr="007329BB" w:rsidRDefault="001D4B45" w:rsidP="007329BB">
      <w:pPr>
        <w:spacing w:line="360" w:lineRule="auto"/>
        <w:ind w:firstLine="709"/>
        <w:jc w:val="both"/>
        <w:rPr>
          <w:spacing w:val="-2"/>
          <w:sz w:val="28"/>
          <w:szCs w:val="28"/>
        </w:rPr>
      </w:pPr>
      <w:r w:rsidRPr="007329BB">
        <w:rPr>
          <w:spacing w:val="-2"/>
          <w:sz w:val="28"/>
          <w:szCs w:val="28"/>
        </w:rPr>
        <w:t>Различают такие направления анализа:</w:t>
      </w:r>
    </w:p>
    <w:p w:rsidR="001D4B45" w:rsidRPr="007329BB" w:rsidRDefault="001D4B45" w:rsidP="007329BB">
      <w:pPr>
        <w:spacing w:line="360" w:lineRule="auto"/>
        <w:ind w:firstLine="709"/>
        <w:jc w:val="both"/>
        <w:rPr>
          <w:spacing w:val="-2"/>
          <w:sz w:val="28"/>
          <w:szCs w:val="28"/>
        </w:rPr>
      </w:pPr>
      <w:r w:rsidRPr="007329BB">
        <w:rPr>
          <w:spacing w:val="-2"/>
          <w:sz w:val="28"/>
          <w:szCs w:val="28"/>
        </w:rPr>
        <w:t>1.</w:t>
      </w:r>
      <w:r w:rsidRPr="007329BB">
        <w:rPr>
          <w:spacing w:val="-2"/>
          <w:sz w:val="28"/>
          <w:szCs w:val="28"/>
        </w:rPr>
        <w:tab/>
        <w:t>изменения показателей за рассматриваемый период (горизонтальный);</w:t>
      </w:r>
    </w:p>
    <w:p w:rsidR="001D4B45" w:rsidRPr="007329BB" w:rsidRDefault="001D4B45" w:rsidP="007329BB">
      <w:pPr>
        <w:spacing w:line="360" w:lineRule="auto"/>
        <w:ind w:firstLine="709"/>
        <w:jc w:val="both"/>
        <w:rPr>
          <w:spacing w:val="-2"/>
          <w:sz w:val="28"/>
          <w:szCs w:val="28"/>
        </w:rPr>
      </w:pPr>
      <w:r w:rsidRPr="007329BB">
        <w:rPr>
          <w:spacing w:val="-2"/>
          <w:sz w:val="28"/>
          <w:szCs w:val="28"/>
        </w:rPr>
        <w:t>2.</w:t>
      </w:r>
      <w:r w:rsidRPr="007329BB">
        <w:rPr>
          <w:spacing w:val="-2"/>
          <w:sz w:val="28"/>
          <w:szCs w:val="28"/>
        </w:rPr>
        <w:tab/>
        <w:t xml:space="preserve">структуры показателей и их изменений (вертикальный анализ). </w:t>
      </w:r>
    </w:p>
    <w:p w:rsidR="001D4B45" w:rsidRPr="007329BB" w:rsidRDefault="001D4B45" w:rsidP="007329BB">
      <w:pPr>
        <w:spacing w:line="360" w:lineRule="auto"/>
        <w:ind w:firstLine="709"/>
        <w:jc w:val="both"/>
        <w:rPr>
          <w:spacing w:val="-2"/>
          <w:sz w:val="28"/>
          <w:szCs w:val="28"/>
        </w:rPr>
      </w:pPr>
      <w:r w:rsidRPr="007329BB">
        <w:rPr>
          <w:spacing w:val="-2"/>
          <w:sz w:val="28"/>
          <w:szCs w:val="28"/>
        </w:rPr>
        <w:t xml:space="preserve">Анализ финансовых результатов ОАО «ХХХ» с исходными данными, взятыми из приложения 2 и </w:t>
      </w:r>
      <w:r w:rsidR="00BC399B" w:rsidRPr="007329BB">
        <w:rPr>
          <w:spacing w:val="-2"/>
          <w:sz w:val="28"/>
          <w:szCs w:val="28"/>
        </w:rPr>
        <w:t>4</w:t>
      </w:r>
      <w:r w:rsidRPr="007329BB">
        <w:rPr>
          <w:spacing w:val="-2"/>
          <w:sz w:val="28"/>
          <w:szCs w:val="28"/>
        </w:rPr>
        <w:t>, приведенный в табл. 2</w:t>
      </w:r>
    </w:p>
    <w:p w:rsidR="001D4B45" w:rsidRPr="007329BB" w:rsidRDefault="00E367DF" w:rsidP="007329BB">
      <w:pPr>
        <w:spacing w:line="360" w:lineRule="auto"/>
        <w:ind w:firstLine="709"/>
        <w:jc w:val="both"/>
        <w:rPr>
          <w:spacing w:val="-2"/>
          <w:sz w:val="28"/>
          <w:szCs w:val="28"/>
        </w:rPr>
      </w:pPr>
      <w:r w:rsidRPr="007329BB">
        <w:rPr>
          <w:spacing w:val="-4"/>
          <w:sz w:val="28"/>
          <w:szCs w:val="28"/>
        </w:rPr>
        <w:t>Данные табл. 2</w:t>
      </w:r>
      <w:r w:rsidR="001D4B45" w:rsidRPr="007329BB">
        <w:rPr>
          <w:spacing w:val="-4"/>
          <w:sz w:val="28"/>
          <w:szCs w:val="28"/>
        </w:rPr>
        <w:t xml:space="preserve"> свидетельствуют об увеличении в 2003г. по сравнения с 2001г. чистой прибыли на 89 %. Этому оказывало содействие увеличение прибыли от операционной деятельности на 26,5 % за счет уменьшения административных затрат и затрат на реализацию продукции. Если же сравнивать с 2002г. финансовое положение предприятия значительно ухудшилось. В 2003г. чистая прибыль уменьшилась на 89,1%. Главным фактором, который вызвал это </w:t>
      </w:r>
      <w:r w:rsidR="00CF588B" w:rsidRPr="007329BB">
        <w:rPr>
          <w:spacing w:val="-4"/>
          <w:sz w:val="28"/>
          <w:szCs w:val="28"/>
        </w:rPr>
        <w:t>изменение,</w:t>
      </w:r>
      <w:r w:rsidR="001D4B45" w:rsidRPr="007329BB">
        <w:rPr>
          <w:spacing w:val="-4"/>
          <w:sz w:val="28"/>
          <w:szCs w:val="28"/>
        </w:rPr>
        <w:t xml:space="preserve"> был спад объемов реализации.</w:t>
      </w:r>
    </w:p>
    <w:p w:rsidR="001D4B45" w:rsidRPr="007329BB" w:rsidRDefault="001D4B45" w:rsidP="007329BB">
      <w:pPr>
        <w:shd w:val="clear" w:color="auto" w:fill="FFFFFF"/>
        <w:spacing w:line="360" w:lineRule="auto"/>
        <w:ind w:firstLine="709"/>
        <w:jc w:val="both"/>
        <w:rPr>
          <w:spacing w:val="-4"/>
          <w:sz w:val="28"/>
          <w:szCs w:val="28"/>
        </w:rPr>
      </w:pPr>
      <w:r w:rsidRPr="007329BB">
        <w:rPr>
          <w:spacing w:val="-4"/>
          <w:sz w:val="28"/>
          <w:szCs w:val="28"/>
        </w:rPr>
        <w:t>В 2003г. на 1 грн. чистого дохода от реализации продукции предприятие тратило:</w:t>
      </w:r>
    </w:p>
    <w:p w:rsidR="001D4B45" w:rsidRPr="007329BB" w:rsidRDefault="001D4B45" w:rsidP="007329BB">
      <w:pPr>
        <w:spacing w:line="360" w:lineRule="auto"/>
        <w:ind w:firstLine="709"/>
        <w:jc w:val="both"/>
        <w:rPr>
          <w:spacing w:val="-4"/>
          <w:sz w:val="28"/>
          <w:szCs w:val="28"/>
        </w:rPr>
      </w:pPr>
      <w:r w:rsidRPr="007329BB">
        <w:rPr>
          <w:spacing w:val="-4"/>
          <w:position w:val="-28"/>
          <w:sz w:val="28"/>
          <w:szCs w:val="28"/>
        </w:rPr>
        <w:object w:dxaOrig="3240" w:dyaOrig="720">
          <v:shape id="_x0000_i1054" type="#_x0000_t75" style="width:162pt;height:36pt" o:ole="">
            <v:imagedata r:id="rId66" o:title=""/>
          </v:shape>
          <o:OLEObject Type="Embed" ProgID="Equation.3" ShapeID="_x0000_i1054" DrawAspect="Content" ObjectID="_1469910650" r:id="rId67"/>
        </w:object>
      </w:r>
      <w:r w:rsidRPr="007329BB">
        <w:rPr>
          <w:spacing w:val="-4"/>
          <w:sz w:val="28"/>
          <w:szCs w:val="28"/>
        </w:rPr>
        <w:t>коп.</w:t>
      </w:r>
    </w:p>
    <w:p w:rsidR="001D4B45" w:rsidRPr="007329BB" w:rsidRDefault="001D4B45" w:rsidP="007329BB">
      <w:pPr>
        <w:spacing w:line="360" w:lineRule="auto"/>
        <w:ind w:firstLine="709"/>
        <w:jc w:val="both"/>
        <w:rPr>
          <w:spacing w:val="-2"/>
          <w:sz w:val="28"/>
          <w:szCs w:val="28"/>
        </w:rPr>
      </w:pPr>
      <w:r w:rsidRPr="007329BB">
        <w:rPr>
          <w:spacing w:val="-2"/>
          <w:sz w:val="28"/>
          <w:szCs w:val="28"/>
        </w:rPr>
        <w:t>Таблица 2</w:t>
      </w:r>
      <w:r w:rsidR="005A2453" w:rsidRPr="007329BB">
        <w:rPr>
          <w:spacing w:val="-2"/>
          <w:sz w:val="28"/>
          <w:szCs w:val="28"/>
        </w:rPr>
        <w:t xml:space="preserve"> </w:t>
      </w:r>
      <w:r w:rsidRPr="007329BB">
        <w:rPr>
          <w:b/>
          <w:spacing w:val="-2"/>
          <w:sz w:val="28"/>
          <w:szCs w:val="28"/>
        </w:rPr>
        <w:t xml:space="preserve">- </w:t>
      </w:r>
      <w:r w:rsidRPr="007329BB">
        <w:rPr>
          <w:spacing w:val="-2"/>
          <w:sz w:val="28"/>
          <w:szCs w:val="28"/>
        </w:rPr>
        <w:t>Анализ финансовых результатов ОАО «</w:t>
      </w:r>
      <w:r w:rsidR="00363DCC" w:rsidRPr="007329BB">
        <w:rPr>
          <w:spacing w:val="-2"/>
          <w:sz w:val="28"/>
          <w:szCs w:val="28"/>
        </w:rPr>
        <w:t>ХХХ</w:t>
      </w:r>
      <w:r w:rsidRPr="007329BB">
        <w:rPr>
          <w:spacing w:val="-2"/>
          <w:sz w:val="28"/>
          <w:szCs w:val="28"/>
        </w:rPr>
        <w:t>».</w:t>
      </w:r>
    </w:p>
    <w:tbl>
      <w:tblPr>
        <w:tblW w:w="10381"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916"/>
        <w:gridCol w:w="986"/>
        <w:gridCol w:w="986"/>
        <w:gridCol w:w="986"/>
        <w:gridCol w:w="969"/>
        <w:gridCol w:w="1060"/>
        <w:gridCol w:w="900"/>
        <w:gridCol w:w="1032"/>
      </w:tblGrid>
      <w:tr w:rsidR="001D4B45" w:rsidRPr="007329BB">
        <w:trPr>
          <w:cantSplit/>
        </w:trPr>
        <w:tc>
          <w:tcPr>
            <w:tcW w:w="546" w:type="dxa"/>
            <w:vMerge w:val="restart"/>
            <w:noWrap/>
          </w:tcPr>
          <w:p w:rsidR="001D4B45" w:rsidRPr="00522068" w:rsidRDefault="001D4B45" w:rsidP="00522068">
            <w:pPr>
              <w:spacing w:line="360" w:lineRule="auto"/>
              <w:jc w:val="both"/>
              <w:rPr>
                <w:sz w:val="20"/>
                <w:szCs w:val="20"/>
              </w:rPr>
            </w:pPr>
            <w:r w:rsidRPr="00522068">
              <w:rPr>
                <w:sz w:val="20"/>
                <w:szCs w:val="20"/>
              </w:rPr>
              <w:t>№</w:t>
            </w:r>
          </w:p>
        </w:tc>
        <w:tc>
          <w:tcPr>
            <w:tcW w:w="2916" w:type="dxa"/>
            <w:vMerge w:val="restart"/>
            <w:noWrap/>
          </w:tcPr>
          <w:p w:rsidR="001D4B45" w:rsidRPr="00522068" w:rsidRDefault="001D4B45" w:rsidP="007329BB">
            <w:pPr>
              <w:spacing w:line="360" w:lineRule="auto"/>
              <w:ind w:firstLine="709"/>
              <w:jc w:val="both"/>
              <w:rPr>
                <w:sz w:val="20"/>
                <w:szCs w:val="20"/>
              </w:rPr>
            </w:pPr>
            <w:r w:rsidRPr="00522068">
              <w:rPr>
                <w:spacing w:val="-4"/>
                <w:sz w:val="20"/>
                <w:szCs w:val="20"/>
              </w:rPr>
              <w:t>Показатель</w:t>
            </w:r>
          </w:p>
        </w:tc>
        <w:tc>
          <w:tcPr>
            <w:tcW w:w="2958" w:type="dxa"/>
            <w:gridSpan w:val="3"/>
            <w:noWrap/>
          </w:tcPr>
          <w:p w:rsidR="001D4B45" w:rsidRPr="00522068" w:rsidRDefault="001D4B45" w:rsidP="007329BB">
            <w:pPr>
              <w:spacing w:line="360" w:lineRule="auto"/>
              <w:ind w:firstLine="709"/>
              <w:jc w:val="both"/>
              <w:rPr>
                <w:sz w:val="20"/>
                <w:szCs w:val="20"/>
              </w:rPr>
            </w:pPr>
            <w:r w:rsidRPr="00522068">
              <w:rPr>
                <w:bCs/>
                <w:spacing w:val="-1"/>
                <w:sz w:val="20"/>
                <w:szCs w:val="20"/>
                <w:lang w:val="uk-UA"/>
              </w:rPr>
              <w:t>Период</w:t>
            </w:r>
          </w:p>
        </w:tc>
        <w:tc>
          <w:tcPr>
            <w:tcW w:w="3961" w:type="dxa"/>
            <w:gridSpan w:val="4"/>
            <w:noWrap/>
          </w:tcPr>
          <w:p w:rsidR="001D4B45" w:rsidRPr="00522068" w:rsidRDefault="001D4B45" w:rsidP="007329BB">
            <w:pPr>
              <w:spacing w:line="360" w:lineRule="auto"/>
              <w:ind w:firstLine="709"/>
              <w:jc w:val="both"/>
              <w:rPr>
                <w:sz w:val="20"/>
                <w:szCs w:val="20"/>
              </w:rPr>
            </w:pPr>
            <w:r w:rsidRPr="00522068">
              <w:rPr>
                <w:bCs/>
                <w:spacing w:val="-1"/>
                <w:sz w:val="20"/>
                <w:szCs w:val="20"/>
                <w:lang w:val="uk-UA"/>
              </w:rPr>
              <w:t>Отклонения от 2003г.</w:t>
            </w:r>
          </w:p>
        </w:tc>
      </w:tr>
      <w:tr w:rsidR="001D4B45" w:rsidRPr="007329BB">
        <w:trPr>
          <w:cantSplit/>
        </w:trPr>
        <w:tc>
          <w:tcPr>
            <w:tcW w:w="546" w:type="dxa"/>
            <w:vMerge/>
            <w:noWrap/>
          </w:tcPr>
          <w:p w:rsidR="001D4B45" w:rsidRPr="00522068" w:rsidRDefault="001D4B45" w:rsidP="007329BB">
            <w:pPr>
              <w:spacing w:line="360" w:lineRule="auto"/>
              <w:ind w:firstLine="709"/>
              <w:jc w:val="both"/>
              <w:rPr>
                <w:sz w:val="20"/>
                <w:szCs w:val="20"/>
              </w:rPr>
            </w:pPr>
          </w:p>
        </w:tc>
        <w:tc>
          <w:tcPr>
            <w:tcW w:w="2916" w:type="dxa"/>
            <w:vMerge/>
            <w:noWrap/>
          </w:tcPr>
          <w:p w:rsidR="001D4B45" w:rsidRPr="00522068" w:rsidRDefault="001D4B45" w:rsidP="007329BB">
            <w:pPr>
              <w:spacing w:line="360" w:lineRule="auto"/>
              <w:ind w:firstLine="709"/>
              <w:jc w:val="both"/>
              <w:rPr>
                <w:sz w:val="20"/>
                <w:szCs w:val="20"/>
              </w:rPr>
            </w:pPr>
          </w:p>
        </w:tc>
        <w:tc>
          <w:tcPr>
            <w:tcW w:w="986" w:type="dxa"/>
            <w:noWrap/>
          </w:tcPr>
          <w:p w:rsidR="001D4B45" w:rsidRPr="00522068" w:rsidRDefault="001D4B45" w:rsidP="00522068">
            <w:pPr>
              <w:spacing w:line="360" w:lineRule="auto"/>
              <w:jc w:val="both"/>
              <w:rPr>
                <w:sz w:val="20"/>
                <w:szCs w:val="20"/>
              </w:rPr>
            </w:pPr>
            <w:r w:rsidRPr="00522068">
              <w:rPr>
                <w:sz w:val="20"/>
                <w:szCs w:val="20"/>
              </w:rPr>
              <w:t>2001</w:t>
            </w:r>
          </w:p>
        </w:tc>
        <w:tc>
          <w:tcPr>
            <w:tcW w:w="986" w:type="dxa"/>
            <w:noWrap/>
          </w:tcPr>
          <w:p w:rsidR="001D4B45" w:rsidRPr="00522068" w:rsidRDefault="001D4B45" w:rsidP="00522068">
            <w:pPr>
              <w:spacing w:line="360" w:lineRule="auto"/>
              <w:jc w:val="both"/>
              <w:rPr>
                <w:sz w:val="20"/>
                <w:szCs w:val="20"/>
              </w:rPr>
            </w:pPr>
            <w:r w:rsidRPr="00522068">
              <w:rPr>
                <w:sz w:val="20"/>
                <w:szCs w:val="20"/>
              </w:rPr>
              <w:t>2002</w:t>
            </w:r>
          </w:p>
        </w:tc>
        <w:tc>
          <w:tcPr>
            <w:tcW w:w="986" w:type="dxa"/>
            <w:noWrap/>
          </w:tcPr>
          <w:p w:rsidR="001D4B45" w:rsidRPr="00522068" w:rsidRDefault="001D4B45" w:rsidP="00522068">
            <w:pPr>
              <w:spacing w:line="360" w:lineRule="auto"/>
              <w:jc w:val="both"/>
              <w:rPr>
                <w:sz w:val="20"/>
                <w:szCs w:val="20"/>
              </w:rPr>
            </w:pPr>
            <w:r w:rsidRPr="00522068">
              <w:rPr>
                <w:sz w:val="20"/>
                <w:szCs w:val="20"/>
              </w:rPr>
              <w:t>2003</w:t>
            </w:r>
          </w:p>
        </w:tc>
        <w:tc>
          <w:tcPr>
            <w:tcW w:w="969" w:type="dxa"/>
            <w:noWrap/>
          </w:tcPr>
          <w:p w:rsidR="00363DCC" w:rsidRPr="00522068" w:rsidRDefault="001D4B45" w:rsidP="00522068">
            <w:pPr>
              <w:spacing w:line="360" w:lineRule="auto"/>
              <w:jc w:val="both"/>
              <w:rPr>
                <w:sz w:val="20"/>
                <w:szCs w:val="20"/>
              </w:rPr>
            </w:pPr>
            <w:r w:rsidRPr="00522068">
              <w:rPr>
                <w:sz w:val="20"/>
                <w:szCs w:val="20"/>
              </w:rPr>
              <w:t xml:space="preserve">2001 </w:t>
            </w:r>
          </w:p>
          <w:p w:rsidR="001D4B45" w:rsidRPr="00522068" w:rsidRDefault="001D4B45" w:rsidP="00522068">
            <w:pPr>
              <w:spacing w:line="360" w:lineRule="auto"/>
              <w:jc w:val="both"/>
              <w:rPr>
                <w:sz w:val="20"/>
                <w:szCs w:val="20"/>
              </w:rPr>
            </w:pPr>
            <w:r w:rsidRPr="00522068">
              <w:rPr>
                <w:sz w:val="20"/>
                <w:szCs w:val="20"/>
              </w:rPr>
              <w:t>(т.грн)</w:t>
            </w:r>
          </w:p>
        </w:tc>
        <w:tc>
          <w:tcPr>
            <w:tcW w:w="1060" w:type="dxa"/>
            <w:noWrap/>
          </w:tcPr>
          <w:p w:rsidR="001D4B45" w:rsidRPr="00522068" w:rsidRDefault="001D4B45" w:rsidP="00522068">
            <w:pPr>
              <w:spacing w:line="360" w:lineRule="auto"/>
              <w:jc w:val="both"/>
              <w:rPr>
                <w:sz w:val="20"/>
                <w:szCs w:val="20"/>
              </w:rPr>
            </w:pPr>
            <w:r w:rsidRPr="00522068">
              <w:rPr>
                <w:sz w:val="20"/>
                <w:szCs w:val="20"/>
              </w:rPr>
              <w:t>2002 (т.грн)</w:t>
            </w:r>
          </w:p>
        </w:tc>
        <w:tc>
          <w:tcPr>
            <w:tcW w:w="900" w:type="dxa"/>
            <w:noWrap/>
          </w:tcPr>
          <w:p w:rsidR="001D4B45" w:rsidRPr="00522068" w:rsidRDefault="001D4B45" w:rsidP="00522068">
            <w:pPr>
              <w:spacing w:line="360" w:lineRule="auto"/>
              <w:jc w:val="both"/>
              <w:rPr>
                <w:sz w:val="20"/>
                <w:szCs w:val="20"/>
              </w:rPr>
            </w:pPr>
            <w:r w:rsidRPr="00522068">
              <w:rPr>
                <w:sz w:val="20"/>
                <w:szCs w:val="20"/>
              </w:rPr>
              <w:t>2001 (%)</w:t>
            </w:r>
          </w:p>
        </w:tc>
        <w:tc>
          <w:tcPr>
            <w:tcW w:w="1032" w:type="dxa"/>
            <w:noWrap/>
          </w:tcPr>
          <w:p w:rsidR="001D4B45" w:rsidRPr="00522068" w:rsidRDefault="001D4B45" w:rsidP="00522068">
            <w:pPr>
              <w:spacing w:line="360" w:lineRule="auto"/>
              <w:jc w:val="both"/>
              <w:rPr>
                <w:sz w:val="20"/>
                <w:szCs w:val="20"/>
              </w:rPr>
            </w:pPr>
            <w:r w:rsidRPr="00522068">
              <w:rPr>
                <w:sz w:val="20"/>
                <w:szCs w:val="20"/>
              </w:rPr>
              <w:t>2002 (%)</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w:t>
            </w:r>
          </w:p>
        </w:tc>
        <w:tc>
          <w:tcPr>
            <w:tcW w:w="2916" w:type="dxa"/>
          </w:tcPr>
          <w:p w:rsidR="001D4B45" w:rsidRPr="00522068" w:rsidRDefault="001D4B45" w:rsidP="00522068">
            <w:pPr>
              <w:spacing w:line="360" w:lineRule="auto"/>
              <w:jc w:val="both"/>
              <w:rPr>
                <w:sz w:val="20"/>
                <w:szCs w:val="20"/>
              </w:rPr>
            </w:pPr>
            <w:r w:rsidRPr="00522068">
              <w:rPr>
                <w:sz w:val="20"/>
                <w:szCs w:val="20"/>
              </w:rPr>
              <w:t xml:space="preserve">Чистый доход от реализации продукции </w:t>
            </w:r>
          </w:p>
        </w:tc>
        <w:tc>
          <w:tcPr>
            <w:tcW w:w="986" w:type="dxa"/>
            <w:noWrap/>
          </w:tcPr>
          <w:p w:rsidR="001D4B45" w:rsidRPr="00522068" w:rsidRDefault="001D4B45" w:rsidP="00522068">
            <w:pPr>
              <w:spacing w:line="360" w:lineRule="auto"/>
              <w:jc w:val="both"/>
              <w:rPr>
                <w:sz w:val="20"/>
                <w:szCs w:val="20"/>
              </w:rPr>
            </w:pPr>
            <w:r w:rsidRPr="00522068">
              <w:rPr>
                <w:sz w:val="20"/>
                <w:szCs w:val="20"/>
              </w:rPr>
              <w:t>473626</w:t>
            </w:r>
          </w:p>
        </w:tc>
        <w:tc>
          <w:tcPr>
            <w:tcW w:w="986" w:type="dxa"/>
            <w:noWrap/>
          </w:tcPr>
          <w:p w:rsidR="001D4B45" w:rsidRPr="00522068" w:rsidRDefault="001D4B45" w:rsidP="00522068">
            <w:pPr>
              <w:spacing w:line="360" w:lineRule="auto"/>
              <w:jc w:val="both"/>
              <w:rPr>
                <w:sz w:val="20"/>
                <w:szCs w:val="20"/>
              </w:rPr>
            </w:pPr>
            <w:r w:rsidRPr="00522068">
              <w:rPr>
                <w:sz w:val="20"/>
                <w:szCs w:val="20"/>
              </w:rPr>
              <w:t>965675</w:t>
            </w:r>
          </w:p>
        </w:tc>
        <w:tc>
          <w:tcPr>
            <w:tcW w:w="986" w:type="dxa"/>
            <w:noWrap/>
          </w:tcPr>
          <w:p w:rsidR="001D4B45" w:rsidRPr="00522068" w:rsidRDefault="001D4B45" w:rsidP="00522068">
            <w:pPr>
              <w:spacing w:line="360" w:lineRule="auto"/>
              <w:jc w:val="both"/>
              <w:rPr>
                <w:sz w:val="20"/>
                <w:szCs w:val="20"/>
              </w:rPr>
            </w:pPr>
            <w:r w:rsidRPr="00522068">
              <w:rPr>
                <w:sz w:val="20"/>
                <w:szCs w:val="20"/>
              </w:rPr>
              <w:t>243074</w:t>
            </w:r>
          </w:p>
        </w:tc>
        <w:tc>
          <w:tcPr>
            <w:tcW w:w="969" w:type="dxa"/>
            <w:noWrap/>
          </w:tcPr>
          <w:p w:rsidR="001D4B45" w:rsidRPr="00522068" w:rsidRDefault="001D4B45" w:rsidP="00522068">
            <w:pPr>
              <w:spacing w:line="360" w:lineRule="auto"/>
              <w:jc w:val="both"/>
              <w:rPr>
                <w:sz w:val="20"/>
                <w:szCs w:val="20"/>
              </w:rPr>
            </w:pPr>
            <w:r w:rsidRPr="00522068">
              <w:rPr>
                <w:sz w:val="20"/>
                <w:szCs w:val="20"/>
              </w:rPr>
              <w:t>-230552</w:t>
            </w:r>
          </w:p>
        </w:tc>
        <w:tc>
          <w:tcPr>
            <w:tcW w:w="1060" w:type="dxa"/>
            <w:noWrap/>
          </w:tcPr>
          <w:p w:rsidR="001D4B45" w:rsidRPr="00522068" w:rsidRDefault="001D4B45" w:rsidP="00522068">
            <w:pPr>
              <w:spacing w:line="360" w:lineRule="auto"/>
              <w:jc w:val="both"/>
              <w:rPr>
                <w:sz w:val="20"/>
                <w:szCs w:val="20"/>
              </w:rPr>
            </w:pPr>
            <w:r w:rsidRPr="00522068">
              <w:rPr>
                <w:sz w:val="20"/>
                <w:szCs w:val="20"/>
              </w:rPr>
              <w:t>-722601</w:t>
            </w:r>
          </w:p>
        </w:tc>
        <w:tc>
          <w:tcPr>
            <w:tcW w:w="900" w:type="dxa"/>
            <w:noWrap/>
          </w:tcPr>
          <w:p w:rsidR="001D4B45" w:rsidRPr="00522068" w:rsidRDefault="001D4B45" w:rsidP="00522068">
            <w:pPr>
              <w:spacing w:line="360" w:lineRule="auto"/>
              <w:jc w:val="both"/>
              <w:rPr>
                <w:sz w:val="20"/>
                <w:szCs w:val="20"/>
              </w:rPr>
            </w:pPr>
            <w:r w:rsidRPr="00522068">
              <w:rPr>
                <w:sz w:val="20"/>
                <w:szCs w:val="20"/>
              </w:rPr>
              <w:t>-48,7</w:t>
            </w:r>
          </w:p>
        </w:tc>
        <w:tc>
          <w:tcPr>
            <w:tcW w:w="1032" w:type="dxa"/>
            <w:noWrap/>
          </w:tcPr>
          <w:p w:rsidR="001D4B45" w:rsidRPr="00522068" w:rsidRDefault="001D4B45" w:rsidP="00522068">
            <w:pPr>
              <w:spacing w:line="360" w:lineRule="auto"/>
              <w:jc w:val="both"/>
              <w:rPr>
                <w:sz w:val="20"/>
                <w:szCs w:val="20"/>
              </w:rPr>
            </w:pPr>
            <w:r w:rsidRPr="00522068">
              <w:rPr>
                <w:sz w:val="20"/>
                <w:szCs w:val="20"/>
              </w:rPr>
              <w:t>-74,8</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2</w:t>
            </w:r>
          </w:p>
        </w:tc>
        <w:tc>
          <w:tcPr>
            <w:tcW w:w="2916" w:type="dxa"/>
          </w:tcPr>
          <w:p w:rsidR="001D4B45" w:rsidRPr="00522068" w:rsidRDefault="001D4B45" w:rsidP="00522068">
            <w:pPr>
              <w:spacing w:line="360" w:lineRule="auto"/>
              <w:jc w:val="both"/>
              <w:rPr>
                <w:sz w:val="20"/>
                <w:szCs w:val="20"/>
              </w:rPr>
            </w:pPr>
            <w:r w:rsidRPr="00522068">
              <w:rPr>
                <w:sz w:val="20"/>
                <w:szCs w:val="20"/>
              </w:rPr>
              <w:t xml:space="preserve">Себестоимость реализованной продукции </w:t>
            </w:r>
          </w:p>
        </w:tc>
        <w:tc>
          <w:tcPr>
            <w:tcW w:w="986" w:type="dxa"/>
            <w:noWrap/>
          </w:tcPr>
          <w:p w:rsidR="001D4B45" w:rsidRPr="00522068" w:rsidRDefault="001D4B45" w:rsidP="00522068">
            <w:pPr>
              <w:spacing w:line="360" w:lineRule="auto"/>
              <w:jc w:val="both"/>
              <w:rPr>
                <w:sz w:val="20"/>
                <w:szCs w:val="20"/>
              </w:rPr>
            </w:pPr>
            <w:r w:rsidRPr="00522068">
              <w:rPr>
                <w:sz w:val="20"/>
                <w:szCs w:val="20"/>
              </w:rPr>
              <w:t>395380</w:t>
            </w:r>
          </w:p>
        </w:tc>
        <w:tc>
          <w:tcPr>
            <w:tcW w:w="986" w:type="dxa"/>
            <w:noWrap/>
          </w:tcPr>
          <w:p w:rsidR="001D4B45" w:rsidRPr="00522068" w:rsidRDefault="001D4B45" w:rsidP="00522068">
            <w:pPr>
              <w:spacing w:line="360" w:lineRule="auto"/>
              <w:jc w:val="both"/>
              <w:rPr>
                <w:sz w:val="20"/>
                <w:szCs w:val="20"/>
              </w:rPr>
            </w:pPr>
            <w:r w:rsidRPr="00522068">
              <w:rPr>
                <w:sz w:val="20"/>
                <w:szCs w:val="20"/>
              </w:rPr>
              <w:t>763534</w:t>
            </w:r>
          </w:p>
        </w:tc>
        <w:tc>
          <w:tcPr>
            <w:tcW w:w="986" w:type="dxa"/>
            <w:noWrap/>
          </w:tcPr>
          <w:p w:rsidR="001D4B45" w:rsidRPr="00522068" w:rsidRDefault="001D4B45" w:rsidP="00522068">
            <w:pPr>
              <w:spacing w:line="360" w:lineRule="auto"/>
              <w:jc w:val="both"/>
              <w:rPr>
                <w:sz w:val="20"/>
                <w:szCs w:val="20"/>
              </w:rPr>
            </w:pPr>
            <w:r w:rsidRPr="00522068">
              <w:rPr>
                <w:sz w:val="20"/>
                <w:szCs w:val="20"/>
              </w:rPr>
              <w:t>206035</w:t>
            </w:r>
          </w:p>
        </w:tc>
        <w:tc>
          <w:tcPr>
            <w:tcW w:w="969" w:type="dxa"/>
            <w:noWrap/>
          </w:tcPr>
          <w:p w:rsidR="001D4B45" w:rsidRPr="00522068" w:rsidRDefault="001D4B45" w:rsidP="00522068">
            <w:pPr>
              <w:spacing w:line="360" w:lineRule="auto"/>
              <w:jc w:val="both"/>
              <w:rPr>
                <w:sz w:val="20"/>
                <w:szCs w:val="20"/>
              </w:rPr>
            </w:pPr>
            <w:r w:rsidRPr="00522068">
              <w:rPr>
                <w:sz w:val="20"/>
                <w:szCs w:val="20"/>
              </w:rPr>
              <w:t>-189345</w:t>
            </w:r>
          </w:p>
        </w:tc>
        <w:tc>
          <w:tcPr>
            <w:tcW w:w="1060" w:type="dxa"/>
            <w:noWrap/>
          </w:tcPr>
          <w:p w:rsidR="001D4B45" w:rsidRPr="00522068" w:rsidRDefault="001D4B45" w:rsidP="00522068">
            <w:pPr>
              <w:spacing w:line="360" w:lineRule="auto"/>
              <w:jc w:val="both"/>
              <w:rPr>
                <w:sz w:val="20"/>
                <w:szCs w:val="20"/>
              </w:rPr>
            </w:pPr>
            <w:r w:rsidRPr="00522068">
              <w:rPr>
                <w:sz w:val="20"/>
                <w:szCs w:val="20"/>
              </w:rPr>
              <w:t>-557499</w:t>
            </w:r>
          </w:p>
        </w:tc>
        <w:tc>
          <w:tcPr>
            <w:tcW w:w="900" w:type="dxa"/>
            <w:noWrap/>
          </w:tcPr>
          <w:p w:rsidR="001D4B45" w:rsidRPr="00522068" w:rsidRDefault="001D4B45" w:rsidP="00522068">
            <w:pPr>
              <w:spacing w:line="360" w:lineRule="auto"/>
              <w:jc w:val="both"/>
              <w:rPr>
                <w:sz w:val="20"/>
                <w:szCs w:val="20"/>
              </w:rPr>
            </w:pPr>
            <w:r w:rsidRPr="00522068">
              <w:rPr>
                <w:sz w:val="20"/>
                <w:szCs w:val="20"/>
              </w:rPr>
              <w:t>-47,9</w:t>
            </w:r>
          </w:p>
        </w:tc>
        <w:tc>
          <w:tcPr>
            <w:tcW w:w="1032" w:type="dxa"/>
            <w:noWrap/>
          </w:tcPr>
          <w:p w:rsidR="001D4B45" w:rsidRPr="00522068" w:rsidRDefault="001D4B45" w:rsidP="00522068">
            <w:pPr>
              <w:spacing w:line="360" w:lineRule="auto"/>
              <w:jc w:val="both"/>
              <w:rPr>
                <w:sz w:val="20"/>
                <w:szCs w:val="20"/>
              </w:rPr>
            </w:pPr>
            <w:r w:rsidRPr="00522068">
              <w:rPr>
                <w:sz w:val="20"/>
                <w:szCs w:val="20"/>
              </w:rPr>
              <w:t>-73,0</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3</w:t>
            </w:r>
          </w:p>
        </w:tc>
        <w:tc>
          <w:tcPr>
            <w:tcW w:w="2916" w:type="dxa"/>
          </w:tcPr>
          <w:p w:rsidR="001D4B45" w:rsidRPr="00522068" w:rsidRDefault="001D4B45" w:rsidP="00522068">
            <w:pPr>
              <w:spacing w:line="360" w:lineRule="auto"/>
              <w:jc w:val="both"/>
              <w:rPr>
                <w:sz w:val="20"/>
                <w:szCs w:val="20"/>
              </w:rPr>
            </w:pPr>
            <w:r w:rsidRPr="00522068">
              <w:rPr>
                <w:sz w:val="20"/>
                <w:szCs w:val="20"/>
              </w:rPr>
              <w:t xml:space="preserve">Валовая прибыль от реализации (с.1-с.2) </w:t>
            </w:r>
          </w:p>
        </w:tc>
        <w:tc>
          <w:tcPr>
            <w:tcW w:w="986" w:type="dxa"/>
            <w:noWrap/>
          </w:tcPr>
          <w:p w:rsidR="001D4B45" w:rsidRPr="00522068" w:rsidRDefault="001D4B45" w:rsidP="00522068">
            <w:pPr>
              <w:spacing w:line="360" w:lineRule="auto"/>
              <w:jc w:val="both"/>
              <w:rPr>
                <w:sz w:val="20"/>
                <w:szCs w:val="20"/>
              </w:rPr>
            </w:pPr>
            <w:r w:rsidRPr="00522068">
              <w:rPr>
                <w:sz w:val="20"/>
                <w:szCs w:val="20"/>
              </w:rPr>
              <w:t>78246</w:t>
            </w:r>
          </w:p>
        </w:tc>
        <w:tc>
          <w:tcPr>
            <w:tcW w:w="986" w:type="dxa"/>
            <w:noWrap/>
          </w:tcPr>
          <w:p w:rsidR="001D4B45" w:rsidRPr="00522068" w:rsidRDefault="001D4B45" w:rsidP="00522068">
            <w:pPr>
              <w:spacing w:line="360" w:lineRule="auto"/>
              <w:jc w:val="both"/>
              <w:rPr>
                <w:sz w:val="20"/>
                <w:szCs w:val="20"/>
              </w:rPr>
            </w:pPr>
            <w:r w:rsidRPr="00522068">
              <w:rPr>
                <w:sz w:val="20"/>
                <w:szCs w:val="20"/>
              </w:rPr>
              <w:t>202141</w:t>
            </w:r>
          </w:p>
        </w:tc>
        <w:tc>
          <w:tcPr>
            <w:tcW w:w="986" w:type="dxa"/>
            <w:noWrap/>
          </w:tcPr>
          <w:p w:rsidR="001D4B45" w:rsidRPr="00522068" w:rsidRDefault="001D4B45" w:rsidP="00522068">
            <w:pPr>
              <w:spacing w:line="360" w:lineRule="auto"/>
              <w:jc w:val="both"/>
              <w:rPr>
                <w:sz w:val="20"/>
                <w:szCs w:val="20"/>
              </w:rPr>
            </w:pPr>
            <w:r w:rsidRPr="00522068">
              <w:rPr>
                <w:sz w:val="20"/>
                <w:szCs w:val="20"/>
              </w:rPr>
              <w:t>37039</w:t>
            </w:r>
          </w:p>
        </w:tc>
        <w:tc>
          <w:tcPr>
            <w:tcW w:w="969" w:type="dxa"/>
            <w:noWrap/>
          </w:tcPr>
          <w:p w:rsidR="001D4B45" w:rsidRPr="00522068" w:rsidRDefault="001D4B45" w:rsidP="00522068">
            <w:pPr>
              <w:spacing w:line="360" w:lineRule="auto"/>
              <w:jc w:val="both"/>
              <w:rPr>
                <w:sz w:val="20"/>
                <w:szCs w:val="20"/>
              </w:rPr>
            </w:pPr>
            <w:r w:rsidRPr="00522068">
              <w:rPr>
                <w:sz w:val="20"/>
                <w:szCs w:val="20"/>
              </w:rPr>
              <w:t>-41207</w:t>
            </w:r>
          </w:p>
        </w:tc>
        <w:tc>
          <w:tcPr>
            <w:tcW w:w="1060" w:type="dxa"/>
            <w:noWrap/>
          </w:tcPr>
          <w:p w:rsidR="001D4B45" w:rsidRPr="00522068" w:rsidRDefault="001D4B45" w:rsidP="00522068">
            <w:pPr>
              <w:spacing w:line="360" w:lineRule="auto"/>
              <w:jc w:val="both"/>
              <w:rPr>
                <w:sz w:val="20"/>
                <w:szCs w:val="20"/>
              </w:rPr>
            </w:pPr>
            <w:r w:rsidRPr="00522068">
              <w:rPr>
                <w:sz w:val="20"/>
                <w:szCs w:val="20"/>
              </w:rPr>
              <w:t>-165102</w:t>
            </w:r>
          </w:p>
        </w:tc>
        <w:tc>
          <w:tcPr>
            <w:tcW w:w="900" w:type="dxa"/>
            <w:noWrap/>
          </w:tcPr>
          <w:p w:rsidR="001D4B45" w:rsidRPr="00522068" w:rsidRDefault="001D4B45" w:rsidP="00522068">
            <w:pPr>
              <w:spacing w:line="360" w:lineRule="auto"/>
              <w:jc w:val="both"/>
              <w:rPr>
                <w:sz w:val="20"/>
                <w:szCs w:val="20"/>
              </w:rPr>
            </w:pPr>
            <w:r w:rsidRPr="00522068">
              <w:rPr>
                <w:sz w:val="20"/>
                <w:szCs w:val="20"/>
              </w:rPr>
              <w:t>-52,7</w:t>
            </w:r>
          </w:p>
        </w:tc>
        <w:tc>
          <w:tcPr>
            <w:tcW w:w="1032" w:type="dxa"/>
            <w:noWrap/>
          </w:tcPr>
          <w:p w:rsidR="001D4B45" w:rsidRPr="00522068" w:rsidRDefault="001D4B45" w:rsidP="00522068">
            <w:pPr>
              <w:spacing w:line="360" w:lineRule="auto"/>
              <w:jc w:val="both"/>
              <w:rPr>
                <w:sz w:val="20"/>
                <w:szCs w:val="20"/>
              </w:rPr>
            </w:pPr>
            <w:r w:rsidRPr="00522068">
              <w:rPr>
                <w:sz w:val="20"/>
                <w:szCs w:val="20"/>
              </w:rPr>
              <w:t>-81,7</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4</w:t>
            </w:r>
          </w:p>
        </w:tc>
        <w:tc>
          <w:tcPr>
            <w:tcW w:w="2916" w:type="dxa"/>
          </w:tcPr>
          <w:p w:rsidR="001D4B45" w:rsidRPr="00522068" w:rsidRDefault="001D4B45" w:rsidP="00522068">
            <w:pPr>
              <w:spacing w:line="360" w:lineRule="auto"/>
              <w:jc w:val="both"/>
              <w:rPr>
                <w:sz w:val="20"/>
                <w:szCs w:val="20"/>
              </w:rPr>
            </w:pPr>
            <w:r w:rsidRPr="00522068">
              <w:rPr>
                <w:sz w:val="20"/>
                <w:szCs w:val="20"/>
              </w:rPr>
              <w:t xml:space="preserve">Административные затраты </w:t>
            </w:r>
          </w:p>
        </w:tc>
        <w:tc>
          <w:tcPr>
            <w:tcW w:w="986" w:type="dxa"/>
            <w:noWrap/>
          </w:tcPr>
          <w:p w:rsidR="001D4B45" w:rsidRPr="00522068" w:rsidRDefault="001D4B45" w:rsidP="00522068">
            <w:pPr>
              <w:spacing w:line="360" w:lineRule="auto"/>
              <w:jc w:val="both"/>
              <w:rPr>
                <w:sz w:val="20"/>
                <w:szCs w:val="20"/>
              </w:rPr>
            </w:pPr>
            <w:r w:rsidRPr="00522068">
              <w:rPr>
                <w:sz w:val="20"/>
                <w:szCs w:val="20"/>
              </w:rPr>
              <w:t>19761</w:t>
            </w:r>
          </w:p>
        </w:tc>
        <w:tc>
          <w:tcPr>
            <w:tcW w:w="986" w:type="dxa"/>
            <w:noWrap/>
          </w:tcPr>
          <w:p w:rsidR="001D4B45" w:rsidRPr="00522068" w:rsidRDefault="001D4B45" w:rsidP="00522068">
            <w:pPr>
              <w:spacing w:line="360" w:lineRule="auto"/>
              <w:jc w:val="both"/>
              <w:rPr>
                <w:sz w:val="20"/>
                <w:szCs w:val="20"/>
              </w:rPr>
            </w:pPr>
            <w:r w:rsidRPr="00522068">
              <w:rPr>
                <w:sz w:val="20"/>
                <w:szCs w:val="20"/>
              </w:rPr>
              <w:t>28472</w:t>
            </w:r>
          </w:p>
        </w:tc>
        <w:tc>
          <w:tcPr>
            <w:tcW w:w="986" w:type="dxa"/>
            <w:noWrap/>
          </w:tcPr>
          <w:p w:rsidR="001D4B45" w:rsidRPr="00522068" w:rsidRDefault="001D4B45" w:rsidP="00522068">
            <w:pPr>
              <w:spacing w:line="360" w:lineRule="auto"/>
              <w:jc w:val="both"/>
              <w:rPr>
                <w:sz w:val="20"/>
                <w:szCs w:val="20"/>
              </w:rPr>
            </w:pPr>
            <w:r w:rsidRPr="00522068">
              <w:rPr>
                <w:sz w:val="20"/>
                <w:szCs w:val="20"/>
              </w:rPr>
              <w:t>10726</w:t>
            </w:r>
          </w:p>
        </w:tc>
        <w:tc>
          <w:tcPr>
            <w:tcW w:w="969" w:type="dxa"/>
            <w:noWrap/>
          </w:tcPr>
          <w:p w:rsidR="001D4B45" w:rsidRPr="00522068" w:rsidRDefault="001D4B45" w:rsidP="00522068">
            <w:pPr>
              <w:spacing w:line="360" w:lineRule="auto"/>
              <w:jc w:val="both"/>
              <w:rPr>
                <w:sz w:val="20"/>
                <w:szCs w:val="20"/>
              </w:rPr>
            </w:pPr>
            <w:r w:rsidRPr="00522068">
              <w:rPr>
                <w:sz w:val="20"/>
                <w:szCs w:val="20"/>
              </w:rPr>
              <w:t>-9035</w:t>
            </w:r>
          </w:p>
        </w:tc>
        <w:tc>
          <w:tcPr>
            <w:tcW w:w="1060" w:type="dxa"/>
            <w:noWrap/>
          </w:tcPr>
          <w:p w:rsidR="001D4B45" w:rsidRPr="00522068" w:rsidRDefault="001D4B45" w:rsidP="00522068">
            <w:pPr>
              <w:spacing w:line="360" w:lineRule="auto"/>
              <w:jc w:val="both"/>
              <w:rPr>
                <w:sz w:val="20"/>
                <w:szCs w:val="20"/>
              </w:rPr>
            </w:pPr>
            <w:r w:rsidRPr="00522068">
              <w:rPr>
                <w:sz w:val="20"/>
                <w:szCs w:val="20"/>
              </w:rPr>
              <w:t>-17746</w:t>
            </w:r>
          </w:p>
        </w:tc>
        <w:tc>
          <w:tcPr>
            <w:tcW w:w="900" w:type="dxa"/>
            <w:noWrap/>
          </w:tcPr>
          <w:p w:rsidR="001D4B45" w:rsidRPr="00522068" w:rsidRDefault="001D4B45" w:rsidP="00522068">
            <w:pPr>
              <w:spacing w:line="360" w:lineRule="auto"/>
              <w:jc w:val="both"/>
              <w:rPr>
                <w:sz w:val="20"/>
                <w:szCs w:val="20"/>
              </w:rPr>
            </w:pPr>
            <w:r w:rsidRPr="00522068">
              <w:rPr>
                <w:sz w:val="20"/>
                <w:szCs w:val="20"/>
              </w:rPr>
              <w:t>-45,7</w:t>
            </w:r>
          </w:p>
        </w:tc>
        <w:tc>
          <w:tcPr>
            <w:tcW w:w="1032" w:type="dxa"/>
            <w:noWrap/>
          </w:tcPr>
          <w:p w:rsidR="001D4B45" w:rsidRPr="00522068" w:rsidRDefault="001D4B45" w:rsidP="00522068">
            <w:pPr>
              <w:spacing w:line="360" w:lineRule="auto"/>
              <w:jc w:val="both"/>
              <w:rPr>
                <w:sz w:val="20"/>
                <w:szCs w:val="20"/>
              </w:rPr>
            </w:pPr>
            <w:r w:rsidRPr="00522068">
              <w:rPr>
                <w:sz w:val="20"/>
                <w:szCs w:val="20"/>
              </w:rPr>
              <w:t>-62,3</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5</w:t>
            </w:r>
          </w:p>
        </w:tc>
        <w:tc>
          <w:tcPr>
            <w:tcW w:w="2916" w:type="dxa"/>
          </w:tcPr>
          <w:p w:rsidR="001D4B45" w:rsidRPr="00522068" w:rsidRDefault="001D4B45" w:rsidP="00522068">
            <w:pPr>
              <w:spacing w:line="360" w:lineRule="auto"/>
              <w:jc w:val="both"/>
              <w:rPr>
                <w:sz w:val="20"/>
                <w:szCs w:val="20"/>
              </w:rPr>
            </w:pPr>
            <w:r w:rsidRPr="00522068">
              <w:rPr>
                <w:sz w:val="20"/>
                <w:szCs w:val="20"/>
              </w:rPr>
              <w:t>Затраты на сбыт</w:t>
            </w:r>
          </w:p>
        </w:tc>
        <w:tc>
          <w:tcPr>
            <w:tcW w:w="986" w:type="dxa"/>
            <w:noWrap/>
          </w:tcPr>
          <w:p w:rsidR="001D4B45" w:rsidRPr="00522068" w:rsidRDefault="001D4B45" w:rsidP="00522068">
            <w:pPr>
              <w:spacing w:line="360" w:lineRule="auto"/>
              <w:jc w:val="both"/>
              <w:rPr>
                <w:sz w:val="20"/>
                <w:szCs w:val="20"/>
              </w:rPr>
            </w:pPr>
            <w:r w:rsidRPr="00522068">
              <w:rPr>
                <w:sz w:val="20"/>
                <w:szCs w:val="20"/>
              </w:rPr>
              <w:t>13598</w:t>
            </w:r>
          </w:p>
        </w:tc>
        <w:tc>
          <w:tcPr>
            <w:tcW w:w="986" w:type="dxa"/>
            <w:noWrap/>
          </w:tcPr>
          <w:p w:rsidR="001D4B45" w:rsidRPr="00522068" w:rsidRDefault="001D4B45" w:rsidP="00522068">
            <w:pPr>
              <w:spacing w:line="360" w:lineRule="auto"/>
              <w:jc w:val="both"/>
              <w:rPr>
                <w:sz w:val="20"/>
                <w:szCs w:val="20"/>
              </w:rPr>
            </w:pPr>
            <w:r w:rsidRPr="00522068">
              <w:rPr>
                <w:sz w:val="20"/>
                <w:szCs w:val="20"/>
              </w:rPr>
              <w:t>24863</w:t>
            </w:r>
          </w:p>
        </w:tc>
        <w:tc>
          <w:tcPr>
            <w:tcW w:w="986" w:type="dxa"/>
            <w:noWrap/>
          </w:tcPr>
          <w:p w:rsidR="001D4B45" w:rsidRPr="00522068" w:rsidRDefault="001D4B45" w:rsidP="00522068">
            <w:pPr>
              <w:spacing w:line="360" w:lineRule="auto"/>
              <w:jc w:val="both"/>
              <w:rPr>
                <w:sz w:val="20"/>
                <w:szCs w:val="20"/>
              </w:rPr>
            </w:pPr>
            <w:r w:rsidRPr="00522068">
              <w:rPr>
                <w:sz w:val="20"/>
                <w:szCs w:val="20"/>
              </w:rPr>
              <w:t>5088</w:t>
            </w:r>
          </w:p>
        </w:tc>
        <w:tc>
          <w:tcPr>
            <w:tcW w:w="969" w:type="dxa"/>
            <w:noWrap/>
          </w:tcPr>
          <w:p w:rsidR="001D4B45" w:rsidRPr="00522068" w:rsidRDefault="001D4B45" w:rsidP="00522068">
            <w:pPr>
              <w:spacing w:line="360" w:lineRule="auto"/>
              <w:jc w:val="both"/>
              <w:rPr>
                <w:sz w:val="20"/>
                <w:szCs w:val="20"/>
              </w:rPr>
            </w:pPr>
            <w:r w:rsidRPr="00522068">
              <w:rPr>
                <w:sz w:val="20"/>
                <w:szCs w:val="20"/>
              </w:rPr>
              <w:t>-8510</w:t>
            </w:r>
          </w:p>
        </w:tc>
        <w:tc>
          <w:tcPr>
            <w:tcW w:w="1060" w:type="dxa"/>
            <w:noWrap/>
          </w:tcPr>
          <w:p w:rsidR="001D4B45" w:rsidRPr="00522068" w:rsidRDefault="001D4B45" w:rsidP="00522068">
            <w:pPr>
              <w:spacing w:line="360" w:lineRule="auto"/>
              <w:jc w:val="both"/>
              <w:rPr>
                <w:sz w:val="20"/>
                <w:szCs w:val="20"/>
              </w:rPr>
            </w:pPr>
            <w:r w:rsidRPr="00522068">
              <w:rPr>
                <w:sz w:val="20"/>
                <w:szCs w:val="20"/>
              </w:rPr>
              <w:t>-19775</w:t>
            </w:r>
          </w:p>
        </w:tc>
        <w:tc>
          <w:tcPr>
            <w:tcW w:w="900" w:type="dxa"/>
            <w:noWrap/>
          </w:tcPr>
          <w:p w:rsidR="001D4B45" w:rsidRPr="00522068" w:rsidRDefault="001D4B45" w:rsidP="00522068">
            <w:pPr>
              <w:spacing w:line="360" w:lineRule="auto"/>
              <w:jc w:val="both"/>
              <w:rPr>
                <w:sz w:val="20"/>
                <w:szCs w:val="20"/>
              </w:rPr>
            </w:pPr>
            <w:r w:rsidRPr="00522068">
              <w:rPr>
                <w:sz w:val="20"/>
                <w:szCs w:val="20"/>
              </w:rPr>
              <w:t>-62,6</w:t>
            </w:r>
          </w:p>
        </w:tc>
        <w:tc>
          <w:tcPr>
            <w:tcW w:w="1032" w:type="dxa"/>
            <w:noWrap/>
          </w:tcPr>
          <w:p w:rsidR="001D4B45" w:rsidRPr="00522068" w:rsidRDefault="001D4B45" w:rsidP="00522068">
            <w:pPr>
              <w:spacing w:line="360" w:lineRule="auto"/>
              <w:jc w:val="both"/>
              <w:rPr>
                <w:sz w:val="20"/>
                <w:szCs w:val="20"/>
              </w:rPr>
            </w:pPr>
            <w:r w:rsidRPr="00522068">
              <w:rPr>
                <w:sz w:val="20"/>
                <w:szCs w:val="20"/>
              </w:rPr>
              <w:t>-79,5</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6</w:t>
            </w:r>
          </w:p>
        </w:tc>
        <w:tc>
          <w:tcPr>
            <w:tcW w:w="2916" w:type="dxa"/>
          </w:tcPr>
          <w:p w:rsidR="001D4B45" w:rsidRPr="00522068" w:rsidRDefault="001D4B45" w:rsidP="00522068">
            <w:pPr>
              <w:spacing w:line="360" w:lineRule="auto"/>
              <w:jc w:val="both"/>
              <w:rPr>
                <w:sz w:val="20"/>
                <w:szCs w:val="20"/>
              </w:rPr>
            </w:pPr>
            <w:r w:rsidRPr="00522068">
              <w:rPr>
                <w:sz w:val="20"/>
                <w:szCs w:val="20"/>
              </w:rPr>
              <w:t xml:space="preserve">Себестоимость реализованной продукции с учетом админ. затрат и затрат на сбыт (с. 2 + с. 4 + с. 5) </w:t>
            </w:r>
          </w:p>
        </w:tc>
        <w:tc>
          <w:tcPr>
            <w:tcW w:w="986" w:type="dxa"/>
            <w:noWrap/>
          </w:tcPr>
          <w:p w:rsidR="001D4B45" w:rsidRPr="00522068" w:rsidRDefault="001D4B45" w:rsidP="00522068">
            <w:pPr>
              <w:spacing w:line="360" w:lineRule="auto"/>
              <w:jc w:val="both"/>
              <w:rPr>
                <w:sz w:val="20"/>
                <w:szCs w:val="20"/>
              </w:rPr>
            </w:pPr>
            <w:r w:rsidRPr="00522068">
              <w:rPr>
                <w:sz w:val="20"/>
                <w:szCs w:val="20"/>
              </w:rPr>
              <w:t>428739</w:t>
            </w:r>
          </w:p>
        </w:tc>
        <w:tc>
          <w:tcPr>
            <w:tcW w:w="986" w:type="dxa"/>
            <w:noWrap/>
          </w:tcPr>
          <w:p w:rsidR="001D4B45" w:rsidRPr="00522068" w:rsidRDefault="001D4B45" w:rsidP="00522068">
            <w:pPr>
              <w:spacing w:line="360" w:lineRule="auto"/>
              <w:jc w:val="both"/>
              <w:rPr>
                <w:sz w:val="20"/>
                <w:szCs w:val="20"/>
              </w:rPr>
            </w:pPr>
            <w:r w:rsidRPr="00522068">
              <w:rPr>
                <w:sz w:val="20"/>
                <w:szCs w:val="20"/>
              </w:rPr>
              <w:t>816869</w:t>
            </w:r>
          </w:p>
        </w:tc>
        <w:tc>
          <w:tcPr>
            <w:tcW w:w="986" w:type="dxa"/>
            <w:noWrap/>
          </w:tcPr>
          <w:p w:rsidR="001D4B45" w:rsidRPr="00522068" w:rsidRDefault="001D4B45" w:rsidP="00522068">
            <w:pPr>
              <w:spacing w:line="360" w:lineRule="auto"/>
              <w:jc w:val="both"/>
              <w:rPr>
                <w:sz w:val="20"/>
                <w:szCs w:val="20"/>
              </w:rPr>
            </w:pPr>
            <w:r w:rsidRPr="00522068">
              <w:rPr>
                <w:sz w:val="20"/>
                <w:szCs w:val="20"/>
              </w:rPr>
              <w:t>221849</w:t>
            </w:r>
          </w:p>
        </w:tc>
        <w:tc>
          <w:tcPr>
            <w:tcW w:w="969" w:type="dxa"/>
            <w:noWrap/>
          </w:tcPr>
          <w:p w:rsidR="001D4B45" w:rsidRPr="00522068" w:rsidRDefault="001D4B45" w:rsidP="00522068">
            <w:pPr>
              <w:spacing w:line="360" w:lineRule="auto"/>
              <w:jc w:val="both"/>
              <w:rPr>
                <w:sz w:val="20"/>
                <w:szCs w:val="20"/>
              </w:rPr>
            </w:pPr>
            <w:r w:rsidRPr="00522068">
              <w:rPr>
                <w:sz w:val="20"/>
                <w:szCs w:val="20"/>
              </w:rPr>
              <w:t>-206890</w:t>
            </w:r>
          </w:p>
        </w:tc>
        <w:tc>
          <w:tcPr>
            <w:tcW w:w="1060" w:type="dxa"/>
            <w:noWrap/>
          </w:tcPr>
          <w:p w:rsidR="001D4B45" w:rsidRPr="00522068" w:rsidRDefault="001D4B45" w:rsidP="00522068">
            <w:pPr>
              <w:spacing w:line="360" w:lineRule="auto"/>
              <w:jc w:val="both"/>
              <w:rPr>
                <w:sz w:val="20"/>
                <w:szCs w:val="20"/>
              </w:rPr>
            </w:pPr>
            <w:r w:rsidRPr="00522068">
              <w:rPr>
                <w:sz w:val="20"/>
                <w:szCs w:val="20"/>
              </w:rPr>
              <w:t>-595020</w:t>
            </w:r>
          </w:p>
        </w:tc>
        <w:tc>
          <w:tcPr>
            <w:tcW w:w="900" w:type="dxa"/>
            <w:noWrap/>
          </w:tcPr>
          <w:p w:rsidR="001D4B45" w:rsidRPr="00522068" w:rsidRDefault="001D4B45" w:rsidP="00522068">
            <w:pPr>
              <w:spacing w:line="360" w:lineRule="auto"/>
              <w:jc w:val="both"/>
              <w:rPr>
                <w:sz w:val="20"/>
                <w:szCs w:val="20"/>
              </w:rPr>
            </w:pPr>
            <w:r w:rsidRPr="00522068">
              <w:rPr>
                <w:sz w:val="20"/>
                <w:szCs w:val="20"/>
              </w:rPr>
              <w:t>-48,3</w:t>
            </w:r>
          </w:p>
        </w:tc>
        <w:tc>
          <w:tcPr>
            <w:tcW w:w="1032" w:type="dxa"/>
            <w:noWrap/>
          </w:tcPr>
          <w:p w:rsidR="001D4B45" w:rsidRPr="00522068" w:rsidRDefault="001D4B45" w:rsidP="00522068">
            <w:pPr>
              <w:spacing w:line="360" w:lineRule="auto"/>
              <w:jc w:val="both"/>
              <w:rPr>
                <w:sz w:val="20"/>
                <w:szCs w:val="20"/>
              </w:rPr>
            </w:pPr>
            <w:r w:rsidRPr="00522068">
              <w:rPr>
                <w:sz w:val="20"/>
                <w:szCs w:val="20"/>
              </w:rPr>
              <w:t>-72,8</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7</w:t>
            </w:r>
          </w:p>
        </w:tc>
        <w:tc>
          <w:tcPr>
            <w:tcW w:w="2916" w:type="dxa"/>
          </w:tcPr>
          <w:p w:rsidR="001D4B45" w:rsidRPr="00522068" w:rsidRDefault="001D4B45" w:rsidP="00522068">
            <w:pPr>
              <w:spacing w:line="360" w:lineRule="auto"/>
              <w:jc w:val="both"/>
              <w:rPr>
                <w:sz w:val="20"/>
                <w:szCs w:val="20"/>
              </w:rPr>
            </w:pPr>
            <w:r w:rsidRPr="00522068">
              <w:rPr>
                <w:sz w:val="20"/>
                <w:szCs w:val="20"/>
              </w:rPr>
              <w:t>Прибыль от реализации (с.1-с.6)</w:t>
            </w:r>
          </w:p>
        </w:tc>
        <w:tc>
          <w:tcPr>
            <w:tcW w:w="986" w:type="dxa"/>
            <w:noWrap/>
          </w:tcPr>
          <w:p w:rsidR="001D4B45" w:rsidRPr="00522068" w:rsidRDefault="001D4B45" w:rsidP="00522068">
            <w:pPr>
              <w:spacing w:line="360" w:lineRule="auto"/>
              <w:jc w:val="both"/>
              <w:rPr>
                <w:sz w:val="20"/>
                <w:szCs w:val="20"/>
              </w:rPr>
            </w:pPr>
            <w:r w:rsidRPr="00522068">
              <w:rPr>
                <w:sz w:val="20"/>
                <w:szCs w:val="20"/>
              </w:rPr>
              <w:t>44887</w:t>
            </w:r>
          </w:p>
        </w:tc>
        <w:tc>
          <w:tcPr>
            <w:tcW w:w="986" w:type="dxa"/>
            <w:noWrap/>
          </w:tcPr>
          <w:p w:rsidR="001D4B45" w:rsidRPr="00522068" w:rsidRDefault="001D4B45" w:rsidP="00522068">
            <w:pPr>
              <w:spacing w:line="360" w:lineRule="auto"/>
              <w:jc w:val="both"/>
              <w:rPr>
                <w:sz w:val="20"/>
                <w:szCs w:val="20"/>
              </w:rPr>
            </w:pPr>
            <w:r w:rsidRPr="00522068">
              <w:rPr>
                <w:sz w:val="20"/>
                <w:szCs w:val="20"/>
              </w:rPr>
              <w:t>148806</w:t>
            </w:r>
          </w:p>
        </w:tc>
        <w:tc>
          <w:tcPr>
            <w:tcW w:w="986" w:type="dxa"/>
            <w:noWrap/>
          </w:tcPr>
          <w:p w:rsidR="001D4B45" w:rsidRPr="00522068" w:rsidRDefault="001D4B45" w:rsidP="00522068">
            <w:pPr>
              <w:spacing w:line="360" w:lineRule="auto"/>
              <w:jc w:val="both"/>
              <w:rPr>
                <w:sz w:val="20"/>
                <w:szCs w:val="20"/>
              </w:rPr>
            </w:pPr>
            <w:r w:rsidRPr="00522068">
              <w:rPr>
                <w:sz w:val="20"/>
                <w:szCs w:val="20"/>
              </w:rPr>
              <w:t>21225</w:t>
            </w:r>
          </w:p>
        </w:tc>
        <w:tc>
          <w:tcPr>
            <w:tcW w:w="969" w:type="dxa"/>
            <w:noWrap/>
          </w:tcPr>
          <w:p w:rsidR="001D4B45" w:rsidRPr="00522068" w:rsidRDefault="001D4B45" w:rsidP="00522068">
            <w:pPr>
              <w:spacing w:line="360" w:lineRule="auto"/>
              <w:jc w:val="both"/>
              <w:rPr>
                <w:sz w:val="20"/>
                <w:szCs w:val="20"/>
              </w:rPr>
            </w:pPr>
            <w:r w:rsidRPr="00522068">
              <w:rPr>
                <w:sz w:val="20"/>
                <w:szCs w:val="20"/>
              </w:rPr>
              <w:t>-23662</w:t>
            </w:r>
          </w:p>
        </w:tc>
        <w:tc>
          <w:tcPr>
            <w:tcW w:w="1060" w:type="dxa"/>
            <w:noWrap/>
          </w:tcPr>
          <w:p w:rsidR="001D4B45" w:rsidRPr="00522068" w:rsidRDefault="001D4B45" w:rsidP="00522068">
            <w:pPr>
              <w:spacing w:line="360" w:lineRule="auto"/>
              <w:jc w:val="both"/>
              <w:rPr>
                <w:sz w:val="20"/>
                <w:szCs w:val="20"/>
              </w:rPr>
            </w:pPr>
            <w:r w:rsidRPr="00522068">
              <w:rPr>
                <w:sz w:val="20"/>
                <w:szCs w:val="20"/>
              </w:rPr>
              <w:t>-127581</w:t>
            </w:r>
          </w:p>
        </w:tc>
        <w:tc>
          <w:tcPr>
            <w:tcW w:w="900" w:type="dxa"/>
            <w:noWrap/>
          </w:tcPr>
          <w:p w:rsidR="001D4B45" w:rsidRPr="00522068" w:rsidRDefault="001D4B45" w:rsidP="00522068">
            <w:pPr>
              <w:spacing w:line="360" w:lineRule="auto"/>
              <w:jc w:val="both"/>
              <w:rPr>
                <w:sz w:val="20"/>
                <w:szCs w:val="20"/>
              </w:rPr>
            </w:pPr>
            <w:r w:rsidRPr="00522068">
              <w:rPr>
                <w:sz w:val="20"/>
                <w:szCs w:val="20"/>
              </w:rPr>
              <w:t>-52,7</w:t>
            </w:r>
          </w:p>
        </w:tc>
        <w:tc>
          <w:tcPr>
            <w:tcW w:w="1032" w:type="dxa"/>
            <w:noWrap/>
          </w:tcPr>
          <w:p w:rsidR="001D4B45" w:rsidRPr="00522068" w:rsidRDefault="001D4B45" w:rsidP="00522068">
            <w:pPr>
              <w:spacing w:line="360" w:lineRule="auto"/>
              <w:jc w:val="both"/>
              <w:rPr>
                <w:sz w:val="20"/>
                <w:szCs w:val="20"/>
              </w:rPr>
            </w:pPr>
            <w:r w:rsidRPr="00522068">
              <w:rPr>
                <w:sz w:val="20"/>
                <w:szCs w:val="20"/>
              </w:rPr>
              <w:t>-85,7</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8</w:t>
            </w:r>
          </w:p>
        </w:tc>
        <w:tc>
          <w:tcPr>
            <w:tcW w:w="2916" w:type="dxa"/>
          </w:tcPr>
          <w:p w:rsidR="001D4B45" w:rsidRPr="00522068" w:rsidRDefault="001D4B45" w:rsidP="00522068">
            <w:pPr>
              <w:spacing w:line="360" w:lineRule="auto"/>
              <w:jc w:val="both"/>
              <w:rPr>
                <w:sz w:val="20"/>
                <w:szCs w:val="20"/>
              </w:rPr>
            </w:pPr>
            <w:r w:rsidRPr="00522068">
              <w:rPr>
                <w:sz w:val="20"/>
                <w:szCs w:val="20"/>
              </w:rPr>
              <w:t xml:space="preserve">Другие операционные доходы </w:t>
            </w:r>
          </w:p>
        </w:tc>
        <w:tc>
          <w:tcPr>
            <w:tcW w:w="986" w:type="dxa"/>
            <w:noWrap/>
          </w:tcPr>
          <w:p w:rsidR="001D4B45" w:rsidRPr="00522068" w:rsidRDefault="001D4B45" w:rsidP="00522068">
            <w:pPr>
              <w:spacing w:line="360" w:lineRule="auto"/>
              <w:jc w:val="both"/>
              <w:rPr>
                <w:sz w:val="20"/>
                <w:szCs w:val="20"/>
              </w:rPr>
            </w:pPr>
            <w:r w:rsidRPr="00522068">
              <w:rPr>
                <w:sz w:val="20"/>
                <w:szCs w:val="20"/>
              </w:rPr>
              <w:t>286609</w:t>
            </w:r>
          </w:p>
        </w:tc>
        <w:tc>
          <w:tcPr>
            <w:tcW w:w="986" w:type="dxa"/>
            <w:noWrap/>
          </w:tcPr>
          <w:p w:rsidR="001D4B45" w:rsidRPr="00522068" w:rsidRDefault="001D4B45" w:rsidP="00522068">
            <w:pPr>
              <w:spacing w:line="360" w:lineRule="auto"/>
              <w:jc w:val="both"/>
              <w:rPr>
                <w:sz w:val="20"/>
                <w:szCs w:val="20"/>
              </w:rPr>
            </w:pPr>
            <w:r w:rsidRPr="00522068">
              <w:rPr>
                <w:sz w:val="20"/>
                <w:szCs w:val="20"/>
              </w:rPr>
              <w:t>376811</w:t>
            </w:r>
          </w:p>
        </w:tc>
        <w:tc>
          <w:tcPr>
            <w:tcW w:w="986" w:type="dxa"/>
            <w:noWrap/>
          </w:tcPr>
          <w:p w:rsidR="001D4B45" w:rsidRPr="00522068" w:rsidRDefault="001D4B45" w:rsidP="00522068">
            <w:pPr>
              <w:spacing w:line="360" w:lineRule="auto"/>
              <w:jc w:val="both"/>
              <w:rPr>
                <w:sz w:val="20"/>
                <w:szCs w:val="20"/>
              </w:rPr>
            </w:pPr>
            <w:r w:rsidRPr="00522068">
              <w:rPr>
                <w:sz w:val="20"/>
                <w:szCs w:val="20"/>
              </w:rPr>
              <w:t>86548</w:t>
            </w:r>
          </w:p>
        </w:tc>
        <w:tc>
          <w:tcPr>
            <w:tcW w:w="969" w:type="dxa"/>
            <w:noWrap/>
          </w:tcPr>
          <w:p w:rsidR="001D4B45" w:rsidRPr="00522068" w:rsidRDefault="001D4B45" w:rsidP="00522068">
            <w:pPr>
              <w:spacing w:line="360" w:lineRule="auto"/>
              <w:jc w:val="both"/>
              <w:rPr>
                <w:sz w:val="20"/>
                <w:szCs w:val="20"/>
              </w:rPr>
            </w:pPr>
            <w:r w:rsidRPr="00522068">
              <w:rPr>
                <w:sz w:val="20"/>
                <w:szCs w:val="20"/>
              </w:rPr>
              <w:t>-200061</w:t>
            </w:r>
          </w:p>
        </w:tc>
        <w:tc>
          <w:tcPr>
            <w:tcW w:w="1060" w:type="dxa"/>
            <w:noWrap/>
          </w:tcPr>
          <w:p w:rsidR="001D4B45" w:rsidRPr="00522068" w:rsidRDefault="001D4B45" w:rsidP="00522068">
            <w:pPr>
              <w:spacing w:line="360" w:lineRule="auto"/>
              <w:jc w:val="both"/>
              <w:rPr>
                <w:sz w:val="20"/>
                <w:szCs w:val="20"/>
              </w:rPr>
            </w:pPr>
            <w:r w:rsidRPr="00522068">
              <w:rPr>
                <w:sz w:val="20"/>
                <w:szCs w:val="20"/>
              </w:rPr>
              <w:t>-290263</w:t>
            </w:r>
          </w:p>
        </w:tc>
        <w:tc>
          <w:tcPr>
            <w:tcW w:w="900" w:type="dxa"/>
            <w:noWrap/>
          </w:tcPr>
          <w:p w:rsidR="001D4B45" w:rsidRPr="00522068" w:rsidRDefault="001D4B45" w:rsidP="00522068">
            <w:pPr>
              <w:spacing w:line="360" w:lineRule="auto"/>
              <w:jc w:val="both"/>
              <w:rPr>
                <w:sz w:val="20"/>
                <w:szCs w:val="20"/>
              </w:rPr>
            </w:pPr>
            <w:r w:rsidRPr="00522068">
              <w:rPr>
                <w:sz w:val="20"/>
                <w:szCs w:val="20"/>
              </w:rPr>
              <w:t>-69,8</w:t>
            </w:r>
          </w:p>
        </w:tc>
        <w:tc>
          <w:tcPr>
            <w:tcW w:w="1032" w:type="dxa"/>
            <w:noWrap/>
          </w:tcPr>
          <w:p w:rsidR="001D4B45" w:rsidRPr="00522068" w:rsidRDefault="001D4B45" w:rsidP="00522068">
            <w:pPr>
              <w:spacing w:line="360" w:lineRule="auto"/>
              <w:jc w:val="both"/>
              <w:rPr>
                <w:sz w:val="20"/>
                <w:szCs w:val="20"/>
              </w:rPr>
            </w:pPr>
            <w:r w:rsidRPr="00522068">
              <w:rPr>
                <w:sz w:val="20"/>
                <w:szCs w:val="20"/>
              </w:rPr>
              <w:t>-77,0</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9</w:t>
            </w:r>
          </w:p>
        </w:tc>
        <w:tc>
          <w:tcPr>
            <w:tcW w:w="2916" w:type="dxa"/>
          </w:tcPr>
          <w:p w:rsidR="001D4B45" w:rsidRPr="00522068" w:rsidRDefault="001D4B45" w:rsidP="00522068">
            <w:pPr>
              <w:spacing w:line="360" w:lineRule="auto"/>
              <w:jc w:val="both"/>
              <w:rPr>
                <w:sz w:val="20"/>
                <w:szCs w:val="20"/>
              </w:rPr>
            </w:pPr>
            <w:r w:rsidRPr="00522068">
              <w:rPr>
                <w:sz w:val="20"/>
                <w:szCs w:val="20"/>
              </w:rPr>
              <w:t xml:space="preserve">Другие операционные затраты </w:t>
            </w:r>
          </w:p>
        </w:tc>
        <w:tc>
          <w:tcPr>
            <w:tcW w:w="986" w:type="dxa"/>
            <w:noWrap/>
          </w:tcPr>
          <w:p w:rsidR="001D4B45" w:rsidRPr="00522068" w:rsidRDefault="001D4B45" w:rsidP="00522068">
            <w:pPr>
              <w:spacing w:line="360" w:lineRule="auto"/>
              <w:jc w:val="both"/>
              <w:rPr>
                <w:sz w:val="20"/>
                <w:szCs w:val="20"/>
              </w:rPr>
            </w:pPr>
            <w:r w:rsidRPr="00522068">
              <w:rPr>
                <w:sz w:val="20"/>
                <w:szCs w:val="20"/>
              </w:rPr>
              <w:t>316849</w:t>
            </w:r>
          </w:p>
        </w:tc>
        <w:tc>
          <w:tcPr>
            <w:tcW w:w="986" w:type="dxa"/>
            <w:noWrap/>
          </w:tcPr>
          <w:p w:rsidR="001D4B45" w:rsidRPr="00522068" w:rsidRDefault="001D4B45" w:rsidP="00522068">
            <w:pPr>
              <w:spacing w:line="360" w:lineRule="auto"/>
              <w:jc w:val="both"/>
              <w:rPr>
                <w:sz w:val="20"/>
                <w:szCs w:val="20"/>
              </w:rPr>
            </w:pPr>
            <w:r w:rsidRPr="00522068">
              <w:rPr>
                <w:sz w:val="20"/>
                <w:szCs w:val="20"/>
              </w:rPr>
              <w:t>393179</w:t>
            </w:r>
          </w:p>
        </w:tc>
        <w:tc>
          <w:tcPr>
            <w:tcW w:w="986" w:type="dxa"/>
            <w:noWrap/>
          </w:tcPr>
          <w:p w:rsidR="001D4B45" w:rsidRPr="00522068" w:rsidRDefault="001D4B45" w:rsidP="00522068">
            <w:pPr>
              <w:spacing w:line="360" w:lineRule="auto"/>
              <w:jc w:val="both"/>
              <w:rPr>
                <w:sz w:val="20"/>
                <w:szCs w:val="20"/>
              </w:rPr>
            </w:pPr>
            <w:r w:rsidRPr="00522068">
              <w:rPr>
                <w:sz w:val="20"/>
                <w:szCs w:val="20"/>
              </w:rPr>
              <w:t>89248</w:t>
            </w:r>
          </w:p>
        </w:tc>
        <w:tc>
          <w:tcPr>
            <w:tcW w:w="969" w:type="dxa"/>
            <w:noWrap/>
          </w:tcPr>
          <w:p w:rsidR="001D4B45" w:rsidRPr="00522068" w:rsidRDefault="001D4B45" w:rsidP="00522068">
            <w:pPr>
              <w:spacing w:line="360" w:lineRule="auto"/>
              <w:jc w:val="both"/>
              <w:rPr>
                <w:sz w:val="20"/>
                <w:szCs w:val="20"/>
              </w:rPr>
            </w:pPr>
            <w:r w:rsidRPr="00522068">
              <w:rPr>
                <w:sz w:val="20"/>
                <w:szCs w:val="20"/>
              </w:rPr>
              <w:t>-227601</w:t>
            </w:r>
          </w:p>
        </w:tc>
        <w:tc>
          <w:tcPr>
            <w:tcW w:w="1060" w:type="dxa"/>
            <w:noWrap/>
          </w:tcPr>
          <w:p w:rsidR="001D4B45" w:rsidRPr="00522068" w:rsidRDefault="001D4B45" w:rsidP="00522068">
            <w:pPr>
              <w:spacing w:line="360" w:lineRule="auto"/>
              <w:jc w:val="both"/>
              <w:rPr>
                <w:sz w:val="20"/>
                <w:szCs w:val="20"/>
              </w:rPr>
            </w:pPr>
            <w:r w:rsidRPr="00522068">
              <w:rPr>
                <w:sz w:val="20"/>
                <w:szCs w:val="20"/>
              </w:rPr>
              <w:t>-303931</w:t>
            </w:r>
          </w:p>
        </w:tc>
        <w:tc>
          <w:tcPr>
            <w:tcW w:w="900" w:type="dxa"/>
            <w:noWrap/>
          </w:tcPr>
          <w:p w:rsidR="001D4B45" w:rsidRPr="00522068" w:rsidRDefault="001D4B45" w:rsidP="00522068">
            <w:pPr>
              <w:spacing w:line="360" w:lineRule="auto"/>
              <w:jc w:val="both"/>
              <w:rPr>
                <w:sz w:val="20"/>
                <w:szCs w:val="20"/>
              </w:rPr>
            </w:pPr>
            <w:r w:rsidRPr="00522068">
              <w:rPr>
                <w:sz w:val="20"/>
                <w:szCs w:val="20"/>
              </w:rPr>
              <w:t>-71,8</w:t>
            </w:r>
          </w:p>
        </w:tc>
        <w:tc>
          <w:tcPr>
            <w:tcW w:w="1032" w:type="dxa"/>
            <w:noWrap/>
          </w:tcPr>
          <w:p w:rsidR="001D4B45" w:rsidRPr="00522068" w:rsidRDefault="001D4B45" w:rsidP="00522068">
            <w:pPr>
              <w:spacing w:line="360" w:lineRule="auto"/>
              <w:jc w:val="both"/>
              <w:rPr>
                <w:sz w:val="20"/>
                <w:szCs w:val="20"/>
              </w:rPr>
            </w:pPr>
            <w:r w:rsidRPr="00522068">
              <w:rPr>
                <w:sz w:val="20"/>
                <w:szCs w:val="20"/>
              </w:rPr>
              <w:t>-77,3</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10</w:t>
            </w:r>
          </w:p>
        </w:tc>
        <w:tc>
          <w:tcPr>
            <w:tcW w:w="2916" w:type="dxa"/>
          </w:tcPr>
          <w:p w:rsidR="001D4B45" w:rsidRPr="00522068" w:rsidRDefault="001D4B45" w:rsidP="00522068">
            <w:pPr>
              <w:spacing w:line="360" w:lineRule="auto"/>
              <w:jc w:val="both"/>
              <w:rPr>
                <w:sz w:val="20"/>
                <w:szCs w:val="20"/>
              </w:rPr>
            </w:pPr>
            <w:r w:rsidRPr="00522068">
              <w:rPr>
                <w:sz w:val="20"/>
                <w:szCs w:val="20"/>
              </w:rPr>
              <w:t>Прибыль от операционной деятельности (с.7 + с.8 – с.9)</w:t>
            </w:r>
          </w:p>
        </w:tc>
        <w:tc>
          <w:tcPr>
            <w:tcW w:w="986" w:type="dxa"/>
            <w:noWrap/>
          </w:tcPr>
          <w:p w:rsidR="001D4B45" w:rsidRPr="00522068" w:rsidRDefault="001D4B45" w:rsidP="00522068">
            <w:pPr>
              <w:spacing w:line="360" w:lineRule="auto"/>
              <w:jc w:val="both"/>
              <w:rPr>
                <w:sz w:val="20"/>
                <w:szCs w:val="20"/>
              </w:rPr>
            </w:pPr>
            <w:r w:rsidRPr="00522068">
              <w:rPr>
                <w:sz w:val="20"/>
                <w:szCs w:val="20"/>
              </w:rPr>
              <w:t>14647</w:t>
            </w:r>
          </w:p>
        </w:tc>
        <w:tc>
          <w:tcPr>
            <w:tcW w:w="986" w:type="dxa"/>
            <w:noWrap/>
          </w:tcPr>
          <w:p w:rsidR="001D4B45" w:rsidRPr="00522068" w:rsidRDefault="001D4B45" w:rsidP="00522068">
            <w:pPr>
              <w:spacing w:line="360" w:lineRule="auto"/>
              <w:jc w:val="both"/>
              <w:rPr>
                <w:sz w:val="20"/>
                <w:szCs w:val="20"/>
              </w:rPr>
            </w:pPr>
            <w:r w:rsidRPr="00522068">
              <w:rPr>
                <w:sz w:val="20"/>
                <w:szCs w:val="20"/>
              </w:rPr>
              <w:t>132438</w:t>
            </w:r>
          </w:p>
        </w:tc>
        <w:tc>
          <w:tcPr>
            <w:tcW w:w="986" w:type="dxa"/>
            <w:noWrap/>
          </w:tcPr>
          <w:p w:rsidR="001D4B45" w:rsidRPr="00522068" w:rsidRDefault="001D4B45" w:rsidP="00522068">
            <w:pPr>
              <w:spacing w:line="360" w:lineRule="auto"/>
              <w:jc w:val="both"/>
              <w:rPr>
                <w:sz w:val="20"/>
                <w:szCs w:val="20"/>
              </w:rPr>
            </w:pPr>
            <w:r w:rsidRPr="00522068">
              <w:rPr>
                <w:sz w:val="20"/>
                <w:szCs w:val="20"/>
              </w:rPr>
              <w:t>18525</w:t>
            </w:r>
          </w:p>
        </w:tc>
        <w:tc>
          <w:tcPr>
            <w:tcW w:w="969" w:type="dxa"/>
            <w:noWrap/>
          </w:tcPr>
          <w:p w:rsidR="001D4B45" w:rsidRPr="00522068" w:rsidRDefault="001D4B45" w:rsidP="00522068">
            <w:pPr>
              <w:spacing w:line="360" w:lineRule="auto"/>
              <w:jc w:val="both"/>
              <w:rPr>
                <w:sz w:val="20"/>
                <w:szCs w:val="20"/>
              </w:rPr>
            </w:pPr>
            <w:r w:rsidRPr="00522068">
              <w:rPr>
                <w:sz w:val="20"/>
                <w:szCs w:val="20"/>
              </w:rPr>
              <w:t>3878</w:t>
            </w:r>
          </w:p>
        </w:tc>
        <w:tc>
          <w:tcPr>
            <w:tcW w:w="1060" w:type="dxa"/>
            <w:noWrap/>
          </w:tcPr>
          <w:p w:rsidR="001D4B45" w:rsidRPr="00522068" w:rsidRDefault="001D4B45" w:rsidP="00522068">
            <w:pPr>
              <w:spacing w:line="360" w:lineRule="auto"/>
              <w:jc w:val="both"/>
              <w:rPr>
                <w:sz w:val="20"/>
                <w:szCs w:val="20"/>
              </w:rPr>
            </w:pPr>
            <w:r w:rsidRPr="00522068">
              <w:rPr>
                <w:sz w:val="20"/>
                <w:szCs w:val="20"/>
              </w:rPr>
              <w:t>-113913</w:t>
            </w:r>
          </w:p>
        </w:tc>
        <w:tc>
          <w:tcPr>
            <w:tcW w:w="900" w:type="dxa"/>
            <w:noWrap/>
          </w:tcPr>
          <w:p w:rsidR="001D4B45" w:rsidRPr="00522068" w:rsidRDefault="001D4B45" w:rsidP="00522068">
            <w:pPr>
              <w:spacing w:line="360" w:lineRule="auto"/>
              <w:jc w:val="both"/>
              <w:rPr>
                <w:sz w:val="20"/>
                <w:szCs w:val="20"/>
              </w:rPr>
            </w:pPr>
            <w:r w:rsidRPr="00522068">
              <w:rPr>
                <w:sz w:val="20"/>
                <w:szCs w:val="20"/>
              </w:rPr>
              <w:t>26,5</w:t>
            </w:r>
          </w:p>
        </w:tc>
        <w:tc>
          <w:tcPr>
            <w:tcW w:w="1032" w:type="dxa"/>
            <w:noWrap/>
          </w:tcPr>
          <w:p w:rsidR="001D4B45" w:rsidRPr="00522068" w:rsidRDefault="001D4B45" w:rsidP="00522068">
            <w:pPr>
              <w:spacing w:line="360" w:lineRule="auto"/>
              <w:jc w:val="both"/>
              <w:rPr>
                <w:sz w:val="20"/>
                <w:szCs w:val="20"/>
              </w:rPr>
            </w:pPr>
            <w:r w:rsidRPr="00522068">
              <w:rPr>
                <w:sz w:val="20"/>
                <w:szCs w:val="20"/>
              </w:rPr>
              <w:t>-86,0</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11</w:t>
            </w:r>
          </w:p>
        </w:tc>
        <w:tc>
          <w:tcPr>
            <w:tcW w:w="2916" w:type="dxa"/>
          </w:tcPr>
          <w:p w:rsidR="001D4B45" w:rsidRPr="00522068" w:rsidRDefault="001D4B45" w:rsidP="00522068">
            <w:pPr>
              <w:spacing w:line="360" w:lineRule="auto"/>
              <w:jc w:val="both"/>
              <w:rPr>
                <w:sz w:val="20"/>
                <w:szCs w:val="20"/>
              </w:rPr>
            </w:pPr>
            <w:r w:rsidRPr="00522068">
              <w:rPr>
                <w:sz w:val="20"/>
                <w:szCs w:val="20"/>
              </w:rPr>
              <w:t>Другие финансовые доходы</w:t>
            </w:r>
          </w:p>
        </w:tc>
        <w:tc>
          <w:tcPr>
            <w:tcW w:w="986" w:type="dxa"/>
            <w:noWrap/>
          </w:tcPr>
          <w:p w:rsidR="001D4B45" w:rsidRPr="00522068" w:rsidRDefault="001D4B45" w:rsidP="00522068">
            <w:pPr>
              <w:spacing w:line="360" w:lineRule="auto"/>
              <w:jc w:val="both"/>
              <w:rPr>
                <w:sz w:val="20"/>
                <w:szCs w:val="20"/>
              </w:rPr>
            </w:pPr>
            <w:r w:rsidRPr="00522068">
              <w:rPr>
                <w:sz w:val="20"/>
                <w:szCs w:val="20"/>
              </w:rPr>
              <w:t>8094</w:t>
            </w:r>
          </w:p>
        </w:tc>
        <w:tc>
          <w:tcPr>
            <w:tcW w:w="986" w:type="dxa"/>
            <w:noWrap/>
          </w:tcPr>
          <w:p w:rsidR="001D4B45" w:rsidRPr="00522068" w:rsidRDefault="001D4B45" w:rsidP="00522068">
            <w:pPr>
              <w:spacing w:line="360" w:lineRule="auto"/>
              <w:jc w:val="both"/>
              <w:rPr>
                <w:sz w:val="20"/>
                <w:szCs w:val="20"/>
              </w:rPr>
            </w:pPr>
            <w:r w:rsidRPr="00522068">
              <w:rPr>
                <w:sz w:val="20"/>
                <w:szCs w:val="20"/>
              </w:rPr>
              <w:t>13590</w:t>
            </w:r>
          </w:p>
        </w:tc>
        <w:tc>
          <w:tcPr>
            <w:tcW w:w="986" w:type="dxa"/>
            <w:noWrap/>
          </w:tcPr>
          <w:p w:rsidR="001D4B45" w:rsidRPr="00522068" w:rsidRDefault="001D4B45" w:rsidP="00522068">
            <w:pPr>
              <w:spacing w:line="360" w:lineRule="auto"/>
              <w:jc w:val="both"/>
              <w:rPr>
                <w:sz w:val="20"/>
                <w:szCs w:val="20"/>
              </w:rPr>
            </w:pPr>
            <w:r w:rsidRPr="00522068">
              <w:rPr>
                <w:sz w:val="20"/>
                <w:szCs w:val="20"/>
              </w:rPr>
              <w:t>875</w:t>
            </w:r>
          </w:p>
        </w:tc>
        <w:tc>
          <w:tcPr>
            <w:tcW w:w="969" w:type="dxa"/>
            <w:noWrap/>
          </w:tcPr>
          <w:p w:rsidR="001D4B45" w:rsidRPr="00522068" w:rsidRDefault="001D4B45" w:rsidP="00522068">
            <w:pPr>
              <w:spacing w:line="360" w:lineRule="auto"/>
              <w:jc w:val="both"/>
              <w:rPr>
                <w:sz w:val="20"/>
                <w:szCs w:val="20"/>
              </w:rPr>
            </w:pPr>
            <w:r w:rsidRPr="00522068">
              <w:rPr>
                <w:sz w:val="20"/>
                <w:szCs w:val="20"/>
              </w:rPr>
              <w:t>-7219</w:t>
            </w:r>
          </w:p>
        </w:tc>
        <w:tc>
          <w:tcPr>
            <w:tcW w:w="1060" w:type="dxa"/>
            <w:noWrap/>
          </w:tcPr>
          <w:p w:rsidR="001D4B45" w:rsidRPr="00522068" w:rsidRDefault="001D4B45" w:rsidP="00522068">
            <w:pPr>
              <w:spacing w:line="360" w:lineRule="auto"/>
              <w:jc w:val="both"/>
              <w:rPr>
                <w:sz w:val="20"/>
                <w:szCs w:val="20"/>
              </w:rPr>
            </w:pPr>
            <w:r w:rsidRPr="00522068">
              <w:rPr>
                <w:sz w:val="20"/>
                <w:szCs w:val="20"/>
              </w:rPr>
              <w:t>-12715</w:t>
            </w:r>
          </w:p>
        </w:tc>
        <w:tc>
          <w:tcPr>
            <w:tcW w:w="900" w:type="dxa"/>
            <w:noWrap/>
          </w:tcPr>
          <w:p w:rsidR="001D4B45" w:rsidRPr="00522068" w:rsidRDefault="001D4B45" w:rsidP="00522068">
            <w:pPr>
              <w:spacing w:line="360" w:lineRule="auto"/>
              <w:jc w:val="both"/>
              <w:rPr>
                <w:sz w:val="20"/>
                <w:szCs w:val="20"/>
              </w:rPr>
            </w:pPr>
            <w:r w:rsidRPr="00522068">
              <w:rPr>
                <w:sz w:val="20"/>
                <w:szCs w:val="20"/>
              </w:rPr>
              <w:t>-89,2</w:t>
            </w:r>
          </w:p>
        </w:tc>
        <w:tc>
          <w:tcPr>
            <w:tcW w:w="1032" w:type="dxa"/>
            <w:noWrap/>
          </w:tcPr>
          <w:p w:rsidR="001D4B45" w:rsidRPr="00522068" w:rsidRDefault="001D4B45" w:rsidP="00522068">
            <w:pPr>
              <w:spacing w:line="360" w:lineRule="auto"/>
              <w:jc w:val="both"/>
              <w:rPr>
                <w:sz w:val="20"/>
                <w:szCs w:val="20"/>
              </w:rPr>
            </w:pPr>
            <w:r w:rsidRPr="00522068">
              <w:rPr>
                <w:sz w:val="20"/>
                <w:szCs w:val="20"/>
              </w:rPr>
              <w:t>-93,6</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12</w:t>
            </w:r>
          </w:p>
        </w:tc>
        <w:tc>
          <w:tcPr>
            <w:tcW w:w="2916" w:type="dxa"/>
          </w:tcPr>
          <w:p w:rsidR="001D4B45" w:rsidRPr="00522068" w:rsidRDefault="001D4B45" w:rsidP="00522068">
            <w:pPr>
              <w:spacing w:line="360" w:lineRule="auto"/>
              <w:jc w:val="both"/>
              <w:rPr>
                <w:sz w:val="20"/>
                <w:szCs w:val="20"/>
              </w:rPr>
            </w:pPr>
            <w:r w:rsidRPr="00522068">
              <w:rPr>
                <w:sz w:val="20"/>
                <w:szCs w:val="20"/>
              </w:rPr>
              <w:t>Другие доходы</w:t>
            </w:r>
          </w:p>
        </w:tc>
        <w:tc>
          <w:tcPr>
            <w:tcW w:w="986" w:type="dxa"/>
            <w:noWrap/>
          </w:tcPr>
          <w:p w:rsidR="001D4B45" w:rsidRPr="00522068" w:rsidRDefault="001D4B45" w:rsidP="00522068">
            <w:pPr>
              <w:spacing w:line="360" w:lineRule="auto"/>
              <w:jc w:val="both"/>
              <w:rPr>
                <w:sz w:val="20"/>
                <w:szCs w:val="20"/>
              </w:rPr>
            </w:pPr>
            <w:r w:rsidRPr="00522068">
              <w:rPr>
                <w:sz w:val="20"/>
                <w:szCs w:val="20"/>
              </w:rPr>
              <w:t>1268</w:t>
            </w:r>
          </w:p>
        </w:tc>
        <w:tc>
          <w:tcPr>
            <w:tcW w:w="986" w:type="dxa"/>
            <w:noWrap/>
          </w:tcPr>
          <w:p w:rsidR="001D4B45" w:rsidRPr="00522068" w:rsidRDefault="001D4B45" w:rsidP="00522068">
            <w:pPr>
              <w:spacing w:line="360" w:lineRule="auto"/>
              <w:jc w:val="both"/>
              <w:rPr>
                <w:sz w:val="20"/>
                <w:szCs w:val="20"/>
              </w:rPr>
            </w:pPr>
            <w:r w:rsidRPr="00522068">
              <w:rPr>
                <w:sz w:val="20"/>
                <w:szCs w:val="20"/>
              </w:rPr>
              <w:t>5540</w:t>
            </w:r>
          </w:p>
        </w:tc>
        <w:tc>
          <w:tcPr>
            <w:tcW w:w="986" w:type="dxa"/>
            <w:noWrap/>
          </w:tcPr>
          <w:p w:rsidR="001D4B45" w:rsidRPr="00522068" w:rsidRDefault="001D4B45" w:rsidP="00522068">
            <w:pPr>
              <w:spacing w:line="360" w:lineRule="auto"/>
              <w:jc w:val="both"/>
              <w:rPr>
                <w:sz w:val="20"/>
                <w:szCs w:val="20"/>
              </w:rPr>
            </w:pPr>
            <w:r w:rsidRPr="00522068">
              <w:rPr>
                <w:sz w:val="20"/>
                <w:szCs w:val="20"/>
              </w:rPr>
              <w:t>949</w:t>
            </w:r>
          </w:p>
        </w:tc>
        <w:tc>
          <w:tcPr>
            <w:tcW w:w="969" w:type="dxa"/>
            <w:noWrap/>
          </w:tcPr>
          <w:p w:rsidR="001D4B45" w:rsidRPr="00522068" w:rsidRDefault="001D4B45" w:rsidP="00522068">
            <w:pPr>
              <w:spacing w:line="360" w:lineRule="auto"/>
              <w:jc w:val="both"/>
              <w:rPr>
                <w:sz w:val="20"/>
                <w:szCs w:val="20"/>
              </w:rPr>
            </w:pPr>
            <w:r w:rsidRPr="00522068">
              <w:rPr>
                <w:sz w:val="20"/>
                <w:szCs w:val="20"/>
              </w:rPr>
              <w:t>-319</w:t>
            </w:r>
          </w:p>
        </w:tc>
        <w:tc>
          <w:tcPr>
            <w:tcW w:w="1060" w:type="dxa"/>
            <w:noWrap/>
          </w:tcPr>
          <w:p w:rsidR="001D4B45" w:rsidRPr="00522068" w:rsidRDefault="001D4B45" w:rsidP="00522068">
            <w:pPr>
              <w:spacing w:line="360" w:lineRule="auto"/>
              <w:jc w:val="both"/>
              <w:rPr>
                <w:sz w:val="20"/>
                <w:szCs w:val="20"/>
              </w:rPr>
            </w:pPr>
            <w:r w:rsidRPr="00522068">
              <w:rPr>
                <w:sz w:val="20"/>
                <w:szCs w:val="20"/>
              </w:rPr>
              <w:t>-4591</w:t>
            </w:r>
          </w:p>
        </w:tc>
        <w:tc>
          <w:tcPr>
            <w:tcW w:w="900" w:type="dxa"/>
            <w:noWrap/>
          </w:tcPr>
          <w:p w:rsidR="001D4B45" w:rsidRPr="00522068" w:rsidRDefault="001D4B45" w:rsidP="00522068">
            <w:pPr>
              <w:spacing w:line="360" w:lineRule="auto"/>
              <w:jc w:val="both"/>
              <w:rPr>
                <w:sz w:val="20"/>
                <w:szCs w:val="20"/>
              </w:rPr>
            </w:pPr>
            <w:r w:rsidRPr="00522068">
              <w:rPr>
                <w:sz w:val="20"/>
                <w:szCs w:val="20"/>
              </w:rPr>
              <w:t>-25,2</w:t>
            </w:r>
          </w:p>
        </w:tc>
        <w:tc>
          <w:tcPr>
            <w:tcW w:w="1032" w:type="dxa"/>
            <w:noWrap/>
          </w:tcPr>
          <w:p w:rsidR="001D4B45" w:rsidRPr="00522068" w:rsidRDefault="001D4B45" w:rsidP="00522068">
            <w:pPr>
              <w:spacing w:line="360" w:lineRule="auto"/>
              <w:jc w:val="both"/>
              <w:rPr>
                <w:sz w:val="20"/>
                <w:szCs w:val="20"/>
              </w:rPr>
            </w:pPr>
            <w:r w:rsidRPr="00522068">
              <w:rPr>
                <w:sz w:val="20"/>
                <w:szCs w:val="20"/>
              </w:rPr>
              <w:t>-82,9</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13</w:t>
            </w:r>
          </w:p>
        </w:tc>
        <w:tc>
          <w:tcPr>
            <w:tcW w:w="2916" w:type="dxa"/>
          </w:tcPr>
          <w:p w:rsidR="001D4B45" w:rsidRPr="00522068" w:rsidRDefault="001D4B45" w:rsidP="00522068">
            <w:pPr>
              <w:spacing w:line="360" w:lineRule="auto"/>
              <w:jc w:val="both"/>
              <w:rPr>
                <w:sz w:val="20"/>
                <w:szCs w:val="20"/>
              </w:rPr>
            </w:pPr>
            <w:r w:rsidRPr="00522068">
              <w:rPr>
                <w:sz w:val="20"/>
                <w:szCs w:val="20"/>
              </w:rPr>
              <w:t>Финансовые затраты</w:t>
            </w:r>
          </w:p>
        </w:tc>
        <w:tc>
          <w:tcPr>
            <w:tcW w:w="986" w:type="dxa"/>
            <w:noWrap/>
          </w:tcPr>
          <w:p w:rsidR="001D4B45" w:rsidRPr="00522068" w:rsidRDefault="001D4B45" w:rsidP="00522068">
            <w:pPr>
              <w:spacing w:line="360" w:lineRule="auto"/>
              <w:jc w:val="both"/>
              <w:rPr>
                <w:sz w:val="20"/>
                <w:szCs w:val="20"/>
              </w:rPr>
            </w:pPr>
            <w:r w:rsidRPr="00522068">
              <w:rPr>
                <w:sz w:val="20"/>
                <w:szCs w:val="20"/>
              </w:rPr>
              <w:t>12219</w:t>
            </w:r>
          </w:p>
        </w:tc>
        <w:tc>
          <w:tcPr>
            <w:tcW w:w="986" w:type="dxa"/>
            <w:noWrap/>
          </w:tcPr>
          <w:p w:rsidR="001D4B45" w:rsidRPr="00522068" w:rsidRDefault="001D4B45" w:rsidP="00522068">
            <w:pPr>
              <w:spacing w:line="360" w:lineRule="auto"/>
              <w:jc w:val="both"/>
              <w:rPr>
                <w:sz w:val="20"/>
                <w:szCs w:val="20"/>
              </w:rPr>
            </w:pPr>
            <w:r w:rsidRPr="00522068">
              <w:rPr>
                <w:sz w:val="20"/>
                <w:szCs w:val="20"/>
              </w:rPr>
              <w:t>19355</w:t>
            </w:r>
          </w:p>
        </w:tc>
        <w:tc>
          <w:tcPr>
            <w:tcW w:w="986" w:type="dxa"/>
            <w:noWrap/>
          </w:tcPr>
          <w:p w:rsidR="001D4B45" w:rsidRPr="00522068" w:rsidRDefault="001D4B45" w:rsidP="00522068">
            <w:pPr>
              <w:spacing w:line="360" w:lineRule="auto"/>
              <w:jc w:val="both"/>
              <w:rPr>
                <w:sz w:val="20"/>
                <w:szCs w:val="20"/>
              </w:rPr>
            </w:pPr>
            <w:r w:rsidRPr="00522068">
              <w:rPr>
                <w:sz w:val="20"/>
                <w:szCs w:val="20"/>
              </w:rPr>
              <w:t>4887</w:t>
            </w:r>
          </w:p>
        </w:tc>
        <w:tc>
          <w:tcPr>
            <w:tcW w:w="969" w:type="dxa"/>
            <w:noWrap/>
          </w:tcPr>
          <w:p w:rsidR="001D4B45" w:rsidRPr="00522068" w:rsidRDefault="001D4B45" w:rsidP="00522068">
            <w:pPr>
              <w:spacing w:line="360" w:lineRule="auto"/>
              <w:jc w:val="both"/>
              <w:rPr>
                <w:sz w:val="20"/>
                <w:szCs w:val="20"/>
              </w:rPr>
            </w:pPr>
            <w:r w:rsidRPr="00522068">
              <w:rPr>
                <w:sz w:val="20"/>
                <w:szCs w:val="20"/>
              </w:rPr>
              <w:t>-7332</w:t>
            </w:r>
          </w:p>
        </w:tc>
        <w:tc>
          <w:tcPr>
            <w:tcW w:w="1060" w:type="dxa"/>
            <w:noWrap/>
          </w:tcPr>
          <w:p w:rsidR="001D4B45" w:rsidRPr="00522068" w:rsidRDefault="001D4B45" w:rsidP="00522068">
            <w:pPr>
              <w:spacing w:line="360" w:lineRule="auto"/>
              <w:jc w:val="both"/>
              <w:rPr>
                <w:sz w:val="20"/>
                <w:szCs w:val="20"/>
              </w:rPr>
            </w:pPr>
            <w:r w:rsidRPr="00522068">
              <w:rPr>
                <w:sz w:val="20"/>
                <w:szCs w:val="20"/>
              </w:rPr>
              <w:t>-14468</w:t>
            </w:r>
          </w:p>
        </w:tc>
        <w:tc>
          <w:tcPr>
            <w:tcW w:w="900" w:type="dxa"/>
            <w:noWrap/>
          </w:tcPr>
          <w:p w:rsidR="001D4B45" w:rsidRPr="00522068" w:rsidRDefault="001D4B45" w:rsidP="00522068">
            <w:pPr>
              <w:spacing w:line="360" w:lineRule="auto"/>
              <w:jc w:val="both"/>
              <w:rPr>
                <w:sz w:val="20"/>
                <w:szCs w:val="20"/>
              </w:rPr>
            </w:pPr>
            <w:r w:rsidRPr="00522068">
              <w:rPr>
                <w:sz w:val="20"/>
                <w:szCs w:val="20"/>
              </w:rPr>
              <w:t>-60,0</w:t>
            </w:r>
          </w:p>
        </w:tc>
        <w:tc>
          <w:tcPr>
            <w:tcW w:w="1032" w:type="dxa"/>
            <w:noWrap/>
          </w:tcPr>
          <w:p w:rsidR="001D4B45" w:rsidRPr="00522068" w:rsidRDefault="001D4B45" w:rsidP="00522068">
            <w:pPr>
              <w:spacing w:line="360" w:lineRule="auto"/>
              <w:jc w:val="both"/>
              <w:rPr>
                <w:sz w:val="20"/>
                <w:szCs w:val="20"/>
              </w:rPr>
            </w:pPr>
            <w:r w:rsidRPr="00522068">
              <w:rPr>
                <w:sz w:val="20"/>
                <w:szCs w:val="20"/>
              </w:rPr>
              <w:t>-74,8</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14</w:t>
            </w:r>
          </w:p>
        </w:tc>
        <w:tc>
          <w:tcPr>
            <w:tcW w:w="2916" w:type="dxa"/>
          </w:tcPr>
          <w:p w:rsidR="001D4B45" w:rsidRPr="00522068" w:rsidRDefault="001D4B45" w:rsidP="00522068">
            <w:pPr>
              <w:spacing w:line="360" w:lineRule="auto"/>
              <w:jc w:val="both"/>
              <w:rPr>
                <w:sz w:val="20"/>
                <w:szCs w:val="20"/>
              </w:rPr>
            </w:pPr>
            <w:r w:rsidRPr="00522068">
              <w:rPr>
                <w:sz w:val="20"/>
                <w:szCs w:val="20"/>
              </w:rPr>
              <w:t>Другие затраты</w:t>
            </w:r>
          </w:p>
        </w:tc>
        <w:tc>
          <w:tcPr>
            <w:tcW w:w="986" w:type="dxa"/>
            <w:noWrap/>
          </w:tcPr>
          <w:p w:rsidR="001D4B45" w:rsidRPr="00522068" w:rsidRDefault="001D4B45" w:rsidP="00522068">
            <w:pPr>
              <w:spacing w:line="360" w:lineRule="auto"/>
              <w:jc w:val="both"/>
              <w:rPr>
                <w:sz w:val="20"/>
                <w:szCs w:val="20"/>
              </w:rPr>
            </w:pPr>
            <w:r w:rsidRPr="00522068">
              <w:rPr>
                <w:sz w:val="20"/>
                <w:szCs w:val="20"/>
              </w:rPr>
              <w:t>1392</w:t>
            </w:r>
          </w:p>
        </w:tc>
        <w:tc>
          <w:tcPr>
            <w:tcW w:w="986" w:type="dxa"/>
            <w:noWrap/>
          </w:tcPr>
          <w:p w:rsidR="001D4B45" w:rsidRPr="00522068" w:rsidRDefault="001D4B45" w:rsidP="00522068">
            <w:pPr>
              <w:spacing w:line="360" w:lineRule="auto"/>
              <w:jc w:val="both"/>
              <w:rPr>
                <w:sz w:val="20"/>
                <w:szCs w:val="20"/>
              </w:rPr>
            </w:pPr>
            <w:r w:rsidRPr="00522068">
              <w:rPr>
                <w:sz w:val="20"/>
                <w:szCs w:val="20"/>
              </w:rPr>
              <w:t>9234</w:t>
            </w:r>
          </w:p>
        </w:tc>
        <w:tc>
          <w:tcPr>
            <w:tcW w:w="986" w:type="dxa"/>
            <w:noWrap/>
          </w:tcPr>
          <w:p w:rsidR="001D4B45" w:rsidRPr="00522068" w:rsidRDefault="001D4B45" w:rsidP="00522068">
            <w:pPr>
              <w:spacing w:line="360" w:lineRule="auto"/>
              <w:jc w:val="both"/>
              <w:rPr>
                <w:sz w:val="20"/>
                <w:szCs w:val="20"/>
              </w:rPr>
            </w:pPr>
            <w:r w:rsidRPr="00522068">
              <w:rPr>
                <w:sz w:val="20"/>
                <w:szCs w:val="20"/>
              </w:rPr>
              <w:t>279</w:t>
            </w:r>
          </w:p>
        </w:tc>
        <w:tc>
          <w:tcPr>
            <w:tcW w:w="969" w:type="dxa"/>
            <w:noWrap/>
          </w:tcPr>
          <w:p w:rsidR="001D4B45" w:rsidRPr="00522068" w:rsidRDefault="001D4B45" w:rsidP="00522068">
            <w:pPr>
              <w:spacing w:line="360" w:lineRule="auto"/>
              <w:jc w:val="both"/>
              <w:rPr>
                <w:sz w:val="20"/>
                <w:szCs w:val="20"/>
              </w:rPr>
            </w:pPr>
            <w:r w:rsidRPr="00522068">
              <w:rPr>
                <w:sz w:val="20"/>
                <w:szCs w:val="20"/>
              </w:rPr>
              <w:t>-1113</w:t>
            </w:r>
          </w:p>
        </w:tc>
        <w:tc>
          <w:tcPr>
            <w:tcW w:w="1060" w:type="dxa"/>
            <w:noWrap/>
          </w:tcPr>
          <w:p w:rsidR="001D4B45" w:rsidRPr="00522068" w:rsidRDefault="001D4B45" w:rsidP="00522068">
            <w:pPr>
              <w:spacing w:line="360" w:lineRule="auto"/>
              <w:jc w:val="both"/>
              <w:rPr>
                <w:sz w:val="20"/>
                <w:szCs w:val="20"/>
              </w:rPr>
            </w:pPr>
            <w:r w:rsidRPr="00522068">
              <w:rPr>
                <w:sz w:val="20"/>
                <w:szCs w:val="20"/>
              </w:rPr>
              <w:t>-8955</w:t>
            </w:r>
          </w:p>
        </w:tc>
        <w:tc>
          <w:tcPr>
            <w:tcW w:w="900" w:type="dxa"/>
            <w:noWrap/>
          </w:tcPr>
          <w:p w:rsidR="001D4B45" w:rsidRPr="00522068" w:rsidRDefault="001D4B45" w:rsidP="00522068">
            <w:pPr>
              <w:spacing w:line="360" w:lineRule="auto"/>
              <w:jc w:val="both"/>
              <w:rPr>
                <w:sz w:val="20"/>
                <w:szCs w:val="20"/>
              </w:rPr>
            </w:pPr>
            <w:r w:rsidRPr="00522068">
              <w:rPr>
                <w:sz w:val="20"/>
                <w:szCs w:val="20"/>
              </w:rPr>
              <w:t>-80,0</w:t>
            </w:r>
          </w:p>
        </w:tc>
        <w:tc>
          <w:tcPr>
            <w:tcW w:w="1032" w:type="dxa"/>
            <w:noWrap/>
          </w:tcPr>
          <w:p w:rsidR="001D4B45" w:rsidRPr="00522068" w:rsidRDefault="001D4B45" w:rsidP="00522068">
            <w:pPr>
              <w:spacing w:line="360" w:lineRule="auto"/>
              <w:jc w:val="both"/>
              <w:rPr>
                <w:sz w:val="20"/>
                <w:szCs w:val="20"/>
              </w:rPr>
            </w:pPr>
            <w:r w:rsidRPr="00522068">
              <w:rPr>
                <w:sz w:val="20"/>
                <w:szCs w:val="20"/>
              </w:rPr>
              <w:t>-97,0</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15</w:t>
            </w:r>
          </w:p>
        </w:tc>
        <w:tc>
          <w:tcPr>
            <w:tcW w:w="2916" w:type="dxa"/>
          </w:tcPr>
          <w:p w:rsidR="001D4B45" w:rsidRPr="00522068" w:rsidRDefault="001D4B45" w:rsidP="00522068">
            <w:pPr>
              <w:spacing w:line="360" w:lineRule="auto"/>
              <w:jc w:val="both"/>
              <w:rPr>
                <w:sz w:val="20"/>
                <w:szCs w:val="20"/>
              </w:rPr>
            </w:pPr>
            <w:r w:rsidRPr="00522068">
              <w:rPr>
                <w:sz w:val="20"/>
                <w:szCs w:val="20"/>
              </w:rPr>
              <w:t>Прибыль от обычной деятельности (с.10 + с.11 + с.12 – с.13 – с.14)</w:t>
            </w:r>
          </w:p>
        </w:tc>
        <w:tc>
          <w:tcPr>
            <w:tcW w:w="986" w:type="dxa"/>
            <w:noWrap/>
          </w:tcPr>
          <w:p w:rsidR="001D4B45" w:rsidRPr="00522068" w:rsidRDefault="001D4B45" w:rsidP="00522068">
            <w:pPr>
              <w:spacing w:line="360" w:lineRule="auto"/>
              <w:jc w:val="both"/>
              <w:rPr>
                <w:sz w:val="20"/>
                <w:szCs w:val="20"/>
              </w:rPr>
            </w:pPr>
            <w:r w:rsidRPr="00522068">
              <w:rPr>
                <w:sz w:val="20"/>
                <w:szCs w:val="20"/>
              </w:rPr>
              <w:t>10398</w:t>
            </w:r>
          </w:p>
        </w:tc>
        <w:tc>
          <w:tcPr>
            <w:tcW w:w="986" w:type="dxa"/>
            <w:noWrap/>
          </w:tcPr>
          <w:p w:rsidR="001D4B45" w:rsidRPr="00522068" w:rsidRDefault="001D4B45" w:rsidP="00522068">
            <w:pPr>
              <w:spacing w:line="360" w:lineRule="auto"/>
              <w:jc w:val="both"/>
              <w:rPr>
                <w:sz w:val="20"/>
                <w:szCs w:val="20"/>
              </w:rPr>
            </w:pPr>
            <w:r w:rsidRPr="00522068">
              <w:rPr>
                <w:sz w:val="20"/>
                <w:szCs w:val="20"/>
              </w:rPr>
              <w:t>122979</w:t>
            </w:r>
          </w:p>
        </w:tc>
        <w:tc>
          <w:tcPr>
            <w:tcW w:w="986" w:type="dxa"/>
            <w:noWrap/>
          </w:tcPr>
          <w:p w:rsidR="001D4B45" w:rsidRPr="00522068" w:rsidRDefault="001D4B45" w:rsidP="00522068">
            <w:pPr>
              <w:spacing w:line="360" w:lineRule="auto"/>
              <w:jc w:val="both"/>
              <w:rPr>
                <w:sz w:val="20"/>
                <w:szCs w:val="20"/>
              </w:rPr>
            </w:pPr>
            <w:r w:rsidRPr="00522068">
              <w:rPr>
                <w:sz w:val="20"/>
                <w:szCs w:val="20"/>
              </w:rPr>
              <w:t>15183</w:t>
            </w:r>
          </w:p>
        </w:tc>
        <w:tc>
          <w:tcPr>
            <w:tcW w:w="969" w:type="dxa"/>
            <w:noWrap/>
          </w:tcPr>
          <w:p w:rsidR="001D4B45" w:rsidRPr="00522068" w:rsidRDefault="001D4B45" w:rsidP="00522068">
            <w:pPr>
              <w:spacing w:line="360" w:lineRule="auto"/>
              <w:jc w:val="both"/>
              <w:rPr>
                <w:sz w:val="20"/>
                <w:szCs w:val="20"/>
              </w:rPr>
            </w:pPr>
            <w:r w:rsidRPr="00522068">
              <w:rPr>
                <w:sz w:val="20"/>
                <w:szCs w:val="20"/>
              </w:rPr>
              <w:t>4785</w:t>
            </w:r>
          </w:p>
        </w:tc>
        <w:tc>
          <w:tcPr>
            <w:tcW w:w="1060" w:type="dxa"/>
            <w:noWrap/>
          </w:tcPr>
          <w:p w:rsidR="001D4B45" w:rsidRPr="00522068" w:rsidRDefault="001D4B45" w:rsidP="00522068">
            <w:pPr>
              <w:spacing w:line="360" w:lineRule="auto"/>
              <w:jc w:val="both"/>
              <w:rPr>
                <w:sz w:val="20"/>
                <w:szCs w:val="20"/>
              </w:rPr>
            </w:pPr>
            <w:r w:rsidRPr="00522068">
              <w:rPr>
                <w:sz w:val="20"/>
                <w:szCs w:val="20"/>
              </w:rPr>
              <w:t>-107796</w:t>
            </w:r>
          </w:p>
        </w:tc>
        <w:tc>
          <w:tcPr>
            <w:tcW w:w="900" w:type="dxa"/>
            <w:noWrap/>
          </w:tcPr>
          <w:p w:rsidR="001D4B45" w:rsidRPr="00522068" w:rsidRDefault="001D4B45" w:rsidP="00522068">
            <w:pPr>
              <w:spacing w:line="360" w:lineRule="auto"/>
              <w:jc w:val="both"/>
              <w:rPr>
                <w:sz w:val="20"/>
                <w:szCs w:val="20"/>
              </w:rPr>
            </w:pPr>
            <w:r w:rsidRPr="00522068">
              <w:rPr>
                <w:sz w:val="20"/>
                <w:szCs w:val="20"/>
              </w:rPr>
              <w:t>46,0</w:t>
            </w:r>
          </w:p>
        </w:tc>
        <w:tc>
          <w:tcPr>
            <w:tcW w:w="1032" w:type="dxa"/>
            <w:noWrap/>
          </w:tcPr>
          <w:p w:rsidR="001D4B45" w:rsidRPr="00522068" w:rsidRDefault="001D4B45" w:rsidP="00522068">
            <w:pPr>
              <w:spacing w:line="360" w:lineRule="auto"/>
              <w:jc w:val="both"/>
              <w:rPr>
                <w:sz w:val="20"/>
                <w:szCs w:val="20"/>
              </w:rPr>
            </w:pPr>
            <w:r w:rsidRPr="00522068">
              <w:rPr>
                <w:sz w:val="20"/>
                <w:szCs w:val="20"/>
              </w:rPr>
              <w:t>-87,7</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16</w:t>
            </w:r>
          </w:p>
        </w:tc>
        <w:tc>
          <w:tcPr>
            <w:tcW w:w="2916" w:type="dxa"/>
          </w:tcPr>
          <w:p w:rsidR="001D4B45" w:rsidRPr="00522068" w:rsidRDefault="001D4B45" w:rsidP="00522068">
            <w:pPr>
              <w:spacing w:line="360" w:lineRule="auto"/>
              <w:jc w:val="both"/>
              <w:rPr>
                <w:sz w:val="20"/>
                <w:szCs w:val="20"/>
              </w:rPr>
            </w:pPr>
            <w:r w:rsidRPr="00522068">
              <w:rPr>
                <w:sz w:val="20"/>
                <w:szCs w:val="20"/>
              </w:rPr>
              <w:t>Налог на прибыль</w:t>
            </w:r>
          </w:p>
        </w:tc>
        <w:tc>
          <w:tcPr>
            <w:tcW w:w="986" w:type="dxa"/>
            <w:noWrap/>
          </w:tcPr>
          <w:p w:rsidR="001D4B45" w:rsidRPr="00522068" w:rsidRDefault="001D4B45" w:rsidP="00522068">
            <w:pPr>
              <w:spacing w:line="360" w:lineRule="auto"/>
              <w:jc w:val="both"/>
              <w:rPr>
                <w:sz w:val="20"/>
                <w:szCs w:val="20"/>
              </w:rPr>
            </w:pPr>
            <w:r w:rsidRPr="00522068">
              <w:rPr>
                <w:sz w:val="20"/>
                <w:szCs w:val="20"/>
              </w:rPr>
              <w:t>3946</w:t>
            </w:r>
          </w:p>
        </w:tc>
        <w:tc>
          <w:tcPr>
            <w:tcW w:w="986" w:type="dxa"/>
            <w:noWrap/>
          </w:tcPr>
          <w:p w:rsidR="001D4B45" w:rsidRPr="00522068" w:rsidRDefault="001D4B45" w:rsidP="00522068">
            <w:pPr>
              <w:spacing w:line="360" w:lineRule="auto"/>
              <w:jc w:val="both"/>
              <w:rPr>
                <w:sz w:val="20"/>
                <w:szCs w:val="20"/>
              </w:rPr>
            </w:pPr>
            <w:r w:rsidRPr="00522068">
              <w:rPr>
                <w:sz w:val="20"/>
                <w:szCs w:val="20"/>
              </w:rPr>
              <w:t>11068</w:t>
            </w:r>
          </w:p>
        </w:tc>
        <w:tc>
          <w:tcPr>
            <w:tcW w:w="986" w:type="dxa"/>
            <w:noWrap/>
          </w:tcPr>
          <w:p w:rsidR="001D4B45" w:rsidRPr="00522068" w:rsidRDefault="001D4B45" w:rsidP="00522068">
            <w:pPr>
              <w:spacing w:line="360" w:lineRule="auto"/>
              <w:jc w:val="both"/>
              <w:rPr>
                <w:sz w:val="20"/>
                <w:szCs w:val="20"/>
              </w:rPr>
            </w:pPr>
            <w:r w:rsidRPr="00522068">
              <w:rPr>
                <w:sz w:val="20"/>
                <w:szCs w:val="20"/>
              </w:rPr>
              <w:t>2991</w:t>
            </w:r>
          </w:p>
        </w:tc>
        <w:tc>
          <w:tcPr>
            <w:tcW w:w="969" w:type="dxa"/>
            <w:noWrap/>
          </w:tcPr>
          <w:p w:rsidR="001D4B45" w:rsidRPr="00522068" w:rsidRDefault="001D4B45" w:rsidP="00522068">
            <w:pPr>
              <w:spacing w:line="360" w:lineRule="auto"/>
              <w:jc w:val="both"/>
              <w:rPr>
                <w:sz w:val="20"/>
                <w:szCs w:val="20"/>
              </w:rPr>
            </w:pPr>
            <w:r w:rsidRPr="00522068">
              <w:rPr>
                <w:sz w:val="20"/>
                <w:szCs w:val="20"/>
              </w:rPr>
              <w:t>-955</w:t>
            </w:r>
          </w:p>
        </w:tc>
        <w:tc>
          <w:tcPr>
            <w:tcW w:w="1060" w:type="dxa"/>
            <w:noWrap/>
          </w:tcPr>
          <w:p w:rsidR="001D4B45" w:rsidRPr="00522068" w:rsidRDefault="001D4B45" w:rsidP="00522068">
            <w:pPr>
              <w:spacing w:line="360" w:lineRule="auto"/>
              <w:jc w:val="both"/>
              <w:rPr>
                <w:sz w:val="20"/>
                <w:szCs w:val="20"/>
              </w:rPr>
            </w:pPr>
            <w:r w:rsidRPr="00522068">
              <w:rPr>
                <w:sz w:val="20"/>
                <w:szCs w:val="20"/>
              </w:rPr>
              <w:t>-8077</w:t>
            </w:r>
          </w:p>
        </w:tc>
        <w:tc>
          <w:tcPr>
            <w:tcW w:w="900" w:type="dxa"/>
            <w:noWrap/>
          </w:tcPr>
          <w:p w:rsidR="001D4B45" w:rsidRPr="00522068" w:rsidRDefault="001D4B45" w:rsidP="00522068">
            <w:pPr>
              <w:spacing w:line="360" w:lineRule="auto"/>
              <w:jc w:val="both"/>
              <w:rPr>
                <w:sz w:val="20"/>
                <w:szCs w:val="20"/>
              </w:rPr>
            </w:pPr>
            <w:r w:rsidRPr="00522068">
              <w:rPr>
                <w:sz w:val="20"/>
                <w:szCs w:val="20"/>
              </w:rPr>
              <w:t>-24,2</w:t>
            </w:r>
          </w:p>
        </w:tc>
        <w:tc>
          <w:tcPr>
            <w:tcW w:w="1032" w:type="dxa"/>
            <w:noWrap/>
          </w:tcPr>
          <w:p w:rsidR="001D4B45" w:rsidRPr="00522068" w:rsidRDefault="001D4B45" w:rsidP="00522068">
            <w:pPr>
              <w:spacing w:line="360" w:lineRule="auto"/>
              <w:jc w:val="both"/>
              <w:rPr>
                <w:sz w:val="20"/>
                <w:szCs w:val="20"/>
              </w:rPr>
            </w:pPr>
            <w:r w:rsidRPr="00522068">
              <w:rPr>
                <w:sz w:val="20"/>
                <w:szCs w:val="20"/>
              </w:rPr>
              <w:t>-73,0</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17</w:t>
            </w:r>
          </w:p>
        </w:tc>
        <w:tc>
          <w:tcPr>
            <w:tcW w:w="2916" w:type="dxa"/>
          </w:tcPr>
          <w:p w:rsidR="001D4B45" w:rsidRPr="00522068" w:rsidRDefault="001D4B45" w:rsidP="00522068">
            <w:pPr>
              <w:spacing w:line="360" w:lineRule="auto"/>
              <w:jc w:val="both"/>
              <w:rPr>
                <w:sz w:val="20"/>
                <w:szCs w:val="20"/>
              </w:rPr>
            </w:pPr>
            <w:r w:rsidRPr="00522068">
              <w:rPr>
                <w:sz w:val="20"/>
                <w:szCs w:val="20"/>
              </w:rPr>
              <w:t>Чистая прибыль (с.14-с.16)</w:t>
            </w:r>
          </w:p>
        </w:tc>
        <w:tc>
          <w:tcPr>
            <w:tcW w:w="986" w:type="dxa"/>
            <w:noWrap/>
          </w:tcPr>
          <w:p w:rsidR="001D4B45" w:rsidRPr="00522068" w:rsidRDefault="001D4B45" w:rsidP="00522068">
            <w:pPr>
              <w:spacing w:line="360" w:lineRule="auto"/>
              <w:jc w:val="both"/>
              <w:rPr>
                <w:sz w:val="20"/>
                <w:szCs w:val="20"/>
              </w:rPr>
            </w:pPr>
            <w:r w:rsidRPr="00522068">
              <w:rPr>
                <w:sz w:val="20"/>
                <w:szCs w:val="20"/>
              </w:rPr>
              <w:t>6452</w:t>
            </w:r>
          </w:p>
        </w:tc>
        <w:tc>
          <w:tcPr>
            <w:tcW w:w="986" w:type="dxa"/>
            <w:noWrap/>
          </w:tcPr>
          <w:p w:rsidR="001D4B45" w:rsidRPr="00522068" w:rsidRDefault="001D4B45" w:rsidP="00522068">
            <w:pPr>
              <w:spacing w:line="360" w:lineRule="auto"/>
              <w:jc w:val="both"/>
              <w:rPr>
                <w:sz w:val="20"/>
                <w:szCs w:val="20"/>
              </w:rPr>
            </w:pPr>
            <w:r w:rsidRPr="00522068">
              <w:rPr>
                <w:sz w:val="20"/>
                <w:szCs w:val="20"/>
              </w:rPr>
              <w:t>111911</w:t>
            </w:r>
          </w:p>
        </w:tc>
        <w:tc>
          <w:tcPr>
            <w:tcW w:w="986" w:type="dxa"/>
            <w:noWrap/>
          </w:tcPr>
          <w:p w:rsidR="001D4B45" w:rsidRPr="00522068" w:rsidRDefault="001D4B45" w:rsidP="00522068">
            <w:pPr>
              <w:spacing w:line="360" w:lineRule="auto"/>
              <w:jc w:val="both"/>
              <w:rPr>
                <w:sz w:val="20"/>
                <w:szCs w:val="20"/>
              </w:rPr>
            </w:pPr>
            <w:r w:rsidRPr="00522068">
              <w:rPr>
                <w:sz w:val="20"/>
                <w:szCs w:val="20"/>
              </w:rPr>
              <w:t>12192</w:t>
            </w:r>
          </w:p>
        </w:tc>
        <w:tc>
          <w:tcPr>
            <w:tcW w:w="969" w:type="dxa"/>
            <w:noWrap/>
          </w:tcPr>
          <w:p w:rsidR="001D4B45" w:rsidRPr="00522068" w:rsidRDefault="001D4B45" w:rsidP="00522068">
            <w:pPr>
              <w:spacing w:line="360" w:lineRule="auto"/>
              <w:jc w:val="both"/>
              <w:rPr>
                <w:sz w:val="20"/>
                <w:szCs w:val="20"/>
              </w:rPr>
            </w:pPr>
            <w:r w:rsidRPr="00522068">
              <w:rPr>
                <w:sz w:val="20"/>
                <w:szCs w:val="20"/>
              </w:rPr>
              <w:t>5740</w:t>
            </w:r>
          </w:p>
        </w:tc>
        <w:tc>
          <w:tcPr>
            <w:tcW w:w="1060" w:type="dxa"/>
            <w:noWrap/>
          </w:tcPr>
          <w:p w:rsidR="001D4B45" w:rsidRPr="00522068" w:rsidRDefault="001D4B45" w:rsidP="00522068">
            <w:pPr>
              <w:spacing w:line="360" w:lineRule="auto"/>
              <w:jc w:val="both"/>
              <w:rPr>
                <w:sz w:val="20"/>
                <w:szCs w:val="20"/>
              </w:rPr>
            </w:pPr>
            <w:r w:rsidRPr="00522068">
              <w:rPr>
                <w:sz w:val="20"/>
                <w:szCs w:val="20"/>
              </w:rPr>
              <w:t>-99719</w:t>
            </w:r>
          </w:p>
        </w:tc>
        <w:tc>
          <w:tcPr>
            <w:tcW w:w="900" w:type="dxa"/>
            <w:noWrap/>
          </w:tcPr>
          <w:p w:rsidR="001D4B45" w:rsidRPr="00522068" w:rsidRDefault="001D4B45" w:rsidP="00522068">
            <w:pPr>
              <w:spacing w:line="360" w:lineRule="auto"/>
              <w:jc w:val="both"/>
              <w:rPr>
                <w:sz w:val="20"/>
                <w:szCs w:val="20"/>
              </w:rPr>
            </w:pPr>
            <w:r w:rsidRPr="00522068">
              <w:rPr>
                <w:sz w:val="20"/>
                <w:szCs w:val="20"/>
              </w:rPr>
              <w:t>89,0</w:t>
            </w:r>
          </w:p>
        </w:tc>
        <w:tc>
          <w:tcPr>
            <w:tcW w:w="1032" w:type="dxa"/>
            <w:noWrap/>
          </w:tcPr>
          <w:p w:rsidR="001D4B45" w:rsidRPr="00522068" w:rsidRDefault="001D4B45" w:rsidP="00522068">
            <w:pPr>
              <w:spacing w:line="360" w:lineRule="auto"/>
              <w:jc w:val="both"/>
              <w:rPr>
                <w:sz w:val="20"/>
                <w:szCs w:val="20"/>
              </w:rPr>
            </w:pPr>
            <w:r w:rsidRPr="00522068">
              <w:rPr>
                <w:sz w:val="20"/>
                <w:szCs w:val="20"/>
              </w:rPr>
              <w:t>-89,1</w:t>
            </w:r>
          </w:p>
        </w:tc>
      </w:tr>
      <w:tr w:rsidR="001D4B45" w:rsidRPr="007329BB">
        <w:tc>
          <w:tcPr>
            <w:tcW w:w="546" w:type="dxa"/>
            <w:noWrap/>
          </w:tcPr>
          <w:p w:rsidR="001D4B45" w:rsidRPr="00522068" w:rsidRDefault="001D4B45" w:rsidP="00522068">
            <w:pPr>
              <w:spacing w:line="360" w:lineRule="auto"/>
              <w:jc w:val="both"/>
              <w:rPr>
                <w:sz w:val="20"/>
                <w:szCs w:val="20"/>
              </w:rPr>
            </w:pPr>
            <w:r w:rsidRPr="00522068">
              <w:rPr>
                <w:sz w:val="20"/>
                <w:szCs w:val="20"/>
              </w:rPr>
              <w:t>18</w:t>
            </w:r>
          </w:p>
        </w:tc>
        <w:tc>
          <w:tcPr>
            <w:tcW w:w="2916" w:type="dxa"/>
          </w:tcPr>
          <w:p w:rsidR="001D4B45" w:rsidRPr="00522068" w:rsidRDefault="001D4B45" w:rsidP="00522068">
            <w:pPr>
              <w:spacing w:line="360" w:lineRule="auto"/>
              <w:jc w:val="both"/>
              <w:rPr>
                <w:sz w:val="20"/>
                <w:szCs w:val="20"/>
              </w:rPr>
            </w:pPr>
            <w:r w:rsidRPr="00522068">
              <w:rPr>
                <w:sz w:val="20"/>
                <w:szCs w:val="20"/>
              </w:rPr>
              <w:t>Денежный поток (с.17 +амортизация)</w:t>
            </w:r>
          </w:p>
        </w:tc>
        <w:tc>
          <w:tcPr>
            <w:tcW w:w="986" w:type="dxa"/>
            <w:noWrap/>
          </w:tcPr>
          <w:p w:rsidR="001D4B45" w:rsidRPr="00522068" w:rsidRDefault="001D4B45" w:rsidP="00522068">
            <w:pPr>
              <w:spacing w:line="360" w:lineRule="auto"/>
              <w:jc w:val="both"/>
              <w:rPr>
                <w:sz w:val="20"/>
                <w:szCs w:val="20"/>
              </w:rPr>
            </w:pPr>
            <w:r w:rsidRPr="00522068">
              <w:rPr>
                <w:sz w:val="20"/>
                <w:szCs w:val="20"/>
              </w:rPr>
              <w:t>505593</w:t>
            </w:r>
          </w:p>
        </w:tc>
        <w:tc>
          <w:tcPr>
            <w:tcW w:w="986" w:type="dxa"/>
            <w:noWrap/>
          </w:tcPr>
          <w:p w:rsidR="001D4B45" w:rsidRPr="00522068" w:rsidRDefault="001D4B45" w:rsidP="00522068">
            <w:pPr>
              <w:spacing w:line="360" w:lineRule="auto"/>
              <w:jc w:val="both"/>
              <w:rPr>
                <w:sz w:val="20"/>
                <w:szCs w:val="20"/>
              </w:rPr>
            </w:pPr>
            <w:r w:rsidRPr="00522068">
              <w:rPr>
                <w:sz w:val="20"/>
                <w:szCs w:val="20"/>
              </w:rPr>
              <w:t>639132</w:t>
            </w:r>
          </w:p>
        </w:tc>
        <w:tc>
          <w:tcPr>
            <w:tcW w:w="986" w:type="dxa"/>
            <w:noWrap/>
          </w:tcPr>
          <w:p w:rsidR="001D4B45" w:rsidRPr="00522068" w:rsidRDefault="001D4B45" w:rsidP="00522068">
            <w:pPr>
              <w:spacing w:line="360" w:lineRule="auto"/>
              <w:jc w:val="both"/>
              <w:rPr>
                <w:sz w:val="20"/>
                <w:szCs w:val="20"/>
              </w:rPr>
            </w:pPr>
            <w:r w:rsidRPr="00522068">
              <w:rPr>
                <w:sz w:val="20"/>
                <w:szCs w:val="20"/>
              </w:rPr>
              <w:t>558876</w:t>
            </w:r>
          </w:p>
        </w:tc>
        <w:tc>
          <w:tcPr>
            <w:tcW w:w="969" w:type="dxa"/>
            <w:noWrap/>
          </w:tcPr>
          <w:p w:rsidR="001D4B45" w:rsidRPr="00522068" w:rsidRDefault="001D4B45" w:rsidP="00522068">
            <w:pPr>
              <w:spacing w:line="360" w:lineRule="auto"/>
              <w:jc w:val="both"/>
              <w:rPr>
                <w:sz w:val="20"/>
                <w:szCs w:val="20"/>
              </w:rPr>
            </w:pPr>
            <w:r w:rsidRPr="00522068">
              <w:rPr>
                <w:sz w:val="20"/>
                <w:szCs w:val="20"/>
              </w:rPr>
              <w:t>53283</w:t>
            </w:r>
          </w:p>
        </w:tc>
        <w:tc>
          <w:tcPr>
            <w:tcW w:w="1060" w:type="dxa"/>
            <w:noWrap/>
          </w:tcPr>
          <w:p w:rsidR="001D4B45" w:rsidRPr="00522068" w:rsidRDefault="001D4B45" w:rsidP="00522068">
            <w:pPr>
              <w:spacing w:line="360" w:lineRule="auto"/>
              <w:jc w:val="both"/>
              <w:rPr>
                <w:sz w:val="20"/>
                <w:szCs w:val="20"/>
              </w:rPr>
            </w:pPr>
            <w:r w:rsidRPr="00522068">
              <w:rPr>
                <w:sz w:val="20"/>
                <w:szCs w:val="20"/>
              </w:rPr>
              <w:t>-80256</w:t>
            </w:r>
          </w:p>
        </w:tc>
        <w:tc>
          <w:tcPr>
            <w:tcW w:w="900" w:type="dxa"/>
            <w:noWrap/>
          </w:tcPr>
          <w:p w:rsidR="001D4B45" w:rsidRPr="00522068" w:rsidRDefault="001D4B45" w:rsidP="00522068">
            <w:pPr>
              <w:spacing w:line="360" w:lineRule="auto"/>
              <w:jc w:val="both"/>
              <w:rPr>
                <w:sz w:val="20"/>
                <w:szCs w:val="20"/>
              </w:rPr>
            </w:pPr>
            <w:r w:rsidRPr="00522068">
              <w:rPr>
                <w:sz w:val="20"/>
                <w:szCs w:val="20"/>
              </w:rPr>
              <w:t>10,5</w:t>
            </w:r>
          </w:p>
        </w:tc>
        <w:tc>
          <w:tcPr>
            <w:tcW w:w="1032" w:type="dxa"/>
            <w:noWrap/>
          </w:tcPr>
          <w:p w:rsidR="001D4B45" w:rsidRPr="00522068" w:rsidRDefault="001D4B45" w:rsidP="00522068">
            <w:pPr>
              <w:spacing w:line="360" w:lineRule="auto"/>
              <w:jc w:val="both"/>
              <w:rPr>
                <w:sz w:val="20"/>
                <w:szCs w:val="20"/>
              </w:rPr>
            </w:pPr>
            <w:r w:rsidRPr="00522068">
              <w:rPr>
                <w:sz w:val="20"/>
                <w:szCs w:val="20"/>
              </w:rPr>
              <w:t>-12,6</w:t>
            </w:r>
          </w:p>
        </w:tc>
      </w:tr>
    </w:tbl>
    <w:p w:rsidR="00363DCC" w:rsidRPr="007329BB" w:rsidRDefault="00363DCC" w:rsidP="007329BB">
      <w:pPr>
        <w:shd w:val="clear" w:color="auto" w:fill="FFFFFF"/>
        <w:spacing w:line="360" w:lineRule="auto"/>
        <w:ind w:firstLine="709"/>
        <w:jc w:val="both"/>
        <w:rPr>
          <w:spacing w:val="-4"/>
          <w:sz w:val="28"/>
          <w:szCs w:val="28"/>
        </w:rPr>
      </w:pPr>
    </w:p>
    <w:p w:rsidR="001D4B45" w:rsidRPr="007329BB" w:rsidRDefault="001D4B45" w:rsidP="007329BB">
      <w:pPr>
        <w:shd w:val="clear" w:color="auto" w:fill="FFFFFF"/>
        <w:spacing w:line="360" w:lineRule="auto"/>
        <w:ind w:firstLine="709"/>
        <w:jc w:val="both"/>
        <w:rPr>
          <w:spacing w:val="-4"/>
          <w:sz w:val="28"/>
          <w:szCs w:val="28"/>
        </w:rPr>
      </w:pPr>
      <w:r w:rsidRPr="007329BB">
        <w:rPr>
          <w:spacing w:val="-4"/>
          <w:sz w:val="28"/>
          <w:szCs w:val="28"/>
        </w:rPr>
        <w:t>В 2001г.:</w:t>
      </w:r>
      <w:r w:rsidR="00CF588B" w:rsidRPr="007329BB">
        <w:rPr>
          <w:spacing w:val="-4"/>
          <w:sz w:val="28"/>
          <w:szCs w:val="28"/>
        </w:rPr>
        <w:t xml:space="preserve"> </w:t>
      </w:r>
      <w:r w:rsidRPr="007329BB">
        <w:rPr>
          <w:spacing w:val="-4"/>
          <w:position w:val="-28"/>
          <w:sz w:val="28"/>
          <w:szCs w:val="28"/>
        </w:rPr>
        <w:object w:dxaOrig="3560" w:dyaOrig="720">
          <v:shape id="_x0000_i1055" type="#_x0000_t75" style="width:177.75pt;height:36pt" o:ole="">
            <v:imagedata r:id="rId68" o:title=""/>
          </v:shape>
          <o:OLEObject Type="Embed" ProgID="Equation.3" ShapeID="_x0000_i1055" DrawAspect="Content" ObjectID="_1469910651" r:id="rId69"/>
        </w:object>
      </w:r>
      <w:r w:rsidRPr="007329BB">
        <w:rPr>
          <w:spacing w:val="-4"/>
          <w:sz w:val="28"/>
          <w:szCs w:val="28"/>
        </w:rPr>
        <w:t>коп.</w:t>
      </w:r>
    </w:p>
    <w:p w:rsidR="001D4B45" w:rsidRPr="007329BB" w:rsidRDefault="001D4B45" w:rsidP="007329BB">
      <w:pPr>
        <w:shd w:val="clear" w:color="auto" w:fill="FFFFFF"/>
        <w:spacing w:line="360" w:lineRule="auto"/>
        <w:ind w:firstLine="709"/>
        <w:jc w:val="both"/>
        <w:rPr>
          <w:spacing w:val="-4"/>
          <w:sz w:val="28"/>
          <w:szCs w:val="28"/>
        </w:rPr>
      </w:pPr>
      <w:r w:rsidRPr="007329BB">
        <w:rPr>
          <w:spacing w:val="-4"/>
          <w:sz w:val="28"/>
          <w:szCs w:val="28"/>
        </w:rPr>
        <w:t>В 2002г</w:t>
      </w:r>
      <w:r w:rsidRPr="007329BB">
        <w:rPr>
          <w:i/>
          <w:spacing w:val="-4"/>
          <w:sz w:val="28"/>
          <w:szCs w:val="28"/>
        </w:rPr>
        <w:t>.:</w:t>
      </w:r>
      <w:r w:rsidR="00CF588B" w:rsidRPr="007329BB">
        <w:rPr>
          <w:i/>
          <w:spacing w:val="-4"/>
          <w:sz w:val="28"/>
          <w:szCs w:val="28"/>
        </w:rPr>
        <w:t xml:space="preserve"> </w:t>
      </w:r>
      <w:r w:rsidRPr="007329BB">
        <w:rPr>
          <w:spacing w:val="-4"/>
          <w:position w:val="-28"/>
          <w:sz w:val="28"/>
          <w:szCs w:val="28"/>
        </w:rPr>
        <w:object w:dxaOrig="3620" w:dyaOrig="720">
          <v:shape id="_x0000_i1056" type="#_x0000_t75" style="width:180.75pt;height:36pt" o:ole="">
            <v:imagedata r:id="rId70" o:title=""/>
          </v:shape>
          <o:OLEObject Type="Embed" ProgID="Equation.3" ShapeID="_x0000_i1056" DrawAspect="Content" ObjectID="_1469910652" r:id="rId71"/>
        </w:object>
      </w:r>
      <w:r w:rsidRPr="007329BB">
        <w:rPr>
          <w:spacing w:val="-4"/>
          <w:sz w:val="28"/>
          <w:szCs w:val="28"/>
        </w:rPr>
        <w:t>коп</w:t>
      </w:r>
    </w:p>
    <w:p w:rsidR="00643D13" w:rsidRPr="007329BB" w:rsidRDefault="001D4B45" w:rsidP="007329BB">
      <w:pPr>
        <w:shd w:val="clear" w:color="auto" w:fill="FFFFFF"/>
        <w:spacing w:line="360" w:lineRule="auto"/>
        <w:ind w:firstLine="709"/>
        <w:jc w:val="both"/>
        <w:rPr>
          <w:spacing w:val="-4"/>
          <w:sz w:val="28"/>
          <w:szCs w:val="28"/>
        </w:rPr>
      </w:pPr>
      <w:r w:rsidRPr="007329BB">
        <w:rPr>
          <w:spacing w:val="-4"/>
          <w:sz w:val="28"/>
          <w:szCs w:val="28"/>
        </w:rPr>
        <w:t xml:space="preserve">Наблюдается отрицательная тенденция связанная с увеличением административных затрат и затрат на сбыт на 1 грн. чистого дохода от реализации продукции с 5,5 коп. в 2002г. до 6,5 коп в 2003г., уменьшение других финансовых доходов (дивиденды, проценты и прочие доходы, полученные от финансовых инвестиций). В 2003г. положительным есть увеличение денежного потока </w:t>
      </w:r>
    </w:p>
    <w:p w:rsidR="001D4B45" w:rsidRPr="007329BB" w:rsidRDefault="001D4B45" w:rsidP="007329BB">
      <w:pPr>
        <w:shd w:val="clear" w:color="auto" w:fill="FFFFFF"/>
        <w:spacing w:line="360" w:lineRule="auto"/>
        <w:ind w:firstLine="709"/>
        <w:jc w:val="both"/>
        <w:rPr>
          <w:spacing w:val="-4"/>
          <w:sz w:val="28"/>
          <w:szCs w:val="28"/>
        </w:rPr>
      </w:pPr>
      <w:r w:rsidRPr="007329BB">
        <w:rPr>
          <w:spacing w:val="-4"/>
          <w:sz w:val="28"/>
          <w:szCs w:val="28"/>
        </w:rPr>
        <w:t>на 10,5 % по сравнению с 2001г., но по сравнению с 2002г. происходит снижение на 12,6 %.</w:t>
      </w:r>
    </w:p>
    <w:p w:rsidR="00CF588B" w:rsidRPr="007329BB" w:rsidRDefault="00CF588B" w:rsidP="007329BB">
      <w:pPr>
        <w:spacing w:line="360" w:lineRule="auto"/>
        <w:ind w:firstLine="709"/>
        <w:jc w:val="both"/>
        <w:rPr>
          <w:sz w:val="28"/>
          <w:szCs w:val="28"/>
        </w:rPr>
      </w:pPr>
    </w:p>
    <w:p w:rsidR="00C61783" w:rsidRPr="007329BB" w:rsidRDefault="00E02110" w:rsidP="007329BB">
      <w:pPr>
        <w:spacing w:line="360" w:lineRule="auto"/>
        <w:ind w:firstLine="709"/>
        <w:jc w:val="both"/>
        <w:rPr>
          <w:b/>
          <w:sz w:val="28"/>
          <w:szCs w:val="28"/>
        </w:rPr>
      </w:pPr>
      <w:r w:rsidRPr="007329BB">
        <w:rPr>
          <w:b/>
          <w:sz w:val="28"/>
          <w:szCs w:val="28"/>
          <w:lang w:val="uk-UA"/>
        </w:rPr>
        <w:t>2</w:t>
      </w:r>
      <w:r w:rsidR="0001389B" w:rsidRPr="007329BB">
        <w:rPr>
          <w:b/>
          <w:sz w:val="28"/>
          <w:szCs w:val="28"/>
        </w:rPr>
        <w:t>.3. Анализ рентабельности капитала (активов) ОАО «ХХХ»</w:t>
      </w:r>
    </w:p>
    <w:p w:rsidR="00522068" w:rsidRDefault="00522068" w:rsidP="007329BB">
      <w:pPr>
        <w:spacing w:line="360" w:lineRule="auto"/>
        <w:ind w:firstLine="709"/>
        <w:jc w:val="both"/>
        <w:rPr>
          <w:bCs/>
          <w:sz w:val="28"/>
          <w:szCs w:val="28"/>
        </w:rPr>
      </w:pPr>
    </w:p>
    <w:p w:rsidR="00945705" w:rsidRPr="007329BB" w:rsidRDefault="00945705" w:rsidP="007329BB">
      <w:pPr>
        <w:spacing w:line="360" w:lineRule="auto"/>
        <w:ind w:firstLine="709"/>
        <w:jc w:val="both"/>
        <w:rPr>
          <w:bCs/>
          <w:sz w:val="28"/>
          <w:szCs w:val="28"/>
        </w:rPr>
      </w:pPr>
      <w:r w:rsidRPr="007329BB">
        <w:rPr>
          <w:bCs/>
          <w:sz w:val="28"/>
          <w:szCs w:val="28"/>
        </w:rPr>
        <w:t>Рентабельность капитала (активов), или экономическая рентабельность, определяется по формуле:</w:t>
      </w:r>
    </w:p>
    <w:p w:rsidR="00945705" w:rsidRPr="007329BB" w:rsidRDefault="00945705" w:rsidP="007329BB">
      <w:pPr>
        <w:spacing w:line="360" w:lineRule="auto"/>
        <w:ind w:firstLine="709"/>
        <w:jc w:val="both"/>
        <w:rPr>
          <w:b/>
          <w:bCs/>
          <w:sz w:val="28"/>
          <w:szCs w:val="28"/>
        </w:rPr>
      </w:pPr>
      <w:r w:rsidRPr="007329BB">
        <w:rPr>
          <w:b/>
          <w:bCs/>
          <w:position w:val="-26"/>
          <w:sz w:val="28"/>
          <w:szCs w:val="28"/>
        </w:rPr>
        <w:object w:dxaOrig="1020" w:dyaOrig="700">
          <v:shape id="_x0000_i1057" type="#_x0000_t75" style="width:51pt;height:35.25pt" o:ole="">
            <v:imagedata r:id="rId8" o:title=""/>
          </v:shape>
          <o:OLEObject Type="Embed" ProgID="Equation.3" ShapeID="_x0000_i1057" DrawAspect="Content" ObjectID="_1469910653" r:id="rId72"/>
        </w:object>
      </w:r>
      <w:r w:rsidRPr="007329BB">
        <w:rPr>
          <w:b/>
          <w:bCs/>
          <w:sz w:val="28"/>
          <w:szCs w:val="28"/>
        </w:rPr>
        <w:t xml:space="preserve">, </w:t>
      </w:r>
    </w:p>
    <w:p w:rsidR="00945705" w:rsidRPr="007329BB" w:rsidRDefault="00945705" w:rsidP="007329BB">
      <w:pPr>
        <w:spacing w:line="360" w:lineRule="auto"/>
        <w:ind w:firstLine="709"/>
        <w:jc w:val="both"/>
        <w:rPr>
          <w:bCs/>
          <w:sz w:val="28"/>
          <w:szCs w:val="28"/>
        </w:rPr>
      </w:pPr>
      <w:r w:rsidRPr="007329BB">
        <w:rPr>
          <w:bCs/>
          <w:sz w:val="28"/>
          <w:szCs w:val="28"/>
        </w:rPr>
        <w:t xml:space="preserve">где </w:t>
      </w:r>
      <w:r w:rsidRPr="007329BB">
        <w:rPr>
          <w:bCs/>
          <w:sz w:val="28"/>
          <w:szCs w:val="28"/>
          <w:lang w:val="en-US"/>
        </w:rPr>
        <w:t>P</w:t>
      </w:r>
      <w:r w:rsidRPr="007329BB">
        <w:rPr>
          <w:bCs/>
          <w:sz w:val="28"/>
          <w:szCs w:val="28"/>
          <w:vertAlign w:val="subscript"/>
          <w:lang w:val="en-US"/>
        </w:rPr>
        <w:t>Q</w:t>
      </w:r>
      <w:r w:rsidRPr="007329BB">
        <w:rPr>
          <w:bCs/>
          <w:sz w:val="28"/>
          <w:szCs w:val="28"/>
        </w:rPr>
        <w:t xml:space="preserve"> - прибыль от реализации продукции; А - активы (валюта баланса).</w:t>
      </w:r>
    </w:p>
    <w:p w:rsidR="007D4DF1" w:rsidRPr="007329BB" w:rsidRDefault="007D4DF1" w:rsidP="007329BB">
      <w:pPr>
        <w:spacing w:line="360" w:lineRule="auto"/>
        <w:ind w:firstLine="709"/>
        <w:jc w:val="both"/>
        <w:rPr>
          <w:bCs/>
          <w:sz w:val="28"/>
          <w:szCs w:val="28"/>
        </w:rPr>
      </w:pPr>
      <w:r w:rsidRPr="007329BB">
        <w:rPr>
          <w:bCs/>
          <w:sz w:val="28"/>
          <w:szCs w:val="28"/>
        </w:rPr>
        <w:t xml:space="preserve">В нашем случае </w:t>
      </w:r>
      <w:r w:rsidRPr="007329BB">
        <w:rPr>
          <w:bCs/>
          <w:i/>
          <w:sz w:val="28"/>
          <w:szCs w:val="28"/>
        </w:rPr>
        <w:t>рентабельность</w:t>
      </w:r>
      <w:r w:rsidRPr="007329BB">
        <w:rPr>
          <w:bCs/>
          <w:sz w:val="28"/>
          <w:szCs w:val="28"/>
        </w:rPr>
        <w:t xml:space="preserve"> реализованной продукции </w:t>
      </w:r>
    </w:p>
    <w:p w:rsidR="00CF588B" w:rsidRPr="007329BB" w:rsidRDefault="007D4DF1" w:rsidP="007329BB">
      <w:pPr>
        <w:spacing w:line="360" w:lineRule="auto"/>
        <w:ind w:firstLine="709"/>
        <w:jc w:val="both"/>
        <w:rPr>
          <w:bCs/>
          <w:sz w:val="28"/>
          <w:szCs w:val="28"/>
        </w:rPr>
      </w:pPr>
      <w:r w:rsidRPr="007329BB">
        <w:rPr>
          <w:bCs/>
          <w:sz w:val="28"/>
          <w:szCs w:val="28"/>
        </w:rPr>
        <w:t xml:space="preserve">в 2001г. </w:t>
      </w:r>
      <w:r w:rsidRPr="007329BB">
        <w:rPr>
          <w:bCs/>
          <w:position w:val="-28"/>
          <w:sz w:val="28"/>
          <w:szCs w:val="28"/>
        </w:rPr>
        <w:object w:dxaOrig="3260" w:dyaOrig="720">
          <v:shape id="_x0000_i1058" type="#_x0000_t75" style="width:162.75pt;height:36pt" o:ole="">
            <v:imagedata r:id="rId73" o:title=""/>
          </v:shape>
          <o:OLEObject Type="Embed" ProgID="Equation.3" ShapeID="_x0000_i1058" DrawAspect="Content" ObjectID="_1469910654" r:id="rId74"/>
        </w:object>
      </w:r>
      <w:r w:rsidRPr="007329BB">
        <w:rPr>
          <w:bCs/>
          <w:sz w:val="28"/>
          <w:szCs w:val="28"/>
        </w:rPr>
        <w:t xml:space="preserve">; </w:t>
      </w:r>
    </w:p>
    <w:p w:rsidR="007D4DF1" w:rsidRPr="007329BB" w:rsidRDefault="007D4DF1" w:rsidP="007329BB">
      <w:pPr>
        <w:spacing w:line="360" w:lineRule="auto"/>
        <w:ind w:firstLine="709"/>
        <w:jc w:val="both"/>
        <w:rPr>
          <w:bCs/>
          <w:sz w:val="28"/>
          <w:szCs w:val="28"/>
          <w:lang w:val="uk-UA"/>
        </w:rPr>
      </w:pPr>
      <w:r w:rsidRPr="007329BB">
        <w:rPr>
          <w:bCs/>
          <w:sz w:val="28"/>
          <w:szCs w:val="28"/>
        </w:rPr>
        <w:t xml:space="preserve">в 2002г. </w:t>
      </w:r>
      <w:r w:rsidRPr="007329BB">
        <w:rPr>
          <w:bCs/>
          <w:position w:val="-28"/>
          <w:sz w:val="28"/>
          <w:szCs w:val="28"/>
        </w:rPr>
        <w:object w:dxaOrig="2540" w:dyaOrig="720">
          <v:shape id="_x0000_i1059" type="#_x0000_t75" style="width:126.75pt;height:36pt" o:ole="">
            <v:imagedata r:id="rId75" o:title=""/>
          </v:shape>
          <o:OLEObject Type="Embed" ProgID="Equation.3" ShapeID="_x0000_i1059" DrawAspect="Content" ObjectID="_1469910655" r:id="rId76"/>
        </w:object>
      </w:r>
      <w:r w:rsidRPr="007329BB">
        <w:rPr>
          <w:bCs/>
          <w:sz w:val="28"/>
          <w:szCs w:val="28"/>
        </w:rPr>
        <w:t>; в 2003г</w:t>
      </w:r>
      <w:r w:rsidRPr="007329BB">
        <w:rPr>
          <w:bCs/>
          <w:i/>
          <w:sz w:val="28"/>
          <w:szCs w:val="28"/>
          <w:u w:val="single"/>
        </w:rPr>
        <w:t>.</w:t>
      </w:r>
      <w:r w:rsidRPr="007329BB">
        <w:rPr>
          <w:bCs/>
          <w:sz w:val="28"/>
          <w:szCs w:val="28"/>
        </w:rPr>
        <w:t xml:space="preserve"> </w:t>
      </w:r>
      <w:r w:rsidRPr="007329BB">
        <w:rPr>
          <w:bCs/>
          <w:position w:val="-28"/>
          <w:sz w:val="28"/>
          <w:szCs w:val="28"/>
        </w:rPr>
        <w:object w:dxaOrig="2280" w:dyaOrig="720">
          <v:shape id="_x0000_i1060" type="#_x0000_t75" style="width:114pt;height:36pt" o:ole="">
            <v:imagedata r:id="rId77" o:title=""/>
          </v:shape>
          <o:OLEObject Type="Embed" ProgID="Equation.3" ShapeID="_x0000_i1060" DrawAspect="Content" ObjectID="_1469910656" r:id="rId78"/>
        </w:object>
      </w:r>
    </w:p>
    <w:p w:rsidR="00CF588B" w:rsidRPr="007329BB" w:rsidRDefault="007D4DF1" w:rsidP="007329BB">
      <w:pPr>
        <w:spacing w:line="360" w:lineRule="auto"/>
        <w:ind w:firstLine="709"/>
        <w:jc w:val="both"/>
        <w:rPr>
          <w:bCs/>
          <w:i/>
          <w:sz w:val="28"/>
          <w:szCs w:val="28"/>
        </w:rPr>
      </w:pPr>
      <w:r w:rsidRPr="007329BB">
        <w:rPr>
          <w:bCs/>
          <w:i/>
          <w:sz w:val="28"/>
          <w:szCs w:val="28"/>
        </w:rPr>
        <w:t>Коэффициент трансформации</w:t>
      </w:r>
    </w:p>
    <w:p w:rsidR="007D4DF1" w:rsidRPr="007329BB" w:rsidRDefault="007D4DF1" w:rsidP="007329BB">
      <w:pPr>
        <w:spacing w:line="360" w:lineRule="auto"/>
        <w:ind w:firstLine="709"/>
        <w:jc w:val="both"/>
        <w:rPr>
          <w:bCs/>
          <w:sz w:val="28"/>
          <w:szCs w:val="28"/>
        </w:rPr>
      </w:pPr>
      <w:r w:rsidRPr="007329BB">
        <w:rPr>
          <w:bCs/>
          <w:sz w:val="28"/>
          <w:szCs w:val="28"/>
        </w:rPr>
        <w:t>в 2001г.:</w:t>
      </w:r>
      <w:r w:rsidR="00CF588B" w:rsidRPr="007329BB">
        <w:rPr>
          <w:bCs/>
          <w:sz w:val="28"/>
          <w:szCs w:val="28"/>
        </w:rPr>
        <w:t xml:space="preserve"> </w:t>
      </w:r>
      <w:r w:rsidRPr="007329BB">
        <w:rPr>
          <w:bCs/>
          <w:position w:val="-28"/>
          <w:sz w:val="28"/>
          <w:szCs w:val="28"/>
        </w:rPr>
        <w:object w:dxaOrig="2540" w:dyaOrig="720">
          <v:shape id="_x0000_i1061" type="#_x0000_t75" style="width:126.75pt;height:36pt" o:ole="">
            <v:imagedata r:id="rId79" o:title=""/>
          </v:shape>
          <o:OLEObject Type="Embed" ProgID="Equation.3" ShapeID="_x0000_i1061" DrawAspect="Content" ObjectID="_1469910657" r:id="rId80"/>
        </w:object>
      </w:r>
      <w:r w:rsidRPr="007329BB">
        <w:rPr>
          <w:bCs/>
          <w:sz w:val="28"/>
          <w:szCs w:val="28"/>
        </w:rPr>
        <w:t xml:space="preserve"> </w:t>
      </w:r>
    </w:p>
    <w:p w:rsidR="007D4DF1" w:rsidRPr="007329BB" w:rsidRDefault="007D4DF1" w:rsidP="007329BB">
      <w:pPr>
        <w:spacing w:line="360" w:lineRule="auto"/>
        <w:ind w:firstLine="709"/>
        <w:jc w:val="both"/>
        <w:rPr>
          <w:bCs/>
          <w:sz w:val="28"/>
          <w:szCs w:val="28"/>
        </w:rPr>
      </w:pPr>
      <w:r w:rsidRPr="007329BB">
        <w:rPr>
          <w:bCs/>
          <w:sz w:val="28"/>
          <w:szCs w:val="28"/>
        </w:rPr>
        <w:t xml:space="preserve">в 2002г. </w:t>
      </w:r>
      <w:r w:rsidRPr="007329BB">
        <w:rPr>
          <w:bCs/>
          <w:position w:val="-28"/>
          <w:sz w:val="28"/>
          <w:szCs w:val="28"/>
        </w:rPr>
        <w:object w:dxaOrig="2380" w:dyaOrig="720">
          <v:shape id="_x0000_i1062" type="#_x0000_t75" style="width:119.25pt;height:36pt" o:ole="">
            <v:imagedata r:id="rId81" o:title=""/>
          </v:shape>
          <o:OLEObject Type="Embed" ProgID="Equation.3" ShapeID="_x0000_i1062" DrawAspect="Content" ObjectID="_1469910658" r:id="rId82"/>
        </w:object>
      </w:r>
      <w:r w:rsidRPr="007329BB">
        <w:rPr>
          <w:bCs/>
          <w:sz w:val="28"/>
          <w:szCs w:val="28"/>
        </w:rPr>
        <w:t xml:space="preserve">; в 2003г. </w:t>
      </w:r>
      <w:r w:rsidRPr="007329BB">
        <w:rPr>
          <w:bCs/>
          <w:position w:val="-28"/>
          <w:sz w:val="28"/>
          <w:szCs w:val="28"/>
        </w:rPr>
        <w:object w:dxaOrig="2540" w:dyaOrig="720">
          <v:shape id="_x0000_i1063" type="#_x0000_t75" style="width:126.75pt;height:36pt" o:ole="">
            <v:imagedata r:id="rId83" o:title=""/>
          </v:shape>
          <o:OLEObject Type="Embed" ProgID="Equation.3" ShapeID="_x0000_i1063" DrawAspect="Content" ObjectID="_1469910659" r:id="rId84"/>
        </w:object>
      </w:r>
    </w:p>
    <w:p w:rsidR="00CF588B" w:rsidRPr="007329BB" w:rsidRDefault="007D4DF1" w:rsidP="007329BB">
      <w:pPr>
        <w:spacing w:line="360" w:lineRule="auto"/>
        <w:ind w:firstLine="709"/>
        <w:jc w:val="both"/>
        <w:rPr>
          <w:bCs/>
          <w:i/>
          <w:sz w:val="28"/>
          <w:szCs w:val="28"/>
        </w:rPr>
      </w:pPr>
      <w:r w:rsidRPr="007329BB">
        <w:rPr>
          <w:bCs/>
          <w:sz w:val="28"/>
          <w:szCs w:val="28"/>
        </w:rPr>
        <w:t xml:space="preserve">Таким образом, </w:t>
      </w:r>
      <w:r w:rsidRPr="007329BB">
        <w:rPr>
          <w:bCs/>
          <w:i/>
          <w:sz w:val="28"/>
          <w:szCs w:val="28"/>
        </w:rPr>
        <w:t xml:space="preserve">рентабельность активов </w:t>
      </w:r>
    </w:p>
    <w:p w:rsidR="00CF588B" w:rsidRPr="007329BB" w:rsidRDefault="007D4DF1" w:rsidP="007329BB">
      <w:pPr>
        <w:spacing w:line="360" w:lineRule="auto"/>
        <w:ind w:firstLine="709"/>
        <w:jc w:val="both"/>
        <w:rPr>
          <w:bCs/>
          <w:sz w:val="28"/>
          <w:szCs w:val="28"/>
        </w:rPr>
      </w:pPr>
      <w:r w:rsidRPr="007329BB">
        <w:rPr>
          <w:bCs/>
          <w:sz w:val="28"/>
          <w:szCs w:val="28"/>
        </w:rPr>
        <w:t>в 2001г составит:</w:t>
      </w:r>
      <w:r w:rsidR="00CF588B" w:rsidRPr="007329BB">
        <w:rPr>
          <w:bCs/>
          <w:sz w:val="28"/>
          <w:szCs w:val="28"/>
        </w:rPr>
        <w:t xml:space="preserve"> </w:t>
      </w:r>
      <w:r w:rsidRPr="007329BB">
        <w:rPr>
          <w:bCs/>
          <w:position w:val="-28"/>
          <w:sz w:val="28"/>
          <w:szCs w:val="28"/>
        </w:rPr>
        <w:object w:dxaOrig="2120" w:dyaOrig="720">
          <v:shape id="_x0000_i1064" type="#_x0000_t75" style="width:105.75pt;height:36pt" o:ole="">
            <v:imagedata r:id="rId85" o:title=""/>
          </v:shape>
          <o:OLEObject Type="Embed" ProgID="Equation.3" ShapeID="_x0000_i1064" DrawAspect="Content" ObjectID="_1469910660" r:id="rId86"/>
        </w:object>
      </w:r>
      <w:r w:rsidRPr="007329BB">
        <w:rPr>
          <w:bCs/>
          <w:sz w:val="28"/>
          <w:szCs w:val="28"/>
        </w:rPr>
        <w:t xml:space="preserve">; </w:t>
      </w:r>
    </w:p>
    <w:p w:rsidR="007D4DF1" w:rsidRPr="007329BB" w:rsidRDefault="007D4DF1" w:rsidP="007329BB">
      <w:pPr>
        <w:spacing w:line="360" w:lineRule="auto"/>
        <w:ind w:firstLine="709"/>
        <w:jc w:val="both"/>
        <w:rPr>
          <w:bCs/>
          <w:sz w:val="28"/>
          <w:szCs w:val="28"/>
        </w:rPr>
      </w:pPr>
      <w:r w:rsidRPr="007329BB">
        <w:rPr>
          <w:bCs/>
          <w:sz w:val="28"/>
          <w:szCs w:val="28"/>
        </w:rPr>
        <w:t xml:space="preserve">в 2002г. </w:t>
      </w:r>
      <w:r w:rsidRPr="007329BB">
        <w:rPr>
          <w:bCs/>
          <w:position w:val="-28"/>
          <w:sz w:val="28"/>
          <w:szCs w:val="28"/>
        </w:rPr>
        <w:object w:dxaOrig="2480" w:dyaOrig="720">
          <v:shape id="_x0000_i1065" type="#_x0000_t75" style="width:123.75pt;height:36pt" o:ole="">
            <v:imagedata r:id="rId87" o:title=""/>
          </v:shape>
          <o:OLEObject Type="Embed" ProgID="Equation.3" ShapeID="_x0000_i1065" DrawAspect="Content" ObjectID="_1469910661" r:id="rId88"/>
        </w:object>
      </w:r>
      <w:r w:rsidRPr="007329BB">
        <w:rPr>
          <w:bCs/>
          <w:sz w:val="28"/>
          <w:szCs w:val="28"/>
        </w:rPr>
        <w:t xml:space="preserve">; в 2003г. </w:t>
      </w:r>
      <w:r w:rsidRPr="007329BB">
        <w:rPr>
          <w:bCs/>
          <w:position w:val="-28"/>
          <w:sz w:val="28"/>
          <w:szCs w:val="28"/>
        </w:rPr>
        <w:object w:dxaOrig="2320" w:dyaOrig="720">
          <v:shape id="_x0000_i1066" type="#_x0000_t75" style="width:116.25pt;height:36pt" o:ole="">
            <v:imagedata r:id="rId89" o:title=""/>
          </v:shape>
          <o:OLEObject Type="Embed" ProgID="Equation.3" ShapeID="_x0000_i1066" DrawAspect="Content" ObjectID="_1469910662" r:id="rId90"/>
        </w:object>
      </w:r>
      <w:r w:rsidRPr="007329BB">
        <w:rPr>
          <w:bCs/>
          <w:sz w:val="28"/>
          <w:szCs w:val="28"/>
        </w:rPr>
        <w:t xml:space="preserve"> </w:t>
      </w:r>
    </w:p>
    <w:p w:rsidR="007D4DF1" w:rsidRPr="007329BB" w:rsidRDefault="007D4DF1" w:rsidP="007329BB">
      <w:pPr>
        <w:spacing w:line="360" w:lineRule="auto"/>
        <w:ind w:firstLine="709"/>
        <w:jc w:val="both"/>
        <w:rPr>
          <w:bCs/>
          <w:sz w:val="28"/>
          <w:szCs w:val="28"/>
        </w:rPr>
      </w:pPr>
      <w:r w:rsidRPr="007329BB">
        <w:rPr>
          <w:bCs/>
          <w:sz w:val="28"/>
          <w:szCs w:val="28"/>
        </w:rPr>
        <w:t xml:space="preserve">или </w:t>
      </w:r>
    </w:p>
    <w:p w:rsidR="00CF588B" w:rsidRPr="007329BB" w:rsidRDefault="007D4DF1" w:rsidP="007329BB">
      <w:pPr>
        <w:spacing w:line="360" w:lineRule="auto"/>
        <w:ind w:firstLine="709"/>
        <w:jc w:val="both"/>
        <w:rPr>
          <w:bCs/>
          <w:sz w:val="28"/>
          <w:szCs w:val="28"/>
        </w:rPr>
      </w:pPr>
      <w:r w:rsidRPr="007329BB">
        <w:rPr>
          <w:bCs/>
          <w:sz w:val="28"/>
          <w:szCs w:val="28"/>
        </w:rPr>
        <w:t xml:space="preserve">в 2001г </w:t>
      </w:r>
      <w:r w:rsidRPr="007329BB">
        <w:rPr>
          <w:bCs/>
          <w:sz w:val="28"/>
          <w:szCs w:val="28"/>
          <w:lang w:val="en-US"/>
        </w:rPr>
        <w:t>R</w:t>
      </w:r>
      <w:r w:rsidRPr="007329BB">
        <w:rPr>
          <w:bCs/>
          <w:sz w:val="28"/>
          <w:szCs w:val="28"/>
          <w:vertAlign w:val="subscript"/>
          <w:lang w:val="en-US"/>
        </w:rPr>
        <w:t>A</w:t>
      </w:r>
      <w:r w:rsidRPr="007329BB">
        <w:rPr>
          <w:bCs/>
          <w:sz w:val="28"/>
          <w:szCs w:val="28"/>
        </w:rPr>
        <w:t xml:space="preserve">= </w:t>
      </w:r>
      <w:r w:rsidRPr="007329BB">
        <w:rPr>
          <w:bCs/>
          <w:sz w:val="28"/>
          <w:szCs w:val="28"/>
          <w:lang w:val="en-US"/>
        </w:rPr>
        <w:t>R</w:t>
      </w:r>
      <w:r w:rsidRPr="007329BB">
        <w:rPr>
          <w:bCs/>
          <w:sz w:val="28"/>
          <w:szCs w:val="28"/>
          <w:vertAlign w:val="subscript"/>
          <w:lang w:val="en-US"/>
        </w:rPr>
        <w:t>Q</w:t>
      </w:r>
      <w:r w:rsidRPr="007329BB">
        <w:rPr>
          <w:bCs/>
          <w:sz w:val="28"/>
          <w:szCs w:val="28"/>
        </w:rPr>
        <w:t>*</w:t>
      </w:r>
      <w:r w:rsidRPr="007329BB">
        <w:rPr>
          <w:bCs/>
          <w:sz w:val="28"/>
          <w:szCs w:val="28"/>
          <w:lang w:val="en-US"/>
        </w:rPr>
        <w:t>K</w:t>
      </w:r>
      <w:r w:rsidRPr="007329BB">
        <w:rPr>
          <w:bCs/>
          <w:sz w:val="28"/>
          <w:szCs w:val="28"/>
          <w:vertAlign w:val="subscript"/>
          <w:lang w:val="en-US"/>
        </w:rPr>
        <w:t>T</w:t>
      </w:r>
      <w:r w:rsidRPr="007329BB">
        <w:rPr>
          <w:bCs/>
          <w:sz w:val="28"/>
          <w:szCs w:val="28"/>
          <w:vertAlign w:val="subscript"/>
        </w:rPr>
        <w:t xml:space="preserve"> </w:t>
      </w:r>
      <w:r w:rsidRPr="007329BB">
        <w:rPr>
          <w:bCs/>
          <w:sz w:val="28"/>
          <w:szCs w:val="28"/>
        </w:rPr>
        <w:t xml:space="preserve">= 0,13*0,755=1%; </w:t>
      </w:r>
    </w:p>
    <w:p w:rsidR="007D4DF1" w:rsidRPr="007329BB" w:rsidRDefault="007D4DF1" w:rsidP="007329BB">
      <w:pPr>
        <w:spacing w:line="360" w:lineRule="auto"/>
        <w:ind w:firstLine="709"/>
        <w:jc w:val="both"/>
        <w:rPr>
          <w:bCs/>
          <w:sz w:val="28"/>
          <w:szCs w:val="28"/>
        </w:rPr>
      </w:pPr>
      <w:r w:rsidRPr="007329BB">
        <w:rPr>
          <w:bCs/>
          <w:sz w:val="28"/>
          <w:szCs w:val="28"/>
        </w:rPr>
        <w:t xml:space="preserve">в 2002г. </w:t>
      </w:r>
      <w:r w:rsidRPr="007329BB">
        <w:rPr>
          <w:bCs/>
          <w:sz w:val="28"/>
          <w:szCs w:val="28"/>
          <w:lang w:val="en-US"/>
        </w:rPr>
        <w:t>R</w:t>
      </w:r>
      <w:r w:rsidRPr="007329BB">
        <w:rPr>
          <w:bCs/>
          <w:sz w:val="28"/>
          <w:szCs w:val="28"/>
          <w:vertAlign w:val="subscript"/>
          <w:lang w:val="en-US"/>
        </w:rPr>
        <w:t>A</w:t>
      </w:r>
      <w:r w:rsidRPr="007329BB">
        <w:rPr>
          <w:bCs/>
          <w:sz w:val="28"/>
          <w:szCs w:val="28"/>
        </w:rPr>
        <w:t xml:space="preserve"> = 0,115*1,185=13,7%; </w:t>
      </w:r>
      <w:r w:rsidR="00CF588B" w:rsidRPr="007329BB">
        <w:rPr>
          <w:bCs/>
          <w:sz w:val="28"/>
          <w:szCs w:val="28"/>
        </w:rPr>
        <w:t xml:space="preserve"> </w:t>
      </w:r>
      <w:r w:rsidRPr="007329BB">
        <w:rPr>
          <w:bCs/>
          <w:sz w:val="28"/>
          <w:szCs w:val="28"/>
        </w:rPr>
        <w:t xml:space="preserve">в 2003г. </w:t>
      </w:r>
      <w:r w:rsidRPr="007329BB">
        <w:rPr>
          <w:bCs/>
          <w:sz w:val="28"/>
          <w:szCs w:val="28"/>
          <w:lang w:val="en-US"/>
        </w:rPr>
        <w:t>R</w:t>
      </w:r>
      <w:r w:rsidRPr="007329BB">
        <w:rPr>
          <w:bCs/>
          <w:sz w:val="28"/>
          <w:szCs w:val="28"/>
          <w:vertAlign w:val="subscript"/>
          <w:lang w:val="en-US"/>
        </w:rPr>
        <w:t>A</w:t>
      </w:r>
      <w:r w:rsidRPr="007329BB">
        <w:rPr>
          <w:bCs/>
          <w:sz w:val="28"/>
          <w:szCs w:val="28"/>
        </w:rPr>
        <w:t xml:space="preserve"> = 0,05*0,289 = 1,5%.</w:t>
      </w:r>
    </w:p>
    <w:p w:rsidR="00CF588B" w:rsidRPr="007329BB" w:rsidRDefault="00CF588B" w:rsidP="007329BB">
      <w:pPr>
        <w:spacing w:line="360" w:lineRule="auto"/>
        <w:ind w:firstLine="709"/>
        <w:jc w:val="both"/>
        <w:rPr>
          <w:bCs/>
          <w:sz w:val="28"/>
          <w:szCs w:val="28"/>
        </w:rPr>
      </w:pPr>
    </w:p>
    <w:p w:rsidR="00410106" w:rsidRPr="007329BB" w:rsidRDefault="00E02110" w:rsidP="007329BB">
      <w:pPr>
        <w:spacing w:line="360" w:lineRule="auto"/>
        <w:ind w:firstLine="709"/>
        <w:jc w:val="both"/>
        <w:rPr>
          <w:b/>
          <w:bCs/>
          <w:sz w:val="28"/>
          <w:szCs w:val="28"/>
        </w:rPr>
      </w:pPr>
      <w:r w:rsidRPr="007329BB">
        <w:rPr>
          <w:b/>
          <w:bCs/>
          <w:sz w:val="28"/>
          <w:szCs w:val="28"/>
          <w:lang w:val="uk-UA"/>
        </w:rPr>
        <w:t>2</w:t>
      </w:r>
      <w:r w:rsidR="00410106" w:rsidRPr="007329BB">
        <w:rPr>
          <w:b/>
          <w:bCs/>
          <w:sz w:val="28"/>
          <w:szCs w:val="28"/>
        </w:rPr>
        <w:t>.4. Анализ ликвидности ОАО «ХХХ»</w:t>
      </w:r>
    </w:p>
    <w:p w:rsidR="00522068" w:rsidRDefault="00522068" w:rsidP="007329BB">
      <w:pPr>
        <w:spacing w:line="360" w:lineRule="auto"/>
        <w:ind w:firstLine="709"/>
        <w:jc w:val="both"/>
        <w:outlineLvl w:val="0"/>
        <w:rPr>
          <w:bCs/>
          <w:i/>
          <w:iCs/>
          <w:sz w:val="28"/>
          <w:szCs w:val="28"/>
        </w:rPr>
      </w:pPr>
    </w:p>
    <w:p w:rsidR="00410106" w:rsidRPr="007329BB" w:rsidRDefault="00410106" w:rsidP="007329BB">
      <w:pPr>
        <w:spacing w:line="360" w:lineRule="auto"/>
        <w:ind w:firstLine="709"/>
        <w:jc w:val="both"/>
        <w:outlineLvl w:val="0"/>
        <w:rPr>
          <w:bCs/>
          <w:i/>
          <w:iCs/>
          <w:sz w:val="28"/>
          <w:szCs w:val="28"/>
        </w:rPr>
      </w:pPr>
      <w:r w:rsidRPr="007329BB">
        <w:rPr>
          <w:bCs/>
          <w:i/>
          <w:iCs/>
          <w:sz w:val="28"/>
          <w:szCs w:val="28"/>
        </w:rPr>
        <w:t>1. Коэффициент ликвидности текущей (коэффициент покрытия).</w:t>
      </w:r>
    </w:p>
    <w:p w:rsidR="00410106" w:rsidRPr="007329BB" w:rsidRDefault="00410106" w:rsidP="007329BB">
      <w:pPr>
        <w:spacing w:line="360" w:lineRule="auto"/>
        <w:ind w:firstLine="709"/>
        <w:jc w:val="both"/>
        <w:rPr>
          <w:bCs/>
          <w:iCs/>
          <w:sz w:val="28"/>
          <w:szCs w:val="28"/>
        </w:rPr>
      </w:pPr>
      <w:r w:rsidRPr="007329BB">
        <w:rPr>
          <w:bCs/>
          <w:iCs/>
          <w:position w:val="-32"/>
          <w:sz w:val="28"/>
          <w:szCs w:val="28"/>
        </w:rPr>
        <w:object w:dxaOrig="2880" w:dyaOrig="760">
          <v:shape id="_x0000_i1067" type="#_x0000_t75" style="width:2in;height:38.25pt" o:ole="">
            <v:imagedata r:id="rId91" o:title=""/>
          </v:shape>
          <o:OLEObject Type="Embed" ProgID="Equation.3" ShapeID="_x0000_i1067" DrawAspect="Content" ObjectID="_1469910663" r:id="rId92"/>
        </w:object>
      </w:r>
      <w:r w:rsidRPr="007329BB">
        <w:rPr>
          <w:bCs/>
          <w:iCs/>
          <w:sz w:val="28"/>
          <w:szCs w:val="28"/>
        </w:rPr>
        <w:t xml:space="preserve">   </w:t>
      </w:r>
    </w:p>
    <w:p w:rsidR="00410106" w:rsidRPr="007329BB" w:rsidRDefault="00410106" w:rsidP="007329BB">
      <w:pPr>
        <w:spacing w:line="360" w:lineRule="auto"/>
        <w:ind w:firstLine="709"/>
        <w:jc w:val="both"/>
        <w:rPr>
          <w:bCs/>
          <w:iCs/>
          <w:sz w:val="28"/>
          <w:szCs w:val="28"/>
        </w:rPr>
      </w:pPr>
      <w:r w:rsidRPr="007329BB">
        <w:rPr>
          <w:bCs/>
          <w:iCs/>
          <w:sz w:val="28"/>
          <w:szCs w:val="28"/>
        </w:rPr>
        <w:t>В 2001г. К</w:t>
      </w:r>
      <w:r w:rsidRPr="007329BB">
        <w:rPr>
          <w:bCs/>
          <w:iCs/>
          <w:sz w:val="28"/>
          <w:szCs w:val="28"/>
          <w:vertAlign w:val="subscript"/>
        </w:rPr>
        <w:t>л.т.</w:t>
      </w:r>
      <w:r w:rsidRPr="007329BB">
        <w:rPr>
          <w:bCs/>
          <w:iCs/>
          <w:sz w:val="28"/>
          <w:szCs w:val="28"/>
        </w:rPr>
        <w:t xml:space="preserve"> = </w:t>
      </w:r>
      <w:r w:rsidRPr="007329BB">
        <w:rPr>
          <w:bCs/>
          <w:iCs/>
          <w:position w:val="-28"/>
          <w:sz w:val="28"/>
          <w:szCs w:val="28"/>
        </w:rPr>
        <w:object w:dxaOrig="1160" w:dyaOrig="720">
          <v:shape id="_x0000_i1068" type="#_x0000_t75" style="width:57.75pt;height:36pt" o:ole="">
            <v:imagedata r:id="rId93" o:title=""/>
          </v:shape>
          <o:OLEObject Type="Embed" ProgID="Equation.3" ShapeID="_x0000_i1068" DrawAspect="Content" ObjectID="_1469910664" r:id="rId94"/>
        </w:object>
      </w:r>
      <w:r w:rsidRPr="007329BB">
        <w:rPr>
          <w:bCs/>
          <w:iCs/>
          <w:sz w:val="28"/>
          <w:szCs w:val="28"/>
        </w:rPr>
        <w:t xml:space="preserve">1,39; </w:t>
      </w:r>
    </w:p>
    <w:p w:rsidR="00410106" w:rsidRPr="007329BB" w:rsidRDefault="00410106" w:rsidP="007329BB">
      <w:pPr>
        <w:spacing w:line="360" w:lineRule="auto"/>
        <w:ind w:firstLine="709"/>
        <w:jc w:val="both"/>
        <w:rPr>
          <w:bCs/>
          <w:iCs/>
          <w:sz w:val="28"/>
          <w:szCs w:val="28"/>
        </w:rPr>
      </w:pPr>
      <w:r w:rsidRPr="007329BB">
        <w:rPr>
          <w:bCs/>
          <w:iCs/>
          <w:sz w:val="28"/>
          <w:szCs w:val="28"/>
        </w:rPr>
        <w:t>в 2002г. К</w:t>
      </w:r>
      <w:r w:rsidRPr="007329BB">
        <w:rPr>
          <w:bCs/>
          <w:iCs/>
          <w:sz w:val="28"/>
          <w:szCs w:val="28"/>
          <w:vertAlign w:val="subscript"/>
        </w:rPr>
        <w:t>л.т.</w:t>
      </w:r>
      <w:r w:rsidRPr="007329BB">
        <w:rPr>
          <w:bCs/>
          <w:iCs/>
          <w:sz w:val="28"/>
          <w:szCs w:val="28"/>
        </w:rPr>
        <w:t xml:space="preserve"> = </w:t>
      </w:r>
      <w:r w:rsidRPr="007329BB">
        <w:rPr>
          <w:bCs/>
          <w:iCs/>
          <w:position w:val="-28"/>
          <w:sz w:val="28"/>
          <w:szCs w:val="28"/>
        </w:rPr>
        <w:object w:dxaOrig="1660" w:dyaOrig="720">
          <v:shape id="_x0000_i1069" type="#_x0000_t75" style="width:83.25pt;height:36pt" o:ole="">
            <v:imagedata r:id="rId95" o:title=""/>
          </v:shape>
          <o:OLEObject Type="Embed" ProgID="Equation.3" ShapeID="_x0000_i1069" DrawAspect="Content" ObjectID="_1469910665" r:id="rId96"/>
        </w:object>
      </w:r>
      <w:r w:rsidRPr="007329BB">
        <w:rPr>
          <w:bCs/>
          <w:iCs/>
          <w:sz w:val="28"/>
          <w:szCs w:val="28"/>
        </w:rPr>
        <w:t>; в 2003г. К</w:t>
      </w:r>
      <w:r w:rsidRPr="007329BB">
        <w:rPr>
          <w:bCs/>
          <w:iCs/>
          <w:sz w:val="28"/>
          <w:szCs w:val="28"/>
          <w:vertAlign w:val="subscript"/>
        </w:rPr>
        <w:t>л.т.</w:t>
      </w:r>
      <w:r w:rsidRPr="007329BB">
        <w:rPr>
          <w:bCs/>
          <w:iCs/>
          <w:sz w:val="28"/>
          <w:szCs w:val="28"/>
        </w:rPr>
        <w:t xml:space="preserve"> = </w:t>
      </w:r>
      <w:r w:rsidRPr="007329BB">
        <w:rPr>
          <w:bCs/>
          <w:iCs/>
          <w:position w:val="-28"/>
          <w:sz w:val="28"/>
          <w:szCs w:val="28"/>
        </w:rPr>
        <w:object w:dxaOrig="960" w:dyaOrig="720">
          <v:shape id="_x0000_i1070" type="#_x0000_t75" style="width:48pt;height:36pt" o:ole="">
            <v:imagedata r:id="rId97" o:title=""/>
          </v:shape>
          <o:OLEObject Type="Embed" ProgID="Equation.3" ShapeID="_x0000_i1070" DrawAspect="Content" ObjectID="_1469910666" r:id="rId98"/>
        </w:object>
      </w:r>
      <w:r w:rsidRPr="007329BB">
        <w:rPr>
          <w:bCs/>
          <w:iCs/>
          <w:sz w:val="28"/>
          <w:szCs w:val="28"/>
        </w:rPr>
        <w:t xml:space="preserve"> = 1,43</w:t>
      </w:r>
      <w:r w:rsidR="002A0575" w:rsidRPr="007329BB">
        <w:rPr>
          <w:bCs/>
          <w:iCs/>
          <w:sz w:val="28"/>
          <w:szCs w:val="28"/>
        </w:rPr>
        <w:t>.</w:t>
      </w:r>
    </w:p>
    <w:p w:rsidR="002A0575" w:rsidRPr="007329BB" w:rsidRDefault="002A0575" w:rsidP="007329BB">
      <w:pPr>
        <w:spacing w:line="360" w:lineRule="auto"/>
        <w:ind w:firstLine="709"/>
        <w:jc w:val="both"/>
        <w:outlineLvl w:val="0"/>
        <w:rPr>
          <w:bCs/>
          <w:i/>
          <w:iCs/>
          <w:sz w:val="28"/>
          <w:szCs w:val="28"/>
        </w:rPr>
      </w:pPr>
      <w:r w:rsidRPr="007329BB">
        <w:rPr>
          <w:bCs/>
          <w:i/>
          <w:iCs/>
          <w:sz w:val="28"/>
          <w:szCs w:val="28"/>
        </w:rPr>
        <w:t>2. Коэффициент мгновенной ликвидности.</w:t>
      </w:r>
    </w:p>
    <w:p w:rsidR="002A0575" w:rsidRPr="007329BB" w:rsidRDefault="002A0575" w:rsidP="007329BB">
      <w:pPr>
        <w:spacing w:line="360" w:lineRule="auto"/>
        <w:ind w:firstLine="709"/>
        <w:jc w:val="both"/>
        <w:rPr>
          <w:bCs/>
          <w:iCs/>
          <w:sz w:val="28"/>
          <w:szCs w:val="28"/>
        </w:rPr>
      </w:pPr>
      <w:r w:rsidRPr="007329BB">
        <w:rPr>
          <w:bCs/>
          <w:iCs/>
          <w:sz w:val="28"/>
          <w:szCs w:val="28"/>
        </w:rPr>
        <w:t>К</w:t>
      </w:r>
      <w:r w:rsidRPr="007329BB">
        <w:rPr>
          <w:bCs/>
          <w:iCs/>
          <w:sz w:val="28"/>
          <w:szCs w:val="28"/>
          <w:vertAlign w:val="subscript"/>
        </w:rPr>
        <w:t>л.м.</w:t>
      </w:r>
      <w:r w:rsidRPr="007329BB">
        <w:rPr>
          <w:bCs/>
          <w:iCs/>
          <w:sz w:val="28"/>
          <w:szCs w:val="28"/>
        </w:rPr>
        <w:t xml:space="preserve"> = </w:t>
      </w:r>
      <w:r w:rsidRPr="007329BB">
        <w:rPr>
          <w:bCs/>
          <w:iCs/>
          <w:position w:val="-32"/>
          <w:sz w:val="28"/>
          <w:szCs w:val="28"/>
        </w:rPr>
        <w:object w:dxaOrig="3180" w:dyaOrig="760">
          <v:shape id="_x0000_i1071" type="#_x0000_t75" style="width:159pt;height:38.25pt" o:ole="">
            <v:imagedata r:id="rId14" o:title=""/>
          </v:shape>
          <o:OLEObject Type="Embed" ProgID="Equation.3" ShapeID="_x0000_i1071" DrawAspect="Content" ObjectID="_1469910667" r:id="rId99"/>
        </w:object>
      </w:r>
      <w:r w:rsidRPr="007329BB">
        <w:rPr>
          <w:bCs/>
          <w:iCs/>
          <w:sz w:val="28"/>
          <w:szCs w:val="28"/>
        </w:rPr>
        <w:t xml:space="preserve">      </w:t>
      </w:r>
    </w:p>
    <w:p w:rsidR="002A0575" w:rsidRPr="007329BB" w:rsidRDefault="002A0575" w:rsidP="007329BB">
      <w:pPr>
        <w:spacing w:line="360" w:lineRule="auto"/>
        <w:ind w:firstLine="709"/>
        <w:jc w:val="both"/>
        <w:rPr>
          <w:bCs/>
          <w:iCs/>
          <w:sz w:val="28"/>
          <w:szCs w:val="28"/>
        </w:rPr>
      </w:pPr>
      <w:r w:rsidRPr="007329BB">
        <w:rPr>
          <w:bCs/>
          <w:iCs/>
          <w:sz w:val="28"/>
          <w:szCs w:val="28"/>
        </w:rPr>
        <w:t>В 2001г. К</w:t>
      </w:r>
      <w:r w:rsidRPr="007329BB">
        <w:rPr>
          <w:bCs/>
          <w:iCs/>
          <w:sz w:val="28"/>
          <w:szCs w:val="28"/>
          <w:vertAlign w:val="subscript"/>
        </w:rPr>
        <w:t>л.м.</w:t>
      </w:r>
      <w:r w:rsidRPr="007329BB">
        <w:rPr>
          <w:bCs/>
          <w:iCs/>
          <w:sz w:val="28"/>
          <w:szCs w:val="28"/>
        </w:rPr>
        <w:t xml:space="preserve"> = </w:t>
      </w:r>
      <w:r w:rsidRPr="007329BB">
        <w:rPr>
          <w:bCs/>
          <w:iCs/>
          <w:position w:val="-28"/>
          <w:sz w:val="28"/>
          <w:szCs w:val="28"/>
        </w:rPr>
        <w:object w:dxaOrig="3879" w:dyaOrig="720">
          <v:shape id="_x0000_i1072" type="#_x0000_t75" style="width:194.25pt;height:36pt" o:ole="">
            <v:imagedata r:id="rId100" o:title=""/>
          </v:shape>
          <o:OLEObject Type="Embed" ProgID="Equation.3" ShapeID="_x0000_i1072" DrawAspect="Content" ObjectID="_1469910668" r:id="rId101"/>
        </w:object>
      </w:r>
      <w:r w:rsidRPr="007329BB">
        <w:rPr>
          <w:bCs/>
          <w:iCs/>
          <w:sz w:val="28"/>
          <w:szCs w:val="28"/>
        </w:rPr>
        <w:t xml:space="preserve">=0,5; </w:t>
      </w:r>
    </w:p>
    <w:p w:rsidR="00CF588B" w:rsidRPr="007329BB" w:rsidRDefault="002A0575" w:rsidP="007329BB">
      <w:pPr>
        <w:spacing w:line="360" w:lineRule="auto"/>
        <w:ind w:firstLine="709"/>
        <w:jc w:val="both"/>
        <w:rPr>
          <w:bCs/>
          <w:iCs/>
          <w:sz w:val="28"/>
          <w:szCs w:val="28"/>
        </w:rPr>
      </w:pPr>
      <w:r w:rsidRPr="007329BB">
        <w:rPr>
          <w:bCs/>
          <w:iCs/>
          <w:sz w:val="28"/>
          <w:szCs w:val="28"/>
        </w:rPr>
        <w:t>в 2002г. К</w:t>
      </w:r>
      <w:r w:rsidRPr="007329BB">
        <w:rPr>
          <w:bCs/>
          <w:iCs/>
          <w:sz w:val="28"/>
          <w:szCs w:val="28"/>
          <w:vertAlign w:val="subscript"/>
        </w:rPr>
        <w:t>л.м .</w:t>
      </w:r>
      <w:r w:rsidRPr="007329BB">
        <w:rPr>
          <w:bCs/>
          <w:iCs/>
          <w:sz w:val="28"/>
          <w:szCs w:val="28"/>
        </w:rPr>
        <w:t xml:space="preserve">= </w:t>
      </w:r>
      <w:r w:rsidRPr="007329BB">
        <w:rPr>
          <w:bCs/>
          <w:iCs/>
          <w:position w:val="-28"/>
          <w:sz w:val="28"/>
          <w:szCs w:val="28"/>
        </w:rPr>
        <w:object w:dxaOrig="4120" w:dyaOrig="720">
          <v:shape id="_x0000_i1073" type="#_x0000_t75" style="width:206.25pt;height:36pt" o:ole="">
            <v:imagedata r:id="rId102" o:title=""/>
          </v:shape>
          <o:OLEObject Type="Embed" ProgID="Equation.3" ShapeID="_x0000_i1073" DrawAspect="Content" ObjectID="_1469910669" r:id="rId103"/>
        </w:object>
      </w:r>
      <w:r w:rsidRPr="007329BB">
        <w:rPr>
          <w:bCs/>
          <w:iCs/>
          <w:sz w:val="28"/>
          <w:szCs w:val="28"/>
        </w:rPr>
        <w:t>=0,6;</w:t>
      </w:r>
      <w:r w:rsidR="00CF588B" w:rsidRPr="007329BB">
        <w:rPr>
          <w:bCs/>
          <w:iCs/>
          <w:sz w:val="28"/>
          <w:szCs w:val="28"/>
        </w:rPr>
        <w:t xml:space="preserve"> </w:t>
      </w:r>
    </w:p>
    <w:p w:rsidR="002A0575" w:rsidRPr="007329BB" w:rsidRDefault="002A0575" w:rsidP="007329BB">
      <w:pPr>
        <w:spacing w:line="360" w:lineRule="auto"/>
        <w:ind w:firstLine="709"/>
        <w:jc w:val="both"/>
        <w:rPr>
          <w:bCs/>
          <w:iCs/>
          <w:sz w:val="28"/>
          <w:szCs w:val="28"/>
        </w:rPr>
      </w:pPr>
      <w:r w:rsidRPr="007329BB">
        <w:rPr>
          <w:bCs/>
          <w:iCs/>
          <w:sz w:val="28"/>
          <w:szCs w:val="28"/>
        </w:rPr>
        <w:t>в 2003г. К</w:t>
      </w:r>
      <w:r w:rsidRPr="007329BB">
        <w:rPr>
          <w:bCs/>
          <w:iCs/>
          <w:sz w:val="28"/>
          <w:szCs w:val="28"/>
          <w:vertAlign w:val="subscript"/>
        </w:rPr>
        <w:t>л.м.</w:t>
      </w:r>
      <w:r w:rsidRPr="007329BB">
        <w:rPr>
          <w:bCs/>
          <w:iCs/>
          <w:sz w:val="28"/>
          <w:szCs w:val="28"/>
        </w:rPr>
        <w:t>=</w:t>
      </w:r>
      <w:r w:rsidRPr="007329BB">
        <w:rPr>
          <w:bCs/>
          <w:iCs/>
          <w:position w:val="-28"/>
          <w:sz w:val="28"/>
          <w:szCs w:val="28"/>
        </w:rPr>
        <w:object w:dxaOrig="4239" w:dyaOrig="720">
          <v:shape id="_x0000_i1074" type="#_x0000_t75" style="width:212.25pt;height:36pt" o:ole="">
            <v:imagedata r:id="rId104" o:title=""/>
          </v:shape>
          <o:OLEObject Type="Embed" ProgID="Equation.3" ShapeID="_x0000_i1074" DrawAspect="Content" ObjectID="_1469910670" r:id="rId105"/>
        </w:object>
      </w:r>
      <w:r w:rsidRPr="007329BB">
        <w:rPr>
          <w:bCs/>
          <w:iCs/>
          <w:sz w:val="28"/>
          <w:szCs w:val="28"/>
        </w:rPr>
        <w:t>0,55</w:t>
      </w:r>
      <w:r w:rsidR="00E60B41" w:rsidRPr="007329BB">
        <w:rPr>
          <w:bCs/>
          <w:iCs/>
          <w:sz w:val="28"/>
          <w:szCs w:val="28"/>
        </w:rPr>
        <w:t>.</w:t>
      </w:r>
    </w:p>
    <w:p w:rsidR="008910B6" w:rsidRPr="007329BB" w:rsidRDefault="008910B6" w:rsidP="007329BB">
      <w:pPr>
        <w:spacing w:line="360" w:lineRule="auto"/>
        <w:ind w:firstLine="709"/>
        <w:jc w:val="both"/>
        <w:outlineLvl w:val="0"/>
        <w:rPr>
          <w:bCs/>
          <w:i/>
          <w:iCs/>
          <w:sz w:val="28"/>
          <w:szCs w:val="28"/>
        </w:rPr>
      </w:pPr>
      <w:r w:rsidRPr="007329BB">
        <w:rPr>
          <w:bCs/>
          <w:i/>
          <w:sz w:val="28"/>
          <w:szCs w:val="28"/>
        </w:rPr>
        <w:t>3. Коэффициент ликвидности абсолютной</w:t>
      </w:r>
      <w:r w:rsidRPr="007329BB">
        <w:rPr>
          <w:bCs/>
          <w:i/>
          <w:iCs/>
          <w:sz w:val="28"/>
          <w:szCs w:val="28"/>
        </w:rPr>
        <w:t xml:space="preserve"> </w:t>
      </w:r>
    </w:p>
    <w:p w:rsidR="008910B6" w:rsidRPr="007329BB" w:rsidRDefault="008910B6" w:rsidP="007329BB">
      <w:pPr>
        <w:spacing w:line="360" w:lineRule="auto"/>
        <w:ind w:firstLine="709"/>
        <w:jc w:val="both"/>
        <w:rPr>
          <w:bCs/>
          <w:iCs/>
          <w:sz w:val="28"/>
          <w:szCs w:val="28"/>
        </w:rPr>
      </w:pPr>
      <w:r w:rsidRPr="007329BB">
        <w:rPr>
          <w:bCs/>
          <w:iCs/>
          <w:position w:val="-32"/>
          <w:sz w:val="28"/>
          <w:szCs w:val="28"/>
        </w:rPr>
        <w:object w:dxaOrig="3159" w:dyaOrig="760">
          <v:shape id="_x0000_i1075" type="#_x0000_t75" style="width:158.25pt;height:38.25pt" o:ole="">
            <v:imagedata r:id="rId16" o:title=""/>
          </v:shape>
          <o:OLEObject Type="Embed" ProgID="Equation.3" ShapeID="_x0000_i1075" DrawAspect="Content" ObjectID="_1469910671" r:id="rId106"/>
        </w:object>
      </w:r>
      <w:r w:rsidRPr="007329BB">
        <w:rPr>
          <w:bCs/>
          <w:iCs/>
          <w:sz w:val="28"/>
          <w:szCs w:val="28"/>
        </w:rPr>
        <w:t xml:space="preserve">      </w:t>
      </w:r>
    </w:p>
    <w:p w:rsidR="008910B6" w:rsidRPr="007329BB" w:rsidRDefault="008910B6" w:rsidP="007329BB">
      <w:pPr>
        <w:spacing w:line="360" w:lineRule="auto"/>
        <w:ind w:firstLine="709"/>
        <w:jc w:val="both"/>
        <w:rPr>
          <w:bCs/>
          <w:iCs/>
          <w:sz w:val="28"/>
          <w:szCs w:val="28"/>
        </w:rPr>
      </w:pPr>
      <w:r w:rsidRPr="007329BB">
        <w:rPr>
          <w:bCs/>
          <w:iCs/>
          <w:sz w:val="28"/>
          <w:szCs w:val="28"/>
        </w:rPr>
        <w:t>В 2001г. К</w:t>
      </w:r>
      <w:r w:rsidRPr="007329BB">
        <w:rPr>
          <w:bCs/>
          <w:iCs/>
          <w:sz w:val="28"/>
          <w:szCs w:val="28"/>
          <w:vertAlign w:val="subscript"/>
        </w:rPr>
        <w:t>л.а.</w:t>
      </w:r>
      <w:r w:rsidRPr="007329BB">
        <w:rPr>
          <w:bCs/>
          <w:iCs/>
          <w:sz w:val="28"/>
          <w:szCs w:val="28"/>
        </w:rPr>
        <w:t xml:space="preserve"> = </w:t>
      </w:r>
      <w:r w:rsidRPr="007329BB">
        <w:rPr>
          <w:bCs/>
          <w:iCs/>
          <w:position w:val="-28"/>
          <w:sz w:val="28"/>
          <w:szCs w:val="28"/>
        </w:rPr>
        <w:object w:dxaOrig="1340" w:dyaOrig="720">
          <v:shape id="_x0000_i1076" type="#_x0000_t75" style="width:66.75pt;height:36pt" o:ole="">
            <v:imagedata r:id="rId107" o:title=""/>
          </v:shape>
          <o:OLEObject Type="Embed" ProgID="Equation.3" ShapeID="_x0000_i1076" DrawAspect="Content" ObjectID="_1469910672" r:id="rId108"/>
        </w:object>
      </w:r>
      <w:r w:rsidRPr="007329BB">
        <w:rPr>
          <w:bCs/>
          <w:iCs/>
          <w:sz w:val="28"/>
          <w:szCs w:val="28"/>
        </w:rPr>
        <w:t xml:space="preserve"> = 0,02;</w:t>
      </w:r>
    </w:p>
    <w:p w:rsidR="008910B6" w:rsidRPr="007329BB" w:rsidRDefault="008910B6" w:rsidP="007329BB">
      <w:pPr>
        <w:spacing w:line="360" w:lineRule="auto"/>
        <w:ind w:firstLine="709"/>
        <w:jc w:val="both"/>
        <w:rPr>
          <w:bCs/>
          <w:iCs/>
          <w:sz w:val="28"/>
          <w:szCs w:val="28"/>
        </w:rPr>
      </w:pPr>
      <w:r w:rsidRPr="007329BB">
        <w:rPr>
          <w:bCs/>
          <w:iCs/>
          <w:sz w:val="28"/>
          <w:szCs w:val="28"/>
        </w:rPr>
        <w:t>в 2002г. К</w:t>
      </w:r>
      <w:r w:rsidRPr="007329BB">
        <w:rPr>
          <w:bCs/>
          <w:iCs/>
          <w:sz w:val="28"/>
          <w:szCs w:val="28"/>
          <w:vertAlign w:val="subscript"/>
        </w:rPr>
        <w:t>л.а.</w:t>
      </w:r>
      <w:r w:rsidRPr="007329BB">
        <w:rPr>
          <w:bCs/>
          <w:iCs/>
          <w:sz w:val="28"/>
          <w:szCs w:val="28"/>
        </w:rPr>
        <w:t xml:space="preserve"> = </w:t>
      </w:r>
      <w:r w:rsidRPr="007329BB">
        <w:rPr>
          <w:bCs/>
          <w:iCs/>
          <w:position w:val="-28"/>
          <w:sz w:val="28"/>
          <w:szCs w:val="28"/>
        </w:rPr>
        <w:object w:dxaOrig="1640" w:dyaOrig="720">
          <v:shape id="_x0000_i1077" type="#_x0000_t75" style="width:81.75pt;height:36pt" o:ole="">
            <v:imagedata r:id="rId109" o:title=""/>
          </v:shape>
          <o:OLEObject Type="Embed" ProgID="Equation.3" ShapeID="_x0000_i1077" DrawAspect="Content" ObjectID="_1469910673" r:id="rId110"/>
        </w:object>
      </w:r>
      <w:r w:rsidRPr="007329BB">
        <w:rPr>
          <w:bCs/>
          <w:iCs/>
          <w:sz w:val="28"/>
          <w:szCs w:val="28"/>
        </w:rPr>
        <w:t>=0,11; в 2003г. К</w:t>
      </w:r>
      <w:r w:rsidRPr="007329BB">
        <w:rPr>
          <w:bCs/>
          <w:iCs/>
          <w:sz w:val="28"/>
          <w:szCs w:val="28"/>
          <w:vertAlign w:val="subscript"/>
        </w:rPr>
        <w:t>л.а.</w:t>
      </w:r>
      <w:r w:rsidRPr="007329BB">
        <w:rPr>
          <w:bCs/>
          <w:iCs/>
          <w:sz w:val="28"/>
          <w:szCs w:val="28"/>
        </w:rPr>
        <w:t xml:space="preserve"> = </w:t>
      </w:r>
      <w:r w:rsidRPr="007329BB">
        <w:rPr>
          <w:bCs/>
          <w:iCs/>
          <w:position w:val="-28"/>
          <w:sz w:val="28"/>
          <w:szCs w:val="28"/>
        </w:rPr>
        <w:object w:dxaOrig="2240" w:dyaOrig="720">
          <v:shape id="_x0000_i1078" type="#_x0000_t75" style="width:111.75pt;height:36pt" o:ole="">
            <v:imagedata r:id="rId111" o:title=""/>
          </v:shape>
          <o:OLEObject Type="Embed" ProgID="Equation.3" ShapeID="_x0000_i1078" DrawAspect="Content" ObjectID="_1469910674" r:id="rId112"/>
        </w:object>
      </w:r>
      <w:r w:rsidRPr="007329BB">
        <w:rPr>
          <w:bCs/>
          <w:iCs/>
          <w:sz w:val="28"/>
          <w:szCs w:val="28"/>
        </w:rPr>
        <w:t>.</w:t>
      </w:r>
    </w:p>
    <w:p w:rsidR="004E0874" w:rsidRPr="007329BB" w:rsidRDefault="004E0874" w:rsidP="007329BB">
      <w:pPr>
        <w:spacing w:line="360" w:lineRule="auto"/>
        <w:ind w:firstLine="709"/>
        <w:jc w:val="both"/>
        <w:rPr>
          <w:bCs/>
          <w:sz w:val="28"/>
          <w:szCs w:val="28"/>
        </w:rPr>
      </w:pPr>
      <w:r w:rsidRPr="007329BB">
        <w:rPr>
          <w:bCs/>
          <w:sz w:val="28"/>
          <w:szCs w:val="28"/>
        </w:rPr>
        <w:t>У предприятия не хватает денежных средств на покрытие неотложных обязательств. На протяжении 2002 года показатель абсолютной ликвидности увеличился в 5,5 раз, но тем не менее находится за пределами допустимого (критического) уровня, в 2003г. наблюдается снижение абсолютной ликвидности до 0,03.</w:t>
      </w:r>
    </w:p>
    <w:p w:rsidR="00B60500" w:rsidRPr="007329BB" w:rsidRDefault="00B60500" w:rsidP="007329BB">
      <w:pPr>
        <w:spacing w:line="360" w:lineRule="auto"/>
        <w:ind w:firstLine="709"/>
        <w:jc w:val="both"/>
        <w:rPr>
          <w:bCs/>
          <w:i/>
          <w:sz w:val="28"/>
          <w:szCs w:val="28"/>
        </w:rPr>
      </w:pPr>
      <w:r w:rsidRPr="007329BB">
        <w:rPr>
          <w:bCs/>
          <w:i/>
          <w:sz w:val="28"/>
          <w:szCs w:val="28"/>
        </w:rPr>
        <w:t>4. Соотношение краткосрочной дебиторской и кредиторской задолженности.</w:t>
      </w:r>
    </w:p>
    <w:p w:rsidR="00B60500" w:rsidRPr="007329BB" w:rsidRDefault="00B60500"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 xml:space="preserve">д.к </w:t>
      </w:r>
      <w:r w:rsidRPr="007329BB">
        <w:rPr>
          <w:bCs/>
          <w:sz w:val="28"/>
          <w:szCs w:val="28"/>
        </w:rPr>
        <w:t xml:space="preserve">= </w:t>
      </w:r>
      <w:r w:rsidRPr="007329BB">
        <w:rPr>
          <w:bCs/>
          <w:position w:val="-28"/>
          <w:sz w:val="28"/>
          <w:szCs w:val="28"/>
        </w:rPr>
        <w:object w:dxaOrig="3420" w:dyaOrig="720">
          <v:shape id="_x0000_i1079" type="#_x0000_t75" style="width:171pt;height:36pt" o:ole="">
            <v:imagedata r:id="rId113" o:title=""/>
          </v:shape>
          <o:OLEObject Type="Embed" ProgID="Equation.3" ShapeID="_x0000_i1079" DrawAspect="Content" ObjectID="_1469910675" r:id="rId114"/>
        </w:object>
      </w:r>
      <w:r w:rsidRPr="007329BB">
        <w:rPr>
          <w:bCs/>
          <w:sz w:val="28"/>
          <w:szCs w:val="28"/>
        </w:rPr>
        <w:t xml:space="preserve"> = 0,63; </w:t>
      </w:r>
    </w:p>
    <w:p w:rsidR="00CF588B" w:rsidRPr="007329BB" w:rsidRDefault="00B60500"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 xml:space="preserve">д.к </w:t>
      </w:r>
      <w:r w:rsidRPr="007329BB">
        <w:rPr>
          <w:bCs/>
          <w:sz w:val="28"/>
          <w:szCs w:val="28"/>
        </w:rPr>
        <w:t xml:space="preserve">= </w:t>
      </w:r>
      <w:r w:rsidRPr="007329BB">
        <w:rPr>
          <w:bCs/>
          <w:position w:val="-28"/>
          <w:sz w:val="28"/>
          <w:szCs w:val="28"/>
        </w:rPr>
        <w:object w:dxaOrig="3560" w:dyaOrig="720">
          <v:shape id="_x0000_i1080" type="#_x0000_t75" style="width:177.75pt;height:36pt" o:ole="">
            <v:imagedata r:id="rId115" o:title=""/>
          </v:shape>
          <o:OLEObject Type="Embed" ProgID="Equation.3" ShapeID="_x0000_i1080" DrawAspect="Content" ObjectID="_1469910676" r:id="rId116"/>
        </w:object>
      </w:r>
      <w:r w:rsidRPr="007329BB">
        <w:rPr>
          <w:bCs/>
          <w:sz w:val="28"/>
          <w:szCs w:val="28"/>
        </w:rPr>
        <w:t xml:space="preserve"> = 1,03; </w:t>
      </w:r>
    </w:p>
    <w:p w:rsidR="00B60500" w:rsidRPr="007329BB" w:rsidRDefault="00B60500" w:rsidP="007329BB">
      <w:pPr>
        <w:spacing w:line="360" w:lineRule="auto"/>
        <w:ind w:firstLine="709"/>
        <w:jc w:val="both"/>
        <w:rPr>
          <w:bCs/>
          <w:sz w:val="28"/>
          <w:szCs w:val="28"/>
        </w:rPr>
      </w:pPr>
      <w:r w:rsidRPr="007329BB">
        <w:rPr>
          <w:bCs/>
          <w:sz w:val="28"/>
          <w:szCs w:val="28"/>
        </w:rPr>
        <w:t>в 2003г. К</w:t>
      </w:r>
      <w:r w:rsidRPr="007329BB">
        <w:rPr>
          <w:bCs/>
          <w:sz w:val="28"/>
          <w:szCs w:val="28"/>
          <w:vertAlign w:val="subscript"/>
        </w:rPr>
        <w:t xml:space="preserve">д.к. </w:t>
      </w:r>
      <w:r w:rsidRPr="007329BB">
        <w:rPr>
          <w:bCs/>
          <w:sz w:val="28"/>
          <w:szCs w:val="28"/>
        </w:rPr>
        <w:t xml:space="preserve">= </w:t>
      </w:r>
      <w:r w:rsidRPr="007329BB">
        <w:rPr>
          <w:bCs/>
          <w:position w:val="-28"/>
          <w:sz w:val="28"/>
          <w:szCs w:val="28"/>
        </w:rPr>
        <w:object w:dxaOrig="4400" w:dyaOrig="720">
          <v:shape id="_x0000_i1081" type="#_x0000_t75" style="width:219.75pt;height:36pt" o:ole="">
            <v:imagedata r:id="rId117" o:title=""/>
          </v:shape>
          <o:OLEObject Type="Embed" ProgID="Equation.3" ShapeID="_x0000_i1081" DrawAspect="Content" ObjectID="_1469910677" r:id="rId118"/>
        </w:object>
      </w:r>
      <w:r w:rsidRPr="007329BB">
        <w:rPr>
          <w:bCs/>
          <w:sz w:val="28"/>
          <w:szCs w:val="28"/>
        </w:rPr>
        <w:t xml:space="preserve"> = 1,06.</w:t>
      </w:r>
    </w:p>
    <w:p w:rsidR="006936A1" w:rsidRPr="007329BB" w:rsidRDefault="00B76101" w:rsidP="007329BB">
      <w:pPr>
        <w:spacing w:line="360" w:lineRule="auto"/>
        <w:ind w:firstLine="709"/>
        <w:jc w:val="both"/>
        <w:rPr>
          <w:bCs/>
          <w:iCs/>
          <w:sz w:val="28"/>
          <w:szCs w:val="28"/>
        </w:rPr>
      </w:pPr>
      <w:r w:rsidRPr="007329BB">
        <w:rPr>
          <w:bCs/>
          <w:iCs/>
          <w:sz w:val="28"/>
          <w:szCs w:val="28"/>
        </w:rPr>
        <w:t>Оценим</w:t>
      </w:r>
      <w:r w:rsidR="006936A1" w:rsidRPr="007329BB">
        <w:rPr>
          <w:bCs/>
          <w:iCs/>
          <w:sz w:val="28"/>
          <w:szCs w:val="28"/>
        </w:rPr>
        <w:t xml:space="preserve"> ликвидность ОАО «</w:t>
      </w:r>
      <w:r w:rsidRPr="007329BB">
        <w:rPr>
          <w:bCs/>
          <w:iCs/>
          <w:sz w:val="28"/>
          <w:szCs w:val="28"/>
        </w:rPr>
        <w:t>ХХХ</w:t>
      </w:r>
      <w:r w:rsidR="006936A1" w:rsidRPr="007329BB">
        <w:rPr>
          <w:bCs/>
          <w:iCs/>
          <w:sz w:val="28"/>
          <w:szCs w:val="28"/>
        </w:rPr>
        <w:t xml:space="preserve">» (табл. </w:t>
      </w:r>
      <w:r w:rsidR="00B94893" w:rsidRPr="007329BB">
        <w:rPr>
          <w:bCs/>
          <w:iCs/>
          <w:sz w:val="28"/>
          <w:szCs w:val="28"/>
        </w:rPr>
        <w:t>3</w:t>
      </w:r>
      <w:r w:rsidR="006936A1" w:rsidRPr="007329BB">
        <w:rPr>
          <w:bCs/>
          <w:iCs/>
          <w:sz w:val="28"/>
          <w:szCs w:val="28"/>
        </w:rPr>
        <w:t>).</w:t>
      </w:r>
    </w:p>
    <w:p w:rsidR="006936A1" w:rsidRPr="007329BB" w:rsidRDefault="006936A1" w:rsidP="007329BB">
      <w:pPr>
        <w:spacing w:line="360" w:lineRule="auto"/>
        <w:ind w:firstLine="709"/>
        <w:jc w:val="both"/>
        <w:rPr>
          <w:bCs/>
          <w:iCs/>
          <w:sz w:val="28"/>
          <w:szCs w:val="28"/>
        </w:rPr>
      </w:pPr>
      <w:r w:rsidRPr="007329BB">
        <w:rPr>
          <w:bCs/>
          <w:iCs/>
          <w:sz w:val="28"/>
          <w:szCs w:val="28"/>
        </w:rPr>
        <w:t>Из таблицы можно сделать вывод, что в ликвидности предприятия произошли важные изменения.</w:t>
      </w:r>
    </w:p>
    <w:p w:rsidR="006936A1" w:rsidRPr="007329BB" w:rsidRDefault="006936A1" w:rsidP="007329BB">
      <w:pPr>
        <w:spacing w:line="360" w:lineRule="auto"/>
        <w:ind w:firstLine="709"/>
        <w:jc w:val="both"/>
        <w:rPr>
          <w:bCs/>
          <w:iCs/>
          <w:sz w:val="28"/>
          <w:szCs w:val="28"/>
        </w:rPr>
      </w:pPr>
      <w:r w:rsidRPr="007329BB">
        <w:rPr>
          <w:bCs/>
          <w:iCs/>
          <w:sz w:val="28"/>
          <w:szCs w:val="28"/>
        </w:rPr>
        <w:t>В 2003г. по сравнению с 2001г. наблюдается общая тенденция роста показателей ликвидности. Тем не менее в 2003г. коэффициент абсолютной ликвидности ниже, чем рекомендуемое значение.</w:t>
      </w:r>
    </w:p>
    <w:p w:rsidR="006936A1" w:rsidRPr="007329BB" w:rsidRDefault="006936A1" w:rsidP="007329BB">
      <w:pPr>
        <w:spacing w:line="360" w:lineRule="auto"/>
        <w:ind w:firstLine="709"/>
        <w:jc w:val="both"/>
        <w:rPr>
          <w:bCs/>
          <w:iCs/>
          <w:sz w:val="28"/>
          <w:szCs w:val="28"/>
        </w:rPr>
      </w:pPr>
      <w:r w:rsidRPr="007329BB">
        <w:rPr>
          <w:bCs/>
          <w:iCs/>
          <w:sz w:val="28"/>
          <w:szCs w:val="28"/>
        </w:rPr>
        <w:t xml:space="preserve">Таблица </w:t>
      </w:r>
      <w:r w:rsidR="005A2453" w:rsidRPr="007329BB">
        <w:rPr>
          <w:bCs/>
          <w:iCs/>
          <w:sz w:val="28"/>
          <w:szCs w:val="28"/>
        </w:rPr>
        <w:t>3</w:t>
      </w:r>
      <w:r w:rsidRPr="007329BB">
        <w:rPr>
          <w:bCs/>
          <w:iCs/>
          <w:sz w:val="28"/>
          <w:szCs w:val="28"/>
        </w:rPr>
        <w:t xml:space="preserve"> – Основные показатели ликвидности ОАО «</w:t>
      </w:r>
      <w:r w:rsidR="006B1378" w:rsidRPr="007329BB">
        <w:rPr>
          <w:bCs/>
          <w:iCs/>
          <w:sz w:val="28"/>
          <w:szCs w:val="28"/>
        </w:rPr>
        <w:t>ХХХ</w:t>
      </w:r>
      <w:r w:rsidR="00B94893" w:rsidRPr="007329BB">
        <w:rPr>
          <w:bCs/>
          <w:iCs/>
          <w:sz w:val="28"/>
          <w:szCs w:val="28"/>
        </w:rPr>
        <w:t>»</w:t>
      </w:r>
    </w:p>
    <w:tbl>
      <w:tblPr>
        <w:tblpPr w:leftFromText="180" w:rightFromText="180" w:vertAnchor="text" w:horzAnchor="margin" w:tblpX="-708" w:tblpY="365"/>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4"/>
        <w:gridCol w:w="3740"/>
        <w:gridCol w:w="895"/>
        <w:gridCol w:w="900"/>
        <w:gridCol w:w="900"/>
        <w:gridCol w:w="1260"/>
        <w:gridCol w:w="1425"/>
      </w:tblGrid>
      <w:tr w:rsidR="00B76101" w:rsidRPr="007329BB">
        <w:trPr>
          <w:cantSplit/>
        </w:trPr>
        <w:tc>
          <w:tcPr>
            <w:tcW w:w="414" w:type="dxa"/>
            <w:vMerge w:val="restart"/>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w:t>
            </w:r>
          </w:p>
        </w:tc>
        <w:tc>
          <w:tcPr>
            <w:tcW w:w="3740" w:type="dxa"/>
            <w:vMerge w:val="restart"/>
            <w:shd w:val="clear" w:color="auto" w:fill="FFFFFF"/>
          </w:tcPr>
          <w:p w:rsidR="00B76101" w:rsidRPr="00522068" w:rsidRDefault="00B76101" w:rsidP="007329BB">
            <w:pPr>
              <w:shd w:val="clear" w:color="auto" w:fill="FFFFFF"/>
              <w:spacing w:line="360" w:lineRule="auto"/>
              <w:ind w:firstLine="709"/>
              <w:jc w:val="both"/>
              <w:rPr>
                <w:sz w:val="20"/>
                <w:szCs w:val="20"/>
              </w:rPr>
            </w:pPr>
            <w:r w:rsidRPr="00522068">
              <w:rPr>
                <w:sz w:val="20"/>
                <w:szCs w:val="20"/>
              </w:rPr>
              <w:t>Показатели</w:t>
            </w:r>
          </w:p>
        </w:tc>
        <w:tc>
          <w:tcPr>
            <w:tcW w:w="895" w:type="dxa"/>
            <w:vMerge w:val="restart"/>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2001г</w:t>
            </w:r>
          </w:p>
        </w:tc>
        <w:tc>
          <w:tcPr>
            <w:tcW w:w="900" w:type="dxa"/>
            <w:vMerge w:val="restart"/>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2002г</w:t>
            </w:r>
          </w:p>
        </w:tc>
        <w:tc>
          <w:tcPr>
            <w:tcW w:w="900" w:type="dxa"/>
            <w:vMerge w:val="restart"/>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2003г</w:t>
            </w:r>
          </w:p>
        </w:tc>
        <w:tc>
          <w:tcPr>
            <w:tcW w:w="2685" w:type="dxa"/>
            <w:gridSpan w:val="2"/>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Отклонение от 2003г</w:t>
            </w:r>
          </w:p>
        </w:tc>
      </w:tr>
      <w:tr w:rsidR="00B76101" w:rsidRPr="007329BB">
        <w:trPr>
          <w:cantSplit/>
        </w:trPr>
        <w:tc>
          <w:tcPr>
            <w:tcW w:w="414" w:type="dxa"/>
            <w:vMerge/>
            <w:shd w:val="clear" w:color="auto" w:fill="FFFFFF"/>
          </w:tcPr>
          <w:p w:rsidR="00B76101" w:rsidRPr="00522068" w:rsidRDefault="00B76101" w:rsidP="007329BB">
            <w:pPr>
              <w:shd w:val="clear" w:color="auto" w:fill="FFFFFF"/>
              <w:spacing w:line="360" w:lineRule="auto"/>
              <w:ind w:firstLine="709"/>
              <w:jc w:val="both"/>
              <w:rPr>
                <w:sz w:val="20"/>
                <w:szCs w:val="20"/>
              </w:rPr>
            </w:pPr>
          </w:p>
        </w:tc>
        <w:tc>
          <w:tcPr>
            <w:tcW w:w="3740" w:type="dxa"/>
            <w:vMerge/>
            <w:shd w:val="clear" w:color="auto" w:fill="FFFFFF"/>
          </w:tcPr>
          <w:p w:rsidR="00B76101" w:rsidRPr="00522068" w:rsidRDefault="00B76101" w:rsidP="007329BB">
            <w:pPr>
              <w:shd w:val="clear" w:color="auto" w:fill="FFFFFF"/>
              <w:spacing w:line="360" w:lineRule="auto"/>
              <w:ind w:firstLine="709"/>
              <w:jc w:val="both"/>
              <w:rPr>
                <w:sz w:val="20"/>
                <w:szCs w:val="20"/>
              </w:rPr>
            </w:pPr>
          </w:p>
        </w:tc>
        <w:tc>
          <w:tcPr>
            <w:tcW w:w="895" w:type="dxa"/>
            <w:vMerge/>
            <w:shd w:val="clear" w:color="auto" w:fill="FFFFFF"/>
          </w:tcPr>
          <w:p w:rsidR="00B76101" w:rsidRPr="00522068" w:rsidRDefault="00B76101" w:rsidP="007329BB">
            <w:pPr>
              <w:shd w:val="clear" w:color="auto" w:fill="FFFFFF"/>
              <w:spacing w:line="360" w:lineRule="auto"/>
              <w:ind w:firstLine="709"/>
              <w:jc w:val="both"/>
              <w:rPr>
                <w:sz w:val="20"/>
                <w:szCs w:val="20"/>
              </w:rPr>
            </w:pPr>
          </w:p>
        </w:tc>
        <w:tc>
          <w:tcPr>
            <w:tcW w:w="900" w:type="dxa"/>
            <w:vMerge/>
            <w:shd w:val="clear" w:color="auto" w:fill="FFFFFF"/>
          </w:tcPr>
          <w:p w:rsidR="00B76101" w:rsidRPr="00522068" w:rsidRDefault="00B76101" w:rsidP="007329BB">
            <w:pPr>
              <w:shd w:val="clear" w:color="auto" w:fill="FFFFFF"/>
              <w:spacing w:line="360" w:lineRule="auto"/>
              <w:ind w:firstLine="709"/>
              <w:jc w:val="both"/>
              <w:rPr>
                <w:sz w:val="20"/>
                <w:szCs w:val="20"/>
              </w:rPr>
            </w:pPr>
          </w:p>
        </w:tc>
        <w:tc>
          <w:tcPr>
            <w:tcW w:w="900" w:type="dxa"/>
            <w:vMerge/>
            <w:shd w:val="clear" w:color="auto" w:fill="FFFFFF"/>
          </w:tcPr>
          <w:p w:rsidR="00B76101" w:rsidRPr="00522068" w:rsidRDefault="00B76101" w:rsidP="007329BB">
            <w:pPr>
              <w:shd w:val="clear" w:color="auto" w:fill="FFFFFF"/>
              <w:spacing w:line="360" w:lineRule="auto"/>
              <w:ind w:firstLine="709"/>
              <w:jc w:val="both"/>
              <w:rPr>
                <w:sz w:val="20"/>
                <w:szCs w:val="20"/>
              </w:rPr>
            </w:pPr>
          </w:p>
        </w:tc>
        <w:tc>
          <w:tcPr>
            <w:tcW w:w="126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в 2001г.</w:t>
            </w:r>
          </w:p>
        </w:tc>
        <w:tc>
          <w:tcPr>
            <w:tcW w:w="142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в 2002г.</w:t>
            </w:r>
          </w:p>
        </w:tc>
      </w:tr>
      <w:tr w:rsidR="00B76101" w:rsidRPr="007329BB">
        <w:tc>
          <w:tcPr>
            <w:tcW w:w="414"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1</w:t>
            </w:r>
          </w:p>
        </w:tc>
        <w:tc>
          <w:tcPr>
            <w:tcW w:w="374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Коэффициент абсолютной ликвидности</w:t>
            </w:r>
          </w:p>
        </w:tc>
        <w:tc>
          <w:tcPr>
            <w:tcW w:w="89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0,02</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0,11</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0,03</w:t>
            </w:r>
          </w:p>
        </w:tc>
        <w:tc>
          <w:tcPr>
            <w:tcW w:w="126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0,01</w:t>
            </w:r>
          </w:p>
        </w:tc>
        <w:tc>
          <w:tcPr>
            <w:tcW w:w="142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-0,08</w:t>
            </w:r>
          </w:p>
        </w:tc>
      </w:tr>
      <w:tr w:rsidR="00B76101" w:rsidRPr="007329BB">
        <w:trPr>
          <w:trHeight w:val="342"/>
        </w:trPr>
        <w:tc>
          <w:tcPr>
            <w:tcW w:w="414"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2</w:t>
            </w:r>
          </w:p>
        </w:tc>
        <w:tc>
          <w:tcPr>
            <w:tcW w:w="374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Коэффициент текущей ликвидности</w:t>
            </w:r>
          </w:p>
        </w:tc>
        <w:tc>
          <w:tcPr>
            <w:tcW w:w="89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1,39</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1,52</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1,43</w:t>
            </w:r>
          </w:p>
        </w:tc>
        <w:tc>
          <w:tcPr>
            <w:tcW w:w="126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0,04</w:t>
            </w:r>
          </w:p>
        </w:tc>
        <w:tc>
          <w:tcPr>
            <w:tcW w:w="142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-0,09</w:t>
            </w:r>
          </w:p>
        </w:tc>
      </w:tr>
      <w:tr w:rsidR="00B76101" w:rsidRPr="007329BB">
        <w:trPr>
          <w:trHeight w:val="351"/>
        </w:trPr>
        <w:tc>
          <w:tcPr>
            <w:tcW w:w="414"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3</w:t>
            </w:r>
          </w:p>
        </w:tc>
        <w:tc>
          <w:tcPr>
            <w:tcW w:w="374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Коэффициент быстрой ликвидности</w:t>
            </w:r>
          </w:p>
        </w:tc>
        <w:tc>
          <w:tcPr>
            <w:tcW w:w="89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0,5</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0,6</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0,55</w:t>
            </w:r>
          </w:p>
        </w:tc>
        <w:tc>
          <w:tcPr>
            <w:tcW w:w="126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0,05</w:t>
            </w:r>
          </w:p>
        </w:tc>
        <w:tc>
          <w:tcPr>
            <w:tcW w:w="142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-0,05</w:t>
            </w:r>
          </w:p>
        </w:tc>
      </w:tr>
      <w:tr w:rsidR="00B76101" w:rsidRPr="007329BB">
        <w:tc>
          <w:tcPr>
            <w:tcW w:w="414"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4</w:t>
            </w:r>
          </w:p>
        </w:tc>
        <w:tc>
          <w:tcPr>
            <w:tcW w:w="374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Соотношение краткосрочной  дебиторской и кредиторской задолженности</w:t>
            </w:r>
          </w:p>
        </w:tc>
        <w:tc>
          <w:tcPr>
            <w:tcW w:w="89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0,63</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1,03</w:t>
            </w:r>
          </w:p>
        </w:tc>
        <w:tc>
          <w:tcPr>
            <w:tcW w:w="90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1,06</w:t>
            </w:r>
          </w:p>
        </w:tc>
        <w:tc>
          <w:tcPr>
            <w:tcW w:w="1260"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0,43</w:t>
            </w:r>
          </w:p>
        </w:tc>
        <w:tc>
          <w:tcPr>
            <w:tcW w:w="1425" w:type="dxa"/>
            <w:shd w:val="clear" w:color="auto" w:fill="FFFFFF"/>
          </w:tcPr>
          <w:p w:rsidR="00B76101" w:rsidRPr="00522068" w:rsidRDefault="00B76101" w:rsidP="00522068">
            <w:pPr>
              <w:shd w:val="clear" w:color="auto" w:fill="FFFFFF"/>
              <w:spacing w:line="360" w:lineRule="auto"/>
              <w:jc w:val="both"/>
              <w:rPr>
                <w:sz w:val="20"/>
                <w:szCs w:val="20"/>
              </w:rPr>
            </w:pPr>
            <w:r w:rsidRPr="00522068">
              <w:rPr>
                <w:sz w:val="20"/>
                <w:szCs w:val="20"/>
              </w:rPr>
              <w:t>0,03</w:t>
            </w:r>
          </w:p>
        </w:tc>
      </w:tr>
    </w:tbl>
    <w:p w:rsidR="006936A1" w:rsidRPr="007329BB" w:rsidRDefault="006936A1" w:rsidP="007329BB">
      <w:pPr>
        <w:spacing w:line="360" w:lineRule="auto"/>
        <w:ind w:firstLine="709"/>
        <w:jc w:val="both"/>
        <w:rPr>
          <w:bCs/>
          <w:iCs/>
          <w:sz w:val="28"/>
          <w:szCs w:val="28"/>
        </w:rPr>
      </w:pPr>
      <w:r w:rsidRPr="007329BB">
        <w:rPr>
          <w:bCs/>
          <w:iCs/>
          <w:sz w:val="28"/>
          <w:szCs w:val="28"/>
        </w:rPr>
        <w:t xml:space="preserve">Коэффициент текущей ликвидности соответствует норме и свидетельствует о том, что предприятие имеет достаточное количество оборотных средств для погашения обязательств на протяжении 1 года. </w:t>
      </w:r>
    </w:p>
    <w:p w:rsidR="008423E9" w:rsidRPr="007329BB" w:rsidRDefault="008423E9" w:rsidP="007329BB">
      <w:pPr>
        <w:spacing w:line="360" w:lineRule="auto"/>
        <w:ind w:firstLine="709"/>
        <w:jc w:val="both"/>
        <w:rPr>
          <w:bCs/>
          <w:sz w:val="28"/>
          <w:szCs w:val="28"/>
        </w:rPr>
      </w:pPr>
    </w:p>
    <w:p w:rsidR="008910B6" w:rsidRPr="007329BB" w:rsidRDefault="00E02110" w:rsidP="007329BB">
      <w:pPr>
        <w:spacing w:line="360" w:lineRule="auto"/>
        <w:ind w:firstLine="709"/>
        <w:jc w:val="both"/>
        <w:rPr>
          <w:b/>
          <w:bCs/>
          <w:iCs/>
          <w:sz w:val="28"/>
          <w:szCs w:val="28"/>
        </w:rPr>
      </w:pPr>
      <w:r w:rsidRPr="007329BB">
        <w:rPr>
          <w:b/>
          <w:bCs/>
          <w:iCs/>
          <w:sz w:val="28"/>
          <w:szCs w:val="28"/>
          <w:lang w:val="uk-UA"/>
        </w:rPr>
        <w:t>2</w:t>
      </w:r>
      <w:r w:rsidR="008B54C3" w:rsidRPr="007329BB">
        <w:rPr>
          <w:b/>
          <w:bCs/>
          <w:iCs/>
          <w:sz w:val="28"/>
          <w:szCs w:val="28"/>
        </w:rPr>
        <w:t>.5. Анализ финансовой устойчивости ОАО «ХХХ»</w:t>
      </w:r>
    </w:p>
    <w:p w:rsidR="00522068" w:rsidRDefault="00522068" w:rsidP="007329BB">
      <w:pPr>
        <w:spacing w:line="360" w:lineRule="auto"/>
        <w:ind w:firstLine="709"/>
        <w:jc w:val="both"/>
        <w:rPr>
          <w:bCs/>
          <w:sz w:val="28"/>
          <w:szCs w:val="28"/>
        </w:rPr>
      </w:pPr>
    </w:p>
    <w:p w:rsidR="007C50FD" w:rsidRPr="007329BB" w:rsidRDefault="007C50FD" w:rsidP="007329BB">
      <w:pPr>
        <w:spacing w:line="360" w:lineRule="auto"/>
        <w:ind w:firstLine="709"/>
        <w:jc w:val="both"/>
        <w:rPr>
          <w:bCs/>
          <w:sz w:val="28"/>
          <w:szCs w:val="28"/>
        </w:rPr>
      </w:pPr>
      <w:r w:rsidRPr="007329BB">
        <w:rPr>
          <w:bCs/>
          <w:sz w:val="28"/>
          <w:szCs w:val="28"/>
        </w:rPr>
        <w:t>Одной из важнейших характеристик финансового состояния предприятия есть финансовая устойчивость.</w:t>
      </w:r>
      <w:r w:rsidR="00C855BC" w:rsidRPr="007329BB">
        <w:rPr>
          <w:bCs/>
          <w:sz w:val="28"/>
          <w:szCs w:val="28"/>
        </w:rPr>
        <w:t xml:space="preserve"> </w:t>
      </w:r>
    </w:p>
    <w:p w:rsidR="00C855BC" w:rsidRPr="007329BB" w:rsidRDefault="00C855BC" w:rsidP="007329BB">
      <w:pPr>
        <w:spacing w:line="360" w:lineRule="auto"/>
        <w:ind w:firstLine="709"/>
        <w:jc w:val="both"/>
        <w:rPr>
          <w:bCs/>
          <w:sz w:val="28"/>
          <w:szCs w:val="28"/>
        </w:rPr>
      </w:pPr>
      <w:r w:rsidRPr="007329BB">
        <w:rPr>
          <w:bCs/>
          <w:sz w:val="28"/>
          <w:szCs w:val="28"/>
        </w:rPr>
        <w:t xml:space="preserve">Для определения типа финансовой стойкости ОАО «ХХХ» по данным баланса (см. прил. 1 и </w:t>
      </w:r>
      <w:r w:rsidR="009A4C8E" w:rsidRPr="007329BB">
        <w:rPr>
          <w:bCs/>
          <w:sz w:val="28"/>
          <w:szCs w:val="28"/>
        </w:rPr>
        <w:t>3</w:t>
      </w:r>
      <w:r w:rsidRPr="007329BB">
        <w:rPr>
          <w:bCs/>
          <w:sz w:val="28"/>
          <w:szCs w:val="28"/>
        </w:rPr>
        <w:t xml:space="preserve">) составляют агрегированный баланс, позиции актива и пассива которого по степени агрегации отвечают цели анализа (табл. </w:t>
      </w:r>
      <w:r w:rsidR="005A2453" w:rsidRPr="007329BB">
        <w:rPr>
          <w:bCs/>
          <w:sz w:val="28"/>
          <w:szCs w:val="28"/>
        </w:rPr>
        <w:t>3</w:t>
      </w:r>
      <w:r w:rsidRPr="007329BB">
        <w:rPr>
          <w:bCs/>
          <w:sz w:val="28"/>
          <w:szCs w:val="28"/>
        </w:rPr>
        <w:t>).</w:t>
      </w:r>
    </w:p>
    <w:p w:rsidR="00C855BC" w:rsidRPr="007329BB" w:rsidRDefault="00C855BC" w:rsidP="007329BB">
      <w:pPr>
        <w:spacing w:line="360" w:lineRule="auto"/>
        <w:ind w:firstLine="709"/>
        <w:jc w:val="both"/>
        <w:outlineLvl w:val="0"/>
        <w:rPr>
          <w:bCs/>
          <w:sz w:val="28"/>
          <w:szCs w:val="28"/>
        </w:rPr>
      </w:pPr>
      <w:r w:rsidRPr="007329BB">
        <w:rPr>
          <w:bCs/>
          <w:sz w:val="28"/>
          <w:szCs w:val="28"/>
        </w:rPr>
        <w:t xml:space="preserve">Таблица </w:t>
      </w:r>
      <w:r w:rsidR="005A2453" w:rsidRPr="007329BB">
        <w:rPr>
          <w:bCs/>
          <w:sz w:val="28"/>
          <w:szCs w:val="28"/>
        </w:rPr>
        <w:t xml:space="preserve">4 </w:t>
      </w:r>
      <w:r w:rsidRPr="007329BB">
        <w:rPr>
          <w:bCs/>
          <w:sz w:val="28"/>
          <w:szCs w:val="28"/>
        </w:rPr>
        <w:t>- Агрегированный баланс ОАО «ХХХ»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069"/>
        <w:gridCol w:w="2068"/>
        <w:gridCol w:w="2068"/>
      </w:tblGrid>
      <w:tr w:rsidR="00C855BC" w:rsidRPr="007329BB">
        <w:tc>
          <w:tcPr>
            <w:tcW w:w="2373" w:type="dxa"/>
          </w:tcPr>
          <w:p w:rsidR="00C855BC" w:rsidRPr="00994EC9" w:rsidRDefault="00C855BC" w:rsidP="007329BB">
            <w:pPr>
              <w:spacing w:line="360" w:lineRule="auto"/>
              <w:ind w:firstLine="709"/>
              <w:jc w:val="both"/>
              <w:rPr>
                <w:bCs/>
                <w:sz w:val="20"/>
                <w:szCs w:val="20"/>
              </w:rPr>
            </w:pPr>
            <w:r w:rsidRPr="00994EC9">
              <w:rPr>
                <w:bCs/>
                <w:sz w:val="20"/>
                <w:szCs w:val="20"/>
              </w:rPr>
              <w:t>Актив</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2001г.</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2002г.</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2003г.</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Необоротные активы (НА)</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412596</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435557</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474477</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Запасы (З)</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137888</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230481</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221649</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Средства, расчеты и другие активы (К)</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76497</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148410</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145620</w:t>
            </w:r>
          </w:p>
        </w:tc>
      </w:tr>
      <w:tr w:rsidR="00C855BC" w:rsidRPr="007329BB">
        <w:tc>
          <w:tcPr>
            <w:tcW w:w="2373" w:type="dxa"/>
          </w:tcPr>
          <w:p w:rsidR="00C855BC" w:rsidRPr="00994EC9" w:rsidRDefault="00C855BC" w:rsidP="00522068">
            <w:pPr>
              <w:spacing w:line="360" w:lineRule="auto"/>
              <w:jc w:val="both"/>
              <w:rPr>
                <w:bCs/>
                <w:caps/>
                <w:sz w:val="20"/>
                <w:szCs w:val="20"/>
              </w:rPr>
            </w:pPr>
            <w:r w:rsidRPr="00994EC9">
              <w:rPr>
                <w:bCs/>
                <w:caps/>
                <w:sz w:val="20"/>
                <w:szCs w:val="20"/>
              </w:rPr>
              <w:t>Баланс</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626981</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814448</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841746</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Пассив</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2001г.</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2002г.</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2003г.</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Собственный капитал (СК)</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455072</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562092</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582605</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Долгосрочные обязательства (К</w:t>
            </w:r>
            <w:r w:rsidRPr="00994EC9">
              <w:rPr>
                <w:bCs/>
                <w:sz w:val="20"/>
                <w:szCs w:val="20"/>
                <w:vertAlign w:val="superscript"/>
              </w:rPr>
              <w:t>Д</w:t>
            </w:r>
            <w:r w:rsidRPr="00994EC9">
              <w:rPr>
                <w:bCs/>
                <w:sz w:val="20"/>
                <w:szCs w:val="20"/>
              </w:rPr>
              <w:t>)</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17938</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3292</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5867</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Краткосрочные обязательства(К</w:t>
            </w:r>
            <w:r w:rsidRPr="00994EC9">
              <w:rPr>
                <w:bCs/>
                <w:sz w:val="20"/>
                <w:szCs w:val="20"/>
                <w:vertAlign w:val="superscript"/>
              </w:rPr>
              <w:t>К</w:t>
            </w:r>
            <w:r w:rsidRPr="00994EC9">
              <w:rPr>
                <w:bCs/>
                <w:sz w:val="20"/>
                <w:szCs w:val="20"/>
              </w:rPr>
              <w:t>)</w:t>
            </w:r>
          </w:p>
          <w:p w:rsidR="00C855BC" w:rsidRPr="00994EC9" w:rsidRDefault="00C855BC" w:rsidP="00522068">
            <w:pPr>
              <w:spacing w:line="360" w:lineRule="auto"/>
              <w:jc w:val="both"/>
              <w:rPr>
                <w:bCs/>
                <w:sz w:val="20"/>
                <w:szCs w:val="20"/>
              </w:rPr>
            </w:pPr>
            <w:r w:rsidRPr="00994EC9">
              <w:rPr>
                <w:bCs/>
                <w:sz w:val="20"/>
                <w:szCs w:val="20"/>
              </w:rPr>
              <w:t>В том числе:</w:t>
            </w:r>
          </w:p>
          <w:p w:rsidR="00C855BC" w:rsidRPr="00994EC9" w:rsidRDefault="00C855BC" w:rsidP="00522068">
            <w:pPr>
              <w:spacing w:line="360" w:lineRule="auto"/>
              <w:jc w:val="both"/>
              <w:rPr>
                <w:bCs/>
                <w:sz w:val="20"/>
                <w:szCs w:val="20"/>
              </w:rPr>
            </w:pPr>
            <w:r w:rsidRPr="00994EC9">
              <w:rPr>
                <w:bCs/>
                <w:sz w:val="20"/>
                <w:szCs w:val="20"/>
              </w:rPr>
              <w:t>Краткосрочные кредиты и услуги</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153971</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249064</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253274</w:t>
            </w:r>
          </w:p>
        </w:tc>
      </w:tr>
      <w:tr w:rsidR="00C855BC" w:rsidRPr="007329BB">
        <w:tc>
          <w:tcPr>
            <w:tcW w:w="2373" w:type="dxa"/>
          </w:tcPr>
          <w:p w:rsidR="00C855BC" w:rsidRPr="00994EC9" w:rsidRDefault="00C855BC" w:rsidP="00522068">
            <w:pPr>
              <w:spacing w:line="360" w:lineRule="auto"/>
              <w:jc w:val="both"/>
              <w:rPr>
                <w:bCs/>
                <w:sz w:val="20"/>
                <w:szCs w:val="20"/>
              </w:rPr>
            </w:pPr>
            <w:r w:rsidRPr="00994EC9">
              <w:rPr>
                <w:bCs/>
                <w:sz w:val="20"/>
                <w:szCs w:val="20"/>
              </w:rPr>
              <w:t>БАЛАНС</w:t>
            </w:r>
          </w:p>
        </w:tc>
        <w:tc>
          <w:tcPr>
            <w:tcW w:w="2069" w:type="dxa"/>
          </w:tcPr>
          <w:p w:rsidR="00C855BC" w:rsidRPr="00994EC9" w:rsidRDefault="00C855BC" w:rsidP="007329BB">
            <w:pPr>
              <w:spacing w:line="360" w:lineRule="auto"/>
              <w:ind w:firstLine="709"/>
              <w:jc w:val="both"/>
              <w:rPr>
                <w:bCs/>
                <w:sz w:val="20"/>
                <w:szCs w:val="20"/>
              </w:rPr>
            </w:pPr>
            <w:r w:rsidRPr="00994EC9">
              <w:rPr>
                <w:bCs/>
                <w:sz w:val="20"/>
                <w:szCs w:val="20"/>
              </w:rPr>
              <w:t>626981</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814448</w:t>
            </w:r>
          </w:p>
        </w:tc>
        <w:tc>
          <w:tcPr>
            <w:tcW w:w="2068" w:type="dxa"/>
          </w:tcPr>
          <w:p w:rsidR="00C855BC" w:rsidRPr="00994EC9" w:rsidRDefault="00C855BC" w:rsidP="007329BB">
            <w:pPr>
              <w:spacing w:line="360" w:lineRule="auto"/>
              <w:ind w:firstLine="709"/>
              <w:jc w:val="both"/>
              <w:rPr>
                <w:bCs/>
                <w:sz w:val="20"/>
                <w:szCs w:val="20"/>
              </w:rPr>
            </w:pPr>
            <w:r w:rsidRPr="00994EC9">
              <w:rPr>
                <w:bCs/>
                <w:sz w:val="20"/>
                <w:szCs w:val="20"/>
              </w:rPr>
              <w:t>841746</w:t>
            </w:r>
          </w:p>
        </w:tc>
      </w:tr>
    </w:tbl>
    <w:p w:rsidR="00C855BC" w:rsidRPr="007329BB" w:rsidRDefault="00C855BC" w:rsidP="007329BB">
      <w:pPr>
        <w:spacing w:line="360" w:lineRule="auto"/>
        <w:ind w:firstLine="709"/>
        <w:jc w:val="both"/>
        <w:rPr>
          <w:bCs/>
          <w:sz w:val="28"/>
          <w:szCs w:val="28"/>
        </w:rPr>
      </w:pPr>
    </w:p>
    <w:p w:rsidR="00C855BC" w:rsidRPr="007329BB" w:rsidRDefault="00C855BC" w:rsidP="007329BB">
      <w:pPr>
        <w:spacing w:line="360" w:lineRule="auto"/>
        <w:ind w:firstLine="709"/>
        <w:jc w:val="both"/>
        <w:rPr>
          <w:bCs/>
          <w:sz w:val="28"/>
          <w:szCs w:val="28"/>
        </w:rPr>
      </w:pPr>
      <w:r w:rsidRPr="007329BB">
        <w:rPr>
          <w:bCs/>
          <w:sz w:val="28"/>
          <w:szCs w:val="28"/>
        </w:rPr>
        <w:t xml:space="preserve">В табл. </w:t>
      </w:r>
      <w:r w:rsidR="005A2453" w:rsidRPr="007329BB">
        <w:rPr>
          <w:bCs/>
          <w:sz w:val="28"/>
          <w:szCs w:val="28"/>
        </w:rPr>
        <w:t>4</w:t>
      </w:r>
      <w:r w:rsidRPr="007329BB">
        <w:rPr>
          <w:bCs/>
          <w:sz w:val="28"/>
          <w:szCs w:val="28"/>
        </w:rPr>
        <w:t xml:space="preserve"> приведен пример анализа финансовой стойкости предприятия по</w:t>
      </w:r>
      <w:r w:rsidR="005A2453" w:rsidRPr="007329BB">
        <w:rPr>
          <w:bCs/>
          <w:sz w:val="28"/>
          <w:szCs w:val="28"/>
        </w:rPr>
        <w:t xml:space="preserve"> данным агрегированного баланса</w:t>
      </w:r>
      <w:r w:rsidRPr="007329BB">
        <w:rPr>
          <w:bCs/>
          <w:sz w:val="28"/>
          <w:szCs w:val="28"/>
        </w:rPr>
        <w:t>. На протяжении</w:t>
      </w:r>
      <w:r w:rsidR="005A2453" w:rsidRPr="007329BB">
        <w:rPr>
          <w:bCs/>
          <w:sz w:val="28"/>
          <w:szCs w:val="28"/>
        </w:rPr>
        <w:t xml:space="preserve"> </w:t>
      </w:r>
      <w:r w:rsidRPr="007329BB">
        <w:rPr>
          <w:bCs/>
          <w:sz w:val="28"/>
          <w:szCs w:val="28"/>
        </w:rPr>
        <w:t>3-х лет наблюдается общая тенденция увеличения недостатка собственных оборотных средств для покрытия запасов, т. к. происходит рост запасов предприятия. В 2002г. увеличиваются необоротные активы предприятия, но несмотря на это наблюдается увеличение собственных оборотных средств так как собственный капитал увеличивается в большей степени (на 23%), чем необоротные активы (на 5%).</w:t>
      </w:r>
    </w:p>
    <w:p w:rsidR="009A25AB" w:rsidRPr="007329BB" w:rsidRDefault="009A25AB" w:rsidP="007329BB">
      <w:pPr>
        <w:spacing w:line="360" w:lineRule="auto"/>
        <w:ind w:firstLine="709"/>
        <w:jc w:val="both"/>
        <w:outlineLvl w:val="0"/>
        <w:rPr>
          <w:bCs/>
          <w:sz w:val="28"/>
          <w:szCs w:val="28"/>
        </w:rPr>
      </w:pPr>
    </w:p>
    <w:p w:rsidR="00C855BC" w:rsidRPr="007329BB" w:rsidRDefault="00C855BC" w:rsidP="007329BB">
      <w:pPr>
        <w:spacing w:line="360" w:lineRule="auto"/>
        <w:ind w:firstLine="709"/>
        <w:jc w:val="both"/>
        <w:outlineLvl w:val="0"/>
        <w:rPr>
          <w:bCs/>
          <w:sz w:val="28"/>
          <w:szCs w:val="28"/>
        </w:rPr>
      </w:pPr>
      <w:r w:rsidRPr="007329BB">
        <w:rPr>
          <w:bCs/>
          <w:sz w:val="28"/>
          <w:szCs w:val="28"/>
        </w:rPr>
        <w:t xml:space="preserve">Таблица </w:t>
      </w:r>
      <w:r w:rsidR="005A2453" w:rsidRPr="007329BB">
        <w:rPr>
          <w:bCs/>
          <w:sz w:val="28"/>
          <w:szCs w:val="28"/>
        </w:rPr>
        <w:t>5</w:t>
      </w:r>
      <w:r w:rsidRPr="007329BB">
        <w:rPr>
          <w:bCs/>
          <w:sz w:val="28"/>
          <w:szCs w:val="28"/>
        </w:rPr>
        <w:t xml:space="preserve"> - Анализ финансовой устойчивости ОАО «ХХХ»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926"/>
        <w:gridCol w:w="1822"/>
        <w:gridCol w:w="1822"/>
        <w:gridCol w:w="1823"/>
      </w:tblGrid>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 п/п</w:t>
            </w:r>
          </w:p>
        </w:tc>
        <w:tc>
          <w:tcPr>
            <w:tcW w:w="3213" w:type="dxa"/>
          </w:tcPr>
          <w:p w:rsidR="00C855BC" w:rsidRPr="00994EC9" w:rsidRDefault="00C855BC" w:rsidP="007329BB">
            <w:pPr>
              <w:spacing w:line="360" w:lineRule="auto"/>
              <w:ind w:firstLine="709"/>
              <w:jc w:val="both"/>
              <w:rPr>
                <w:bCs/>
                <w:sz w:val="20"/>
                <w:szCs w:val="20"/>
              </w:rPr>
            </w:pPr>
            <w:r w:rsidRPr="00994EC9">
              <w:rPr>
                <w:bCs/>
                <w:sz w:val="20"/>
                <w:szCs w:val="20"/>
              </w:rPr>
              <w:t>Показатель</w:t>
            </w:r>
          </w:p>
        </w:tc>
        <w:tc>
          <w:tcPr>
            <w:tcW w:w="1963" w:type="dxa"/>
          </w:tcPr>
          <w:p w:rsidR="00C855BC" w:rsidRPr="00994EC9" w:rsidRDefault="00C855BC" w:rsidP="00994EC9">
            <w:pPr>
              <w:spacing w:line="360" w:lineRule="auto"/>
              <w:jc w:val="both"/>
              <w:rPr>
                <w:bCs/>
                <w:sz w:val="20"/>
                <w:szCs w:val="20"/>
              </w:rPr>
            </w:pPr>
            <w:r w:rsidRPr="00994EC9">
              <w:rPr>
                <w:bCs/>
                <w:sz w:val="20"/>
                <w:szCs w:val="20"/>
              </w:rPr>
              <w:t>2001г.</w:t>
            </w:r>
          </w:p>
        </w:tc>
        <w:tc>
          <w:tcPr>
            <w:tcW w:w="1963" w:type="dxa"/>
          </w:tcPr>
          <w:p w:rsidR="00C855BC" w:rsidRPr="00994EC9" w:rsidRDefault="00C855BC" w:rsidP="00994EC9">
            <w:pPr>
              <w:spacing w:line="360" w:lineRule="auto"/>
              <w:jc w:val="both"/>
              <w:rPr>
                <w:bCs/>
                <w:sz w:val="20"/>
                <w:szCs w:val="20"/>
              </w:rPr>
            </w:pPr>
            <w:r w:rsidRPr="00994EC9">
              <w:rPr>
                <w:bCs/>
                <w:sz w:val="20"/>
                <w:szCs w:val="20"/>
              </w:rPr>
              <w:t>2002г.</w:t>
            </w:r>
          </w:p>
        </w:tc>
        <w:tc>
          <w:tcPr>
            <w:tcW w:w="1964" w:type="dxa"/>
          </w:tcPr>
          <w:p w:rsidR="00C855BC" w:rsidRPr="00994EC9" w:rsidRDefault="00C855BC" w:rsidP="00994EC9">
            <w:pPr>
              <w:spacing w:line="360" w:lineRule="auto"/>
              <w:jc w:val="both"/>
              <w:rPr>
                <w:bCs/>
                <w:sz w:val="20"/>
                <w:szCs w:val="20"/>
              </w:rPr>
            </w:pPr>
            <w:r w:rsidRPr="00994EC9">
              <w:rPr>
                <w:bCs/>
                <w:sz w:val="20"/>
                <w:szCs w:val="20"/>
              </w:rPr>
              <w:t>2003г.</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1</w:t>
            </w:r>
          </w:p>
        </w:tc>
        <w:tc>
          <w:tcPr>
            <w:tcW w:w="3213" w:type="dxa"/>
          </w:tcPr>
          <w:p w:rsidR="00C855BC" w:rsidRPr="00994EC9" w:rsidRDefault="00C855BC" w:rsidP="00994EC9">
            <w:pPr>
              <w:spacing w:line="360" w:lineRule="auto"/>
              <w:jc w:val="both"/>
              <w:rPr>
                <w:bCs/>
                <w:sz w:val="20"/>
                <w:szCs w:val="20"/>
              </w:rPr>
            </w:pPr>
            <w:r w:rsidRPr="00994EC9">
              <w:rPr>
                <w:bCs/>
                <w:sz w:val="20"/>
                <w:szCs w:val="20"/>
              </w:rPr>
              <w:t>Собственный капитал</w:t>
            </w:r>
          </w:p>
        </w:tc>
        <w:tc>
          <w:tcPr>
            <w:tcW w:w="1963" w:type="dxa"/>
          </w:tcPr>
          <w:p w:rsidR="00C855BC" w:rsidRPr="00994EC9" w:rsidRDefault="00C855BC" w:rsidP="00994EC9">
            <w:pPr>
              <w:spacing w:line="360" w:lineRule="auto"/>
              <w:jc w:val="both"/>
              <w:rPr>
                <w:bCs/>
                <w:sz w:val="20"/>
                <w:szCs w:val="20"/>
              </w:rPr>
            </w:pPr>
            <w:r w:rsidRPr="00994EC9">
              <w:rPr>
                <w:bCs/>
                <w:sz w:val="20"/>
                <w:szCs w:val="20"/>
              </w:rPr>
              <w:t>454844</w:t>
            </w:r>
          </w:p>
        </w:tc>
        <w:tc>
          <w:tcPr>
            <w:tcW w:w="1963" w:type="dxa"/>
          </w:tcPr>
          <w:p w:rsidR="00C855BC" w:rsidRPr="00994EC9" w:rsidRDefault="00C855BC" w:rsidP="00994EC9">
            <w:pPr>
              <w:spacing w:line="360" w:lineRule="auto"/>
              <w:jc w:val="both"/>
              <w:rPr>
                <w:bCs/>
                <w:sz w:val="20"/>
                <w:szCs w:val="20"/>
              </w:rPr>
            </w:pPr>
            <w:r w:rsidRPr="00994EC9">
              <w:rPr>
                <w:bCs/>
                <w:sz w:val="20"/>
                <w:szCs w:val="20"/>
              </w:rPr>
              <w:t>561491</w:t>
            </w:r>
          </w:p>
        </w:tc>
        <w:tc>
          <w:tcPr>
            <w:tcW w:w="1964" w:type="dxa"/>
          </w:tcPr>
          <w:p w:rsidR="00C855BC" w:rsidRPr="00994EC9" w:rsidRDefault="00C855BC" w:rsidP="00994EC9">
            <w:pPr>
              <w:spacing w:line="360" w:lineRule="auto"/>
              <w:jc w:val="both"/>
              <w:rPr>
                <w:bCs/>
                <w:sz w:val="20"/>
                <w:szCs w:val="20"/>
              </w:rPr>
            </w:pPr>
            <w:r w:rsidRPr="00994EC9">
              <w:rPr>
                <w:bCs/>
                <w:sz w:val="20"/>
                <w:szCs w:val="20"/>
              </w:rPr>
              <w:t>582084</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2</w:t>
            </w:r>
          </w:p>
        </w:tc>
        <w:tc>
          <w:tcPr>
            <w:tcW w:w="3213" w:type="dxa"/>
          </w:tcPr>
          <w:p w:rsidR="00C855BC" w:rsidRPr="00994EC9" w:rsidRDefault="00C855BC" w:rsidP="00994EC9">
            <w:pPr>
              <w:spacing w:line="360" w:lineRule="auto"/>
              <w:jc w:val="both"/>
              <w:rPr>
                <w:bCs/>
                <w:sz w:val="20"/>
                <w:szCs w:val="20"/>
              </w:rPr>
            </w:pPr>
            <w:r w:rsidRPr="00994EC9">
              <w:rPr>
                <w:bCs/>
                <w:sz w:val="20"/>
                <w:szCs w:val="20"/>
              </w:rPr>
              <w:t>Необоротные активы</w:t>
            </w:r>
          </w:p>
        </w:tc>
        <w:tc>
          <w:tcPr>
            <w:tcW w:w="1963" w:type="dxa"/>
          </w:tcPr>
          <w:p w:rsidR="00C855BC" w:rsidRPr="00994EC9" w:rsidRDefault="00C855BC" w:rsidP="00994EC9">
            <w:pPr>
              <w:spacing w:line="360" w:lineRule="auto"/>
              <w:jc w:val="both"/>
              <w:rPr>
                <w:bCs/>
                <w:sz w:val="20"/>
                <w:szCs w:val="20"/>
              </w:rPr>
            </w:pPr>
            <w:r w:rsidRPr="00994EC9">
              <w:rPr>
                <w:bCs/>
                <w:sz w:val="20"/>
                <w:szCs w:val="20"/>
              </w:rPr>
              <w:t>412596</w:t>
            </w:r>
          </w:p>
        </w:tc>
        <w:tc>
          <w:tcPr>
            <w:tcW w:w="1963" w:type="dxa"/>
          </w:tcPr>
          <w:p w:rsidR="00C855BC" w:rsidRPr="00994EC9" w:rsidRDefault="00C855BC" w:rsidP="00994EC9">
            <w:pPr>
              <w:spacing w:line="360" w:lineRule="auto"/>
              <w:jc w:val="both"/>
              <w:rPr>
                <w:bCs/>
                <w:sz w:val="20"/>
                <w:szCs w:val="20"/>
              </w:rPr>
            </w:pPr>
            <w:r w:rsidRPr="00994EC9">
              <w:rPr>
                <w:bCs/>
                <w:sz w:val="20"/>
                <w:szCs w:val="20"/>
              </w:rPr>
              <w:t>435557</w:t>
            </w:r>
          </w:p>
        </w:tc>
        <w:tc>
          <w:tcPr>
            <w:tcW w:w="1964" w:type="dxa"/>
          </w:tcPr>
          <w:p w:rsidR="00C855BC" w:rsidRPr="00994EC9" w:rsidRDefault="00C855BC" w:rsidP="00994EC9">
            <w:pPr>
              <w:spacing w:line="360" w:lineRule="auto"/>
              <w:jc w:val="both"/>
              <w:rPr>
                <w:bCs/>
                <w:sz w:val="20"/>
                <w:szCs w:val="20"/>
              </w:rPr>
            </w:pPr>
            <w:r w:rsidRPr="00994EC9">
              <w:rPr>
                <w:bCs/>
                <w:sz w:val="20"/>
                <w:szCs w:val="20"/>
              </w:rPr>
              <w:t>474477</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3</w:t>
            </w:r>
          </w:p>
        </w:tc>
        <w:tc>
          <w:tcPr>
            <w:tcW w:w="3213" w:type="dxa"/>
          </w:tcPr>
          <w:p w:rsidR="00C855BC" w:rsidRPr="00994EC9" w:rsidRDefault="00C855BC" w:rsidP="00994EC9">
            <w:pPr>
              <w:spacing w:line="360" w:lineRule="auto"/>
              <w:jc w:val="both"/>
              <w:rPr>
                <w:bCs/>
                <w:sz w:val="20"/>
                <w:szCs w:val="20"/>
              </w:rPr>
            </w:pPr>
            <w:r w:rsidRPr="00994EC9">
              <w:rPr>
                <w:bCs/>
                <w:sz w:val="20"/>
                <w:szCs w:val="20"/>
              </w:rPr>
              <w:t>Собственные оборотные средства (с.1-с.2)</w:t>
            </w:r>
          </w:p>
        </w:tc>
        <w:tc>
          <w:tcPr>
            <w:tcW w:w="1963" w:type="dxa"/>
          </w:tcPr>
          <w:p w:rsidR="00C855BC" w:rsidRPr="00994EC9" w:rsidRDefault="00C855BC" w:rsidP="00994EC9">
            <w:pPr>
              <w:spacing w:line="360" w:lineRule="auto"/>
              <w:jc w:val="both"/>
              <w:rPr>
                <w:bCs/>
                <w:sz w:val="20"/>
                <w:szCs w:val="20"/>
              </w:rPr>
            </w:pPr>
            <w:r w:rsidRPr="00994EC9">
              <w:rPr>
                <w:bCs/>
                <w:sz w:val="20"/>
                <w:szCs w:val="20"/>
              </w:rPr>
              <w:t>42248</w:t>
            </w:r>
          </w:p>
        </w:tc>
        <w:tc>
          <w:tcPr>
            <w:tcW w:w="1963" w:type="dxa"/>
          </w:tcPr>
          <w:p w:rsidR="00C855BC" w:rsidRPr="00994EC9" w:rsidRDefault="00C855BC" w:rsidP="00994EC9">
            <w:pPr>
              <w:spacing w:line="360" w:lineRule="auto"/>
              <w:jc w:val="both"/>
              <w:rPr>
                <w:bCs/>
                <w:sz w:val="20"/>
                <w:szCs w:val="20"/>
              </w:rPr>
            </w:pPr>
            <w:r w:rsidRPr="00994EC9">
              <w:rPr>
                <w:bCs/>
                <w:sz w:val="20"/>
                <w:szCs w:val="20"/>
              </w:rPr>
              <w:t>125934</w:t>
            </w:r>
          </w:p>
        </w:tc>
        <w:tc>
          <w:tcPr>
            <w:tcW w:w="1964" w:type="dxa"/>
          </w:tcPr>
          <w:p w:rsidR="00C855BC" w:rsidRPr="00994EC9" w:rsidRDefault="00C855BC" w:rsidP="00994EC9">
            <w:pPr>
              <w:spacing w:line="360" w:lineRule="auto"/>
              <w:jc w:val="both"/>
              <w:rPr>
                <w:bCs/>
                <w:sz w:val="20"/>
                <w:szCs w:val="20"/>
              </w:rPr>
            </w:pPr>
            <w:r w:rsidRPr="00994EC9">
              <w:rPr>
                <w:bCs/>
                <w:sz w:val="20"/>
                <w:szCs w:val="20"/>
              </w:rPr>
              <w:t>107607</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4</w:t>
            </w:r>
          </w:p>
        </w:tc>
        <w:tc>
          <w:tcPr>
            <w:tcW w:w="3213" w:type="dxa"/>
          </w:tcPr>
          <w:p w:rsidR="00C855BC" w:rsidRPr="00994EC9" w:rsidRDefault="00C855BC" w:rsidP="00994EC9">
            <w:pPr>
              <w:spacing w:line="360" w:lineRule="auto"/>
              <w:jc w:val="both"/>
              <w:rPr>
                <w:bCs/>
                <w:sz w:val="20"/>
                <w:szCs w:val="20"/>
              </w:rPr>
            </w:pPr>
            <w:r w:rsidRPr="00994EC9">
              <w:rPr>
                <w:bCs/>
                <w:sz w:val="20"/>
                <w:szCs w:val="20"/>
              </w:rPr>
              <w:t>Долгосрочные обязательства</w:t>
            </w:r>
          </w:p>
        </w:tc>
        <w:tc>
          <w:tcPr>
            <w:tcW w:w="1963" w:type="dxa"/>
          </w:tcPr>
          <w:p w:rsidR="00C855BC" w:rsidRPr="00994EC9" w:rsidRDefault="00C855BC" w:rsidP="00994EC9">
            <w:pPr>
              <w:spacing w:line="360" w:lineRule="auto"/>
              <w:jc w:val="both"/>
              <w:rPr>
                <w:bCs/>
                <w:sz w:val="20"/>
                <w:szCs w:val="20"/>
              </w:rPr>
            </w:pPr>
            <w:r w:rsidRPr="00994EC9">
              <w:rPr>
                <w:bCs/>
                <w:sz w:val="20"/>
                <w:szCs w:val="20"/>
              </w:rPr>
              <w:t>17938</w:t>
            </w:r>
          </w:p>
        </w:tc>
        <w:tc>
          <w:tcPr>
            <w:tcW w:w="1963" w:type="dxa"/>
          </w:tcPr>
          <w:p w:rsidR="00C855BC" w:rsidRPr="00994EC9" w:rsidRDefault="00C855BC" w:rsidP="00994EC9">
            <w:pPr>
              <w:spacing w:line="360" w:lineRule="auto"/>
              <w:jc w:val="both"/>
              <w:rPr>
                <w:bCs/>
                <w:sz w:val="20"/>
                <w:szCs w:val="20"/>
              </w:rPr>
            </w:pPr>
            <w:r w:rsidRPr="00994EC9">
              <w:rPr>
                <w:bCs/>
                <w:sz w:val="20"/>
                <w:szCs w:val="20"/>
              </w:rPr>
              <w:t>3292</w:t>
            </w:r>
          </w:p>
        </w:tc>
        <w:tc>
          <w:tcPr>
            <w:tcW w:w="1964" w:type="dxa"/>
          </w:tcPr>
          <w:p w:rsidR="00C855BC" w:rsidRPr="00994EC9" w:rsidRDefault="00C855BC" w:rsidP="00994EC9">
            <w:pPr>
              <w:spacing w:line="360" w:lineRule="auto"/>
              <w:jc w:val="both"/>
              <w:rPr>
                <w:bCs/>
                <w:sz w:val="20"/>
                <w:szCs w:val="20"/>
              </w:rPr>
            </w:pPr>
            <w:r w:rsidRPr="00994EC9">
              <w:rPr>
                <w:bCs/>
                <w:sz w:val="20"/>
                <w:szCs w:val="20"/>
              </w:rPr>
              <w:t>5867</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5</w:t>
            </w:r>
          </w:p>
        </w:tc>
        <w:tc>
          <w:tcPr>
            <w:tcW w:w="3213" w:type="dxa"/>
          </w:tcPr>
          <w:p w:rsidR="00C855BC" w:rsidRPr="00994EC9" w:rsidRDefault="00C855BC" w:rsidP="00994EC9">
            <w:pPr>
              <w:spacing w:line="360" w:lineRule="auto"/>
              <w:jc w:val="both"/>
              <w:rPr>
                <w:bCs/>
                <w:sz w:val="20"/>
                <w:szCs w:val="20"/>
              </w:rPr>
            </w:pPr>
            <w:r w:rsidRPr="00994EC9">
              <w:rPr>
                <w:bCs/>
                <w:sz w:val="20"/>
                <w:szCs w:val="20"/>
              </w:rPr>
              <w:t>Наличие собственных и долгосрочных источников покрытия запасов (с.3+ с.4)</w:t>
            </w:r>
          </w:p>
        </w:tc>
        <w:tc>
          <w:tcPr>
            <w:tcW w:w="1963" w:type="dxa"/>
          </w:tcPr>
          <w:p w:rsidR="00C855BC" w:rsidRPr="00994EC9" w:rsidRDefault="00C855BC" w:rsidP="00994EC9">
            <w:pPr>
              <w:spacing w:line="360" w:lineRule="auto"/>
              <w:jc w:val="both"/>
              <w:rPr>
                <w:bCs/>
                <w:sz w:val="20"/>
                <w:szCs w:val="20"/>
              </w:rPr>
            </w:pPr>
            <w:r w:rsidRPr="00994EC9">
              <w:rPr>
                <w:bCs/>
                <w:sz w:val="20"/>
                <w:szCs w:val="20"/>
              </w:rPr>
              <w:t>60186</w:t>
            </w:r>
          </w:p>
        </w:tc>
        <w:tc>
          <w:tcPr>
            <w:tcW w:w="1963" w:type="dxa"/>
          </w:tcPr>
          <w:p w:rsidR="00C855BC" w:rsidRPr="00994EC9" w:rsidRDefault="00C855BC" w:rsidP="00994EC9">
            <w:pPr>
              <w:spacing w:line="360" w:lineRule="auto"/>
              <w:jc w:val="both"/>
              <w:rPr>
                <w:bCs/>
                <w:sz w:val="20"/>
                <w:szCs w:val="20"/>
              </w:rPr>
            </w:pPr>
            <w:r w:rsidRPr="00994EC9">
              <w:rPr>
                <w:bCs/>
                <w:sz w:val="20"/>
                <w:szCs w:val="20"/>
              </w:rPr>
              <w:t>129226</w:t>
            </w:r>
          </w:p>
        </w:tc>
        <w:tc>
          <w:tcPr>
            <w:tcW w:w="1964" w:type="dxa"/>
          </w:tcPr>
          <w:p w:rsidR="00C855BC" w:rsidRPr="00994EC9" w:rsidRDefault="00C855BC" w:rsidP="00994EC9">
            <w:pPr>
              <w:spacing w:line="360" w:lineRule="auto"/>
              <w:jc w:val="both"/>
              <w:rPr>
                <w:bCs/>
                <w:sz w:val="20"/>
                <w:szCs w:val="20"/>
              </w:rPr>
            </w:pPr>
            <w:r w:rsidRPr="00994EC9">
              <w:rPr>
                <w:bCs/>
                <w:sz w:val="20"/>
                <w:szCs w:val="20"/>
              </w:rPr>
              <w:t>113474</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6</w:t>
            </w:r>
          </w:p>
        </w:tc>
        <w:tc>
          <w:tcPr>
            <w:tcW w:w="3213" w:type="dxa"/>
          </w:tcPr>
          <w:p w:rsidR="00C855BC" w:rsidRPr="00994EC9" w:rsidRDefault="00C855BC" w:rsidP="00994EC9">
            <w:pPr>
              <w:spacing w:line="360" w:lineRule="auto"/>
              <w:jc w:val="both"/>
              <w:rPr>
                <w:bCs/>
                <w:sz w:val="20"/>
                <w:szCs w:val="20"/>
              </w:rPr>
            </w:pPr>
            <w:r w:rsidRPr="00994EC9">
              <w:rPr>
                <w:bCs/>
                <w:sz w:val="20"/>
                <w:szCs w:val="20"/>
              </w:rPr>
              <w:t>Краткосрочные кредиты</w:t>
            </w:r>
          </w:p>
        </w:tc>
        <w:tc>
          <w:tcPr>
            <w:tcW w:w="1963" w:type="dxa"/>
          </w:tcPr>
          <w:p w:rsidR="00C855BC" w:rsidRPr="00994EC9" w:rsidRDefault="00C855BC" w:rsidP="00994EC9">
            <w:pPr>
              <w:spacing w:line="360" w:lineRule="auto"/>
              <w:jc w:val="both"/>
              <w:rPr>
                <w:bCs/>
                <w:sz w:val="20"/>
                <w:szCs w:val="20"/>
              </w:rPr>
            </w:pPr>
            <w:r w:rsidRPr="00994EC9">
              <w:rPr>
                <w:bCs/>
                <w:sz w:val="20"/>
                <w:szCs w:val="20"/>
              </w:rPr>
              <w:t>101086</w:t>
            </w:r>
          </w:p>
        </w:tc>
        <w:tc>
          <w:tcPr>
            <w:tcW w:w="1963" w:type="dxa"/>
          </w:tcPr>
          <w:p w:rsidR="00C855BC" w:rsidRPr="00994EC9" w:rsidRDefault="00C855BC" w:rsidP="00994EC9">
            <w:pPr>
              <w:spacing w:line="360" w:lineRule="auto"/>
              <w:jc w:val="both"/>
              <w:rPr>
                <w:bCs/>
                <w:sz w:val="20"/>
                <w:szCs w:val="20"/>
              </w:rPr>
            </w:pPr>
            <w:r w:rsidRPr="00994EC9">
              <w:rPr>
                <w:bCs/>
                <w:sz w:val="20"/>
                <w:szCs w:val="20"/>
              </w:rPr>
              <w:t>159449</w:t>
            </w:r>
          </w:p>
        </w:tc>
        <w:tc>
          <w:tcPr>
            <w:tcW w:w="1964" w:type="dxa"/>
          </w:tcPr>
          <w:p w:rsidR="00C855BC" w:rsidRPr="00994EC9" w:rsidRDefault="00C855BC" w:rsidP="00994EC9">
            <w:pPr>
              <w:spacing w:line="360" w:lineRule="auto"/>
              <w:jc w:val="both"/>
              <w:rPr>
                <w:bCs/>
                <w:sz w:val="20"/>
                <w:szCs w:val="20"/>
              </w:rPr>
            </w:pPr>
            <w:r w:rsidRPr="00994EC9">
              <w:rPr>
                <w:bCs/>
                <w:sz w:val="20"/>
                <w:szCs w:val="20"/>
              </w:rPr>
              <w:t>184874</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7</w:t>
            </w:r>
          </w:p>
        </w:tc>
        <w:tc>
          <w:tcPr>
            <w:tcW w:w="3213" w:type="dxa"/>
          </w:tcPr>
          <w:p w:rsidR="00C855BC" w:rsidRPr="00994EC9" w:rsidRDefault="00C855BC" w:rsidP="00994EC9">
            <w:pPr>
              <w:spacing w:line="360" w:lineRule="auto"/>
              <w:jc w:val="both"/>
              <w:rPr>
                <w:bCs/>
                <w:sz w:val="20"/>
                <w:szCs w:val="20"/>
              </w:rPr>
            </w:pPr>
            <w:r w:rsidRPr="00994EC9">
              <w:rPr>
                <w:bCs/>
                <w:sz w:val="20"/>
                <w:szCs w:val="20"/>
              </w:rPr>
              <w:t>Общий размер основных источников покрытия запасов (с.5+с.6)</w:t>
            </w:r>
          </w:p>
        </w:tc>
        <w:tc>
          <w:tcPr>
            <w:tcW w:w="1963" w:type="dxa"/>
          </w:tcPr>
          <w:p w:rsidR="00C855BC" w:rsidRPr="00994EC9" w:rsidRDefault="00C855BC" w:rsidP="00994EC9">
            <w:pPr>
              <w:spacing w:line="360" w:lineRule="auto"/>
              <w:jc w:val="both"/>
              <w:rPr>
                <w:bCs/>
                <w:sz w:val="20"/>
                <w:szCs w:val="20"/>
              </w:rPr>
            </w:pPr>
            <w:r w:rsidRPr="00994EC9">
              <w:rPr>
                <w:bCs/>
                <w:sz w:val="20"/>
                <w:szCs w:val="20"/>
              </w:rPr>
              <w:t>161272</w:t>
            </w:r>
          </w:p>
        </w:tc>
        <w:tc>
          <w:tcPr>
            <w:tcW w:w="1963" w:type="dxa"/>
          </w:tcPr>
          <w:p w:rsidR="00C855BC" w:rsidRPr="00994EC9" w:rsidRDefault="00C855BC" w:rsidP="00994EC9">
            <w:pPr>
              <w:spacing w:line="360" w:lineRule="auto"/>
              <w:jc w:val="both"/>
              <w:rPr>
                <w:bCs/>
                <w:sz w:val="20"/>
                <w:szCs w:val="20"/>
              </w:rPr>
            </w:pPr>
            <w:r w:rsidRPr="00994EC9">
              <w:rPr>
                <w:bCs/>
                <w:sz w:val="20"/>
                <w:szCs w:val="20"/>
              </w:rPr>
              <w:t>288675</w:t>
            </w:r>
          </w:p>
        </w:tc>
        <w:tc>
          <w:tcPr>
            <w:tcW w:w="1964" w:type="dxa"/>
          </w:tcPr>
          <w:p w:rsidR="00C855BC" w:rsidRPr="00994EC9" w:rsidRDefault="00C855BC" w:rsidP="00994EC9">
            <w:pPr>
              <w:spacing w:line="360" w:lineRule="auto"/>
              <w:jc w:val="both"/>
              <w:rPr>
                <w:bCs/>
                <w:sz w:val="20"/>
                <w:szCs w:val="20"/>
              </w:rPr>
            </w:pPr>
            <w:r w:rsidRPr="00994EC9">
              <w:rPr>
                <w:bCs/>
                <w:sz w:val="20"/>
                <w:szCs w:val="20"/>
              </w:rPr>
              <w:t>298348</w:t>
            </w:r>
          </w:p>
        </w:tc>
      </w:tr>
      <w:tr w:rsidR="00C855BC" w:rsidRPr="007329BB">
        <w:tc>
          <w:tcPr>
            <w:tcW w:w="638" w:type="dxa"/>
          </w:tcPr>
          <w:p w:rsidR="00C855BC" w:rsidRPr="00994EC9" w:rsidRDefault="00C855BC" w:rsidP="007329BB">
            <w:pPr>
              <w:spacing w:line="360" w:lineRule="auto"/>
              <w:ind w:firstLine="709"/>
              <w:jc w:val="both"/>
              <w:rPr>
                <w:bCs/>
                <w:sz w:val="20"/>
                <w:szCs w:val="20"/>
              </w:rPr>
            </w:pPr>
            <w:r w:rsidRPr="00994EC9">
              <w:rPr>
                <w:bCs/>
                <w:sz w:val="20"/>
                <w:szCs w:val="20"/>
              </w:rPr>
              <w:t>8</w:t>
            </w:r>
          </w:p>
        </w:tc>
        <w:tc>
          <w:tcPr>
            <w:tcW w:w="3213" w:type="dxa"/>
          </w:tcPr>
          <w:p w:rsidR="00C855BC" w:rsidRPr="00994EC9" w:rsidRDefault="00C855BC" w:rsidP="00994EC9">
            <w:pPr>
              <w:spacing w:line="360" w:lineRule="auto"/>
              <w:jc w:val="both"/>
              <w:rPr>
                <w:bCs/>
                <w:sz w:val="20"/>
                <w:szCs w:val="20"/>
              </w:rPr>
            </w:pPr>
            <w:r w:rsidRPr="00994EC9">
              <w:rPr>
                <w:bCs/>
                <w:sz w:val="20"/>
                <w:szCs w:val="20"/>
              </w:rPr>
              <w:t>Запасы</w:t>
            </w:r>
          </w:p>
        </w:tc>
        <w:tc>
          <w:tcPr>
            <w:tcW w:w="1963" w:type="dxa"/>
          </w:tcPr>
          <w:p w:rsidR="00C855BC" w:rsidRPr="00994EC9" w:rsidRDefault="00C855BC" w:rsidP="00994EC9">
            <w:pPr>
              <w:spacing w:line="360" w:lineRule="auto"/>
              <w:jc w:val="both"/>
              <w:rPr>
                <w:bCs/>
                <w:sz w:val="20"/>
                <w:szCs w:val="20"/>
              </w:rPr>
            </w:pPr>
            <w:r w:rsidRPr="00994EC9">
              <w:rPr>
                <w:bCs/>
                <w:sz w:val="20"/>
                <w:szCs w:val="20"/>
              </w:rPr>
              <w:t>137888</w:t>
            </w:r>
          </w:p>
        </w:tc>
        <w:tc>
          <w:tcPr>
            <w:tcW w:w="1963" w:type="dxa"/>
          </w:tcPr>
          <w:p w:rsidR="00C855BC" w:rsidRPr="00994EC9" w:rsidRDefault="00C855BC" w:rsidP="00994EC9">
            <w:pPr>
              <w:spacing w:line="360" w:lineRule="auto"/>
              <w:jc w:val="both"/>
              <w:rPr>
                <w:bCs/>
                <w:sz w:val="20"/>
                <w:szCs w:val="20"/>
              </w:rPr>
            </w:pPr>
            <w:r w:rsidRPr="00994EC9">
              <w:rPr>
                <w:bCs/>
                <w:sz w:val="20"/>
                <w:szCs w:val="20"/>
              </w:rPr>
              <w:t>230481</w:t>
            </w:r>
          </w:p>
        </w:tc>
        <w:tc>
          <w:tcPr>
            <w:tcW w:w="1964" w:type="dxa"/>
          </w:tcPr>
          <w:p w:rsidR="00C855BC" w:rsidRPr="00994EC9" w:rsidRDefault="00C855BC" w:rsidP="00994EC9">
            <w:pPr>
              <w:spacing w:line="360" w:lineRule="auto"/>
              <w:jc w:val="both"/>
              <w:rPr>
                <w:bCs/>
                <w:sz w:val="20"/>
                <w:szCs w:val="20"/>
              </w:rPr>
            </w:pPr>
            <w:r w:rsidRPr="00994EC9">
              <w:rPr>
                <w:bCs/>
                <w:sz w:val="20"/>
                <w:szCs w:val="20"/>
              </w:rPr>
              <w:t>221649</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9</w:t>
            </w:r>
          </w:p>
        </w:tc>
        <w:tc>
          <w:tcPr>
            <w:tcW w:w="3213" w:type="dxa"/>
          </w:tcPr>
          <w:p w:rsidR="00C855BC" w:rsidRPr="00994EC9" w:rsidRDefault="00C855BC" w:rsidP="00994EC9">
            <w:pPr>
              <w:spacing w:line="360" w:lineRule="auto"/>
              <w:jc w:val="both"/>
              <w:rPr>
                <w:bCs/>
                <w:sz w:val="20"/>
                <w:szCs w:val="20"/>
              </w:rPr>
            </w:pPr>
            <w:r w:rsidRPr="00994EC9">
              <w:rPr>
                <w:bCs/>
                <w:sz w:val="20"/>
                <w:szCs w:val="20"/>
              </w:rPr>
              <w:t>Излишек (+) или недостаток (-) собственных оборотных средств (с.3-с.8)</w:t>
            </w:r>
          </w:p>
        </w:tc>
        <w:tc>
          <w:tcPr>
            <w:tcW w:w="1963" w:type="dxa"/>
          </w:tcPr>
          <w:p w:rsidR="00C855BC" w:rsidRPr="00994EC9" w:rsidRDefault="00C855BC" w:rsidP="00994EC9">
            <w:pPr>
              <w:spacing w:line="360" w:lineRule="auto"/>
              <w:jc w:val="both"/>
              <w:rPr>
                <w:bCs/>
                <w:sz w:val="20"/>
                <w:szCs w:val="20"/>
              </w:rPr>
            </w:pPr>
            <w:r w:rsidRPr="00994EC9">
              <w:rPr>
                <w:bCs/>
                <w:sz w:val="20"/>
                <w:szCs w:val="20"/>
              </w:rPr>
              <w:t>-95640</w:t>
            </w:r>
          </w:p>
        </w:tc>
        <w:tc>
          <w:tcPr>
            <w:tcW w:w="1963" w:type="dxa"/>
          </w:tcPr>
          <w:p w:rsidR="00C855BC" w:rsidRPr="00994EC9" w:rsidRDefault="00C855BC" w:rsidP="00994EC9">
            <w:pPr>
              <w:spacing w:line="360" w:lineRule="auto"/>
              <w:jc w:val="both"/>
              <w:rPr>
                <w:bCs/>
                <w:sz w:val="20"/>
                <w:szCs w:val="20"/>
              </w:rPr>
            </w:pPr>
            <w:r w:rsidRPr="00994EC9">
              <w:rPr>
                <w:bCs/>
                <w:sz w:val="20"/>
                <w:szCs w:val="20"/>
              </w:rPr>
              <w:t>-104547</w:t>
            </w:r>
          </w:p>
        </w:tc>
        <w:tc>
          <w:tcPr>
            <w:tcW w:w="1964" w:type="dxa"/>
          </w:tcPr>
          <w:p w:rsidR="00C855BC" w:rsidRPr="00994EC9" w:rsidRDefault="00C855BC" w:rsidP="00994EC9">
            <w:pPr>
              <w:spacing w:line="360" w:lineRule="auto"/>
              <w:jc w:val="both"/>
              <w:rPr>
                <w:bCs/>
                <w:sz w:val="20"/>
                <w:szCs w:val="20"/>
              </w:rPr>
            </w:pPr>
            <w:r w:rsidRPr="00994EC9">
              <w:rPr>
                <w:bCs/>
                <w:sz w:val="20"/>
                <w:szCs w:val="20"/>
              </w:rPr>
              <w:t>-114042</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10</w:t>
            </w:r>
          </w:p>
        </w:tc>
        <w:tc>
          <w:tcPr>
            <w:tcW w:w="3213" w:type="dxa"/>
          </w:tcPr>
          <w:p w:rsidR="00C855BC" w:rsidRPr="00994EC9" w:rsidRDefault="00C855BC" w:rsidP="00994EC9">
            <w:pPr>
              <w:spacing w:line="360" w:lineRule="auto"/>
              <w:jc w:val="both"/>
              <w:rPr>
                <w:bCs/>
                <w:sz w:val="20"/>
                <w:szCs w:val="20"/>
              </w:rPr>
            </w:pPr>
            <w:r w:rsidRPr="00994EC9">
              <w:rPr>
                <w:bCs/>
                <w:sz w:val="20"/>
                <w:szCs w:val="20"/>
              </w:rPr>
              <w:t>Излишек (+) или недостаток (-) собственных средств и долгосрочных кредитов (с.5-с.8)</w:t>
            </w:r>
          </w:p>
        </w:tc>
        <w:tc>
          <w:tcPr>
            <w:tcW w:w="1963" w:type="dxa"/>
          </w:tcPr>
          <w:p w:rsidR="00C855BC" w:rsidRPr="00994EC9" w:rsidRDefault="00C855BC" w:rsidP="00994EC9">
            <w:pPr>
              <w:spacing w:line="360" w:lineRule="auto"/>
              <w:jc w:val="both"/>
              <w:rPr>
                <w:bCs/>
                <w:sz w:val="20"/>
                <w:szCs w:val="20"/>
              </w:rPr>
            </w:pPr>
            <w:r w:rsidRPr="00994EC9">
              <w:rPr>
                <w:bCs/>
                <w:sz w:val="20"/>
                <w:szCs w:val="20"/>
              </w:rPr>
              <w:t>-77702</w:t>
            </w:r>
          </w:p>
        </w:tc>
        <w:tc>
          <w:tcPr>
            <w:tcW w:w="1963" w:type="dxa"/>
          </w:tcPr>
          <w:p w:rsidR="00C855BC" w:rsidRPr="00994EC9" w:rsidRDefault="00C855BC" w:rsidP="00994EC9">
            <w:pPr>
              <w:spacing w:line="360" w:lineRule="auto"/>
              <w:jc w:val="both"/>
              <w:rPr>
                <w:bCs/>
                <w:sz w:val="20"/>
                <w:szCs w:val="20"/>
              </w:rPr>
            </w:pPr>
            <w:r w:rsidRPr="00994EC9">
              <w:rPr>
                <w:bCs/>
                <w:sz w:val="20"/>
                <w:szCs w:val="20"/>
              </w:rPr>
              <w:t>-101255</w:t>
            </w:r>
          </w:p>
        </w:tc>
        <w:tc>
          <w:tcPr>
            <w:tcW w:w="1964" w:type="dxa"/>
          </w:tcPr>
          <w:p w:rsidR="00C855BC" w:rsidRPr="00994EC9" w:rsidRDefault="00C855BC" w:rsidP="00994EC9">
            <w:pPr>
              <w:spacing w:line="360" w:lineRule="auto"/>
              <w:jc w:val="both"/>
              <w:rPr>
                <w:bCs/>
                <w:sz w:val="20"/>
                <w:szCs w:val="20"/>
              </w:rPr>
            </w:pPr>
            <w:r w:rsidRPr="00994EC9">
              <w:rPr>
                <w:bCs/>
                <w:sz w:val="20"/>
                <w:szCs w:val="20"/>
              </w:rPr>
              <w:t>-108175</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11</w:t>
            </w:r>
          </w:p>
        </w:tc>
        <w:tc>
          <w:tcPr>
            <w:tcW w:w="3213" w:type="dxa"/>
          </w:tcPr>
          <w:p w:rsidR="00C855BC" w:rsidRPr="00994EC9" w:rsidRDefault="00C855BC" w:rsidP="00994EC9">
            <w:pPr>
              <w:spacing w:line="360" w:lineRule="auto"/>
              <w:jc w:val="both"/>
              <w:rPr>
                <w:bCs/>
                <w:sz w:val="20"/>
                <w:szCs w:val="20"/>
              </w:rPr>
            </w:pPr>
            <w:r w:rsidRPr="00994EC9">
              <w:rPr>
                <w:bCs/>
                <w:sz w:val="20"/>
                <w:szCs w:val="20"/>
              </w:rPr>
              <w:t>Излишек (+) или недостаток (-) основных источников покрытия запасов (с.7-с.8)</w:t>
            </w:r>
          </w:p>
        </w:tc>
        <w:tc>
          <w:tcPr>
            <w:tcW w:w="1963" w:type="dxa"/>
          </w:tcPr>
          <w:p w:rsidR="00C855BC" w:rsidRPr="00994EC9" w:rsidRDefault="00C855BC" w:rsidP="00994EC9">
            <w:pPr>
              <w:spacing w:line="360" w:lineRule="auto"/>
              <w:jc w:val="both"/>
              <w:rPr>
                <w:bCs/>
                <w:sz w:val="20"/>
                <w:szCs w:val="20"/>
              </w:rPr>
            </w:pPr>
            <w:r w:rsidRPr="00994EC9">
              <w:rPr>
                <w:bCs/>
                <w:sz w:val="20"/>
                <w:szCs w:val="20"/>
              </w:rPr>
              <w:t>23384</w:t>
            </w:r>
          </w:p>
        </w:tc>
        <w:tc>
          <w:tcPr>
            <w:tcW w:w="1963" w:type="dxa"/>
          </w:tcPr>
          <w:p w:rsidR="00C855BC" w:rsidRPr="00994EC9" w:rsidRDefault="00C855BC" w:rsidP="00994EC9">
            <w:pPr>
              <w:spacing w:line="360" w:lineRule="auto"/>
              <w:jc w:val="both"/>
              <w:rPr>
                <w:bCs/>
                <w:sz w:val="20"/>
                <w:szCs w:val="20"/>
              </w:rPr>
            </w:pPr>
            <w:r w:rsidRPr="00994EC9">
              <w:rPr>
                <w:bCs/>
                <w:sz w:val="20"/>
                <w:szCs w:val="20"/>
              </w:rPr>
              <w:t>58194</w:t>
            </w:r>
          </w:p>
        </w:tc>
        <w:tc>
          <w:tcPr>
            <w:tcW w:w="1964" w:type="dxa"/>
          </w:tcPr>
          <w:p w:rsidR="00C855BC" w:rsidRPr="00994EC9" w:rsidRDefault="00C855BC" w:rsidP="00994EC9">
            <w:pPr>
              <w:spacing w:line="360" w:lineRule="auto"/>
              <w:jc w:val="both"/>
              <w:rPr>
                <w:bCs/>
                <w:sz w:val="20"/>
                <w:szCs w:val="20"/>
              </w:rPr>
            </w:pPr>
            <w:r w:rsidRPr="00994EC9">
              <w:rPr>
                <w:bCs/>
                <w:sz w:val="20"/>
                <w:szCs w:val="20"/>
              </w:rPr>
              <w:t>76699</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12</w:t>
            </w:r>
          </w:p>
        </w:tc>
        <w:tc>
          <w:tcPr>
            <w:tcW w:w="3213" w:type="dxa"/>
          </w:tcPr>
          <w:p w:rsidR="00C855BC" w:rsidRPr="00994EC9" w:rsidRDefault="00C855BC" w:rsidP="00994EC9">
            <w:pPr>
              <w:spacing w:line="360" w:lineRule="auto"/>
              <w:jc w:val="both"/>
              <w:rPr>
                <w:bCs/>
                <w:sz w:val="20"/>
                <w:szCs w:val="20"/>
              </w:rPr>
            </w:pPr>
            <w:r w:rsidRPr="00994EC9">
              <w:rPr>
                <w:bCs/>
                <w:sz w:val="20"/>
                <w:szCs w:val="20"/>
              </w:rPr>
              <w:t>Тип финансовой устойчивости</w:t>
            </w:r>
          </w:p>
        </w:tc>
        <w:tc>
          <w:tcPr>
            <w:tcW w:w="1963" w:type="dxa"/>
          </w:tcPr>
          <w:p w:rsidR="00C855BC" w:rsidRPr="00994EC9" w:rsidRDefault="00C855BC" w:rsidP="00994EC9">
            <w:pPr>
              <w:spacing w:line="360" w:lineRule="auto"/>
              <w:jc w:val="both"/>
              <w:rPr>
                <w:bCs/>
                <w:sz w:val="20"/>
                <w:szCs w:val="20"/>
              </w:rPr>
            </w:pPr>
            <w:r w:rsidRPr="00994EC9">
              <w:rPr>
                <w:bCs/>
                <w:sz w:val="20"/>
                <w:szCs w:val="20"/>
              </w:rPr>
              <w:t>Нестойкий</w:t>
            </w:r>
          </w:p>
        </w:tc>
        <w:tc>
          <w:tcPr>
            <w:tcW w:w="1963" w:type="dxa"/>
          </w:tcPr>
          <w:p w:rsidR="00C855BC" w:rsidRPr="00994EC9" w:rsidRDefault="00C855BC" w:rsidP="00994EC9">
            <w:pPr>
              <w:spacing w:line="360" w:lineRule="auto"/>
              <w:jc w:val="both"/>
              <w:rPr>
                <w:bCs/>
                <w:sz w:val="20"/>
                <w:szCs w:val="20"/>
              </w:rPr>
            </w:pPr>
            <w:r w:rsidRPr="00994EC9">
              <w:rPr>
                <w:bCs/>
                <w:sz w:val="20"/>
                <w:szCs w:val="20"/>
              </w:rPr>
              <w:t>Нестойкий</w:t>
            </w:r>
          </w:p>
        </w:tc>
        <w:tc>
          <w:tcPr>
            <w:tcW w:w="1964" w:type="dxa"/>
          </w:tcPr>
          <w:p w:rsidR="00C855BC" w:rsidRPr="00994EC9" w:rsidRDefault="00C855BC" w:rsidP="00994EC9">
            <w:pPr>
              <w:spacing w:line="360" w:lineRule="auto"/>
              <w:jc w:val="both"/>
              <w:rPr>
                <w:bCs/>
                <w:sz w:val="20"/>
                <w:szCs w:val="20"/>
              </w:rPr>
            </w:pPr>
            <w:r w:rsidRPr="00994EC9">
              <w:rPr>
                <w:bCs/>
                <w:sz w:val="20"/>
                <w:szCs w:val="20"/>
              </w:rPr>
              <w:t>Нестойкий</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13</w:t>
            </w:r>
          </w:p>
        </w:tc>
        <w:tc>
          <w:tcPr>
            <w:tcW w:w="3213" w:type="dxa"/>
          </w:tcPr>
          <w:p w:rsidR="00C855BC" w:rsidRPr="00994EC9" w:rsidRDefault="00C855BC" w:rsidP="00994EC9">
            <w:pPr>
              <w:spacing w:line="360" w:lineRule="auto"/>
              <w:jc w:val="both"/>
              <w:rPr>
                <w:bCs/>
                <w:sz w:val="20"/>
                <w:szCs w:val="20"/>
              </w:rPr>
            </w:pPr>
            <w:r w:rsidRPr="00994EC9">
              <w:rPr>
                <w:bCs/>
                <w:sz w:val="20"/>
                <w:szCs w:val="20"/>
              </w:rPr>
              <w:t xml:space="preserve">Запас устойчивости финансового состояния, дней </w:t>
            </w:r>
            <w:r w:rsidRPr="00994EC9">
              <w:rPr>
                <w:bCs/>
                <w:position w:val="-28"/>
                <w:sz w:val="20"/>
                <w:szCs w:val="20"/>
              </w:rPr>
              <w:object w:dxaOrig="1200" w:dyaOrig="720">
                <v:shape id="_x0000_i1082" type="#_x0000_t75" style="width:60pt;height:36pt" o:ole="">
                  <v:imagedata r:id="rId119" o:title=""/>
                </v:shape>
                <o:OLEObject Type="Embed" ProgID="Equation.3" ShapeID="_x0000_i1082" DrawAspect="Content" ObjectID="_1469910678" r:id="rId120"/>
              </w:object>
            </w:r>
            <w:r w:rsidRPr="00994EC9">
              <w:rPr>
                <w:bCs/>
                <w:sz w:val="20"/>
                <w:szCs w:val="20"/>
              </w:rPr>
              <w:t xml:space="preserve">, </w:t>
            </w:r>
            <w:r w:rsidRPr="00994EC9">
              <w:rPr>
                <w:bCs/>
                <w:sz w:val="20"/>
                <w:szCs w:val="20"/>
                <w:lang w:val="en-US"/>
              </w:rPr>
              <w:t>V</w:t>
            </w:r>
            <w:r w:rsidRPr="00994EC9">
              <w:rPr>
                <w:bCs/>
                <w:sz w:val="20"/>
                <w:szCs w:val="20"/>
              </w:rPr>
              <w:t xml:space="preserve"> – чистая выручка от реализации продукции</w:t>
            </w:r>
          </w:p>
        </w:tc>
        <w:tc>
          <w:tcPr>
            <w:tcW w:w="1963" w:type="dxa"/>
          </w:tcPr>
          <w:p w:rsidR="00C855BC" w:rsidRPr="00994EC9" w:rsidRDefault="00C855BC" w:rsidP="00994EC9">
            <w:pPr>
              <w:spacing w:line="360" w:lineRule="auto"/>
              <w:jc w:val="both"/>
              <w:rPr>
                <w:bCs/>
                <w:sz w:val="20"/>
                <w:szCs w:val="20"/>
              </w:rPr>
            </w:pPr>
            <w:r w:rsidRPr="00994EC9">
              <w:rPr>
                <w:bCs/>
                <w:sz w:val="20"/>
                <w:szCs w:val="20"/>
              </w:rPr>
              <w:t>17,8</w:t>
            </w:r>
          </w:p>
        </w:tc>
        <w:tc>
          <w:tcPr>
            <w:tcW w:w="1963" w:type="dxa"/>
          </w:tcPr>
          <w:p w:rsidR="00C855BC" w:rsidRPr="00994EC9" w:rsidRDefault="00C855BC" w:rsidP="00994EC9">
            <w:pPr>
              <w:spacing w:line="360" w:lineRule="auto"/>
              <w:jc w:val="both"/>
              <w:rPr>
                <w:bCs/>
                <w:sz w:val="20"/>
                <w:szCs w:val="20"/>
              </w:rPr>
            </w:pPr>
            <w:r w:rsidRPr="00994EC9">
              <w:rPr>
                <w:bCs/>
                <w:sz w:val="20"/>
                <w:szCs w:val="20"/>
              </w:rPr>
              <w:t>21,7</w:t>
            </w:r>
          </w:p>
        </w:tc>
        <w:tc>
          <w:tcPr>
            <w:tcW w:w="1964" w:type="dxa"/>
          </w:tcPr>
          <w:p w:rsidR="00C855BC" w:rsidRPr="00994EC9" w:rsidRDefault="00C855BC" w:rsidP="00994EC9">
            <w:pPr>
              <w:spacing w:line="360" w:lineRule="auto"/>
              <w:jc w:val="both"/>
              <w:rPr>
                <w:bCs/>
                <w:sz w:val="20"/>
                <w:szCs w:val="20"/>
              </w:rPr>
            </w:pPr>
            <w:r w:rsidRPr="00994EC9">
              <w:rPr>
                <w:bCs/>
                <w:sz w:val="20"/>
                <w:szCs w:val="20"/>
              </w:rPr>
              <w:t>113,6</w:t>
            </w:r>
          </w:p>
        </w:tc>
      </w:tr>
      <w:tr w:rsidR="00C855BC" w:rsidRPr="007329BB">
        <w:tc>
          <w:tcPr>
            <w:tcW w:w="638" w:type="dxa"/>
          </w:tcPr>
          <w:p w:rsidR="00C855BC" w:rsidRPr="00994EC9" w:rsidRDefault="00C855BC" w:rsidP="00994EC9">
            <w:pPr>
              <w:spacing w:line="360" w:lineRule="auto"/>
              <w:jc w:val="both"/>
              <w:rPr>
                <w:bCs/>
                <w:sz w:val="20"/>
                <w:szCs w:val="20"/>
              </w:rPr>
            </w:pPr>
            <w:r w:rsidRPr="00994EC9">
              <w:rPr>
                <w:bCs/>
                <w:sz w:val="20"/>
                <w:szCs w:val="20"/>
              </w:rPr>
              <w:t>14</w:t>
            </w:r>
          </w:p>
        </w:tc>
        <w:tc>
          <w:tcPr>
            <w:tcW w:w="3213" w:type="dxa"/>
          </w:tcPr>
          <w:p w:rsidR="00C855BC" w:rsidRPr="00994EC9" w:rsidRDefault="00C855BC" w:rsidP="00994EC9">
            <w:pPr>
              <w:spacing w:line="360" w:lineRule="auto"/>
              <w:jc w:val="both"/>
              <w:rPr>
                <w:bCs/>
                <w:sz w:val="20"/>
                <w:szCs w:val="20"/>
              </w:rPr>
            </w:pPr>
            <w:r w:rsidRPr="00994EC9">
              <w:rPr>
                <w:bCs/>
                <w:sz w:val="20"/>
                <w:szCs w:val="20"/>
              </w:rPr>
              <w:t>Излишек (+) или недостаток (-) средств на 1 грн. запасов (с.11:с.8)</w:t>
            </w:r>
          </w:p>
        </w:tc>
        <w:tc>
          <w:tcPr>
            <w:tcW w:w="1963" w:type="dxa"/>
          </w:tcPr>
          <w:p w:rsidR="00C855BC" w:rsidRPr="00994EC9" w:rsidRDefault="00C855BC" w:rsidP="00994EC9">
            <w:pPr>
              <w:spacing w:line="360" w:lineRule="auto"/>
              <w:jc w:val="both"/>
              <w:rPr>
                <w:bCs/>
                <w:sz w:val="20"/>
                <w:szCs w:val="20"/>
              </w:rPr>
            </w:pPr>
            <w:r w:rsidRPr="00994EC9">
              <w:rPr>
                <w:bCs/>
                <w:sz w:val="20"/>
                <w:szCs w:val="20"/>
              </w:rPr>
              <w:t>0,17</w:t>
            </w:r>
          </w:p>
        </w:tc>
        <w:tc>
          <w:tcPr>
            <w:tcW w:w="1963" w:type="dxa"/>
          </w:tcPr>
          <w:p w:rsidR="00C855BC" w:rsidRPr="00994EC9" w:rsidRDefault="00C855BC" w:rsidP="00994EC9">
            <w:pPr>
              <w:spacing w:line="360" w:lineRule="auto"/>
              <w:jc w:val="both"/>
              <w:rPr>
                <w:bCs/>
                <w:sz w:val="20"/>
                <w:szCs w:val="20"/>
              </w:rPr>
            </w:pPr>
            <w:r w:rsidRPr="00994EC9">
              <w:rPr>
                <w:bCs/>
                <w:sz w:val="20"/>
                <w:szCs w:val="20"/>
              </w:rPr>
              <w:t>0,06</w:t>
            </w:r>
          </w:p>
        </w:tc>
        <w:tc>
          <w:tcPr>
            <w:tcW w:w="1964" w:type="dxa"/>
          </w:tcPr>
          <w:p w:rsidR="00C855BC" w:rsidRPr="00994EC9" w:rsidRDefault="00C855BC" w:rsidP="00994EC9">
            <w:pPr>
              <w:spacing w:line="360" w:lineRule="auto"/>
              <w:jc w:val="both"/>
              <w:rPr>
                <w:bCs/>
                <w:sz w:val="20"/>
                <w:szCs w:val="20"/>
              </w:rPr>
            </w:pPr>
            <w:r w:rsidRPr="00994EC9">
              <w:rPr>
                <w:bCs/>
                <w:sz w:val="20"/>
                <w:szCs w:val="20"/>
              </w:rPr>
              <w:t>0,32</w:t>
            </w:r>
          </w:p>
        </w:tc>
      </w:tr>
    </w:tbl>
    <w:p w:rsidR="00994EC9" w:rsidRDefault="00994EC9" w:rsidP="007329BB">
      <w:pPr>
        <w:spacing w:line="360" w:lineRule="auto"/>
        <w:ind w:firstLine="709"/>
        <w:jc w:val="both"/>
        <w:rPr>
          <w:bCs/>
          <w:sz w:val="28"/>
          <w:szCs w:val="28"/>
        </w:rPr>
      </w:pPr>
    </w:p>
    <w:p w:rsidR="00C855BC" w:rsidRPr="007329BB" w:rsidRDefault="00C855BC" w:rsidP="007329BB">
      <w:pPr>
        <w:spacing w:line="360" w:lineRule="auto"/>
        <w:ind w:firstLine="709"/>
        <w:jc w:val="both"/>
        <w:rPr>
          <w:bCs/>
          <w:sz w:val="28"/>
          <w:szCs w:val="28"/>
        </w:rPr>
      </w:pPr>
      <w:r w:rsidRPr="007329BB">
        <w:rPr>
          <w:bCs/>
          <w:sz w:val="28"/>
          <w:szCs w:val="28"/>
        </w:rPr>
        <w:t>В 2003г. происходит рост собственного капитала предприятия на 3%, а необоротные активы растут на 9%, что в результате приводит к уменьшению собственных оборотных средств по сравнению с 2002г. Хотя в 2002г. происходит рост собственных оборотных средств предприятия, это не приводит к такому размеру этих средств, который необходим для покрытия запасов, т. к. наблюдается рост запасов в большей степени, чем  собственных оборотных средств. В 2003г. наблюдается снижение запасов на 4%, но несмотря на это  недостаток собственных оборотных средств растет, что происходит из-за их снижения на 17% по сравнению с 2002г.</w:t>
      </w:r>
    </w:p>
    <w:p w:rsidR="00C855BC" w:rsidRPr="007329BB" w:rsidRDefault="00C855BC" w:rsidP="007329BB">
      <w:pPr>
        <w:spacing w:line="360" w:lineRule="auto"/>
        <w:ind w:firstLine="709"/>
        <w:jc w:val="both"/>
        <w:rPr>
          <w:bCs/>
          <w:sz w:val="28"/>
          <w:szCs w:val="28"/>
        </w:rPr>
      </w:pPr>
      <w:r w:rsidRPr="007329BB">
        <w:rPr>
          <w:bCs/>
          <w:sz w:val="28"/>
          <w:szCs w:val="28"/>
        </w:rPr>
        <w:t>В течение всего рассматриваемого периода наблюдается увеличение недостатка собственных средств и долгосрочных обязательств для покрытия запасов. Прежде всего, это происходит из-за уменьшения долгосрочных обязательств в 2002г почти в 6 раз по сравнению с 2001г., хотя в 2003г. происходит их увеличение и составляет 78% по сравнению с 2002г., но этого недостаточно для покрытия имеющихся запасов. Если сравнивать с 2001г. то в 2003г. долгосрочные обязательства уменьшились на 67%.</w:t>
      </w:r>
    </w:p>
    <w:p w:rsidR="00C855BC" w:rsidRPr="007329BB" w:rsidRDefault="00C855BC" w:rsidP="007329BB">
      <w:pPr>
        <w:spacing w:line="360" w:lineRule="auto"/>
        <w:ind w:firstLine="709"/>
        <w:jc w:val="both"/>
        <w:rPr>
          <w:bCs/>
          <w:sz w:val="28"/>
          <w:szCs w:val="28"/>
        </w:rPr>
      </w:pPr>
      <w:r w:rsidRPr="007329BB">
        <w:rPr>
          <w:bCs/>
          <w:sz w:val="28"/>
          <w:szCs w:val="28"/>
        </w:rPr>
        <w:t>За эти годы происходит рост излишка основных источников покрытия запасов за счет роста краткосрочных кредитов. Из проведенного анализа можно охарактеризовать финансовое состояние предприятия как нестабильное, нарушена платежеспособность предприятия, но существует возможность ее восстановить.</w:t>
      </w:r>
    </w:p>
    <w:p w:rsidR="00957317" w:rsidRPr="007329BB" w:rsidRDefault="00957317" w:rsidP="007329BB">
      <w:pPr>
        <w:spacing w:line="360" w:lineRule="auto"/>
        <w:ind w:firstLine="709"/>
        <w:jc w:val="both"/>
        <w:rPr>
          <w:bCs/>
          <w:sz w:val="28"/>
          <w:szCs w:val="28"/>
        </w:rPr>
      </w:pPr>
      <w:r w:rsidRPr="007329BB">
        <w:rPr>
          <w:bCs/>
          <w:sz w:val="28"/>
          <w:szCs w:val="28"/>
        </w:rPr>
        <w:t>В мировой и отечественной практике используют совокупность показателей для анализа финансовой стойкости предприятия с точки зрения структуры источников финансирование.</w:t>
      </w:r>
    </w:p>
    <w:p w:rsidR="00957317" w:rsidRPr="007329BB" w:rsidRDefault="00957317" w:rsidP="007329BB">
      <w:pPr>
        <w:spacing w:line="360" w:lineRule="auto"/>
        <w:ind w:firstLine="709"/>
        <w:jc w:val="both"/>
        <w:rPr>
          <w:bCs/>
          <w:sz w:val="28"/>
          <w:szCs w:val="28"/>
        </w:rPr>
      </w:pPr>
      <w:r w:rsidRPr="007329BB">
        <w:rPr>
          <w:bCs/>
          <w:i/>
          <w:sz w:val="28"/>
          <w:szCs w:val="28"/>
        </w:rPr>
        <w:t>1. Коэффициент автономии</w:t>
      </w:r>
      <w:r w:rsidRPr="007329BB">
        <w:rPr>
          <w:bCs/>
          <w:sz w:val="28"/>
          <w:szCs w:val="28"/>
        </w:rPr>
        <w:t xml:space="preserve"> (независимости), или коэффициент концентрации собственного капитала,</w:t>
      </w:r>
    </w:p>
    <w:p w:rsidR="00957317" w:rsidRPr="007329BB" w:rsidRDefault="00957317"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авт</w:t>
      </w:r>
      <w:r w:rsidRPr="007329BB">
        <w:rPr>
          <w:bCs/>
          <w:sz w:val="28"/>
          <w:szCs w:val="28"/>
        </w:rPr>
        <w:t xml:space="preserve"> = </w:t>
      </w:r>
      <w:r w:rsidRPr="007329BB">
        <w:rPr>
          <w:bCs/>
          <w:position w:val="-28"/>
          <w:sz w:val="28"/>
          <w:szCs w:val="28"/>
        </w:rPr>
        <w:object w:dxaOrig="2720" w:dyaOrig="720">
          <v:shape id="_x0000_i1083" type="#_x0000_t75" style="width:135.75pt;height:36pt" o:ole="">
            <v:imagedata r:id="rId18" o:title=""/>
          </v:shape>
          <o:OLEObject Type="Embed" ProgID="Equation.3" ShapeID="_x0000_i1083" DrawAspect="Content" ObjectID="_1469910679" r:id="rId121"/>
        </w:object>
      </w:r>
      <w:r w:rsidRPr="007329BB">
        <w:rPr>
          <w:bCs/>
          <w:sz w:val="28"/>
          <w:szCs w:val="28"/>
        </w:rPr>
        <w:t xml:space="preserve">      </w:t>
      </w:r>
    </w:p>
    <w:p w:rsidR="00957317" w:rsidRPr="007329BB" w:rsidRDefault="00957317"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авт</w:t>
      </w:r>
      <w:r w:rsidRPr="007329BB">
        <w:rPr>
          <w:bCs/>
          <w:sz w:val="28"/>
          <w:szCs w:val="28"/>
        </w:rPr>
        <w:t xml:space="preserve"> = </w:t>
      </w:r>
      <w:r w:rsidRPr="007329BB">
        <w:rPr>
          <w:bCs/>
          <w:position w:val="-28"/>
          <w:sz w:val="28"/>
          <w:szCs w:val="28"/>
        </w:rPr>
        <w:object w:dxaOrig="1860" w:dyaOrig="720">
          <v:shape id="_x0000_i1084" type="#_x0000_t75" style="width:93pt;height:36pt" o:ole="">
            <v:imagedata r:id="rId122" o:title=""/>
          </v:shape>
          <o:OLEObject Type="Embed" ProgID="Equation.3" ShapeID="_x0000_i1084" DrawAspect="Content" ObjectID="_1469910680" r:id="rId123"/>
        </w:object>
      </w:r>
      <w:r w:rsidRPr="007329BB">
        <w:rPr>
          <w:bCs/>
          <w:sz w:val="28"/>
          <w:szCs w:val="28"/>
        </w:rPr>
        <w:t xml:space="preserve">0,73; </w:t>
      </w:r>
    </w:p>
    <w:p w:rsidR="00957317" w:rsidRPr="007329BB" w:rsidRDefault="00957317"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авт</w:t>
      </w:r>
      <w:r w:rsidRPr="007329BB">
        <w:rPr>
          <w:bCs/>
          <w:sz w:val="28"/>
          <w:szCs w:val="28"/>
        </w:rPr>
        <w:t xml:space="preserve"> = </w:t>
      </w:r>
      <w:r w:rsidRPr="007329BB">
        <w:rPr>
          <w:bCs/>
          <w:position w:val="-28"/>
          <w:sz w:val="28"/>
          <w:szCs w:val="28"/>
        </w:rPr>
        <w:object w:dxaOrig="2360" w:dyaOrig="720">
          <v:shape id="_x0000_i1085" type="#_x0000_t75" style="width:117.75pt;height:36pt" o:ole="">
            <v:imagedata r:id="rId124" o:title=""/>
          </v:shape>
          <o:OLEObject Type="Embed" ProgID="Equation.3" ShapeID="_x0000_i1085" DrawAspect="Content" ObjectID="_1469910681" r:id="rId125"/>
        </w:object>
      </w:r>
      <w:r w:rsidRPr="007329BB">
        <w:rPr>
          <w:bCs/>
          <w:sz w:val="28"/>
          <w:szCs w:val="28"/>
        </w:rPr>
        <w:t>0,69; в 2003г. К</w:t>
      </w:r>
      <w:r w:rsidRPr="007329BB">
        <w:rPr>
          <w:bCs/>
          <w:sz w:val="28"/>
          <w:szCs w:val="28"/>
          <w:vertAlign w:val="subscript"/>
        </w:rPr>
        <w:t>авт</w:t>
      </w:r>
      <w:r w:rsidRPr="007329BB">
        <w:rPr>
          <w:bCs/>
          <w:sz w:val="28"/>
          <w:szCs w:val="28"/>
        </w:rPr>
        <w:t xml:space="preserve"> = </w:t>
      </w:r>
      <w:r w:rsidRPr="007329BB">
        <w:rPr>
          <w:bCs/>
          <w:position w:val="-28"/>
          <w:sz w:val="28"/>
          <w:szCs w:val="28"/>
        </w:rPr>
        <w:object w:dxaOrig="2500" w:dyaOrig="720">
          <v:shape id="_x0000_i1086" type="#_x0000_t75" style="width:125.25pt;height:36pt" o:ole="">
            <v:imagedata r:id="rId126" o:title=""/>
          </v:shape>
          <o:OLEObject Type="Embed" ProgID="Equation.3" ShapeID="_x0000_i1086" DrawAspect="Content" ObjectID="_1469910682" r:id="rId127"/>
        </w:object>
      </w:r>
      <w:r w:rsidRPr="007329BB">
        <w:rPr>
          <w:bCs/>
          <w:sz w:val="28"/>
          <w:szCs w:val="28"/>
        </w:rPr>
        <w:t>0,69</w:t>
      </w:r>
    </w:p>
    <w:p w:rsidR="00957317" w:rsidRPr="007329BB" w:rsidRDefault="00957317" w:rsidP="007329BB">
      <w:pPr>
        <w:spacing w:line="360" w:lineRule="auto"/>
        <w:ind w:firstLine="709"/>
        <w:jc w:val="both"/>
        <w:rPr>
          <w:bCs/>
          <w:sz w:val="28"/>
          <w:szCs w:val="28"/>
        </w:rPr>
      </w:pPr>
      <w:r w:rsidRPr="007329BB">
        <w:rPr>
          <w:bCs/>
          <w:sz w:val="28"/>
          <w:szCs w:val="28"/>
        </w:rPr>
        <w:t>Итак, коэффициент К</w:t>
      </w:r>
      <w:r w:rsidRPr="007329BB">
        <w:rPr>
          <w:bCs/>
          <w:sz w:val="28"/>
          <w:szCs w:val="28"/>
          <w:vertAlign w:val="subscript"/>
        </w:rPr>
        <w:t>авт</w:t>
      </w:r>
      <w:r w:rsidRPr="007329BB">
        <w:rPr>
          <w:bCs/>
          <w:sz w:val="28"/>
          <w:szCs w:val="28"/>
        </w:rPr>
        <w:t xml:space="preserve"> за 2002г. снизился, но все же превышает минимально допустимое значение К</w:t>
      </w:r>
      <w:r w:rsidRPr="007329BB">
        <w:rPr>
          <w:bCs/>
          <w:sz w:val="28"/>
          <w:szCs w:val="28"/>
          <w:vertAlign w:val="subscript"/>
        </w:rPr>
        <w:t>авт</w:t>
      </w:r>
      <w:r w:rsidRPr="007329BB">
        <w:rPr>
          <w:bCs/>
          <w:sz w:val="28"/>
          <w:szCs w:val="28"/>
        </w:rPr>
        <w:t>, В 2003г. К</w:t>
      </w:r>
      <w:r w:rsidRPr="007329BB">
        <w:rPr>
          <w:bCs/>
          <w:sz w:val="28"/>
          <w:szCs w:val="28"/>
          <w:vertAlign w:val="subscript"/>
        </w:rPr>
        <w:t>авт</w:t>
      </w:r>
      <w:r w:rsidRPr="007329BB">
        <w:rPr>
          <w:bCs/>
          <w:sz w:val="28"/>
          <w:szCs w:val="28"/>
        </w:rPr>
        <w:t xml:space="preserve"> остался на уровне 2002г. Это свидетельствует о том, что все обязательства предприятия могут быть покрыты за счет собственных средств.</w:t>
      </w:r>
    </w:p>
    <w:p w:rsidR="00957317" w:rsidRPr="007329BB" w:rsidRDefault="00957317" w:rsidP="007329BB">
      <w:pPr>
        <w:spacing w:line="360" w:lineRule="auto"/>
        <w:ind w:firstLine="709"/>
        <w:jc w:val="both"/>
        <w:rPr>
          <w:bCs/>
          <w:i/>
          <w:sz w:val="28"/>
          <w:szCs w:val="28"/>
        </w:rPr>
      </w:pPr>
      <w:r w:rsidRPr="007329BB">
        <w:rPr>
          <w:bCs/>
          <w:i/>
          <w:sz w:val="28"/>
          <w:szCs w:val="28"/>
        </w:rPr>
        <w:t>2. Коэффициент финансовой зависимости.</w:t>
      </w:r>
    </w:p>
    <w:p w:rsidR="00957317" w:rsidRPr="007329BB" w:rsidRDefault="00957317"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ф.з.</w:t>
      </w:r>
      <w:r w:rsidRPr="007329BB">
        <w:rPr>
          <w:bCs/>
          <w:sz w:val="28"/>
          <w:szCs w:val="28"/>
        </w:rPr>
        <w:t xml:space="preserve"> = </w:t>
      </w:r>
      <w:r w:rsidRPr="007329BB">
        <w:rPr>
          <w:bCs/>
          <w:position w:val="-28"/>
          <w:sz w:val="28"/>
          <w:szCs w:val="28"/>
        </w:rPr>
        <w:object w:dxaOrig="2720" w:dyaOrig="720">
          <v:shape id="_x0000_i1087" type="#_x0000_t75" style="width:135.75pt;height:36pt" o:ole="">
            <v:imagedata r:id="rId20" o:title=""/>
          </v:shape>
          <o:OLEObject Type="Embed" ProgID="Equation.3" ShapeID="_x0000_i1087" DrawAspect="Content" ObjectID="_1469910683" r:id="rId128"/>
        </w:object>
      </w:r>
      <w:r w:rsidRPr="007329BB">
        <w:rPr>
          <w:bCs/>
          <w:sz w:val="28"/>
          <w:szCs w:val="28"/>
        </w:rPr>
        <w:t xml:space="preserve">      </w:t>
      </w:r>
    </w:p>
    <w:p w:rsidR="00585379" w:rsidRPr="007329BB" w:rsidRDefault="00957317"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ф.з.</w:t>
      </w:r>
      <w:r w:rsidRPr="007329BB">
        <w:rPr>
          <w:bCs/>
          <w:sz w:val="28"/>
          <w:szCs w:val="28"/>
        </w:rPr>
        <w:t xml:space="preserve"> = </w:t>
      </w:r>
      <w:r w:rsidRPr="007329BB">
        <w:rPr>
          <w:bCs/>
          <w:position w:val="-28"/>
          <w:sz w:val="28"/>
          <w:szCs w:val="28"/>
        </w:rPr>
        <w:object w:dxaOrig="1860" w:dyaOrig="720">
          <v:shape id="_x0000_i1088" type="#_x0000_t75" style="width:93pt;height:36pt" o:ole="">
            <v:imagedata r:id="rId129" o:title=""/>
          </v:shape>
          <o:OLEObject Type="Embed" ProgID="Equation.3" ShapeID="_x0000_i1088" DrawAspect="Content" ObjectID="_1469910684" r:id="rId130"/>
        </w:object>
      </w:r>
      <w:r w:rsidRPr="007329BB">
        <w:rPr>
          <w:bCs/>
          <w:sz w:val="28"/>
          <w:szCs w:val="28"/>
        </w:rPr>
        <w:t xml:space="preserve">1,38; </w:t>
      </w:r>
    </w:p>
    <w:p w:rsidR="00957317" w:rsidRPr="007329BB" w:rsidRDefault="00957317"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ф.з.</w:t>
      </w:r>
      <w:r w:rsidRPr="007329BB">
        <w:rPr>
          <w:bCs/>
          <w:sz w:val="28"/>
          <w:szCs w:val="28"/>
        </w:rPr>
        <w:t xml:space="preserve"> = </w:t>
      </w:r>
      <w:r w:rsidRPr="007329BB">
        <w:rPr>
          <w:bCs/>
          <w:position w:val="-28"/>
          <w:sz w:val="28"/>
          <w:szCs w:val="28"/>
        </w:rPr>
        <w:object w:dxaOrig="2860" w:dyaOrig="720">
          <v:shape id="_x0000_i1089" type="#_x0000_t75" style="width:143.25pt;height:36pt" o:ole="">
            <v:imagedata r:id="rId131" o:title=""/>
          </v:shape>
          <o:OLEObject Type="Embed" ProgID="Equation.3" ShapeID="_x0000_i1089" DrawAspect="Content" ObjectID="_1469910685" r:id="rId132"/>
        </w:object>
      </w:r>
      <w:r w:rsidRPr="007329BB">
        <w:rPr>
          <w:bCs/>
          <w:sz w:val="28"/>
          <w:szCs w:val="28"/>
        </w:rPr>
        <w:t>; в 2003г. К</w:t>
      </w:r>
      <w:r w:rsidRPr="007329BB">
        <w:rPr>
          <w:bCs/>
          <w:sz w:val="28"/>
          <w:szCs w:val="28"/>
          <w:vertAlign w:val="subscript"/>
        </w:rPr>
        <w:t>ф.з.</w:t>
      </w:r>
      <w:r w:rsidRPr="007329BB">
        <w:rPr>
          <w:bCs/>
          <w:sz w:val="28"/>
          <w:szCs w:val="28"/>
        </w:rPr>
        <w:t xml:space="preserve"> = </w:t>
      </w:r>
      <w:r w:rsidRPr="007329BB">
        <w:rPr>
          <w:bCs/>
          <w:position w:val="-28"/>
          <w:sz w:val="28"/>
          <w:szCs w:val="28"/>
        </w:rPr>
        <w:object w:dxaOrig="3000" w:dyaOrig="720">
          <v:shape id="_x0000_i1090" type="#_x0000_t75" style="width:150pt;height:36pt" o:ole="">
            <v:imagedata r:id="rId133" o:title=""/>
          </v:shape>
          <o:OLEObject Type="Embed" ProgID="Equation.3" ShapeID="_x0000_i1090" DrawAspect="Content" ObjectID="_1469910686" r:id="rId134"/>
        </w:object>
      </w:r>
    </w:p>
    <w:p w:rsidR="00957317" w:rsidRPr="007329BB" w:rsidRDefault="00957317" w:rsidP="007329BB">
      <w:pPr>
        <w:spacing w:line="360" w:lineRule="auto"/>
        <w:ind w:firstLine="709"/>
        <w:jc w:val="both"/>
        <w:rPr>
          <w:bCs/>
          <w:sz w:val="28"/>
          <w:szCs w:val="28"/>
        </w:rPr>
      </w:pPr>
      <w:r w:rsidRPr="007329BB">
        <w:rPr>
          <w:bCs/>
          <w:sz w:val="28"/>
          <w:szCs w:val="28"/>
        </w:rPr>
        <w:t>Таким образом, в 2002г. финансовая независимость предприятия снизилась: на 1 грн собственного совокупного капитала приходится на 7 коп. больше заемных средств. В 2003г. показатель финансовой зависимости остался неизменным по сравнению с 2002г. Такие изменения свидетельствуют об увеличении доли заемных средств в финансировании предприятия.</w:t>
      </w:r>
    </w:p>
    <w:p w:rsidR="00957317" w:rsidRPr="007329BB" w:rsidRDefault="00957317" w:rsidP="007329BB">
      <w:pPr>
        <w:spacing w:line="360" w:lineRule="auto"/>
        <w:ind w:firstLine="709"/>
        <w:jc w:val="both"/>
        <w:rPr>
          <w:bCs/>
          <w:sz w:val="28"/>
          <w:szCs w:val="28"/>
        </w:rPr>
      </w:pPr>
      <w:r w:rsidRPr="007329BB">
        <w:rPr>
          <w:bCs/>
          <w:i/>
          <w:sz w:val="28"/>
          <w:szCs w:val="28"/>
        </w:rPr>
        <w:t xml:space="preserve">3. Коэффициент соотношения привлеченных и собственных средств </w:t>
      </w:r>
      <w:r w:rsidRPr="007329BB">
        <w:rPr>
          <w:bCs/>
          <w:sz w:val="28"/>
          <w:szCs w:val="28"/>
        </w:rPr>
        <w:t>рассчитывается по формуле:</w:t>
      </w:r>
    </w:p>
    <w:p w:rsidR="00957317" w:rsidRPr="007329BB" w:rsidRDefault="00957317"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з/с</w:t>
      </w:r>
      <w:r w:rsidRPr="007329BB">
        <w:rPr>
          <w:bCs/>
          <w:sz w:val="28"/>
          <w:szCs w:val="28"/>
        </w:rPr>
        <w:t xml:space="preserve"> = </w:t>
      </w:r>
      <w:r w:rsidRPr="007329BB">
        <w:rPr>
          <w:bCs/>
          <w:position w:val="-28"/>
          <w:sz w:val="28"/>
          <w:szCs w:val="28"/>
        </w:rPr>
        <w:object w:dxaOrig="2720" w:dyaOrig="720">
          <v:shape id="_x0000_i1091" type="#_x0000_t75" style="width:135.75pt;height:36pt" o:ole="">
            <v:imagedata r:id="rId22" o:title=""/>
          </v:shape>
          <o:OLEObject Type="Embed" ProgID="Equation.3" ShapeID="_x0000_i1091" DrawAspect="Content" ObjectID="_1469910687" r:id="rId135"/>
        </w:object>
      </w:r>
    </w:p>
    <w:p w:rsidR="007F5322" w:rsidRPr="007329BB" w:rsidRDefault="007F5322"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з/с</w:t>
      </w:r>
      <w:r w:rsidRPr="007329BB">
        <w:rPr>
          <w:bCs/>
          <w:sz w:val="28"/>
          <w:szCs w:val="28"/>
        </w:rPr>
        <w:t xml:space="preserve"> = </w:t>
      </w:r>
      <w:r w:rsidRPr="007329BB">
        <w:rPr>
          <w:bCs/>
          <w:position w:val="-28"/>
          <w:sz w:val="28"/>
          <w:szCs w:val="28"/>
        </w:rPr>
        <w:object w:dxaOrig="2580" w:dyaOrig="720">
          <v:shape id="_x0000_i1092" type="#_x0000_t75" style="width:129pt;height:36pt" o:ole="">
            <v:imagedata r:id="rId136" o:title=""/>
          </v:shape>
          <o:OLEObject Type="Embed" ProgID="Equation.3" ShapeID="_x0000_i1092" DrawAspect="Content" ObjectID="_1469910688" r:id="rId137"/>
        </w:object>
      </w:r>
      <w:r w:rsidRPr="007329BB">
        <w:rPr>
          <w:bCs/>
          <w:sz w:val="28"/>
          <w:szCs w:val="28"/>
        </w:rPr>
        <w:t xml:space="preserve">; </w:t>
      </w:r>
    </w:p>
    <w:p w:rsidR="007F5322" w:rsidRPr="007329BB" w:rsidRDefault="007F5322"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з/с</w:t>
      </w:r>
      <w:r w:rsidRPr="007329BB">
        <w:rPr>
          <w:bCs/>
          <w:sz w:val="28"/>
          <w:szCs w:val="28"/>
        </w:rPr>
        <w:t xml:space="preserve"> = </w:t>
      </w:r>
      <w:r w:rsidRPr="007329BB">
        <w:rPr>
          <w:bCs/>
          <w:position w:val="-28"/>
          <w:sz w:val="28"/>
          <w:szCs w:val="28"/>
        </w:rPr>
        <w:object w:dxaOrig="2900" w:dyaOrig="720">
          <v:shape id="_x0000_i1093" type="#_x0000_t75" style="width:144.75pt;height:36pt" o:ole="">
            <v:imagedata r:id="rId138" o:title=""/>
          </v:shape>
          <o:OLEObject Type="Embed" ProgID="Equation.3" ShapeID="_x0000_i1093" DrawAspect="Content" ObjectID="_1469910689" r:id="rId139"/>
        </w:object>
      </w:r>
      <w:r w:rsidRPr="007329BB">
        <w:rPr>
          <w:bCs/>
          <w:sz w:val="28"/>
          <w:szCs w:val="28"/>
        </w:rPr>
        <w:t>; в 2003г. К</w:t>
      </w:r>
      <w:r w:rsidRPr="007329BB">
        <w:rPr>
          <w:bCs/>
          <w:sz w:val="28"/>
          <w:szCs w:val="28"/>
          <w:vertAlign w:val="subscript"/>
        </w:rPr>
        <w:t>з/с</w:t>
      </w:r>
      <w:r w:rsidRPr="007329BB">
        <w:rPr>
          <w:bCs/>
          <w:sz w:val="28"/>
          <w:szCs w:val="28"/>
        </w:rPr>
        <w:t xml:space="preserve"> = </w:t>
      </w:r>
      <w:r w:rsidRPr="007329BB">
        <w:rPr>
          <w:bCs/>
          <w:position w:val="-28"/>
          <w:sz w:val="28"/>
          <w:szCs w:val="28"/>
        </w:rPr>
        <w:object w:dxaOrig="3040" w:dyaOrig="720">
          <v:shape id="_x0000_i1094" type="#_x0000_t75" style="width:152.25pt;height:36pt" o:ole="">
            <v:imagedata r:id="rId140" o:title=""/>
          </v:shape>
          <o:OLEObject Type="Embed" ProgID="Equation.3" ShapeID="_x0000_i1094" DrawAspect="Content" ObjectID="_1469910690" r:id="rId141"/>
        </w:object>
      </w:r>
    </w:p>
    <w:p w:rsidR="007F5322" w:rsidRPr="007329BB" w:rsidRDefault="007F5322" w:rsidP="007329BB">
      <w:pPr>
        <w:spacing w:line="360" w:lineRule="auto"/>
        <w:ind w:firstLine="709"/>
        <w:jc w:val="both"/>
        <w:rPr>
          <w:bCs/>
          <w:sz w:val="28"/>
          <w:szCs w:val="28"/>
        </w:rPr>
      </w:pPr>
      <w:r w:rsidRPr="007329BB">
        <w:rPr>
          <w:bCs/>
          <w:sz w:val="28"/>
          <w:szCs w:val="28"/>
        </w:rPr>
        <w:t>Коэффициент соотношения заемных и собственных средств на протяжении исследуемого периода ниже рекомендуемого. Это говорит о том, что на предприятии  доля собственного капитала превышает долю заемного капитала.</w:t>
      </w:r>
    </w:p>
    <w:p w:rsidR="00F87239" w:rsidRPr="007329BB" w:rsidRDefault="007F5322" w:rsidP="007329BB">
      <w:pPr>
        <w:spacing w:line="360" w:lineRule="auto"/>
        <w:ind w:firstLine="709"/>
        <w:jc w:val="both"/>
        <w:rPr>
          <w:bCs/>
          <w:i/>
          <w:sz w:val="28"/>
          <w:szCs w:val="28"/>
        </w:rPr>
      </w:pPr>
      <w:r w:rsidRPr="007329BB">
        <w:rPr>
          <w:bCs/>
          <w:i/>
          <w:sz w:val="28"/>
          <w:szCs w:val="28"/>
        </w:rPr>
        <w:t>4. Коэффициент мобильности.</w:t>
      </w:r>
    </w:p>
    <w:p w:rsidR="00F87239" w:rsidRPr="007329BB" w:rsidRDefault="00F87239"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о/н</w:t>
      </w:r>
      <w:r w:rsidRPr="007329BB">
        <w:rPr>
          <w:bCs/>
          <w:sz w:val="28"/>
          <w:szCs w:val="28"/>
        </w:rPr>
        <w:t xml:space="preserve"> = </w:t>
      </w:r>
      <w:r w:rsidRPr="007329BB">
        <w:rPr>
          <w:bCs/>
          <w:position w:val="-32"/>
          <w:sz w:val="28"/>
          <w:szCs w:val="28"/>
        </w:rPr>
        <w:object w:dxaOrig="2620" w:dyaOrig="760">
          <v:shape id="_x0000_i1095" type="#_x0000_t75" style="width:131.25pt;height:38.25pt" o:ole="">
            <v:imagedata r:id="rId142" o:title=""/>
          </v:shape>
          <o:OLEObject Type="Embed" ProgID="Equation.3" ShapeID="_x0000_i1095" DrawAspect="Content" ObjectID="_1469910691" r:id="rId143"/>
        </w:object>
      </w:r>
      <w:r w:rsidRPr="007329BB">
        <w:rPr>
          <w:bCs/>
          <w:sz w:val="28"/>
          <w:szCs w:val="28"/>
        </w:rPr>
        <w:t xml:space="preserve">     </w:t>
      </w:r>
    </w:p>
    <w:p w:rsidR="00D12DE5" w:rsidRPr="007329BB" w:rsidRDefault="00D12DE5"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о/н</w:t>
      </w:r>
      <w:r w:rsidRPr="007329BB">
        <w:rPr>
          <w:bCs/>
          <w:sz w:val="28"/>
          <w:szCs w:val="28"/>
        </w:rPr>
        <w:t xml:space="preserve"> = </w:t>
      </w:r>
      <w:r w:rsidRPr="007329BB">
        <w:rPr>
          <w:bCs/>
          <w:position w:val="-28"/>
          <w:sz w:val="28"/>
          <w:szCs w:val="28"/>
        </w:rPr>
        <w:object w:dxaOrig="1160" w:dyaOrig="720">
          <v:shape id="_x0000_i1096" type="#_x0000_t75" style="width:57.75pt;height:36pt" o:ole="">
            <v:imagedata r:id="rId144" o:title=""/>
          </v:shape>
          <o:OLEObject Type="Embed" ProgID="Equation.3" ShapeID="_x0000_i1096" DrawAspect="Content" ObjectID="_1469910692" r:id="rId145"/>
        </w:object>
      </w:r>
      <w:r w:rsidRPr="007329BB">
        <w:rPr>
          <w:bCs/>
          <w:sz w:val="28"/>
          <w:szCs w:val="28"/>
        </w:rPr>
        <w:t xml:space="preserve">0,52; </w:t>
      </w:r>
    </w:p>
    <w:p w:rsidR="00D12DE5" w:rsidRPr="007329BB" w:rsidRDefault="00D12DE5"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о/н</w:t>
      </w:r>
      <w:r w:rsidRPr="007329BB">
        <w:rPr>
          <w:bCs/>
          <w:sz w:val="28"/>
          <w:szCs w:val="28"/>
        </w:rPr>
        <w:t xml:space="preserve"> = </w:t>
      </w:r>
      <w:r w:rsidRPr="007329BB">
        <w:rPr>
          <w:bCs/>
          <w:position w:val="-28"/>
          <w:sz w:val="28"/>
          <w:szCs w:val="28"/>
        </w:rPr>
        <w:object w:dxaOrig="1700" w:dyaOrig="720">
          <v:shape id="_x0000_i1097" type="#_x0000_t75" style="width:84.75pt;height:36pt" o:ole="">
            <v:imagedata r:id="rId146" o:title=""/>
          </v:shape>
          <o:OLEObject Type="Embed" ProgID="Equation.3" ShapeID="_x0000_i1097" DrawAspect="Content" ObjectID="_1469910693" r:id="rId147"/>
        </w:object>
      </w:r>
      <w:r w:rsidRPr="007329BB">
        <w:rPr>
          <w:bCs/>
          <w:sz w:val="28"/>
          <w:szCs w:val="28"/>
        </w:rPr>
        <w:t>; в 2003г. К</w:t>
      </w:r>
      <w:r w:rsidRPr="007329BB">
        <w:rPr>
          <w:bCs/>
          <w:sz w:val="28"/>
          <w:szCs w:val="28"/>
          <w:vertAlign w:val="subscript"/>
        </w:rPr>
        <w:t>о/н</w:t>
      </w:r>
      <w:r w:rsidRPr="007329BB">
        <w:rPr>
          <w:bCs/>
          <w:sz w:val="28"/>
          <w:szCs w:val="28"/>
        </w:rPr>
        <w:t xml:space="preserve"> = </w:t>
      </w:r>
      <w:r w:rsidRPr="007329BB">
        <w:rPr>
          <w:bCs/>
          <w:position w:val="-28"/>
          <w:sz w:val="28"/>
          <w:szCs w:val="28"/>
        </w:rPr>
        <w:object w:dxaOrig="1719" w:dyaOrig="720">
          <v:shape id="_x0000_i1098" type="#_x0000_t75" style="width:86.25pt;height:36pt" o:ole="">
            <v:imagedata r:id="rId148" o:title=""/>
          </v:shape>
          <o:OLEObject Type="Embed" ProgID="Equation.3" ShapeID="_x0000_i1098" DrawAspect="Content" ObjectID="_1469910694" r:id="rId149"/>
        </w:object>
      </w:r>
    </w:p>
    <w:p w:rsidR="00D12DE5" w:rsidRPr="007329BB" w:rsidRDefault="00D12DE5" w:rsidP="007329BB">
      <w:pPr>
        <w:spacing w:line="360" w:lineRule="auto"/>
        <w:ind w:firstLine="709"/>
        <w:jc w:val="both"/>
        <w:rPr>
          <w:bCs/>
          <w:i/>
          <w:sz w:val="28"/>
          <w:szCs w:val="28"/>
        </w:rPr>
      </w:pPr>
      <w:r w:rsidRPr="007329BB">
        <w:rPr>
          <w:bCs/>
          <w:i/>
          <w:sz w:val="28"/>
          <w:szCs w:val="28"/>
        </w:rPr>
        <w:t>5. Коэффициент маневренности собственного капитала</w:t>
      </w:r>
    </w:p>
    <w:p w:rsidR="007F5322" w:rsidRPr="007329BB" w:rsidRDefault="00D12DE5" w:rsidP="007329BB">
      <w:pPr>
        <w:spacing w:line="360" w:lineRule="auto"/>
        <w:ind w:firstLine="709"/>
        <w:jc w:val="both"/>
        <w:rPr>
          <w:bCs/>
          <w:i/>
          <w:sz w:val="28"/>
          <w:szCs w:val="28"/>
        </w:rPr>
      </w:pPr>
      <w:r w:rsidRPr="007329BB">
        <w:rPr>
          <w:bCs/>
          <w:sz w:val="28"/>
          <w:szCs w:val="28"/>
        </w:rPr>
        <w:t>К</w:t>
      </w:r>
      <w:r w:rsidRPr="007329BB">
        <w:rPr>
          <w:bCs/>
          <w:sz w:val="28"/>
          <w:szCs w:val="28"/>
          <w:vertAlign w:val="subscript"/>
        </w:rPr>
        <w:t>м</w:t>
      </w:r>
      <w:r w:rsidRPr="007329BB">
        <w:rPr>
          <w:bCs/>
          <w:sz w:val="28"/>
          <w:szCs w:val="28"/>
        </w:rPr>
        <w:t xml:space="preserve"> = </w:t>
      </w:r>
      <w:r w:rsidRPr="007329BB">
        <w:rPr>
          <w:bCs/>
          <w:position w:val="-28"/>
          <w:sz w:val="28"/>
          <w:szCs w:val="28"/>
        </w:rPr>
        <w:object w:dxaOrig="4120" w:dyaOrig="720">
          <v:shape id="_x0000_i1099" type="#_x0000_t75" style="width:206.25pt;height:36pt" o:ole="">
            <v:imagedata r:id="rId26" o:title=""/>
          </v:shape>
          <o:OLEObject Type="Embed" ProgID="Equation.3" ShapeID="_x0000_i1099" DrawAspect="Content" ObjectID="_1469910695" r:id="rId150"/>
        </w:object>
      </w:r>
      <w:r w:rsidRPr="007329BB">
        <w:rPr>
          <w:bCs/>
          <w:sz w:val="28"/>
          <w:szCs w:val="28"/>
        </w:rPr>
        <w:t xml:space="preserve">  </w:t>
      </w:r>
      <w:r w:rsidR="007F5322" w:rsidRPr="007329BB">
        <w:rPr>
          <w:bCs/>
          <w:i/>
          <w:sz w:val="28"/>
          <w:szCs w:val="28"/>
        </w:rPr>
        <w:t xml:space="preserve"> </w:t>
      </w:r>
    </w:p>
    <w:p w:rsidR="00585379" w:rsidRPr="007329BB" w:rsidRDefault="00585379"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м</w:t>
      </w:r>
      <w:r w:rsidRPr="007329BB">
        <w:rPr>
          <w:bCs/>
          <w:sz w:val="28"/>
          <w:szCs w:val="28"/>
        </w:rPr>
        <w:t xml:space="preserve"> = </w:t>
      </w:r>
      <w:r w:rsidRPr="007329BB">
        <w:rPr>
          <w:bCs/>
          <w:position w:val="-28"/>
          <w:sz w:val="28"/>
          <w:szCs w:val="28"/>
        </w:rPr>
        <w:object w:dxaOrig="1160" w:dyaOrig="720">
          <v:shape id="_x0000_i1100" type="#_x0000_t75" style="width:57.75pt;height:36pt" o:ole="">
            <v:imagedata r:id="rId151" o:title=""/>
          </v:shape>
          <o:OLEObject Type="Embed" ProgID="Equation.3" ShapeID="_x0000_i1100" DrawAspect="Content" ObjectID="_1469910696" r:id="rId152"/>
        </w:object>
      </w:r>
      <w:r w:rsidRPr="007329BB">
        <w:rPr>
          <w:bCs/>
          <w:sz w:val="28"/>
          <w:szCs w:val="28"/>
        </w:rPr>
        <w:t xml:space="preserve">0,09; </w:t>
      </w:r>
    </w:p>
    <w:p w:rsidR="00585379" w:rsidRPr="007329BB" w:rsidRDefault="00585379"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м</w:t>
      </w:r>
      <w:r w:rsidRPr="007329BB">
        <w:rPr>
          <w:bCs/>
          <w:sz w:val="28"/>
          <w:szCs w:val="28"/>
        </w:rPr>
        <w:t xml:space="preserve"> = </w:t>
      </w:r>
      <w:r w:rsidRPr="007329BB">
        <w:rPr>
          <w:bCs/>
          <w:position w:val="-28"/>
          <w:sz w:val="28"/>
          <w:szCs w:val="28"/>
        </w:rPr>
        <w:object w:dxaOrig="1140" w:dyaOrig="720">
          <v:shape id="_x0000_i1101" type="#_x0000_t75" style="width:57pt;height:36pt" o:ole="">
            <v:imagedata r:id="rId153" o:title=""/>
          </v:shape>
          <o:OLEObject Type="Embed" ProgID="Equation.3" ShapeID="_x0000_i1101" DrawAspect="Content" ObjectID="_1469910697" r:id="rId154"/>
        </w:object>
      </w:r>
      <w:r w:rsidRPr="007329BB">
        <w:rPr>
          <w:bCs/>
          <w:sz w:val="28"/>
          <w:szCs w:val="28"/>
        </w:rPr>
        <w:t>0,22; в 200</w:t>
      </w:r>
      <w:r w:rsidR="005E708E" w:rsidRPr="007329BB">
        <w:rPr>
          <w:bCs/>
          <w:sz w:val="28"/>
          <w:szCs w:val="28"/>
        </w:rPr>
        <w:t>3</w:t>
      </w:r>
      <w:r w:rsidRPr="007329BB">
        <w:rPr>
          <w:bCs/>
          <w:sz w:val="28"/>
          <w:szCs w:val="28"/>
        </w:rPr>
        <w:t>г. К</w:t>
      </w:r>
      <w:r w:rsidRPr="007329BB">
        <w:rPr>
          <w:bCs/>
          <w:sz w:val="28"/>
          <w:szCs w:val="28"/>
          <w:vertAlign w:val="subscript"/>
        </w:rPr>
        <w:t>м</w:t>
      </w:r>
      <w:r w:rsidRPr="007329BB">
        <w:rPr>
          <w:bCs/>
          <w:sz w:val="28"/>
          <w:szCs w:val="28"/>
        </w:rPr>
        <w:t xml:space="preserve"> = </w:t>
      </w:r>
      <w:r w:rsidRPr="007329BB">
        <w:rPr>
          <w:bCs/>
          <w:position w:val="-28"/>
          <w:sz w:val="28"/>
          <w:szCs w:val="28"/>
        </w:rPr>
        <w:object w:dxaOrig="1160" w:dyaOrig="720">
          <v:shape id="_x0000_i1102" type="#_x0000_t75" style="width:57.75pt;height:36pt" o:ole="">
            <v:imagedata r:id="rId155" o:title=""/>
          </v:shape>
          <o:OLEObject Type="Embed" ProgID="Equation.3" ShapeID="_x0000_i1102" DrawAspect="Content" ObjectID="_1469910698" r:id="rId156"/>
        </w:object>
      </w:r>
      <w:r w:rsidRPr="007329BB">
        <w:rPr>
          <w:bCs/>
          <w:sz w:val="28"/>
          <w:szCs w:val="28"/>
        </w:rPr>
        <w:t>0,18</w:t>
      </w:r>
    </w:p>
    <w:p w:rsidR="00585379" w:rsidRPr="007329BB" w:rsidRDefault="00585379" w:rsidP="007329BB">
      <w:pPr>
        <w:spacing w:line="360" w:lineRule="auto"/>
        <w:ind w:firstLine="709"/>
        <w:jc w:val="both"/>
        <w:rPr>
          <w:bCs/>
          <w:sz w:val="28"/>
          <w:szCs w:val="28"/>
        </w:rPr>
      </w:pPr>
      <w:r w:rsidRPr="007329BB">
        <w:rPr>
          <w:bCs/>
          <w:sz w:val="28"/>
          <w:szCs w:val="28"/>
        </w:rPr>
        <w:t>Итак, в 2002г. наблюдаются перемены к лучшему; у предприятия появилось больше свободы маневрировать мобильными средствами, а в2003г. по сравнению с 2002г. К</w:t>
      </w:r>
      <w:r w:rsidRPr="007329BB">
        <w:rPr>
          <w:bCs/>
          <w:sz w:val="28"/>
          <w:szCs w:val="28"/>
          <w:vertAlign w:val="subscript"/>
        </w:rPr>
        <w:t>м</w:t>
      </w:r>
      <w:r w:rsidRPr="007329BB">
        <w:rPr>
          <w:bCs/>
          <w:sz w:val="28"/>
          <w:szCs w:val="28"/>
        </w:rPr>
        <w:t xml:space="preserve"> уменьшается, что характеризует снижение доли собственного капитала используемого для финансирования текущей деятельности предприятия.</w:t>
      </w:r>
    </w:p>
    <w:p w:rsidR="00585379" w:rsidRPr="007329BB" w:rsidRDefault="00585379" w:rsidP="007329BB">
      <w:pPr>
        <w:spacing w:line="360" w:lineRule="auto"/>
        <w:ind w:firstLine="709"/>
        <w:jc w:val="both"/>
        <w:rPr>
          <w:bCs/>
          <w:i/>
          <w:sz w:val="28"/>
          <w:szCs w:val="28"/>
        </w:rPr>
      </w:pPr>
      <w:r w:rsidRPr="007329BB">
        <w:rPr>
          <w:bCs/>
          <w:i/>
          <w:sz w:val="28"/>
          <w:szCs w:val="28"/>
        </w:rPr>
        <w:t>6. Коэффициент обеспечения собственными оборотными средствами запасов</w:t>
      </w:r>
    </w:p>
    <w:p w:rsidR="00D12DE5" w:rsidRPr="007329BB" w:rsidRDefault="00585379"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зап</w:t>
      </w:r>
      <w:r w:rsidRPr="007329BB">
        <w:rPr>
          <w:bCs/>
          <w:sz w:val="28"/>
          <w:szCs w:val="28"/>
        </w:rPr>
        <w:t xml:space="preserve"> = </w:t>
      </w:r>
      <w:r w:rsidRPr="007329BB">
        <w:rPr>
          <w:bCs/>
          <w:position w:val="-28"/>
          <w:sz w:val="28"/>
          <w:szCs w:val="28"/>
        </w:rPr>
        <w:object w:dxaOrig="4120" w:dyaOrig="720">
          <v:shape id="_x0000_i1103" type="#_x0000_t75" style="width:206.25pt;height:36pt" o:ole="">
            <v:imagedata r:id="rId28" o:title=""/>
          </v:shape>
          <o:OLEObject Type="Embed" ProgID="Equation.3" ShapeID="_x0000_i1103" DrawAspect="Content" ObjectID="_1469910699" r:id="rId157"/>
        </w:object>
      </w:r>
    </w:p>
    <w:p w:rsidR="00A54B66" w:rsidRPr="007329BB" w:rsidRDefault="00A54B66"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зап</w:t>
      </w:r>
      <w:r w:rsidRPr="007329BB">
        <w:rPr>
          <w:bCs/>
          <w:sz w:val="28"/>
          <w:szCs w:val="28"/>
        </w:rPr>
        <w:t xml:space="preserve"> = </w:t>
      </w:r>
      <w:r w:rsidRPr="007329BB">
        <w:rPr>
          <w:bCs/>
          <w:position w:val="-28"/>
          <w:sz w:val="28"/>
          <w:szCs w:val="28"/>
        </w:rPr>
        <w:object w:dxaOrig="1140" w:dyaOrig="720">
          <v:shape id="_x0000_i1104" type="#_x0000_t75" style="width:57pt;height:36pt" o:ole="">
            <v:imagedata r:id="rId158" o:title=""/>
          </v:shape>
          <o:OLEObject Type="Embed" ProgID="Equation.3" ShapeID="_x0000_i1104" DrawAspect="Content" ObjectID="_1469910700" r:id="rId159"/>
        </w:object>
      </w:r>
      <w:r w:rsidRPr="007329BB">
        <w:rPr>
          <w:bCs/>
          <w:sz w:val="28"/>
          <w:szCs w:val="28"/>
        </w:rPr>
        <w:t xml:space="preserve">0,31; </w:t>
      </w:r>
    </w:p>
    <w:p w:rsidR="00A54B66" w:rsidRPr="007329BB" w:rsidRDefault="00A54B66"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зап</w:t>
      </w:r>
      <w:r w:rsidRPr="007329BB">
        <w:rPr>
          <w:bCs/>
          <w:sz w:val="28"/>
          <w:szCs w:val="28"/>
        </w:rPr>
        <w:t xml:space="preserve"> = </w:t>
      </w:r>
      <w:r w:rsidRPr="007329BB">
        <w:rPr>
          <w:bCs/>
          <w:position w:val="-28"/>
          <w:sz w:val="28"/>
          <w:szCs w:val="28"/>
        </w:rPr>
        <w:object w:dxaOrig="940" w:dyaOrig="720">
          <v:shape id="_x0000_i1105" type="#_x0000_t75" style="width:47.25pt;height:36pt" o:ole="">
            <v:imagedata r:id="rId160" o:title=""/>
          </v:shape>
          <o:OLEObject Type="Embed" ProgID="Equation.3" ShapeID="_x0000_i1105" DrawAspect="Content" ObjectID="_1469910701" r:id="rId161"/>
        </w:object>
      </w:r>
      <w:r w:rsidRPr="007329BB">
        <w:rPr>
          <w:bCs/>
          <w:sz w:val="28"/>
          <w:szCs w:val="28"/>
        </w:rPr>
        <w:t>= 0,55; в 2003г. К</w:t>
      </w:r>
      <w:r w:rsidRPr="007329BB">
        <w:rPr>
          <w:bCs/>
          <w:sz w:val="28"/>
          <w:szCs w:val="28"/>
          <w:vertAlign w:val="subscript"/>
        </w:rPr>
        <w:t>зап</w:t>
      </w:r>
      <w:r w:rsidRPr="007329BB">
        <w:rPr>
          <w:bCs/>
          <w:sz w:val="28"/>
          <w:szCs w:val="28"/>
        </w:rPr>
        <w:t xml:space="preserve"> = </w:t>
      </w:r>
      <w:r w:rsidRPr="007329BB">
        <w:rPr>
          <w:bCs/>
          <w:position w:val="-28"/>
          <w:sz w:val="28"/>
          <w:szCs w:val="28"/>
        </w:rPr>
        <w:object w:dxaOrig="1160" w:dyaOrig="720">
          <v:shape id="_x0000_i1106" type="#_x0000_t75" style="width:57.75pt;height:36pt" o:ole="">
            <v:imagedata r:id="rId162" o:title=""/>
          </v:shape>
          <o:OLEObject Type="Embed" ProgID="Equation.3" ShapeID="_x0000_i1106" DrawAspect="Content" ObjectID="_1469910702" r:id="rId163"/>
        </w:object>
      </w:r>
      <w:r w:rsidRPr="007329BB">
        <w:rPr>
          <w:bCs/>
          <w:sz w:val="28"/>
          <w:szCs w:val="28"/>
        </w:rPr>
        <w:t xml:space="preserve"> 0,49</w:t>
      </w:r>
    </w:p>
    <w:p w:rsidR="00A54B66" w:rsidRPr="007329BB" w:rsidRDefault="00A54B66" w:rsidP="007329BB">
      <w:pPr>
        <w:spacing w:line="360" w:lineRule="auto"/>
        <w:ind w:firstLine="709"/>
        <w:jc w:val="both"/>
        <w:rPr>
          <w:bCs/>
          <w:sz w:val="28"/>
          <w:szCs w:val="28"/>
        </w:rPr>
      </w:pPr>
      <w:r w:rsidRPr="007329BB">
        <w:rPr>
          <w:bCs/>
          <w:sz w:val="28"/>
          <w:szCs w:val="28"/>
        </w:rPr>
        <w:t>Таким образом, в 2002г. обеспечения запасов собственным оборотным средством увеличилось на 0,24 по сравнению с 2001г., а в 2003г. уменьшилось на 0,06. В рассматриваемом периоде К</w:t>
      </w:r>
      <w:r w:rsidRPr="007329BB">
        <w:rPr>
          <w:bCs/>
          <w:sz w:val="28"/>
          <w:szCs w:val="28"/>
          <w:vertAlign w:val="subscript"/>
        </w:rPr>
        <w:t>зап</w:t>
      </w:r>
      <w:r w:rsidRPr="007329BB">
        <w:rPr>
          <w:bCs/>
          <w:sz w:val="28"/>
          <w:szCs w:val="28"/>
        </w:rPr>
        <w:t xml:space="preserve"> оставался ниже нормативного</w:t>
      </w:r>
    </w:p>
    <w:p w:rsidR="00585379" w:rsidRPr="007329BB" w:rsidRDefault="00A54B66" w:rsidP="007329BB">
      <w:pPr>
        <w:spacing w:line="360" w:lineRule="auto"/>
        <w:ind w:firstLine="709"/>
        <w:jc w:val="both"/>
        <w:rPr>
          <w:bCs/>
          <w:sz w:val="28"/>
          <w:szCs w:val="28"/>
        </w:rPr>
      </w:pPr>
      <w:r w:rsidRPr="007329BB">
        <w:rPr>
          <w:bCs/>
          <w:i/>
          <w:sz w:val="28"/>
          <w:szCs w:val="28"/>
        </w:rPr>
        <w:t>7. Коэффициент производственных фондов.</w:t>
      </w:r>
    </w:p>
    <w:p w:rsidR="004C766E" w:rsidRPr="007329BB" w:rsidRDefault="00A54B66"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п.ф.</w:t>
      </w:r>
      <w:r w:rsidRPr="007329BB">
        <w:rPr>
          <w:bCs/>
          <w:sz w:val="28"/>
          <w:szCs w:val="28"/>
        </w:rPr>
        <w:t xml:space="preserve"> = </w:t>
      </w:r>
      <w:r w:rsidRPr="007329BB">
        <w:rPr>
          <w:bCs/>
          <w:position w:val="-26"/>
          <w:sz w:val="28"/>
          <w:szCs w:val="28"/>
        </w:rPr>
        <w:object w:dxaOrig="3220" w:dyaOrig="700">
          <v:shape id="_x0000_i1107" type="#_x0000_t75" style="width:161.25pt;height:35.25pt" o:ole="">
            <v:imagedata r:id="rId30" o:title=""/>
          </v:shape>
          <o:OLEObject Type="Embed" ProgID="Equation.3" ShapeID="_x0000_i1107" DrawAspect="Content" ObjectID="_1469910703" r:id="rId164"/>
        </w:object>
      </w:r>
    </w:p>
    <w:p w:rsidR="00AE4078" w:rsidRPr="007329BB" w:rsidRDefault="00AE4078"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п.ф.</w:t>
      </w:r>
      <w:r w:rsidRPr="007329BB">
        <w:rPr>
          <w:bCs/>
          <w:sz w:val="28"/>
          <w:szCs w:val="28"/>
        </w:rPr>
        <w:t xml:space="preserve"> = </w:t>
      </w:r>
      <w:r w:rsidRPr="007329BB">
        <w:rPr>
          <w:bCs/>
          <w:position w:val="-28"/>
          <w:sz w:val="28"/>
          <w:szCs w:val="28"/>
        </w:rPr>
        <w:object w:dxaOrig="2880" w:dyaOrig="720">
          <v:shape id="_x0000_i1108" type="#_x0000_t75" style="width:2in;height:36pt" o:ole="">
            <v:imagedata r:id="rId165" o:title=""/>
          </v:shape>
          <o:OLEObject Type="Embed" ProgID="Equation.3" ShapeID="_x0000_i1108" DrawAspect="Content" ObjectID="_1469910704" r:id="rId166"/>
        </w:object>
      </w:r>
      <w:r w:rsidRPr="007329BB">
        <w:rPr>
          <w:bCs/>
          <w:sz w:val="28"/>
          <w:szCs w:val="28"/>
        </w:rPr>
        <w:t xml:space="preserve"> = 0,8; </w:t>
      </w:r>
    </w:p>
    <w:p w:rsidR="00AE4078" w:rsidRPr="007329BB" w:rsidRDefault="00AE4078"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п.ф.</w:t>
      </w:r>
      <w:r w:rsidRPr="007329BB">
        <w:rPr>
          <w:bCs/>
          <w:sz w:val="28"/>
          <w:szCs w:val="28"/>
        </w:rPr>
        <w:t xml:space="preserve"> = </w:t>
      </w:r>
      <w:r w:rsidRPr="007329BB">
        <w:rPr>
          <w:bCs/>
          <w:position w:val="-28"/>
          <w:sz w:val="28"/>
          <w:szCs w:val="28"/>
        </w:rPr>
        <w:object w:dxaOrig="3739" w:dyaOrig="720">
          <v:shape id="_x0000_i1109" type="#_x0000_t75" style="width:186.75pt;height:36pt" o:ole="">
            <v:imagedata r:id="rId167" o:title=""/>
          </v:shape>
          <o:OLEObject Type="Embed" ProgID="Equation.3" ShapeID="_x0000_i1109" DrawAspect="Content" ObjectID="_1469910705" r:id="rId168"/>
        </w:object>
      </w:r>
      <w:r w:rsidRPr="007329BB">
        <w:rPr>
          <w:bCs/>
          <w:sz w:val="28"/>
          <w:szCs w:val="28"/>
        </w:rPr>
        <w:t xml:space="preserve">; </w:t>
      </w:r>
    </w:p>
    <w:p w:rsidR="00AE4078" w:rsidRPr="007329BB" w:rsidRDefault="00AE4078" w:rsidP="007329BB">
      <w:pPr>
        <w:spacing w:line="360" w:lineRule="auto"/>
        <w:ind w:firstLine="709"/>
        <w:jc w:val="both"/>
        <w:rPr>
          <w:bCs/>
          <w:sz w:val="28"/>
          <w:szCs w:val="28"/>
        </w:rPr>
      </w:pPr>
      <w:r w:rsidRPr="007329BB">
        <w:rPr>
          <w:bCs/>
          <w:sz w:val="28"/>
          <w:szCs w:val="28"/>
        </w:rPr>
        <w:t>в 2003г. К</w:t>
      </w:r>
      <w:r w:rsidRPr="007329BB">
        <w:rPr>
          <w:bCs/>
          <w:sz w:val="28"/>
          <w:szCs w:val="28"/>
          <w:vertAlign w:val="subscript"/>
        </w:rPr>
        <w:t>п.ф.</w:t>
      </w:r>
      <w:r w:rsidRPr="007329BB">
        <w:rPr>
          <w:bCs/>
          <w:sz w:val="28"/>
          <w:szCs w:val="28"/>
        </w:rPr>
        <w:t xml:space="preserve"> = </w:t>
      </w:r>
      <w:r w:rsidRPr="007329BB">
        <w:rPr>
          <w:bCs/>
          <w:position w:val="-28"/>
          <w:sz w:val="28"/>
          <w:szCs w:val="28"/>
        </w:rPr>
        <w:object w:dxaOrig="3600" w:dyaOrig="720">
          <v:shape id="_x0000_i1110" type="#_x0000_t75" style="width:180pt;height:36pt" o:ole="">
            <v:imagedata r:id="rId169" o:title=""/>
          </v:shape>
          <o:OLEObject Type="Embed" ProgID="Equation.3" ShapeID="_x0000_i1110" DrawAspect="Content" ObjectID="_1469910706" r:id="rId170"/>
        </w:object>
      </w:r>
    </w:p>
    <w:p w:rsidR="00AE4078" w:rsidRPr="007329BB" w:rsidRDefault="00AE4078" w:rsidP="007329BB">
      <w:pPr>
        <w:spacing w:line="360" w:lineRule="auto"/>
        <w:ind w:firstLine="709"/>
        <w:jc w:val="both"/>
        <w:rPr>
          <w:bCs/>
          <w:sz w:val="28"/>
          <w:szCs w:val="28"/>
        </w:rPr>
      </w:pPr>
      <w:r w:rsidRPr="007329BB">
        <w:rPr>
          <w:bCs/>
          <w:sz w:val="28"/>
          <w:szCs w:val="28"/>
        </w:rPr>
        <w:t>На протяжении исследуемого периода К</w:t>
      </w:r>
      <w:r w:rsidRPr="007329BB">
        <w:rPr>
          <w:bCs/>
          <w:sz w:val="28"/>
          <w:szCs w:val="28"/>
          <w:vertAlign w:val="subscript"/>
        </w:rPr>
        <w:t>п.ф.</w:t>
      </w:r>
      <w:r w:rsidRPr="007329BB">
        <w:rPr>
          <w:bCs/>
          <w:sz w:val="28"/>
          <w:szCs w:val="28"/>
        </w:rPr>
        <w:t xml:space="preserve"> имеет нормальный уровень, несмотря на его уменьшение в 2002г. на 0,08 по сравнению с 2001г., и на столько же в 2003г. по сравнению с 2002г.</w:t>
      </w:r>
    </w:p>
    <w:p w:rsidR="00CF18D4" w:rsidRPr="007329BB" w:rsidRDefault="00CF18D4" w:rsidP="007329BB">
      <w:pPr>
        <w:spacing w:line="360" w:lineRule="auto"/>
        <w:ind w:firstLine="709"/>
        <w:jc w:val="both"/>
        <w:rPr>
          <w:bCs/>
          <w:sz w:val="28"/>
          <w:szCs w:val="28"/>
        </w:rPr>
      </w:pPr>
      <w:r w:rsidRPr="007329BB">
        <w:rPr>
          <w:bCs/>
          <w:sz w:val="28"/>
          <w:szCs w:val="28"/>
        </w:rPr>
        <w:t xml:space="preserve">8. </w:t>
      </w:r>
      <w:r w:rsidRPr="007329BB">
        <w:rPr>
          <w:bCs/>
          <w:i/>
          <w:sz w:val="28"/>
          <w:szCs w:val="28"/>
        </w:rPr>
        <w:t>Коэффициент долгосрочного привлечения заемных средств</w:t>
      </w:r>
      <w:r w:rsidRPr="007329BB">
        <w:rPr>
          <w:bCs/>
          <w:sz w:val="28"/>
          <w:szCs w:val="28"/>
        </w:rPr>
        <w:t>:</w:t>
      </w:r>
    </w:p>
    <w:p w:rsidR="00AE4078" w:rsidRPr="007329BB" w:rsidRDefault="00CF18D4"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д.о.</w:t>
      </w:r>
      <w:r w:rsidRPr="007329BB">
        <w:rPr>
          <w:bCs/>
          <w:sz w:val="28"/>
          <w:szCs w:val="28"/>
        </w:rPr>
        <w:t xml:space="preserve"> = </w:t>
      </w:r>
      <w:r w:rsidRPr="007329BB">
        <w:rPr>
          <w:bCs/>
          <w:position w:val="-32"/>
          <w:sz w:val="28"/>
          <w:szCs w:val="28"/>
        </w:rPr>
        <w:object w:dxaOrig="6440" w:dyaOrig="760">
          <v:shape id="_x0000_i1111" type="#_x0000_t75" style="width:321.75pt;height:38.25pt" o:ole="">
            <v:imagedata r:id="rId32" o:title=""/>
          </v:shape>
          <o:OLEObject Type="Embed" ProgID="Equation.3" ShapeID="_x0000_i1111" DrawAspect="Content" ObjectID="_1469910707" r:id="rId171"/>
        </w:object>
      </w:r>
      <w:r w:rsidRPr="007329BB">
        <w:rPr>
          <w:bCs/>
          <w:sz w:val="28"/>
          <w:szCs w:val="28"/>
        </w:rPr>
        <w:t xml:space="preserve">      </w:t>
      </w:r>
    </w:p>
    <w:p w:rsidR="00BE5FCF" w:rsidRPr="007329BB" w:rsidRDefault="00BE5FCF"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д.о.</w:t>
      </w:r>
      <w:r w:rsidRPr="007329BB">
        <w:rPr>
          <w:bCs/>
          <w:sz w:val="28"/>
          <w:szCs w:val="28"/>
        </w:rPr>
        <w:t xml:space="preserve"> = </w:t>
      </w:r>
      <w:r w:rsidRPr="007329BB">
        <w:rPr>
          <w:bCs/>
          <w:position w:val="-28"/>
          <w:sz w:val="28"/>
          <w:szCs w:val="28"/>
        </w:rPr>
        <w:object w:dxaOrig="2100" w:dyaOrig="720">
          <v:shape id="_x0000_i1112" type="#_x0000_t75" style="width:105pt;height:36pt" o:ole="">
            <v:imagedata r:id="rId172" o:title=""/>
          </v:shape>
          <o:OLEObject Type="Embed" ProgID="Equation.3" ShapeID="_x0000_i1112" DrawAspect="Content" ObjectID="_1469910708" r:id="rId173"/>
        </w:object>
      </w:r>
      <w:r w:rsidRPr="007329BB">
        <w:rPr>
          <w:bCs/>
          <w:sz w:val="28"/>
          <w:szCs w:val="28"/>
        </w:rPr>
        <w:t xml:space="preserve"> 0,04; </w:t>
      </w:r>
    </w:p>
    <w:p w:rsidR="00BE5FCF" w:rsidRPr="007329BB" w:rsidRDefault="00BE5FCF" w:rsidP="007329BB">
      <w:pPr>
        <w:spacing w:line="360" w:lineRule="auto"/>
        <w:ind w:firstLine="709"/>
        <w:jc w:val="both"/>
        <w:rPr>
          <w:bCs/>
          <w:sz w:val="28"/>
          <w:szCs w:val="28"/>
        </w:rPr>
      </w:pPr>
      <w:r w:rsidRPr="007329BB">
        <w:rPr>
          <w:bCs/>
          <w:sz w:val="28"/>
          <w:szCs w:val="28"/>
        </w:rPr>
        <w:t>за 2002г. К</w:t>
      </w:r>
      <w:r w:rsidRPr="007329BB">
        <w:rPr>
          <w:bCs/>
          <w:sz w:val="28"/>
          <w:szCs w:val="28"/>
          <w:vertAlign w:val="subscript"/>
        </w:rPr>
        <w:t>д.о.</w:t>
      </w:r>
      <w:r w:rsidRPr="007329BB">
        <w:rPr>
          <w:bCs/>
          <w:sz w:val="28"/>
          <w:szCs w:val="28"/>
        </w:rPr>
        <w:t xml:space="preserve"> = </w:t>
      </w:r>
      <w:r w:rsidRPr="007329BB">
        <w:rPr>
          <w:bCs/>
          <w:position w:val="-28"/>
          <w:sz w:val="28"/>
          <w:szCs w:val="28"/>
        </w:rPr>
        <w:object w:dxaOrig="1960" w:dyaOrig="720">
          <v:shape id="_x0000_i1113" type="#_x0000_t75" style="width:98.25pt;height:36pt" o:ole="">
            <v:imagedata r:id="rId174" o:title=""/>
          </v:shape>
          <o:OLEObject Type="Embed" ProgID="Equation.3" ShapeID="_x0000_i1113" DrawAspect="Content" ObjectID="_1469910709" r:id="rId175"/>
        </w:object>
      </w:r>
      <w:r w:rsidRPr="007329BB">
        <w:rPr>
          <w:bCs/>
          <w:sz w:val="28"/>
          <w:szCs w:val="28"/>
        </w:rPr>
        <w:t>0,01; в 2003г. К</w:t>
      </w:r>
      <w:r w:rsidRPr="007329BB">
        <w:rPr>
          <w:bCs/>
          <w:sz w:val="28"/>
          <w:szCs w:val="28"/>
          <w:vertAlign w:val="subscript"/>
        </w:rPr>
        <w:t>д.о.</w:t>
      </w:r>
      <w:r w:rsidRPr="007329BB">
        <w:rPr>
          <w:bCs/>
          <w:sz w:val="28"/>
          <w:szCs w:val="28"/>
        </w:rPr>
        <w:t xml:space="preserve"> = </w:t>
      </w:r>
      <w:r w:rsidRPr="007329BB">
        <w:rPr>
          <w:bCs/>
          <w:position w:val="-28"/>
          <w:sz w:val="28"/>
          <w:szCs w:val="28"/>
        </w:rPr>
        <w:object w:dxaOrig="2500" w:dyaOrig="720">
          <v:shape id="_x0000_i1114" type="#_x0000_t75" style="width:125.25pt;height:36pt" o:ole="">
            <v:imagedata r:id="rId176" o:title=""/>
          </v:shape>
          <o:OLEObject Type="Embed" ProgID="Equation.3" ShapeID="_x0000_i1114" DrawAspect="Content" ObjectID="_1469910710" r:id="rId177"/>
        </w:object>
      </w:r>
    </w:p>
    <w:p w:rsidR="00BE5FCF" w:rsidRPr="007329BB" w:rsidRDefault="00BE5FCF" w:rsidP="007329BB">
      <w:pPr>
        <w:spacing w:line="360" w:lineRule="auto"/>
        <w:ind w:firstLine="709"/>
        <w:jc w:val="both"/>
        <w:rPr>
          <w:bCs/>
          <w:sz w:val="28"/>
          <w:szCs w:val="28"/>
        </w:rPr>
      </w:pPr>
      <w:r w:rsidRPr="007329BB">
        <w:rPr>
          <w:bCs/>
          <w:sz w:val="28"/>
          <w:szCs w:val="28"/>
        </w:rPr>
        <w:t>На протяжении рассматриваемого периода наблюдается общая тенденция снижения К</w:t>
      </w:r>
      <w:r w:rsidRPr="007329BB">
        <w:rPr>
          <w:bCs/>
          <w:sz w:val="28"/>
          <w:szCs w:val="28"/>
          <w:vertAlign w:val="subscript"/>
        </w:rPr>
        <w:t>д.о.</w:t>
      </w:r>
      <w:r w:rsidRPr="007329BB">
        <w:rPr>
          <w:bCs/>
          <w:sz w:val="28"/>
          <w:szCs w:val="28"/>
        </w:rPr>
        <w:t xml:space="preserve"> Таким образом, можно сделать вывод о том, что уменьшается зависимость предприятия от внешних инвесторов.</w:t>
      </w:r>
    </w:p>
    <w:p w:rsidR="00BE5FCF" w:rsidRPr="007329BB" w:rsidRDefault="00BE5FCF" w:rsidP="007329BB">
      <w:pPr>
        <w:spacing w:line="360" w:lineRule="auto"/>
        <w:ind w:firstLine="709"/>
        <w:jc w:val="both"/>
        <w:rPr>
          <w:bCs/>
          <w:i/>
          <w:sz w:val="28"/>
          <w:szCs w:val="28"/>
        </w:rPr>
      </w:pPr>
      <w:r w:rsidRPr="007329BB">
        <w:rPr>
          <w:bCs/>
          <w:i/>
          <w:sz w:val="28"/>
          <w:szCs w:val="28"/>
        </w:rPr>
        <w:t xml:space="preserve">9. Коэффициент структуры долгосрочных вложений </w:t>
      </w:r>
    </w:p>
    <w:p w:rsidR="00CF18D4" w:rsidRPr="007329BB" w:rsidRDefault="00BE5FCF"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с.д.в.</w:t>
      </w:r>
      <w:r w:rsidRPr="007329BB">
        <w:rPr>
          <w:bCs/>
          <w:sz w:val="28"/>
          <w:szCs w:val="28"/>
        </w:rPr>
        <w:t xml:space="preserve"> = </w:t>
      </w:r>
      <w:r w:rsidRPr="007329BB">
        <w:rPr>
          <w:bCs/>
          <w:position w:val="-32"/>
          <w:sz w:val="28"/>
          <w:szCs w:val="28"/>
        </w:rPr>
        <w:object w:dxaOrig="3560" w:dyaOrig="760">
          <v:shape id="_x0000_i1115" type="#_x0000_t75" style="width:177.75pt;height:38.25pt" o:ole="">
            <v:imagedata r:id="rId34" o:title=""/>
          </v:shape>
          <o:OLEObject Type="Embed" ProgID="Equation.3" ShapeID="_x0000_i1115" DrawAspect="Content" ObjectID="_1469910711" r:id="rId178"/>
        </w:object>
      </w:r>
    </w:p>
    <w:p w:rsidR="00BE5FCF" w:rsidRPr="007329BB" w:rsidRDefault="00BE5FCF"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с.д.в.</w:t>
      </w:r>
      <w:r w:rsidRPr="007329BB">
        <w:rPr>
          <w:bCs/>
          <w:sz w:val="28"/>
          <w:szCs w:val="28"/>
        </w:rPr>
        <w:t xml:space="preserve"> = </w:t>
      </w:r>
      <w:r w:rsidRPr="007329BB">
        <w:rPr>
          <w:bCs/>
          <w:position w:val="-28"/>
          <w:sz w:val="28"/>
          <w:szCs w:val="28"/>
        </w:rPr>
        <w:object w:dxaOrig="1160" w:dyaOrig="720">
          <v:shape id="_x0000_i1116" type="#_x0000_t75" style="width:57.75pt;height:36pt" o:ole="">
            <v:imagedata r:id="rId179" o:title=""/>
          </v:shape>
          <o:OLEObject Type="Embed" ProgID="Equation.3" ShapeID="_x0000_i1116" DrawAspect="Content" ObjectID="_1469910712" r:id="rId180"/>
        </w:object>
      </w:r>
      <w:r w:rsidRPr="007329BB">
        <w:rPr>
          <w:bCs/>
          <w:sz w:val="28"/>
          <w:szCs w:val="28"/>
        </w:rPr>
        <w:t xml:space="preserve"> 0,04; </w:t>
      </w:r>
    </w:p>
    <w:p w:rsidR="00BE5FCF" w:rsidRPr="007329BB" w:rsidRDefault="00BE5FCF"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с.д.в.</w:t>
      </w:r>
      <w:r w:rsidRPr="007329BB">
        <w:rPr>
          <w:bCs/>
          <w:sz w:val="28"/>
          <w:szCs w:val="28"/>
        </w:rPr>
        <w:t xml:space="preserve"> = </w:t>
      </w:r>
      <w:r w:rsidRPr="007329BB">
        <w:rPr>
          <w:bCs/>
          <w:position w:val="-28"/>
          <w:sz w:val="28"/>
          <w:szCs w:val="28"/>
        </w:rPr>
        <w:object w:dxaOrig="1180" w:dyaOrig="720">
          <v:shape id="_x0000_i1117" type="#_x0000_t75" style="width:59.25pt;height:36pt" o:ole="">
            <v:imagedata r:id="rId181" o:title=""/>
          </v:shape>
          <o:OLEObject Type="Embed" ProgID="Equation.3" ShapeID="_x0000_i1117" DrawAspect="Content" ObjectID="_1469910713" r:id="rId182"/>
        </w:object>
      </w:r>
      <w:r w:rsidRPr="007329BB">
        <w:rPr>
          <w:bCs/>
          <w:sz w:val="28"/>
          <w:szCs w:val="28"/>
        </w:rPr>
        <w:t>0,008; в 2003г. К</w:t>
      </w:r>
      <w:r w:rsidRPr="007329BB">
        <w:rPr>
          <w:bCs/>
          <w:sz w:val="28"/>
          <w:szCs w:val="28"/>
          <w:vertAlign w:val="subscript"/>
        </w:rPr>
        <w:t>с.д.в.</w:t>
      </w:r>
      <w:r w:rsidRPr="007329BB">
        <w:rPr>
          <w:bCs/>
          <w:sz w:val="28"/>
          <w:szCs w:val="28"/>
        </w:rPr>
        <w:t xml:space="preserve"> = </w:t>
      </w:r>
      <w:r w:rsidRPr="007329BB">
        <w:rPr>
          <w:bCs/>
          <w:position w:val="-28"/>
          <w:sz w:val="28"/>
          <w:szCs w:val="28"/>
        </w:rPr>
        <w:object w:dxaOrig="1180" w:dyaOrig="720">
          <v:shape id="_x0000_i1118" type="#_x0000_t75" style="width:59.25pt;height:36pt" o:ole="">
            <v:imagedata r:id="rId183" o:title=""/>
          </v:shape>
          <o:OLEObject Type="Embed" ProgID="Equation.3" ShapeID="_x0000_i1118" DrawAspect="Content" ObjectID="_1469910714" r:id="rId184"/>
        </w:object>
      </w:r>
      <w:r w:rsidRPr="007329BB">
        <w:rPr>
          <w:bCs/>
          <w:sz w:val="28"/>
          <w:szCs w:val="28"/>
        </w:rPr>
        <w:t>0,01</w:t>
      </w:r>
    </w:p>
    <w:p w:rsidR="00BE5FCF" w:rsidRPr="007329BB" w:rsidRDefault="00BE5FCF" w:rsidP="007329BB">
      <w:pPr>
        <w:spacing w:line="360" w:lineRule="auto"/>
        <w:ind w:firstLine="709"/>
        <w:jc w:val="both"/>
        <w:rPr>
          <w:bCs/>
          <w:sz w:val="28"/>
          <w:szCs w:val="28"/>
        </w:rPr>
      </w:pPr>
      <w:r w:rsidRPr="007329BB">
        <w:rPr>
          <w:bCs/>
          <w:sz w:val="28"/>
          <w:szCs w:val="28"/>
        </w:rPr>
        <w:t>Таким образом, частица долгосрочных займов в 2002г. уменьшилась, что свидетельствует об укреплении финансовой стойкости предприятия. В 2003г. К</w:t>
      </w:r>
      <w:r w:rsidRPr="007329BB">
        <w:rPr>
          <w:bCs/>
          <w:sz w:val="28"/>
          <w:szCs w:val="28"/>
          <w:vertAlign w:val="subscript"/>
        </w:rPr>
        <w:t>с.д.в.</w:t>
      </w:r>
      <w:r w:rsidRPr="007329BB">
        <w:rPr>
          <w:bCs/>
          <w:sz w:val="28"/>
          <w:szCs w:val="28"/>
        </w:rPr>
        <w:t xml:space="preserve"> по сравнению с 2002г. увеличился, из чего следует уменьшение финансовой стойкости предприятия.</w:t>
      </w:r>
    </w:p>
    <w:p w:rsidR="00BE5FCF" w:rsidRPr="007329BB" w:rsidRDefault="00BE5FCF" w:rsidP="007329BB">
      <w:pPr>
        <w:spacing w:line="360" w:lineRule="auto"/>
        <w:ind w:firstLine="709"/>
        <w:jc w:val="both"/>
        <w:rPr>
          <w:bCs/>
          <w:i/>
          <w:sz w:val="28"/>
          <w:szCs w:val="28"/>
        </w:rPr>
      </w:pPr>
      <w:r w:rsidRPr="007329BB">
        <w:rPr>
          <w:bCs/>
          <w:i/>
          <w:sz w:val="28"/>
          <w:szCs w:val="28"/>
        </w:rPr>
        <w:t>10. Коэффициент краткосрочной задолженности</w:t>
      </w:r>
    </w:p>
    <w:p w:rsidR="00BE5FCF" w:rsidRPr="007329BB" w:rsidRDefault="00BE5FCF"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к.з.</w:t>
      </w:r>
      <w:r w:rsidRPr="007329BB">
        <w:rPr>
          <w:bCs/>
          <w:sz w:val="28"/>
          <w:szCs w:val="28"/>
        </w:rPr>
        <w:t xml:space="preserve"> = </w:t>
      </w:r>
      <w:r w:rsidRPr="007329BB">
        <w:rPr>
          <w:bCs/>
          <w:position w:val="-28"/>
          <w:sz w:val="28"/>
          <w:szCs w:val="28"/>
        </w:rPr>
        <w:object w:dxaOrig="3680" w:dyaOrig="720">
          <v:shape id="_x0000_i1119" type="#_x0000_t75" style="width:183.75pt;height:36pt" o:ole="">
            <v:imagedata r:id="rId36" o:title=""/>
          </v:shape>
          <o:OLEObject Type="Embed" ProgID="Equation.3" ShapeID="_x0000_i1119" DrawAspect="Content" ObjectID="_1469910715" r:id="rId185"/>
        </w:object>
      </w:r>
      <w:r w:rsidRPr="007329BB">
        <w:rPr>
          <w:bCs/>
          <w:sz w:val="28"/>
          <w:szCs w:val="28"/>
        </w:rPr>
        <w:t xml:space="preserve">      </w:t>
      </w:r>
    </w:p>
    <w:p w:rsidR="00BE5FCF" w:rsidRPr="007329BB" w:rsidRDefault="00BE5FCF"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к.з.</w:t>
      </w:r>
      <w:r w:rsidRPr="007329BB">
        <w:rPr>
          <w:bCs/>
          <w:sz w:val="28"/>
          <w:szCs w:val="28"/>
        </w:rPr>
        <w:t xml:space="preserve"> = </w:t>
      </w:r>
      <w:r w:rsidRPr="007329BB">
        <w:rPr>
          <w:bCs/>
          <w:position w:val="-28"/>
          <w:sz w:val="28"/>
          <w:szCs w:val="28"/>
        </w:rPr>
        <w:object w:dxaOrig="920" w:dyaOrig="720">
          <v:shape id="_x0000_i1120" type="#_x0000_t75" style="width:45.75pt;height:36pt" o:ole="">
            <v:imagedata r:id="rId186" o:title=""/>
          </v:shape>
          <o:OLEObject Type="Embed" ProgID="Equation.3" ShapeID="_x0000_i1120" DrawAspect="Content" ObjectID="_1469910716" r:id="rId187"/>
        </w:object>
      </w:r>
      <w:r w:rsidRPr="007329BB">
        <w:rPr>
          <w:bCs/>
          <w:sz w:val="28"/>
          <w:szCs w:val="28"/>
        </w:rPr>
        <w:t xml:space="preserve"> = 0,9; </w:t>
      </w:r>
    </w:p>
    <w:p w:rsidR="00BE5FCF" w:rsidRPr="007329BB" w:rsidRDefault="00BE5FCF"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к.з.</w:t>
      </w:r>
      <w:r w:rsidRPr="007329BB">
        <w:rPr>
          <w:bCs/>
          <w:sz w:val="28"/>
          <w:szCs w:val="28"/>
        </w:rPr>
        <w:t xml:space="preserve"> = </w:t>
      </w:r>
      <w:r w:rsidRPr="007329BB">
        <w:rPr>
          <w:bCs/>
          <w:position w:val="-28"/>
          <w:sz w:val="28"/>
          <w:szCs w:val="28"/>
        </w:rPr>
        <w:object w:dxaOrig="960" w:dyaOrig="720">
          <v:shape id="_x0000_i1121" type="#_x0000_t75" style="width:48pt;height:36pt" o:ole="">
            <v:imagedata r:id="rId188" o:title=""/>
          </v:shape>
          <o:OLEObject Type="Embed" ProgID="Equation.3" ShapeID="_x0000_i1121" DrawAspect="Content" ObjectID="_1469910717" r:id="rId189"/>
        </w:object>
      </w:r>
      <w:r w:rsidRPr="007329BB">
        <w:rPr>
          <w:bCs/>
          <w:sz w:val="28"/>
          <w:szCs w:val="28"/>
        </w:rPr>
        <w:t xml:space="preserve"> = 0,99; в2003г. К</w:t>
      </w:r>
      <w:r w:rsidRPr="007329BB">
        <w:rPr>
          <w:bCs/>
          <w:sz w:val="28"/>
          <w:szCs w:val="28"/>
          <w:vertAlign w:val="subscript"/>
        </w:rPr>
        <w:t>к.з.</w:t>
      </w:r>
      <w:r w:rsidRPr="007329BB">
        <w:rPr>
          <w:bCs/>
          <w:sz w:val="28"/>
          <w:szCs w:val="28"/>
        </w:rPr>
        <w:t xml:space="preserve"> = </w:t>
      </w:r>
      <w:r w:rsidRPr="007329BB">
        <w:rPr>
          <w:bCs/>
          <w:position w:val="-28"/>
          <w:sz w:val="28"/>
          <w:szCs w:val="28"/>
        </w:rPr>
        <w:object w:dxaOrig="960" w:dyaOrig="720">
          <v:shape id="_x0000_i1122" type="#_x0000_t75" style="width:48pt;height:36pt" o:ole="">
            <v:imagedata r:id="rId190" o:title=""/>
          </v:shape>
          <o:OLEObject Type="Embed" ProgID="Equation.3" ShapeID="_x0000_i1122" DrawAspect="Content" ObjectID="_1469910718" r:id="rId191"/>
        </w:object>
      </w:r>
      <w:r w:rsidRPr="007329BB">
        <w:rPr>
          <w:bCs/>
          <w:sz w:val="28"/>
          <w:szCs w:val="28"/>
        </w:rPr>
        <w:t xml:space="preserve"> = 0,98</w:t>
      </w:r>
    </w:p>
    <w:p w:rsidR="00BE5FCF" w:rsidRPr="007329BB" w:rsidRDefault="00BE5FCF" w:rsidP="007329BB">
      <w:pPr>
        <w:spacing w:line="360" w:lineRule="auto"/>
        <w:ind w:firstLine="709"/>
        <w:jc w:val="both"/>
        <w:rPr>
          <w:bCs/>
          <w:sz w:val="28"/>
          <w:szCs w:val="28"/>
        </w:rPr>
      </w:pPr>
      <w:r w:rsidRPr="007329BB">
        <w:rPr>
          <w:bCs/>
          <w:sz w:val="28"/>
          <w:szCs w:val="28"/>
        </w:rPr>
        <w:t>Итак, увеличение частицы срочных обязательств в 2002г. свидетельствует о некоторой потере финансовой стойкости. В 2003г. произошло увеличение К</w:t>
      </w:r>
      <w:r w:rsidRPr="007329BB">
        <w:rPr>
          <w:bCs/>
          <w:sz w:val="28"/>
          <w:szCs w:val="28"/>
          <w:vertAlign w:val="subscript"/>
        </w:rPr>
        <w:t>к.з.</w:t>
      </w:r>
      <w:r w:rsidRPr="007329BB">
        <w:rPr>
          <w:bCs/>
          <w:sz w:val="28"/>
          <w:szCs w:val="28"/>
        </w:rPr>
        <w:t xml:space="preserve"> по сравнению с 2001г., что привело к ухудшению финансовой стойкости. Если же сравнивать с 2002г., то в 2003г. К</w:t>
      </w:r>
      <w:r w:rsidRPr="007329BB">
        <w:rPr>
          <w:bCs/>
          <w:sz w:val="28"/>
          <w:szCs w:val="28"/>
          <w:vertAlign w:val="subscript"/>
        </w:rPr>
        <w:t>к.з.</w:t>
      </w:r>
      <w:r w:rsidRPr="007329BB">
        <w:rPr>
          <w:bCs/>
          <w:sz w:val="28"/>
          <w:szCs w:val="28"/>
        </w:rPr>
        <w:t xml:space="preserve"> уменьшилось и улучшилось финансовое состояние предприятия.</w:t>
      </w:r>
    </w:p>
    <w:p w:rsidR="00BE5FCF" w:rsidRPr="007329BB" w:rsidRDefault="00BE5FCF" w:rsidP="007329BB">
      <w:pPr>
        <w:spacing w:line="360" w:lineRule="auto"/>
        <w:ind w:firstLine="709"/>
        <w:jc w:val="both"/>
        <w:rPr>
          <w:bCs/>
          <w:i/>
          <w:sz w:val="28"/>
          <w:szCs w:val="28"/>
        </w:rPr>
      </w:pPr>
      <w:r w:rsidRPr="007329BB">
        <w:rPr>
          <w:bCs/>
          <w:i/>
          <w:sz w:val="28"/>
          <w:szCs w:val="28"/>
        </w:rPr>
        <w:t>11. Коэффициент автономии источников формирование запасов</w:t>
      </w:r>
    </w:p>
    <w:p w:rsidR="00BE5FCF" w:rsidRPr="007329BB" w:rsidRDefault="00BE5FCF"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а.з.</w:t>
      </w:r>
      <w:r w:rsidRPr="007329BB">
        <w:rPr>
          <w:bCs/>
          <w:sz w:val="28"/>
          <w:szCs w:val="28"/>
        </w:rPr>
        <w:t xml:space="preserve"> = </w:t>
      </w:r>
      <w:r w:rsidRPr="007329BB">
        <w:rPr>
          <w:bCs/>
          <w:position w:val="-32"/>
          <w:sz w:val="28"/>
          <w:szCs w:val="28"/>
        </w:rPr>
        <w:object w:dxaOrig="6399" w:dyaOrig="760">
          <v:shape id="_x0000_i1123" type="#_x0000_t75" style="width:320.25pt;height:38.25pt" o:ole="">
            <v:imagedata r:id="rId38" o:title=""/>
          </v:shape>
          <o:OLEObject Type="Embed" ProgID="Equation.3" ShapeID="_x0000_i1123" DrawAspect="Content" ObjectID="_1469910719" r:id="rId192"/>
        </w:object>
      </w:r>
      <w:r w:rsidRPr="007329BB">
        <w:rPr>
          <w:bCs/>
          <w:sz w:val="28"/>
          <w:szCs w:val="28"/>
        </w:rPr>
        <w:t xml:space="preserve">      </w:t>
      </w:r>
    </w:p>
    <w:p w:rsidR="00BE5FCF" w:rsidRPr="007329BB" w:rsidRDefault="00BE5FCF"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а.з.</w:t>
      </w:r>
      <w:r w:rsidRPr="007329BB">
        <w:rPr>
          <w:bCs/>
          <w:sz w:val="28"/>
          <w:szCs w:val="28"/>
        </w:rPr>
        <w:t xml:space="preserve"> = </w:t>
      </w:r>
      <w:r w:rsidRPr="007329BB">
        <w:rPr>
          <w:bCs/>
          <w:position w:val="-28"/>
          <w:sz w:val="28"/>
          <w:szCs w:val="28"/>
        </w:rPr>
        <w:object w:dxaOrig="1140" w:dyaOrig="720">
          <v:shape id="_x0000_i1124" type="#_x0000_t75" style="width:57pt;height:36pt" o:ole="">
            <v:imagedata r:id="rId193" o:title=""/>
          </v:shape>
          <o:OLEObject Type="Embed" ProgID="Equation.3" ShapeID="_x0000_i1124" DrawAspect="Content" ObjectID="_1469910720" r:id="rId194"/>
        </w:object>
      </w:r>
      <w:r w:rsidRPr="007329BB">
        <w:rPr>
          <w:bCs/>
          <w:sz w:val="28"/>
          <w:szCs w:val="28"/>
        </w:rPr>
        <w:t xml:space="preserve"> 0,26; </w:t>
      </w:r>
    </w:p>
    <w:p w:rsidR="00BE5FCF" w:rsidRPr="007329BB" w:rsidRDefault="00BE5FCF"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а.з.</w:t>
      </w:r>
      <w:r w:rsidRPr="007329BB">
        <w:rPr>
          <w:bCs/>
          <w:sz w:val="28"/>
          <w:szCs w:val="28"/>
        </w:rPr>
        <w:t xml:space="preserve"> = </w:t>
      </w:r>
      <w:r w:rsidRPr="007329BB">
        <w:rPr>
          <w:bCs/>
          <w:position w:val="-28"/>
          <w:sz w:val="28"/>
          <w:szCs w:val="28"/>
        </w:rPr>
        <w:object w:dxaOrig="1160" w:dyaOrig="720">
          <v:shape id="_x0000_i1125" type="#_x0000_t75" style="width:57.75pt;height:36pt" o:ole="">
            <v:imagedata r:id="rId195" o:title=""/>
          </v:shape>
          <o:OLEObject Type="Embed" ProgID="Equation.3" ShapeID="_x0000_i1125" DrawAspect="Content" ObjectID="_1469910721" r:id="rId196"/>
        </w:object>
      </w:r>
      <w:r w:rsidRPr="007329BB">
        <w:rPr>
          <w:bCs/>
          <w:sz w:val="28"/>
          <w:szCs w:val="28"/>
        </w:rPr>
        <w:t>0,44; в 2003г. К</w:t>
      </w:r>
      <w:r w:rsidRPr="007329BB">
        <w:rPr>
          <w:bCs/>
          <w:sz w:val="28"/>
          <w:szCs w:val="28"/>
          <w:vertAlign w:val="subscript"/>
        </w:rPr>
        <w:t>а.з.</w:t>
      </w:r>
      <w:r w:rsidRPr="007329BB">
        <w:rPr>
          <w:bCs/>
          <w:sz w:val="28"/>
          <w:szCs w:val="28"/>
        </w:rPr>
        <w:t xml:space="preserve"> = </w:t>
      </w:r>
      <w:r w:rsidRPr="007329BB">
        <w:rPr>
          <w:bCs/>
          <w:position w:val="-28"/>
          <w:sz w:val="28"/>
          <w:szCs w:val="28"/>
        </w:rPr>
        <w:object w:dxaOrig="1160" w:dyaOrig="720">
          <v:shape id="_x0000_i1126" type="#_x0000_t75" style="width:57.75pt;height:36pt" o:ole="">
            <v:imagedata r:id="rId197" o:title=""/>
          </v:shape>
          <o:OLEObject Type="Embed" ProgID="Equation.3" ShapeID="_x0000_i1126" DrawAspect="Content" ObjectID="_1469910722" r:id="rId198"/>
        </w:object>
      </w:r>
      <w:r w:rsidRPr="007329BB">
        <w:rPr>
          <w:bCs/>
          <w:sz w:val="28"/>
          <w:szCs w:val="28"/>
        </w:rPr>
        <w:t>0,36</w:t>
      </w:r>
    </w:p>
    <w:p w:rsidR="00BE5FCF" w:rsidRPr="007329BB" w:rsidRDefault="00BE5FCF" w:rsidP="007329BB">
      <w:pPr>
        <w:spacing w:line="360" w:lineRule="auto"/>
        <w:ind w:firstLine="709"/>
        <w:jc w:val="both"/>
        <w:rPr>
          <w:bCs/>
          <w:sz w:val="28"/>
          <w:szCs w:val="28"/>
        </w:rPr>
      </w:pPr>
      <w:r w:rsidRPr="007329BB">
        <w:rPr>
          <w:bCs/>
          <w:sz w:val="28"/>
          <w:szCs w:val="28"/>
        </w:rPr>
        <w:t xml:space="preserve">По сравнению с 2001г. доля основных источников формирования запасов в 2002г. и в 2003г. увеличилась, то есть финансовая стойкость повысилась. Если же сравнивать с 2002г. в 2003г. их доля уменьшилась. Из проведенного анализа можно сделать вывод, что в 2002г. предприятие имело наиболее высокий уровень финансовой устойчивости. </w:t>
      </w:r>
    </w:p>
    <w:p w:rsidR="00BE5FCF" w:rsidRPr="007329BB" w:rsidRDefault="00BE5FCF" w:rsidP="007329BB">
      <w:pPr>
        <w:spacing w:line="360" w:lineRule="auto"/>
        <w:ind w:firstLine="709"/>
        <w:jc w:val="both"/>
        <w:rPr>
          <w:bCs/>
          <w:i/>
          <w:sz w:val="28"/>
          <w:szCs w:val="28"/>
        </w:rPr>
      </w:pPr>
      <w:r w:rsidRPr="007329BB">
        <w:rPr>
          <w:bCs/>
          <w:i/>
          <w:sz w:val="28"/>
          <w:szCs w:val="28"/>
        </w:rPr>
        <w:t>12. Коэффициент кредиторской задолженности</w:t>
      </w:r>
    </w:p>
    <w:p w:rsidR="00BE5FCF" w:rsidRPr="007329BB" w:rsidRDefault="00BE5FCF"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кр.з.</w:t>
      </w:r>
      <w:r w:rsidRPr="007329BB">
        <w:rPr>
          <w:bCs/>
          <w:sz w:val="28"/>
          <w:szCs w:val="28"/>
        </w:rPr>
        <w:t xml:space="preserve"> = </w:t>
      </w:r>
      <w:r w:rsidRPr="007329BB">
        <w:rPr>
          <w:bCs/>
          <w:position w:val="-28"/>
          <w:sz w:val="28"/>
          <w:szCs w:val="28"/>
        </w:rPr>
        <w:object w:dxaOrig="3620" w:dyaOrig="720">
          <v:shape id="_x0000_i1127" type="#_x0000_t75" style="width:180.75pt;height:36pt" o:ole="">
            <v:imagedata r:id="rId40" o:title=""/>
          </v:shape>
          <o:OLEObject Type="Embed" ProgID="Equation.3" ShapeID="_x0000_i1127" DrawAspect="Content" ObjectID="_1469910723" r:id="rId199"/>
        </w:object>
      </w:r>
      <w:r w:rsidRPr="007329BB">
        <w:rPr>
          <w:bCs/>
          <w:sz w:val="28"/>
          <w:szCs w:val="28"/>
        </w:rPr>
        <w:t xml:space="preserve">      </w:t>
      </w:r>
    </w:p>
    <w:p w:rsidR="00BE5FCF" w:rsidRPr="007329BB" w:rsidRDefault="00BE5FCF"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кр.з.</w:t>
      </w:r>
      <w:r w:rsidRPr="007329BB">
        <w:rPr>
          <w:bCs/>
          <w:sz w:val="28"/>
          <w:szCs w:val="28"/>
        </w:rPr>
        <w:t xml:space="preserve"> = </w:t>
      </w:r>
      <w:r w:rsidRPr="007329BB">
        <w:rPr>
          <w:bCs/>
          <w:position w:val="-28"/>
          <w:sz w:val="28"/>
          <w:szCs w:val="28"/>
        </w:rPr>
        <w:object w:dxaOrig="920" w:dyaOrig="720">
          <v:shape id="_x0000_i1128" type="#_x0000_t75" style="width:45.75pt;height:36pt" o:ole="">
            <v:imagedata r:id="rId200" o:title=""/>
          </v:shape>
          <o:OLEObject Type="Embed" ProgID="Equation.3" ShapeID="_x0000_i1128" DrawAspect="Content" ObjectID="_1469910724" r:id="rId201"/>
        </w:object>
      </w:r>
      <w:r w:rsidRPr="007329BB">
        <w:rPr>
          <w:bCs/>
          <w:sz w:val="28"/>
          <w:szCs w:val="28"/>
        </w:rPr>
        <w:t xml:space="preserve"> = 0,58; </w:t>
      </w:r>
    </w:p>
    <w:p w:rsidR="00BE5FCF" w:rsidRPr="007329BB" w:rsidRDefault="00BE5FCF"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кр.з.</w:t>
      </w:r>
      <w:r w:rsidRPr="007329BB">
        <w:rPr>
          <w:bCs/>
          <w:sz w:val="28"/>
          <w:szCs w:val="28"/>
        </w:rPr>
        <w:t xml:space="preserve"> = </w:t>
      </w:r>
      <w:r w:rsidRPr="007329BB">
        <w:rPr>
          <w:bCs/>
          <w:position w:val="-28"/>
          <w:sz w:val="28"/>
          <w:szCs w:val="28"/>
        </w:rPr>
        <w:object w:dxaOrig="1160" w:dyaOrig="720">
          <v:shape id="_x0000_i1129" type="#_x0000_t75" style="width:57.75pt;height:36pt" o:ole="">
            <v:imagedata r:id="rId202" o:title=""/>
          </v:shape>
          <o:OLEObject Type="Embed" ProgID="Equation.3" ShapeID="_x0000_i1129" DrawAspect="Content" ObjectID="_1469910725" r:id="rId203"/>
        </w:object>
      </w:r>
      <w:r w:rsidRPr="007329BB">
        <w:rPr>
          <w:bCs/>
          <w:sz w:val="28"/>
          <w:szCs w:val="28"/>
        </w:rPr>
        <w:t xml:space="preserve"> 0,58; в 2003г. К</w:t>
      </w:r>
      <w:r w:rsidRPr="007329BB">
        <w:rPr>
          <w:bCs/>
          <w:sz w:val="28"/>
          <w:szCs w:val="28"/>
          <w:vertAlign w:val="subscript"/>
        </w:rPr>
        <w:t>кр.з.</w:t>
      </w:r>
      <w:r w:rsidRPr="007329BB">
        <w:rPr>
          <w:bCs/>
          <w:sz w:val="28"/>
          <w:szCs w:val="28"/>
        </w:rPr>
        <w:t xml:space="preserve"> = </w:t>
      </w:r>
      <w:r w:rsidRPr="007329BB">
        <w:rPr>
          <w:bCs/>
          <w:position w:val="-28"/>
          <w:sz w:val="28"/>
          <w:szCs w:val="28"/>
        </w:rPr>
        <w:object w:dxaOrig="940" w:dyaOrig="720">
          <v:shape id="_x0000_i1130" type="#_x0000_t75" style="width:47.25pt;height:36pt" o:ole="">
            <v:imagedata r:id="rId204" o:title=""/>
          </v:shape>
          <o:OLEObject Type="Embed" ProgID="Equation.3" ShapeID="_x0000_i1130" DrawAspect="Content" ObjectID="_1469910726" r:id="rId205"/>
        </w:object>
      </w:r>
      <w:r w:rsidRPr="007329BB">
        <w:rPr>
          <w:bCs/>
          <w:sz w:val="28"/>
          <w:szCs w:val="28"/>
        </w:rPr>
        <w:t xml:space="preserve"> = 0,44</w:t>
      </w:r>
    </w:p>
    <w:p w:rsidR="00BE5FCF" w:rsidRPr="007329BB" w:rsidRDefault="00BE5FCF" w:rsidP="007329BB">
      <w:pPr>
        <w:spacing w:line="360" w:lineRule="auto"/>
        <w:ind w:firstLine="709"/>
        <w:jc w:val="both"/>
        <w:rPr>
          <w:bCs/>
          <w:i/>
          <w:sz w:val="28"/>
          <w:szCs w:val="28"/>
        </w:rPr>
      </w:pPr>
      <w:r w:rsidRPr="007329BB">
        <w:rPr>
          <w:bCs/>
          <w:i/>
          <w:sz w:val="28"/>
          <w:szCs w:val="28"/>
        </w:rPr>
        <w:t>13. Соотношение между дебиторской и кредиторской задолженностью</w:t>
      </w:r>
    </w:p>
    <w:p w:rsidR="00BE5FCF" w:rsidRPr="007329BB" w:rsidRDefault="00BE5FCF"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д/к</w:t>
      </w:r>
      <w:r w:rsidRPr="007329BB">
        <w:rPr>
          <w:bCs/>
          <w:sz w:val="28"/>
          <w:szCs w:val="28"/>
        </w:rPr>
        <w:t xml:space="preserve"> = </w:t>
      </w:r>
      <w:r w:rsidRPr="007329BB">
        <w:rPr>
          <w:bCs/>
          <w:position w:val="-32"/>
          <w:sz w:val="28"/>
          <w:szCs w:val="28"/>
        </w:rPr>
        <w:object w:dxaOrig="3620" w:dyaOrig="760">
          <v:shape id="_x0000_i1131" type="#_x0000_t75" style="width:180.75pt;height:38.25pt" o:ole="">
            <v:imagedata r:id="rId42" o:title=""/>
          </v:shape>
          <o:OLEObject Type="Embed" ProgID="Equation.3" ShapeID="_x0000_i1131" DrawAspect="Content" ObjectID="_1469910727" r:id="rId206"/>
        </w:object>
      </w:r>
      <w:r w:rsidRPr="007329BB">
        <w:rPr>
          <w:bCs/>
          <w:sz w:val="28"/>
          <w:szCs w:val="28"/>
        </w:rPr>
        <w:t xml:space="preserve">      </w:t>
      </w:r>
    </w:p>
    <w:p w:rsidR="00BE5FCF" w:rsidRPr="007329BB" w:rsidRDefault="00BE5FCF"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 xml:space="preserve">д.к </w:t>
      </w:r>
      <w:r w:rsidRPr="007329BB">
        <w:rPr>
          <w:bCs/>
          <w:sz w:val="28"/>
          <w:szCs w:val="28"/>
        </w:rPr>
        <w:t xml:space="preserve">= </w:t>
      </w:r>
      <w:r w:rsidRPr="007329BB">
        <w:rPr>
          <w:bCs/>
          <w:position w:val="-28"/>
          <w:sz w:val="28"/>
          <w:szCs w:val="28"/>
        </w:rPr>
        <w:object w:dxaOrig="3420" w:dyaOrig="720">
          <v:shape id="_x0000_i1132" type="#_x0000_t75" style="width:171pt;height:36pt" o:ole="">
            <v:imagedata r:id="rId113" o:title=""/>
          </v:shape>
          <o:OLEObject Type="Embed" ProgID="Equation.3" ShapeID="_x0000_i1132" DrawAspect="Content" ObjectID="_1469910728" r:id="rId207"/>
        </w:object>
      </w:r>
      <w:r w:rsidRPr="007329BB">
        <w:rPr>
          <w:bCs/>
          <w:sz w:val="28"/>
          <w:szCs w:val="28"/>
        </w:rPr>
        <w:t xml:space="preserve"> = 0,63; </w:t>
      </w:r>
    </w:p>
    <w:p w:rsidR="00BE5FCF" w:rsidRPr="007329BB" w:rsidRDefault="00BE5FCF"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 xml:space="preserve">д.к </w:t>
      </w:r>
      <w:r w:rsidRPr="007329BB">
        <w:rPr>
          <w:bCs/>
          <w:sz w:val="28"/>
          <w:szCs w:val="28"/>
        </w:rPr>
        <w:t xml:space="preserve">= </w:t>
      </w:r>
      <w:r w:rsidRPr="007329BB">
        <w:rPr>
          <w:bCs/>
          <w:position w:val="-28"/>
          <w:sz w:val="28"/>
          <w:szCs w:val="28"/>
        </w:rPr>
        <w:object w:dxaOrig="3560" w:dyaOrig="720">
          <v:shape id="_x0000_i1133" type="#_x0000_t75" style="width:177.75pt;height:36pt" o:ole="">
            <v:imagedata r:id="rId115" o:title=""/>
          </v:shape>
          <o:OLEObject Type="Embed" ProgID="Equation.3" ShapeID="_x0000_i1133" DrawAspect="Content" ObjectID="_1469910729" r:id="rId208"/>
        </w:object>
      </w:r>
      <w:r w:rsidRPr="007329BB">
        <w:rPr>
          <w:bCs/>
          <w:sz w:val="28"/>
          <w:szCs w:val="28"/>
        </w:rPr>
        <w:t xml:space="preserve"> = 1,03; </w:t>
      </w:r>
    </w:p>
    <w:p w:rsidR="00BE5FCF" w:rsidRPr="007329BB" w:rsidRDefault="00BE5FCF" w:rsidP="007329BB">
      <w:pPr>
        <w:spacing w:line="360" w:lineRule="auto"/>
        <w:ind w:firstLine="709"/>
        <w:jc w:val="both"/>
        <w:rPr>
          <w:bCs/>
          <w:sz w:val="28"/>
          <w:szCs w:val="28"/>
        </w:rPr>
      </w:pPr>
      <w:r w:rsidRPr="007329BB">
        <w:rPr>
          <w:bCs/>
          <w:sz w:val="28"/>
          <w:szCs w:val="28"/>
        </w:rPr>
        <w:t>в 2003г. К</w:t>
      </w:r>
      <w:r w:rsidRPr="007329BB">
        <w:rPr>
          <w:bCs/>
          <w:sz w:val="28"/>
          <w:szCs w:val="28"/>
          <w:vertAlign w:val="subscript"/>
        </w:rPr>
        <w:t xml:space="preserve">д.к. </w:t>
      </w:r>
      <w:r w:rsidRPr="007329BB">
        <w:rPr>
          <w:bCs/>
          <w:sz w:val="28"/>
          <w:szCs w:val="28"/>
        </w:rPr>
        <w:t xml:space="preserve">= </w:t>
      </w:r>
      <w:r w:rsidRPr="007329BB">
        <w:rPr>
          <w:bCs/>
          <w:position w:val="-28"/>
          <w:sz w:val="28"/>
          <w:szCs w:val="28"/>
        </w:rPr>
        <w:object w:dxaOrig="4400" w:dyaOrig="720">
          <v:shape id="_x0000_i1134" type="#_x0000_t75" style="width:219.75pt;height:36pt" o:ole="">
            <v:imagedata r:id="rId117" o:title=""/>
          </v:shape>
          <o:OLEObject Type="Embed" ProgID="Equation.3" ShapeID="_x0000_i1134" DrawAspect="Content" ObjectID="_1469910730" r:id="rId209"/>
        </w:object>
      </w:r>
      <w:r w:rsidRPr="007329BB">
        <w:rPr>
          <w:bCs/>
          <w:sz w:val="28"/>
          <w:szCs w:val="28"/>
        </w:rPr>
        <w:t xml:space="preserve"> = 1,06</w:t>
      </w:r>
    </w:p>
    <w:p w:rsidR="00BE5FCF" w:rsidRPr="007329BB" w:rsidRDefault="00BE5FCF" w:rsidP="007329BB">
      <w:pPr>
        <w:spacing w:line="360" w:lineRule="auto"/>
        <w:ind w:firstLine="709"/>
        <w:jc w:val="both"/>
        <w:rPr>
          <w:bCs/>
          <w:sz w:val="28"/>
          <w:szCs w:val="28"/>
        </w:rPr>
      </w:pPr>
      <w:r w:rsidRPr="007329BB">
        <w:rPr>
          <w:bCs/>
          <w:sz w:val="28"/>
          <w:szCs w:val="28"/>
        </w:rPr>
        <w:t>За исследуемый период значения показателя увеличилось; желательно уменьшить абсолютные размеры как дебиторской, так и кредиторской задолженности.</w:t>
      </w:r>
    </w:p>
    <w:p w:rsidR="000E05E2" w:rsidRPr="007329BB" w:rsidRDefault="000E05E2" w:rsidP="007329BB">
      <w:pPr>
        <w:spacing w:line="360" w:lineRule="auto"/>
        <w:ind w:firstLine="709"/>
        <w:jc w:val="both"/>
        <w:rPr>
          <w:bCs/>
          <w:sz w:val="28"/>
          <w:szCs w:val="28"/>
        </w:rPr>
      </w:pPr>
      <w:r w:rsidRPr="007329BB">
        <w:rPr>
          <w:bCs/>
          <w:sz w:val="28"/>
          <w:szCs w:val="28"/>
        </w:rPr>
        <w:t>Из приведенного примера можно сделать вывод: за исследуемый период финансовая стойкость предприятия не изменилась.</w:t>
      </w:r>
    </w:p>
    <w:p w:rsidR="00EE398F" w:rsidRPr="007329BB" w:rsidRDefault="00EE398F" w:rsidP="007329BB">
      <w:pPr>
        <w:spacing w:line="360" w:lineRule="auto"/>
        <w:ind w:firstLine="709"/>
        <w:jc w:val="both"/>
        <w:rPr>
          <w:bCs/>
          <w:sz w:val="28"/>
          <w:szCs w:val="28"/>
        </w:rPr>
      </w:pPr>
      <w:r w:rsidRPr="007329BB">
        <w:rPr>
          <w:bCs/>
          <w:sz w:val="28"/>
          <w:szCs w:val="28"/>
        </w:rPr>
        <w:t xml:space="preserve">В таблице </w:t>
      </w:r>
      <w:r w:rsidR="005A2453" w:rsidRPr="007329BB">
        <w:rPr>
          <w:bCs/>
          <w:sz w:val="28"/>
          <w:szCs w:val="28"/>
        </w:rPr>
        <w:t>6</w:t>
      </w:r>
      <w:r w:rsidRPr="007329BB">
        <w:rPr>
          <w:bCs/>
          <w:sz w:val="28"/>
          <w:szCs w:val="28"/>
        </w:rPr>
        <w:t xml:space="preserve"> представлены основные показатели финансовой стойкости предприятия. Из таблицы видно, что за соответствующий период финансовая стойкость предприятия не улучшилась. Так, если в 2001г. значение коэффициента автономии составляло 0,73, то в 2002г. и в 2003г. оно уменьшилось до 0,69.</w:t>
      </w:r>
    </w:p>
    <w:p w:rsidR="00994EC9" w:rsidRDefault="00994EC9" w:rsidP="007329BB">
      <w:pPr>
        <w:spacing w:line="360" w:lineRule="auto"/>
        <w:ind w:firstLine="709"/>
        <w:jc w:val="both"/>
        <w:rPr>
          <w:bCs/>
          <w:sz w:val="28"/>
          <w:szCs w:val="28"/>
        </w:rPr>
      </w:pPr>
    </w:p>
    <w:p w:rsidR="00EE398F" w:rsidRPr="007329BB" w:rsidRDefault="00EE398F" w:rsidP="007329BB">
      <w:pPr>
        <w:spacing w:line="360" w:lineRule="auto"/>
        <w:ind w:firstLine="709"/>
        <w:jc w:val="both"/>
        <w:rPr>
          <w:bCs/>
          <w:sz w:val="28"/>
          <w:szCs w:val="28"/>
        </w:rPr>
      </w:pPr>
      <w:r w:rsidRPr="007329BB">
        <w:rPr>
          <w:bCs/>
          <w:sz w:val="28"/>
          <w:szCs w:val="28"/>
        </w:rPr>
        <w:t xml:space="preserve">Таблица </w:t>
      </w:r>
      <w:r w:rsidR="005A2453" w:rsidRPr="007329BB">
        <w:rPr>
          <w:bCs/>
          <w:sz w:val="28"/>
          <w:szCs w:val="28"/>
        </w:rPr>
        <w:t>6</w:t>
      </w:r>
      <w:r w:rsidRPr="007329BB">
        <w:rPr>
          <w:bCs/>
          <w:sz w:val="28"/>
          <w:szCs w:val="28"/>
        </w:rPr>
        <w:t xml:space="preserve"> – Динамика основных показателей финансовой стойкости ОАО «ХХХ».</w:t>
      </w:r>
    </w:p>
    <w:tbl>
      <w:tblPr>
        <w:tblW w:w="10502"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740"/>
        <w:gridCol w:w="1122"/>
        <w:gridCol w:w="1101"/>
        <w:gridCol w:w="1080"/>
        <w:gridCol w:w="1673"/>
        <w:gridCol w:w="1225"/>
      </w:tblGrid>
      <w:tr w:rsidR="00EE398F" w:rsidRPr="007329BB">
        <w:trPr>
          <w:cantSplit/>
        </w:trPr>
        <w:tc>
          <w:tcPr>
            <w:tcW w:w="561" w:type="dxa"/>
            <w:vMerge w:val="restart"/>
          </w:tcPr>
          <w:p w:rsidR="00EE398F" w:rsidRPr="00994EC9" w:rsidRDefault="00EE398F" w:rsidP="00994EC9">
            <w:pPr>
              <w:spacing w:line="360" w:lineRule="auto"/>
              <w:jc w:val="both"/>
              <w:rPr>
                <w:bCs/>
                <w:sz w:val="20"/>
                <w:szCs w:val="20"/>
              </w:rPr>
            </w:pPr>
            <w:r w:rsidRPr="00994EC9">
              <w:rPr>
                <w:bCs/>
                <w:sz w:val="20"/>
                <w:szCs w:val="20"/>
              </w:rPr>
              <w:t>№</w:t>
            </w:r>
          </w:p>
        </w:tc>
        <w:tc>
          <w:tcPr>
            <w:tcW w:w="3740" w:type="dxa"/>
            <w:vMerge w:val="restart"/>
          </w:tcPr>
          <w:p w:rsidR="00EE398F" w:rsidRPr="00994EC9" w:rsidRDefault="00EE398F" w:rsidP="007329BB">
            <w:pPr>
              <w:spacing w:line="360" w:lineRule="auto"/>
              <w:ind w:firstLine="709"/>
              <w:jc w:val="both"/>
              <w:rPr>
                <w:bCs/>
                <w:sz w:val="20"/>
                <w:szCs w:val="20"/>
              </w:rPr>
            </w:pPr>
            <w:r w:rsidRPr="00994EC9">
              <w:rPr>
                <w:bCs/>
                <w:sz w:val="20"/>
                <w:szCs w:val="20"/>
              </w:rPr>
              <w:t>Показатель</w:t>
            </w:r>
          </w:p>
        </w:tc>
        <w:tc>
          <w:tcPr>
            <w:tcW w:w="1122" w:type="dxa"/>
            <w:vMerge w:val="restart"/>
          </w:tcPr>
          <w:p w:rsidR="00EE398F" w:rsidRPr="00994EC9" w:rsidRDefault="00EE398F" w:rsidP="00994EC9">
            <w:pPr>
              <w:spacing w:line="360" w:lineRule="auto"/>
              <w:jc w:val="both"/>
              <w:rPr>
                <w:bCs/>
                <w:sz w:val="20"/>
                <w:szCs w:val="20"/>
              </w:rPr>
            </w:pPr>
            <w:r w:rsidRPr="00994EC9">
              <w:rPr>
                <w:bCs/>
                <w:sz w:val="20"/>
                <w:szCs w:val="20"/>
              </w:rPr>
              <w:t>2001г.</w:t>
            </w:r>
          </w:p>
        </w:tc>
        <w:tc>
          <w:tcPr>
            <w:tcW w:w="1101" w:type="dxa"/>
            <w:vMerge w:val="restart"/>
          </w:tcPr>
          <w:p w:rsidR="00EE398F" w:rsidRPr="00994EC9" w:rsidRDefault="00EE398F" w:rsidP="00994EC9">
            <w:pPr>
              <w:spacing w:line="360" w:lineRule="auto"/>
              <w:jc w:val="both"/>
              <w:rPr>
                <w:bCs/>
                <w:sz w:val="20"/>
                <w:szCs w:val="20"/>
              </w:rPr>
            </w:pPr>
            <w:r w:rsidRPr="00994EC9">
              <w:rPr>
                <w:bCs/>
                <w:sz w:val="20"/>
                <w:szCs w:val="20"/>
              </w:rPr>
              <w:t>2002г.</w:t>
            </w:r>
          </w:p>
        </w:tc>
        <w:tc>
          <w:tcPr>
            <w:tcW w:w="1080" w:type="dxa"/>
            <w:vMerge w:val="restart"/>
          </w:tcPr>
          <w:p w:rsidR="00EE398F" w:rsidRPr="00994EC9" w:rsidRDefault="00EE398F" w:rsidP="00994EC9">
            <w:pPr>
              <w:spacing w:line="360" w:lineRule="auto"/>
              <w:jc w:val="both"/>
              <w:rPr>
                <w:bCs/>
                <w:sz w:val="20"/>
                <w:szCs w:val="20"/>
              </w:rPr>
            </w:pPr>
            <w:r w:rsidRPr="00994EC9">
              <w:rPr>
                <w:bCs/>
                <w:sz w:val="20"/>
                <w:szCs w:val="20"/>
              </w:rPr>
              <w:t>2003г.</w:t>
            </w:r>
          </w:p>
        </w:tc>
        <w:tc>
          <w:tcPr>
            <w:tcW w:w="2898" w:type="dxa"/>
            <w:gridSpan w:val="2"/>
          </w:tcPr>
          <w:p w:rsidR="00EE398F" w:rsidRPr="00994EC9" w:rsidRDefault="00EE398F" w:rsidP="00994EC9">
            <w:pPr>
              <w:spacing w:line="360" w:lineRule="auto"/>
              <w:jc w:val="both"/>
              <w:rPr>
                <w:bCs/>
                <w:sz w:val="20"/>
                <w:szCs w:val="20"/>
              </w:rPr>
            </w:pPr>
            <w:r w:rsidRPr="00994EC9">
              <w:rPr>
                <w:bCs/>
                <w:sz w:val="20"/>
                <w:szCs w:val="20"/>
              </w:rPr>
              <w:t>Отклонение 2003г. от</w:t>
            </w:r>
          </w:p>
        </w:tc>
      </w:tr>
      <w:tr w:rsidR="00EE398F" w:rsidRPr="007329BB">
        <w:trPr>
          <w:cantSplit/>
        </w:trPr>
        <w:tc>
          <w:tcPr>
            <w:tcW w:w="561" w:type="dxa"/>
            <w:vMerge/>
          </w:tcPr>
          <w:p w:rsidR="00EE398F" w:rsidRPr="00994EC9" w:rsidRDefault="00EE398F" w:rsidP="007329BB">
            <w:pPr>
              <w:spacing w:line="360" w:lineRule="auto"/>
              <w:ind w:firstLine="709"/>
              <w:jc w:val="both"/>
              <w:rPr>
                <w:bCs/>
                <w:sz w:val="20"/>
                <w:szCs w:val="20"/>
              </w:rPr>
            </w:pPr>
          </w:p>
        </w:tc>
        <w:tc>
          <w:tcPr>
            <w:tcW w:w="3740" w:type="dxa"/>
            <w:vMerge/>
          </w:tcPr>
          <w:p w:rsidR="00EE398F" w:rsidRPr="00994EC9" w:rsidRDefault="00EE398F" w:rsidP="007329BB">
            <w:pPr>
              <w:spacing w:line="360" w:lineRule="auto"/>
              <w:ind w:firstLine="709"/>
              <w:jc w:val="both"/>
              <w:rPr>
                <w:bCs/>
                <w:sz w:val="20"/>
                <w:szCs w:val="20"/>
              </w:rPr>
            </w:pPr>
          </w:p>
        </w:tc>
        <w:tc>
          <w:tcPr>
            <w:tcW w:w="1122" w:type="dxa"/>
            <w:vMerge/>
          </w:tcPr>
          <w:p w:rsidR="00EE398F" w:rsidRPr="00994EC9" w:rsidRDefault="00EE398F" w:rsidP="007329BB">
            <w:pPr>
              <w:spacing w:line="360" w:lineRule="auto"/>
              <w:ind w:firstLine="709"/>
              <w:jc w:val="both"/>
              <w:rPr>
                <w:bCs/>
                <w:sz w:val="20"/>
                <w:szCs w:val="20"/>
              </w:rPr>
            </w:pPr>
          </w:p>
        </w:tc>
        <w:tc>
          <w:tcPr>
            <w:tcW w:w="1101" w:type="dxa"/>
            <w:vMerge/>
          </w:tcPr>
          <w:p w:rsidR="00EE398F" w:rsidRPr="00994EC9" w:rsidRDefault="00EE398F" w:rsidP="007329BB">
            <w:pPr>
              <w:spacing w:line="360" w:lineRule="auto"/>
              <w:ind w:firstLine="709"/>
              <w:jc w:val="both"/>
              <w:rPr>
                <w:bCs/>
                <w:sz w:val="20"/>
                <w:szCs w:val="20"/>
              </w:rPr>
            </w:pPr>
          </w:p>
        </w:tc>
        <w:tc>
          <w:tcPr>
            <w:tcW w:w="1080" w:type="dxa"/>
            <w:vMerge/>
          </w:tcPr>
          <w:p w:rsidR="00EE398F" w:rsidRPr="00994EC9" w:rsidRDefault="00EE398F" w:rsidP="007329BB">
            <w:pPr>
              <w:spacing w:line="360" w:lineRule="auto"/>
              <w:ind w:firstLine="709"/>
              <w:jc w:val="both"/>
              <w:rPr>
                <w:bCs/>
                <w:sz w:val="20"/>
                <w:szCs w:val="20"/>
              </w:rPr>
            </w:pPr>
          </w:p>
        </w:tc>
        <w:tc>
          <w:tcPr>
            <w:tcW w:w="1673" w:type="dxa"/>
          </w:tcPr>
          <w:p w:rsidR="00EE398F" w:rsidRPr="00994EC9" w:rsidRDefault="00EE398F" w:rsidP="00994EC9">
            <w:pPr>
              <w:spacing w:line="360" w:lineRule="auto"/>
              <w:jc w:val="both"/>
              <w:rPr>
                <w:bCs/>
                <w:sz w:val="20"/>
                <w:szCs w:val="20"/>
              </w:rPr>
            </w:pPr>
            <w:r w:rsidRPr="00994EC9">
              <w:rPr>
                <w:bCs/>
                <w:sz w:val="20"/>
                <w:szCs w:val="20"/>
              </w:rPr>
              <w:t>2001г.</w:t>
            </w:r>
          </w:p>
        </w:tc>
        <w:tc>
          <w:tcPr>
            <w:tcW w:w="1225" w:type="dxa"/>
          </w:tcPr>
          <w:p w:rsidR="00EE398F" w:rsidRPr="00994EC9" w:rsidRDefault="00EE398F" w:rsidP="00994EC9">
            <w:pPr>
              <w:spacing w:line="360" w:lineRule="auto"/>
              <w:jc w:val="both"/>
              <w:rPr>
                <w:bCs/>
                <w:sz w:val="20"/>
                <w:szCs w:val="20"/>
              </w:rPr>
            </w:pPr>
            <w:r w:rsidRPr="00994EC9">
              <w:rPr>
                <w:bCs/>
                <w:sz w:val="20"/>
                <w:szCs w:val="20"/>
              </w:rPr>
              <w:t>2002г.</w:t>
            </w:r>
          </w:p>
        </w:tc>
      </w:tr>
      <w:tr w:rsidR="00EE398F" w:rsidRPr="007329BB">
        <w:tc>
          <w:tcPr>
            <w:tcW w:w="561" w:type="dxa"/>
          </w:tcPr>
          <w:p w:rsidR="00EE398F" w:rsidRPr="00994EC9" w:rsidRDefault="00EE398F" w:rsidP="00994EC9">
            <w:pPr>
              <w:spacing w:line="360" w:lineRule="auto"/>
              <w:jc w:val="both"/>
              <w:rPr>
                <w:bCs/>
                <w:sz w:val="20"/>
                <w:szCs w:val="20"/>
              </w:rPr>
            </w:pPr>
            <w:r w:rsidRPr="00994EC9">
              <w:rPr>
                <w:bCs/>
                <w:sz w:val="20"/>
                <w:szCs w:val="20"/>
              </w:rPr>
              <w:t>1.</w:t>
            </w:r>
          </w:p>
        </w:tc>
        <w:tc>
          <w:tcPr>
            <w:tcW w:w="3740" w:type="dxa"/>
          </w:tcPr>
          <w:p w:rsidR="00EE398F" w:rsidRPr="00994EC9" w:rsidRDefault="00EE398F" w:rsidP="00994EC9">
            <w:pPr>
              <w:spacing w:line="360" w:lineRule="auto"/>
              <w:jc w:val="both"/>
              <w:rPr>
                <w:bCs/>
                <w:sz w:val="20"/>
                <w:szCs w:val="20"/>
              </w:rPr>
            </w:pPr>
            <w:r w:rsidRPr="00994EC9">
              <w:rPr>
                <w:bCs/>
                <w:sz w:val="20"/>
                <w:szCs w:val="20"/>
              </w:rPr>
              <w:t>Коэффициент автономии</w:t>
            </w:r>
          </w:p>
        </w:tc>
        <w:tc>
          <w:tcPr>
            <w:tcW w:w="1122" w:type="dxa"/>
          </w:tcPr>
          <w:p w:rsidR="00EE398F" w:rsidRPr="00994EC9" w:rsidRDefault="00EE398F" w:rsidP="00994EC9">
            <w:pPr>
              <w:spacing w:line="360" w:lineRule="auto"/>
              <w:jc w:val="both"/>
              <w:rPr>
                <w:bCs/>
                <w:sz w:val="20"/>
                <w:szCs w:val="20"/>
              </w:rPr>
            </w:pPr>
            <w:r w:rsidRPr="00994EC9">
              <w:rPr>
                <w:bCs/>
                <w:sz w:val="20"/>
                <w:szCs w:val="20"/>
              </w:rPr>
              <w:t>0,73</w:t>
            </w:r>
          </w:p>
        </w:tc>
        <w:tc>
          <w:tcPr>
            <w:tcW w:w="1101" w:type="dxa"/>
          </w:tcPr>
          <w:p w:rsidR="00EE398F" w:rsidRPr="00994EC9" w:rsidRDefault="00EE398F" w:rsidP="00994EC9">
            <w:pPr>
              <w:spacing w:line="360" w:lineRule="auto"/>
              <w:jc w:val="both"/>
              <w:rPr>
                <w:bCs/>
                <w:sz w:val="20"/>
                <w:szCs w:val="20"/>
              </w:rPr>
            </w:pPr>
            <w:r w:rsidRPr="00994EC9">
              <w:rPr>
                <w:bCs/>
                <w:sz w:val="20"/>
                <w:szCs w:val="20"/>
              </w:rPr>
              <w:t>0,69</w:t>
            </w:r>
          </w:p>
        </w:tc>
        <w:tc>
          <w:tcPr>
            <w:tcW w:w="1080" w:type="dxa"/>
          </w:tcPr>
          <w:p w:rsidR="00EE398F" w:rsidRPr="00994EC9" w:rsidRDefault="00EE398F" w:rsidP="00994EC9">
            <w:pPr>
              <w:spacing w:line="360" w:lineRule="auto"/>
              <w:jc w:val="both"/>
              <w:rPr>
                <w:bCs/>
                <w:sz w:val="20"/>
                <w:szCs w:val="20"/>
              </w:rPr>
            </w:pPr>
            <w:r w:rsidRPr="00994EC9">
              <w:rPr>
                <w:bCs/>
                <w:sz w:val="20"/>
                <w:szCs w:val="20"/>
              </w:rPr>
              <w:t>0,69</w:t>
            </w:r>
          </w:p>
        </w:tc>
        <w:tc>
          <w:tcPr>
            <w:tcW w:w="1673" w:type="dxa"/>
          </w:tcPr>
          <w:p w:rsidR="00EE398F" w:rsidRPr="00994EC9" w:rsidRDefault="00EE398F" w:rsidP="00994EC9">
            <w:pPr>
              <w:spacing w:line="360" w:lineRule="auto"/>
              <w:jc w:val="both"/>
              <w:rPr>
                <w:bCs/>
                <w:sz w:val="20"/>
                <w:szCs w:val="20"/>
              </w:rPr>
            </w:pPr>
            <w:r w:rsidRPr="00994EC9">
              <w:rPr>
                <w:bCs/>
                <w:sz w:val="20"/>
                <w:szCs w:val="20"/>
              </w:rPr>
              <w:t>-0,04</w:t>
            </w:r>
          </w:p>
        </w:tc>
        <w:tc>
          <w:tcPr>
            <w:tcW w:w="1225" w:type="dxa"/>
          </w:tcPr>
          <w:p w:rsidR="00EE398F" w:rsidRPr="00994EC9" w:rsidRDefault="00EE398F" w:rsidP="00994EC9">
            <w:pPr>
              <w:spacing w:line="360" w:lineRule="auto"/>
              <w:jc w:val="both"/>
              <w:rPr>
                <w:bCs/>
                <w:sz w:val="20"/>
                <w:szCs w:val="20"/>
              </w:rPr>
            </w:pPr>
            <w:r w:rsidRPr="00994EC9">
              <w:rPr>
                <w:bCs/>
                <w:sz w:val="20"/>
                <w:szCs w:val="20"/>
              </w:rPr>
              <w:t>0</w:t>
            </w:r>
          </w:p>
        </w:tc>
      </w:tr>
      <w:tr w:rsidR="00EE398F" w:rsidRPr="007329BB">
        <w:tc>
          <w:tcPr>
            <w:tcW w:w="561" w:type="dxa"/>
          </w:tcPr>
          <w:p w:rsidR="00EE398F" w:rsidRPr="00994EC9" w:rsidRDefault="00EE398F" w:rsidP="00994EC9">
            <w:pPr>
              <w:spacing w:line="360" w:lineRule="auto"/>
              <w:jc w:val="both"/>
              <w:rPr>
                <w:bCs/>
                <w:sz w:val="20"/>
                <w:szCs w:val="20"/>
              </w:rPr>
            </w:pPr>
            <w:r w:rsidRPr="00994EC9">
              <w:rPr>
                <w:bCs/>
                <w:sz w:val="20"/>
                <w:szCs w:val="20"/>
              </w:rPr>
              <w:t>2.</w:t>
            </w:r>
          </w:p>
        </w:tc>
        <w:tc>
          <w:tcPr>
            <w:tcW w:w="3740" w:type="dxa"/>
          </w:tcPr>
          <w:p w:rsidR="00EE398F" w:rsidRPr="00994EC9" w:rsidRDefault="00EE398F" w:rsidP="00994EC9">
            <w:pPr>
              <w:spacing w:line="360" w:lineRule="auto"/>
              <w:jc w:val="both"/>
              <w:rPr>
                <w:bCs/>
                <w:sz w:val="20"/>
                <w:szCs w:val="20"/>
              </w:rPr>
            </w:pPr>
            <w:r w:rsidRPr="00994EC9">
              <w:rPr>
                <w:bCs/>
                <w:sz w:val="20"/>
                <w:szCs w:val="20"/>
              </w:rPr>
              <w:t>Коэффициент соотношения привлеченных и собственных средств</w:t>
            </w:r>
          </w:p>
        </w:tc>
        <w:tc>
          <w:tcPr>
            <w:tcW w:w="1122" w:type="dxa"/>
          </w:tcPr>
          <w:p w:rsidR="00EE398F" w:rsidRPr="00994EC9" w:rsidRDefault="00EE398F" w:rsidP="00994EC9">
            <w:pPr>
              <w:spacing w:line="360" w:lineRule="auto"/>
              <w:jc w:val="both"/>
              <w:rPr>
                <w:bCs/>
                <w:sz w:val="20"/>
                <w:szCs w:val="20"/>
              </w:rPr>
            </w:pPr>
            <w:r w:rsidRPr="00994EC9">
              <w:rPr>
                <w:bCs/>
                <w:sz w:val="20"/>
                <w:szCs w:val="20"/>
              </w:rPr>
              <w:t>0,38</w:t>
            </w:r>
          </w:p>
        </w:tc>
        <w:tc>
          <w:tcPr>
            <w:tcW w:w="1101" w:type="dxa"/>
          </w:tcPr>
          <w:p w:rsidR="00EE398F" w:rsidRPr="00994EC9" w:rsidRDefault="00EE398F" w:rsidP="00994EC9">
            <w:pPr>
              <w:spacing w:line="360" w:lineRule="auto"/>
              <w:jc w:val="both"/>
              <w:rPr>
                <w:bCs/>
                <w:sz w:val="20"/>
                <w:szCs w:val="20"/>
              </w:rPr>
            </w:pPr>
            <w:r w:rsidRPr="00994EC9">
              <w:rPr>
                <w:bCs/>
                <w:sz w:val="20"/>
                <w:szCs w:val="20"/>
              </w:rPr>
              <w:t>0,45</w:t>
            </w:r>
          </w:p>
        </w:tc>
        <w:tc>
          <w:tcPr>
            <w:tcW w:w="1080" w:type="dxa"/>
          </w:tcPr>
          <w:p w:rsidR="00EE398F" w:rsidRPr="00994EC9" w:rsidRDefault="00EE398F" w:rsidP="00994EC9">
            <w:pPr>
              <w:spacing w:line="360" w:lineRule="auto"/>
              <w:jc w:val="both"/>
              <w:rPr>
                <w:bCs/>
                <w:sz w:val="20"/>
                <w:szCs w:val="20"/>
              </w:rPr>
            </w:pPr>
            <w:r w:rsidRPr="00994EC9">
              <w:rPr>
                <w:bCs/>
                <w:sz w:val="20"/>
                <w:szCs w:val="20"/>
              </w:rPr>
              <w:t>0,45</w:t>
            </w:r>
          </w:p>
        </w:tc>
        <w:tc>
          <w:tcPr>
            <w:tcW w:w="1673" w:type="dxa"/>
          </w:tcPr>
          <w:p w:rsidR="00EE398F" w:rsidRPr="00994EC9" w:rsidRDefault="00EE398F" w:rsidP="00994EC9">
            <w:pPr>
              <w:spacing w:line="360" w:lineRule="auto"/>
              <w:jc w:val="both"/>
              <w:rPr>
                <w:bCs/>
                <w:sz w:val="20"/>
                <w:szCs w:val="20"/>
              </w:rPr>
            </w:pPr>
            <w:r w:rsidRPr="00994EC9">
              <w:rPr>
                <w:bCs/>
                <w:sz w:val="20"/>
                <w:szCs w:val="20"/>
              </w:rPr>
              <w:t>0,07</w:t>
            </w:r>
          </w:p>
        </w:tc>
        <w:tc>
          <w:tcPr>
            <w:tcW w:w="1225" w:type="dxa"/>
          </w:tcPr>
          <w:p w:rsidR="00EE398F" w:rsidRPr="00994EC9" w:rsidRDefault="00EE398F" w:rsidP="00994EC9">
            <w:pPr>
              <w:spacing w:line="360" w:lineRule="auto"/>
              <w:jc w:val="both"/>
              <w:rPr>
                <w:bCs/>
                <w:sz w:val="20"/>
                <w:szCs w:val="20"/>
              </w:rPr>
            </w:pPr>
            <w:r w:rsidRPr="00994EC9">
              <w:rPr>
                <w:bCs/>
                <w:sz w:val="20"/>
                <w:szCs w:val="20"/>
              </w:rPr>
              <w:t>0</w:t>
            </w:r>
          </w:p>
        </w:tc>
      </w:tr>
      <w:tr w:rsidR="00EE398F" w:rsidRPr="007329BB">
        <w:tc>
          <w:tcPr>
            <w:tcW w:w="561" w:type="dxa"/>
          </w:tcPr>
          <w:p w:rsidR="00EE398F" w:rsidRPr="00994EC9" w:rsidRDefault="00EE398F" w:rsidP="00994EC9">
            <w:pPr>
              <w:spacing w:line="360" w:lineRule="auto"/>
              <w:jc w:val="both"/>
              <w:rPr>
                <w:bCs/>
                <w:sz w:val="20"/>
                <w:szCs w:val="20"/>
              </w:rPr>
            </w:pPr>
            <w:r w:rsidRPr="00994EC9">
              <w:rPr>
                <w:bCs/>
                <w:sz w:val="20"/>
                <w:szCs w:val="20"/>
              </w:rPr>
              <w:t>3.</w:t>
            </w:r>
          </w:p>
        </w:tc>
        <w:tc>
          <w:tcPr>
            <w:tcW w:w="3740" w:type="dxa"/>
          </w:tcPr>
          <w:p w:rsidR="00EE398F" w:rsidRPr="00994EC9" w:rsidRDefault="00EE398F" w:rsidP="00994EC9">
            <w:pPr>
              <w:spacing w:line="360" w:lineRule="auto"/>
              <w:jc w:val="both"/>
              <w:rPr>
                <w:bCs/>
                <w:sz w:val="20"/>
                <w:szCs w:val="20"/>
              </w:rPr>
            </w:pPr>
            <w:r w:rsidRPr="00994EC9">
              <w:rPr>
                <w:bCs/>
                <w:sz w:val="20"/>
                <w:szCs w:val="20"/>
              </w:rPr>
              <w:t>Коэффициент маневренности собственного капитала</w:t>
            </w:r>
          </w:p>
        </w:tc>
        <w:tc>
          <w:tcPr>
            <w:tcW w:w="1122" w:type="dxa"/>
          </w:tcPr>
          <w:p w:rsidR="00EE398F" w:rsidRPr="00994EC9" w:rsidRDefault="00EE398F" w:rsidP="00994EC9">
            <w:pPr>
              <w:spacing w:line="360" w:lineRule="auto"/>
              <w:jc w:val="both"/>
              <w:rPr>
                <w:bCs/>
                <w:sz w:val="20"/>
                <w:szCs w:val="20"/>
              </w:rPr>
            </w:pPr>
            <w:r w:rsidRPr="00994EC9">
              <w:rPr>
                <w:bCs/>
                <w:sz w:val="20"/>
                <w:szCs w:val="20"/>
              </w:rPr>
              <w:t>0,09</w:t>
            </w:r>
          </w:p>
        </w:tc>
        <w:tc>
          <w:tcPr>
            <w:tcW w:w="1101" w:type="dxa"/>
          </w:tcPr>
          <w:p w:rsidR="00EE398F" w:rsidRPr="00994EC9" w:rsidRDefault="00EE398F" w:rsidP="00994EC9">
            <w:pPr>
              <w:spacing w:line="360" w:lineRule="auto"/>
              <w:jc w:val="both"/>
              <w:rPr>
                <w:bCs/>
                <w:sz w:val="20"/>
                <w:szCs w:val="20"/>
              </w:rPr>
            </w:pPr>
            <w:r w:rsidRPr="00994EC9">
              <w:rPr>
                <w:bCs/>
                <w:sz w:val="20"/>
                <w:szCs w:val="20"/>
              </w:rPr>
              <w:t>0,22</w:t>
            </w:r>
          </w:p>
        </w:tc>
        <w:tc>
          <w:tcPr>
            <w:tcW w:w="1080" w:type="dxa"/>
          </w:tcPr>
          <w:p w:rsidR="00EE398F" w:rsidRPr="00994EC9" w:rsidRDefault="00EE398F" w:rsidP="00994EC9">
            <w:pPr>
              <w:spacing w:line="360" w:lineRule="auto"/>
              <w:jc w:val="both"/>
              <w:rPr>
                <w:bCs/>
                <w:sz w:val="20"/>
                <w:szCs w:val="20"/>
              </w:rPr>
            </w:pPr>
            <w:r w:rsidRPr="00994EC9">
              <w:rPr>
                <w:bCs/>
                <w:sz w:val="20"/>
                <w:szCs w:val="20"/>
              </w:rPr>
              <w:t>0,18</w:t>
            </w:r>
          </w:p>
        </w:tc>
        <w:tc>
          <w:tcPr>
            <w:tcW w:w="1673" w:type="dxa"/>
          </w:tcPr>
          <w:p w:rsidR="00EE398F" w:rsidRPr="00994EC9" w:rsidRDefault="00EE398F" w:rsidP="00994EC9">
            <w:pPr>
              <w:spacing w:line="360" w:lineRule="auto"/>
              <w:jc w:val="both"/>
              <w:rPr>
                <w:bCs/>
                <w:sz w:val="20"/>
                <w:szCs w:val="20"/>
              </w:rPr>
            </w:pPr>
            <w:r w:rsidRPr="00994EC9">
              <w:rPr>
                <w:bCs/>
                <w:sz w:val="20"/>
                <w:szCs w:val="20"/>
              </w:rPr>
              <w:t>0,09</w:t>
            </w:r>
          </w:p>
        </w:tc>
        <w:tc>
          <w:tcPr>
            <w:tcW w:w="1225" w:type="dxa"/>
          </w:tcPr>
          <w:p w:rsidR="00EE398F" w:rsidRPr="00994EC9" w:rsidRDefault="00EE398F" w:rsidP="00994EC9">
            <w:pPr>
              <w:spacing w:line="360" w:lineRule="auto"/>
              <w:jc w:val="both"/>
              <w:rPr>
                <w:bCs/>
                <w:sz w:val="20"/>
                <w:szCs w:val="20"/>
              </w:rPr>
            </w:pPr>
            <w:r w:rsidRPr="00994EC9">
              <w:rPr>
                <w:bCs/>
                <w:sz w:val="20"/>
                <w:szCs w:val="20"/>
              </w:rPr>
              <w:t>-0,04</w:t>
            </w:r>
          </w:p>
        </w:tc>
      </w:tr>
      <w:tr w:rsidR="00EE398F" w:rsidRPr="007329BB">
        <w:tc>
          <w:tcPr>
            <w:tcW w:w="561" w:type="dxa"/>
          </w:tcPr>
          <w:p w:rsidR="00EE398F" w:rsidRPr="00994EC9" w:rsidRDefault="00EE398F" w:rsidP="00994EC9">
            <w:pPr>
              <w:spacing w:line="360" w:lineRule="auto"/>
              <w:jc w:val="both"/>
              <w:rPr>
                <w:bCs/>
                <w:sz w:val="20"/>
                <w:szCs w:val="20"/>
              </w:rPr>
            </w:pPr>
            <w:r w:rsidRPr="00994EC9">
              <w:rPr>
                <w:bCs/>
                <w:sz w:val="20"/>
                <w:szCs w:val="20"/>
              </w:rPr>
              <w:t>4.</w:t>
            </w:r>
          </w:p>
        </w:tc>
        <w:tc>
          <w:tcPr>
            <w:tcW w:w="3740" w:type="dxa"/>
          </w:tcPr>
          <w:p w:rsidR="00EE398F" w:rsidRPr="00994EC9" w:rsidRDefault="00EE398F" w:rsidP="00994EC9">
            <w:pPr>
              <w:spacing w:line="360" w:lineRule="auto"/>
              <w:jc w:val="both"/>
              <w:rPr>
                <w:bCs/>
                <w:sz w:val="20"/>
                <w:szCs w:val="20"/>
              </w:rPr>
            </w:pPr>
            <w:r w:rsidRPr="00994EC9">
              <w:rPr>
                <w:bCs/>
                <w:sz w:val="20"/>
                <w:szCs w:val="20"/>
              </w:rPr>
              <w:t>Коэффициент долгосрочного привлечения заемных средств</w:t>
            </w:r>
          </w:p>
        </w:tc>
        <w:tc>
          <w:tcPr>
            <w:tcW w:w="1122" w:type="dxa"/>
          </w:tcPr>
          <w:p w:rsidR="00EE398F" w:rsidRPr="00994EC9" w:rsidRDefault="00EE398F" w:rsidP="00994EC9">
            <w:pPr>
              <w:spacing w:line="360" w:lineRule="auto"/>
              <w:jc w:val="both"/>
              <w:rPr>
                <w:bCs/>
                <w:sz w:val="20"/>
                <w:szCs w:val="20"/>
              </w:rPr>
            </w:pPr>
            <w:r w:rsidRPr="00994EC9">
              <w:rPr>
                <w:bCs/>
                <w:sz w:val="20"/>
                <w:szCs w:val="20"/>
              </w:rPr>
              <w:t>0,04</w:t>
            </w:r>
          </w:p>
        </w:tc>
        <w:tc>
          <w:tcPr>
            <w:tcW w:w="1101" w:type="dxa"/>
          </w:tcPr>
          <w:p w:rsidR="00EE398F" w:rsidRPr="00994EC9" w:rsidRDefault="00EE398F" w:rsidP="00994EC9">
            <w:pPr>
              <w:spacing w:line="360" w:lineRule="auto"/>
              <w:jc w:val="both"/>
              <w:rPr>
                <w:bCs/>
                <w:sz w:val="20"/>
                <w:szCs w:val="20"/>
              </w:rPr>
            </w:pPr>
            <w:r w:rsidRPr="00994EC9">
              <w:rPr>
                <w:bCs/>
                <w:sz w:val="20"/>
                <w:szCs w:val="20"/>
              </w:rPr>
              <w:t>0,01</w:t>
            </w:r>
          </w:p>
        </w:tc>
        <w:tc>
          <w:tcPr>
            <w:tcW w:w="1080" w:type="dxa"/>
          </w:tcPr>
          <w:p w:rsidR="00EE398F" w:rsidRPr="00994EC9" w:rsidRDefault="00EE398F" w:rsidP="00994EC9">
            <w:pPr>
              <w:spacing w:line="360" w:lineRule="auto"/>
              <w:jc w:val="both"/>
              <w:rPr>
                <w:bCs/>
                <w:sz w:val="20"/>
                <w:szCs w:val="20"/>
              </w:rPr>
            </w:pPr>
            <w:r w:rsidRPr="00994EC9">
              <w:rPr>
                <w:bCs/>
                <w:sz w:val="20"/>
                <w:szCs w:val="20"/>
              </w:rPr>
              <w:t>0,01</w:t>
            </w:r>
          </w:p>
        </w:tc>
        <w:tc>
          <w:tcPr>
            <w:tcW w:w="1673" w:type="dxa"/>
          </w:tcPr>
          <w:p w:rsidR="00EE398F" w:rsidRPr="00994EC9" w:rsidRDefault="00EE398F" w:rsidP="00994EC9">
            <w:pPr>
              <w:spacing w:line="360" w:lineRule="auto"/>
              <w:jc w:val="both"/>
              <w:rPr>
                <w:bCs/>
                <w:sz w:val="20"/>
                <w:szCs w:val="20"/>
              </w:rPr>
            </w:pPr>
            <w:r w:rsidRPr="00994EC9">
              <w:rPr>
                <w:bCs/>
                <w:sz w:val="20"/>
                <w:szCs w:val="20"/>
              </w:rPr>
              <w:t>-0,03</w:t>
            </w:r>
          </w:p>
        </w:tc>
        <w:tc>
          <w:tcPr>
            <w:tcW w:w="1225" w:type="dxa"/>
          </w:tcPr>
          <w:p w:rsidR="00EE398F" w:rsidRPr="00994EC9" w:rsidRDefault="00EE398F" w:rsidP="00994EC9">
            <w:pPr>
              <w:spacing w:line="360" w:lineRule="auto"/>
              <w:jc w:val="both"/>
              <w:rPr>
                <w:bCs/>
                <w:sz w:val="20"/>
                <w:szCs w:val="20"/>
              </w:rPr>
            </w:pPr>
            <w:r w:rsidRPr="00994EC9">
              <w:rPr>
                <w:bCs/>
                <w:sz w:val="20"/>
                <w:szCs w:val="20"/>
              </w:rPr>
              <w:t>0</w:t>
            </w:r>
          </w:p>
        </w:tc>
      </w:tr>
    </w:tbl>
    <w:p w:rsidR="00994EC9" w:rsidRDefault="00994EC9" w:rsidP="007329BB">
      <w:pPr>
        <w:spacing w:line="360" w:lineRule="auto"/>
        <w:ind w:firstLine="709"/>
        <w:jc w:val="both"/>
        <w:rPr>
          <w:bCs/>
          <w:sz w:val="28"/>
          <w:szCs w:val="28"/>
        </w:rPr>
      </w:pPr>
    </w:p>
    <w:p w:rsidR="00EE398F" w:rsidRPr="007329BB" w:rsidRDefault="00EE398F" w:rsidP="007329BB">
      <w:pPr>
        <w:spacing w:line="360" w:lineRule="auto"/>
        <w:ind w:firstLine="709"/>
        <w:jc w:val="both"/>
        <w:rPr>
          <w:bCs/>
          <w:sz w:val="28"/>
          <w:szCs w:val="28"/>
        </w:rPr>
      </w:pPr>
      <w:r w:rsidRPr="007329BB">
        <w:rPr>
          <w:bCs/>
          <w:sz w:val="28"/>
          <w:szCs w:val="28"/>
        </w:rPr>
        <w:t>По сравнению с 2001г в 2003г. увеличился коэффициент маневренности собственного средства. Это следует рассматривать как положительную тенденцию, поскольку такое увеличение сопровождалось опережающим возрастанием собственных средств относительно одолженных. Если же сравнивать с 2002г., то финансовая</w:t>
      </w:r>
      <w:r w:rsidR="00DF2C4B" w:rsidRPr="007329BB">
        <w:rPr>
          <w:bCs/>
          <w:sz w:val="28"/>
          <w:szCs w:val="28"/>
        </w:rPr>
        <w:t xml:space="preserve"> у</w:t>
      </w:r>
      <w:r w:rsidRPr="007329BB">
        <w:rPr>
          <w:bCs/>
          <w:sz w:val="28"/>
          <w:szCs w:val="28"/>
        </w:rPr>
        <w:t>стой</w:t>
      </w:r>
      <w:r w:rsidR="00DF2C4B" w:rsidRPr="007329BB">
        <w:rPr>
          <w:bCs/>
          <w:sz w:val="28"/>
          <w:szCs w:val="28"/>
        </w:rPr>
        <w:t>чив</w:t>
      </w:r>
      <w:r w:rsidRPr="007329BB">
        <w:rPr>
          <w:bCs/>
          <w:sz w:val="28"/>
          <w:szCs w:val="28"/>
        </w:rPr>
        <w:t>ость предприятия уменьшилась.</w:t>
      </w:r>
    </w:p>
    <w:p w:rsidR="00A23B03" w:rsidRPr="007329BB" w:rsidRDefault="00A23B03" w:rsidP="007329BB">
      <w:pPr>
        <w:spacing w:line="360" w:lineRule="auto"/>
        <w:ind w:firstLine="709"/>
        <w:jc w:val="both"/>
        <w:rPr>
          <w:bCs/>
          <w:sz w:val="28"/>
          <w:szCs w:val="28"/>
        </w:rPr>
      </w:pPr>
      <w:r w:rsidRPr="007329BB">
        <w:rPr>
          <w:bCs/>
          <w:sz w:val="28"/>
          <w:szCs w:val="28"/>
        </w:rPr>
        <w:t>Особое внимание следует уделить коэффициенту соотношения заемных и собственных средств как одному из основных показателей оценки финансовой устойчивости. Как видно из табл. в 2002г. и 2003г., коэффициент соотношения заемных и собственных средств увеличивается на 0,07 пунктов, что свидетельствует о росте доле заемных средств, но, несмотря на это, часть собственных средств значительно превышает заемный капитал.</w:t>
      </w:r>
    </w:p>
    <w:p w:rsidR="00A23B03" w:rsidRPr="007329BB" w:rsidRDefault="00A23B03" w:rsidP="007329BB">
      <w:pPr>
        <w:spacing w:line="360" w:lineRule="auto"/>
        <w:ind w:firstLine="709"/>
        <w:jc w:val="both"/>
        <w:rPr>
          <w:bCs/>
          <w:sz w:val="28"/>
          <w:szCs w:val="28"/>
        </w:rPr>
      </w:pPr>
      <w:r w:rsidRPr="007329BB">
        <w:rPr>
          <w:bCs/>
          <w:sz w:val="28"/>
          <w:szCs w:val="28"/>
        </w:rPr>
        <w:t>За период, который анализируется, финансовое состояние предприятия остается нестабильным, но все же растет запас финансовой прочности</w:t>
      </w:r>
      <w:r w:rsidR="005A2453" w:rsidRPr="007329BB">
        <w:rPr>
          <w:bCs/>
          <w:sz w:val="28"/>
          <w:szCs w:val="28"/>
        </w:rPr>
        <w:t>,</w:t>
      </w:r>
      <w:r w:rsidRPr="007329BB">
        <w:rPr>
          <w:bCs/>
          <w:sz w:val="28"/>
          <w:szCs w:val="28"/>
        </w:rPr>
        <w:t xml:space="preserve"> прежде всего за счет роста краткосрочных кредитов.</w:t>
      </w:r>
    </w:p>
    <w:p w:rsidR="009A25AB" w:rsidRPr="007329BB" w:rsidRDefault="009A25AB" w:rsidP="007329BB">
      <w:pPr>
        <w:spacing w:line="360" w:lineRule="auto"/>
        <w:ind w:firstLine="709"/>
        <w:jc w:val="both"/>
        <w:rPr>
          <w:b/>
          <w:bCs/>
          <w:sz w:val="28"/>
          <w:szCs w:val="28"/>
        </w:rPr>
      </w:pPr>
    </w:p>
    <w:p w:rsidR="003B5A09" w:rsidRPr="007329BB" w:rsidRDefault="00E02110" w:rsidP="007329BB">
      <w:pPr>
        <w:spacing w:line="360" w:lineRule="auto"/>
        <w:ind w:firstLine="709"/>
        <w:jc w:val="both"/>
        <w:rPr>
          <w:b/>
          <w:bCs/>
          <w:sz w:val="28"/>
          <w:szCs w:val="28"/>
        </w:rPr>
      </w:pPr>
      <w:r w:rsidRPr="007329BB">
        <w:rPr>
          <w:b/>
          <w:bCs/>
          <w:sz w:val="28"/>
          <w:szCs w:val="28"/>
          <w:lang w:val="uk-UA"/>
        </w:rPr>
        <w:t>2</w:t>
      </w:r>
      <w:r w:rsidR="003B5A09" w:rsidRPr="007329BB">
        <w:rPr>
          <w:b/>
          <w:bCs/>
          <w:sz w:val="28"/>
          <w:szCs w:val="28"/>
        </w:rPr>
        <w:t>.6. Анализ деловой активности ОАО «ХХХ»</w:t>
      </w:r>
    </w:p>
    <w:p w:rsidR="00994EC9" w:rsidRDefault="00994EC9" w:rsidP="007329BB">
      <w:pPr>
        <w:spacing w:line="360" w:lineRule="auto"/>
        <w:ind w:firstLine="709"/>
        <w:jc w:val="both"/>
        <w:rPr>
          <w:i/>
          <w:sz w:val="28"/>
          <w:szCs w:val="28"/>
        </w:rPr>
      </w:pPr>
    </w:p>
    <w:p w:rsidR="003B5A09" w:rsidRPr="007329BB" w:rsidRDefault="00625913" w:rsidP="007329BB">
      <w:pPr>
        <w:spacing w:line="360" w:lineRule="auto"/>
        <w:ind w:firstLine="709"/>
        <w:jc w:val="both"/>
        <w:rPr>
          <w:i/>
          <w:sz w:val="28"/>
          <w:szCs w:val="28"/>
        </w:rPr>
      </w:pPr>
      <w:r w:rsidRPr="007329BB">
        <w:rPr>
          <w:i/>
          <w:sz w:val="28"/>
          <w:szCs w:val="28"/>
        </w:rPr>
        <w:t>1. Оборотность активов (обороты), ресурсоотдача, коэффициент трансформации.</w:t>
      </w:r>
    </w:p>
    <w:p w:rsidR="00625913" w:rsidRPr="007329BB" w:rsidRDefault="00625913" w:rsidP="007329BB">
      <w:pPr>
        <w:spacing w:line="360" w:lineRule="auto"/>
        <w:ind w:firstLine="709"/>
        <w:jc w:val="both"/>
        <w:outlineLvl w:val="0"/>
        <w:rPr>
          <w:sz w:val="28"/>
          <w:szCs w:val="28"/>
        </w:rPr>
      </w:pPr>
      <w:r w:rsidRPr="007329BB">
        <w:rPr>
          <w:sz w:val="28"/>
          <w:szCs w:val="28"/>
        </w:rPr>
        <w:t>К</w:t>
      </w:r>
      <w:r w:rsidRPr="007329BB">
        <w:rPr>
          <w:sz w:val="28"/>
          <w:szCs w:val="28"/>
          <w:vertAlign w:val="subscript"/>
        </w:rPr>
        <w:t>т</w:t>
      </w:r>
      <w:r w:rsidRPr="007329BB">
        <w:rPr>
          <w:sz w:val="28"/>
          <w:szCs w:val="28"/>
        </w:rPr>
        <w:t xml:space="preserve"> = </w:t>
      </w:r>
      <w:r w:rsidRPr="007329BB">
        <w:rPr>
          <w:position w:val="-26"/>
          <w:sz w:val="28"/>
          <w:szCs w:val="28"/>
        </w:rPr>
        <w:object w:dxaOrig="5060" w:dyaOrig="700">
          <v:shape id="_x0000_i1135" type="#_x0000_t75" style="width:252.75pt;height:35.25pt" o:ole="">
            <v:imagedata r:id="rId44" o:title=""/>
          </v:shape>
          <o:OLEObject Type="Embed" ProgID="Equation.3" ShapeID="_x0000_i1135" DrawAspect="Content" ObjectID="_1469910731" r:id="rId210"/>
        </w:object>
      </w:r>
      <w:r w:rsidRPr="007329BB">
        <w:rPr>
          <w:sz w:val="28"/>
          <w:szCs w:val="28"/>
        </w:rPr>
        <w:t xml:space="preserve">      </w:t>
      </w:r>
    </w:p>
    <w:p w:rsidR="00625913" w:rsidRPr="007329BB" w:rsidRDefault="00625913" w:rsidP="007329BB">
      <w:pPr>
        <w:spacing w:line="360" w:lineRule="auto"/>
        <w:ind w:firstLine="709"/>
        <w:jc w:val="both"/>
        <w:rPr>
          <w:bCs/>
          <w:sz w:val="28"/>
          <w:szCs w:val="28"/>
        </w:rPr>
      </w:pPr>
      <w:r w:rsidRPr="007329BB">
        <w:rPr>
          <w:bCs/>
          <w:sz w:val="28"/>
          <w:szCs w:val="28"/>
        </w:rPr>
        <w:t xml:space="preserve">В 2001г. </w:t>
      </w:r>
      <w:r w:rsidRPr="007329BB">
        <w:rPr>
          <w:bCs/>
          <w:position w:val="-28"/>
          <w:sz w:val="28"/>
          <w:szCs w:val="28"/>
        </w:rPr>
        <w:object w:dxaOrig="2520" w:dyaOrig="720">
          <v:shape id="_x0000_i1136" type="#_x0000_t75" style="width:126pt;height:36pt" o:ole="">
            <v:imagedata r:id="rId211" o:title=""/>
          </v:shape>
          <o:OLEObject Type="Embed" ProgID="Equation.3" ShapeID="_x0000_i1136" DrawAspect="Content" ObjectID="_1469910732" r:id="rId212"/>
        </w:object>
      </w:r>
      <w:r w:rsidRPr="007329BB">
        <w:rPr>
          <w:bCs/>
          <w:sz w:val="28"/>
          <w:szCs w:val="28"/>
        </w:rPr>
        <w:t xml:space="preserve"> </w:t>
      </w:r>
    </w:p>
    <w:p w:rsidR="00625913" w:rsidRPr="007329BB" w:rsidRDefault="00625913" w:rsidP="007329BB">
      <w:pPr>
        <w:spacing w:line="360" w:lineRule="auto"/>
        <w:ind w:firstLine="709"/>
        <w:jc w:val="both"/>
        <w:rPr>
          <w:bCs/>
          <w:sz w:val="28"/>
          <w:szCs w:val="28"/>
        </w:rPr>
      </w:pPr>
      <w:r w:rsidRPr="007329BB">
        <w:rPr>
          <w:bCs/>
          <w:sz w:val="28"/>
          <w:szCs w:val="28"/>
        </w:rPr>
        <w:t xml:space="preserve">в 2002г. </w:t>
      </w:r>
      <w:r w:rsidRPr="007329BB">
        <w:rPr>
          <w:bCs/>
          <w:position w:val="-28"/>
          <w:sz w:val="28"/>
          <w:szCs w:val="28"/>
        </w:rPr>
        <w:object w:dxaOrig="2400" w:dyaOrig="720">
          <v:shape id="_x0000_i1137" type="#_x0000_t75" style="width:120pt;height:36pt" o:ole="">
            <v:imagedata r:id="rId213" o:title=""/>
          </v:shape>
          <o:OLEObject Type="Embed" ProgID="Equation.3" ShapeID="_x0000_i1137" DrawAspect="Content" ObjectID="_1469910733" r:id="rId214"/>
        </w:object>
      </w:r>
      <w:r w:rsidRPr="007329BB">
        <w:rPr>
          <w:bCs/>
          <w:sz w:val="28"/>
          <w:szCs w:val="28"/>
        </w:rPr>
        <w:t xml:space="preserve">; в 2003г. </w:t>
      </w:r>
      <w:r w:rsidRPr="007329BB">
        <w:rPr>
          <w:bCs/>
          <w:position w:val="-28"/>
          <w:sz w:val="28"/>
          <w:szCs w:val="28"/>
        </w:rPr>
        <w:object w:dxaOrig="2500" w:dyaOrig="720">
          <v:shape id="_x0000_i1138" type="#_x0000_t75" style="width:125.25pt;height:36pt" o:ole="">
            <v:imagedata r:id="rId215" o:title=""/>
          </v:shape>
          <o:OLEObject Type="Embed" ProgID="Equation.3" ShapeID="_x0000_i1138" DrawAspect="Content" ObjectID="_1469910734" r:id="rId216"/>
        </w:object>
      </w:r>
    </w:p>
    <w:p w:rsidR="00625913" w:rsidRPr="007329BB" w:rsidRDefault="00625913" w:rsidP="007329BB">
      <w:pPr>
        <w:spacing w:line="360" w:lineRule="auto"/>
        <w:ind w:firstLine="709"/>
        <w:jc w:val="both"/>
        <w:rPr>
          <w:bCs/>
          <w:sz w:val="28"/>
          <w:szCs w:val="28"/>
        </w:rPr>
      </w:pPr>
      <w:r w:rsidRPr="007329BB">
        <w:rPr>
          <w:bCs/>
          <w:sz w:val="28"/>
          <w:szCs w:val="28"/>
        </w:rPr>
        <w:t>Как видно из расчетов коэффициент трансформации увеличился в 2002г. по сравнению с 2001г. с 75,5коп. на каждую вложенную в активы гривну до 1,19грн. В 2003г. наблюдается значительное уменьшение оборотности активов, за счет влияния снижения чистой выручки от реализации и увеличения активов.</w:t>
      </w:r>
    </w:p>
    <w:p w:rsidR="00625913" w:rsidRPr="007329BB" w:rsidRDefault="00625913" w:rsidP="007329BB">
      <w:pPr>
        <w:spacing w:line="360" w:lineRule="auto"/>
        <w:ind w:firstLine="709"/>
        <w:jc w:val="both"/>
        <w:rPr>
          <w:bCs/>
          <w:i/>
          <w:sz w:val="28"/>
          <w:szCs w:val="28"/>
        </w:rPr>
      </w:pPr>
      <w:r w:rsidRPr="007329BB">
        <w:rPr>
          <w:bCs/>
          <w:i/>
          <w:sz w:val="28"/>
          <w:szCs w:val="28"/>
        </w:rPr>
        <w:t>2. Фондоотдача.</w:t>
      </w:r>
    </w:p>
    <w:p w:rsidR="00625913" w:rsidRPr="007329BB" w:rsidRDefault="00625913" w:rsidP="007329BB">
      <w:pPr>
        <w:spacing w:line="360" w:lineRule="auto"/>
        <w:ind w:firstLine="709"/>
        <w:jc w:val="both"/>
        <w:outlineLvl w:val="0"/>
        <w:rPr>
          <w:bCs/>
          <w:sz w:val="28"/>
          <w:szCs w:val="28"/>
        </w:rPr>
      </w:pPr>
      <w:r w:rsidRPr="007329BB">
        <w:rPr>
          <w:bCs/>
          <w:sz w:val="28"/>
          <w:szCs w:val="28"/>
        </w:rPr>
        <w:t>Ф</w:t>
      </w:r>
      <w:r w:rsidRPr="007329BB">
        <w:rPr>
          <w:bCs/>
          <w:sz w:val="28"/>
          <w:szCs w:val="28"/>
          <w:vertAlign w:val="subscript"/>
        </w:rPr>
        <w:t>о.ф.</w:t>
      </w:r>
      <w:r w:rsidRPr="007329BB">
        <w:rPr>
          <w:bCs/>
          <w:sz w:val="28"/>
          <w:szCs w:val="28"/>
        </w:rPr>
        <w:t xml:space="preserve"> = </w:t>
      </w:r>
      <w:r w:rsidRPr="007329BB">
        <w:rPr>
          <w:bCs/>
          <w:position w:val="-32"/>
          <w:sz w:val="28"/>
          <w:szCs w:val="28"/>
        </w:rPr>
        <w:object w:dxaOrig="4500" w:dyaOrig="760">
          <v:shape id="_x0000_i1139" type="#_x0000_t75" style="width:225pt;height:38.25pt" o:ole="">
            <v:imagedata r:id="rId46" o:title=""/>
          </v:shape>
          <o:OLEObject Type="Embed" ProgID="Equation.3" ShapeID="_x0000_i1139" DrawAspect="Content" ObjectID="_1469910735" r:id="rId217"/>
        </w:object>
      </w:r>
      <w:r w:rsidRPr="007329BB">
        <w:rPr>
          <w:bCs/>
          <w:sz w:val="28"/>
          <w:szCs w:val="28"/>
        </w:rPr>
        <w:t xml:space="preserve">      </w:t>
      </w:r>
    </w:p>
    <w:p w:rsidR="00625913" w:rsidRPr="007329BB" w:rsidRDefault="00625913" w:rsidP="007329BB">
      <w:pPr>
        <w:spacing w:line="360" w:lineRule="auto"/>
        <w:ind w:firstLine="709"/>
        <w:jc w:val="both"/>
        <w:rPr>
          <w:bCs/>
          <w:sz w:val="28"/>
          <w:szCs w:val="28"/>
        </w:rPr>
      </w:pPr>
      <w:r w:rsidRPr="007329BB">
        <w:rPr>
          <w:bCs/>
          <w:sz w:val="28"/>
          <w:szCs w:val="28"/>
        </w:rPr>
        <w:t>В 2001г. Ф</w:t>
      </w:r>
      <w:r w:rsidRPr="007329BB">
        <w:rPr>
          <w:bCs/>
          <w:sz w:val="28"/>
          <w:szCs w:val="28"/>
          <w:vertAlign w:val="subscript"/>
        </w:rPr>
        <w:t>о.ф.</w:t>
      </w:r>
      <w:r w:rsidRPr="007329BB">
        <w:rPr>
          <w:bCs/>
          <w:sz w:val="28"/>
          <w:szCs w:val="28"/>
        </w:rPr>
        <w:t xml:space="preserve"> = </w:t>
      </w:r>
      <w:r w:rsidRPr="007329BB">
        <w:rPr>
          <w:bCs/>
          <w:position w:val="-28"/>
          <w:sz w:val="28"/>
          <w:szCs w:val="28"/>
        </w:rPr>
        <w:object w:dxaOrig="960" w:dyaOrig="720">
          <v:shape id="_x0000_i1140" type="#_x0000_t75" style="width:48pt;height:36pt" o:ole="">
            <v:imagedata r:id="rId218" o:title=""/>
          </v:shape>
          <o:OLEObject Type="Embed" ProgID="Equation.3" ShapeID="_x0000_i1140" DrawAspect="Content" ObjectID="_1469910736" r:id="rId219"/>
        </w:object>
      </w:r>
      <w:r w:rsidRPr="007329BB">
        <w:rPr>
          <w:bCs/>
          <w:sz w:val="28"/>
          <w:szCs w:val="28"/>
        </w:rPr>
        <w:t xml:space="preserve"> = 1,3; </w:t>
      </w:r>
    </w:p>
    <w:p w:rsidR="00625913" w:rsidRPr="007329BB" w:rsidRDefault="00625913" w:rsidP="007329BB">
      <w:pPr>
        <w:spacing w:line="360" w:lineRule="auto"/>
        <w:ind w:firstLine="709"/>
        <w:jc w:val="both"/>
        <w:rPr>
          <w:bCs/>
          <w:sz w:val="28"/>
          <w:szCs w:val="28"/>
        </w:rPr>
      </w:pPr>
      <w:r w:rsidRPr="007329BB">
        <w:rPr>
          <w:bCs/>
          <w:sz w:val="28"/>
          <w:szCs w:val="28"/>
        </w:rPr>
        <w:t>в 2002г. Ф</w:t>
      </w:r>
      <w:r w:rsidRPr="007329BB">
        <w:rPr>
          <w:bCs/>
          <w:sz w:val="28"/>
          <w:szCs w:val="28"/>
          <w:vertAlign w:val="subscript"/>
        </w:rPr>
        <w:t>о.ф.</w:t>
      </w:r>
      <w:r w:rsidRPr="007329BB">
        <w:rPr>
          <w:bCs/>
          <w:sz w:val="28"/>
          <w:szCs w:val="28"/>
        </w:rPr>
        <w:t xml:space="preserve"> = </w:t>
      </w:r>
      <w:r w:rsidRPr="007329BB">
        <w:rPr>
          <w:bCs/>
          <w:position w:val="-28"/>
          <w:sz w:val="28"/>
          <w:szCs w:val="28"/>
        </w:rPr>
        <w:object w:dxaOrig="940" w:dyaOrig="720">
          <v:shape id="_x0000_i1141" type="#_x0000_t75" style="width:47.25pt;height:36pt" o:ole="">
            <v:imagedata r:id="rId220" o:title=""/>
          </v:shape>
          <o:OLEObject Type="Embed" ProgID="Equation.3" ShapeID="_x0000_i1141" DrawAspect="Content" ObjectID="_1469910737" r:id="rId221"/>
        </w:object>
      </w:r>
      <w:r w:rsidRPr="007329BB">
        <w:rPr>
          <w:bCs/>
          <w:sz w:val="28"/>
          <w:szCs w:val="28"/>
        </w:rPr>
        <w:t xml:space="preserve"> = 2,58; в 2003г. Ф</w:t>
      </w:r>
      <w:r w:rsidRPr="007329BB">
        <w:rPr>
          <w:bCs/>
          <w:sz w:val="28"/>
          <w:szCs w:val="28"/>
          <w:vertAlign w:val="subscript"/>
        </w:rPr>
        <w:t>о.ф.</w:t>
      </w:r>
      <w:r w:rsidRPr="007329BB">
        <w:rPr>
          <w:bCs/>
          <w:sz w:val="28"/>
          <w:szCs w:val="28"/>
        </w:rPr>
        <w:t xml:space="preserve"> = </w:t>
      </w:r>
      <w:r w:rsidRPr="007329BB">
        <w:rPr>
          <w:bCs/>
          <w:position w:val="-28"/>
          <w:sz w:val="28"/>
          <w:szCs w:val="28"/>
        </w:rPr>
        <w:object w:dxaOrig="1160" w:dyaOrig="720">
          <v:shape id="_x0000_i1142" type="#_x0000_t75" style="width:57.75pt;height:36pt" o:ole="">
            <v:imagedata r:id="rId222" o:title=""/>
          </v:shape>
          <o:OLEObject Type="Embed" ProgID="Equation.3" ShapeID="_x0000_i1142" DrawAspect="Content" ObjectID="_1469910738" r:id="rId223"/>
        </w:object>
      </w:r>
      <w:r w:rsidRPr="007329BB">
        <w:rPr>
          <w:bCs/>
          <w:sz w:val="28"/>
          <w:szCs w:val="28"/>
        </w:rPr>
        <w:t xml:space="preserve"> 0,66</w:t>
      </w:r>
    </w:p>
    <w:p w:rsidR="00625913" w:rsidRPr="007329BB" w:rsidRDefault="00625913" w:rsidP="007329BB">
      <w:pPr>
        <w:spacing w:line="360" w:lineRule="auto"/>
        <w:ind w:firstLine="709"/>
        <w:jc w:val="both"/>
        <w:rPr>
          <w:bCs/>
          <w:sz w:val="28"/>
          <w:szCs w:val="28"/>
        </w:rPr>
      </w:pPr>
      <w:r w:rsidRPr="007329BB">
        <w:rPr>
          <w:bCs/>
          <w:sz w:val="28"/>
          <w:szCs w:val="28"/>
        </w:rPr>
        <w:t>В 2002г. по сравнению с 2001г. показатель фондоотдачи увеличился, что положительно сказывается на финансовом состоянии предприятия. В 2003г. происходит значительное снижение этого показателя, что является негативным для предприятия.</w:t>
      </w:r>
    </w:p>
    <w:p w:rsidR="00957317" w:rsidRPr="007329BB" w:rsidRDefault="00625913" w:rsidP="007329BB">
      <w:pPr>
        <w:spacing w:line="360" w:lineRule="auto"/>
        <w:ind w:firstLine="709"/>
        <w:jc w:val="both"/>
        <w:rPr>
          <w:bCs/>
          <w:i/>
          <w:sz w:val="28"/>
          <w:szCs w:val="28"/>
        </w:rPr>
      </w:pPr>
      <w:r w:rsidRPr="007329BB">
        <w:rPr>
          <w:bCs/>
          <w:i/>
          <w:sz w:val="28"/>
          <w:szCs w:val="28"/>
        </w:rPr>
        <w:t>3. Коэффициент оборотности оборотных средств.</w:t>
      </w:r>
    </w:p>
    <w:p w:rsidR="00C855BC" w:rsidRPr="007329BB" w:rsidRDefault="00585BC6" w:rsidP="007329BB">
      <w:pPr>
        <w:spacing w:line="360" w:lineRule="auto"/>
        <w:ind w:firstLine="709"/>
        <w:jc w:val="both"/>
        <w:rPr>
          <w:bCs/>
          <w:sz w:val="28"/>
          <w:szCs w:val="28"/>
        </w:rPr>
      </w:pPr>
      <w:r w:rsidRPr="007329BB">
        <w:rPr>
          <w:bCs/>
          <w:sz w:val="28"/>
          <w:szCs w:val="28"/>
        </w:rPr>
        <w:t>К</w:t>
      </w:r>
      <w:r w:rsidRPr="007329BB">
        <w:rPr>
          <w:bCs/>
          <w:sz w:val="28"/>
          <w:szCs w:val="28"/>
          <w:vertAlign w:val="subscript"/>
        </w:rPr>
        <w:t>о.</w:t>
      </w:r>
      <w:r w:rsidRPr="007329BB">
        <w:rPr>
          <w:bCs/>
          <w:sz w:val="28"/>
          <w:szCs w:val="28"/>
        </w:rPr>
        <w:t xml:space="preserve"> = </w:t>
      </w:r>
      <w:r w:rsidRPr="007329BB">
        <w:rPr>
          <w:bCs/>
          <w:position w:val="-32"/>
          <w:sz w:val="28"/>
          <w:szCs w:val="28"/>
        </w:rPr>
        <w:object w:dxaOrig="5060" w:dyaOrig="760">
          <v:shape id="_x0000_i1143" type="#_x0000_t75" style="width:252.75pt;height:38.25pt" o:ole="">
            <v:imagedata r:id="rId48" o:title=""/>
          </v:shape>
          <o:OLEObject Type="Embed" ProgID="Equation.3" ShapeID="_x0000_i1143" DrawAspect="Content" ObjectID="_1469910739" r:id="rId224"/>
        </w:object>
      </w:r>
      <w:r w:rsidRPr="007329BB">
        <w:rPr>
          <w:bCs/>
          <w:sz w:val="28"/>
          <w:szCs w:val="28"/>
        </w:rPr>
        <w:t xml:space="preserve">      </w:t>
      </w:r>
    </w:p>
    <w:p w:rsidR="00244A96" w:rsidRPr="007329BB" w:rsidRDefault="00585BC6"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о.</w:t>
      </w:r>
      <w:r w:rsidRPr="007329BB">
        <w:rPr>
          <w:bCs/>
          <w:sz w:val="28"/>
          <w:szCs w:val="28"/>
        </w:rPr>
        <w:t xml:space="preserve"> = </w:t>
      </w:r>
      <w:r w:rsidRPr="007329BB">
        <w:rPr>
          <w:bCs/>
          <w:position w:val="-28"/>
          <w:sz w:val="28"/>
          <w:szCs w:val="28"/>
        </w:rPr>
        <w:object w:dxaOrig="1820" w:dyaOrig="720">
          <v:shape id="_x0000_i1144" type="#_x0000_t75" style="width:90.75pt;height:36pt" o:ole="">
            <v:imagedata r:id="rId225" o:title=""/>
          </v:shape>
          <o:OLEObject Type="Embed" ProgID="Equation.3" ShapeID="_x0000_i1144" DrawAspect="Content" ObjectID="_1469910740" r:id="rId226"/>
        </w:object>
      </w:r>
      <w:r w:rsidRPr="007329BB">
        <w:rPr>
          <w:bCs/>
          <w:sz w:val="28"/>
          <w:szCs w:val="28"/>
        </w:rPr>
        <w:t xml:space="preserve"> 2,21; </w:t>
      </w:r>
    </w:p>
    <w:p w:rsidR="00585BC6" w:rsidRPr="007329BB" w:rsidRDefault="00585BC6"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о.</w:t>
      </w:r>
      <w:r w:rsidRPr="007329BB">
        <w:rPr>
          <w:bCs/>
          <w:sz w:val="28"/>
          <w:szCs w:val="28"/>
        </w:rPr>
        <w:t xml:space="preserve"> = </w:t>
      </w:r>
      <w:r w:rsidRPr="007329BB">
        <w:rPr>
          <w:bCs/>
          <w:position w:val="-28"/>
          <w:sz w:val="28"/>
          <w:szCs w:val="28"/>
        </w:rPr>
        <w:object w:dxaOrig="1160" w:dyaOrig="720">
          <v:shape id="_x0000_i1145" type="#_x0000_t75" style="width:57.75pt;height:36pt" o:ole="">
            <v:imagedata r:id="rId227" o:title=""/>
          </v:shape>
          <o:OLEObject Type="Embed" ProgID="Equation.3" ShapeID="_x0000_i1145" DrawAspect="Content" ObjectID="_1469910741" r:id="rId228"/>
        </w:object>
      </w:r>
      <w:r w:rsidRPr="007329BB">
        <w:rPr>
          <w:bCs/>
          <w:sz w:val="28"/>
          <w:szCs w:val="28"/>
        </w:rPr>
        <w:t xml:space="preserve"> 2,55; в 2003г. К</w:t>
      </w:r>
      <w:r w:rsidRPr="007329BB">
        <w:rPr>
          <w:bCs/>
          <w:sz w:val="28"/>
          <w:szCs w:val="28"/>
          <w:vertAlign w:val="subscript"/>
        </w:rPr>
        <w:t>о.</w:t>
      </w:r>
      <w:r w:rsidRPr="007329BB">
        <w:rPr>
          <w:bCs/>
          <w:sz w:val="28"/>
          <w:szCs w:val="28"/>
        </w:rPr>
        <w:t xml:space="preserve"> = </w:t>
      </w:r>
      <w:r w:rsidRPr="007329BB">
        <w:rPr>
          <w:bCs/>
          <w:position w:val="-28"/>
          <w:sz w:val="28"/>
          <w:szCs w:val="28"/>
        </w:rPr>
        <w:object w:dxaOrig="1160" w:dyaOrig="720">
          <v:shape id="_x0000_i1146" type="#_x0000_t75" style="width:57.75pt;height:36pt" o:ole="">
            <v:imagedata r:id="rId229" o:title=""/>
          </v:shape>
          <o:OLEObject Type="Embed" ProgID="Equation.3" ShapeID="_x0000_i1146" DrawAspect="Content" ObjectID="_1469910742" r:id="rId230"/>
        </w:object>
      </w:r>
      <w:r w:rsidRPr="007329BB">
        <w:rPr>
          <w:bCs/>
          <w:sz w:val="28"/>
          <w:szCs w:val="28"/>
        </w:rPr>
        <w:t xml:space="preserve"> 0,66</w:t>
      </w:r>
    </w:p>
    <w:p w:rsidR="00585BC6" w:rsidRPr="007329BB" w:rsidRDefault="00585BC6" w:rsidP="007329BB">
      <w:pPr>
        <w:spacing w:line="360" w:lineRule="auto"/>
        <w:ind w:firstLine="709"/>
        <w:jc w:val="both"/>
        <w:rPr>
          <w:bCs/>
          <w:sz w:val="28"/>
          <w:szCs w:val="28"/>
        </w:rPr>
      </w:pPr>
      <w:r w:rsidRPr="007329BB">
        <w:rPr>
          <w:bCs/>
          <w:sz w:val="28"/>
          <w:szCs w:val="28"/>
        </w:rPr>
        <w:t>В 2003г. происходит уменьшение суммы выручки, которая приходится на единицу оборотных средств.</w:t>
      </w:r>
    </w:p>
    <w:p w:rsidR="00625913" w:rsidRPr="007329BB" w:rsidRDefault="00585BC6" w:rsidP="007329BB">
      <w:pPr>
        <w:spacing w:line="360" w:lineRule="auto"/>
        <w:ind w:firstLine="709"/>
        <w:jc w:val="both"/>
        <w:rPr>
          <w:bCs/>
          <w:i/>
          <w:sz w:val="28"/>
          <w:szCs w:val="28"/>
        </w:rPr>
      </w:pPr>
      <w:r w:rsidRPr="007329BB">
        <w:rPr>
          <w:bCs/>
          <w:i/>
          <w:sz w:val="28"/>
          <w:szCs w:val="28"/>
        </w:rPr>
        <w:t>4. Период одного оборота оборотных средств (дней).</w:t>
      </w:r>
    </w:p>
    <w:p w:rsidR="00E60B41" w:rsidRPr="007329BB" w:rsidRDefault="00585BC6" w:rsidP="007329BB">
      <w:pPr>
        <w:spacing w:line="360" w:lineRule="auto"/>
        <w:ind w:firstLine="709"/>
        <w:jc w:val="both"/>
        <w:rPr>
          <w:bCs/>
          <w:iCs/>
          <w:sz w:val="28"/>
          <w:szCs w:val="28"/>
        </w:rPr>
      </w:pPr>
      <w:r w:rsidRPr="007329BB">
        <w:rPr>
          <w:bCs/>
          <w:sz w:val="28"/>
          <w:szCs w:val="28"/>
        </w:rPr>
        <w:t>П</w:t>
      </w:r>
      <w:r w:rsidRPr="007329BB">
        <w:rPr>
          <w:bCs/>
          <w:sz w:val="28"/>
          <w:szCs w:val="28"/>
          <w:vertAlign w:val="subscript"/>
        </w:rPr>
        <w:t>о.</w:t>
      </w:r>
      <w:r w:rsidRPr="007329BB">
        <w:rPr>
          <w:bCs/>
          <w:sz w:val="28"/>
          <w:szCs w:val="28"/>
        </w:rPr>
        <w:t xml:space="preserve"> = </w:t>
      </w:r>
      <w:r w:rsidRPr="007329BB">
        <w:rPr>
          <w:bCs/>
          <w:position w:val="-32"/>
          <w:sz w:val="28"/>
          <w:szCs w:val="28"/>
        </w:rPr>
        <w:object w:dxaOrig="520" w:dyaOrig="760">
          <v:shape id="_x0000_i1147" type="#_x0000_t75" style="width:26.25pt;height:38.25pt" o:ole="">
            <v:imagedata r:id="rId50" o:title=""/>
          </v:shape>
          <o:OLEObject Type="Embed" ProgID="Equation.3" ShapeID="_x0000_i1147" DrawAspect="Content" ObjectID="_1469910743" r:id="rId231"/>
        </w:object>
      </w:r>
    </w:p>
    <w:p w:rsidR="00585BC6" w:rsidRPr="007329BB" w:rsidRDefault="00585BC6" w:rsidP="007329BB">
      <w:pPr>
        <w:spacing w:line="360" w:lineRule="auto"/>
        <w:ind w:firstLine="709"/>
        <w:jc w:val="both"/>
        <w:rPr>
          <w:bCs/>
          <w:sz w:val="28"/>
          <w:szCs w:val="28"/>
        </w:rPr>
      </w:pPr>
      <w:r w:rsidRPr="007329BB">
        <w:rPr>
          <w:bCs/>
          <w:sz w:val="28"/>
          <w:szCs w:val="28"/>
        </w:rPr>
        <w:t>В 2001г. П</w:t>
      </w:r>
      <w:r w:rsidRPr="007329BB">
        <w:rPr>
          <w:bCs/>
          <w:sz w:val="28"/>
          <w:szCs w:val="28"/>
          <w:vertAlign w:val="subscript"/>
        </w:rPr>
        <w:t>о.</w:t>
      </w:r>
      <w:r w:rsidRPr="007329BB">
        <w:rPr>
          <w:bCs/>
          <w:sz w:val="28"/>
          <w:szCs w:val="28"/>
        </w:rPr>
        <w:t xml:space="preserve"> = </w:t>
      </w:r>
      <w:r w:rsidRPr="007329BB">
        <w:rPr>
          <w:bCs/>
          <w:position w:val="-32"/>
          <w:sz w:val="28"/>
          <w:szCs w:val="28"/>
        </w:rPr>
        <w:object w:dxaOrig="580" w:dyaOrig="760">
          <v:shape id="_x0000_i1148" type="#_x0000_t75" style="width:29.25pt;height:38.25pt" o:ole="">
            <v:imagedata r:id="rId232" o:title=""/>
          </v:shape>
          <o:OLEObject Type="Embed" ProgID="Equation.3" ShapeID="_x0000_i1148" DrawAspect="Content" ObjectID="_1469910744" r:id="rId233"/>
        </w:object>
      </w:r>
      <w:r w:rsidRPr="007329BB">
        <w:rPr>
          <w:bCs/>
          <w:sz w:val="28"/>
          <w:szCs w:val="28"/>
        </w:rPr>
        <w:t xml:space="preserve"> = 163 дня; </w:t>
      </w:r>
    </w:p>
    <w:p w:rsidR="00585BC6" w:rsidRPr="007329BB" w:rsidRDefault="00585BC6" w:rsidP="007329BB">
      <w:pPr>
        <w:spacing w:line="360" w:lineRule="auto"/>
        <w:ind w:firstLine="709"/>
        <w:jc w:val="both"/>
        <w:rPr>
          <w:bCs/>
          <w:sz w:val="28"/>
          <w:szCs w:val="28"/>
        </w:rPr>
      </w:pPr>
      <w:r w:rsidRPr="007329BB">
        <w:rPr>
          <w:bCs/>
          <w:sz w:val="28"/>
          <w:szCs w:val="28"/>
        </w:rPr>
        <w:t>в 2002г. П</w:t>
      </w:r>
      <w:r w:rsidRPr="007329BB">
        <w:rPr>
          <w:bCs/>
          <w:sz w:val="28"/>
          <w:szCs w:val="28"/>
          <w:vertAlign w:val="subscript"/>
        </w:rPr>
        <w:t>о.</w:t>
      </w:r>
      <w:r w:rsidRPr="007329BB">
        <w:rPr>
          <w:bCs/>
          <w:sz w:val="28"/>
          <w:szCs w:val="28"/>
        </w:rPr>
        <w:t xml:space="preserve"> = </w:t>
      </w:r>
      <w:r w:rsidRPr="007329BB">
        <w:rPr>
          <w:bCs/>
          <w:position w:val="-32"/>
          <w:sz w:val="28"/>
          <w:szCs w:val="28"/>
        </w:rPr>
        <w:object w:dxaOrig="580" w:dyaOrig="760">
          <v:shape id="_x0000_i1149" type="#_x0000_t75" style="width:29.25pt;height:38.25pt" o:ole="">
            <v:imagedata r:id="rId234" o:title=""/>
          </v:shape>
          <o:OLEObject Type="Embed" ProgID="Equation.3" ShapeID="_x0000_i1149" DrawAspect="Content" ObjectID="_1469910745" r:id="rId235"/>
        </w:object>
      </w:r>
      <w:r w:rsidRPr="007329BB">
        <w:rPr>
          <w:bCs/>
          <w:sz w:val="28"/>
          <w:szCs w:val="28"/>
        </w:rPr>
        <w:t xml:space="preserve"> = 142 дня; в 2003г. П</w:t>
      </w:r>
      <w:r w:rsidRPr="007329BB">
        <w:rPr>
          <w:bCs/>
          <w:sz w:val="28"/>
          <w:szCs w:val="28"/>
          <w:vertAlign w:val="subscript"/>
        </w:rPr>
        <w:t>о.</w:t>
      </w:r>
      <w:r w:rsidRPr="007329BB">
        <w:rPr>
          <w:bCs/>
          <w:sz w:val="28"/>
          <w:szCs w:val="28"/>
        </w:rPr>
        <w:t xml:space="preserve"> = </w:t>
      </w:r>
      <w:r w:rsidRPr="007329BB">
        <w:rPr>
          <w:bCs/>
          <w:position w:val="-32"/>
          <w:sz w:val="28"/>
          <w:szCs w:val="28"/>
        </w:rPr>
        <w:object w:dxaOrig="800" w:dyaOrig="760">
          <v:shape id="_x0000_i1150" type="#_x0000_t75" style="width:39.75pt;height:38.25pt" o:ole="">
            <v:imagedata r:id="rId236" o:title=""/>
          </v:shape>
          <o:OLEObject Type="Embed" ProgID="Equation.3" ShapeID="_x0000_i1150" DrawAspect="Content" ObjectID="_1469910746" r:id="rId237"/>
        </w:object>
      </w:r>
      <w:r w:rsidRPr="007329BB">
        <w:rPr>
          <w:bCs/>
          <w:sz w:val="28"/>
          <w:szCs w:val="28"/>
        </w:rPr>
        <w:t xml:space="preserve"> 545 дней.</w:t>
      </w:r>
    </w:p>
    <w:p w:rsidR="00585BC6" w:rsidRPr="007329BB" w:rsidRDefault="00585BC6" w:rsidP="007329BB">
      <w:pPr>
        <w:spacing w:line="360" w:lineRule="auto"/>
        <w:ind w:firstLine="709"/>
        <w:jc w:val="both"/>
        <w:rPr>
          <w:bCs/>
          <w:sz w:val="28"/>
          <w:szCs w:val="28"/>
        </w:rPr>
      </w:pPr>
      <w:r w:rsidRPr="007329BB">
        <w:rPr>
          <w:bCs/>
          <w:sz w:val="28"/>
          <w:szCs w:val="28"/>
        </w:rPr>
        <w:t>В 2003г. период оборачиваемости оборотных средств увеличился практически в 4 раза. Это негативно сказывается на финансовом состоянии предприятия.</w:t>
      </w:r>
    </w:p>
    <w:p w:rsidR="00585BC6" w:rsidRPr="007329BB" w:rsidRDefault="00585BC6" w:rsidP="007329BB">
      <w:pPr>
        <w:spacing w:line="360" w:lineRule="auto"/>
        <w:ind w:firstLine="709"/>
        <w:jc w:val="both"/>
        <w:rPr>
          <w:bCs/>
          <w:sz w:val="28"/>
          <w:szCs w:val="28"/>
        </w:rPr>
      </w:pPr>
      <w:r w:rsidRPr="007329BB">
        <w:rPr>
          <w:bCs/>
          <w:i/>
          <w:sz w:val="28"/>
          <w:szCs w:val="28"/>
        </w:rPr>
        <w:t xml:space="preserve">5. Коэффициент оборотности запасов. </w:t>
      </w:r>
    </w:p>
    <w:p w:rsidR="00585BC6" w:rsidRPr="007329BB" w:rsidRDefault="00585BC6" w:rsidP="007329BB">
      <w:pPr>
        <w:spacing w:line="360" w:lineRule="auto"/>
        <w:ind w:firstLine="709"/>
        <w:jc w:val="both"/>
        <w:outlineLvl w:val="0"/>
        <w:rPr>
          <w:bCs/>
          <w:sz w:val="28"/>
          <w:szCs w:val="28"/>
        </w:rPr>
      </w:pPr>
      <w:r w:rsidRPr="007329BB">
        <w:rPr>
          <w:bCs/>
          <w:sz w:val="28"/>
          <w:szCs w:val="28"/>
        </w:rPr>
        <w:t>К</w:t>
      </w:r>
      <w:r w:rsidRPr="007329BB">
        <w:rPr>
          <w:bCs/>
          <w:sz w:val="28"/>
          <w:szCs w:val="28"/>
          <w:vertAlign w:val="subscript"/>
        </w:rPr>
        <w:t>о.з.</w:t>
      </w:r>
      <w:r w:rsidRPr="007329BB">
        <w:rPr>
          <w:bCs/>
          <w:sz w:val="28"/>
          <w:szCs w:val="28"/>
        </w:rPr>
        <w:t xml:space="preserve"> = </w:t>
      </w:r>
      <w:r w:rsidRPr="007329BB">
        <w:rPr>
          <w:bCs/>
          <w:position w:val="-28"/>
          <w:sz w:val="28"/>
          <w:szCs w:val="28"/>
        </w:rPr>
        <w:object w:dxaOrig="3320" w:dyaOrig="720">
          <v:shape id="_x0000_i1151" type="#_x0000_t75" style="width:165.75pt;height:36pt" o:ole="">
            <v:imagedata r:id="rId52" o:title=""/>
          </v:shape>
          <o:OLEObject Type="Embed" ProgID="Equation.3" ShapeID="_x0000_i1151" DrawAspect="Content" ObjectID="_1469910747" r:id="rId238"/>
        </w:object>
      </w:r>
      <w:r w:rsidRPr="007329BB">
        <w:rPr>
          <w:bCs/>
          <w:sz w:val="28"/>
          <w:szCs w:val="28"/>
        </w:rPr>
        <w:t xml:space="preserve">      </w:t>
      </w:r>
    </w:p>
    <w:p w:rsidR="00585BC6" w:rsidRPr="007329BB" w:rsidRDefault="00585BC6"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о.з.</w:t>
      </w:r>
      <w:r w:rsidRPr="007329BB">
        <w:rPr>
          <w:bCs/>
          <w:sz w:val="28"/>
          <w:szCs w:val="28"/>
        </w:rPr>
        <w:t xml:space="preserve"> = </w:t>
      </w:r>
      <w:r w:rsidRPr="007329BB">
        <w:rPr>
          <w:bCs/>
          <w:position w:val="-28"/>
          <w:sz w:val="28"/>
          <w:szCs w:val="28"/>
        </w:rPr>
        <w:object w:dxaOrig="940" w:dyaOrig="720">
          <v:shape id="_x0000_i1152" type="#_x0000_t75" style="width:47.25pt;height:36pt" o:ole="">
            <v:imagedata r:id="rId239" o:title=""/>
          </v:shape>
          <o:OLEObject Type="Embed" ProgID="Equation.3" ShapeID="_x0000_i1152" DrawAspect="Content" ObjectID="_1469910748" r:id="rId240"/>
        </w:object>
      </w:r>
      <w:r w:rsidRPr="007329BB">
        <w:rPr>
          <w:bCs/>
          <w:sz w:val="28"/>
          <w:szCs w:val="28"/>
        </w:rPr>
        <w:t xml:space="preserve"> = 2,87; </w:t>
      </w:r>
    </w:p>
    <w:p w:rsidR="00585BC6" w:rsidRPr="007329BB" w:rsidRDefault="00585BC6" w:rsidP="007329BB">
      <w:pPr>
        <w:spacing w:line="360" w:lineRule="auto"/>
        <w:ind w:firstLine="709"/>
        <w:jc w:val="both"/>
        <w:rPr>
          <w:bCs/>
          <w:sz w:val="28"/>
          <w:szCs w:val="28"/>
        </w:rPr>
      </w:pPr>
      <w:r w:rsidRPr="007329BB">
        <w:rPr>
          <w:bCs/>
          <w:sz w:val="28"/>
          <w:szCs w:val="28"/>
        </w:rPr>
        <w:t>в 2002г. К</w:t>
      </w:r>
      <w:r w:rsidRPr="007329BB">
        <w:rPr>
          <w:bCs/>
          <w:sz w:val="28"/>
          <w:szCs w:val="28"/>
          <w:vertAlign w:val="subscript"/>
        </w:rPr>
        <w:t>о.з.</w:t>
      </w:r>
      <w:r w:rsidRPr="007329BB">
        <w:rPr>
          <w:bCs/>
          <w:sz w:val="28"/>
          <w:szCs w:val="28"/>
        </w:rPr>
        <w:t xml:space="preserve"> = </w:t>
      </w:r>
      <w:r w:rsidRPr="007329BB">
        <w:rPr>
          <w:bCs/>
          <w:position w:val="-28"/>
          <w:sz w:val="28"/>
          <w:szCs w:val="28"/>
        </w:rPr>
        <w:object w:dxaOrig="1160" w:dyaOrig="720">
          <v:shape id="_x0000_i1153" type="#_x0000_t75" style="width:57.75pt;height:36pt" o:ole="">
            <v:imagedata r:id="rId241" o:title=""/>
          </v:shape>
          <o:OLEObject Type="Embed" ProgID="Equation.3" ShapeID="_x0000_i1153" DrawAspect="Content" ObjectID="_1469910749" r:id="rId242"/>
        </w:object>
      </w:r>
      <w:r w:rsidRPr="007329BB">
        <w:rPr>
          <w:bCs/>
          <w:sz w:val="28"/>
          <w:szCs w:val="28"/>
        </w:rPr>
        <w:t>3,31; К</w:t>
      </w:r>
      <w:r w:rsidRPr="007329BB">
        <w:rPr>
          <w:bCs/>
          <w:sz w:val="28"/>
          <w:szCs w:val="28"/>
          <w:vertAlign w:val="subscript"/>
        </w:rPr>
        <w:t>о.з.</w:t>
      </w:r>
      <w:r w:rsidRPr="007329BB">
        <w:rPr>
          <w:bCs/>
          <w:sz w:val="28"/>
          <w:szCs w:val="28"/>
        </w:rPr>
        <w:t xml:space="preserve"> = </w:t>
      </w:r>
      <w:r w:rsidRPr="007329BB">
        <w:rPr>
          <w:bCs/>
          <w:position w:val="-28"/>
          <w:sz w:val="28"/>
          <w:szCs w:val="28"/>
        </w:rPr>
        <w:object w:dxaOrig="960" w:dyaOrig="720">
          <v:shape id="_x0000_i1154" type="#_x0000_t75" style="width:48pt;height:36pt" o:ole="">
            <v:imagedata r:id="rId243" o:title=""/>
          </v:shape>
          <o:OLEObject Type="Embed" ProgID="Equation.3" ShapeID="_x0000_i1154" DrawAspect="Content" ObjectID="_1469910750" r:id="rId244"/>
        </w:object>
      </w:r>
      <w:r w:rsidRPr="007329BB">
        <w:rPr>
          <w:bCs/>
          <w:sz w:val="28"/>
          <w:szCs w:val="28"/>
        </w:rPr>
        <w:t xml:space="preserve"> = 0,93.</w:t>
      </w:r>
    </w:p>
    <w:p w:rsidR="00585BC6" w:rsidRPr="007329BB" w:rsidRDefault="00585BC6" w:rsidP="007329BB">
      <w:pPr>
        <w:spacing w:line="360" w:lineRule="auto"/>
        <w:ind w:firstLine="709"/>
        <w:jc w:val="both"/>
        <w:rPr>
          <w:bCs/>
          <w:sz w:val="28"/>
          <w:szCs w:val="28"/>
        </w:rPr>
      </w:pPr>
      <w:r w:rsidRPr="007329BB">
        <w:rPr>
          <w:bCs/>
          <w:sz w:val="28"/>
          <w:szCs w:val="28"/>
        </w:rPr>
        <w:t>В 2003г. произошло уменьшение количества оборотов запасов, прежде всего за счет уменьшения объема выпускаемой продукции и роста запасов по сравнению с 2001г. Если же сравнивать с 2002г. то наблюдается снижение запасов, но темнее менее значение показателя уменьшилось. Из приведенного анализа можно сделать вывод о том, что снижение объема реализованной продукции опережает снижение запасов.</w:t>
      </w:r>
    </w:p>
    <w:p w:rsidR="00410106" w:rsidRPr="007329BB" w:rsidRDefault="00585BC6" w:rsidP="007329BB">
      <w:pPr>
        <w:spacing w:line="360" w:lineRule="auto"/>
        <w:ind w:firstLine="709"/>
        <w:jc w:val="both"/>
        <w:rPr>
          <w:bCs/>
          <w:i/>
          <w:iCs/>
          <w:sz w:val="28"/>
          <w:szCs w:val="28"/>
        </w:rPr>
      </w:pPr>
      <w:r w:rsidRPr="007329BB">
        <w:rPr>
          <w:bCs/>
          <w:i/>
          <w:sz w:val="28"/>
          <w:szCs w:val="28"/>
        </w:rPr>
        <w:t>6. Период одного оборота запасов.</w:t>
      </w:r>
    </w:p>
    <w:p w:rsidR="00585BC6" w:rsidRPr="007329BB" w:rsidRDefault="00585BC6" w:rsidP="007329BB">
      <w:pPr>
        <w:spacing w:line="360" w:lineRule="auto"/>
        <w:ind w:firstLine="709"/>
        <w:jc w:val="both"/>
        <w:outlineLvl w:val="0"/>
        <w:rPr>
          <w:bCs/>
          <w:sz w:val="28"/>
          <w:szCs w:val="28"/>
        </w:rPr>
      </w:pPr>
      <w:r w:rsidRPr="007329BB">
        <w:rPr>
          <w:bCs/>
          <w:sz w:val="28"/>
          <w:szCs w:val="28"/>
        </w:rPr>
        <w:t>П</w:t>
      </w:r>
      <w:r w:rsidRPr="007329BB">
        <w:rPr>
          <w:bCs/>
          <w:sz w:val="28"/>
          <w:szCs w:val="28"/>
          <w:vertAlign w:val="subscript"/>
        </w:rPr>
        <w:t>з.</w:t>
      </w:r>
      <w:r w:rsidRPr="007329BB">
        <w:rPr>
          <w:bCs/>
          <w:sz w:val="28"/>
          <w:szCs w:val="28"/>
        </w:rPr>
        <w:t xml:space="preserve"> = </w:t>
      </w:r>
      <w:r w:rsidRPr="007329BB">
        <w:rPr>
          <w:bCs/>
          <w:position w:val="-32"/>
          <w:sz w:val="28"/>
          <w:szCs w:val="28"/>
        </w:rPr>
        <w:object w:dxaOrig="540" w:dyaOrig="760">
          <v:shape id="_x0000_i1155" type="#_x0000_t75" style="width:27pt;height:38.25pt" o:ole="">
            <v:imagedata r:id="rId54" o:title=""/>
          </v:shape>
          <o:OLEObject Type="Embed" ProgID="Equation.3" ShapeID="_x0000_i1155" DrawAspect="Content" ObjectID="_1469910751" r:id="rId245"/>
        </w:object>
      </w:r>
      <w:r w:rsidRPr="007329BB">
        <w:rPr>
          <w:bCs/>
          <w:sz w:val="28"/>
          <w:szCs w:val="28"/>
        </w:rPr>
        <w:t xml:space="preserve">      </w:t>
      </w:r>
    </w:p>
    <w:p w:rsidR="00585BC6" w:rsidRPr="007329BB" w:rsidRDefault="00585BC6" w:rsidP="007329BB">
      <w:pPr>
        <w:spacing w:line="360" w:lineRule="auto"/>
        <w:ind w:firstLine="709"/>
        <w:jc w:val="both"/>
        <w:rPr>
          <w:bCs/>
          <w:sz w:val="28"/>
          <w:szCs w:val="28"/>
        </w:rPr>
      </w:pPr>
      <w:r w:rsidRPr="007329BB">
        <w:rPr>
          <w:bCs/>
          <w:sz w:val="28"/>
          <w:szCs w:val="28"/>
        </w:rPr>
        <w:t>В 2001г. П</w:t>
      </w:r>
      <w:r w:rsidRPr="007329BB">
        <w:rPr>
          <w:bCs/>
          <w:sz w:val="28"/>
          <w:szCs w:val="28"/>
          <w:vertAlign w:val="subscript"/>
        </w:rPr>
        <w:t>з.</w:t>
      </w:r>
      <w:r w:rsidRPr="007329BB">
        <w:rPr>
          <w:bCs/>
          <w:sz w:val="28"/>
          <w:szCs w:val="28"/>
        </w:rPr>
        <w:t xml:space="preserve"> = </w:t>
      </w:r>
      <w:r w:rsidRPr="007329BB">
        <w:rPr>
          <w:bCs/>
          <w:position w:val="-32"/>
          <w:sz w:val="28"/>
          <w:szCs w:val="28"/>
        </w:rPr>
        <w:object w:dxaOrig="600" w:dyaOrig="760">
          <v:shape id="_x0000_i1156" type="#_x0000_t75" style="width:30pt;height:38.25pt" o:ole="">
            <v:imagedata r:id="rId246" o:title=""/>
          </v:shape>
          <o:OLEObject Type="Embed" ProgID="Equation.3" ShapeID="_x0000_i1156" DrawAspect="Content" ObjectID="_1469910752" r:id="rId247"/>
        </w:object>
      </w:r>
      <w:r w:rsidRPr="007329BB">
        <w:rPr>
          <w:bCs/>
          <w:sz w:val="28"/>
          <w:szCs w:val="28"/>
        </w:rPr>
        <w:t xml:space="preserve"> = 126; в 2002г. П</w:t>
      </w:r>
      <w:r w:rsidRPr="007329BB">
        <w:rPr>
          <w:bCs/>
          <w:sz w:val="28"/>
          <w:szCs w:val="28"/>
          <w:vertAlign w:val="subscript"/>
        </w:rPr>
        <w:t>з.</w:t>
      </w:r>
      <w:r w:rsidRPr="007329BB">
        <w:rPr>
          <w:bCs/>
          <w:sz w:val="28"/>
          <w:szCs w:val="28"/>
        </w:rPr>
        <w:t xml:space="preserve"> = </w:t>
      </w:r>
      <w:r w:rsidRPr="007329BB">
        <w:rPr>
          <w:bCs/>
          <w:position w:val="-32"/>
          <w:sz w:val="28"/>
          <w:szCs w:val="28"/>
        </w:rPr>
        <w:object w:dxaOrig="560" w:dyaOrig="760">
          <v:shape id="_x0000_i1157" type="#_x0000_t75" style="width:27.75pt;height:38.25pt" o:ole="">
            <v:imagedata r:id="rId248" o:title=""/>
          </v:shape>
          <o:OLEObject Type="Embed" ProgID="Equation.3" ShapeID="_x0000_i1157" DrawAspect="Content" ObjectID="_1469910753" r:id="rId249"/>
        </w:object>
      </w:r>
      <w:r w:rsidRPr="007329BB">
        <w:rPr>
          <w:bCs/>
          <w:sz w:val="28"/>
          <w:szCs w:val="28"/>
        </w:rPr>
        <w:t xml:space="preserve"> = 109; в 2003г. П</w:t>
      </w:r>
      <w:r w:rsidRPr="007329BB">
        <w:rPr>
          <w:bCs/>
          <w:sz w:val="28"/>
          <w:szCs w:val="28"/>
          <w:vertAlign w:val="subscript"/>
        </w:rPr>
        <w:t>з.</w:t>
      </w:r>
      <w:r w:rsidRPr="007329BB">
        <w:rPr>
          <w:bCs/>
          <w:sz w:val="28"/>
          <w:szCs w:val="28"/>
        </w:rPr>
        <w:t xml:space="preserve"> = </w:t>
      </w:r>
      <w:r w:rsidRPr="007329BB">
        <w:rPr>
          <w:bCs/>
          <w:position w:val="-32"/>
          <w:sz w:val="28"/>
          <w:szCs w:val="28"/>
        </w:rPr>
        <w:object w:dxaOrig="580" w:dyaOrig="760">
          <v:shape id="_x0000_i1158" type="#_x0000_t75" style="width:29.25pt;height:38.25pt" o:ole="">
            <v:imagedata r:id="rId250" o:title=""/>
          </v:shape>
          <o:OLEObject Type="Embed" ProgID="Equation.3" ShapeID="_x0000_i1158" DrawAspect="Content" ObjectID="_1469910754" r:id="rId251"/>
        </w:object>
      </w:r>
      <w:r w:rsidRPr="007329BB">
        <w:rPr>
          <w:bCs/>
          <w:sz w:val="28"/>
          <w:szCs w:val="28"/>
        </w:rPr>
        <w:t xml:space="preserve"> = 387</w:t>
      </w:r>
    </w:p>
    <w:p w:rsidR="00585BC6" w:rsidRPr="007329BB" w:rsidRDefault="00585BC6" w:rsidP="007329BB">
      <w:pPr>
        <w:spacing w:line="360" w:lineRule="auto"/>
        <w:ind w:firstLine="709"/>
        <w:jc w:val="both"/>
        <w:rPr>
          <w:bCs/>
          <w:sz w:val="28"/>
          <w:szCs w:val="28"/>
        </w:rPr>
      </w:pPr>
      <w:r w:rsidRPr="007329BB">
        <w:rPr>
          <w:bCs/>
          <w:i/>
          <w:sz w:val="28"/>
          <w:szCs w:val="28"/>
        </w:rPr>
        <w:t>7. Коэффициент оборотности дебиторской задолженности.</w:t>
      </w:r>
      <w:r w:rsidRPr="007329BB">
        <w:rPr>
          <w:bCs/>
          <w:sz w:val="28"/>
          <w:szCs w:val="28"/>
        </w:rPr>
        <w:t xml:space="preserve"> </w:t>
      </w:r>
    </w:p>
    <w:p w:rsidR="00585BC6" w:rsidRPr="007329BB" w:rsidRDefault="00585BC6" w:rsidP="007329BB">
      <w:pPr>
        <w:spacing w:line="360" w:lineRule="auto"/>
        <w:ind w:firstLine="709"/>
        <w:jc w:val="both"/>
        <w:outlineLvl w:val="0"/>
        <w:rPr>
          <w:bCs/>
          <w:sz w:val="28"/>
          <w:szCs w:val="28"/>
        </w:rPr>
      </w:pPr>
      <w:r w:rsidRPr="007329BB">
        <w:rPr>
          <w:bCs/>
          <w:sz w:val="28"/>
          <w:szCs w:val="28"/>
        </w:rPr>
        <w:t>К</w:t>
      </w:r>
      <w:r w:rsidRPr="007329BB">
        <w:rPr>
          <w:bCs/>
          <w:sz w:val="28"/>
          <w:szCs w:val="28"/>
          <w:vertAlign w:val="subscript"/>
        </w:rPr>
        <w:t>д.з.</w:t>
      </w:r>
      <w:r w:rsidRPr="007329BB">
        <w:rPr>
          <w:bCs/>
          <w:sz w:val="28"/>
          <w:szCs w:val="28"/>
        </w:rPr>
        <w:t xml:space="preserve"> = </w:t>
      </w:r>
      <w:r w:rsidRPr="007329BB">
        <w:rPr>
          <w:bCs/>
          <w:position w:val="-32"/>
          <w:sz w:val="28"/>
          <w:szCs w:val="28"/>
        </w:rPr>
        <w:object w:dxaOrig="3739" w:dyaOrig="760">
          <v:shape id="_x0000_i1159" type="#_x0000_t75" style="width:186.75pt;height:38.25pt" o:ole="">
            <v:imagedata r:id="rId56" o:title=""/>
          </v:shape>
          <o:OLEObject Type="Embed" ProgID="Equation.3" ShapeID="_x0000_i1159" DrawAspect="Content" ObjectID="_1469910755" r:id="rId252"/>
        </w:object>
      </w:r>
      <w:r w:rsidRPr="007329BB">
        <w:rPr>
          <w:bCs/>
          <w:sz w:val="28"/>
          <w:szCs w:val="28"/>
        </w:rPr>
        <w:t xml:space="preserve">      </w:t>
      </w:r>
    </w:p>
    <w:p w:rsidR="00585BC6" w:rsidRPr="007329BB" w:rsidRDefault="00585BC6" w:rsidP="007329BB">
      <w:pPr>
        <w:spacing w:line="360" w:lineRule="auto"/>
        <w:ind w:firstLine="709"/>
        <w:jc w:val="both"/>
        <w:rPr>
          <w:bCs/>
          <w:sz w:val="28"/>
          <w:szCs w:val="28"/>
        </w:rPr>
      </w:pPr>
      <w:r w:rsidRPr="007329BB">
        <w:rPr>
          <w:bCs/>
          <w:sz w:val="28"/>
          <w:szCs w:val="28"/>
        </w:rPr>
        <w:t>В 2001г. К</w:t>
      </w:r>
      <w:r w:rsidRPr="007329BB">
        <w:rPr>
          <w:bCs/>
          <w:sz w:val="28"/>
          <w:szCs w:val="28"/>
          <w:vertAlign w:val="subscript"/>
        </w:rPr>
        <w:t>д.з.</w:t>
      </w:r>
      <w:r w:rsidRPr="007329BB">
        <w:rPr>
          <w:bCs/>
          <w:sz w:val="28"/>
          <w:szCs w:val="28"/>
        </w:rPr>
        <w:t xml:space="preserve"> = </w:t>
      </w:r>
      <w:r w:rsidRPr="007329BB">
        <w:rPr>
          <w:bCs/>
          <w:position w:val="-28"/>
          <w:sz w:val="28"/>
          <w:szCs w:val="28"/>
        </w:rPr>
        <w:object w:dxaOrig="960" w:dyaOrig="720">
          <v:shape id="_x0000_i1160" type="#_x0000_t75" style="width:48pt;height:36pt" o:ole="">
            <v:imagedata r:id="rId253" o:title=""/>
          </v:shape>
          <o:OLEObject Type="Embed" ProgID="Equation.3" ShapeID="_x0000_i1160" DrawAspect="Content" ObjectID="_1469910756" r:id="rId254"/>
        </w:object>
      </w:r>
      <w:r w:rsidRPr="007329BB">
        <w:rPr>
          <w:bCs/>
          <w:sz w:val="28"/>
          <w:szCs w:val="28"/>
        </w:rPr>
        <w:t xml:space="preserve"> = 22; в 2002г. К</w:t>
      </w:r>
      <w:r w:rsidRPr="007329BB">
        <w:rPr>
          <w:bCs/>
          <w:sz w:val="28"/>
          <w:szCs w:val="28"/>
          <w:vertAlign w:val="subscript"/>
        </w:rPr>
        <w:t>д.з.</w:t>
      </w:r>
      <w:r w:rsidRPr="007329BB">
        <w:rPr>
          <w:bCs/>
          <w:sz w:val="28"/>
          <w:szCs w:val="28"/>
        </w:rPr>
        <w:t xml:space="preserve"> = </w:t>
      </w:r>
      <w:r w:rsidRPr="007329BB">
        <w:rPr>
          <w:bCs/>
          <w:position w:val="-28"/>
          <w:sz w:val="28"/>
          <w:szCs w:val="28"/>
        </w:rPr>
        <w:object w:dxaOrig="940" w:dyaOrig="720">
          <v:shape id="_x0000_i1161" type="#_x0000_t75" style="width:47.25pt;height:36pt" o:ole="">
            <v:imagedata r:id="rId255" o:title=""/>
          </v:shape>
          <o:OLEObject Type="Embed" ProgID="Equation.3" ShapeID="_x0000_i1161" DrawAspect="Content" ObjectID="_1469910757" r:id="rId256"/>
        </w:object>
      </w:r>
      <w:r w:rsidRPr="007329BB">
        <w:rPr>
          <w:bCs/>
          <w:sz w:val="28"/>
          <w:szCs w:val="28"/>
        </w:rPr>
        <w:t xml:space="preserve"> = 19; в 2003г. </w:t>
      </w:r>
      <w:r w:rsidRPr="007329BB">
        <w:rPr>
          <w:bCs/>
          <w:position w:val="-28"/>
          <w:sz w:val="28"/>
          <w:szCs w:val="28"/>
        </w:rPr>
        <w:object w:dxaOrig="960" w:dyaOrig="720">
          <v:shape id="_x0000_i1162" type="#_x0000_t75" style="width:48pt;height:36pt" o:ole="">
            <v:imagedata r:id="rId257" o:title=""/>
          </v:shape>
          <o:OLEObject Type="Embed" ProgID="Equation.3" ShapeID="_x0000_i1162" DrawAspect="Content" ObjectID="_1469910758" r:id="rId258"/>
        </w:object>
      </w:r>
      <w:r w:rsidRPr="007329BB">
        <w:rPr>
          <w:bCs/>
          <w:sz w:val="28"/>
          <w:szCs w:val="28"/>
        </w:rPr>
        <w:t xml:space="preserve"> = 4</w:t>
      </w:r>
    </w:p>
    <w:p w:rsidR="00585BC6" w:rsidRPr="007329BB" w:rsidRDefault="00585BC6" w:rsidP="007329BB">
      <w:pPr>
        <w:spacing w:line="360" w:lineRule="auto"/>
        <w:ind w:firstLine="709"/>
        <w:jc w:val="both"/>
        <w:rPr>
          <w:bCs/>
          <w:sz w:val="28"/>
          <w:szCs w:val="28"/>
        </w:rPr>
      </w:pPr>
      <w:r w:rsidRPr="007329BB">
        <w:rPr>
          <w:bCs/>
          <w:sz w:val="28"/>
          <w:szCs w:val="28"/>
        </w:rPr>
        <w:t>Вывод: в 2001г. выручка от реализации превышает дебиторскую задолженность в 22 раза; в 2002г. – в 19 раз; в 2003г – в 4 раза. Такое изменение в 2002г. происходит из-за опережающего увеличения дебиторской задолженности относительно роста чистой выручки от реализации. В 2003г. снижение оборотов дебиторской задолженности происходит за счет снижения чистой выручки и увеличения дебиторской задолженности.</w:t>
      </w:r>
    </w:p>
    <w:p w:rsidR="00585BC6" w:rsidRPr="007329BB" w:rsidRDefault="00585BC6" w:rsidP="007329BB">
      <w:pPr>
        <w:spacing w:line="360" w:lineRule="auto"/>
        <w:ind w:firstLine="709"/>
        <w:jc w:val="both"/>
        <w:rPr>
          <w:bCs/>
          <w:i/>
          <w:sz w:val="28"/>
          <w:szCs w:val="28"/>
        </w:rPr>
      </w:pPr>
      <w:r w:rsidRPr="007329BB">
        <w:rPr>
          <w:bCs/>
          <w:i/>
          <w:sz w:val="28"/>
          <w:szCs w:val="28"/>
        </w:rPr>
        <w:t>8. Период погашения дебиторской задолженности (дней).</w:t>
      </w:r>
    </w:p>
    <w:p w:rsidR="00585BC6" w:rsidRPr="007329BB" w:rsidRDefault="00585BC6" w:rsidP="007329BB">
      <w:pPr>
        <w:spacing w:line="360" w:lineRule="auto"/>
        <w:ind w:firstLine="709"/>
        <w:jc w:val="both"/>
        <w:outlineLvl w:val="0"/>
        <w:rPr>
          <w:bCs/>
          <w:sz w:val="28"/>
          <w:szCs w:val="28"/>
        </w:rPr>
      </w:pPr>
      <w:r w:rsidRPr="007329BB">
        <w:rPr>
          <w:bCs/>
          <w:sz w:val="28"/>
          <w:szCs w:val="28"/>
        </w:rPr>
        <w:t>П</w:t>
      </w:r>
      <w:r w:rsidRPr="007329BB">
        <w:rPr>
          <w:bCs/>
          <w:sz w:val="28"/>
          <w:szCs w:val="28"/>
          <w:vertAlign w:val="subscript"/>
        </w:rPr>
        <w:t>д.з.</w:t>
      </w:r>
      <w:r w:rsidRPr="007329BB">
        <w:rPr>
          <w:bCs/>
          <w:sz w:val="28"/>
          <w:szCs w:val="28"/>
        </w:rPr>
        <w:t xml:space="preserve"> = </w:t>
      </w:r>
      <w:r w:rsidRPr="007329BB">
        <w:rPr>
          <w:bCs/>
          <w:position w:val="-32"/>
          <w:sz w:val="28"/>
          <w:szCs w:val="28"/>
        </w:rPr>
        <w:object w:dxaOrig="560" w:dyaOrig="760">
          <v:shape id="_x0000_i1163" type="#_x0000_t75" style="width:78pt;height:48.75pt" o:ole="">
            <v:imagedata r:id="rId58" o:title=""/>
          </v:shape>
          <o:OLEObject Type="Embed" ProgID="Equation.3" ShapeID="_x0000_i1163" DrawAspect="Content" ObjectID="_1469910759" r:id="rId259"/>
        </w:object>
      </w:r>
      <w:r w:rsidRPr="007329BB">
        <w:rPr>
          <w:bCs/>
          <w:sz w:val="28"/>
          <w:szCs w:val="28"/>
        </w:rPr>
        <w:t xml:space="preserve">      </w:t>
      </w:r>
    </w:p>
    <w:p w:rsidR="00585BC6" w:rsidRPr="007329BB" w:rsidRDefault="00585BC6" w:rsidP="007329BB">
      <w:pPr>
        <w:spacing w:line="360" w:lineRule="auto"/>
        <w:ind w:firstLine="709"/>
        <w:jc w:val="both"/>
        <w:rPr>
          <w:bCs/>
          <w:sz w:val="28"/>
          <w:szCs w:val="28"/>
        </w:rPr>
      </w:pPr>
      <w:r w:rsidRPr="007329BB">
        <w:rPr>
          <w:bCs/>
          <w:sz w:val="28"/>
          <w:szCs w:val="28"/>
        </w:rPr>
        <w:t>В 2001г. П</w:t>
      </w:r>
      <w:r w:rsidRPr="007329BB">
        <w:rPr>
          <w:bCs/>
          <w:sz w:val="28"/>
          <w:szCs w:val="28"/>
          <w:vertAlign w:val="subscript"/>
        </w:rPr>
        <w:t>д.з.</w:t>
      </w:r>
      <w:r w:rsidRPr="007329BB">
        <w:rPr>
          <w:bCs/>
          <w:sz w:val="28"/>
          <w:szCs w:val="28"/>
        </w:rPr>
        <w:t xml:space="preserve"> = </w:t>
      </w:r>
      <w:r w:rsidRPr="007329BB">
        <w:rPr>
          <w:bCs/>
          <w:position w:val="-26"/>
          <w:sz w:val="28"/>
          <w:szCs w:val="28"/>
        </w:rPr>
        <w:object w:dxaOrig="520" w:dyaOrig="700">
          <v:shape id="_x0000_i1164" type="#_x0000_t75" style="width:26.25pt;height:35.25pt" o:ole="">
            <v:imagedata r:id="rId260" o:title=""/>
          </v:shape>
          <o:OLEObject Type="Embed" ProgID="Equation.3" ShapeID="_x0000_i1164" DrawAspect="Content" ObjectID="_1469910760" r:id="rId261"/>
        </w:object>
      </w:r>
      <w:r w:rsidRPr="007329BB">
        <w:rPr>
          <w:bCs/>
          <w:sz w:val="28"/>
          <w:szCs w:val="28"/>
        </w:rPr>
        <w:t xml:space="preserve"> = 17; в 2002г. П</w:t>
      </w:r>
      <w:r w:rsidRPr="007329BB">
        <w:rPr>
          <w:bCs/>
          <w:sz w:val="28"/>
          <w:szCs w:val="28"/>
          <w:vertAlign w:val="subscript"/>
        </w:rPr>
        <w:t>д.з.</w:t>
      </w:r>
      <w:r w:rsidRPr="007329BB">
        <w:rPr>
          <w:bCs/>
          <w:sz w:val="28"/>
          <w:szCs w:val="28"/>
        </w:rPr>
        <w:t xml:space="preserve"> = </w:t>
      </w:r>
      <w:r w:rsidRPr="007329BB">
        <w:rPr>
          <w:bCs/>
          <w:position w:val="-28"/>
          <w:sz w:val="28"/>
          <w:szCs w:val="28"/>
        </w:rPr>
        <w:object w:dxaOrig="520" w:dyaOrig="720">
          <v:shape id="_x0000_i1165" type="#_x0000_t75" style="width:26.25pt;height:36pt" o:ole="">
            <v:imagedata r:id="rId262" o:title=""/>
          </v:shape>
          <o:OLEObject Type="Embed" ProgID="Equation.3" ShapeID="_x0000_i1165" DrawAspect="Content" ObjectID="_1469910761" r:id="rId263"/>
        </w:object>
      </w:r>
      <w:r w:rsidRPr="007329BB">
        <w:rPr>
          <w:bCs/>
          <w:sz w:val="28"/>
          <w:szCs w:val="28"/>
        </w:rPr>
        <w:t xml:space="preserve"> = 19; в 2003г. П</w:t>
      </w:r>
      <w:r w:rsidRPr="007329BB">
        <w:rPr>
          <w:bCs/>
          <w:sz w:val="28"/>
          <w:szCs w:val="28"/>
          <w:vertAlign w:val="subscript"/>
        </w:rPr>
        <w:t>д.з.</w:t>
      </w:r>
      <w:r w:rsidRPr="007329BB">
        <w:rPr>
          <w:bCs/>
          <w:sz w:val="28"/>
          <w:szCs w:val="28"/>
        </w:rPr>
        <w:t xml:space="preserve"> = </w:t>
      </w:r>
      <w:r w:rsidRPr="007329BB">
        <w:rPr>
          <w:bCs/>
          <w:position w:val="-26"/>
          <w:sz w:val="28"/>
          <w:szCs w:val="28"/>
        </w:rPr>
        <w:object w:dxaOrig="520" w:dyaOrig="700">
          <v:shape id="_x0000_i1166" type="#_x0000_t75" style="width:26.25pt;height:35.25pt" o:ole="">
            <v:imagedata r:id="rId264" o:title=""/>
          </v:shape>
          <o:OLEObject Type="Embed" ProgID="Equation.3" ShapeID="_x0000_i1166" DrawAspect="Content" ObjectID="_1469910762" r:id="rId265"/>
        </w:object>
      </w:r>
      <w:r w:rsidRPr="007329BB">
        <w:rPr>
          <w:bCs/>
          <w:sz w:val="28"/>
          <w:szCs w:val="28"/>
        </w:rPr>
        <w:t xml:space="preserve"> = 90</w:t>
      </w:r>
    </w:p>
    <w:p w:rsidR="00585BC6" w:rsidRPr="007329BB" w:rsidRDefault="00585BC6" w:rsidP="007329BB">
      <w:pPr>
        <w:spacing w:line="360" w:lineRule="auto"/>
        <w:ind w:firstLine="709"/>
        <w:jc w:val="both"/>
        <w:rPr>
          <w:bCs/>
          <w:sz w:val="28"/>
          <w:szCs w:val="28"/>
        </w:rPr>
      </w:pPr>
      <w:r w:rsidRPr="007329BB">
        <w:rPr>
          <w:bCs/>
          <w:sz w:val="28"/>
          <w:szCs w:val="28"/>
        </w:rPr>
        <w:t>Наблюдается тенденция увеличения периода погашения дебиторской задолженности, сто является негативным для предприятия. Такое явление будет положительно отражаться на финансовом состоянии только в том случае, если увеличение дебиторской задолженности будет компенсироваться за счет роста объемов реализации продукции. В нашем случае такая возможность отсутствует, наоборот наблюдается уменьшение объемов реализованной продукции.</w:t>
      </w:r>
    </w:p>
    <w:p w:rsidR="00585BC6" w:rsidRPr="007329BB" w:rsidRDefault="00585BC6" w:rsidP="007329BB">
      <w:pPr>
        <w:spacing w:line="360" w:lineRule="auto"/>
        <w:ind w:firstLine="709"/>
        <w:jc w:val="both"/>
        <w:rPr>
          <w:bCs/>
          <w:i/>
          <w:sz w:val="28"/>
          <w:szCs w:val="28"/>
        </w:rPr>
      </w:pPr>
      <w:r w:rsidRPr="007329BB">
        <w:rPr>
          <w:bCs/>
          <w:i/>
          <w:sz w:val="28"/>
          <w:szCs w:val="28"/>
        </w:rPr>
        <w:t xml:space="preserve">9. Коэффициент оборотности готовой продукции. </w:t>
      </w:r>
    </w:p>
    <w:p w:rsidR="00585BC6" w:rsidRPr="007329BB" w:rsidRDefault="00585BC6" w:rsidP="007329BB">
      <w:pPr>
        <w:spacing w:line="360" w:lineRule="auto"/>
        <w:ind w:firstLine="709"/>
        <w:jc w:val="both"/>
        <w:outlineLvl w:val="0"/>
        <w:rPr>
          <w:sz w:val="28"/>
          <w:szCs w:val="28"/>
        </w:rPr>
      </w:pPr>
      <w:r w:rsidRPr="007329BB">
        <w:rPr>
          <w:sz w:val="28"/>
          <w:szCs w:val="28"/>
        </w:rPr>
        <w:t>К</w:t>
      </w:r>
      <w:r w:rsidRPr="007329BB">
        <w:rPr>
          <w:sz w:val="28"/>
          <w:szCs w:val="28"/>
          <w:vertAlign w:val="subscript"/>
        </w:rPr>
        <w:t>г.п.</w:t>
      </w:r>
      <w:r w:rsidRPr="007329BB">
        <w:rPr>
          <w:sz w:val="28"/>
          <w:szCs w:val="28"/>
        </w:rPr>
        <w:t xml:space="preserve"> = </w:t>
      </w:r>
      <w:r w:rsidRPr="007329BB">
        <w:rPr>
          <w:position w:val="-32"/>
          <w:sz w:val="28"/>
          <w:szCs w:val="28"/>
        </w:rPr>
        <w:object w:dxaOrig="5060" w:dyaOrig="760">
          <v:shape id="_x0000_i1167" type="#_x0000_t75" style="width:252.75pt;height:38.25pt" o:ole="">
            <v:imagedata r:id="rId60" o:title=""/>
          </v:shape>
          <o:OLEObject Type="Embed" ProgID="Equation.3" ShapeID="_x0000_i1167" DrawAspect="Content" ObjectID="_1469910763" r:id="rId266"/>
        </w:object>
      </w:r>
      <w:r w:rsidRPr="007329BB">
        <w:rPr>
          <w:sz w:val="28"/>
          <w:szCs w:val="28"/>
        </w:rPr>
        <w:t xml:space="preserve">      </w:t>
      </w:r>
    </w:p>
    <w:p w:rsidR="00585BC6" w:rsidRPr="007329BB" w:rsidRDefault="00585BC6" w:rsidP="007329BB">
      <w:pPr>
        <w:spacing w:line="360" w:lineRule="auto"/>
        <w:ind w:firstLine="709"/>
        <w:jc w:val="both"/>
        <w:rPr>
          <w:sz w:val="28"/>
          <w:szCs w:val="28"/>
        </w:rPr>
      </w:pPr>
      <w:r w:rsidRPr="007329BB">
        <w:rPr>
          <w:sz w:val="28"/>
          <w:szCs w:val="28"/>
        </w:rPr>
        <w:t>В 2002г. К</w:t>
      </w:r>
      <w:r w:rsidRPr="007329BB">
        <w:rPr>
          <w:sz w:val="28"/>
          <w:szCs w:val="28"/>
          <w:vertAlign w:val="subscript"/>
        </w:rPr>
        <w:t>г.п.</w:t>
      </w:r>
      <w:r w:rsidRPr="007329BB">
        <w:rPr>
          <w:sz w:val="28"/>
          <w:szCs w:val="28"/>
        </w:rPr>
        <w:t xml:space="preserve"> = </w:t>
      </w:r>
      <w:r w:rsidRPr="007329BB">
        <w:rPr>
          <w:position w:val="-28"/>
          <w:sz w:val="28"/>
          <w:szCs w:val="28"/>
        </w:rPr>
        <w:object w:dxaOrig="940" w:dyaOrig="720">
          <v:shape id="_x0000_i1168" type="#_x0000_t75" style="width:47.25pt;height:36pt" o:ole="">
            <v:imagedata r:id="rId267" o:title=""/>
          </v:shape>
          <o:OLEObject Type="Embed" ProgID="Equation.3" ShapeID="_x0000_i1168" DrawAspect="Content" ObjectID="_1469910764" r:id="rId268"/>
        </w:object>
      </w:r>
      <w:r w:rsidRPr="007329BB">
        <w:rPr>
          <w:sz w:val="28"/>
          <w:szCs w:val="28"/>
        </w:rPr>
        <w:t xml:space="preserve"> = 51,59; в 2003г. К</w:t>
      </w:r>
      <w:r w:rsidRPr="007329BB">
        <w:rPr>
          <w:sz w:val="28"/>
          <w:szCs w:val="28"/>
          <w:vertAlign w:val="subscript"/>
        </w:rPr>
        <w:t>г.п.</w:t>
      </w:r>
      <w:r w:rsidRPr="007329BB">
        <w:rPr>
          <w:sz w:val="28"/>
          <w:szCs w:val="28"/>
        </w:rPr>
        <w:t xml:space="preserve"> = </w:t>
      </w:r>
      <w:r w:rsidRPr="007329BB">
        <w:rPr>
          <w:position w:val="-28"/>
          <w:sz w:val="28"/>
          <w:szCs w:val="28"/>
        </w:rPr>
        <w:object w:dxaOrig="960" w:dyaOrig="720">
          <v:shape id="_x0000_i1169" type="#_x0000_t75" style="width:48pt;height:36pt" o:ole="">
            <v:imagedata r:id="rId269" o:title=""/>
          </v:shape>
          <o:OLEObject Type="Embed" ProgID="Equation.3" ShapeID="_x0000_i1169" DrawAspect="Content" ObjectID="_1469910765" r:id="rId270"/>
        </w:object>
      </w:r>
      <w:r w:rsidRPr="007329BB">
        <w:rPr>
          <w:sz w:val="28"/>
          <w:szCs w:val="28"/>
        </w:rPr>
        <w:t xml:space="preserve"> = 4,89</w:t>
      </w:r>
    </w:p>
    <w:p w:rsidR="00585BC6" w:rsidRPr="007329BB" w:rsidRDefault="00585BC6" w:rsidP="007329BB">
      <w:pPr>
        <w:spacing w:line="360" w:lineRule="auto"/>
        <w:ind w:firstLine="709"/>
        <w:jc w:val="both"/>
        <w:rPr>
          <w:sz w:val="28"/>
          <w:szCs w:val="28"/>
        </w:rPr>
      </w:pPr>
      <w:r w:rsidRPr="007329BB">
        <w:rPr>
          <w:sz w:val="28"/>
          <w:szCs w:val="28"/>
        </w:rPr>
        <w:t>В 2003г. наблюдается уменьшение оборотов готовой продукции за счет снижения выручки от реализации и увеличения запасов готовой продукции.</w:t>
      </w:r>
    </w:p>
    <w:p w:rsidR="00585BC6" w:rsidRPr="007329BB" w:rsidRDefault="00585BC6" w:rsidP="007329BB">
      <w:pPr>
        <w:spacing w:line="360" w:lineRule="auto"/>
        <w:ind w:firstLine="709"/>
        <w:jc w:val="both"/>
        <w:rPr>
          <w:i/>
          <w:sz w:val="28"/>
          <w:szCs w:val="28"/>
        </w:rPr>
      </w:pPr>
      <w:r w:rsidRPr="007329BB">
        <w:rPr>
          <w:i/>
          <w:sz w:val="28"/>
          <w:szCs w:val="28"/>
        </w:rPr>
        <w:t>10. Период погашения кредиторской задолженности.</w:t>
      </w:r>
    </w:p>
    <w:p w:rsidR="00585BC6" w:rsidRPr="007329BB" w:rsidRDefault="00585BC6" w:rsidP="007329BB">
      <w:pPr>
        <w:spacing w:line="360" w:lineRule="auto"/>
        <w:ind w:firstLine="709"/>
        <w:jc w:val="both"/>
        <w:outlineLvl w:val="0"/>
        <w:rPr>
          <w:sz w:val="28"/>
          <w:szCs w:val="28"/>
        </w:rPr>
      </w:pPr>
      <w:r w:rsidRPr="007329BB">
        <w:rPr>
          <w:sz w:val="28"/>
          <w:szCs w:val="28"/>
        </w:rPr>
        <w:t>П</w:t>
      </w:r>
      <w:r w:rsidRPr="007329BB">
        <w:rPr>
          <w:sz w:val="28"/>
          <w:szCs w:val="28"/>
          <w:vertAlign w:val="subscript"/>
        </w:rPr>
        <w:t>к.з.</w:t>
      </w:r>
      <w:r w:rsidRPr="007329BB">
        <w:rPr>
          <w:sz w:val="28"/>
          <w:szCs w:val="28"/>
        </w:rPr>
        <w:t xml:space="preserve"> = </w:t>
      </w:r>
      <w:r w:rsidRPr="007329BB">
        <w:rPr>
          <w:position w:val="-32"/>
          <w:sz w:val="28"/>
          <w:szCs w:val="28"/>
        </w:rPr>
        <w:object w:dxaOrig="4260" w:dyaOrig="760">
          <v:shape id="_x0000_i1170" type="#_x0000_t75" style="width:213pt;height:38.25pt" o:ole="">
            <v:imagedata r:id="rId62" o:title=""/>
          </v:shape>
          <o:OLEObject Type="Embed" ProgID="Equation.3" ShapeID="_x0000_i1170" DrawAspect="Content" ObjectID="_1469910766" r:id="rId271"/>
        </w:object>
      </w:r>
      <w:r w:rsidRPr="007329BB">
        <w:rPr>
          <w:sz w:val="28"/>
          <w:szCs w:val="28"/>
        </w:rPr>
        <w:t xml:space="preserve">      </w:t>
      </w:r>
    </w:p>
    <w:p w:rsidR="00585BC6" w:rsidRPr="007329BB" w:rsidRDefault="00585BC6" w:rsidP="007329BB">
      <w:pPr>
        <w:spacing w:line="360" w:lineRule="auto"/>
        <w:ind w:firstLine="709"/>
        <w:jc w:val="both"/>
        <w:rPr>
          <w:sz w:val="28"/>
          <w:szCs w:val="28"/>
        </w:rPr>
      </w:pPr>
      <w:r w:rsidRPr="007329BB">
        <w:rPr>
          <w:sz w:val="28"/>
          <w:szCs w:val="28"/>
        </w:rPr>
        <w:t>В 2001г. П</w:t>
      </w:r>
      <w:r w:rsidRPr="007329BB">
        <w:rPr>
          <w:sz w:val="28"/>
          <w:szCs w:val="28"/>
          <w:vertAlign w:val="subscript"/>
        </w:rPr>
        <w:t>к.з.</w:t>
      </w:r>
      <w:r w:rsidRPr="007329BB">
        <w:rPr>
          <w:sz w:val="28"/>
          <w:szCs w:val="28"/>
        </w:rPr>
        <w:t xml:space="preserve"> = </w:t>
      </w:r>
      <w:r w:rsidRPr="007329BB">
        <w:rPr>
          <w:position w:val="-28"/>
          <w:sz w:val="28"/>
          <w:szCs w:val="28"/>
        </w:rPr>
        <w:object w:dxaOrig="1560" w:dyaOrig="720">
          <v:shape id="_x0000_i1171" type="#_x0000_t75" style="width:78pt;height:36pt" o:ole="">
            <v:imagedata r:id="rId272" o:title=""/>
          </v:shape>
          <o:OLEObject Type="Embed" ProgID="Equation.3" ShapeID="_x0000_i1171" DrawAspect="Content" ObjectID="_1469910767" r:id="rId273"/>
        </w:object>
      </w:r>
      <w:r w:rsidRPr="007329BB">
        <w:rPr>
          <w:sz w:val="28"/>
          <w:szCs w:val="28"/>
        </w:rPr>
        <w:t xml:space="preserve"> = 112;</w:t>
      </w:r>
    </w:p>
    <w:p w:rsidR="00585BC6" w:rsidRPr="007329BB" w:rsidRDefault="00585BC6" w:rsidP="007329BB">
      <w:pPr>
        <w:spacing w:line="360" w:lineRule="auto"/>
        <w:ind w:firstLine="709"/>
        <w:jc w:val="both"/>
        <w:rPr>
          <w:sz w:val="28"/>
          <w:szCs w:val="28"/>
        </w:rPr>
      </w:pPr>
      <w:r w:rsidRPr="007329BB">
        <w:rPr>
          <w:sz w:val="28"/>
          <w:szCs w:val="28"/>
        </w:rPr>
        <w:t>в 2002г. П</w:t>
      </w:r>
      <w:r w:rsidRPr="007329BB">
        <w:rPr>
          <w:sz w:val="28"/>
          <w:szCs w:val="28"/>
          <w:vertAlign w:val="subscript"/>
        </w:rPr>
        <w:t>к.з.</w:t>
      </w:r>
      <w:r w:rsidRPr="007329BB">
        <w:rPr>
          <w:sz w:val="28"/>
          <w:szCs w:val="28"/>
        </w:rPr>
        <w:t xml:space="preserve"> = </w:t>
      </w:r>
      <w:r w:rsidRPr="007329BB">
        <w:rPr>
          <w:position w:val="-28"/>
          <w:sz w:val="28"/>
          <w:szCs w:val="28"/>
        </w:rPr>
        <w:object w:dxaOrig="1579" w:dyaOrig="720">
          <v:shape id="_x0000_i1172" type="#_x0000_t75" style="width:78.75pt;height:36pt" o:ole="">
            <v:imagedata r:id="rId274" o:title=""/>
          </v:shape>
          <o:OLEObject Type="Embed" ProgID="Equation.3" ShapeID="_x0000_i1172" DrawAspect="Content" ObjectID="_1469910768" r:id="rId275"/>
        </w:object>
      </w:r>
      <w:r w:rsidRPr="007329BB">
        <w:rPr>
          <w:sz w:val="28"/>
          <w:szCs w:val="28"/>
        </w:rPr>
        <w:t xml:space="preserve"> = 88; в 2003г. П</w:t>
      </w:r>
      <w:r w:rsidRPr="007329BB">
        <w:rPr>
          <w:sz w:val="28"/>
          <w:szCs w:val="28"/>
          <w:vertAlign w:val="subscript"/>
        </w:rPr>
        <w:t>к.з.</w:t>
      </w:r>
      <w:r w:rsidRPr="007329BB">
        <w:rPr>
          <w:sz w:val="28"/>
          <w:szCs w:val="28"/>
        </w:rPr>
        <w:t xml:space="preserve"> = </w:t>
      </w:r>
      <w:r w:rsidRPr="007329BB">
        <w:rPr>
          <w:position w:val="-28"/>
          <w:sz w:val="28"/>
          <w:szCs w:val="28"/>
        </w:rPr>
        <w:object w:dxaOrig="1600" w:dyaOrig="720">
          <v:shape id="_x0000_i1173" type="#_x0000_t75" style="width:80.25pt;height:36pt" o:ole="">
            <v:imagedata r:id="rId276" o:title=""/>
          </v:shape>
          <o:OLEObject Type="Embed" ProgID="Equation.3" ShapeID="_x0000_i1173" DrawAspect="Content" ObjectID="_1469910769" r:id="rId277"/>
        </w:object>
      </w:r>
      <w:r w:rsidRPr="007329BB">
        <w:rPr>
          <w:sz w:val="28"/>
          <w:szCs w:val="28"/>
        </w:rPr>
        <w:t xml:space="preserve"> = 354.</w:t>
      </w:r>
    </w:p>
    <w:p w:rsidR="00585BC6" w:rsidRPr="007329BB" w:rsidRDefault="00585BC6" w:rsidP="007329BB">
      <w:pPr>
        <w:spacing w:line="360" w:lineRule="auto"/>
        <w:ind w:firstLine="709"/>
        <w:jc w:val="both"/>
        <w:rPr>
          <w:sz w:val="28"/>
          <w:szCs w:val="28"/>
        </w:rPr>
      </w:pPr>
      <w:r w:rsidRPr="007329BB">
        <w:rPr>
          <w:i/>
          <w:sz w:val="28"/>
          <w:szCs w:val="28"/>
        </w:rPr>
        <w:t xml:space="preserve">11. Период операционного цикла. </w:t>
      </w:r>
    </w:p>
    <w:p w:rsidR="00585BC6" w:rsidRPr="007329BB" w:rsidRDefault="00585BC6" w:rsidP="007329BB">
      <w:pPr>
        <w:spacing w:line="360" w:lineRule="auto"/>
        <w:ind w:firstLine="709"/>
        <w:jc w:val="both"/>
        <w:rPr>
          <w:sz w:val="28"/>
          <w:szCs w:val="28"/>
        </w:rPr>
      </w:pPr>
      <w:r w:rsidRPr="007329BB">
        <w:rPr>
          <w:sz w:val="28"/>
          <w:szCs w:val="28"/>
        </w:rPr>
        <w:t>П</w:t>
      </w:r>
      <w:r w:rsidRPr="007329BB">
        <w:rPr>
          <w:sz w:val="28"/>
          <w:szCs w:val="28"/>
          <w:vertAlign w:val="subscript"/>
        </w:rPr>
        <w:t>о.ц.</w:t>
      </w:r>
      <w:r w:rsidRPr="007329BB">
        <w:rPr>
          <w:sz w:val="28"/>
          <w:szCs w:val="28"/>
        </w:rPr>
        <w:t xml:space="preserve"> = </w:t>
      </w:r>
      <w:r w:rsidRPr="007329BB">
        <w:rPr>
          <w:bCs/>
          <w:sz w:val="28"/>
          <w:szCs w:val="28"/>
        </w:rPr>
        <w:t>П</w:t>
      </w:r>
      <w:r w:rsidRPr="007329BB">
        <w:rPr>
          <w:bCs/>
          <w:sz w:val="28"/>
          <w:szCs w:val="28"/>
          <w:vertAlign w:val="subscript"/>
        </w:rPr>
        <w:t>з.</w:t>
      </w:r>
      <w:r w:rsidRPr="007329BB">
        <w:rPr>
          <w:bCs/>
          <w:sz w:val="28"/>
          <w:szCs w:val="28"/>
        </w:rPr>
        <w:t xml:space="preserve"> + П</w:t>
      </w:r>
      <w:r w:rsidRPr="007329BB">
        <w:rPr>
          <w:bCs/>
          <w:sz w:val="28"/>
          <w:szCs w:val="28"/>
          <w:vertAlign w:val="subscript"/>
        </w:rPr>
        <w:t>д.з.</w:t>
      </w:r>
      <w:r w:rsidRPr="007329BB">
        <w:rPr>
          <w:bCs/>
          <w:sz w:val="28"/>
          <w:szCs w:val="28"/>
        </w:rPr>
        <w:t xml:space="preserve">       В 2001г. </w:t>
      </w:r>
      <w:r w:rsidRPr="007329BB">
        <w:rPr>
          <w:sz w:val="28"/>
          <w:szCs w:val="28"/>
        </w:rPr>
        <w:t>П</w:t>
      </w:r>
      <w:r w:rsidRPr="007329BB">
        <w:rPr>
          <w:sz w:val="28"/>
          <w:szCs w:val="28"/>
          <w:vertAlign w:val="subscript"/>
        </w:rPr>
        <w:t>о.ц.</w:t>
      </w:r>
      <w:r w:rsidRPr="007329BB">
        <w:rPr>
          <w:sz w:val="28"/>
          <w:szCs w:val="28"/>
        </w:rPr>
        <w:t xml:space="preserve"> = 126 + 17 = 143; </w:t>
      </w:r>
    </w:p>
    <w:p w:rsidR="00585BC6" w:rsidRPr="007329BB" w:rsidRDefault="00585BC6" w:rsidP="007329BB">
      <w:pPr>
        <w:spacing w:line="360" w:lineRule="auto"/>
        <w:ind w:firstLine="709"/>
        <w:jc w:val="both"/>
        <w:rPr>
          <w:sz w:val="28"/>
          <w:szCs w:val="28"/>
        </w:rPr>
      </w:pPr>
      <w:r w:rsidRPr="007329BB">
        <w:rPr>
          <w:sz w:val="28"/>
          <w:szCs w:val="28"/>
        </w:rPr>
        <w:t>в 2002г П</w:t>
      </w:r>
      <w:r w:rsidRPr="007329BB">
        <w:rPr>
          <w:sz w:val="28"/>
          <w:szCs w:val="28"/>
          <w:vertAlign w:val="subscript"/>
        </w:rPr>
        <w:t>о.ц.</w:t>
      </w:r>
      <w:r w:rsidRPr="007329BB">
        <w:rPr>
          <w:sz w:val="28"/>
          <w:szCs w:val="28"/>
        </w:rPr>
        <w:t xml:space="preserve"> = 109 + 19 = 128; в 2003г. П</w:t>
      </w:r>
      <w:r w:rsidRPr="007329BB">
        <w:rPr>
          <w:sz w:val="28"/>
          <w:szCs w:val="28"/>
          <w:vertAlign w:val="subscript"/>
        </w:rPr>
        <w:t>о.ц.</w:t>
      </w:r>
      <w:r w:rsidRPr="007329BB">
        <w:rPr>
          <w:sz w:val="28"/>
          <w:szCs w:val="28"/>
        </w:rPr>
        <w:t xml:space="preserve"> = 387 + 90 = 477.</w:t>
      </w:r>
    </w:p>
    <w:p w:rsidR="00585BC6" w:rsidRPr="007329BB" w:rsidRDefault="00585BC6" w:rsidP="007329BB">
      <w:pPr>
        <w:spacing w:line="360" w:lineRule="auto"/>
        <w:ind w:firstLine="709"/>
        <w:jc w:val="both"/>
        <w:rPr>
          <w:i/>
          <w:sz w:val="28"/>
          <w:szCs w:val="28"/>
        </w:rPr>
      </w:pPr>
      <w:r w:rsidRPr="007329BB">
        <w:rPr>
          <w:i/>
          <w:sz w:val="28"/>
          <w:szCs w:val="28"/>
        </w:rPr>
        <w:t>12. Период финансового цикла. Характеризует период оборота средств.</w:t>
      </w:r>
    </w:p>
    <w:p w:rsidR="00585BC6" w:rsidRPr="007329BB" w:rsidRDefault="00585BC6" w:rsidP="007329BB">
      <w:pPr>
        <w:spacing w:line="360" w:lineRule="auto"/>
        <w:ind w:firstLine="709"/>
        <w:jc w:val="both"/>
        <w:rPr>
          <w:sz w:val="28"/>
          <w:szCs w:val="28"/>
        </w:rPr>
      </w:pPr>
      <w:r w:rsidRPr="007329BB">
        <w:rPr>
          <w:sz w:val="28"/>
          <w:szCs w:val="28"/>
        </w:rPr>
        <w:t>П</w:t>
      </w:r>
      <w:r w:rsidRPr="007329BB">
        <w:rPr>
          <w:sz w:val="28"/>
          <w:szCs w:val="28"/>
          <w:vertAlign w:val="subscript"/>
        </w:rPr>
        <w:t>ф.ц.</w:t>
      </w:r>
      <w:r w:rsidRPr="007329BB">
        <w:rPr>
          <w:sz w:val="28"/>
          <w:szCs w:val="28"/>
        </w:rPr>
        <w:t xml:space="preserve"> = П</w:t>
      </w:r>
      <w:r w:rsidRPr="007329BB">
        <w:rPr>
          <w:sz w:val="28"/>
          <w:szCs w:val="28"/>
          <w:vertAlign w:val="subscript"/>
        </w:rPr>
        <w:t>о.ц.</w:t>
      </w:r>
      <w:r w:rsidRPr="007329BB">
        <w:rPr>
          <w:sz w:val="28"/>
          <w:szCs w:val="28"/>
        </w:rPr>
        <w:t xml:space="preserve"> - П</w:t>
      </w:r>
      <w:r w:rsidRPr="007329BB">
        <w:rPr>
          <w:sz w:val="28"/>
          <w:szCs w:val="28"/>
          <w:vertAlign w:val="subscript"/>
        </w:rPr>
        <w:t>к.з.</w:t>
      </w:r>
      <w:r w:rsidRPr="007329BB">
        <w:rPr>
          <w:sz w:val="28"/>
          <w:szCs w:val="28"/>
        </w:rPr>
        <w:t xml:space="preserve">      </w:t>
      </w:r>
    </w:p>
    <w:p w:rsidR="00585BC6" w:rsidRPr="007329BB" w:rsidRDefault="00585BC6" w:rsidP="007329BB">
      <w:pPr>
        <w:spacing w:line="360" w:lineRule="auto"/>
        <w:ind w:firstLine="709"/>
        <w:jc w:val="both"/>
        <w:rPr>
          <w:sz w:val="28"/>
          <w:szCs w:val="28"/>
        </w:rPr>
      </w:pPr>
      <w:r w:rsidRPr="007329BB">
        <w:rPr>
          <w:sz w:val="28"/>
          <w:szCs w:val="28"/>
        </w:rPr>
        <w:t>В 2001г. П</w:t>
      </w:r>
      <w:r w:rsidRPr="007329BB">
        <w:rPr>
          <w:sz w:val="28"/>
          <w:szCs w:val="28"/>
          <w:vertAlign w:val="subscript"/>
        </w:rPr>
        <w:t>ф.ц.</w:t>
      </w:r>
      <w:r w:rsidRPr="007329BB">
        <w:rPr>
          <w:sz w:val="28"/>
          <w:szCs w:val="28"/>
        </w:rPr>
        <w:t xml:space="preserve"> = 143 - 112 = 31; П</w:t>
      </w:r>
      <w:r w:rsidRPr="007329BB">
        <w:rPr>
          <w:sz w:val="28"/>
          <w:szCs w:val="28"/>
          <w:vertAlign w:val="subscript"/>
        </w:rPr>
        <w:t>ф.ц.</w:t>
      </w:r>
      <w:r w:rsidRPr="007329BB">
        <w:rPr>
          <w:sz w:val="28"/>
          <w:szCs w:val="28"/>
        </w:rPr>
        <w:t xml:space="preserve"> = 128 - 88 = 40; П</w:t>
      </w:r>
      <w:r w:rsidRPr="007329BB">
        <w:rPr>
          <w:sz w:val="28"/>
          <w:szCs w:val="28"/>
          <w:vertAlign w:val="subscript"/>
        </w:rPr>
        <w:t>ф.ц.</w:t>
      </w:r>
      <w:r w:rsidRPr="007329BB">
        <w:rPr>
          <w:sz w:val="28"/>
          <w:szCs w:val="28"/>
        </w:rPr>
        <w:t xml:space="preserve"> = 477 - 354 = 123</w:t>
      </w:r>
    </w:p>
    <w:p w:rsidR="00585BC6" w:rsidRPr="007329BB" w:rsidRDefault="00585BC6" w:rsidP="007329BB">
      <w:pPr>
        <w:spacing w:line="360" w:lineRule="auto"/>
        <w:ind w:firstLine="709"/>
        <w:jc w:val="both"/>
        <w:rPr>
          <w:sz w:val="28"/>
          <w:szCs w:val="28"/>
        </w:rPr>
      </w:pPr>
      <w:r w:rsidRPr="007329BB">
        <w:rPr>
          <w:sz w:val="28"/>
          <w:szCs w:val="28"/>
        </w:rPr>
        <w:t>Наблюдается увеличение финансового цикла, что свидетельствует об опережающем росте периода оборота запасов и дебиторской задолженности по сравнению с кредиторской, что является отрицательным для предприятия. Но в то же время очень низкое значение этого показателя или отрицательное свидетельствует про недостаток собственных средств на предприятии.</w:t>
      </w:r>
    </w:p>
    <w:p w:rsidR="00585BC6" w:rsidRPr="007329BB" w:rsidRDefault="00585BC6" w:rsidP="007329BB">
      <w:pPr>
        <w:spacing w:line="360" w:lineRule="auto"/>
        <w:ind w:firstLine="709"/>
        <w:jc w:val="both"/>
        <w:rPr>
          <w:sz w:val="28"/>
          <w:szCs w:val="28"/>
        </w:rPr>
      </w:pPr>
      <w:r w:rsidRPr="007329BB">
        <w:rPr>
          <w:i/>
          <w:sz w:val="28"/>
          <w:szCs w:val="28"/>
        </w:rPr>
        <w:t>13. Коэффициент оборотности собственного капитала.</w:t>
      </w:r>
      <w:r w:rsidRPr="007329BB">
        <w:rPr>
          <w:sz w:val="28"/>
          <w:szCs w:val="28"/>
        </w:rPr>
        <w:t xml:space="preserve"> </w:t>
      </w:r>
    </w:p>
    <w:p w:rsidR="00585BC6" w:rsidRPr="007329BB" w:rsidRDefault="00585BC6" w:rsidP="007329BB">
      <w:pPr>
        <w:spacing w:line="360" w:lineRule="auto"/>
        <w:ind w:firstLine="709"/>
        <w:jc w:val="both"/>
        <w:outlineLvl w:val="0"/>
        <w:rPr>
          <w:sz w:val="28"/>
          <w:szCs w:val="28"/>
        </w:rPr>
      </w:pPr>
      <w:r w:rsidRPr="007329BB">
        <w:rPr>
          <w:sz w:val="28"/>
          <w:szCs w:val="28"/>
        </w:rPr>
        <w:t>К</w:t>
      </w:r>
      <w:r w:rsidRPr="007329BB">
        <w:rPr>
          <w:sz w:val="28"/>
          <w:szCs w:val="28"/>
          <w:vertAlign w:val="subscript"/>
        </w:rPr>
        <w:t>с.к.</w:t>
      </w:r>
      <w:r w:rsidRPr="007329BB">
        <w:rPr>
          <w:sz w:val="28"/>
          <w:szCs w:val="28"/>
        </w:rPr>
        <w:t xml:space="preserve"> = </w:t>
      </w:r>
      <w:r w:rsidRPr="007329BB">
        <w:rPr>
          <w:position w:val="-28"/>
          <w:sz w:val="28"/>
          <w:szCs w:val="28"/>
        </w:rPr>
        <w:object w:dxaOrig="5060" w:dyaOrig="720">
          <v:shape id="_x0000_i1174" type="#_x0000_t75" style="width:252.75pt;height:36pt" o:ole="">
            <v:imagedata r:id="rId64" o:title=""/>
          </v:shape>
          <o:OLEObject Type="Embed" ProgID="Equation.3" ShapeID="_x0000_i1174" DrawAspect="Content" ObjectID="_1469910770" r:id="rId278"/>
        </w:object>
      </w:r>
      <w:r w:rsidRPr="007329BB">
        <w:rPr>
          <w:sz w:val="28"/>
          <w:szCs w:val="28"/>
        </w:rPr>
        <w:t xml:space="preserve">      </w:t>
      </w:r>
    </w:p>
    <w:p w:rsidR="00585BC6" w:rsidRPr="007329BB" w:rsidRDefault="00585BC6" w:rsidP="007329BB">
      <w:pPr>
        <w:spacing w:line="360" w:lineRule="auto"/>
        <w:ind w:firstLine="709"/>
        <w:jc w:val="both"/>
        <w:rPr>
          <w:sz w:val="28"/>
          <w:szCs w:val="28"/>
        </w:rPr>
      </w:pPr>
      <w:r w:rsidRPr="007329BB">
        <w:rPr>
          <w:sz w:val="28"/>
          <w:szCs w:val="28"/>
        </w:rPr>
        <w:t>В 2001г. К</w:t>
      </w:r>
      <w:r w:rsidRPr="007329BB">
        <w:rPr>
          <w:sz w:val="28"/>
          <w:szCs w:val="28"/>
          <w:vertAlign w:val="subscript"/>
        </w:rPr>
        <w:t>с.к.</w:t>
      </w:r>
      <w:r w:rsidRPr="007329BB">
        <w:rPr>
          <w:sz w:val="28"/>
          <w:szCs w:val="28"/>
        </w:rPr>
        <w:t xml:space="preserve"> = </w:t>
      </w:r>
      <w:r w:rsidRPr="007329BB">
        <w:rPr>
          <w:position w:val="-28"/>
          <w:sz w:val="28"/>
          <w:szCs w:val="28"/>
        </w:rPr>
        <w:object w:dxaOrig="960" w:dyaOrig="720">
          <v:shape id="_x0000_i1175" type="#_x0000_t75" style="width:48pt;height:36pt" o:ole="">
            <v:imagedata r:id="rId279" o:title=""/>
          </v:shape>
          <o:OLEObject Type="Embed" ProgID="Equation.3" ShapeID="_x0000_i1175" DrawAspect="Content" ObjectID="_1469910771" r:id="rId280"/>
        </w:object>
      </w:r>
      <w:r w:rsidRPr="007329BB">
        <w:rPr>
          <w:sz w:val="28"/>
          <w:szCs w:val="28"/>
        </w:rPr>
        <w:t xml:space="preserve"> = 1,04; </w:t>
      </w:r>
    </w:p>
    <w:p w:rsidR="00585BC6" w:rsidRPr="007329BB" w:rsidRDefault="00585BC6" w:rsidP="007329BB">
      <w:pPr>
        <w:spacing w:line="360" w:lineRule="auto"/>
        <w:ind w:firstLine="709"/>
        <w:jc w:val="both"/>
        <w:rPr>
          <w:sz w:val="28"/>
          <w:szCs w:val="28"/>
        </w:rPr>
      </w:pPr>
      <w:r w:rsidRPr="007329BB">
        <w:rPr>
          <w:sz w:val="28"/>
          <w:szCs w:val="28"/>
        </w:rPr>
        <w:t>в 2002г. К</w:t>
      </w:r>
      <w:r w:rsidRPr="007329BB">
        <w:rPr>
          <w:sz w:val="28"/>
          <w:szCs w:val="28"/>
          <w:vertAlign w:val="subscript"/>
        </w:rPr>
        <w:t>с.к.</w:t>
      </w:r>
      <w:r w:rsidRPr="007329BB">
        <w:rPr>
          <w:sz w:val="28"/>
          <w:szCs w:val="28"/>
        </w:rPr>
        <w:t xml:space="preserve"> = </w:t>
      </w:r>
      <w:r w:rsidRPr="007329BB">
        <w:rPr>
          <w:position w:val="-28"/>
          <w:sz w:val="28"/>
          <w:szCs w:val="28"/>
        </w:rPr>
        <w:object w:dxaOrig="940" w:dyaOrig="720">
          <v:shape id="_x0000_i1176" type="#_x0000_t75" style="width:47.25pt;height:36pt" o:ole="">
            <v:imagedata r:id="rId281" o:title=""/>
          </v:shape>
          <o:OLEObject Type="Embed" ProgID="Equation.3" ShapeID="_x0000_i1176" DrawAspect="Content" ObjectID="_1469910772" r:id="rId282"/>
        </w:object>
      </w:r>
      <w:r w:rsidRPr="007329BB">
        <w:rPr>
          <w:sz w:val="28"/>
          <w:szCs w:val="28"/>
        </w:rPr>
        <w:t xml:space="preserve"> = 1,72; в 2003г. К</w:t>
      </w:r>
      <w:r w:rsidRPr="007329BB">
        <w:rPr>
          <w:sz w:val="28"/>
          <w:szCs w:val="28"/>
          <w:vertAlign w:val="subscript"/>
        </w:rPr>
        <w:t>с.к.</w:t>
      </w:r>
      <w:r w:rsidRPr="007329BB">
        <w:rPr>
          <w:sz w:val="28"/>
          <w:szCs w:val="28"/>
        </w:rPr>
        <w:t xml:space="preserve"> = </w:t>
      </w:r>
      <w:r w:rsidRPr="007329BB">
        <w:rPr>
          <w:position w:val="-28"/>
          <w:sz w:val="28"/>
          <w:szCs w:val="28"/>
        </w:rPr>
        <w:object w:dxaOrig="960" w:dyaOrig="720">
          <v:shape id="_x0000_i1177" type="#_x0000_t75" style="width:48pt;height:36pt" o:ole="">
            <v:imagedata r:id="rId283" o:title=""/>
          </v:shape>
          <o:OLEObject Type="Embed" ProgID="Equation.3" ShapeID="_x0000_i1177" DrawAspect="Content" ObjectID="_1469910773" r:id="rId284"/>
        </w:object>
      </w:r>
      <w:r w:rsidRPr="007329BB">
        <w:rPr>
          <w:sz w:val="28"/>
          <w:szCs w:val="28"/>
        </w:rPr>
        <w:t xml:space="preserve"> = 0,42</w:t>
      </w:r>
    </w:p>
    <w:p w:rsidR="00585BC6" w:rsidRPr="007329BB" w:rsidRDefault="00585BC6" w:rsidP="007329BB">
      <w:pPr>
        <w:spacing w:line="360" w:lineRule="auto"/>
        <w:ind w:firstLine="709"/>
        <w:jc w:val="both"/>
        <w:rPr>
          <w:sz w:val="28"/>
          <w:szCs w:val="28"/>
        </w:rPr>
      </w:pPr>
      <w:r w:rsidRPr="007329BB">
        <w:rPr>
          <w:sz w:val="28"/>
          <w:szCs w:val="28"/>
        </w:rPr>
        <w:t xml:space="preserve">В 2002г. наблюдается рост выручки от реализации продукции на 1 гривну собственного капитала. Но уже в 2003г. происходит снижение коэффициента оборотности практически на 75% по сравнению с 2002г., что отрицательно влияет на уровень деловой активности предприятия. </w:t>
      </w:r>
    </w:p>
    <w:p w:rsidR="00585BC6" w:rsidRPr="007329BB" w:rsidRDefault="00585BC6" w:rsidP="007329BB">
      <w:pPr>
        <w:spacing w:line="360" w:lineRule="auto"/>
        <w:ind w:firstLine="709"/>
        <w:jc w:val="both"/>
        <w:rPr>
          <w:sz w:val="28"/>
          <w:szCs w:val="28"/>
        </w:rPr>
      </w:pPr>
      <w:r w:rsidRPr="007329BB">
        <w:rPr>
          <w:sz w:val="28"/>
          <w:szCs w:val="28"/>
        </w:rPr>
        <w:t>Из проведенного анализа можно сделать вывод о том, что наиболее высокий уровень деловой активности предприятие имело в 2002г. В 2003г. наблюдается значительное снижение деловой активности, прежде всего за счет уменьшения объемов реализованной продукции, и как следствие снижение чистой выручки от реализации.</w:t>
      </w:r>
    </w:p>
    <w:p w:rsidR="00585BC6" w:rsidRPr="007329BB" w:rsidRDefault="00585BC6" w:rsidP="007329BB">
      <w:pPr>
        <w:spacing w:line="360" w:lineRule="auto"/>
        <w:ind w:firstLine="709"/>
        <w:jc w:val="both"/>
        <w:rPr>
          <w:sz w:val="28"/>
          <w:szCs w:val="28"/>
        </w:rPr>
      </w:pPr>
      <w:r w:rsidRPr="007329BB">
        <w:rPr>
          <w:sz w:val="28"/>
          <w:szCs w:val="28"/>
        </w:rPr>
        <w:t xml:space="preserve">Таким образом, наиболее высокую скорость оборота запасов, оборотных средств и кредиторской задолженности предприятие имело в 2002г. </w:t>
      </w:r>
    </w:p>
    <w:p w:rsidR="00585BC6" w:rsidRPr="007329BB" w:rsidRDefault="00585BC6" w:rsidP="007329BB">
      <w:pPr>
        <w:spacing w:line="360" w:lineRule="auto"/>
        <w:ind w:firstLine="709"/>
        <w:jc w:val="both"/>
        <w:rPr>
          <w:sz w:val="28"/>
          <w:szCs w:val="28"/>
        </w:rPr>
      </w:pPr>
      <w:r w:rsidRPr="007329BB">
        <w:rPr>
          <w:sz w:val="28"/>
          <w:szCs w:val="28"/>
        </w:rPr>
        <w:t xml:space="preserve">Таблица </w:t>
      </w:r>
      <w:r w:rsidR="005A2453" w:rsidRPr="007329BB">
        <w:rPr>
          <w:sz w:val="28"/>
          <w:szCs w:val="28"/>
        </w:rPr>
        <w:t>7</w:t>
      </w:r>
      <w:r w:rsidRPr="007329BB">
        <w:rPr>
          <w:sz w:val="28"/>
          <w:szCs w:val="28"/>
        </w:rPr>
        <w:t xml:space="preserve"> – Динамика основных показателей деловой активности ОАО «ХХХ».</w:t>
      </w:r>
    </w:p>
    <w:tbl>
      <w:tblPr>
        <w:tblW w:w="1010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553"/>
        <w:gridCol w:w="1101"/>
        <w:gridCol w:w="956"/>
        <w:gridCol w:w="1101"/>
        <w:gridCol w:w="1733"/>
        <w:gridCol w:w="1099"/>
      </w:tblGrid>
      <w:tr w:rsidR="00585BC6" w:rsidRPr="007329BB" w:rsidTr="00994EC9">
        <w:trPr>
          <w:cantSplit/>
        </w:trPr>
        <w:tc>
          <w:tcPr>
            <w:tcW w:w="561" w:type="dxa"/>
            <w:vMerge w:val="restart"/>
          </w:tcPr>
          <w:p w:rsidR="00585BC6" w:rsidRPr="00994EC9" w:rsidRDefault="00585BC6" w:rsidP="00994EC9">
            <w:pPr>
              <w:spacing w:line="360" w:lineRule="auto"/>
              <w:jc w:val="both"/>
              <w:rPr>
                <w:sz w:val="20"/>
                <w:szCs w:val="20"/>
              </w:rPr>
            </w:pPr>
            <w:r w:rsidRPr="00994EC9">
              <w:rPr>
                <w:sz w:val="20"/>
                <w:szCs w:val="20"/>
              </w:rPr>
              <w:t>№</w:t>
            </w:r>
          </w:p>
        </w:tc>
        <w:tc>
          <w:tcPr>
            <w:tcW w:w="3553" w:type="dxa"/>
            <w:vMerge w:val="restart"/>
          </w:tcPr>
          <w:p w:rsidR="00585BC6" w:rsidRPr="00994EC9" w:rsidRDefault="00585BC6" w:rsidP="007329BB">
            <w:pPr>
              <w:spacing w:line="360" w:lineRule="auto"/>
              <w:ind w:firstLine="709"/>
              <w:jc w:val="both"/>
              <w:rPr>
                <w:sz w:val="20"/>
                <w:szCs w:val="20"/>
              </w:rPr>
            </w:pPr>
            <w:r w:rsidRPr="00994EC9">
              <w:rPr>
                <w:sz w:val="20"/>
                <w:szCs w:val="20"/>
              </w:rPr>
              <w:t>Показатель</w:t>
            </w:r>
          </w:p>
        </w:tc>
        <w:tc>
          <w:tcPr>
            <w:tcW w:w="1101" w:type="dxa"/>
            <w:vMerge w:val="restart"/>
          </w:tcPr>
          <w:p w:rsidR="00585BC6" w:rsidRPr="00994EC9" w:rsidRDefault="00585BC6" w:rsidP="00994EC9">
            <w:pPr>
              <w:spacing w:line="360" w:lineRule="auto"/>
              <w:jc w:val="both"/>
              <w:rPr>
                <w:sz w:val="20"/>
                <w:szCs w:val="20"/>
              </w:rPr>
            </w:pPr>
            <w:r w:rsidRPr="00994EC9">
              <w:rPr>
                <w:sz w:val="20"/>
                <w:szCs w:val="20"/>
              </w:rPr>
              <w:t>2001г.</w:t>
            </w:r>
          </w:p>
        </w:tc>
        <w:tc>
          <w:tcPr>
            <w:tcW w:w="956" w:type="dxa"/>
            <w:vMerge w:val="restart"/>
          </w:tcPr>
          <w:p w:rsidR="00585BC6" w:rsidRPr="00994EC9" w:rsidRDefault="00585BC6" w:rsidP="00994EC9">
            <w:pPr>
              <w:spacing w:line="360" w:lineRule="auto"/>
              <w:jc w:val="both"/>
              <w:rPr>
                <w:sz w:val="20"/>
                <w:szCs w:val="20"/>
              </w:rPr>
            </w:pPr>
            <w:r w:rsidRPr="00994EC9">
              <w:rPr>
                <w:sz w:val="20"/>
                <w:szCs w:val="20"/>
              </w:rPr>
              <w:t>2002г</w:t>
            </w:r>
          </w:p>
        </w:tc>
        <w:tc>
          <w:tcPr>
            <w:tcW w:w="1101" w:type="dxa"/>
            <w:vMerge w:val="restart"/>
          </w:tcPr>
          <w:p w:rsidR="00585BC6" w:rsidRPr="00994EC9" w:rsidRDefault="00585BC6" w:rsidP="00994EC9">
            <w:pPr>
              <w:spacing w:line="360" w:lineRule="auto"/>
              <w:jc w:val="both"/>
              <w:rPr>
                <w:sz w:val="20"/>
                <w:szCs w:val="20"/>
              </w:rPr>
            </w:pPr>
            <w:r w:rsidRPr="00994EC9">
              <w:rPr>
                <w:sz w:val="20"/>
                <w:szCs w:val="20"/>
              </w:rPr>
              <w:t>2003г.</w:t>
            </w:r>
          </w:p>
        </w:tc>
        <w:tc>
          <w:tcPr>
            <w:tcW w:w="2832" w:type="dxa"/>
            <w:gridSpan w:val="2"/>
          </w:tcPr>
          <w:p w:rsidR="00585BC6" w:rsidRPr="00994EC9" w:rsidRDefault="00585BC6" w:rsidP="00994EC9">
            <w:pPr>
              <w:spacing w:line="360" w:lineRule="auto"/>
              <w:jc w:val="both"/>
              <w:rPr>
                <w:sz w:val="20"/>
                <w:szCs w:val="20"/>
              </w:rPr>
            </w:pPr>
            <w:r w:rsidRPr="00994EC9">
              <w:rPr>
                <w:sz w:val="20"/>
                <w:szCs w:val="20"/>
              </w:rPr>
              <w:t>Отклонение 2003г. от</w:t>
            </w:r>
          </w:p>
        </w:tc>
      </w:tr>
      <w:tr w:rsidR="00585BC6" w:rsidRPr="007329BB" w:rsidTr="00994EC9">
        <w:trPr>
          <w:cantSplit/>
        </w:trPr>
        <w:tc>
          <w:tcPr>
            <w:tcW w:w="561" w:type="dxa"/>
            <w:vMerge/>
          </w:tcPr>
          <w:p w:rsidR="00585BC6" w:rsidRPr="00994EC9" w:rsidRDefault="00585BC6" w:rsidP="007329BB">
            <w:pPr>
              <w:spacing w:line="360" w:lineRule="auto"/>
              <w:ind w:firstLine="709"/>
              <w:jc w:val="both"/>
              <w:rPr>
                <w:sz w:val="20"/>
                <w:szCs w:val="20"/>
              </w:rPr>
            </w:pPr>
          </w:p>
        </w:tc>
        <w:tc>
          <w:tcPr>
            <w:tcW w:w="3553" w:type="dxa"/>
            <w:vMerge/>
          </w:tcPr>
          <w:p w:rsidR="00585BC6" w:rsidRPr="00994EC9" w:rsidRDefault="00585BC6" w:rsidP="007329BB">
            <w:pPr>
              <w:spacing w:line="360" w:lineRule="auto"/>
              <w:ind w:firstLine="709"/>
              <w:jc w:val="both"/>
              <w:rPr>
                <w:sz w:val="20"/>
                <w:szCs w:val="20"/>
              </w:rPr>
            </w:pPr>
          </w:p>
        </w:tc>
        <w:tc>
          <w:tcPr>
            <w:tcW w:w="1101" w:type="dxa"/>
            <w:vMerge/>
          </w:tcPr>
          <w:p w:rsidR="00585BC6" w:rsidRPr="00994EC9" w:rsidRDefault="00585BC6" w:rsidP="007329BB">
            <w:pPr>
              <w:spacing w:line="360" w:lineRule="auto"/>
              <w:ind w:firstLine="709"/>
              <w:jc w:val="both"/>
              <w:rPr>
                <w:sz w:val="20"/>
                <w:szCs w:val="20"/>
              </w:rPr>
            </w:pPr>
          </w:p>
        </w:tc>
        <w:tc>
          <w:tcPr>
            <w:tcW w:w="956" w:type="dxa"/>
            <w:vMerge/>
          </w:tcPr>
          <w:p w:rsidR="00585BC6" w:rsidRPr="00994EC9" w:rsidRDefault="00585BC6" w:rsidP="007329BB">
            <w:pPr>
              <w:spacing w:line="360" w:lineRule="auto"/>
              <w:ind w:firstLine="709"/>
              <w:jc w:val="both"/>
              <w:rPr>
                <w:sz w:val="20"/>
                <w:szCs w:val="20"/>
              </w:rPr>
            </w:pPr>
          </w:p>
        </w:tc>
        <w:tc>
          <w:tcPr>
            <w:tcW w:w="1101" w:type="dxa"/>
            <w:vMerge/>
          </w:tcPr>
          <w:p w:rsidR="00585BC6" w:rsidRPr="00994EC9" w:rsidRDefault="00585BC6" w:rsidP="007329BB">
            <w:pPr>
              <w:spacing w:line="360" w:lineRule="auto"/>
              <w:ind w:firstLine="709"/>
              <w:jc w:val="both"/>
              <w:rPr>
                <w:sz w:val="20"/>
                <w:szCs w:val="20"/>
              </w:rPr>
            </w:pPr>
          </w:p>
        </w:tc>
        <w:tc>
          <w:tcPr>
            <w:tcW w:w="1733" w:type="dxa"/>
          </w:tcPr>
          <w:p w:rsidR="00585BC6" w:rsidRPr="00994EC9" w:rsidRDefault="00585BC6" w:rsidP="00994EC9">
            <w:pPr>
              <w:spacing w:line="360" w:lineRule="auto"/>
              <w:jc w:val="both"/>
              <w:rPr>
                <w:sz w:val="20"/>
                <w:szCs w:val="20"/>
              </w:rPr>
            </w:pPr>
            <w:r w:rsidRPr="00994EC9">
              <w:rPr>
                <w:sz w:val="20"/>
                <w:szCs w:val="20"/>
              </w:rPr>
              <w:t>2001г. (раз)</w:t>
            </w:r>
          </w:p>
        </w:tc>
        <w:tc>
          <w:tcPr>
            <w:tcW w:w="1099" w:type="dxa"/>
          </w:tcPr>
          <w:p w:rsidR="00585BC6" w:rsidRPr="00994EC9" w:rsidRDefault="00585BC6" w:rsidP="00994EC9">
            <w:pPr>
              <w:spacing w:line="360" w:lineRule="auto"/>
              <w:jc w:val="both"/>
              <w:rPr>
                <w:sz w:val="20"/>
                <w:szCs w:val="20"/>
              </w:rPr>
            </w:pPr>
            <w:r w:rsidRPr="00994EC9">
              <w:rPr>
                <w:sz w:val="20"/>
                <w:szCs w:val="20"/>
              </w:rPr>
              <w:t>2002г. (раз)</w:t>
            </w:r>
          </w:p>
        </w:tc>
      </w:tr>
      <w:tr w:rsidR="00585BC6" w:rsidRPr="007329BB" w:rsidTr="00994EC9">
        <w:tc>
          <w:tcPr>
            <w:tcW w:w="561" w:type="dxa"/>
          </w:tcPr>
          <w:p w:rsidR="00585BC6" w:rsidRPr="00994EC9" w:rsidRDefault="00585BC6" w:rsidP="00994EC9">
            <w:pPr>
              <w:spacing w:line="360" w:lineRule="auto"/>
              <w:jc w:val="both"/>
              <w:rPr>
                <w:sz w:val="20"/>
                <w:szCs w:val="20"/>
              </w:rPr>
            </w:pPr>
            <w:r w:rsidRPr="00994EC9">
              <w:rPr>
                <w:sz w:val="20"/>
                <w:szCs w:val="20"/>
              </w:rPr>
              <w:t>1.</w:t>
            </w:r>
          </w:p>
        </w:tc>
        <w:tc>
          <w:tcPr>
            <w:tcW w:w="3553" w:type="dxa"/>
          </w:tcPr>
          <w:p w:rsidR="00585BC6" w:rsidRPr="00994EC9" w:rsidRDefault="00585BC6" w:rsidP="00994EC9">
            <w:pPr>
              <w:spacing w:line="360" w:lineRule="auto"/>
              <w:jc w:val="both"/>
              <w:rPr>
                <w:sz w:val="20"/>
                <w:szCs w:val="20"/>
              </w:rPr>
            </w:pPr>
            <w:r w:rsidRPr="00994EC9">
              <w:rPr>
                <w:sz w:val="20"/>
                <w:szCs w:val="20"/>
              </w:rPr>
              <w:t xml:space="preserve">Период оборота оборотных </w:t>
            </w:r>
          </w:p>
          <w:p w:rsidR="00585BC6" w:rsidRPr="00994EC9" w:rsidRDefault="00585BC6" w:rsidP="00994EC9">
            <w:pPr>
              <w:spacing w:line="360" w:lineRule="auto"/>
              <w:jc w:val="both"/>
              <w:rPr>
                <w:sz w:val="20"/>
                <w:szCs w:val="20"/>
              </w:rPr>
            </w:pPr>
            <w:r w:rsidRPr="00994EC9">
              <w:rPr>
                <w:sz w:val="20"/>
                <w:szCs w:val="20"/>
              </w:rPr>
              <w:t>средств</w:t>
            </w:r>
          </w:p>
        </w:tc>
        <w:tc>
          <w:tcPr>
            <w:tcW w:w="1101" w:type="dxa"/>
          </w:tcPr>
          <w:p w:rsidR="00585BC6" w:rsidRPr="00994EC9" w:rsidRDefault="00585BC6" w:rsidP="00994EC9">
            <w:pPr>
              <w:spacing w:line="360" w:lineRule="auto"/>
              <w:jc w:val="both"/>
              <w:rPr>
                <w:sz w:val="20"/>
                <w:szCs w:val="20"/>
              </w:rPr>
            </w:pPr>
            <w:r w:rsidRPr="00994EC9">
              <w:rPr>
                <w:bCs/>
                <w:sz w:val="20"/>
                <w:szCs w:val="20"/>
              </w:rPr>
              <w:t>163</w:t>
            </w:r>
          </w:p>
        </w:tc>
        <w:tc>
          <w:tcPr>
            <w:tcW w:w="956" w:type="dxa"/>
          </w:tcPr>
          <w:p w:rsidR="00585BC6" w:rsidRPr="00994EC9" w:rsidRDefault="00585BC6" w:rsidP="00994EC9">
            <w:pPr>
              <w:spacing w:line="360" w:lineRule="auto"/>
              <w:jc w:val="both"/>
              <w:rPr>
                <w:sz w:val="20"/>
                <w:szCs w:val="20"/>
              </w:rPr>
            </w:pPr>
            <w:r w:rsidRPr="00994EC9">
              <w:rPr>
                <w:bCs/>
                <w:sz w:val="20"/>
                <w:szCs w:val="20"/>
              </w:rPr>
              <w:t>142</w:t>
            </w:r>
          </w:p>
        </w:tc>
        <w:tc>
          <w:tcPr>
            <w:tcW w:w="1101" w:type="dxa"/>
          </w:tcPr>
          <w:p w:rsidR="00585BC6" w:rsidRPr="00994EC9" w:rsidRDefault="00585BC6" w:rsidP="00994EC9">
            <w:pPr>
              <w:spacing w:line="360" w:lineRule="auto"/>
              <w:jc w:val="both"/>
              <w:rPr>
                <w:sz w:val="20"/>
                <w:szCs w:val="20"/>
              </w:rPr>
            </w:pPr>
            <w:r w:rsidRPr="00994EC9">
              <w:rPr>
                <w:bCs/>
                <w:sz w:val="20"/>
                <w:szCs w:val="20"/>
              </w:rPr>
              <w:t>545</w:t>
            </w:r>
          </w:p>
        </w:tc>
        <w:tc>
          <w:tcPr>
            <w:tcW w:w="1733" w:type="dxa"/>
          </w:tcPr>
          <w:p w:rsidR="00585BC6" w:rsidRPr="00994EC9" w:rsidRDefault="00585BC6" w:rsidP="00994EC9">
            <w:pPr>
              <w:spacing w:line="360" w:lineRule="auto"/>
              <w:jc w:val="both"/>
              <w:rPr>
                <w:sz w:val="20"/>
                <w:szCs w:val="20"/>
              </w:rPr>
            </w:pPr>
            <w:r w:rsidRPr="00994EC9">
              <w:rPr>
                <w:sz w:val="20"/>
                <w:szCs w:val="20"/>
              </w:rPr>
              <w:t>3,34</w:t>
            </w:r>
          </w:p>
        </w:tc>
        <w:tc>
          <w:tcPr>
            <w:tcW w:w="1099" w:type="dxa"/>
          </w:tcPr>
          <w:p w:rsidR="00585BC6" w:rsidRPr="00994EC9" w:rsidRDefault="00585BC6" w:rsidP="00994EC9">
            <w:pPr>
              <w:spacing w:line="360" w:lineRule="auto"/>
              <w:jc w:val="both"/>
              <w:rPr>
                <w:sz w:val="20"/>
                <w:szCs w:val="20"/>
              </w:rPr>
            </w:pPr>
            <w:r w:rsidRPr="00994EC9">
              <w:rPr>
                <w:sz w:val="20"/>
                <w:szCs w:val="20"/>
              </w:rPr>
              <w:t>3,84</w:t>
            </w:r>
          </w:p>
        </w:tc>
      </w:tr>
      <w:tr w:rsidR="00585BC6" w:rsidRPr="007329BB" w:rsidTr="00994EC9">
        <w:tc>
          <w:tcPr>
            <w:tcW w:w="561" w:type="dxa"/>
          </w:tcPr>
          <w:p w:rsidR="00585BC6" w:rsidRPr="00994EC9" w:rsidRDefault="00585BC6" w:rsidP="00994EC9">
            <w:pPr>
              <w:spacing w:line="360" w:lineRule="auto"/>
              <w:jc w:val="both"/>
              <w:rPr>
                <w:sz w:val="20"/>
                <w:szCs w:val="20"/>
              </w:rPr>
            </w:pPr>
            <w:r w:rsidRPr="00994EC9">
              <w:rPr>
                <w:sz w:val="20"/>
                <w:szCs w:val="20"/>
              </w:rPr>
              <w:t>2.</w:t>
            </w:r>
          </w:p>
        </w:tc>
        <w:tc>
          <w:tcPr>
            <w:tcW w:w="3553" w:type="dxa"/>
          </w:tcPr>
          <w:p w:rsidR="00585BC6" w:rsidRPr="00994EC9" w:rsidRDefault="00585BC6" w:rsidP="00994EC9">
            <w:pPr>
              <w:spacing w:line="360" w:lineRule="auto"/>
              <w:jc w:val="both"/>
              <w:rPr>
                <w:sz w:val="20"/>
                <w:szCs w:val="20"/>
              </w:rPr>
            </w:pPr>
            <w:r w:rsidRPr="00994EC9">
              <w:rPr>
                <w:sz w:val="20"/>
                <w:szCs w:val="20"/>
              </w:rPr>
              <w:t>Период оборота запасов</w:t>
            </w:r>
          </w:p>
        </w:tc>
        <w:tc>
          <w:tcPr>
            <w:tcW w:w="1101" w:type="dxa"/>
          </w:tcPr>
          <w:p w:rsidR="00585BC6" w:rsidRPr="00994EC9" w:rsidRDefault="00585BC6" w:rsidP="00994EC9">
            <w:pPr>
              <w:spacing w:line="360" w:lineRule="auto"/>
              <w:jc w:val="both"/>
              <w:rPr>
                <w:sz w:val="20"/>
                <w:szCs w:val="20"/>
              </w:rPr>
            </w:pPr>
            <w:r w:rsidRPr="00994EC9">
              <w:rPr>
                <w:bCs/>
                <w:sz w:val="20"/>
                <w:szCs w:val="20"/>
              </w:rPr>
              <w:t>126</w:t>
            </w:r>
          </w:p>
        </w:tc>
        <w:tc>
          <w:tcPr>
            <w:tcW w:w="956" w:type="dxa"/>
          </w:tcPr>
          <w:p w:rsidR="00585BC6" w:rsidRPr="00994EC9" w:rsidRDefault="00585BC6" w:rsidP="00994EC9">
            <w:pPr>
              <w:spacing w:line="360" w:lineRule="auto"/>
              <w:jc w:val="both"/>
              <w:rPr>
                <w:sz w:val="20"/>
                <w:szCs w:val="20"/>
              </w:rPr>
            </w:pPr>
            <w:r w:rsidRPr="00994EC9">
              <w:rPr>
                <w:bCs/>
                <w:sz w:val="20"/>
                <w:szCs w:val="20"/>
              </w:rPr>
              <w:t>109</w:t>
            </w:r>
          </w:p>
        </w:tc>
        <w:tc>
          <w:tcPr>
            <w:tcW w:w="1101" w:type="dxa"/>
          </w:tcPr>
          <w:p w:rsidR="00585BC6" w:rsidRPr="00994EC9" w:rsidRDefault="00585BC6" w:rsidP="00994EC9">
            <w:pPr>
              <w:spacing w:line="360" w:lineRule="auto"/>
              <w:jc w:val="both"/>
              <w:rPr>
                <w:sz w:val="20"/>
                <w:szCs w:val="20"/>
              </w:rPr>
            </w:pPr>
            <w:r w:rsidRPr="00994EC9">
              <w:rPr>
                <w:bCs/>
                <w:sz w:val="20"/>
                <w:szCs w:val="20"/>
              </w:rPr>
              <w:t>387</w:t>
            </w:r>
          </w:p>
        </w:tc>
        <w:tc>
          <w:tcPr>
            <w:tcW w:w="1733" w:type="dxa"/>
          </w:tcPr>
          <w:p w:rsidR="00585BC6" w:rsidRPr="00994EC9" w:rsidRDefault="00585BC6" w:rsidP="00994EC9">
            <w:pPr>
              <w:spacing w:line="360" w:lineRule="auto"/>
              <w:jc w:val="both"/>
              <w:rPr>
                <w:sz w:val="20"/>
                <w:szCs w:val="20"/>
              </w:rPr>
            </w:pPr>
            <w:r w:rsidRPr="00994EC9">
              <w:rPr>
                <w:sz w:val="20"/>
                <w:szCs w:val="20"/>
              </w:rPr>
              <w:t>3,07</w:t>
            </w:r>
          </w:p>
        </w:tc>
        <w:tc>
          <w:tcPr>
            <w:tcW w:w="1099" w:type="dxa"/>
          </w:tcPr>
          <w:p w:rsidR="00585BC6" w:rsidRPr="00994EC9" w:rsidRDefault="00585BC6" w:rsidP="00994EC9">
            <w:pPr>
              <w:spacing w:line="360" w:lineRule="auto"/>
              <w:jc w:val="both"/>
              <w:rPr>
                <w:sz w:val="20"/>
                <w:szCs w:val="20"/>
              </w:rPr>
            </w:pPr>
            <w:r w:rsidRPr="00994EC9">
              <w:rPr>
                <w:sz w:val="20"/>
                <w:szCs w:val="20"/>
              </w:rPr>
              <w:t>3,55</w:t>
            </w:r>
          </w:p>
        </w:tc>
      </w:tr>
      <w:tr w:rsidR="00585BC6" w:rsidRPr="007329BB" w:rsidTr="00994EC9">
        <w:tc>
          <w:tcPr>
            <w:tcW w:w="561" w:type="dxa"/>
          </w:tcPr>
          <w:p w:rsidR="00585BC6" w:rsidRPr="00994EC9" w:rsidRDefault="00585BC6" w:rsidP="00994EC9">
            <w:pPr>
              <w:spacing w:line="360" w:lineRule="auto"/>
              <w:jc w:val="both"/>
              <w:rPr>
                <w:sz w:val="20"/>
                <w:szCs w:val="20"/>
              </w:rPr>
            </w:pPr>
            <w:r w:rsidRPr="00994EC9">
              <w:rPr>
                <w:sz w:val="20"/>
                <w:szCs w:val="20"/>
              </w:rPr>
              <w:t>3.</w:t>
            </w:r>
          </w:p>
        </w:tc>
        <w:tc>
          <w:tcPr>
            <w:tcW w:w="3553" w:type="dxa"/>
          </w:tcPr>
          <w:p w:rsidR="00585BC6" w:rsidRPr="00994EC9" w:rsidRDefault="00585BC6" w:rsidP="00994EC9">
            <w:pPr>
              <w:spacing w:line="360" w:lineRule="auto"/>
              <w:jc w:val="both"/>
              <w:rPr>
                <w:sz w:val="20"/>
                <w:szCs w:val="20"/>
              </w:rPr>
            </w:pPr>
            <w:r w:rsidRPr="00994EC9">
              <w:rPr>
                <w:sz w:val="20"/>
                <w:szCs w:val="20"/>
              </w:rPr>
              <w:t>Период погашения дебиторской</w:t>
            </w:r>
          </w:p>
          <w:p w:rsidR="00585BC6" w:rsidRPr="00994EC9" w:rsidRDefault="00585BC6" w:rsidP="00994EC9">
            <w:pPr>
              <w:spacing w:line="360" w:lineRule="auto"/>
              <w:jc w:val="both"/>
              <w:rPr>
                <w:sz w:val="20"/>
                <w:szCs w:val="20"/>
              </w:rPr>
            </w:pPr>
            <w:r w:rsidRPr="00994EC9">
              <w:rPr>
                <w:sz w:val="20"/>
                <w:szCs w:val="20"/>
              </w:rPr>
              <w:t xml:space="preserve"> задолженности </w:t>
            </w:r>
          </w:p>
        </w:tc>
        <w:tc>
          <w:tcPr>
            <w:tcW w:w="1101" w:type="dxa"/>
          </w:tcPr>
          <w:p w:rsidR="00585BC6" w:rsidRPr="00994EC9" w:rsidRDefault="00585BC6" w:rsidP="00994EC9">
            <w:pPr>
              <w:spacing w:line="360" w:lineRule="auto"/>
              <w:jc w:val="both"/>
              <w:rPr>
                <w:sz w:val="20"/>
                <w:szCs w:val="20"/>
              </w:rPr>
            </w:pPr>
            <w:r w:rsidRPr="00994EC9">
              <w:rPr>
                <w:sz w:val="20"/>
                <w:szCs w:val="20"/>
              </w:rPr>
              <w:t>17</w:t>
            </w:r>
          </w:p>
        </w:tc>
        <w:tc>
          <w:tcPr>
            <w:tcW w:w="956" w:type="dxa"/>
          </w:tcPr>
          <w:p w:rsidR="00585BC6" w:rsidRPr="00994EC9" w:rsidRDefault="00585BC6" w:rsidP="00994EC9">
            <w:pPr>
              <w:spacing w:line="360" w:lineRule="auto"/>
              <w:jc w:val="both"/>
              <w:rPr>
                <w:sz w:val="20"/>
                <w:szCs w:val="20"/>
              </w:rPr>
            </w:pPr>
            <w:r w:rsidRPr="00994EC9">
              <w:rPr>
                <w:sz w:val="20"/>
                <w:szCs w:val="20"/>
              </w:rPr>
              <w:t>19</w:t>
            </w:r>
          </w:p>
        </w:tc>
        <w:tc>
          <w:tcPr>
            <w:tcW w:w="1101" w:type="dxa"/>
          </w:tcPr>
          <w:p w:rsidR="00585BC6" w:rsidRPr="00994EC9" w:rsidRDefault="00585BC6" w:rsidP="00994EC9">
            <w:pPr>
              <w:spacing w:line="360" w:lineRule="auto"/>
              <w:jc w:val="both"/>
              <w:rPr>
                <w:sz w:val="20"/>
                <w:szCs w:val="20"/>
              </w:rPr>
            </w:pPr>
            <w:r w:rsidRPr="00994EC9">
              <w:rPr>
                <w:sz w:val="20"/>
                <w:szCs w:val="20"/>
              </w:rPr>
              <w:t>90</w:t>
            </w:r>
          </w:p>
        </w:tc>
        <w:tc>
          <w:tcPr>
            <w:tcW w:w="1733" w:type="dxa"/>
          </w:tcPr>
          <w:p w:rsidR="00585BC6" w:rsidRPr="00994EC9" w:rsidRDefault="00585BC6" w:rsidP="00994EC9">
            <w:pPr>
              <w:spacing w:line="360" w:lineRule="auto"/>
              <w:jc w:val="both"/>
              <w:rPr>
                <w:sz w:val="20"/>
                <w:szCs w:val="20"/>
              </w:rPr>
            </w:pPr>
            <w:r w:rsidRPr="00994EC9">
              <w:rPr>
                <w:sz w:val="20"/>
                <w:szCs w:val="20"/>
              </w:rPr>
              <w:t>5,29</w:t>
            </w:r>
          </w:p>
        </w:tc>
        <w:tc>
          <w:tcPr>
            <w:tcW w:w="1099" w:type="dxa"/>
          </w:tcPr>
          <w:p w:rsidR="00585BC6" w:rsidRPr="00994EC9" w:rsidRDefault="00585BC6" w:rsidP="00994EC9">
            <w:pPr>
              <w:spacing w:line="360" w:lineRule="auto"/>
              <w:jc w:val="both"/>
              <w:rPr>
                <w:sz w:val="20"/>
                <w:szCs w:val="20"/>
              </w:rPr>
            </w:pPr>
            <w:r w:rsidRPr="00994EC9">
              <w:rPr>
                <w:sz w:val="20"/>
                <w:szCs w:val="20"/>
              </w:rPr>
              <w:t>4,74</w:t>
            </w:r>
          </w:p>
        </w:tc>
      </w:tr>
      <w:tr w:rsidR="00585BC6" w:rsidRPr="007329BB" w:rsidTr="00994EC9">
        <w:tc>
          <w:tcPr>
            <w:tcW w:w="561" w:type="dxa"/>
          </w:tcPr>
          <w:p w:rsidR="00585BC6" w:rsidRPr="00994EC9" w:rsidRDefault="00585BC6" w:rsidP="00994EC9">
            <w:pPr>
              <w:spacing w:line="360" w:lineRule="auto"/>
              <w:jc w:val="both"/>
              <w:rPr>
                <w:sz w:val="20"/>
                <w:szCs w:val="20"/>
              </w:rPr>
            </w:pPr>
            <w:r w:rsidRPr="00994EC9">
              <w:rPr>
                <w:sz w:val="20"/>
                <w:szCs w:val="20"/>
              </w:rPr>
              <w:t>4.</w:t>
            </w:r>
          </w:p>
        </w:tc>
        <w:tc>
          <w:tcPr>
            <w:tcW w:w="3553" w:type="dxa"/>
          </w:tcPr>
          <w:p w:rsidR="00585BC6" w:rsidRPr="00994EC9" w:rsidRDefault="00585BC6" w:rsidP="00994EC9">
            <w:pPr>
              <w:spacing w:line="360" w:lineRule="auto"/>
              <w:jc w:val="both"/>
              <w:rPr>
                <w:sz w:val="20"/>
                <w:szCs w:val="20"/>
              </w:rPr>
            </w:pPr>
            <w:r w:rsidRPr="00994EC9">
              <w:rPr>
                <w:sz w:val="20"/>
                <w:szCs w:val="20"/>
              </w:rPr>
              <w:t>Период погашения кредиторской</w:t>
            </w:r>
          </w:p>
          <w:p w:rsidR="00585BC6" w:rsidRPr="00994EC9" w:rsidRDefault="00585BC6" w:rsidP="00994EC9">
            <w:pPr>
              <w:spacing w:line="360" w:lineRule="auto"/>
              <w:jc w:val="both"/>
              <w:rPr>
                <w:sz w:val="20"/>
                <w:szCs w:val="20"/>
              </w:rPr>
            </w:pPr>
            <w:r w:rsidRPr="00994EC9">
              <w:rPr>
                <w:sz w:val="20"/>
                <w:szCs w:val="20"/>
              </w:rPr>
              <w:t>задолженности</w:t>
            </w:r>
          </w:p>
        </w:tc>
        <w:tc>
          <w:tcPr>
            <w:tcW w:w="1101" w:type="dxa"/>
          </w:tcPr>
          <w:p w:rsidR="00585BC6" w:rsidRPr="00994EC9" w:rsidRDefault="00585BC6" w:rsidP="00994EC9">
            <w:pPr>
              <w:spacing w:line="360" w:lineRule="auto"/>
              <w:jc w:val="both"/>
              <w:rPr>
                <w:sz w:val="20"/>
                <w:szCs w:val="20"/>
              </w:rPr>
            </w:pPr>
            <w:r w:rsidRPr="00994EC9">
              <w:rPr>
                <w:sz w:val="20"/>
                <w:szCs w:val="20"/>
              </w:rPr>
              <w:t>112</w:t>
            </w:r>
          </w:p>
        </w:tc>
        <w:tc>
          <w:tcPr>
            <w:tcW w:w="956" w:type="dxa"/>
          </w:tcPr>
          <w:p w:rsidR="00585BC6" w:rsidRPr="00994EC9" w:rsidRDefault="00585BC6" w:rsidP="00994EC9">
            <w:pPr>
              <w:spacing w:line="360" w:lineRule="auto"/>
              <w:jc w:val="both"/>
              <w:rPr>
                <w:sz w:val="20"/>
                <w:szCs w:val="20"/>
              </w:rPr>
            </w:pPr>
            <w:r w:rsidRPr="00994EC9">
              <w:rPr>
                <w:sz w:val="20"/>
                <w:szCs w:val="20"/>
              </w:rPr>
              <w:t>88</w:t>
            </w:r>
          </w:p>
        </w:tc>
        <w:tc>
          <w:tcPr>
            <w:tcW w:w="1101" w:type="dxa"/>
          </w:tcPr>
          <w:p w:rsidR="00585BC6" w:rsidRPr="00994EC9" w:rsidRDefault="00585BC6" w:rsidP="00994EC9">
            <w:pPr>
              <w:spacing w:line="360" w:lineRule="auto"/>
              <w:jc w:val="both"/>
              <w:rPr>
                <w:sz w:val="20"/>
                <w:szCs w:val="20"/>
              </w:rPr>
            </w:pPr>
            <w:r w:rsidRPr="00994EC9">
              <w:rPr>
                <w:sz w:val="20"/>
                <w:szCs w:val="20"/>
              </w:rPr>
              <w:t>354</w:t>
            </w:r>
          </w:p>
        </w:tc>
        <w:tc>
          <w:tcPr>
            <w:tcW w:w="1733" w:type="dxa"/>
          </w:tcPr>
          <w:p w:rsidR="00585BC6" w:rsidRPr="00994EC9" w:rsidRDefault="00585BC6" w:rsidP="00994EC9">
            <w:pPr>
              <w:spacing w:line="360" w:lineRule="auto"/>
              <w:jc w:val="both"/>
              <w:rPr>
                <w:sz w:val="20"/>
                <w:szCs w:val="20"/>
              </w:rPr>
            </w:pPr>
            <w:r w:rsidRPr="00994EC9">
              <w:rPr>
                <w:sz w:val="20"/>
                <w:szCs w:val="20"/>
              </w:rPr>
              <w:t>3,16</w:t>
            </w:r>
          </w:p>
        </w:tc>
        <w:tc>
          <w:tcPr>
            <w:tcW w:w="1099" w:type="dxa"/>
          </w:tcPr>
          <w:p w:rsidR="00585BC6" w:rsidRPr="00994EC9" w:rsidRDefault="00585BC6" w:rsidP="00994EC9">
            <w:pPr>
              <w:spacing w:line="360" w:lineRule="auto"/>
              <w:jc w:val="both"/>
              <w:rPr>
                <w:sz w:val="20"/>
                <w:szCs w:val="20"/>
              </w:rPr>
            </w:pPr>
            <w:r w:rsidRPr="00994EC9">
              <w:rPr>
                <w:sz w:val="20"/>
                <w:szCs w:val="20"/>
              </w:rPr>
              <w:t>4,02</w:t>
            </w:r>
          </w:p>
        </w:tc>
      </w:tr>
    </w:tbl>
    <w:p w:rsidR="00994EC9" w:rsidRDefault="00994EC9" w:rsidP="007329BB">
      <w:pPr>
        <w:spacing w:line="360" w:lineRule="auto"/>
        <w:ind w:firstLine="709"/>
        <w:jc w:val="both"/>
        <w:rPr>
          <w:sz w:val="28"/>
          <w:szCs w:val="28"/>
        </w:rPr>
      </w:pPr>
    </w:p>
    <w:p w:rsidR="003B5F40" w:rsidRPr="007329BB" w:rsidRDefault="00F860E2" w:rsidP="007329BB">
      <w:pPr>
        <w:spacing w:line="360" w:lineRule="auto"/>
        <w:ind w:firstLine="709"/>
        <w:jc w:val="both"/>
        <w:rPr>
          <w:sz w:val="28"/>
          <w:szCs w:val="28"/>
        </w:rPr>
      </w:pPr>
      <w:r w:rsidRPr="007329BB">
        <w:rPr>
          <w:sz w:val="28"/>
          <w:szCs w:val="28"/>
        </w:rPr>
        <w:t>В 2003г. наблюдается уменьшение скорости оборота этих видов активов и пассивов. Из этого следует, что в 2002г. финансовое состояние предприятия наиболее благоприятно по сравнению с 2001г. и 2003г.</w:t>
      </w:r>
    </w:p>
    <w:p w:rsidR="003B5F40" w:rsidRPr="007329BB" w:rsidRDefault="003B5F40" w:rsidP="007329BB">
      <w:pPr>
        <w:spacing w:line="360" w:lineRule="auto"/>
        <w:ind w:firstLine="709"/>
        <w:jc w:val="both"/>
        <w:rPr>
          <w:sz w:val="28"/>
          <w:szCs w:val="28"/>
        </w:rPr>
      </w:pPr>
      <w:r w:rsidRPr="007329BB">
        <w:rPr>
          <w:sz w:val="28"/>
          <w:szCs w:val="28"/>
        </w:rPr>
        <w:t>Наиболее благоприятное  и стабильное финансовое состояние предприятия наблюдалось в 2002г. Следовательно, после анализа финансового состояния, можно сделать вывод, что в 2002г. ОАО «ХХХ» являлось наиболее привлекательным для инвесторов.</w:t>
      </w:r>
    </w:p>
    <w:p w:rsidR="00565DE8" w:rsidRPr="007329BB" w:rsidRDefault="00994EC9" w:rsidP="007329BB">
      <w:pPr>
        <w:spacing w:line="360" w:lineRule="auto"/>
        <w:ind w:firstLine="709"/>
        <w:jc w:val="both"/>
        <w:rPr>
          <w:b/>
          <w:sz w:val="28"/>
          <w:szCs w:val="28"/>
        </w:rPr>
      </w:pPr>
      <w:r>
        <w:rPr>
          <w:sz w:val="28"/>
          <w:szCs w:val="28"/>
        </w:rPr>
        <w:br w:type="page"/>
      </w:r>
      <w:r w:rsidR="00E02110" w:rsidRPr="007329BB">
        <w:rPr>
          <w:b/>
          <w:sz w:val="28"/>
          <w:szCs w:val="28"/>
          <w:lang w:val="uk-UA"/>
        </w:rPr>
        <w:t>3</w:t>
      </w:r>
      <w:r w:rsidR="00565DE8" w:rsidRPr="007329BB">
        <w:rPr>
          <w:b/>
          <w:sz w:val="28"/>
          <w:szCs w:val="28"/>
        </w:rPr>
        <w:t>. Основные направления по улучшению инвестиционной привлекательности ОАО «ХХХ»</w:t>
      </w:r>
    </w:p>
    <w:p w:rsidR="00994EC9" w:rsidRDefault="00994EC9" w:rsidP="007329BB">
      <w:pPr>
        <w:spacing w:line="360" w:lineRule="auto"/>
        <w:ind w:firstLine="709"/>
        <w:jc w:val="both"/>
        <w:rPr>
          <w:sz w:val="28"/>
          <w:szCs w:val="28"/>
        </w:rPr>
      </w:pPr>
    </w:p>
    <w:p w:rsidR="00565DE8" w:rsidRPr="007329BB" w:rsidRDefault="006566D3" w:rsidP="007329BB">
      <w:pPr>
        <w:spacing w:line="360" w:lineRule="auto"/>
        <w:ind w:firstLine="709"/>
        <w:jc w:val="both"/>
        <w:rPr>
          <w:sz w:val="28"/>
          <w:szCs w:val="28"/>
        </w:rPr>
      </w:pPr>
      <w:r w:rsidRPr="007329BB">
        <w:rPr>
          <w:sz w:val="28"/>
          <w:szCs w:val="28"/>
        </w:rPr>
        <w:t>Для улучшения инвестиционной привлекательности предприятия необходимо:</w:t>
      </w:r>
    </w:p>
    <w:p w:rsidR="00FF02A2" w:rsidRPr="007329BB" w:rsidRDefault="00FF02A2" w:rsidP="007329BB">
      <w:pPr>
        <w:spacing w:line="360" w:lineRule="auto"/>
        <w:ind w:firstLine="709"/>
        <w:jc w:val="both"/>
        <w:rPr>
          <w:sz w:val="28"/>
          <w:szCs w:val="28"/>
        </w:rPr>
      </w:pPr>
      <w:r w:rsidRPr="007329BB">
        <w:rPr>
          <w:sz w:val="28"/>
          <w:szCs w:val="28"/>
        </w:rPr>
        <w:t>- по возможности максимально масштабно участвовать в государственных программах развития и производства товаров и услуг, датируемых за счет бюджетных ассигнований;</w:t>
      </w:r>
    </w:p>
    <w:p w:rsidR="00FF02A2" w:rsidRPr="007329BB" w:rsidRDefault="00FF02A2" w:rsidP="007329BB">
      <w:pPr>
        <w:spacing w:line="360" w:lineRule="auto"/>
        <w:ind w:firstLine="709"/>
        <w:jc w:val="both"/>
        <w:rPr>
          <w:sz w:val="28"/>
          <w:szCs w:val="28"/>
        </w:rPr>
      </w:pPr>
      <w:r w:rsidRPr="007329BB">
        <w:rPr>
          <w:sz w:val="28"/>
          <w:szCs w:val="28"/>
        </w:rPr>
        <w:t>- проанализировать спрос на предоставление новых услуг, которые отвечают возможностям предприятия;</w:t>
      </w:r>
    </w:p>
    <w:p w:rsidR="00FF02A2" w:rsidRPr="007329BB" w:rsidRDefault="00FF02A2" w:rsidP="007329BB">
      <w:pPr>
        <w:spacing w:line="360" w:lineRule="auto"/>
        <w:ind w:firstLine="709"/>
        <w:jc w:val="both"/>
        <w:rPr>
          <w:sz w:val="28"/>
          <w:szCs w:val="28"/>
        </w:rPr>
      </w:pPr>
      <w:r w:rsidRPr="007329BB">
        <w:rPr>
          <w:sz w:val="28"/>
          <w:szCs w:val="28"/>
        </w:rPr>
        <w:t>- обеспечить эффективную рекламу всех услуг предприятия;</w:t>
      </w:r>
    </w:p>
    <w:p w:rsidR="00FF02A2" w:rsidRPr="007329BB" w:rsidRDefault="00FF02A2" w:rsidP="007329BB">
      <w:pPr>
        <w:spacing w:line="360" w:lineRule="auto"/>
        <w:ind w:firstLine="709"/>
        <w:jc w:val="both"/>
        <w:rPr>
          <w:sz w:val="28"/>
          <w:szCs w:val="28"/>
        </w:rPr>
      </w:pPr>
      <w:r w:rsidRPr="007329BB">
        <w:rPr>
          <w:sz w:val="28"/>
          <w:szCs w:val="28"/>
        </w:rPr>
        <w:t>- проводить активную коммерческую деятельность (например, сбыт товаров других фирм, сдача в аренду пустующих помещений и территорий, и т. п.);</w:t>
      </w:r>
    </w:p>
    <w:p w:rsidR="004C36D3" w:rsidRPr="007329BB" w:rsidRDefault="004C36D3" w:rsidP="007329BB">
      <w:pPr>
        <w:spacing w:line="360" w:lineRule="auto"/>
        <w:ind w:firstLine="709"/>
        <w:jc w:val="both"/>
        <w:rPr>
          <w:sz w:val="28"/>
          <w:szCs w:val="28"/>
        </w:rPr>
      </w:pPr>
      <w:r w:rsidRPr="007329BB">
        <w:rPr>
          <w:sz w:val="28"/>
          <w:szCs w:val="28"/>
        </w:rPr>
        <w:t xml:space="preserve">- увеличение уровня финансовой независимости (чем выше этот </w:t>
      </w:r>
      <w:r w:rsidR="005A2453" w:rsidRPr="007329BB">
        <w:rPr>
          <w:sz w:val="28"/>
          <w:szCs w:val="28"/>
        </w:rPr>
        <w:t>показатель,</w:t>
      </w:r>
      <w:r w:rsidR="006936BD" w:rsidRPr="007329BB">
        <w:rPr>
          <w:sz w:val="28"/>
          <w:szCs w:val="28"/>
        </w:rPr>
        <w:t xml:space="preserve"> тем меньше риск для</w:t>
      </w:r>
      <w:r w:rsidRPr="007329BB">
        <w:rPr>
          <w:sz w:val="28"/>
          <w:szCs w:val="28"/>
        </w:rPr>
        <w:t xml:space="preserve"> инвесторов</w:t>
      </w:r>
      <w:r w:rsidR="006936BD" w:rsidRPr="007329BB">
        <w:rPr>
          <w:sz w:val="28"/>
          <w:szCs w:val="28"/>
        </w:rPr>
        <w:t>);</w:t>
      </w:r>
    </w:p>
    <w:p w:rsidR="0046603B" w:rsidRPr="007329BB" w:rsidRDefault="00FB4BAA" w:rsidP="007329BB">
      <w:pPr>
        <w:spacing w:line="360" w:lineRule="auto"/>
        <w:ind w:firstLine="709"/>
        <w:jc w:val="both"/>
        <w:rPr>
          <w:sz w:val="28"/>
          <w:szCs w:val="28"/>
        </w:rPr>
      </w:pPr>
      <w:r w:rsidRPr="007329BB">
        <w:rPr>
          <w:sz w:val="28"/>
          <w:szCs w:val="28"/>
        </w:rPr>
        <w:t>Низкая деловая активность предприятия может быть компенсирована только снижением затрат на производство продукции, либо ростом цен.</w:t>
      </w:r>
      <w:r w:rsidR="009605B2" w:rsidRPr="007329BB">
        <w:rPr>
          <w:sz w:val="28"/>
          <w:szCs w:val="28"/>
        </w:rPr>
        <w:t xml:space="preserve"> ОАО «ХХХ» для улучшения своего финансового состояния необходимо обратить особое внимание на разработку финансовой стратегии предприятия на перспективу и в ближайшие периоды</w:t>
      </w:r>
      <w:r w:rsidR="00FC5BF2" w:rsidRPr="007329BB">
        <w:rPr>
          <w:sz w:val="28"/>
          <w:szCs w:val="28"/>
        </w:rPr>
        <w:t xml:space="preserve">. </w:t>
      </w:r>
      <w:r w:rsidR="0046603B" w:rsidRPr="007329BB">
        <w:rPr>
          <w:sz w:val="28"/>
          <w:szCs w:val="28"/>
        </w:rPr>
        <w:t>Также для улучшения финансового состояния ОАО «ХХХ» необходимо:</w:t>
      </w:r>
    </w:p>
    <w:p w:rsidR="0046603B" w:rsidRPr="007329BB" w:rsidRDefault="0046603B" w:rsidP="00994EC9">
      <w:pPr>
        <w:numPr>
          <w:ilvl w:val="0"/>
          <w:numId w:val="45"/>
        </w:numPr>
        <w:spacing w:line="360" w:lineRule="auto"/>
        <w:ind w:left="0" w:firstLine="360"/>
        <w:jc w:val="both"/>
        <w:rPr>
          <w:sz w:val="28"/>
          <w:szCs w:val="28"/>
        </w:rPr>
      </w:pPr>
      <w:r w:rsidRPr="007329BB">
        <w:rPr>
          <w:sz w:val="28"/>
          <w:szCs w:val="28"/>
        </w:rPr>
        <w:t>следить за соотношением дебиторской и кредиторской задолженности. Значительное превышение дебиторской задолженности создает угрозу финансовой стойкости предприятия и делает необходимым привлечение дополнительных источников финансирования;</w:t>
      </w:r>
    </w:p>
    <w:p w:rsidR="0046603B" w:rsidRPr="007329BB" w:rsidRDefault="0046603B" w:rsidP="00994EC9">
      <w:pPr>
        <w:numPr>
          <w:ilvl w:val="0"/>
          <w:numId w:val="45"/>
        </w:numPr>
        <w:spacing w:line="360" w:lineRule="auto"/>
        <w:ind w:left="0" w:firstLine="360"/>
        <w:jc w:val="both"/>
        <w:rPr>
          <w:sz w:val="28"/>
          <w:szCs w:val="28"/>
        </w:rPr>
      </w:pPr>
      <w:r w:rsidRPr="007329BB">
        <w:rPr>
          <w:sz w:val="28"/>
          <w:szCs w:val="28"/>
        </w:rPr>
        <w:t>при возможности ориентироваться на увеличение количества заказчиков для уменьшения риска неоплаты, который является значительным при наличии монопольного заказчика;</w:t>
      </w:r>
    </w:p>
    <w:p w:rsidR="0046603B" w:rsidRPr="007329BB" w:rsidRDefault="00915647" w:rsidP="00994EC9">
      <w:pPr>
        <w:numPr>
          <w:ilvl w:val="0"/>
          <w:numId w:val="45"/>
        </w:numPr>
        <w:spacing w:line="360" w:lineRule="auto"/>
        <w:ind w:left="0" w:firstLine="360"/>
        <w:jc w:val="both"/>
        <w:rPr>
          <w:sz w:val="28"/>
          <w:szCs w:val="28"/>
        </w:rPr>
      </w:pPr>
      <w:r w:rsidRPr="007329BB">
        <w:rPr>
          <w:sz w:val="28"/>
          <w:szCs w:val="28"/>
        </w:rPr>
        <w:t>контролировать состояние расчетов по просроченным задолженностям. В условиях инфляции любая отсрочка платежа приводит к тому, что предприятие реально получает только часть долга;</w:t>
      </w:r>
    </w:p>
    <w:p w:rsidR="00915647" w:rsidRPr="007329BB" w:rsidRDefault="00D4301A" w:rsidP="00994EC9">
      <w:pPr>
        <w:numPr>
          <w:ilvl w:val="0"/>
          <w:numId w:val="45"/>
        </w:numPr>
        <w:spacing w:line="360" w:lineRule="auto"/>
        <w:ind w:left="0" w:firstLine="360"/>
        <w:jc w:val="both"/>
        <w:rPr>
          <w:sz w:val="28"/>
          <w:szCs w:val="28"/>
        </w:rPr>
      </w:pPr>
      <w:r w:rsidRPr="007329BB">
        <w:rPr>
          <w:sz w:val="28"/>
          <w:szCs w:val="28"/>
        </w:rPr>
        <w:t>своевременно выявлять недопустимые виды дебиторской и кредиторской задолженности, к которым в первую очередь относят просроченную задолженность поставщикам и просроченную задолженность покупателям более трех месяцев, а также по платежам в бю</w:t>
      </w:r>
      <w:r w:rsidR="00341FE4" w:rsidRPr="007329BB">
        <w:rPr>
          <w:sz w:val="28"/>
          <w:szCs w:val="28"/>
        </w:rPr>
        <w:t>д</w:t>
      </w:r>
      <w:r w:rsidRPr="007329BB">
        <w:rPr>
          <w:sz w:val="28"/>
          <w:szCs w:val="28"/>
        </w:rPr>
        <w:t>жет.</w:t>
      </w:r>
    </w:p>
    <w:p w:rsidR="00FB4BAA" w:rsidRPr="007329BB" w:rsidRDefault="00994EC9" w:rsidP="007329BB">
      <w:pPr>
        <w:spacing w:line="360" w:lineRule="auto"/>
        <w:ind w:firstLine="709"/>
        <w:jc w:val="both"/>
        <w:rPr>
          <w:b/>
          <w:sz w:val="28"/>
          <w:szCs w:val="28"/>
        </w:rPr>
      </w:pPr>
      <w:r>
        <w:rPr>
          <w:sz w:val="28"/>
          <w:szCs w:val="28"/>
        </w:rPr>
        <w:br w:type="page"/>
      </w:r>
      <w:r w:rsidR="00FB4BAA" w:rsidRPr="007329BB">
        <w:rPr>
          <w:b/>
          <w:sz w:val="28"/>
          <w:szCs w:val="28"/>
        </w:rPr>
        <w:t>Заключение</w:t>
      </w:r>
    </w:p>
    <w:p w:rsidR="00994EC9" w:rsidRDefault="00994EC9" w:rsidP="007329BB">
      <w:pPr>
        <w:spacing w:line="360" w:lineRule="auto"/>
        <w:ind w:firstLine="709"/>
        <w:jc w:val="both"/>
        <w:rPr>
          <w:sz w:val="28"/>
          <w:szCs w:val="28"/>
        </w:rPr>
      </w:pPr>
    </w:p>
    <w:p w:rsidR="00FB4BAA" w:rsidRPr="007329BB" w:rsidRDefault="00FB4BAA" w:rsidP="007329BB">
      <w:pPr>
        <w:spacing w:line="360" w:lineRule="auto"/>
        <w:ind w:firstLine="709"/>
        <w:jc w:val="both"/>
        <w:rPr>
          <w:sz w:val="28"/>
          <w:szCs w:val="28"/>
        </w:rPr>
      </w:pPr>
      <w:r w:rsidRPr="007329BB">
        <w:rPr>
          <w:sz w:val="28"/>
          <w:szCs w:val="28"/>
        </w:rPr>
        <w:t>Инвестиционная привлекательность предприятия  - это целесообразность вложения в него временно свободных денежных средств.</w:t>
      </w:r>
    </w:p>
    <w:p w:rsidR="00FB4BAA" w:rsidRPr="007329BB" w:rsidRDefault="00FB4BAA" w:rsidP="007329BB">
      <w:pPr>
        <w:spacing w:line="360" w:lineRule="auto"/>
        <w:ind w:firstLine="709"/>
        <w:jc w:val="both"/>
        <w:rPr>
          <w:sz w:val="28"/>
          <w:szCs w:val="28"/>
        </w:rPr>
      </w:pPr>
      <w:r w:rsidRPr="007329BB">
        <w:rPr>
          <w:sz w:val="28"/>
          <w:szCs w:val="28"/>
        </w:rPr>
        <w:t xml:space="preserve">Внешние субъекты (потенциальные инвесторы) при выборе объекта инвестиций полагаются на результаты проведенного анализа. Для анализа инвестиционной привлекательности  определяется уровень каждого показателя и его динамика за ряд периодов. </w:t>
      </w:r>
    </w:p>
    <w:p w:rsidR="00FB4BAA" w:rsidRPr="007329BB" w:rsidRDefault="00FB4BAA" w:rsidP="007329BB">
      <w:pPr>
        <w:spacing w:line="360" w:lineRule="auto"/>
        <w:ind w:firstLine="709"/>
        <w:jc w:val="both"/>
        <w:rPr>
          <w:sz w:val="28"/>
          <w:szCs w:val="28"/>
        </w:rPr>
      </w:pPr>
      <w:r w:rsidRPr="007329BB">
        <w:rPr>
          <w:sz w:val="28"/>
          <w:szCs w:val="28"/>
        </w:rPr>
        <w:t>Для оценки инвестиционной привлекательности предприятия изучают:</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общую характеристику предприятия;</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производственную мощность его;</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место предприятия в отрасли;</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 xml:space="preserve">структуру затрат на производство; </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объем прибыли, ее использование;</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финансовую устойчивость;</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ликвидность предприятия;</w:t>
      </w:r>
    </w:p>
    <w:p w:rsidR="00FB4BAA" w:rsidRPr="007329BB" w:rsidRDefault="00FB4BAA" w:rsidP="007329BB">
      <w:pPr>
        <w:numPr>
          <w:ilvl w:val="0"/>
          <w:numId w:val="38"/>
        </w:numPr>
        <w:spacing w:line="360" w:lineRule="auto"/>
        <w:ind w:firstLine="709"/>
        <w:jc w:val="both"/>
        <w:rPr>
          <w:sz w:val="28"/>
          <w:szCs w:val="28"/>
        </w:rPr>
      </w:pPr>
      <w:r w:rsidRPr="007329BB">
        <w:rPr>
          <w:sz w:val="28"/>
          <w:szCs w:val="28"/>
        </w:rPr>
        <w:t>рентабельность капитала предприятия;</w:t>
      </w:r>
    </w:p>
    <w:p w:rsidR="006566D3" w:rsidRPr="007329BB" w:rsidRDefault="00FB4BAA" w:rsidP="007329BB">
      <w:pPr>
        <w:numPr>
          <w:ilvl w:val="0"/>
          <w:numId w:val="38"/>
        </w:numPr>
        <w:spacing w:line="360" w:lineRule="auto"/>
        <w:ind w:firstLine="709"/>
        <w:jc w:val="both"/>
        <w:rPr>
          <w:sz w:val="28"/>
          <w:szCs w:val="28"/>
        </w:rPr>
      </w:pPr>
      <w:r w:rsidRPr="007329BB">
        <w:rPr>
          <w:sz w:val="28"/>
          <w:szCs w:val="28"/>
        </w:rPr>
        <w:t>деловую активность предприятия.</w:t>
      </w:r>
    </w:p>
    <w:p w:rsidR="00565DE8" w:rsidRPr="007329BB" w:rsidRDefault="008360CB" w:rsidP="007329BB">
      <w:pPr>
        <w:spacing w:line="360" w:lineRule="auto"/>
        <w:ind w:firstLine="709"/>
        <w:jc w:val="both"/>
        <w:rPr>
          <w:sz w:val="28"/>
          <w:szCs w:val="28"/>
        </w:rPr>
      </w:pPr>
      <w:r w:rsidRPr="007329BB">
        <w:rPr>
          <w:sz w:val="28"/>
          <w:szCs w:val="28"/>
        </w:rPr>
        <w:t>Кроме рассмотренных показателей, во время анализа инвестиционной привлекательности предприятия можно использовать обобщающие показатели эффективности использования производственных ресурсов – продуктивность труда, фондоотдачу, материалоемкость.</w:t>
      </w:r>
    </w:p>
    <w:p w:rsidR="008360CB" w:rsidRPr="007329BB" w:rsidRDefault="00FA5548" w:rsidP="007329BB">
      <w:pPr>
        <w:spacing w:line="360" w:lineRule="auto"/>
        <w:ind w:firstLine="709"/>
        <w:jc w:val="both"/>
        <w:rPr>
          <w:sz w:val="28"/>
          <w:szCs w:val="28"/>
        </w:rPr>
      </w:pPr>
      <w:r w:rsidRPr="007329BB">
        <w:rPr>
          <w:sz w:val="28"/>
          <w:szCs w:val="28"/>
        </w:rPr>
        <w:t>Дела</w:t>
      </w:r>
      <w:r w:rsidRPr="007329BB">
        <w:rPr>
          <w:sz w:val="28"/>
          <w:szCs w:val="28"/>
          <w:lang w:val="uk-UA"/>
        </w:rPr>
        <w:t>я</w:t>
      </w:r>
      <w:r w:rsidR="008360CB" w:rsidRPr="007329BB">
        <w:rPr>
          <w:sz w:val="28"/>
          <w:szCs w:val="28"/>
        </w:rPr>
        <w:t xml:space="preserve"> общую оценку инвестиционной привлекательности предприятия, необходимо изучить показатели за 3-5 лет. При этом нельзя дать правильную оценку указанных показателей только в отношении одного конкретного предприятия отдельно от окружающей среды. Оценка инвестиционной привлекательности   должна базироваться на комплексном подходе к субъекту хозяйствования как к объекту исследования в конкретной системе хозяйствования. </w:t>
      </w:r>
    </w:p>
    <w:p w:rsidR="008360CB" w:rsidRPr="007329BB" w:rsidRDefault="008360CB" w:rsidP="007329BB">
      <w:pPr>
        <w:spacing w:line="360" w:lineRule="auto"/>
        <w:ind w:firstLine="709"/>
        <w:jc w:val="both"/>
        <w:rPr>
          <w:sz w:val="28"/>
          <w:szCs w:val="28"/>
        </w:rPr>
      </w:pPr>
      <w:r w:rsidRPr="007329BB">
        <w:rPr>
          <w:sz w:val="28"/>
          <w:szCs w:val="28"/>
        </w:rPr>
        <w:t xml:space="preserve">В ходе оценки инвестиционной привлекательности предприятия рекомендуется также изучить возможности предприятия продолжать свою деятельность в будущем (оценка неплатежеспособности и вероятности </w:t>
      </w:r>
      <w:r w:rsidR="00DE5BBE" w:rsidRPr="007329BB">
        <w:rPr>
          <w:sz w:val="28"/>
          <w:szCs w:val="28"/>
        </w:rPr>
        <w:t>банкротства</w:t>
      </w:r>
      <w:r w:rsidRPr="007329BB">
        <w:rPr>
          <w:sz w:val="28"/>
          <w:szCs w:val="28"/>
        </w:rPr>
        <w:t>).</w:t>
      </w:r>
    </w:p>
    <w:p w:rsidR="00283D03" w:rsidRPr="007329BB" w:rsidRDefault="00C815F4" w:rsidP="007329BB">
      <w:pPr>
        <w:shd w:val="clear" w:color="auto" w:fill="FFFFFF"/>
        <w:spacing w:line="360" w:lineRule="auto"/>
        <w:ind w:firstLine="709"/>
        <w:jc w:val="both"/>
        <w:rPr>
          <w:sz w:val="28"/>
          <w:szCs w:val="28"/>
        </w:rPr>
      </w:pPr>
      <w:r w:rsidRPr="007329BB">
        <w:rPr>
          <w:sz w:val="28"/>
          <w:szCs w:val="28"/>
        </w:rPr>
        <w:t xml:space="preserve">Проанализировав общее состояние финансовых результатов деятельности </w:t>
      </w:r>
    </w:p>
    <w:p w:rsidR="00C815F4" w:rsidRPr="007329BB" w:rsidRDefault="00C815F4" w:rsidP="007329BB">
      <w:pPr>
        <w:shd w:val="clear" w:color="auto" w:fill="FFFFFF"/>
        <w:spacing w:line="360" w:lineRule="auto"/>
        <w:ind w:firstLine="709"/>
        <w:jc w:val="both"/>
        <w:rPr>
          <w:spacing w:val="-4"/>
          <w:sz w:val="28"/>
          <w:szCs w:val="28"/>
        </w:rPr>
      </w:pPr>
      <w:r w:rsidRPr="007329BB">
        <w:rPr>
          <w:sz w:val="28"/>
          <w:szCs w:val="28"/>
        </w:rPr>
        <w:t>ОАО «ХХХ», я пришла к выводу, что</w:t>
      </w:r>
      <w:r w:rsidRPr="007329BB">
        <w:rPr>
          <w:spacing w:val="-4"/>
          <w:sz w:val="28"/>
          <w:szCs w:val="28"/>
        </w:rPr>
        <w:t xml:space="preserve"> в 2003г. по сравнению с 2001г. произошло увеличение чистой прибыли на 89 %. Наблюдается отрицательная тенденция связанная с увеличением административных затрат и затрат на сбыт на 1 грн. чистого дохода от реализации продукции с 5,5 коп. в 2002г. до 6,5 коп в 2003г., уменьшение других финансовых доходов (дивиденды, проценты и прочие доходы, полученные от финансовых инвестиций). В 2003г. положительным есть увеличение денежного потока на 10,5 % по сравнению с 2001г., но по сравнению с 2002г. происходит снижение на 12,6 %.</w:t>
      </w:r>
    </w:p>
    <w:p w:rsidR="00C815F4" w:rsidRPr="007329BB" w:rsidRDefault="00C815F4" w:rsidP="007329BB">
      <w:pPr>
        <w:shd w:val="clear" w:color="auto" w:fill="FFFFFF"/>
        <w:spacing w:line="360" w:lineRule="auto"/>
        <w:ind w:firstLine="709"/>
        <w:jc w:val="both"/>
        <w:rPr>
          <w:spacing w:val="-4"/>
          <w:sz w:val="28"/>
          <w:szCs w:val="28"/>
        </w:rPr>
      </w:pPr>
      <w:r w:rsidRPr="007329BB">
        <w:rPr>
          <w:spacing w:val="-4"/>
          <w:sz w:val="28"/>
          <w:szCs w:val="28"/>
        </w:rPr>
        <w:t>Что касается рентабельности капитала, то в 2001г. она составила 1%, в 2002г. – 13,7%, а в 2003г. – 1,5%. На изменение этого показателя повлияло одновременно 2 фактора: рентабельность реализованной продукции и оборотность активов (ресурсоотдача). Рентабельность реализованной продукции составила в 2001г. 1,3%, в 2002г. – 11,5%, в 2003г. - 5%. Ресурсоотдача в 2001г. составила 0,76, в 2002г. - 1,19, в 2003г. – 0,29. Прежде всего, такое уменьшение всех перечисленных факторов  в 2003г. по сравнению с 2002г. произошло из-за снижения  объемов реализации продукции, и как следствие снижение чистого дохода и чистой прибыли. Если же сравнить 2003г. с 2001г., то прослеживается увеличение коэффициента рентабельности реализованной продукции и уменьшение коэффициента трансформации. В совокупности влияние 2-х этих факторов привело к увеличению рентабельности капитала в 2003г.</w:t>
      </w:r>
    </w:p>
    <w:p w:rsidR="00C815F4" w:rsidRPr="007329BB" w:rsidRDefault="00C815F4" w:rsidP="007329BB">
      <w:pPr>
        <w:spacing w:line="360" w:lineRule="auto"/>
        <w:ind w:firstLine="709"/>
        <w:jc w:val="both"/>
        <w:rPr>
          <w:bCs/>
          <w:sz w:val="28"/>
          <w:szCs w:val="28"/>
        </w:rPr>
      </w:pPr>
      <w:r w:rsidRPr="007329BB">
        <w:rPr>
          <w:bCs/>
          <w:iCs/>
          <w:sz w:val="28"/>
          <w:szCs w:val="28"/>
        </w:rPr>
        <w:t>В 2003г. по сравнению с 2001г. наблюдается общая тенденция роста показателей ликвидности. Тем не менее, в 2003г. коэффициент абсолютной ликвидности ниже, чем рекомендуемое значение (</w:t>
      </w:r>
      <w:r w:rsidRPr="007329BB">
        <w:rPr>
          <w:bCs/>
          <w:sz w:val="28"/>
          <w:szCs w:val="28"/>
        </w:rPr>
        <w:t>0,2-0,35)</w:t>
      </w:r>
      <w:r w:rsidRPr="007329BB">
        <w:rPr>
          <w:bCs/>
          <w:iCs/>
          <w:sz w:val="28"/>
          <w:szCs w:val="28"/>
        </w:rPr>
        <w:t>.</w:t>
      </w:r>
      <w:r w:rsidRPr="007329BB">
        <w:rPr>
          <w:bCs/>
          <w:sz w:val="28"/>
          <w:szCs w:val="28"/>
        </w:rPr>
        <w:t xml:space="preserve"> В нашем случае у предприятия не хватает денежных средств на покрытие неотложных обязательств. </w:t>
      </w:r>
    </w:p>
    <w:p w:rsidR="00C815F4" w:rsidRPr="007329BB" w:rsidRDefault="00C815F4" w:rsidP="007329BB">
      <w:pPr>
        <w:spacing w:line="360" w:lineRule="auto"/>
        <w:ind w:firstLine="709"/>
        <w:jc w:val="both"/>
        <w:rPr>
          <w:bCs/>
          <w:iCs/>
          <w:sz w:val="28"/>
          <w:szCs w:val="28"/>
        </w:rPr>
      </w:pPr>
      <w:r w:rsidRPr="007329BB">
        <w:rPr>
          <w:bCs/>
          <w:iCs/>
          <w:sz w:val="28"/>
          <w:szCs w:val="28"/>
        </w:rPr>
        <w:t>Коэффициент текущей ликвидности в 2001г. составляет 1,39, в 2002г. - 1,52, в 2003г. – 1,43, что соответствует норме (критическое значение К</w:t>
      </w:r>
      <w:r w:rsidRPr="007329BB">
        <w:rPr>
          <w:bCs/>
          <w:iCs/>
          <w:sz w:val="28"/>
          <w:szCs w:val="28"/>
          <w:vertAlign w:val="subscript"/>
        </w:rPr>
        <w:t>л.т.</w:t>
      </w:r>
      <w:r w:rsidRPr="007329BB">
        <w:rPr>
          <w:bCs/>
          <w:iCs/>
          <w:sz w:val="28"/>
          <w:szCs w:val="28"/>
        </w:rPr>
        <w:t xml:space="preserve"> = 1) и свидетельствует о том, что предприятие имеет достаточное количество оборотных средств для погашения обязательств на протяжении 1 года. Коэффициент быстрой ликвидности в 2001г. составляет 0,5, в 2002г. - 0,6, в 2003г. – 0,55, что ниже критического значения (0,7 – 0,8), из чего можно сделать вывод о недостатке наиболее ликвидных активов для погашения срочных долгов. Значение коэффициента с</w:t>
      </w:r>
      <w:r w:rsidRPr="007329BB">
        <w:rPr>
          <w:sz w:val="28"/>
          <w:szCs w:val="28"/>
        </w:rPr>
        <w:t>оотношения краткосрочной дебиторской и кредиторской задолженности</w:t>
      </w:r>
      <w:r w:rsidRPr="007329BB">
        <w:rPr>
          <w:bCs/>
          <w:iCs/>
          <w:sz w:val="28"/>
          <w:szCs w:val="28"/>
        </w:rPr>
        <w:t xml:space="preserve"> в 2001г. составляет 0,63, в 2002г. - 1,03, в 2003г. – 1,06, что выше нормы (рекомендуемое значение – 1). Анализ указывает на то, что у предприятия в 2001г. дебиторская задолженность ниже кредиторской на 47%, в 2003г. краткосрочная дебиторская задолженность превышает кредиторскую на 6%, в 2002г. - на 3%. В целом можно сделать вывод, что предприятие имеет наилучшие показатели ликвидности в 2002г., хотя некоторые из них не соответствуют норме, но все же достаточно близки рекомендуемым значениям.</w:t>
      </w:r>
    </w:p>
    <w:p w:rsidR="00DB6FB9" w:rsidRPr="007329BB" w:rsidRDefault="00C815F4" w:rsidP="007329BB">
      <w:pPr>
        <w:spacing w:line="360" w:lineRule="auto"/>
        <w:ind w:firstLine="709"/>
        <w:jc w:val="both"/>
        <w:rPr>
          <w:bCs/>
          <w:sz w:val="28"/>
          <w:szCs w:val="28"/>
        </w:rPr>
      </w:pPr>
      <w:r w:rsidRPr="007329BB">
        <w:rPr>
          <w:spacing w:val="-4"/>
          <w:sz w:val="28"/>
          <w:szCs w:val="28"/>
        </w:rPr>
        <w:t xml:space="preserve">Проведя </w:t>
      </w:r>
      <w:r w:rsidRPr="007329BB">
        <w:rPr>
          <w:bCs/>
          <w:sz w:val="28"/>
          <w:szCs w:val="28"/>
        </w:rPr>
        <w:t xml:space="preserve">анализ финансовой устойчивости предприятия по данным агрегированного баланса можно сделать следующие выводы. На протяжении </w:t>
      </w:r>
    </w:p>
    <w:p w:rsidR="00C815F4" w:rsidRPr="007329BB" w:rsidRDefault="00C815F4" w:rsidP="007329BB">
      <w:pPr>
        <w:spacing w:line="360" w:lineRule="auto"/>
        <w:ind w:firstLine="709"/>
        <w:jc w:val="both"/>
        <w:rPr>
          <w:bCs/>
          <w:sz w:val="28"/>
          <w:szCs w:val="28"/>
        </w:rPr>
      </w:pPr>
      <w:r w:rsidRPr="007329BB">
        <w:rPr>
          <w:bCs/>
          <w:sz w:val="28"/>
          <w:szCs w:val="28"/>
        </w:rPr>
        <w:t xml:space="preserve">3-х лет наблюдается общая тенденция увеличения недостатка собственных оборотных средств для покрытия запасов, т. к. происходит рост запасов предприятия. </w:t>
      </w:r>
    </w:p>
    <w:p w:rsidR="00DB39CF" w:rsidRPr="007329BB" w:rsidRDefault="00C815F4" w:rsidP="007329BB">
      <w:pPr>
        <w:spacing w:line="360" w:lineRule="auto"/>
        <w:ind w:firstLine="709"/>
        <w:jc w:val="both"/>
        <w:rPr>
          <w:bCs/>
          <w:sz w:val="28"/>
          <w:szCs w:val="28"/>
        </w:rPr>
      </w:pPr>
      <w:r w:rsidRPr="007329BB">
        <w:rPr>
          <w:bCs/>
          <w:sz w:val="28"/>
          <w:szCs w:val="28"/>
        </w:rPr>
        <w:t xml:space="preserve">В 2003г. происходит рост собственного капитала предприятия на 3%, а необоротные активы растут на 9%, что в результате приводит к уменьшению собственных оборотных средств по сравнению с 2002г. Хотя в 2002г. происходит рост собственных оборотных средств предприятия, это не приводит к такому размеру этих средств, который необходим для покрытия запасов, </w:t>
      </w:r>
    </w:p>
    <w:p w:rsidR="00C815F4" w:rsidRPr="007329BB" w:rsidRDefault="00C815F4" w:rsidP="007329BB">
      <w:pPr>
        <w:spacing w:line="360" w:lineRule="auto"/>
        <w:ind w:firstLine="709"/>
        <w:jc w:val="both"/>
        <w:rPr>
          <w:bCs/>
          <w:sz w:val="28"/>
          <w:szCs w:val="28"/>
        </w:rPr>
      </w:pPr>
      <w:r w:rsidRPr="007329BB">
        <w:rPr>
          <w:bCs/>
          <w:sz w:val="28"/>
          <w:szCs w:val="28"/>
        </w:rPr>
        <w:t>т. к. наблюдается рост запасов в большей степени, чем собственных оборотных средств. В 2003г. наблюдается снижение запасов на 4%, но</w:t>
      </w:r>
      <w:r w:rsidR="00DC5453" w:rsidRPr="007329BB">
        <w:rPr>
          <w:bCs/>
          <w:sz w:val="28"/>
          <w:szCs w:val="28"/>
        </w:rPr>
        <w:t>,</w:t>
      </w:r>
      <w:r w:rsidRPr="007329BB">
        <w:rPr>
          <w:bCs/>
          <w:sz w:val="28"/>
          <w:szCs w:val="28"/>
        </w:rPr>
        <w:t xml:space="preserve"> несмотря на это недостаток собственных оборотных средств растет, что происходит из-за их снижения на 17% по сравнению с 2002г.</w:t>
      </w:r>
    </w:p>
    <w:p w:rsidR="00DB39CF" w:rsidRPr="007329BB" w:rsidRDefault="00C815F4" w:rsidP="007329BB">
      <w:pPr>
        <w:spacing w:line="360" w:lineRule="auto"/>
        <w:ind w:firstLine="709"/>
        <w:jc w:val="both"/>
        <w:rPr>
          <w:bCs/>
          <w:sz w:val="28"/>
          <w:szCs w:val="28"/>
        </w:rPr>
      </w:pPr>
      <w:r w:rsidRPr="007329BB">
        <w:rPr>
          <w:bCs/>
          <w:sz w:val="28"/>
          <w:szCs w:val="28"/>
        </w:rPr>
        <w:t xml:space="preserve">В течение всего рассматриваемого периода наблюдается увеличение недостатка собственных средств и долгосрочных обязательств для покрытия запасов. Прежде всего, это происходит из-за уменьшения долгосрочных обязательств </w:t>
      </w:r>
    </w:p>
    <w:p w:rsidR="00C815F4" w:rsidRPr="007329BB" w:rsidRDefault="00C815F4" w:rsidP="007329BB">
      <w:pPr>
        <w:spacing w:line="360" w:lineRule="auto"/>
        <w:ind w:firstLine="709"/>
        <w:jc w:val="both"/>
        <w:rPr>
          <w:bCs/>
          <w:sz w:val="28"/>
          <w:szCs w:val="28"/>
        </w:rPr>
      </w:pPr>
      <w:r w:rsidRPr="007329BB">
        <w:rPr>
          <w:bCs/>
          <w:sz w:val="28"/>
          <w:szCs w:val="28"/>
        </w:rPr>
        <w:t>в 2002г почти в 6 раз по сравнению с 2001г., хотя в 2003г. происходит их увеличение на 78% по сравнению с 2002г., но этого недостаточно для покрытия имеющихся запасов. Если сравнивать с 2001г. то в 2003г. долгосрочные обязательства уменьшились на 67%.</w:t>
      </w:r>
    </w:p>
    <w:p w:rsidR="00C815F4" w:rsidRPr="007329BB" w:rsidRDefault="00C815F4" w:rsidP="007329BB">
      <w:pPr>
        <w:spacing w:line="360" w:lineRule="auto"/>
        <w:ind w:firstLine="709"/>
        <w:jc w:val="both"/>
        <w:rPr>
          <w:bCs/>
          <w:sz w:val="28"/>
          <w:szCs w:val="28"/>
        </w:rPr>
      </w:pPr>
      <w:r w:rsidRPr="007329BB">
        <w:rPr>
          <w:bCs/>
          <w:sz w:val="28"/>
          <w:szCs w:val="28"/>
        </w:rPr>
        <w:t>Из проведенного анализа можно охарактеризовать финансовое состояние предприятия как нестабильное, нарушена платежеспособность предприятия, но существует возможность ее восстановить.</w:t>
      </w:r>
    </w:p>
    <w:p w:rsidR="00C815F4" w:rsidRPr="007329BB" w:rsidRDefault="00C815F4" w:rsidP="007329BB">
      <w:pPr>
        <w:spacing w:line="360" w:lineRule="auto"/>
        <w:ind w:firstLine="709"/>
        <w:jc w:val="both"/>
        <w:rPr>
          <w:bCs/>
          <w:sz w:val="28"/>
          <w:szCs w:val="28"/>
        </w:rPr>
      </w:pPr>
      <w:r w:rsidRPr="007329BB">
        <w:rPr>
          <w:bCs/>
          <w:sz w:val="28"/>
          <w:szCs w:val="28"/>
        </w:rPr>
        <w:t xml:space="preserve">За соответствующий период финансовая устойчивость предприятия не улучшилась. Так, если в 2001г. значение коэффициента автономии составляло 0,73, то в 2002г. и в 2003г. оно уменьшилось до 0,69. По сравнению с 2001г в 2003г. увеличился коэффициент маневренности собственного средства (с 0,09 до 0,18). Это следует рассматривать как положительную тенденцию, поскольку такое увеличение сопровождалось опережающим возрастанием собственных средств относительно одолженных. </w:t>
      </w:r>
    </w:p>
    <w:p w:rsidR="00C815F4" w:rsidRPr="007329BB" w:rsidRDefault="00C815F4" w:rsidP="007329BB">
      <w:pPr>
        <w:spacing w:line="360" w:lineRule="auto"/>
        <w:ind w:firstLine="709"/>
        <w:jc w:val="both"/>
        <w:rPr>
          <w:bCs/>
          <w:sz w:val="28"/>
          <w:szCs w:val="28"/>
        </w:rPr>
      </w:pPr>
      <w:r w:rsidRPr="007329BB">
        <w:rPr>
          <w:bCs/>
          <w:sz w:val="28"/>
          <w:szCs w:val="28"/>
        </w:rPr>
        <w:t>Особое внимание следует уделить коэффициенту соотношения заемных и собственных средств как одному из основных показателей оценки финансовой стойкости. Как видно из анализа в 2002г. и 2003г. коэффициент соотношения заемных и собственных средств увеличивается на 0,07 пунктов по сравнению с 2001г. (с 0,38 в 2001г. до 0,45 в 2002 и 2003г.г.), что свидетельствует о росте доле заемных средств, но</w:t>
      </w:r>
      <w:r w:rsidR="002E3402" w:rsidRPr="007329BB">
        <w:rPr>
          <w:bCs/>
          <w:sz w:val="28"/>
          <w:szCs w:val="28"/>
        </w:rPr>
        <w:t>,</w:t>
      </w:r>
      <w:r w:rsidRPr="007329BB">
        <w:rPr>
          <w:bCs/>
          <w:sz w:val="28"/>
          <w:szCs w:val="28"/>
        </w:rPr>
        <w:t xml:space="preserve"> несмотря на это</w:t>
      </w:r>
      <w:r w:rsidR="002E3402" w:rsidRPr="007329BB">
        <w:rPr>
          <w:bCs/>
          <w:sz w:val="28"/>
          <w:szCs w:val="28"/>
        </w:rPr>
        <w:t>,</w:t>
      </w:r>
      <w:r w:rsidRPr="007329BB">
        <w:rPr>
          <w:bCs/>
          <w:sz w:val="28"/>
          <w:szCs w:val="28"/>
        </w:rPr>
        <w:t xml:space="preserve"> часть собственных средств значительно превышает заемный капитал. За период, который анализируется, финансовое состояние предприятия остается нестабильным, но все же растет запас финансовой прочности, прежде всего за счет роста краткосрочных кредитов.</w:t>
      </w:r>
    </w:p>
    <w:p w:rsidR="00C815F4" w:rsidRPr="007329BB" w:rsidRDefault="00C815F4" w:rsidP="007329BB">
      <w:pPr>
        <w:spacing w:line="360" w:lineRule="auto"/>
        <w:ind w:firstLine="709"/>
        <w:jc w:val="both"/>
        <w:rPr>
          <w:sz w:val="28"/>
          <w:szCs w:val="28"/>
        </w:rPr>
      </w:pPr>
      <w:r w:rsidRPr="007329BB">
        <w:rPr>
          <w:sz w:val="28"/>
          <w:szCs w:val="28"/>
        </w:rPr>
        <w:t>Из проведенного анализа деловой активности ОАО «ХХХ» можно сделать вывод о том, что наиболее высокий уровень деловой активности предприятие имело в 2002г. В 2003г. наблюдается значительное снижение деловой активности, прежде всего за счет уменьшения объемов реализованной продукции, и как следствие снижение чистой выручки от реализации.</w:t>
      </w:r>
    </w:p>
    <w:p w:rsidR="00C815F4" w:rsidRPr="007329BB" w:rsidRDefault="00C815F4" w:rsidP="007329BB">
      <w:pPr>
        <w:spacing w:line="360" w:lineRule="auto"/>
        <w:ind w:firstLine="709"/>
        <w:jc w:val="both"/>
        <w:rPr>
          <w:sz w:val="28"/>
          <w:szCs w:val="28"/>
        </w:rPr>
      </w:pPr>
      <w:r w:rsidRPr="007329BB">
        <w:rPr>
          <w:sz w:val="28"/>
          <w:szCs w:val="28"/>
        </w:rPr>
        <w:t>Таким образом, наиболее высокую скорость оборота запасов (142дня), оборотных средств (109 дней) и кредиторской задолженности (88 дней) предприятие имело в 2002г. В 2003г. наблюдается значительное уменьшение скорости оборота этих видов активов и пассивов (545, 387, 354 дня). Из этого следует, что в 2002г. финансовое состояние предприятия наиболее благоприятно по сравнению с 2001г. и 2003г. Проведя анализ финансового состояния</w:t>
      </w:r>
      <w:r w:rsidRPr="007329BB">
        <w:rPr>
          <w:b/>
          <w:sz w:val="28"/>
          <w:szCs w:val="28"/>
        </w:rPr>
        <w:t xml:space="preserve"> </w:t>
      </w:r>
      <w:r w:rsidRPr="007329BB">
        <w:rPr>
          <w:sz w:val="28"/>
          <w:szCs w:val="28"/>
        </w:rPr>
        <w:t>ОАО «ХХХ»</w:t>
      </w:r>
      <w:r w:rsidRPr="007329BB">
        <w:rPr>
          <w:b/>
          <w:sz w:val="28"/>
          <w:szCs w:val="28"/>
        </w:rPr>
        <w:t>,</w:t>
      </w:r>
      <w:r w:rsidRPr="007329BB">
        <w:rPr>
          <w:sz w:val="28"/>
          <w:szCs w:val="28"/>
        </w:rPr>
        <w:t xml:space="preserve"> можно сделать вывод, что наиболее стабильное финансовое состояние предприятие имело в 2002г и являлось наиболее привлекательным для инвесторов.</w:t>
      </w:r>
    </w:p>
    <w:p w:rsidR="00DE5BBE" w:rsidRDefault="00994EC9" w:rsidP="007329BB">
      <w:pPr>
        <w:spacing w:line="360" w:lineRule="auto"/>
        <w:ind w:firstLine="709"/>
        <w:jc w:val="both"/>
        <w:rPr>
          <w:b/>
          <w:sz w:val="28"/>
          <w:szCs w:val="28"/>
        </w:rPr>
      </w:pPr>
      <w:r>
        <w:rPr>
          <w:sz w:val="28"/>
          <w:szCs w:val="28"/>
        </w:rPr>
        <w:br w:type="page"/>
      </w:r>
      <w:r w:rsidR="00DE5BBE" w:rsidRPr="007329BB">
        <w:rPr>
          <w:b/>
          <w:sz w:val="28"/>
          <w:szCs w:val="28"/>
        </w:rPr>
        <w:t>Список использованной литературы</w:t>
      </w:r>
    </w:p>
    <w:p w:rsidR="00994EC9" w:rsidRPr="007329BB" w:rsidRDefault="00994EC9" w:rsidP="007329BB">
      <w:pPr>
        <w:spacing w:line="360" w:lineRule="auto"/>
        <w:ind w:firstLine="709"/>
        <w:jc w:val="both"/>
        <w:rPr>
          <w:b/>
          <w:sz w:val="28"/>
          <w:szCs w:val="28"/>
        </w:rPr>
      </w:pPr>
    </w:p>
    <w:p w:rsidR="00DE5BBE" w:rsidRPr="007329BB" w:rsidRDefault="002C7AA9" w:rsidP="00994EC9">
      <w:pPr>
        <w:numPr>
          <w:ilvl w:val="0"/>
          <w:numId w:val="39"/>
        </w:numPr>
        <w:tabs>
          <w:tab w:val="clear" w:pos="720"/>
          <w:tab w:val="num" w:pos="0"/>
        </w:tabs>
        <w:spacing w:line="360" w:lineRule="auto"/>
        <w:ind w:left="0" w:firstLine="709"/>
        <w:jc w:val="both"/>
        <w:rPr>
          <w:b/>
          <w:sz w:val="28"/>
          <w:szCs w:val="28"/>
        </w:rPr>
      </w:pPr>
      <w:r w:rsidRPr="007329BB">
        <w:rPr>
          <w:bCs/>
          <w:sz w:val="28"/>
          <w:szCs w:val="28"/>
        </w:rPr>
        <w:t>Е.В.Измайлова. Анализ финансовой деятельности предприятия: Учебное пособие – К: МАУП, 2000г. – 152с.</w:t>
      </w:r>
    </w:p>
    <w:p w:rsidR="002C7AA9" w:rsidRPr="007329BB" w:rsidRDefault="002C7AA9"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Ковалев В. В. Финансовый анализ. – М.: Финансы и статистика, 1999. – 512 с.</w:t>
      </w:r>
    </w:p>
    <w:p w:rsidR="002C7AA9" w:rsidRPr="007329BB" w:rsidRDefault="002C7AA9"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Коробов М. Я. Финансы промышленных предприятий. – К.: Ника–Центр, 1995. – 160 с.</w:t>
      </w:r>
    </w:p>
    <w:p w:rsidR="002C7AA9" w:rsidRPr="007329BB" w:rsidRDefault="002C7AA9" w:rsidP="00994EC9">
      <w:pPr>
        <w:numPr>
          <w:ilvl w:val="0"/>
          <w:numId w:val="39"/>
        </w:numPr>
        <w:tabs>
          <w:tab w:val="clear" w:pos="720"/>
          <w:tab w:val="num" w:pos="0"/>
        </w:tabs>
        <w:spacing w:line="360" w:lineRule="auto"/>
        <w:ind w:left="0" w:firstLine="709"/>
        <w:jc w:val="both"/>
        <w:rPr>
          <w:b/>
          <w:sz w:val="28"/>
          <w:szCs w:val="28"/>
        </w:rPr>
      </w:pPr>
      <w:r w:rsidRPr="007329BB">
        <w:rPr>
          <w:sz w:val="28"/>
          <w:szCs w:val="28"/>
        </w:rPr>
        <w:t>Рыжиков В.С., Панков В.А., Ровенская В.В., Подгора Е.О. Экономика предприятия. Учебное пособие для студентов ВУЗов – К.: Издательский Дом «Слово», 2004. – 272с.</w:t>
      </w:r>
    </w:p>
    <w:p w:rsidR="00DE5BBE" w:rsidRPr="007329BB" w:rsidRDefault="00DE5BBE" w:rsidP="00994EC9">
      <w:pPr>
        <w:numPr>
          <w:ilvl w:val="0"/>
          <w:numId w:val="39"/>
        </w:numPr>
        <w:tabs>
          <w:tab w:val="clear" w:pos="720"/>
          <w:tab w:val="num" w:pos="0"/>
        </w:tabs>
        <w:spacing w:line="360" w:lineRule="auto"/>
        <w:ind w:left="0" w:firstLine="709"/>
        <w:jc w:val="both"/>
        <w:rPr>
          <w:b/>
          <w:sz w:val="28"/>
          <w:szCs w:val="28"/>
        </w:rPr>
      </w:pPr>
      <w:r w:rsidRPr="007329BB">
        <w:rPr>
          <w:sz w:val="28"/>
          <w:szCs w:val="28"/>
        </w:rPr>
        <w:t>Экономика предприятия. Учебник/ Под редакцией проф. О.И. Волкова. – М.:ИНФРА-М, 1997. – 416с.</w:t>
      </w:r>
    </w:p>
    <w:p w:rsidR="00DE5BBE" w:rsidRPr="007329BB" w:rsidRDefault="00DE5BBE" w:rsidP="00994EC9">
      <w:pPr>
        <w:numPr>
          <w:ilvl w:val="0"/>
          <w:numId w:val="39"/>
        </w:numPr>
        <w:tabs>
          <w:tab w:val="clear" w:pos="720"/>
          <w:tab w:val="num" w:pos="0"/>
        </w:tabs>
        <w:spacing w:line="360" w:lineRule="auto"/>
        <w:ind w:left="0" w:firstLine="709"/>
        <w:jc w:val="both"/>
        <w:rPr>
          <w:b/>
          <w:sz w:val="28"/>
          <w:szCs w:val="28"/>
        </w:rPr>
      </w:pPr>
      <w:r w:rsidRPr="007329BB">
        <w:rPr>
          <w:sz w:val="28"/>
          <w:szCs w:val="28"/>
        </w:rPr>
        <w:t>Экономика предприятия: Учебник для ВУЗов/ В.Я. Горфинкель, Е.М. Купряков, В.П. Прасолова и др.; Под ред. проф. В.Я. Горфинкеля, проф. Е.М. Купрякова. – М.: Банки и биржи, ЮНИТИ, 1996. – 367с.</w:t>
      </w:r>
    </w:p>
    <w:p w:rsidR="00DE5BBE" w:rsidRPr="007329BB" w:rsidRDefault="00DE5BBE" w:rsidP="00994EC9">
      <w:pPr>
        <w:numPr>
          <w:ilvl w:val="0"/>
          <w:numId w:val="39"/>
        </w:numPr>
        <w:tabs>
          <w:tab w:val="clear" w:pos="720"/>
          <w:tab w:val="num" w:pos="0"/>
        </w:tabs>
        <w:spacing w:line="360" w:lineRule="auto"/>
        <w:ind w:left="0" w:firstLine="709"/>
        <w:jc w:val="both"/>
        <w:rPr>
          <w:b/>
          <w:sz w:val="28"/>
          <w:szCs w:val="28"/>
        </w:rPr>
      </w:pPr>
      <w:r w:rsidRPr="007329BB">
        <w:rPr>
          <w:sz w:val="28"/>
          <w:szCs w:val="28"/>
        </w:rPr>
        <w:t>Экономический анализ: Учебное пособие для студентов ВУЗов</w:t>
      </w:r>
      <w:r w:rsidR="0009766C" w:rsidRPr="007329BB">
        <w:rPr>
          <w:sz w:val="28"/>
          <w:szCs w:val="28"/>
        </w:rPr>
        <w:t>. Под ред. проф. Ф.Ф. Бутинця. – Житомир: ЧП «Рута», 2003. – 680с.</w:t>
      </w:r>
    </w:p>
    <w:p w:rsidR="0009766C" w:rsidRPr="007329BB" w:rsidRDefault="0009766C"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Финансы предприятий: Учебник // Под. ред. А. М. Поддерегина. – К.: КНЕУ, 1998. – 368 с.</w:t>
      </w:r>
    </w:p>
    <w:p w:rsidR="002C7AA9" w:rsidRPr="007329BB" w:rsidRDefault="002C7AA9"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Балашова Р., Конищева Н., Гураль В. Аналитические подходы к оценке эффективности деятельности предприятий // Экономист – 2000г. - №12. – с.44 - 47.</w:t>
      </w:r>
    </w:p>
    <w:p w:rsidR="002C7AA9" w:rsidRPr="007329BB" w:rsidRDefault="00A9437A"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 xml:space="preserve"> </w:t>
      </w:r>
      <w:r w:rsidR="002C7AA9" w:rsidRPr="007329BB">
        <w:rPr>
          <w:szCs w:val="28"/>
        </w:rPr>
        <w:t>Михалицкая Н., Майорченко В., Калюжний В. Анализ ключевых отраслевых показателей финансового состояния предприятий Украины // Экономист – 2003г. - №10 – с.46 – 49.</w:t>
      </w:r>
    </w:p>
    <w:p w:rsidR="002C7AA9" w:rsidRPr="007329BB" w:rsidRDefault="002C7AA9"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Показатели деятельности предприятия и порядок расчета на основе форм финансовой отчетности, установленных П(С)БУ // Бухгалтерия. Налоги. Бизнес. – 2000. – № 39. – с.34–41.</w:t>
      </w:r>
    </w:p>
    <w:p w:rsidR="002C7AA9" w:rsidRPr="007329BB" w:rsidRDefault="002C7AA9"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Показатели деятельности предприятия и порядок расчета на основе форм финансовой отчетности, установленных П(С)БУ // Бухгалтерия. Налоги. Бизнес. – 2000. – № 39. – с.34–41.</w:t>
      </w:r>
    </w:p>
    <w:p w:rsidR="002C7AA9" w:rsidRPr="00994EC9" w:rsidRDefault="002C7AA9" w:rsidP="00994EC9">
      <w:pPr>
        <w:pStyle w:val="a5"/>
        <w:numPr>
          <w:ilvl w:val="0"/>
          <w:numId w:val="39"/>
        </w:numPr>
        <w:tabs>
          <w:tab w:val="clear" w:pos="720"/>
          <w:tab w:val="num" w:pos="0"/>
        </w:tabs>
        <w:autoSpaceDE w:val="0"/>
        <w:autoSpaceDN w:val="0"/>
        <w:adjustRightInd w:val="0"/>
        <w:ind w:left="0" w:firstLine="709"/>
        <w:jc w:val="both"/>
        <w:rPr>
          <w:szCs w:val="28"/>
        </w:rPr>
      </w:pPr>
      <w:r w:rsidRPr="007329BB">
        <w:rPr>
          <w:szCs w:val="28"/>
        </w:rPr>
        <w:t xml:space="preserve">Положение (стандарт) бухгалтерского учета 1. Общие требования к финансовой отчетности // Все о бухгалтерском учете.–2000.– № 11 – </w:t>
      </w:r>
      <w:r w:rsidRPr="00994EC9">
        <w:rPr>
          <w:szCs w:val="28"/>
        </w:rPr>
        <w:t>с. 65–67.</w:t>
      </w:r>
    </w:p>
    <w:p w:rsidR="000D5FED" w:rsidRPr="007329BB" w:rsidRDefault="00994EC9" w:rsidP="00994EC9">
      <w:pPr>
        <w:spacing w:line="360" w:lineRule="auto"/>
        <w:jc w:val="both"/>
        <w:outlineLvl w:val="0"/>
        <w:rPr>
          <w:sz w:val="28"/>
          <w:szCs w:val="28"/>
          <w:lang w:val="uk-UA"/>
        </w:rPr>
      </w:pPr>
      <w:r>
        <w:rPr>
          <w:sz w:val="28"/>
          <w:szCs w:val="28"/>
        </w:rPr>
        <w:br w:type="page"/>
      </w:r>
      <w:r w:rsidR="000D5FED" w:rsidRPr="007329BB">
        <w:rPr>
          <w:sz w:val="28"/>
          <w:szCs w:val="28"/>
        </w:rPr>
        <w:t>Приложение</w:t>
      </w:r>
      <w:r w:rsidR="000D5FED" w:rsidRPr="007329BB">
        <w:rPr>
          <w:sz w:val="28"/>
          <w:szCs w:val="28"/>
          <w:lang w:val="uk-UA"/>
        </w:rPr>
        <w:t xml:space="preserve"> 1           </w:t>
      </w:r>
    </w:p>
    <w:tbl>
      <w:tblPr>
        <w:tblW w:w="0" w:type="auto"/>
        <w:tblInd w:w="108" w:type="dxa"/>
        <w:tblLook w:val="0000" w:firstRow="0" w:lastRow="0" w:firstColumn="0" w:lastColumn="0" w:noHBand="0" w:noVBand="0"/>
      </w:tblPr>
      <w:tblGrid>
        <w:gridCol w:w="4800"/>
        <w:gridCol w:w="1200"/>
        <w:gridCol w:w="1800"/>
        <w:gridCol w:w="1920"/>
      </w:tblGrid>
      <w:tr w:rsidR="000D5FED" w:rsidRPr="007329BB">
        <w:tc>
          <w:tcPr>
            <w:tcW w:w="9720" w:type="dxa"/>
            <w:gridSpan w:val="4"/>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БАЛАНС ВАТ „</w:t>
            </w:r>
            <w:r w:rsidR="00801B02" w:rsidRPr="007329BB">
              <w:rPr>
                <w:b/>
                <w:bCs/>
                <w:sz w:val="28"/>
                <w:szCs w:val="28"/>
                <w:lang w:val="uk-UA"/>
              </w:rPr>
              <w:t>ХХХ</w:t>
            </w:r>
            <w:r w:rsidRPr="007329BB">
              <w:rPr>
                <w:b/>
                <w:bCs/>
                <w:sz w:val="28"/>
                <w:szCs w:val="28"/>
                <w:lang w:val="uk-UA"/>
              </w:rPr>
              <w:t>” на 1.01.2003.</w:t>
            </w:r>
          </w:p>
        </w:tc>
      </w:tr>
      <w:tr w:rsidR="000D5FED" w:rsidRPr="007329BB">
        <w:tc>
          <w:tcPr>
            <w:tcW w:w="48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2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8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92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r>
      <w:tr w:rsidR="000D5FED" w:rsidRPr="007329BB">
        <w:tc>
          <w:tcPr>
            <w:tcW w:w="4800" w:type="dxa"/>
            <w:tcBorders>
              <w:top w:val="single" w:sz="4" w:space="0" w:color="auto"/>
              <w:left w:val="single" w:sz="4" w:space="0" w:color="auto"/>
              <w:bottom w:val="single" w:sz="4" w:space="0" w:color="auto"/>
              <w:right w:val="single" w:sz="4" w:space="0" w:color="auto"/>
            </w:tcBorders>
            <w:noWrap/>
          </w:tcPr>
          <w:p w:rsidR="000D5FED" w:rsidRPr="00994EC9" w:rsidRDefault="000D5FED" w:rsidP="007329BB">
            <w:pPr>
              <w:spacing w:line="360" w:lineRule="auto"/>
              <w:ind w:firstLine="709"/>
              <w:jc w:val="both"/>
              <w:rPr>
                <w:b/>
                <w:bCs/>
                <w:sz w:val="20"/>
                <w:szCs w:val="20"/>
                <w:lang w:val="uk-UA"/>
              </w:rPr>
            </w:pPr>
            <w:r w:rsidRPr="00994EC9">
              <w:rPr>
                <w:b/>
                <w:bCs/>
                <w:sz w:val="20"/>
                <w:szCs w:val="20"/>
                <w:lang w:val="uk-UA"/>
              </w:rPr>
              <w:t>Актив</w:t>
            </w:r>
          </w:p>
        </w:tc>
        <w:tc>
          <w:tcPr>
            <w:tcW w:w="1200" w:type="dxa"/>
            <w:tcBorders>
              <w:top w:val="single" w:sz="4" w:space="0" w:color="auto"/>
              <w:left w:val="nil"/>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 xml:space="preserve">Код рядка </w:t>
            </w:r>
          </w:p>
        </w:tc>
        <w:tc>
          <w:tcPr>
            <w:tcW w:w="1800" w:type="dxa"/>
            <w:tcBorders>
              <w:top w:val="single" w:sz="4" w:space="0" w:color="auto"/>
              <w:left w:val="nil"/>
              <w:bottom w:val="single" w:sz="4" w:space="0" w:color="auto"/>
              <w:right w:val="single" w:sz="4" w:space="0" w:color="auto"/>
            </w:tcBorders>
          </w:tcPr>
          <w:p w:rsidR="000D5FED" w:rsidRPr="00994EC9" w:rsidRDefault="000D5FED" w:rsidP="00994EC9">
            <w:pPr>
              <w:spacing w:line="360" w:lineRule="auto"/>
              <w:jc w:val="both"/>
              <w:rPr>
                <w:b/>
                <w:bCs/>
                <w:sz w:val="20"/>
                <w:szCs w:val="20"/>
                <w:lang w:val="uk-UA"/>
              </w:rPr>
            </w:pPr>
            <w:r w:rsidRPr="00994EC9">
              <w:rPr>
                <w:b/>
                <w:bCs/>
                <w:sz w:val="20"/>
                <w:szCs w:val="20"/>
                <w:lang w:val="uk-UA"/>
              </w:rPr>
              <w:t>На початок звітного періоду</w:t>
            </w:r>
          </w:p>
        </w:tc>
        <w:tc>
          <w:tcPr>
            <w:tcW w:w="1920" w:type="dxa"/>
            <w:tcBorders>
              <w:top w:val="single" w:sz="4" w:space="0" w:color="auto"/>
              <w:left w:val="nil"/>
              <w:bottom w:val="single" w:sz="4" w:space="0" w:color="auto"/>
              <w:right w:val="single" w:sz="4" w:space="0" w:color="auto"/>
            </w:tcBorders>
          </w:tcPr>
          <w:p w:rsidR="000D5FED" w:rsidRPr="00994EC9" w:rsidRDefault="000D5FED" w:rsidP="00994EC9">
            <w:pPr>
              <w:spacing w:line="360" w:lineRule="auto"/>
              <w:jc w:val="both"/>
              <w:rPr>
                <w:b/>
                <w:bCs/>
                <w:sz w:val="20"/>
                <w:szCs w:val="20"/>
                <w:lang w:val="uk-UA"/>
              </w:rPr>
            </w:pPr>
            <w:r w:rsidRPr="00994EC9">
              <w:rPr>
                <w:b/>
                <w:bCs/>
                <w:sz w:val="20"/>
                <w:szCs w:val="20"/>
                <w:lang w:val="uk-UA"/>
              </w:rPr>
              <w:t>На кінець звітного періоду</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1</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2</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3</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І. Необоротні активи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Нематеріальні активи: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Залишкова вартість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010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492</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1 868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Первісна вартість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011</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622</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2 389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Знос</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012</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130</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521</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Незавершене будівництво</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020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38 497</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42 557</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Основні засоби: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Залишкова вартість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030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364 664</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373 906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Первісна вартість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031</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863 675</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900 606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Знос</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032</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499 011</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526 700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Довгострокові фінансові інвестиції:</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tcPr>
          <w:p w:rsidR="000D5FED" w:rsidRPr="00994EC9" w:rsidRDefault="000D5FED" w:rsidP="00994EC9">
            <w:pPr>
              <w:spacing w:line="360" w:lineRule="auto"/>
              <w:jc w:val="both"/>
              <w:rPr>
                <w:sz w:val="20"/>
                <w:szCs w:val="20"/>
                <w:lang w:val="uk-UA"/>
              </w:rPr>
            </w:pPr>
            <w:r w:rsidRPr="00994EC9">
              <w:rPr>
                <w:sz w:val="20"/>
                <w:szCs w:val="20"/>
                <w:lang w:val="uk-UA"/>
              </w:rPr>
              <w:t>які обліковуються за методом участі в капіталі інших підприємств</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040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75</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75</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інші фінансові інвестиції</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045</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1 395</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12 894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Довгострокова дебіторська заборгованість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050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2 232</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549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Відстрочені податкові активи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060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3 708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Інші необоротні активи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070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5 241</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Усього за розділом І</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080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412 596</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435 557</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ІІ. Оборотні активи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Запаси: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виробничі запаси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100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63 370</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92 569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тварини на вирощуванні та відгодівлі</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110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незавершене виробництво</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120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73 366</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119 193</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готова продукція</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130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18 719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товари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140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1 152</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Векселі одержані</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150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35</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16 182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Дебіторська заборгованість за товари, роботи, послуги: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чиста реалізаційна вартість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160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43 176</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48 822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первісна вартість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161</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47 270</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50 882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резерв сумнівних боргів</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162</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4 094</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2 000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Дебіторська заборгованість за розрахунками: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 бюджетом</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170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3 570</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8 721</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за виданими авансами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180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13 170</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24 337</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з нарахованих доходів</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190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із внутрішніх розрахунків</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200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Інша поточна дебіторська заборгованість</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210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2 736</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20 018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Поточні фінансові інвестиції</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220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Грошові кошти та їх еквіваленти: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в національній валюті</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230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3 073</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2 534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в іноземній валюті</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240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375</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25 012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Інші оборотні активи</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250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10 182</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2 705</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Усього за розділом ІІ</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260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214 205</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378 812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ІІІ. Витрати майбутніх періодів</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270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180</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79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994EC9" w:rsidRDefault="000D5FED" w:rsidP="00994EC9">
            <w:pPr>
              <w:spacing w:line="360" w:lineRule="auto"/>
              <w:jc w:val="both"/>
              <w:rPr>
                <w:b/>
                <w:bCs/>
                <w:sz w:val="20"/>
                <w:szCs w:val="20"/>
                <w:lang w:val="uk-UA"/>
              </w:rPr>
            </w:pPr>
            <w:r w:rsidRPr="00994EC9">
              <w:rPr>
                <w:b/>
                <w:bCs/>
                <w:sz w:val="20"/>
                <w:szCs w:val="20"/>
                <w:lang w:val="uk-UA"/>
              </w:rPr>
              <w:t>Баланс</w:t>
            </w:r>
          </w:p>
        </w:tc>
        <w:tc>
          <w:tcPr>
            <w:tcW w:w="12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280</w:t>
            </w:r>
          </w:p>
        </w:tc>
        <w:tc>
          <w:tcPr>
            <w:tcW w:w="180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626 981</w:t>
            </w:r>
          </w:p>
        </w:tc>
        <w:tc>
          <w:tcPr>
            <w:tcW w:w="1920" w:type="dxa"/>
            <w:tcBorders>
              <w:top w:val="nil"/>
              <w:left w:val="nil"/>
              <w:bottom w:val="single" w:sz="4" w:space="0" w:color="auto"/>
              <w:right w:val="single" w:sz="4" w:space="0" w:color="auto"/>
            </w:tcBorders>
            <w:noWrap/>
          </w:tcPr>
          <w:p w:rsidR="000D5FED" w:rsidRPr="00994EC9" w:rsidRDefault="000D5FED" w:rsidP="00994EC9">
            <w:pPr>
              <w:spacing w:line="360" w:lineRule="auto"/>
              <w:jc w:val="both"/>
              <w:rPr>
                <w:sz w:val="20"/>
                <w:szCs w:val="20"/>
                <w:lang w:val="uk-UA"/>
              </w:rPr>
            </w:pPr>
            <w:r w:rsidRPr="00994EC9">
              <w:rPr>
                <w:sz w:val="20"/>
                <w:szCs w:val="20"/>
                <w:lang w:val="uk-UA"/>
              </w:rPr>
              <w:t>814 448</w:t>
            </w:r>
          </w:p>
        </w:tc>
      </w:tr>
      <w:tr w:rsidR="000D5FED" w:rsidRPr="007329BB">
        <w:tc>
          <w:tcPr>
            <w:tcW w:w="48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2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8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92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p w:rsidR="00052372" w:rsidRPr="007329BB" w:rsidRDefault="00052372" w:rsidP="007329BB">
            <w:pPr>
              <w:spacing w:line="360" w:lineRule="auto"/>
              <w:ind w:firstLine="709"/>
              <w:jc w:val="both"/>
              <w:rPr>
                <w:sz w:val="28"/>
                <w:szCs w:val="28"/>
                <w:lang w:val="uk-UA"/>
              </w:rPr>
            </w:pPr>
          </w:p>
        </w:tc>
      </w:tr>
      <w:tr w:rsidR="000D5FED" w:rsidRPr="007329BB">
        <w:tc>
          <w:tcPr>
            <w:tcW w:w="4800" w:type="dxa"/>
            <w:tcBorders>
              <w:top w:val="single" w:sz="4" w:space="0" w:color="auto"/>
              <w:left w:val="single" w:sz="4" w:space="0" w:color="auto"/>
              <w:bottom w:val="single" w:sz="4" w:space="0" w:color="auto"/>
              <w:right w:val="single" w:sz="4" w:space="0" w:color="auto"/>
            </w:tcBorders>
            <w:noWrap/>
          </w:tcPr>
          <w:p w:rsidR="000D5FED" w:rsidRPr="00E30401" w:rsidRDefault="000D5FED" w:rsidP="007329BB">
            <w:pPr>
              <w:spacing w:line="360" w:lineRule="auto"/>
              <w:ind w:firstLine="709"/>
              <w:jc w:val="both"/>
              <w:rPr>
                <w:b/>
                <w:bCs/>
                <w:sz w:val="20"/>
                <w:szCs w:val="20"/>
                <w:lang w:val="uk-UA"/>
              </w:rPr>
            </w:pPr>
            <w:r w:rsidRPr="00E30401">
              <w:rPr>
                <w:b/>
                <w:bCs/>
                <w:sz w:val="20"/>
                <w:szCs w:val="20"/>
                <w:lang w:val="uk-UA"/>
              </w:rPr>
              <w:t>Пасив</w:t>
            </w:r>
          </w:p>
        </w:tc>
        <w:tc>
          <w:tcPr>
            <w:tcW w:w="1200" w:type="dxa"/>
            <w:tcBorders>
              <w:top w:val="single" w:sz="4" w:space="0" w:color="auto"/>
              <w:left w:val="nil"/>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 xml:space="preserve">Код рядка </w:t>
            </w:r>
          </w:p>
        </w:tc>
        <w:tc>
          <w:tcPr>
            <w:tcW w:w="1800" w:type="dxa"/>
            <w:tcBorders>
              <w:top w:val="single" w:sz="4" w:space="0" w:color="auto"/>
              <w:left w:val="nil"/>
              <w:bottom w:val="single" w:sz="4" w:space="0" w:color="auto"/>
              <w:right w:val="single" w:sz="4" w:space="0" w:color="auto"/>
            </w:tcBorders>
          </w:tcPr>
          <w:p w:rsidR="000D5FED" w:rsidRPr="00E30401" w:rsidRDefault="000D5FED" w:rsidP="00994EC9">
            <w:pPr>
              <w:spacing w:line="360" w:lineRule="auto"/>
              <w:jc w:val="both"/>
              <w:rPr>
                <w:b/>
                <w:bCs/>
                <w:sz w:val="20"/>
                <w:szCs w:val="20"/>
                <w:lang w:val="uk-UA"/>
              </w:rPr>
            </w:pPr>
            <w:r w:rsidRPr="00E30401">
              <w:rPr>
                <w:b/>
                <w:bCs/>
                <w:sz w:val="20"/>
                <w:szCs w:val="20"/>
                <w:lang w:val="uk-UA"/>
              </w:rPr>
              <w:t>На початок звітного періоду</w:t>
            </w:r>
          </w:p>
        </w:tc>
        <w:tc>
          <w:tcPr>
            <w:tcW w:w="1920" w:type="dxa"/>
            <w:tcBorders>
              <w:top w:val="single" w:sz="4" w:space="0" w:color="auto"/>
              <w:left w:val="nil"/>
              <w:bottom w:val="single" w:sz="4" w:space="0" w:color="auto"/>
              <w:right w:val="single" w:sz="4" w:space="0" w:color="auto"/>
            </w:tcBorders>
          </w:tcPr>
          <w:p w:rsidR="000D5FED" w:rsidRPr="00E30401" w:rsidRDefault="000D5FED" w:rsidP="00994EC9">
            <w:pPr>
              <w:spacing w:line="360" w:lineRule="auto"/>
              <w:jc w:val="both"/>
              <w:rPr>
                <w:b/>
                <w:bCs/>
                <w:sz w:val="20"/>
                <w:szCs w:val="20"/>
                <w:lang w:val="uk-UA"/>
              </w:rPr>
            </w:pPr>
            <w:r w:rsidRPr="00E30401">
              <w:rPr>
                <w:b/>
                <w:bCs/>
                <w:sz w:val="20"/>
                <w:szCs w:val="20"/>
                <w:lang w:val="uk-UA"/>
              </w:rPr>
              <w:t>На кінець звітного періоду</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1</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2</w:t>
            </w:r>
          </w:p>
        </w:tc>
        <w:tc>
          <w:tcPr>
            <w:tcW w:w="18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І. Власний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Статутний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300</w:t>
            </w:r>
          </w:p>
        </w:tc>
        <w:tc>
          <w:tcPr>
            <w:tcW w:w="18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5 644</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49 720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Пайовий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310</w:t>
            </w:r>
          </w:p>
        </w:tc>
        <w:tc>
          <w:tcPr>
            <w:tcW w:w="18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Додатковий вкладений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320</w:t>
            </w:r>
          </w:p>
        </w:tc>
        <w:tc>
          <w:tcPr>
            <w:tcW w:w="18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Інший додатковий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330</w:t>
            </w:r>
          </w:p>
        </w:tc>
        <w:tc>
          <w:tcPr>
            <w:tcW w:w="18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426 282</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466 315</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Резервний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2 795</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4 873</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Нерозподілений прибуток(непокритий збиток)</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350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20 123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40 583</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Неоплачений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360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Вилучений капітал</w:t>
            </w:r>
          </w:p>
        </w:tc>
        <w:tc>
          <w:tcPr>
            <w:tcW w:w="1200" w:type="dxa"/>
            <w:tcBorders>
              <w:top w:val="nil"/>
              <w:left w:val="nil"/>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370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Усього за розділом 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380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454 844</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561 491</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ІІ. Забезпечення наступних витрат і платежів</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 xml:space="preserve"> Забезпечення виплат персоналу</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400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Інші забезпечення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410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228</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406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Цільове фінансування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420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140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Усього за розділом ІІ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430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228</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546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ІІІ. Довгострокові зобов'язання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Довгострокові кредити банків</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Довгострокові фінансові зобов'язання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450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15 352</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2 025</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Відстрочені податкові зобов'язання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460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Інші довгострокові зобов'язання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470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2 586</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1 267</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Усього за розділом ІІІ.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480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17 938</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3 292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b/>
                <w:bCs/>
                <w:sz w:val="20"/>
                <w:szCs w:val="20"/>
                <w:lang w:val="uk-UA"/>
              </w:rPr>
            </w:pPr>
            <w:r w:rsidRPr="00E30401">
              <w:rPr>
                <w:b/>
                <w:bCs/>
                <w:sz w:val="20"/>
                <w:szCs w:val="20"/>
                <w:lang w:val="uk-UA"/>
              </w:rPr>
              <w:t>ІV. Поточні зобов'язання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Короткострокові кредити банків</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500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36 357</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83 856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994EC9">
            <w:pPr>
              <w:spacing w:line="360" w:lineRule="auto"/>
              <w:jc w:val="both"/>
              <w:rPr>
                <w:sz w:val="20"/>
                <w:szCs w:val="20"/>
                <w:lang w:val="uk-UA"/>
              </w:rPr>
            </w:pPr>
            <w:r w:rsidRPr="00E30401">
              <w:rPr>
                <w:sz w:val="20"/>
                <w:szCs w:val="20"/>
                <w:lang w:val="uk-UA"/>
              </w:rPr>
              <w:t>Поточна заборгованість за довгостроковими зобов'язаннями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510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378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Векселі видані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520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13 374</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14 154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Кредиторська заборгованість за товари, роботи, послуги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530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64 729</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75 593</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Поточні зобов'язання за розрахунками: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 одержаних авансів</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20 923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39 909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 бюджетом</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550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2 143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5 450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 позабюджетних платежів</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560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209</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3 588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зі страхування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570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2 363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2 577</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 оплати праці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580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5 718</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6 179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 учасниками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590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3 828</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12 866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із внутрішніх розрахунків</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600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Інші поточні зобов'язання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610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4 327</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4 514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Усього за розділом ІV</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620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153 971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249 064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V. Доходи майбутніх періодів</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630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55</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Баланс</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626 981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814 448</w:t>
            </w:r>
          </w:p>
        </w:tc>
      </w:tr>
    </w:tbl>
    <w:p w:rsidR="000D5FED" w:rsidRPr="007329BB" w:rsidRDefault="00E30401" w:rsidP="00E30401">
      <w:pPr>
        <w:spacing w:line="360" w:lineRule="auto"/>
        <w:ind w:firstLine="709"/>
        <w:jc w:val="both"/>
        <w:outlineLvl w:val="0"/>
        <w:rPr>
          <w:sz w:val="28"/>
          <w:szCs w:val="28"/>
          <w:lang w:val="uk-UA"/>
        </w:rPr>
      </w:pPr>
      <w:r>
        <w:rPr>
          <w:sz w:val="28"/>
          <w:szCs w:val="28"/>
          <w:lang w:val="uk-UA"/>
        </w:rPr>
        <w:br w:type="page"/>
      </w:r>
      <w:r w:rsidR="000D5FED" w:rsidRPr="007329BB">
        <w:rPr>
          <w:sz w:val="28"/>
          <w:szCs w:val="28"/>
          <w:lang w:val="uk-UA"/>
        </w:rPr>
        <w:t>Приложение 2</w:t>
      </w:r>
    </w:p>
    <w:p w:rsidR="000D5FED" w:rsidRPr="007329BB" w:rsidRDefault="000D5FED" w:rsidP="007329BB">
      <w:pPr>
        <w:spacing w:line="360" w:lineRule="auto"/>
        <w:ind w:left="7080" w:firstLine="709"/>
        <w:jc w:val="both"/>
        <w:outlineLvl w:val="0"/>
        <w:rPr>
          <w:sz w:val="28"/>
          <w:szCs w:val="28"/>
          <w:lang w:val="uk-UA"/>
        </w:rPr>
      </w:pPr>
    </w:p>
    <w:tbl>
      <w:tblPr>
        <w:tblW w:w="0" w:type="auto"/>
        <w:tblInd w:w="108" w:type="dxa"/>
        <w:tblLayout w:type="fixed"/>
        <w:tblLook w:val="0000" w:firstRow="0" w:lastRow="0" w:firstColumn="0" w:lastColumn="0" w:noHBand="0" w:noVBand="0"/>
      </w:tblPr>
      <w:tblGrid>
        <w:gridCol w:w="4800"/>
        <w:gridCol w:w="1200"/>
        <w:gridCol w:w="1800"/>
        <w:gridCol w:w="1920"/>
      </w:tblGrid>
      <w:tr w:rsidR="000D5FED" w:rsidRPr="007329BB">
        <w:tc>
          <w:tcPr>
            <w:tcW w:w="9720" w:type="dxa"/>
            <w:gridSpan w:val="4"/>
            <w:tcBorders>
              <w:top w:val="nil"/>
              <w:left w:val="nil"/>
              <w:bottom w:val="nil"/>
              <w:right w:val="nil"/>
            </w:tcBorders>
            <w:noWrap/>
          </w:tcPr>
          <w:p w:rsidR="000D5FED" w:rsidRPr="007329BB" w:rsidRDefault="000D5FED" w:rsidP="007329BB">
            <w:pPr>
              <w:spacing w:line="360" w:lineRule="auto"/>
              <w:ind w:firstLine="709"/>
              <w:jc w:val="both"/>
              <w:rPr>
                <w:b/>
                <w:sz w:val="28"/>
                <w:szCs w:val="28"/>
                <w:lang w:val="uk-UA"/>
              </w:rPr>
            </w:pPr>
            <w:r w:rsidRPr="007329BB">
              <w:rPr>
                <w:b/>
                <w:bCs/>
                <w:sz w:val="28"/>
                <w:szCs w:val="28"/>
                <w:lang w:val="uk-UA"/>
              </w:rPr>
              <w:t>ЗВІТ ПРО ФІНАНСОВИЙ РЕЗУЛЬТАТ ВАТ „</w:t>
            </w:r>
            <w:r w:rsidR="00801B02" w:rsidRPr="007329BB">
              <w:rPr>
                <w:b/>
                <w:bCs/>
                <w:sz w:val="28"/>
                <w:szCs w:val="28"/>
                <w:lang w:val="uk-UA"/>
              </w:rPr>
              <w:t>ХХХ</w:t>
            </w:r>
            <w:r w:rsidRPr="007329BB">
              <w:rPr>
                <w:b/>
                <w:bCs/>
                <w:sz w:val="28"/>
                <w:szCs w:val="28"/>
                <w:lang w:val="uk-UA"/>
              </w:rPr>
              <w:t>” на 1.01.2003.</w:t>
            </w:r>
          </w:p>
        </w:tc>
      </w:tr>
      <w:tr w:rsidR="000D5FED" w:rsidRPr="007329BB">
        <w:tc>
          <w:tcPr>
            <w:tcW w:w="4800" w:type="dxa"/>
            <w:tcBorders>
              <w:top w:val="nil"/>
              <w:left w:val="nil"/>
              <w:bottom w:val="nil"/>
              <w:right w:val="nil"/>
            </w:tcBorders>
            <w:noWrap/>
          </w:tcPr>
          <w:p w:rsidR="000D5FED" w:rsidRPr="007329BB" w:rsidRDefault="000D5FED" w:rsidP="007329BB">
            <w:pPr>
              <w:spacing w:line="360" w:lineRule="auto"/>
              <w:ind w:firstLine="709"/>
              <w:jc w:val="both"/>
              <w:rPr>
                <w:b/>
                <w:bCs/>
                <w:sz w:val="28"/>
                <w:szCs w:val="28"/>
                <w:lang w:val="uk-UA"/>
              </w:rPr>
            </w:pPr>
          </w:p>
        </w:tc>
        <w:tc>
          <w:tcPr>
            <w:tcW w:w="12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8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92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r>
      <w:tr w:rsidR="000D5FED" w:rsidRPr="007329BB">
        <w:tc>
          <w:tcPr>
            <w:tcW w:w="9720" w:type="dxa"/>
            <w:gridSpan w:val="4"/>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І. ФІНАНСОВІ РЕЗУЛЬТАТИ.</w:t>
            </w:r>
          </w:p>
        </w:tc>
      </w:tr>
      <w:tr w:rsidR="000D5FED" w:rsidRPr="007329BB">
        <w:tc>
          <w:tcPr>
            <w:tcW w:w="4800" w:type="dxa"/>
            <w:tcBorders>
              <w:top w:val="single" w:sz="4" w:space="0" w:color="auto"/>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Стаття</w:t>
            </w:r>
          </w:p>
        </w:tc>
        <w:tc>
          <w:tcPr>
            <w:tcW w:w="120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Код рядка</w:t>
            </w:r>
          </w:p>
        </w:tc>
        <w:tc>
          <w:tcPr>
            <w:tcW w:w="180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За звітний період</w:t>
            </w:r>
          </w:p>
        </w:tc>
        <w:tc>
          <w:tcPr>
            <w:tcW w:w="192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За попередній період</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1</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2</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Доход(виручка) від реалізації продукції(товарів, робіт, послуг)</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010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1 033 434</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513 579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Податок на додану вартість</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015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67 759</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39 953</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Акцизний збір</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020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025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Інші вирахування з доходу</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030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Чистий доход(виручка) від реалізації продукції(товарів, робіт, послуг)</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035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965 675</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473 626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Собівартість реалізованої продукції(товарів, робіт, послуг)</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763 534</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395 380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Валовий:</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прибуток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050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202 441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78 246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збиток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055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xml:space="preserve">Інші операційні доходи </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060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376 811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286 609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Адміністративні витрати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070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28 472</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19 761</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Витрати на збут</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080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24 863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13 598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Інші операційні витрати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090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393 179</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316 849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Фінансові результати від операційної діяльності: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прибуток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100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132 438</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14 647</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збиток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105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Доход від участі в капіталі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110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Інші фінансові доходи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120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13 590</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8 094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Інші доходи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130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5 540</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1 268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Фінансові витрати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19 355</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12 219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Витрати від участі в капіталі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150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Інші витрати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160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9 234</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1 392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Фінансові результати від звичайної діяльності до оподаткування: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прибуток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170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122 979</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10 398</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збиток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175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Податок на прибуток від звичайної діяльності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180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11 068</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3 946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Фінансові результати від звичайної діяльності: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прибуток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190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111 911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6 452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збиток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195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Надзвичайні: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доходи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200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витрати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205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Податки з надзвичайного прибутку</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210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Чистий:</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прибуток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220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111 911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6 452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збиток</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225</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 </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7329BB">
            <w:pPr>
              <w:spacing w:line="360" w:lineRule="auto"/>
              <w:ind w:firstLine="709"/>
              <w:jc w:val="both"/>
              <w:rPr>
                <w:sz w:val="20"/>
                <w:szCs w:val="20"/>
                <w:lang w:val="uk-UA"/>
              </w:rPr>
            </w:pP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p>
        </w:tc>
      </w:tr>
      <w:tr w:rsidR="000D5FED" w:rsidRPr="007329BB">
        <w:tc>
          <w:tcPr>
            <w:tcW w:w="9720" w:type="dxa"/>
            <w:gridSpan w:val="4"/>
            <w:tcBorders>
              <w:top w:val="nil"/>
              <w:left w:val="nil"/>
              <w:bottom w:val="nil"/>
              <w:right w:val="nil"/>
            </w:tcBorders>
            <w:noWrap/>
          </w:tcPr>
          <w:p w:rsidR="000D5FED" w:rsidRPr="007329BB" w:rsidRDefault="000D5FED" w:rsidP="007329BB">
            <w:pPr>
              <w:spacing w:line="360" w:lineRule="auto"/>
              <w:ind w:firstLine="709"/>
              <w:jc w:val="both"/>
              <w:rPr>
                <w:b/>
                <w:bCs/>
                <w:sz w:val="28"/>
                <w:szCs w:val="28"/>
                <w:lang w:val="uk-UA"/>
              </w:rPr>
            </w:pPr>
          </w:p>
          <w:p w:rsidR="000D5FED" w:rsidRPr="007329BB" w:rsidRDefault="000D5FED" w:rsidP="007329BB">
            <w:pPr>
              <w:spacing w:line="360" w:lineRule="auto"/>
              <w:ind w:firstLine="709"/>
              <w:jc w:val="both"/>
              <w:rPr>
                <w:sz w:val="28"/>
                <w:szCs w:val="28"/>
                <w:lang w:val="uk-UA"/>
              </w:rPr>
            </w:pPr>
            <w:r w:rsidRPr="007329BB">
              <w:rPr>
                <w:b/>
                <w:bCs/>
                <w:sz w:val="28"/>
                <w:szCs w:val="28"/>
                <w:lang w:val="uk-UA"/>
              </w:rPr>
              <w:t>ІІ. ЕЛЕМЕНТИ ОПЕРАЦІЙНИХ ВИТРАТ</w:t>
            </w:r>
          </w:p>
        </w:tc>
      </w:tr>
      <w:tr w:rsidR="000D5FED" w:rsidRPr="007329BB">
        <w:tc>
          <w:tcPr>
            <w:tcW w:w="9720" w:type="dxa"/>
            <w:gridSpan w:val="4"/>
            <w:tcBorders>
              <w:top w:val="nil"/>
              <w:left w:val="nil"/>
              <w:bottom w:val="nil"/>
              <w:right w:val="nil"/>
            </w:tcBorders>
            <w:noWrap/>
          </w:tcPr>
          <w:p w:rsidR="000D5FED" w:rsidRPr="007329BB" w:rsidRDefault="000D5FED" w:rsidP="007329BB">
            <w:pPr>
              <w:spacing w:line="360" w:lineRule="auto"/>
              <w:ind w:firstLine="709"/>
              <w:jc w:val="both"/>
              <w:rPr>
                <w:b/>
                <w:bCs/>
                <w:sz w:val="28"/>
                <w:szCs w:val="28"/>
                <w:lang w:val="uk-UA"/>
              </w:rPr>
            </w:pPr>
          </w:p>
        </w:tc>
      </w:tr>
      <w:tr w:rsidR="000D5FED" w:rsidRPr="007329BB">
        <w:tc>
          <w:tcPr>
            <w:tcW w:w="4800" w:type="dxa"/>
            <w:tcBorders>
              <w:top w:val="single" w:sz="4" w:space="0" w:color="auto"/>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Найменування показника</w:t>
            </w:r>
          </w:p>
        </w:tc>
        <w:tc>
          <w:tcPr>
            <w:tcW w:w="120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Код рядка</w:t>
            </w:r>
          </w:p>
        </w:tc>
        <w:tc>
          <w:tcPr>
            <w:tcW w:w="180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За звітний період</w:t>
            </w:r>
          </w:p>
        </w:tc>
        <w:tc>
          <w:tcPr>
            <w:tcW w:w="192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За попередній період</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1</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2</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3</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Матеріальні затрати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230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731 296</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606 144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Витрати на оплату праці</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62 384</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40 999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Відрахування на соціальні заходи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250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21 765</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13 029</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Амортизація</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260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37 927</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39 916</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Інші операційні витрати</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270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417 805</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53 482</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Разом</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280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1 271 177</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753 570</w:t>
            </w:r>
          </w:p>
        </w:tc>
      </w:tr>
      <w:tr w:rsidR="000D5FED" w:rsidRPr="007329BB">
        <w:tc>
          <w:tcPr>
            <w:tcW w:w="48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2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80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92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r>
      <w:tr w:rsidR="000D5FED" w:rsidRPr="007329BB">
        <w:tc>
          <w:tcPr>
            <w:tcW w:w="9720" w:type="dxa"/>
            <w:gridSpan w:val="4"/>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ІІІ. РОЗРАХУНОК ПОКАЗНИКІВ ПРИБУТКОВОСТІ АКЦІЙ.</w:t>
            </w:r>
          </w:p>
        </w:tc>
      </w:tr>
      <w:tr w:rsidR="000D5FED" w:rsidRPr="007329BB">
        <w:tc>
          <w:tcPr>
            <w:tcW w:w="4800" w:type="dxa"/>
            <w:tcBorders>
              <w:top w:val="single" w:sz="4" w:space="0" w:color="auto"/>
              <w:left w:val="single" w:sz="4" w:space="0" w:color="auto"/>
              <w:bottom w:val="single" w:sz="4" w:space="0" w:color="auto"/>
              <w:right w:val="single" w:sz="4" w:space="0" w:color="auto"/>
            </w:tcBorders>
            <w:noWrap/>
          </w:tcPr>
          <w:p w:rsidR="000D5FED" w:rsidRPr="00E30401" w:rsidRDefault="000D5FED" w:rsidP="007329BB">
            <w:pPr>
              <w:spacing w:line="360" w:lineRule="auto"/>
              <w:ind w:firstLine="709"/>
              <w:jc w:val="both"/>
              <w:rPr>
                <w:b/>
                <w:bCs/>
                <w:sz w:val="20"/>
                <w:szCs w:val="20"/>
                <w:lang w:val="uk-UA"/>
              </w:rPr>
            </w:pPr>
            <w:r w:rsidRPr="00E30401">
              <w:rPr>
                <w:b/>
                <w:bCs/>
                <w:sz w:val="20"/>
                <w:szCs w:val="20"/>
                <w:lang w:val="uk-UA"/>
              </w:rPr>
              <w:t>Назва статті</w:t>
            </w:r>
          </w:p>
        </w:tc>
        <w:tc>
          <w:tcPr>
            <w:tcW w:w="120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Код рядка</w:t>
            </w:r>
          </w:p>
        </w:tc>
        <w:tc>
          <w:tcPr>
            <w:tcW w:w="180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За звітний період</w:t>
            </w:r>
          </w:p>
        </w:tc>
        <w:tc>
          <w:tcPr>
            <w:tcW w:w="1920" w:type="dxa"/>
            <w:tcBorders>
              <w:top w:val="single" w:sz="4" w:space="0" w:color="auto"/>
              <w:left w:val="nil"/>
              <w:bottom w:val="single" w:sz="4" w:space="0" w:color="auto"/>
              <w:right w:val="single" w:sz="4" w:space="0" w:color="auto"/>
            </w:tcBorders>
            <w:noWrap/>
          </w:tcPr>
          <w:p w:rsidR="000D5FED" w:rsidRPr="00E30401" w:rsidRDefault="000D5FED" w:rsidP="00E30401">
            <w:pPr>
              <w:spacing w:line="360" w:lineRule="auto"/>
              <w:jc w:val="both"/>
              <w:rPr>
                <w:b/>
                <w:bCs/>
                <w:sz w:val="20"/>
                <w:szCs w:val="20"/>
                <w:lang w:val="uk-UA"/>
              </w:rPr>
            </w:pPr>
            <w:r w:rsidRPr="00E30401">
              <w:rPr>
                <w:b/>
                <w:bCs/>
                <w:sz w:val="20"/>
                <w:szCs w:val="20"/>
                <w:lang w:val="uk-UA"/>
              </w:rPr>
              <w:t xml:space="preserve"> За попередній період</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7329BB">
            <w:pPr>
              <w:spacing w:line="360" w:lineRule="auto"/>
              <w:ind w:firstLine="709"/>
              <w:jc w:val="both"/>
              <w:rPr>
                <w:b/>
                <w:bCs/>
                <w:sz w:val="20"/>
                <w:szCs w:val="20"/>
                <w:lang w:val="uk-UA"/>
              </w:rPr>
            </w:pPr>
            <w:r w:rsidRPr="00E30401">
              <w:rPr>
                <w:b/>
                <w:bCs/>
                <w:sz w:val="20"/>
                <w:szCs w:val="20"/>
                <w:lang w:val="uk-UA"/>
              </w:rPr>
              <w:t>1</w:t>
            </w:r>
          </w:p>
        </w:tc>
        <w:tc>
          <w:tcPr>
            <w:tcW w:w="1200" w:type="dxa"/>
            <w:tcBorders>
              <w:top w:val="nil"/>
              <w:left w:val="nil"/>
              <w:bottom w:val="single" w:sz="4" w:space="0" w:color="auto"/>
              <w:right w:val="single" w:sz="4" w:space="0" w:color="auto"/>
            </w:tcBorders>
            <w:noWrap/>
          </w:tcPr>
          <w:p w:rsidR="000D5FED" w:rsidRPr="00E30401" w:rsidRDefault="000D5FED" w:rsidP="007329BB">
            <w:pPr>
              <w:spacing w:line="360" w:lineRule="auto"/>
              <w:ind w:firstLine="709"/>
              <w:jc w:val="both"/>
              <w:rPr>
                <w:b/>
                <w:bCs/>
                <w:sz w:val="20"/>
                <w:szCs w:val="20"/>
                <w:lang w:val="uk-UA"/>
              </w:rPr>
            </w:pPr>
            <w:r w:rsidRPr="00E30401">
              <w:rPr>
                <w:b/>
                <w:bCs/>
                <w:sz w:val="20"/>
                <w:szCs w:val="20"/>
                <w:lang w:val="uk-UA"/>
              </w:rPr>
              <w:t>2</w:t>
            </w:r>
          </w:p>
        </w:tc>
        <w:tc>
          <w:tcPr>
            <w:tcW w:w="1800" w:type="dxa"/>
            <w:tcBorders>
              <w:top w:val="nil"/>
              <w:left w:val="nil"/>
              <w:bottom w:val="single" w:sz="4" w:space="0" w:color="auto"/>
              <w:right w:val="single" w:sz="4" w:space="0" w:color="auto"/>
            </w:tcBorders>
            <w:noWrap/>
          </w:tcPr>
          <w:p w:rsidR="000D5FED" w:rsidRPr="00E30401" w:rsidRDefault="000D5FED" w:rsidP="007329BB">
            <w:pPr>
              <w:spacing w:line="360" w:lineRule="auto"/>
              <w:ind w:firstLine="709"/>
              <w:jc w:val="both"/>
              <w:rPr>
                <w:b/>
                <w:bCs/>
                <w:sz w:val="20"/>
                <w:szCs w:val="20"/>
                <w:lang w:val="uk-UA"/>
              </w:rPr>
            </w:pPr>
            <w:r w:rsidRPr="00E30401">
              <w:rPr>
                <w:b/>
                <w:bCs/>
                <w:sz w:val="20"/>
                <w:szCs w:val="20"/>
                <w:lang w:val="uk-UA"/>
              </w:rPr>
              <w:t>3</w:t>
            </w:r>
          </w:p>
        </w:tc>
        <w:tc>
          <w:tcPr>
            <w:tcW w:w="1920" w:type="dxa"/>
            <w:tcBorders>
              <w:top w:val="nil"/>
              <w:left w:val="nil"/>
              <w:bottom w:val="single" w:sz="4" w:space="0" w:color="auto"/>
              <w:right w:val="single" w:sz="4" w:space="0" w:color="auto"/>
            </w:tcBorders>
            <w:noWrap/>
          </w:tcPr>
          <w:p w:rsidR="000D5FED" w:rsidRPr="00E30401" w:rsidRDefault="000D5FED" w:rsidP="007329BB">
            <w:pPr>
              <w:spacing w:line="360" w:lineRule="auto"/>
              <w:ind w:firstLine="709"/>
              <w:jc w:val="both"/>
              <w:rPr>
                <w:b/>
                <w:bCs/>
                <w:sz w:val="20"/>
                <w:szCs w:val="20"/>
                <w:lang w:val="uk-UA"/>
              </w:rPr>
            </w:pPr>
            <w:r w:rsidRPr="00E30401">
              <w:rPr>
                <w:b/>
                <w:bCs/>
                <w:sz w:val="20"/>
                <w:szCs w:val="20"/>
                <w:lang w:val="uk-UA"/>
              </w:rPr>
              <w:t>4</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Середньорічна кількість простих акцій</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300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1 075 030</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1 075 030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Скоригована середньорічна кількість простих акцій</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310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1 075 030</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1 075 030</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Чистий прибуток, що припадає на одну просту акцію</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320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0,1041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0,01</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Скоригована чистий прибуток, що припадає на одну просту акцію</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330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0,1041</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0,01</w:t>
            </w:r>
          </w:p>
        </w:tc>
      </w:tr>
      <w:tr w:rsidR="000D5FED" w:rsidRPr="007329BB">
        <w:tc>
          <w:tcPr>
            <w:tcW w:w="4800" w:type="dxa"/>
            <w:tcBorders>
              <w:top w:val="nil"/>
              <w:left w:val="single" w:sz="4" w:space="0" w:color="auto"/>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Дивіденди на одну просту акцію</w:t>
            </w:r>
          </w:p>
        </w:tc>
        <w:tc>
          <w:tcPr>
            <w:tcW w:w="12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340</w:t>
            </w:r>
          </w:p>
        </w:tc>
        <w:tc>
          <w:tcPr>
            <w:tcW w:w="180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0,0966</w:t>
            </w:r>
          </w:p>
        </w:tc>
        <w:tc>
          <w:tcPr>
            <w:tcW w:w="1920" w:type="dxa"/>
            <w:tcBorders>
              <w:top w:val="nil"/>
              <w:left w:val="nil"/>
              <w:bottom w:val="single" w:sz="4" w:space="0" w:color="auto"/>
              <w:right w:val="single" w:sz="4" w:space="0" w:color="auto"/>
            </w:tcBorders>
            <w:noWrap/>
          </w:tcPr>
          <w:p w:rsidR="000D5FED" w:rsidRPr="00E30401" w:rsidRDefault="000D5FED" w:rsidP="00E30401">
            <w:pPr>
              <w:spacing w:line="360" w:lineRule="auto"/>
              <w:jc w:val="both"/>
              <w:rPr>
                <w:sz w:val="20"/>
                <w:szCs w:val="20"/>
                <w:lang w:val="uk-UA"/>
              </w:rPr>
            </w:pPr>
            <w:r w:rsidRPr="00E30401">
              <w:rPr>
                <w:sz w:val="20"/>
                <w:szCs w:val="20"/>
                <w:lang w:val="uk-UA"/>
              </w:rPr>
              <w:t>0,0034</w:t>
            </w:r>
          </w:p>
        </w:tc>
      </w:tr>
    </w:tbl>
    <w:p w:rsidR="000D5FED" w:rsidRPr="007329BB" w:rsidRDefault="000D5FED" w:rsidP="007329BB">
      <w:pPr>
        <w:spacing w:line="360" w:lineRule="auto"/>
        <w:ind w:firstLine="709"/>
        <w:jc w:val="both"/>
        <w:rPr>
          <w:sz w:val="28"/>
          <w:szCs w:val="28"/>
          <w:lang w:val="uk-UA"/>
        </w:rPr>
      </w:pPr>
    </w:p>
    <w:p w:rsidR="000D5FED" w:rsidRPr="007329BB" w:rsidRDefault="00E30401" w:rsidP="00E30401">
      <w:pPr>
        <w:spacing w:line="360" w:lineRule="auto"/>
        <w:jc w:val="both"/>
        <w:outlineLvl w:val="0"/>
        <w:rPr>
          <w:sz w:val="28"/>
          <w:szCs w:val="28"/>
          <w:lang w:val="uk-UA"/>
        </w:rPr>
      </w:pPr>
      <w:r>
        <w:rPr>
          <w:sz w:val="28"/>
          <w:szCs w:val="28"/>
          <w:lang w:val="uk-UA"/>
        </w:rPr>
        <w:br w:type="page"/>
      </w:r>
      <w:r w:rsidR="000D5FED" w:rsidRPr="007329BB">
        <w:rPr>
          <w:sz w:val="28"/>
          <w:szCs w:val="28"/>
          <w:lang w:val="uk-UA"/>
        </w:rPr>
        <w:t xml:space="preserve">Приложение </w:t>
      </w:r>
      <w:r w:rsidR="00BC399B" w:rsidRPr="007329BB">
        <w:rPr>
          <w:sz w:val="28"/>
          <w:szCs w:val="28"/>
          <w:lang w:val="uk-UA"/>
        </w:rPr>
        <w:t>3</w:t>
      </w:r>
    </w:p>
    <w:p w:rsidR="000D5FED" w:rsidRPr="007329BB" w:rsidRDefault="000D5FED" w:rsidP="007329BB">
      <w:pPr>
        <w:spacing w:line="360" w:lineRule="auto"/>
        <w:ind w:firstLine="709"/>
        <w:jc w:val="both"/>
        <w:rPr>
          <w:sz w:val="28"/>
          <w:szCs w:val="28"/>
          <w:lang w:val="uk-UA"/>
        </w:rPr>
      </w:pPr>
      <w:r w:rsidRPr="007329BB">
        <w:rPr>
          <w:sz w:val="28"/>
          <w:szCs w:val="28"/>
          <w:lang w:val="uk-UA"/>
        </w:rPr>
        <w:t xml:space="preserve"> </w:t>
      </w:r>
    </w:p>
    <w:tbl>
      <w:tblPr>
        <w:tblW w:w="0" w:type="auto"/>
        <w:tblInd w:w="108" w:type="dxa"/>
        <w:tblLook w:val="0000" w:firstRow="0" w:lastRow="0" w:firstColumn="0" w:lastColumn="0" w:noHBand="0" w:noVBand="0"/>
      </w:tblPr>
      <w:tblGrid>
        <w:gridCol w:w="4920"/>
        <w:gridCol w:w="960"/>
        <w:gridCol w:w="2040"/>
        <w:gridCol w:w="2040"/>
      </w:tblGrid>
      <w:tr w:rsidR="000D5FED" w:rsidRPr="007329BB">
        <w:tc>
          <w:tcPr>
            <w:tcW w:w="9960" w:type="dxa"/>
            <w:gridSpan w:val="4"/>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БАЛАНС ВАТ „</w:t>
            </w:r>
            <w:r w:rsidR="00801B02" w:rsidRPr="007329BB">
              <w:rPr>
                <w:b/>
                <w:bCs/>
                <w:sz w:val="28"/>
                <w:szCs w:val="28"/>
                <w:lang w:val="uk-UA"/>
              </w:rPr>
              <w:t>ХХХ</w:t>
            </w:r>
            <w:r w:rsidRPr="007329BB">
              <w:rPr>
                <w:b/>
                <w:bCs/>
                <w:sz w:val="28"/>
                <w:szCs w:val="28"/>
                <w:lang w:val="uk-UA"/>
              </w:rPr>
              <w:t>” на 1.01.2004.</w:t>
            </w:r>
          </w:p>
        </w:tc>
      </w:tr>
      <w:tr w:rsidR="000D5FED" w:rsidRPr="007329BB">
        <w:tc>
          <w:tcPr>
            <w:tcW w:w="492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96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204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2040"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r>
      <w:tr w:rsidR="000D5FED" w:rsidRPr="007329BB">
        <w:tc>
          <w:tcPr>
            <w:tcW w:w="4920" w:type="dxa"/>
            <w:tcBorders>
              <w:top w:val="single" w:sz="4" w:space="0" w:color="auto"/>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b/>
                <w:bCs/>
                <w:sz w:val="20"/>
                <w:szCs w:val="20"/>
                <w:lang w:val="uk-UA"/>
              </w:rPr>
            </w:pPr>
            <w:r w:rsidRPr="00134DD7">
              <w:rPr>
                <w:b/>
                <w:bCs/>
                <w:sz w:val="20"/>
                <w:szCs w:val="20"/>
                <w:lang w:val="uk-UA"/>
              </w:rPr>
              <w:t>Актив</w:t>
            </w:r>
          </w:p>
        </w:tc>
        <w:tc>
          <w:tcPr>
            <w:tcW w:w="960" w:type="dxa"/>
            <w:tcBorders>
              <w:top w:val="single" w:sz="4" w:space="0" w:color="auto"/>
              <w:left w:val="nil"/>
              <w:bottom w:val="single" w:sz="4" w:space="0" w:color="auto"/>
              <w:right w:val="single" w:sz="4" w:space="0" w:color="auto"/>
            </w:tcBorders>
            <w:noWrap/>
          </w:tcPr>
          <w:p w:rsidR="000D5FED" w:rsidRPr="00134DD7" w:rsidRDefault="000D5FED" w:rsidP="00E30401">
            <w:pPr>
              <w:spacing w:line="360" w:lineRule="auto"/>
              <w:jc w:val="both"/>
              <w:rPr>
                <w:b/>
                <w:bCs/>
                <w:sz w:val="20"/>
                <w:szCs w:val="20"/>
                <w:lang w:val="uk-UA"/>
              </w:rPr>
            </w:pPr>
            <w:r w:rsidRPr="00134DD7">
              <w:rPr>
                <w:b/>
                <w:bCs/>
                <w:sz w:val="20"/>
                <w:szCs w:val="20"/>
                <w:lang w:val="uk-UA"/>
              </w:rPr>
              <w:t xml:space="preserve">Код рядка </w:t>
            </w:r>
          </w:p>
        </w:tc>
        <w:tc>
          <w:tcPr>
            <w:tcW w:w="2040" w:type="dxa"/>
            <w:tcBorders>
              <w:top w:val="single" w:sz="4" w:space="0" w:color="auto"/>
              <w:left w:val="nil"/>
              <w:bottom w:val="single" w:sz="4" w:space="0" w:color="auto"/>
              <w:right w:val="single" w:sz="4" w:space="0" w:color="auto"/>
            </w:tcBorders>
          </w:tcPr>
          <w:p w:rsidR="000D5FED" w:rsidRPr="00134DD7" w:rsidRDefault="000D5FED" w:rsidP="00E30401">
            <w:pPr>
              <w:spacing w:line="360" w:lineRule="auto"/>
              <w:jc w:val="both"/>
              <w:rPr>
                <w:b/>
                <w:bCs/>
                <w:sz w:val="20"/>
                <w:szCs w:val="20"/>
                <w:lang w:val="uk-UA"/>
              </w:rPr>
            </w:pPr>
            <w:r w:rsidRPr="00134DD7">
              <w:rPr>
                <w:b/>
                <w:bCs/>
                <w:sz w:val="20"/>
                <w:szCs w:val="20"/>
                <w:lang w:val="uk-UA"/>
              </w:rPr>
              <w:t>На початок звітного періоду</w:t>
            </w:r>
          </w:p>
        </w:tc>
        <w:tc>
          <w:tcPr>
            <w:tcW w:w="2040" w:type="dxa"/>
            <w:tcBorders>
              <w:top w:val="single" w:sz="4" w:space="0" w:color="auto"/>
              <w:left w:val="nil"/>
              <w:bottom w:val="single" w:sz="4" w:space="0" w:color="auto"/>
              <w:right w:val="single" w:sz="4" w:space="0" w:color="auto"/>
            </w:tcBorders>
          </w:tcPr>
          <w:p w:rsidR="000D5FED" w:rsidRPr="00134DD7" w:rsidRDefault="000D5FED" w:rsidP="00E30401">
            <w:pPr>
              <w:spacing w:line="360" w:lineRule="auto"/>
              <w:jc w:val="both"/>
              <w:rPr>
                <w:b/>
                <w:bCs/>
                <w:sz w:val="20"/>
                <w:szCs w:val="20"/>
                <w:lang w:val="uk-UA"/>
              </w:rPr>
            </w:pPr>
            <w:r w:rsidRPr="00134DD7">
              <w:rPr>
                <w:b/>
                <w:bCs/>
                <w:sz w:val="20"/>
                <w:szCs w:val="20"/>
                <w:lang w:val="uk-UA"/>
              </w:rPr>
              <w:t>На кінець звітного періоду</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b/>
                <w:bCs/>
                <w:sz w:val="20"/>
                <w:szCs w:val="20"/>
                <w:lang w:val="uk-UA"/>
              </w:rPr>
            </w:pPr>
            <w:r w:rsidRPr="00134DD7">
              <w:rPr>
                <w:b/>
                <w:bCs/>
                <w:sz w:val="20"/>
                <w:szCs w:val="20"/>
                <w:lang w:val="uk-UA"/>
              </w:rPr>
              <w:t>1</w:t>
            </w:r>
          </w:p>
        </w:tc>
        <w:tc>
          <w:tcPr>
            <w:tcW w:w="960" w:type="dxa"/>
            <w:tcBorders>
              <w:top w:val="nil"/>
              <w:left w:val="nil"/>
              <w:bottom w:val="single" w:sz="4" w:space="0" w:color="auto"/>
              <w:right w:val="single" w:sz="4" w:space="0" w:color="auto"/>
            </w:tcBorders>
            <w:noWrap/>
          </w:tcPr>
          <w:p w:rsidR="000D5FED" w:rsidRPr="00134DD7" w:rsidRDefault="000D5FED" w:rsidP="00E30401">
            <w:pPr>
              <w:spacing w:line="360" w:lineRule="auto"/>
              <w:jc w:val="both"/>
              <w:rPr>
                <w:b/>
                <w:bCs/>
                <w:sz w:val="20"/>
                <w:szCs w:val="20"/>
                <w:lang w:val="uk-UA"/>
              </w:rPr>
            </w:pPr>
            <w:r w:rsidRPr="00134DD7">
              <w:rPr>
                <w:b/>
                <w:bCs/>
                <w:sz w:val="20"/>
                <w:szCs w:val="20"/>
                <w:lang w:val="uk-UA"/>
              </w:rPr>
              <w:t>2</w:t>
            </w:r>
          </w:p>
        </w:tc>
        <w:tc>
          <w:tcPr>
            <w:tcW w:w="2040" w:type="dxa"/>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b/>
                <w:bCs/>
                <w:sz w:val="20"/>
                <w:szCs w:val="20"/>
                <w:lang w:val="uk-UA"/>
              </w:rPr>
            </w:pPr>
            <w:r w:rsidRPr="00134DD7">
              <w:rPr>
                <w:b/>
                <w:bCs/>
                <w:sz w:val="20"/>
                <w:szCs w:val="20"/>
                <w:lang w:val="uk-UA"/>
              </w:rPr>
              <w:t>3</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4</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b/>
                <w:bCs/>
                <w:sz w:val="20"/>
                <w:szCs w:val="20"/>
                <w:lang w:val="uk-UA"/>
              </w:rPr>
            </w:pPr>
            <w:r w:rsidRPr="00134DD7">
              <w:rPr>
                <w:b/>
                <w:bCs/>
                <w:sz w:val="20"/>
                <w:szCs w:val="20"/>
                <w:lang w:val="uk-UA"/>
              </w:rPr>
              <w:t>І. Необоротні активи</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Нематеріальні активи:</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Залишкова вартість</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010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1 868</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18 188</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Первісна вартість</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011</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2 389</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19 018</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Знос</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012</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521</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830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Незавершене будівництво</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020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42 557</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46 353</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Основні засоби:</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Залишкова вартість</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030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373 906</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367 243</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Первісна вартість</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031</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900 606</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913 097</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Знос</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032</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526 700</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545 854</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Довгострокові фінансові інвестиції:</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tcPr>
          <w:p w:rsidR="000D5FED" w:rsidRPr="00134DD7" w:rsidRDefault="000D5FED" w:rsidP="00E30401">
            <w:pPr>
              <w:spacing w:line="360" w:lineRule="auto"/>
              <w:jc w:val="both"/>
              <w:rPr>
                <w:sz w:val="20"/>
                <w:szCs w:val="20"/>
                <w:lang w:val="uk-UA"/>
              </w:rPr>
            </w:pPr>
            <w:r w:rsidRPr="00134DD7">
              <w:rPr>
                <w:sz w:val="20"/>
                <w:szCs w:val="20"/>
                <w:lang w:val="uk-UA"/>
              </w:rPr>
              <w:t>які обліковуються за методом участі в капіталі інших підприємств</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040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75</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7 042</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інші фінансові інвестиції</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045</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12 894</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25 219</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Довгострокова дебіторська заборгованість</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050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549</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1 709</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Відстрочені податкові активи</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060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3 708</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8 525</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Інші необоротні активи</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070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198</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b/>
                <w:bCs/>
                <w:sz w:val="20"/>
                <w:szCs w:val="20"/>
                <w:lang w:val="uk-UA"/>
              </w:rPr>
            </w:pPr>
            <w:r w:rsidRPr="00134DD7">
              <w:rPr>
                <w:b/>
                <w:bCs/>
                <w:sz w:val="20"/>
                <w:szCs w:val="20"/>
                <w:lang w:val="uk-UA"/>
              </w:rPr>
              <w:t>Усього за розділом І</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080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435 557</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474 477</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b/>
                <w:bCs/>
                <w:sz w:val="20"/>
                <w:szCs w:val="20"/>
                <w:lang w:val="uk-UA"/>
              </w:rPr>
            </w:pPr>
            <w:r w:rsidRPr="00134DD7">
              <w:rPr>
                <w:b/>
                <w:bCs/>
                <w:sz w:val="20"/>
                <w:szCs w:val="20"/>
                <w:lang w:val="uk-UA"/>
              </w:rPr>
              <w:t>ІІ. Оборотні активи</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Запаси:</w:t>
            </w:r>
          </w:p>
        </w:tc>
        <w:tc>
          <w:tcPr>
            <w:tcW w:w="960" w:type="dxa"/>
            <w:tcBorders>
              <w:top w:val="nil"/>
              <w:left w:val="nil"/>
              <w:bottom w:val="single" w:sz="4" w:space="0" w:color="auto"/>
              <w:right w:val="nil"/>
            </w:tcBorders>
            <w:noWrap/>
          </w:tcPr>
          <w:p w:rsidR="000D5FED" w:rsidRPr="00134DD7" w:rsidRDefault="000D5FED" w:rsidP="00E30401">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виробничі запаси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100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92 569</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74 746</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тварини на вирощуванні та відгодівлі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110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незавершене виробництво</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120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119 193</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97 221</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готова продукція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130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18 719</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49 682</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Товари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140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Векселі одержані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150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16 182</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18 776</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Дебіторська заборгованість за товари, роботи, послуги: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чиста реалізаційна вартість</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160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48 822</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44 145</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E30401">
            <w:pPr>
              <w:spacing w:line="360" w:lineRule="auto"/>
              <w:jc w:val="both"/>
              <w:rPr>
                <w:sz w:val="20"/>
                <w:szCs w:val="20"/>
                <w:lang w:val="uk-UA"/>
              </w:rPr>
            </w:pPr>
            <w:r w:rsidRPr="00134DD7">
              <w:rPr>
                <w:sz w:val="20"/>
                <w:szCs w:val="20"/>
                <w:lang w:val="uk-UA"/>
              </w:rPr>
              <w:t>первісна вартість</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161</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50 882</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44 245</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резерв сумнівних боргів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162</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2 000</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100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Дебіторська заборгованість за розрахунками: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 бюджетом</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170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8 721</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20 187</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за виданими авансами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180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24 337</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25 392</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 нарахованих доходів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190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із внутрішніх розрахунків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200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106</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Інша поточна дебіторська заборгованість</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210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20 018</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23 482</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Поточні фінансові інвестиції</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220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Грошові кошти та їх еквіваленти: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 національній валюті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230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2 534</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2 785</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 іноземній валюті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240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25 012</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5 320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оборотні активи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250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2 705</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Усього за розділом ІІ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260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378 812</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361 852</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ІІІ. Витрати майбутніх періодів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270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79</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5 417</w:t>
            </w:r>
          </w:p>
        </w:tc>
      </w:tr>
      <w:tr w:rsidR="000D5FED" w:rsidRPr="007329BB">
        <w:tc>
          <w:tcPr>
            <w:tcW w:w="4920" w:type="dxa"/>
            <w:tcBorders>
              <w:top w:val="single" w:sz="4" w:space="0" w:color="auto"/>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b/>
                <w:bCs/>
                <w:sz w:val="20"/>
                <w:szCs w:val="20"/>
                <w:lang w:val="uk-UA"/>
              </w:rPr>
            </w:pPr>
            <w:r w:rsidRPr="00134DD7">
              <w:rPr>
                <w:b/>
                <w:bCs/>
                <w:sz w:val="20"/>
                <w:szCs w:val="20"/>
                <w:lang w:val="uk-UA"/>
              </w:rPr>
              <w:t>Баланс</w:t>
            </w:r>
          </w:p>
        </w:tc>
        <w:tc>
          <w:tcPr>
            <w:tcW w:w="960" w:type="dxa"/>
            <w:tcBorders>
              <w:top w:val="single" w:sz="4" w:space="0" w:color="auto"/>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280</w:t>
            </w:r>
          </w:p>
        </w:tc>
        <w:tc>
          <w:tcPr>
            <w:tcW w:w="2040" w:type="dxa"/>
            <w:tcBorders>
              <w:top w:val="single" w:sz="4" w:space="0" w:color="auto"/>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814 448</w:t>
            </w:r>
          </w:p>
        </w:tc>
        <w:tc>
          <w:tcPr>
            <w:tcW w:w="2040" w:type="dxa"/>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841 746</w:t>
            </w:r>
          </w:p>
        </w:tc>
      </w:tr>
    </w:tbl>
    <w:p w:rsidR="00010BD9" w:rsidRPr="007329BB" w:rsidRDefault="00010BD9" w:rsidP="007329BB">
      <w:pPr>
        <w:spacing w:line="360" w:lineRule="auto"/>
        <w:ind w:firstLine="709"/>
        <w:jc w:val="both"/>
        <w:rPr>
          <w:sz w:val="28"/>
          <w:szCs w:val="28"/>
        </w:rPr>
      </w:pPr>
    </w:p>
    <w:tbl>
      <w:tblPr>
        <w:tblW w:w="0" w:type="auto"/>
        <w:tblInd w:w="108" w:type="dxa"/>
        <w:tblLook w:val="0000" w:firstRow="0" w:lastRow="0" w:firstColumn="0" w:lastColumn="0" w:noHBand="0" w:noVBand="0"/>
      </w:tblPr>
      <w:tblGrid>
        <w:gridCol w:w="4920"/>
        <w:gridCol w:w="960"/>
        <w:gridCol w:w="2040"/>
        <w:gridCol w:w="2040"/>
      </w:tblGrid>
      <w:tr w:rsidR="000D5FED" w:rsidRPr="007329BB">
        <w:tc>
          <w:tcPr>
            <w:tcW w:w="4920" w:type="dxa"/>
            <w:tcBorders>
              <w:top w:val="single" w:sz="4" w:space="0" w:color="auto"/>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b/>
                <w:bCs/>
                <w:sz w:val="20"/>
                <w:szCs w:val="20"/>
                <w:lang w:val="uk-UA"/>
              </w:rPr>
            </w:pPr>
            <w:r w:rsidRPr="00134DD7">
              <w:rPr>
                <w:b/>
                <w:bCs/>
                <w:sz w:val="20"/>
                <w:szCs w:val="20"/>
                <w:lang w:val="uk-UA"/>
              </w:rPr>
              <w:t>Пасив</w:t>
            </w:r>
          </w:p>
        </w:tc>
        <w:tc>
          <w:tcPr>
            <w:tcW w:w="960" w:type="dxa"/>
            <w:tcBorders>
              <w:top w:val="single" w:sz="4" w:space="0" w:color="auto"/>
              <w:left w:val="nil"/>
              <w:bottom w:val="single" w:sz="4" w:space="0" w:color="auto"/>
              <w:right w:val="nil"/>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 xml:space="preserve">Код рядка </w:t>
            </w:r>
          </w:p>
        </w:tc>
        <w:tc>
          <w:tcPr>
            <w:tcW w:w="2040" w:type="dxa"/>
            <w:tcBorders>
              <w:top w:val="single" w:sz="4" w:space="0" w:color="auto"/>
              <w:left w:val="single" w:sz="4" w:space="0" w:color="auto"/>
              <w:bottom w:val="single" w:sz="4" w:space="0" w:color="auto"/>
              <w:right w:val="single" w:sz="4" w:space="0" w:color="auto"/>
            </w:tcBorders>
          </w:tcPr>
          <w:p w:rsidR="000D5FED" w:rsidRPr="00134DD7" w:rsidRDefault="000D5FED" w:rsidP="00134DD7">
            <w:pPr>
              <w:spacing w:line="360" w:lineRule="auto"/>
              <w:jc w:val="both"/>
              <w:rPr>
                <w:b/>
                <w:bCs/>
                <w:sz w:val="20"/>
                <w:szCs w:val="20"/>
                <w:lang w:val="uk-UA"/>
              </w:rPr>
            </w:pPr>
            <w:r w:rsidRPr="00134DD7">
              <w:rPr>
                <w:b/>
                <w:bCs/>
                <w:sz w:val="20"/>
                <w:szCs w:val="20"/>
                <w:lang w:val="uk-UA"/>
              </w:rPr>
              <w:t>На початок звітного періоду</w:t>
            </w:r>
          </w:p>
        </w:tc>
        <w:tc>
          <w:tcPr>
            <w:tcW w:w="2040" w:type="dxa"/>
            <w:tcBorders>
              <w:top w:val="single" w:sz="4" w:space="0" w:color="auto"/>
              <w:left w:val="nil"/>
              <w:bottom w:val="single" w:sz="4" w:space="0" w:color="auto"/>
              <w:right w:val="single" w:sz="4" w:space="0" w:color="auto"/>
            </w:tcBorders>
          </w:tcPr>
          <w:p w:rsidR="000D5FED" w:rsidRPr="00134DD7" w:rsidRDefault="000D5FED" w:rsidP="00134DD7">
            <w:pPr>
              <w:spacing w:line="360" w:lineRule="auto"/>
              <w:jc w:val="both"/>
              <w:rPr>
                <w:b/>
                <w:bCs/>
                <w:sz w:val="20"/>
                <w:szCs w:val="20"/>
                <w:lang w:val="uk-UA"/>
              </w:rPr>
            </w:pPr>
            <w:r w:rsidRPr="00134DD7">
              <w:rPr>
                <w:b/>
                <w:bCs/>
                <w:sz w:val="20"/>
                <w:szCs w:val="20"/>
                <w:lang w:val="uk-UA"/>
              </w:rPr>
              <w:t>На кінець звітного періоду</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2</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І. Власний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Статутний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300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49 720</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49 720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Пайовий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310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Додатковий вкладений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320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Інший додатковий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330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466 315</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466 030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Резервний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340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4 873</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4 853</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Нерозподілений прибуток(непокритий збиток)</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350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40 583</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61 481</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Неоплачений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360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Вилучений капітал</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370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Усього за розділом 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380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561 491</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582 084</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ІІ. Забезпечення наступних витрат і платежів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xml:space="preserve"> Забезпечення виплат персоналу</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400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забезпечення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410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406</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328</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Цільове фінансування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420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140</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Усього за розділом ІІ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430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546</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328</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ІІІ. Довгострокові зобов'язання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Довгострокові кредити банків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440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4 232</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Довгострокові фінансові зобов'язання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450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2 025</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1 275</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Відстрочені податкові зобов'язання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460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довгострокові зобов'язання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470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1 267</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360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Усього за розділом ІІІ.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480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3 292</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5 867</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ІV. Поточні зобов'язання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Короткострокові кредити банків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500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83 856</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118 456</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Поточна заборгованість за довгостроковими зобов'язаннями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510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378</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6 797</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Векселі видані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520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14 154</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9 672</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Кредиторська заборгованість за товари, роботи, послуги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530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75 593</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66 418</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Поточні зобов'язання за розрахунками: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 одержаних авансів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540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39 909</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30 427</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 бюджетом</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550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5 450</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1 979</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 позабюджетних платежів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560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3 588</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зі страхування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570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2 577</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3 486</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 оплати праці</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580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6 179</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5 800</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 учасниками</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590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12 866</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5 981</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із внутрішніх розрахунків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600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поточні зобов'язання</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610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4 514</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4 258</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Усього за розділом ІV</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620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249 064</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253 274</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V. Доходи майбутніх періодів</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630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55</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193</w:t>
            </w:r>
          </w:p>
        </w:tc>
      </w:tr>
      <w:tr w:rsidR="000D5FED" w:rsidRPr="007329BB">
        <w:tc>
          <w:tcPr>
            <w:tcW w:w="4920"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Баланс</w:t>
            </w:r>
          </w:p>
        </w:tc>
        <w:tc>
          <w:tcPr>
            <w:tcW w:w="960" w:type="dxa"/>
            <w:tcBorders>
              <w:top w:val="nil"/>
              <w:left w:val="nil"/>
              <w:bottom w:val="single" w:sz="4" w:space="0" w:color="auto"/>
              <w:right w:val="nil"/>
            </w:tcBorders>
            <w:noWrap/>
          </w:tcPr>
          <w:p w:rsidR="000D5FED" w:rsidRPr="00134DD7" w:rsidRDefault="000D5FED" w:rsidP="00134DD7">
            <w:pPr>
              <w:spacing w:line="360" w:lineRule="auto"/>
              <w:jc w:val="both"/>
              <w:rPr>
                <w:sz w:val="20"/>
                <w:szCs w:val="20"/>
                <w:lang w:val="uk-UA"/>
              </w:rPr>
            </w:pPr>
            <w:r w:rsidRPr="00134DD7">
              <w:rPr>
                <w:sz w:val="20"/>
                <w:szCs w:val="20"/>
                <w:lang w:val="uk-UA"/>
              </w:rPr>
              <w:t>640</w:t>
            </w:r>
          </w:p>
        </w:tc>
        <w:tc>
          <w:tcPr>
            <w:tcW w:w="2040" w:type="dxa"/>
            <w:tcBorders>
              <w:top w:val="nil"/>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814 448</w:t>
            </w:r>
          </w:p>
        </w:tc>
        <w:tc>
          <w:tcPr>
            <w:tcW w:w="2040"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841 746</w:t>
            </w:r>
          </w:p>
        </w:tc>
      </w:tr>
    </w:tbl>
    <w:p w:rsidR="000D5FED" w:rsidRPr="007329BB" w:rsidRDefault="00134DD7" w:rsidP="00134DD7">
      <w:pPr>
        <w:spacing w:line="360" w:lineRule="auto"/>
        <w:jc w:val="both"/>
        <w:outlineLvl w:val="0"/>
        <w:rPr>
          <w:sz w:val="28"/>
          <w:szCs w:val="28"/>
          <w:lang w:val="uk-UA"/>
        </w:rPr>
      </w:pPr>
      <w:r>
        <w:rPr>
          <w:sz w:val="28"/>
          <w:szCs w:val="28"/>
          <w:lang w:val="uk-UA"/>
        </w:rPr>
        <w:br w:type="page"/>
      </w:r>
      <w:r w:rsidR="000D5FED" w:rsidRPr="007329BB">
        <w:rPr>
          <w:sz w:val="28"/>
          <w:szCs w:val="28"/>
          <w:lang w:val="uk-UA"/>
        </w:rPr>
        <w:t xml:space="preserve">Приложение </w:t>
      </w:r>
      <w:r w:rsidR="00BC399B" w:rsidRPr="007329BB">
        <w:rPr>
          <w:sz w:val="28"/>
          <w:szCs w:val="28"/>
          <w:lang w:val="uk-UA"/>
        </w:rPr>
        <w:t>4</w:t>
      </w:r>
    </w:p>
    <w:p w:rsidR="000D5FED" w:rsidRPr="007329BB" w:rsidRDefault="000D5FED" w:rsidP="007329BB">
      <w:pPr>
        <w:spacing w:line="360" w:lineRule="auto"/>
        <w:ind w:firstLine="709"/>
        <w:jc w:val="both"/>
        <w:rPr>
          <w:sz w:val="28"/>
          <w:szCs w:val="28"/>
          <w:lang w:val="uk-UA"/>
        </w:rPr>
      </w:pPr>
    </w:p>
    <w:tbl>
      <w:tblPr>
        <w:tblW w:w="9537" w:type="dxa"/>
        <w:tblInd w:w="108" w:type="dxa"/>
        <w:tblLayout w:type="fixed"/>
        <w:tblLook w:val="0000" w:firstRow="0" w:lastRow="0" w:firstColumn="0" w:lastColumn="0" w:noHBand="0" w:noVBand="0"/>
      </w:tblPr>
      <w:tblGrid>
        <w:gridCol w:w="4114"/>
        <w:gridCol w:w="806"/>
        <w:gridCol w:w="690"/>
        <w:gridCol w:w="390"/>
        <w:gridCol w:w="1667"/>
        <w:gridCol w:w="373"/>
        <w:gridCol w:w="1497"/>
      </w:tblGrid>
      <w:tr w:rsidR="000D5FED" w:rsidRPr="007329BB">
        <w:tc>
          <w:tcPr>
            <w:tcW w:w="9537" w:type="dxa"/>
            <w:gridSpan w:val="7"/>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ЗВІТ ПРО ФІНАНСОВИЙ РЕЗУЛЬТАТ ВАТ „</w:t>
            </w:r>
            <w:r w:rsidR="00801B02" w:rsidRPr="007329BB">
              <w:rPr>
                <w:b/>
                <w:bCs/>
                <w:sz w:val="28"/>
                <w:szCs w:val="28"/>
                <w:lang w:val="uk-UA"/>
              </w:rPr>
              <w:t>ХХХ</w:t>
            </w:r>
            <w:r w:rsidRPr="007329BB">
              <w:rPr>
                <w:b/>
                <w:bCs/>
                <w:sz w:val="28"/>
                <w:szCs w:val="28"/>
                <w:lang w:val="uk-UA"/>
              </w:rPr>
              <w:t>”на 1.01.2004.</w:t>
            </w:r>
          </w:p>
        </w:tc>
      </w:tr>
      <w:tr w:rsidR="000D5FED" w:rsidRPr="007329BB">
        <w:tc>
          <w:tcPr>
            <w:tcW w:w="4920" w:type="dxa"/>
            <w:gridSpan w:val="2"/>
            <w:tcBorders>
              <w:top w:val="nil"/>
              <w:left w:val="nil"/>
              <w:bottom w:val="nil"/>
              <w:right w:val="nil"/>
            </w:tcBorders>
            <w:noWrap/>
          </w:tcPr>
          <w:p w:rsidR="000D5FED" w:rsidRPr="007329BB" w:rsidRDefault="000D5FED" w:rsidP="007329BB">
            <w:pPr>
              <w:spacing w:line="360" w:lineRule="auto"/>
              <w:ind w:firstLine="709"/>
              <w:jc w:val="both"/>
              <w:rPr>
                <w:b/>
                <w:bCs/>
                <w:sz w:val="28"/>
                <w:szCs w:val="28"/>
                <w:lang w:val="uk-UA"/>
              </w:rPr>
            </w:pPr>
          </w:p>
        </w:tc>
        <w:tc>
          <w:tcPr>
            <w:tcW w:w="1080"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2040"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497"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r>
      <w:tr w:rsidR="000D5FED" w:rsidRPr="007329BB">
        <w:tc>
          <w:tcPr>
            <w:tcW w:w="9537" w:type="dxa"/>
            <w:gridSpan w:val="7"/>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І. ФІНАНСОВІ РЕЗУЛЬТАТИ.</w:t>
            </w:r>
          </w:p>
        </w:tc>
      </w:tr>
      <w:tr w:rsidR="000D5FED" w:rsidRPr="007329BB">
        <w:tc>
          <w:tcPr>
            <w:tcW w:w="4920" w:type="dxa"/>
            <w:gridSpan w:val="2"/>
            <w:tcBorders>
              <w:top w:val="single" w:sz="4" w:space="0" w:color="auto"/>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Стаття</w:t>
            </w:r>
          </w:p>
        </w:tc>
        <w:tc>
          <w:tcPr>
            <w:tcW w:w="108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Код рядка</w:t>
            </w:r>
          </w:p>
        </w:tc>
        <w:tc>
          <w:tcPr>
            <w:tcW w:w="204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За звітний період</w:t>
            </w:r>
          </w:p>
        </w:tc>
        <w:tc>
          <w:tcPr>
            <w:tcW w:w="1497" w:type="dxa"/>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За попередній період</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1</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2</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3</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4</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Доход(виручка) від реалізації продукції(товарів, робіт, послуг)</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010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260 993</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1 033 434</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Податок на додану вартість</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015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17 919</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67 759</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Акцизний збір</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020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025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вирахування з доходу</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030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Чистий доход(виручка) від реалізації продукції(товарів, робіт, послуг)</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035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243 074</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965 675</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Собівартість реалізованої продукції(товарів, робіт, послуг)</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040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206 035</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763 534</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Валовий:</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прибуток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050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37 039</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202 441</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збиток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055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xml:space="preserve">Інші операційні доходи </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060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86 548</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376 811</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Адміністративні витрати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070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10 726</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28 472</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Витрати на збут</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080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5 088</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24 863</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операційні витрати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090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89 248</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393 179</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Фінансові результати від операційної діяльності:</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прибуток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100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18 525</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132 438</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збиток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105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Доход від участі в капіталі</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110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фінансові доходи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120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875</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13 590</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доходи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130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949</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5 540</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Фінансові витрати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140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4 887</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19 355</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Витрати від участі в капіталі</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150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витрати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160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279</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9 234</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Фінансові результати від звичайної діяльності до оподаткування:</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прибуток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170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15 183</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122 979</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збиток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175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Податок на прибуток від звичайної діяльності</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180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2 991</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11 068</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Фінансові результати від звичайної діяльності:</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прибуток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190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12 192</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111 911</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збиток</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195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Надзвичайні:</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доходи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200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витрати</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205</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Податки з надзвичайного прибутку</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210</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Чистий:</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single" w:sz="4" w:space="0" w:color="auto"/>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прибуток</w:t>
            </w:r>
          </w:p>
        </w:tc>
        <w:tc>
          <w:tcPr>
            <w:tcW w:w="108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220</w:t>
            </w:r>
          </w:p>
        </w:tc>
        <w:tc>
          <w:tcPr>
            <w:tcW w:w="204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12 192</w:t>
            </w:r>
          </w:p>
        </w:tc>
        <w:tc>
          <w:tcPr>
            <w:tcW w:w="1497" w:type="dxa"/>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111 911</w:t>
            </w:r>
          </w:p>
        </w:tc>
      </w:tr>
      <w:tr w:rsidR="000D5FED" w:rsidRPr="007329BB">
        <w:tc>
          <w:tcPr>
            <w:tcW w:w="4920" w:type="dxa"/>
            <w:gridSpan w:val="2"/>
            <w:tcBorders>
              <w:top w:val="single" w:sz="4" w:space="0" w:color="auto"/>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збиток</w:t>
            </w:r>
          </w:p>
        </w:tc>
        <w:tc>
          <w:tcPr>
            <w:tcW w:w="108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225</w:t>
            </w:r>
          </w:p>
        </w:tc>
        <w:tc>
          <w:tcPr>
            <w:tcW w:w="2040" w:type="dxa"/>
            <w:gridSpan w:val="2"/>
            <w:tcBorders>
              <w:top w:val="single" w:sz="4" w:space="0" w:color="auto"/>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1497" w:type="dxa"/>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r w:rsidR="000D5FED" w:rsidRPr="007329BB">
        <w:tc>
          <w:tcPr>
            <w:tcW w:w="4920"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p w:rsidR="00010BD9" w:rsidRPr="007329BB" w:rsidRDefault="00010BD9" w:rsidP="00134DD7">
            <w:pPr>
              <w:spacing w:line="360" w:lineRule="auto"/>
              <w:ind w:firstLine="709"/>
              <w:jc w:val="both"/>
              <w:rPr>
                <w:sz w:val="28"/>
                <w:szCs w:val="28"/>
                <w:lang w:val="uk-UA"/>
              </w:rPr>
            </w:pPr>
          </w:p>
        </w:tc>
        <w:tc>
          <w:tcPr>
            <w:tcW w:w="1080"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2040"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497"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r>
      <w:tr w:rsidR="000D5FED" w:rsidRPr="007329BB">
        <w:tc>
          <w:tcPr>
            <w:tcW w:w="9537" w:type="dxa"/>
            <w:gridSpan w:val="7"/>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ІІ. ЕЛЕМЕНТИ ОПЕРАЦІЙНИХ ВИТРАТ</w:t>
            </w:r>
          </w:p>
        </w:tc>
      </w:tr>
      <w:tr w:rsidR="000D5FED" w:rsidRPr="007329BB">
        <w:tc>
          <w:tcPr>
            <w:tcW w:w="4114" w:type="dxa"/>
            <w:tcBorders>
              <w:top w:val="single" w:sz="4" w:space="0" w:color="auto"/>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Найменування показника</w:t>
            </w:r>
          </w:p>
        </w:tc>
        <w:tc>
          <w:tcPr>
            <w:tcW w:w="1496"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Код рядка</w:t>
            </w:r>
          </w:p>
        </w:tc>
        <w:tc>
          <w:tcPr>
            <w:tcW w:w="2057"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sz w:val="20"/>
                <w:szCs w:val="20"/>
                <w:lang w:val="uk-UA"/>
              </w:rPr>
            </w:pPr>
            <w:r w:rsidRPr="00134DD7">
              <w:rPr>
                <w:b/>
                <w:sz w:val="20"/>
                <w:szCs w:val="20"/>
                <w:lang w:val="uk-UA"/>
              </w:rPr>
              <w:t>За звітний період</w:t>
            </w:r>
          </w:p>
        </w:tc>
        <w:tc>
          <w:tcPr>
            <w:tcW w:w="187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sz w:val="20"/>
                <w:szCs w:val="20"/>
                <w:lang w:val="uk-UA"/>
              </w:rPr>
            </w:pPr>
            <w:r w:rsidRPr="00134DD7">
              <w:rPr>
                <w:b/>
                <w:sz w:val="20"/>
                <w:szCs w:val="20"/>
                <w:lang w:val="uk-UA"/>
              </w:rPr>
              <w:t>За попередній період</w:t>
            </w:r>
          </w:p>
        </w:tc>
      </w:tr>
      <w:tr w:rsidR="000D5FED" w:rsidRPr="007329BB">
        <w:tc>
          <w:tcPr>
            <w:tcW w:w="4114"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1</w:t>
            </w:r>
          </w:p>
        </w:tc>
        <w:tc>
          <w:tcPr>
            <w:tcW w:w="1496"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b/>
                <w:bCs/>
                <w:sz w:val="20"/>
                <w:szCs w:val="20"/>
                <w:lang w:val="uk-UA"/>
              </w:rPr>
            </w:pPr>
            <w:r w:rsidRPr="00134DD7">
              <w:rPr>
                <w:b/>
                <w:bCs/>
                <w:sz w:val="20"/>
                <w:szCs w:val="20"/>
                <w:lang w:val="uk-UA"/>
              </w:rPr>
              <w:t>2</w:t>
            </w:r>
          </w:p>
        </w:tc>
        <w:tc>
          <w:tcPr>
            <w:tcW w:w="2057"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b/>
                <w:sz w:val="20"/>
                <w:szCs w:val="20"/>
                <w:lang w:val="uk-UA"/>
              </w:rPr>
            </w:pPr>
            <w:r w:rsidRPr="00134DD7">
              <w:rPr>
                <w:b/>
                <w:sz w:val="20"/>
                <w:szCs w:val="20"/>
                <w:lang w:val="uk-UA"/>
              </w:rPr>
              <w:t>3</w:t>
            </w:r>
          </w:p>
        </w:tc>
        <w:tc>
          <w:tcPr>
            <w:tcW w:w="1870"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b/>
                <w:sz w:val="20"/>
                <w:szCs w:val="20"/>
                <w:lang w:val="uk-UA"/>
              </w:rPr>
            </w:pPr>
            <w:r w:rsidRPr="00134DD7">
              <w:rPr>
                <w:b/>
                <w:sz w:val="20"/>
                <w:szCs w:val="20"/>
                <w:lang w:val="uk-UA"/>
              </w:rPr>
              <w:t>4</w:t>
            </w:r>
          </w:p>
        </w:tc>
      </w:tr>
      <w:tr w:rsidR="000D5FED" w:rsidRPr="007329BB">
        <w:tc>
          <w:tcPr>
            <w:tcW w:w="4114"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Матеріальні затрати</w:t>
            </w:r>
          </w:p>
        </w:tc>
        <w:tc>
          <w:tcPr>
            <w:tcW w:w="1496"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230</w:t>
            </w:r>
          </w:p>
        </w:tc>
        <w:tc>
          <w:tcPr>
            <w:tcW w:w="2057"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187 787</w:t>
            </w:r>
          </w:p>
        </w:tc>
        <w:tc>
          <w:tcPr>
            <w:tcW w:w="187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731 296</w:t>
            </w:r>
          </w:p>
        </w:tc>
      </w:tr>
      <w:tr w:rsidR="000D5FED" w:rsidRPr="007329BB">
        <w:tc>
          <w:tcPr>
            <w:tcW w:w="4114"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Витрати на оплату праці</w:t>
            </w:r>
          </w:p>
        </w:tc>
        <w:tc>
          <w:tcPr>
            <w:tcW w:w="1496"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240</w:t>
            </w:r>
          </w:p>
        </w:tc>
        <w:tc>
          <w:tcPr>
            <w:tcW w:w="2057"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17 759</w:t>
            </w:r>
          </w:p>
        </w:tc>
        <w:tc>
          <w:tcPr>
            <w:tcW w:w="187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62 384</w:t>
            </w:r>
          </w:p>
        </w:tc>
      </w:tr>
      <w:tr w:rsidR="000D5FED" w:rsidRPr="007329BB">
        <w:tc>
          <w:tcPr>
            <w:tcW w:w="4114"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Відрахування на соціальні заходи</w:t>
            </w:r>
          </w:p>
        </w:tc>
        <w:tc>
          <w:tcPr>
            <w:tcW w:w="1496"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250</w:t>
            </w:r>
          </w:p>
        </w:tc>
        <w:tc>
          <w:tcPr>
            <w:tcW w:w="2057"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5 154</w:t>
            </w:r>
          </w:p>
        </w:tc>
        <w:tc>
          <w:tcPr>
            <w:tcW w:w="187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21 765</w:t>
            </w:r>
          </w:p>
        </w:tc>
      </w:tr>
      <w:tr w:rsidR="000D5FED" w:rsidRPr="007329BB">
        <w:tc>
          <w:tcPr>
            <w:tcW w:w="4114"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Амортизація</w:t>
            </w:r>
          </w:p>
        </w:tc>
        <w:tc>
          <w:tcPr>
            <w:tcW w:w="1496"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260</w:t>
            </w:r>
          </w:p>
        </w:tc>
        <w:tc>
          <w:tcPr>
            <w:tcW w:w="2057"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10 413</w:t>
            </w:r>
          </w:p>
        </w:tc>
        <w:tc>
          <w:tcPr>
            <w:tcW w:w="187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37 927</w:t>
            </w:r>
          </w:p>
        </w:tc>
      </w:tr>
      <w:tr w:rsidR="000D5FED" w:rsidRPr="007329BB">
        <w:tc>
          <w:tcPr>
            <w:tcW w:w="4114"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Інші операційні витрати</w:t>
            </w:r>
          </w:p>
        </w:tc>
        <w:tc>
          <w:tcPr>
            <w:tcW w:w="1496"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270</w:t>
            </w:r>
          </w:p>
        </w:tc>
        <w:tc>
          <w:tcPr>
            <w:tcW w:w="2057"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96 600</w:t>
            </w:r>
          </w:p>
        </w:tc>
        <w:tc>
          <w:tcPr>
            <w:tcW w:w="187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417 805</w:t>
            </w:r>
          </w:p>
        </w:tc>
      </w:tr>
      <w:tr w:rsidR="000D5FED" w:rsidRPr="007329BB">
        <w:tc>
          <w:tcPr>
            <w:tcW w:w="4114" w:type="dxa"/>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Разом</w:t>
            </w:r>
          </w:p>
        </w:tc>
        <w:tc>
          <w:tcPr>
            <w:tcW w:w="1496"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280</w:t>
            </w:r>
          </w:p>
        </w:tc>
        <w:tc>
          <w:tcPr>
            <w:tcW w:w="2057"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317 713</w:t>
            </w:r>
          </w:p>
        </w:tc>
        <w:tc>
          <w:tcPr>
            <w:tcW w:w="187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1 271 177</w:t>
            </w:r>
          </w:p>
        </w:tc>
      </w:tr>
      <w:tr w:rsidR="000D5FED" w:rsidRPr="007329BB">
        <w:tc>
          <w:tcPr>
            <w:tcW w:w="4114" w:type="dxa"/>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496"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2057"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c>
          <w:tcPr>
            <w:tcW w:w="1870" w:type="dxa"/>
            <w:gridSpan w:val="2"/>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p>
        </w:tc>
      </w:tr>
      <w:tr w:rsidR="000D5FED" w:rsidRPr="007329BB">
        <w:tc>
          <w:tcPr>
            <w:tcW w:w="9537" w:type="dxa"/>
            <w:gridSpan w:val="7"/>
            <w:tcBorders>
              <w:top w:val="nil"/>
              <w:left w:val="nil"/>
              <w:bottom w:val="nil"/>
              <w:right w:val="nil"/>
            </w:tcBorders>
            <w:noWrap/>
          </w:tcPr>
          <w:p w:rsidR="000D5FED" w:rsidRPr="007329BB" w:rsidRDefault="000D5FED" w:rsidP="007329BB">
            <w:pPr>
              <w:spacing w:line="360" w:lineRule="auto"/>
              <w:ind w:firstLine="709"/>
              <w:jc w:val="both"/>
              <w:rPr>
                <w:sz w:val="28"/>
                <w:szCs w:val="28"/>
                <w:lang w:val="uk-UA"/>
              </w:rPr>
            </w:pPr>
            <w:r w:rsidRPr="007329BB">
              <w:rPr>
                <w:b/>
                <w:bCs/>
                <w:sz w:val="28"/>
                <w:szCs w:val="28"/>
                <w:lang w:val="uk-UA"/>
              </w:rPr>
              <w:t>ІІІ. РОЗРАХУНОК ПОКАЗНИКІВ ПРИБУТКОВОСТІ АКЦІЙ.</w:t>
            </w:r>
          </w:p>
        </w:tc>
      </w:tr>
      <w:tr w:rsidR="000D5FED" w:rsidRPr="007329BB">
        <w:tc>
          <w:tcPr>
            <w:tcW w:w="4920" w:type="dxa"/>
            <w:gridSpan w:val="2"/>
            <w:tcBorders>
              <w:top w:val="single" w:sz="4" w:space="0" w:color="auto"/>
              <w:left w:val="single" w:sz="4" w:space="0" w:color="auto"/>
              <w:bottom w:val="single" w:sz="4" w:space="0" w:color="auto"/>
              <w:right w:val="single" w:sz="4" w:space="0" w:color="auto"/>
            </w:tcBorders>
            <w:noWrap/>
          </w:tcPr>
          <w:p w:rsidR="000D5FED" w:rsidRPr="00134DD7" w:rsidRDefault="000D5FED" w:rsidP="007329BB">
            <w:pPr>
              <w:spacing w:line="360" w:lineRule="auto"/>
              <w:ind w:firstLine="709"/>
              <w:jc w:val="both"/>
              <w:rPr>
                <w:b/>
                <w:bCs/>
                <w:sz w:val="20"/>
                <w:szCs w:val="20"/>
                <w:lang w:val="uk-UA"/>
              </w:rPr>
            </w:pPr>
            <w:r w:rsidRPr="00134DD7">
              <w:rPr>
                <w:b/>
                <w:bCs/>
                <w:sz w:val="20"/>
                <w:szCs w:val="20"/>
                <w:lang w:val="uk-UA"/>
              </w:rPr>
              <w:t>Назва статті</w:t>
            </w:r>
          </w:p>
        </w:tc>
        <w:tc>
          <w:tcPr>
            <w:tcW w:w="108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Код рядка</w:t>
            </w:r>
          </w:p>
        </w:tc>
        <w:tc>
          <w:tcPr>
            <w:tcW w:w="2040" w:type="dxa"/>
            <w:gridSpan w:val="2"/>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sz w:val="20"/>
                <w:szCs w:val="20"/>
                <w:lang w:val="uk-UA"/>
              </w:rPr>
            </w:pPr>
            <w:r w:rsidRPr="00134DD7">
              <w:rPr>
                <w:b/>
                <w:sz w:val="20"/>
                <w:szCs w:val="20"/>
                <w:lang w:val="uk-UA"/>
              </w:rPr>
              <w:t>За звітний період</w:t>
            </w:r>
          </w:p>
        </w:tc>
        <w:tc>
          <w:tcPr>
            <w:tcW w:w="1497" w:type="dxa"/>
            <w:tcBorders>
              <w:top w:val="single" w:sz="4" w:space="0" w:color="auto"/>
              <w:left w:val="nil"/>
              <w:bottom w:val="single" w:sz="4" w:space="0" w:color="auto"/>
              <w:right w:val="single" w:sz="4" w:space="0" w:color="auto"/>
            </w:tcBorders>
            <w:noWrap/>
          </w:tcPr>
          <w:p w:rsidR="000D5FED" w:rsidRPr="00134DD7" w:rsidRDefault="000D5FED" w:rsidP="00134DD7">
            <w:pPr>
              <w:spacing w:line="360" w:lineRule="auto"/>
              <w:jc w:val="both"/>
              <w:rPr>
                <w:b/>
                <w:sz w:val="20"/>
                <w:szCs w:val="20"/>
                <w:lang w:val="uk-UA"/>
              </w:rPr>
            </w:pPr>
            <w:r w:rsidRPr="00134DD7">
              <w:rPr>
                <w:b/>
                <w:sz w:val="20"/>
                <w:szCs w:val="20"/>
                <w:lang w:val="uk-UA"/>
              </w:rPr>
              <w:t>За попередній період</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1</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b/>
                <w:bCs/>
                <w:sz w:val="20"/>
                <w:szCs w:val="20"/>
                <w:lang w:val="uk-UA"/>
              </w:rPr>
            </w:pPr>
            <w:r w:rsidRPr="00134DD7">
              <w:rPr>
                <w:b/>
                <w:bCs/>
                <w:sz w:val="20"/>
                <w:szCs w:val="20"/>
                <w:lang w:val="uk-UA"/>
              </w:rPr>
              <w:t>2</w:t>
            </w:r>
          </w:p>
        </w:tc>
        <w:tc>
          <w:tcPr>
            <w:tcW w:w="204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b/>
                <w:sz w:val="20"/>
                <w:szCs w:val="20"/>
                <w:lang w:val="uk-UA"/>
              </w:rPr>
            </w:pPr>
            <w:r w:rsidRPr="00134DD7">
              <w:rPr>
                <w:b/>
                <w:sz w:val="20"/>
                <w:szCs w:val="20"/>
                <w:lang w:val="uk-UA"/>
              </w:rPr>
              <w:t>3</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b/>
                <w:sz w:val="20"/>
                <w:szCs w:val="20"/>
                <w:lang w:val="uk-UA"/>
              </w:rPr>
            </w:pPr>
            <w:r w:rsidRPr="00134DD7">
              <w:rPr>
                <w:b/>
                <w:sz w:val="20"/>
                <w:szCs w:val="20"/>
                <w:lang w:val="uk-UA"/>
              </w:rPr>
              <w:t>4</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Середньорічна кількість простих акцій</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300</w:t>
            </w:r>
          </w:p>
        </w:tc>
        <w:tc>
          <w:tcPr>
            <w:tcW w:w="2040"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b/>
                <w:sz w:val="20"/>
                <w:szCs w:val="20"/>
                <w:lang w:val="uk-UA"/>
              </w:rPr>
            </w:pP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1 075 030</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Скоригована середньорічна кількість простих акцій</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310</w:t>
            </w:r>
          </w:p>
        </w:tc>
        <w:tc>
          <w:tcPr>
            <w:tcW w:w="2040"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1 075 030</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Чистий прибуток, що припадає на одну просту акцію</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320</w:t>
            </w:r>
          </w:p>
        </w:tc>
        <w:tc>
          <w:tcPr>
            <w:tcW w:w="2040"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0,1041</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Скоригована чистий прибуток, що припадає на одну просту акцію</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330</w:t>
            </w:r>
          </w:p>
        </w:tc>
        <w:tc>
          <w:tcPr>
            <w:tcW w:w="2040"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0,1041</w:t>
            </w:r>
          </w:p>
        </w:tc>
      </w:tr>
      <w:tr w:rsidR="000D5FED" w:rsidRPr="007329BB">
        <w:tc>
          <w:tcPr>
            <w:tcW w:w="4920" w:type="dxa"/>
            <w:gridSpan w:val="2"/>
            <w:tcBorders>
              <w:top w:val="nil"/>
              <w:left w:val="single" w:sz="4" w:space="0" w:color="auto"/>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Дивіденди на одну просту акцію</w:t>
            </w:r>
          </w:p>
        </w:tc>
        <w:tc>
          <w:tcPr>
            <w:tcW w:w="1080" w:type="dxa"/>
            <w:gridSpan w:val="2"/>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340</w:t>
            </w:r>
          </w:p>
        </w:tc>
        <w:tc>
          <w:tcPr>
            <w:tcW w:w="2040" w:type="dxa"/>
            <w:gridSpan w:val="2"/>
            <w:tcBorders>
              <w:top w:val="nil"/>
              <w:left w:val="nil"/>
              <w:bottom w:val="single" w:sz="4" w:space="0" w:color="auto"/>
              <w:right w:val="single" w:sz="4" w:space="0" w:color="auto"/>
            </w:tcBorders>
            <w:noWrap/>
          </w:tcPr>
          <w:p w:rsidR="000D5FED" w:rsidRPr="00134DD7" w:rsidRDefault="000D5FED" w:rsidP="007329BB">
            <w:pPr>
              <w:spacing w:line="360" w:lineRule="auto"/>
              <w:ind w:firstLine="709"/>
              <w:jc w:val="both"/>
              <w:rPr>
                <w:sz w:val="20"/>
                <w:szCs w:val="20"/>
                <w:lang w:val="uk-UA"/>
              </w:rPr>
            </w:pPr>
            <w:r w:rsidRPr="00134DD7">
              <w:rPr>
                <w:sz w:val="20"/>
                <w:szCs w:val="20"/>
                <w:lang w:val="uk-UA"/>
              </w:rPr>
              <w:t> </w:t>
            </w:r>
          </w:p>
        </w:tc>
        <w:tc>
          <w:tcPr>
            <w:tcW w:w="1497" w:type="dxa"/>
            <w:tcBorders>
              <w:top w:val="nil"/>
              <w:left w:val="nil"/>
              <w:bottom w:val="single" w:sz="4" w:space="0" w:color="auto"/>
              <w:right w:val="single" w:sz="4" w:space="0" w:color="auto"/>
            </w:tcBorders>
            <w:noWrap/>
          </w:tcPr>
          <w:p w:rsidR="000D5FED" w:rsidRPr="00134DD7" w:rsidRDefault="000D5FED" w:rsidP="00134DD7">
            <w:pPr>
              <w:spacing w:line="360" w:lineRule="auto"/>
              <w:jc w:val="both"/>
              <w:rPr>
                <w:sz w:val="20"/>
                <w:szCs w:val="20"/>
                <w:lang w:val="uk-UA"/>
              </w:rPr>
            </w:pPr>
            <w:r w:rsidRPr="00134DD7">
              <w:rPr>
                <w:sz w:val="20"/>
                <w:szCs w:val="20"/>
                <w:lang w:val="uk-UA"/>
              </w:rPr>
              <w:t> </w:t>
            </w:r>
          </w:p>
        </w:tc>
      </w:tr>
    </w:tbl>
    <w:p w:rsidR="000D5FED" w:rsidRPr="007329BB" w:rsidRDefault="000D5FED" w:rsidP="007329BB">
      <w:pPr>
        <w:spacing w:line="360" w:lineRule="auto"/>
        <w:ind w:firstLine="709"/>
        <w:jc w:val="both"/>
        <w:rPr>
          <w:sz w:val="28"/>
          <w:szCs w:val="28"/>
          <w:lang w:val="uk-UA"/>
        </w:rPr>
      </w:pPr>
    </w:p>
    <w:p w:rsidR="000D5FED" w:rsidRPr="007329BB" w:rsidRDefault="000D5FED" w:rsidP="007329BB">
      <w:pPr>
        <w:spacing w:line="360" w:lineRule="auto"/>
        <w:ind w:firstLine="709"/>
        <w:jc w:val="both"/>
        <w:rPr>
          <w:sz w:val="28"/>
          <w:szCs w:val="28"/>
          <w:lang w:val="uk-UA"/>
        </w:rPr>
      </w:pPr>
      <w:bookmarkStart w:id="0" w:name="_GoBack"/>
      <w:bookmarkEnd w:id="0"/>
    </w:p>
    <w:sectPr w:rsidR="000D5FED" w:rsidRPr="007329BB" w:rsidSect="00994EC9">
      <w:footerReference w:type="even" r:id="rId285"/>
      <w:footerReference w:type="default" r:id="rId286"/>
      <w:type w:val="continuous"/>
      <w:pgSz w:w="11907" w:h="16840" w:code="9"/>
      <w:pgMar w:top="1134" w:right="850" w:bottom="1134" w:left="1701" w:header="0" w:footer="0" w:gutter="567"/>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CCD" w:rsidRDefault="00056CCD">
      <w:r>
        <w:separator/>
      </w:r>
    </w:p>
  </w:endnote>
  <w:endnote w:type="continuationSeparator" w:id="0">
    <w:p w:rsidR="00056CCD" w:rsidRDefault="0005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401" w:rsidRDefault="00E30401" w:rsidP="00F865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30401" w:rsidRDefault="00E304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401" w:rsidRDefault="00E30401" w:rsidP="00F865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11DA9">
      <w:rPr>
        <w:rStyle w:val="a9"/>
        <w:noProof/>
      </w:rPr>
      <w:t>2</w:t>
    </w:r>
    <w:r>
      <w:rPr>
        <w:rStyle w:val="a9"/>
      </w:rPr>
      <w:fldChar w:fldCharType="end"/>
    </w:r>
  </w:p>
  <w:p w:rsidR="00E30401" w:rsidRDefault="00E304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CCD" w:rsidRDefault="00056CCD">
      <w:r>
        <w:separator/>
      </w:r>
    </w:p>
  </w:footnote>
  <w:footnote w:type="continuationSeparator" w:id="0">
    <w:p w:rsidR="00056CCD" w:rsidRDefault="00056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E246C4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6AF81986"/>
    <w:lvl w:ilvl="0">
      <w:start w:val="1"/>
      <w:numFmt w:val="bullet"/>
      <w:lvlText w:val=""/>
      <w:lvlJc w:val="left"/>
      <w:pPr>
        <w:tabs>
          <w:tab w:val="num" w:pos="643"/>
        </w:tabs>
        <w:ind w:left="643" w:hanging="360"/>
      </w:pPr>
      <w:rPr>
        <w:rFonts w:ascii="Symbol" w:hAnsi="Symbol" w:hint="default"/>
      </w:rPr>
    </w:lvl>
  </w:abstractNum>
  <w:abstractNum w:abstractNumId="2">
    <w:nsid w:val="000445C2"/>
    <w:multiLevelType w:val="hybridMultilevel"/>
    <w:tmpl w:val="0F22D992"/>
    <w:lvl w:ilvl="0" w:tplc="CB447240">
      <w:numFmt w:val="bullet"/>
      <w:lvlText w:val=""/>
      <w:lvlJc w:val="left"/>
      <w:pPr>
        <w:tabs>
          <w:tab w:val="num" w:pos="757"/>
        </w:tabs>
        <w:ind w:left="397"/>
      </w:pPr>
      <w:rPr>
        <w:rFonts w:ascii="Symbol" w:hAnsi="Symbol" w:hint="default"/>
      </w:rPr>
    </w:lvl>
    <w:lvl w:ilvl="1" w:tplc="7BA047DA">
      <w:numFmt w:val="bullet"/>
      <w:lvlText w:val=""/>
      <w:lvlJc w:val="left"/>
      <w:pPr>
        <w:tabs>
          <w:tab w:val="num" w:pos="473"/>
        </w:tabs>
        <w:ind w:left="113"/>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252DBA"/>
    <w:multiLevelType w:val="hybridMultilevel"/>
    <w:tmpl w:val="0434B672"/>
    <w:lvl w:ilvl="0" w:tplc="37B0A64A">
      <w:start w:val="1"/>
      <w:numFmt w:val="bullet"/>
      <w:lvlText w:val=""/>
      <w:lvlJc w:val="left"/>
      <w:pPr>
        <w:tabs>
          <w:tab w:val="num" w:pos="720"/>
        </w:tabs>
        <w:ind w:left="340" w:firstLine="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4B689B"/>
    <w:multiLevelType w:val="hybridMultilevel"/>
    <w:tmpl w:val="7A2C781A"/>
    <w:lvl w:ilvl="0" w:tplc="96A4B1BC">
      <w:start w:val="1"/>
      <w:numFmt w:val="decimal"/>
      <w:lvlText w:val="%1)"/>
      <w:lvlJc w:val="left"/>
      <w:pPr>
        <w:tabs>
          <w:tab w:val="num" w:pos="633"/>
        </w:tabs>
        <w:ind w:left="273"/>
      </w:pPr>
      <w:rPr>
        <w:rFonts w:ascii="Times New Roman" w:hAnsi="Times New Roman" w:cs="Times New Roman" w:hint="default"/>
        <w:b w:val="0"/>
        <w:i w:val="0"/>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5">
    <w:nsid w:val="050968B2"/>
    <w:multiLevelType w:val="multilevel"/>
    <w:tmpl w:val="04190023"/>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nsid w:val="06454273"/>
    <w:multiLevelType w:val="hybridMultilevel"/>
    <w:tmpl w:val="31C81426"/>
    <w:lvl w:ilvl="0" w:tplc="6B6A4E0C">
      <w:start w:val="1"/>
      <w:numFmt w:val="decimal"/>
      <w:lvlText w:val="%1."/>
      <w:lvlJc w:val="left"/>
      <w:pPr>
        <w:tabs>
          <w:tab w:val="num" w:pos="567"/>
        </w:tabs>
        <w:ind w:left="170" w:firstLine="57"/>
      </w:pPr>
      <w:rPr>
        <w:rFonts w:cs="Times New Roman" w:hint="default"/>
      </w:rPr>
    </w:lvl>
    <w:lvl w:ilvl="1" w:tplc="B2C8459A">
      <w:numFmt w:val="none"/>
      <w:lvlText w:val=""/>
      <w:lvlJc w:val="left"/>
      <w:pPr>
        <w:tabs>
          <w:tab w:val="num" w:pos="360"/>
        </w:tabs>
      </w:pPr>
      <w:rPr>
        <w:rFonts w:cs="Times New Roman"/>
      </w:rPr>
    </w:lvl>
    <w:lvl w:ilvl="2" w:tplc="98FEB070">
      <w:numFmt w:val="none"/>
      <w:lvlText w:val=""/>
      <w:lvlJc w:val="left"/>
      <w:pPr>
        <w:tabs>
          <w:tab w:val="num" w:pos="360"/>
        </w:tabs>
      </w:pPr>
      <w:rPr>
        <w:rFonts w:cs="Times New Roman"/>
      </w:rPr>
    </w:lvl>
    <w:lvl w:ilvl="3" w:tplc="2416E1B8">
      <w:numFmt w:val="none"/>
      <w:lvlText w:val=""/>
      <w:lvlJc w:val="left"/>
      <w:pPr>
        <w:tabs>
          <w:tab w:val="num" w:pos="360"/>
        </w:tabs>
      </w:pPr>
      <w:rPr>
        <w:rFonts w:cs="Times New Roman"/>
      </w:rPr>
    </w:lvl>
    <w:lvl w:ilvl="4" w:tplc="FC947AAC">
      <w:numFmt w:val="none"/>
      <w:lvlText w:val=""/>
      <w:lvlJc w:val="left"/>
      <w:pPr>
        <w:tabs>
          <w:tab w:val="num" w:pos="360"/>
        </w:tabs>
      </w:pPr>
      <w:rPr>
        <w:rFonts w:cs="Times New Roman"/>
      </w:rPr>
    </w:lvl>
    <w:lvl w:ilvl="5" w:tplc="B838E3D4">
      <w:numFmt w:val="none"/>
      <w:lvlText w:val=""/>
      <w:lvlJc w:val="left"/>
      <w:pPr>
        <w:tabs>
          <w:tab w:val="num" w:pos="360"/>
        </w:tabs>
      </w:pPr>
      <w:rPr>
        <w:rFonts w:cs="Times New Roman"/>
      </w:rPr>
    </w:lvl>
    <w:lvl w:ilvl="6" w:tplc="DBF254BE">
      <w:numFmt w:val="none"/>
      <w:lvlText w:val=""/>
      <w:lvlJc w:val="left"/>
      <w:pPr>
        <w:tabs>
          <w:tab w:val="num" w:pos="360"/>
        </w:tabs>
      </w:pPr>
      <w:rPr>
        <w:rFonts w:cs="Times New Roman"/>
      </w:rPr>
    </w:lvl>
    <w:lvl w:ilvl="7" w:tplc="7292C35C">
      <w:numFmt w:val="none"/>
      <w:lvlText w:val=""/>
      <w:lvlJc w:val="left"/>
      <w:pPr>
        <w:tabs>
          <w:tab w:val="num" w:pos="360"/>
        </w:tabs>
      </w:pPr>
      <w:rPr>
        <w:rFonts w:cs="Times New Roman"/>
      </w:rPr>
    </w:lvl>
    <w:lvl w:ilvl="8" w:tplc="4E98B33E">
      <w:numFmt w:val="none"/>
      <w:lvlText w:val=""/>
      <w:lvlJc w:val="left"/>
      <w:pPr>
        <w:tabs>
          <w:tab w:val="num" w:pos="360"/>
        </w:tabs>
      </w:pPr>
      <w:rPr>
        <w:rFonts w:cs="Times New Roman"/>
      </w:rPr>
    </w:lvl>
  </w:abstractNum>
  <w:abstractNum w:abstractNumId="7">
    <w:nsid w:val="066E4939"/>
    <w:multiLevelType w:val="hybridMultilevel"/>
    <w:tmpl w:val="435A1F32"/>
    <w:lvl w:ilvl="0" w:tplc="37B0A64A">
      <w:start w:val="1"/>
      <w:numFmt w:val="bullet"/>
      <w:lvlText w:val=""/>
      <w:lvlJc w:val="left"/>
      <w:pPr>
        <w:tabs>
          <w:tab w:val="num" w:pos="720"/>
        </w:tabs>
        <w:ind w:left="340" w:firstLine="2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8901F7A"/>
    <w:multiLevelType w:val="hybridMultilevel"/>
    <w:tmpl w:val="68201E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8AD0266"/>
    <w:multiLevelType w:val="hybridMultilevel"/>
    <w:tmpl w:val="457289E0"/>
    <w:lvl w:ilvl="0" w:tplc="50AC6B0C">
      <w:start w:val="1"/>
      <w:numFmt w:val="decimal"/>
      <w:lvlText w:val="%1."/>
      <w:lvlJc w:val="left"/>
      <w:pPr>
        <w:tabs>
          <w:tab w:val="num" w:pos="1060"/>
        </w:tabs>
        <w:ind w:left="624" w:firstLine="7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00F379C"/>
    <w:multiLevelType w:val="hybridMultilevel"/>
    <w:tmpl w:val="3FBEC788"/>
    <w:lvl w:ilvl="0" w:tplc="694282E4">
      <w:numFmt w:val="bullet"/>
      <w:lvlText w:val=""/>
      <w:lvlJc w:val="left"/>
      <w:pPr>
        <w:tabs>
          <w:tab w:val="num" w:pos="927"/>
        </w:tabs>
        <w:ind w:left="113" w:firstLine="45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147D0F"/>
    <w:multiLevelType w:val="hybridMultilevel"/>
    <w:tmpl w:val="F49A8302"/>
    <w:lvl w:ilvl="0" w:tplc="71AAF1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7147FCD"/>
    <w:multiLevelType w:val="hybridMultilevel"/>
    <w:tmpl w:val="5CA24B3E"/>
    <w:lvl w:ilvl="0" w:tplc="E6E0A646">
      <w:start w:val="1"/>
      <w:numFmt w:val="decimal"/>
      <w:lvlText w:val="%1."/>
      <w:lvlJc w:val="left"/>
      <w:pPr>
        <w:tabs>
          <w:tab w:val="num" w:pos="0"/>
        </w:tabs>
      </w:pPr>
      <w:rPr>
        <w:rFonts w:ascii="Times New Roman" w:hAnsi="Times New Roman" w:cs="Arial" w:hint="default"/>
        <w:b w:val="0"/>
        <w:i w:val="0"/>
        <w:color w:val="auto"/>
        <w:spacing w:val="0"/>
        <w:w w:val="100"/>
        <w:position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716494B"/>
    <w:multiLevelType w:val="hybridMultilevel"/>
    <w:tmpl w:val="2EB8D954"/>
    <w:lvl w:ilvl="0" w:tplc="694282E4">
      <w:numFmt w:val="bullet"/>
      <w:lvlText w:val=""/>
      <w:lvlJc w:val="left"/>
      <w:pPr>
        <w:tabs>
          <w:tab w:val="num" w:pos="927"/>
        </w:tabs>
        <w:ind w:left="113" w:firstLine="45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187714"/>
    <w:multiLevelType w:val="hybridMultilevel"/>
    <w:tmpl w:val="20A81C2C"/>
    <w:lvl w:ilvl="0" w:tplc="04190005">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5">
    <w:nsid w:val="1D416BAF"/>
    <w:multiLevelType w:val="hybridMultilevel"/>
    <w:tmpl w:val="EB047654"/>
    <w:lvl w:ilvl="0" w:tplc="37B0A64A">
      <w:start w:val="1"/>
      <w:numFmt w:val="bullet"/>
      <w:lvlText w:val=""/>
      <w:lvlJc w:val="left"/>
      <w:pPr>
        <w:tabs>
          <w:tab w:val="num" w:pos="720"/>
        </w:tabs>
        <w:ind w:left="340" w:firstLine="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3A3E4E"/>
    <w:multiLevelType w:val="hybridMultilevel"/>
    <w:tmpl w:val="ED4C0CCE"/>
    <w:lvl w:ilvl="0" w:tplc="50AC6B0C">
      <w:start w:val="1"/>
      <w:numFmt w:val="decimal"/>
      <w:lvlText w:val="%1."/>
      <w:lvlJc w:val="left"/>
      <w:pPr>
        <w:tabs>
          <w:tab w:val="num" w:pos="1060"/>
        </w:tabs>
        <w:ind w:left="624" w:firstLine="7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5AF5534"/>
    <w:multiLevelType w:val="hybridMultilevel"/>
    <w:tmpl w:val="FB963F8A"/>
    <w:lvl w:ilvl="0" w:tplc="CCA8BF98">
      <w:start w:val="1"/>
      <w:numFmt w:val="bullet"/>
      <w:lvlText w:val=""/>
      <w:lvlJc w:val="left"/>
      <w:pPr>
        <w:tabs>
          <w:tab w:val="num" w:pos="380"/>
        </w:tabs>
        <w:ind w:firstLine="20"/>
      </w:pPr>
      <w:rPr>
        <w:rFonts w:ascii="Wingdings" w:hAnsi="Wingdings" w:hint="default"/>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18">
    <w:nsid w:val="262E68A7"/>
    <w:multiLevelType w:val="hybridMultilevel"/>
    <w:tmpl w:val="F32462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65416BB"/>
    <w:multiLevelType w:val="hybridMultilevel"/>
    <w:tmpl w:val="97EA7398"/>
    <w:lvl w:ilvl="0" w:tplc="E5545FA8">
      <w:start w:val="1"/>
      <w:numFmt w:val="bullet"/>
      <w:lvlText w:val=""/>
      <w:lvlJc w:val="left"/>
      <w:pPr>
        <w:tabs>
          <w:tab w:val="num" w:pos="851"/>
        </w:tabs>
        <w:ind w:left="851"/>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EEC4202"/>
    <w:multiLevelType w:val="hybridMultilevel"/>
    <w:tmpl w:val="18B2AA12"/>
    <w:lvl w:ilvl="0" w:tplc="50AC6B0C">
      <w:start w:val="1"/>
      <w:numFmt w:val="decimal"/>
      <w:lvlText w:val="%1."/>
      <w:lvlJc w:val="left"/>
      <w:pPr>
        <w:tabs>
          <w:tab w:val="num" w:pos="1400"/>
        </w:tabs>
        <w:ind w:left="964" w:firstLine="76"/>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21">
    <w:nsid w:val="346F390C"/>
    <w:multiLevelType w:val="hybridMultilevel"/>
    <w:tmpl w:val="63E6E2B6"/>
    <w:lvl w:ilvl="0" w:tplc="CCA8BF98">
      <w:start w:val="1"/>
      <w:numFmt w:val="bullet"/>
      <w:lvlText w:val=""/>
      <w:lvlJc w:val="left"/>
      <w:pPr>
        <w:tabs>
          <w:tab w:val="num" w:pos="720"/>
        </w:tabs>
        <w:ind w:left="340" w:firstLine="2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283643"/>
    <w:multiLevelType w:val="hybridMultilevel"/>
    <w:tmpl w:val="E1344DEE"/>
    <w:lvl w:ilvl="0" w:tplc="0CBCFC76">
      <w:start w:val="3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040150F"/>
    <w:multiLevelType w:val="hybridMultilevel"/>
    <w:tmpl w:val="106AF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31437D"/>
    <w:multiLevelType w:val="hybridMultilevel"/>
    <w:tmpl w:val="DE54CF9C"/>
    <w:lvl w:ilvl="0" w:tplc="3048861C">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1BE48BD"/>
    <w:multiLevelType w:val="hybridMultilevel"/>
    <w:tmpl w:val="71A2C9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456527A"/>
    <w:multiLevelType w:val="hybridMultilevel"/>
    <w:tmpl w:val="9AAE7A88"/>
    <w:lvl w:ilvl="0" w:tplc="50AC6B0C">
      <w:start w:val="1"/>
      <w:numFmt w:val="decimal"/>
      <w:lvlText w:val="%1."/>
      <w:lvlJc w:val="left"/>
      <w:pPr>
        <w:tabs>
          <w:tab w:val="num" w:pos="1060"/>
        </w:tabs>
        <w:ind w:left="624" w:firstLine="7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6492E06"/>
    <w:multiLevelType w:val="multilevel"/>
    <w:tmpl w:val="D52CA316"/>
    <w:lvl w:ilvl="0">
      <w:start w:val="1"/>
      <w:numFmt w:val="upperRoman"/>
      <w:lvlText w:val="%1."/>
      <w:lvlJc w:val="left"/>
      <w:pPr>
        <w:tabs>
          <w:tab w:val="num" w:pos="720"/>
        </w:tabs>
        <w:ind w:left="360" w:hanging="360"/>
      </w:pPr>
      <w:rPr>
        <w:rFonts w:cs="Times New Roman" w:hint="default"/>
      </w:rPr>
    </w:lvl>
    <w:lvl w:ilvl="1">
      <w:start w:val="1"/>
      <w:numFmt w:val="bullet"/>
      <w:lvlText w:val=""/>
      <w:lvlJc w:val="left"/>
      <w:pPr>
        <w:tabs>
          <w:tab w:val="num" w:pos="964"/>
        </w:tabs>
        <w:ind w:left="964" w:hanging="680"/>
      </w:pPr>
      <w:rPr>
        <w:rFonts w:ascii="Wingdings" w:hAnsi="Wingdings" w:hint="default"/>
      </w:rPr>
    </w:lvl>
    <w:lvl w:ilvl="2">
      <w:start w:val="1"/>
      <w:numFmt w:val="bullet"/>
      <w:lvlText w:val=""/>
      <w:lvlJc w:val="left"/>
      <w:pPr>
        <w:tabs>
          <w:tab w:val="num" w:pos="964"/>
        </w:tabs>
        <w:ind w:left="964" w:hanging="680"/>
      </w:pPr>
      <w:rPr>
        <w:rFonts w:ascii="Wingdings" w:hAnsi="Wingdings" w:hint="default"/>
      </w:rPr>
    </w:lvl>
    <w:lvl w:ilvl="3">
      <w:start w:val="1"/>
      <w:numFmt w:val="bullet"/>
      <w:lvlText w:val=""/>
      <w:lvlJc w:val="left"/>
      <w:pPr>
        <w:tabs>
          <w:tab w:val="num" w:pos="964"/>
        </w:tabs>
        <w:ind w:left="964" w:hanging="680"/>
      </w:pPr>
      <w:rPr>
        <w:rFonts w:ascii="Wingdings" w:hAnsi="Wingdings" w:hint="default"/>
      </w:rPr>
    </w:lvl>
    <w:lvl w:ilvl="4">
      <w:start w:val="1"/>
      <w:numFmt w:val="decimal"/>
      <w:lvlText w:val="%1.4."/>
      <w:lvlJc w:val="left"/>
      <w:pPr>
        <w:tabs>
          <w:tab w:val="num" w:pos="2232"/>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4CF52352"/>
    <w:multiLevelType w:val="hybridMultilevel"/>
    <w:tmpl w:val="7856E03A"/>
    <w:lvl w:ilvl="0" w:tplc="50AC6B0C">
      <w:start w:val="1"/>
      <w:numFmt w:val="decimal"/>
      <w:lvlText w:val="%1."/>
      <w:lvlJc w:val="left"/>
      <w:pPr>
        <w:tabs>
          <w:tab w:val="num" w:pos="1060"/>
        </w:tabs>
        <w:ind w:left="624" w:firstLine="7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F402352"/>
    <w:multiLevelType w:val="hybridMultilevel"/>
    <w:tmpl w:val="0EE8165C"/>
    <w:lvl w:ilvl="0" w:tplc="CCA8BF98">
      <w:start w:val="1"/>
      <w:numFmt w:val="bullet"/>
      <w:lvlText w:val=""/>
      <w:lvlJc w:val="left"/>
      <w:pPr>
        <w:tabs>
          <w:tab w:val="num" w:pos="720"/>
        </w:tabs>
        <w:ind w:left="340" w:firstLine="20"/>
      </w:pPr>
      <w:rPr>
        <w:rFonts w:ascii="Wingdings" w:hAnsi="Wingdings" w:hint="default"/>
      </w:rPr>
    </w:lvl>
    <w:lvl w:ilvl="1" w:tplc="96A4B1BC">
      <w:start w:val="1"/>
      <w:numFmt w:val="decimal"/>
      <w:lvlText w:val="%2)"/>
      <w:lvlJc w:val="left"/>
      <w:pPr>
        <w:tabs>
          <w:tab w:val="num" w:pos="473"/>
        </w:tabs>
        <w:ind w:left="113"/>
      </w:pPr>
      <w:rPr>
        <w:rFonts w:ascii="Times New Roman" w:hAnsi="Times New Roman" w:cs="Times New Roman" w:hint="default"/>
        <w:b w:val="0"/>
        <w:i w:val="0"/>
      </w:rPr>
    </w:lvl>
    <w:lvl w:ilvl="2" w:tplc="3BB61784">
      <w:start w:val="1"/>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F33675"/>
    <w:multiLevelType w:val="hybridMultilevel"/>
    <w:tmpl w:val="D0B06E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5846593"/>
    <w:multiLevelType w:val="hybridMultilevel"/>
    <w:tmpl w:val="0F22D992"/>
    <w:lvl w:ilvl="0" w:tplc="CB447240">
      <w:numFmt w:val="bullet"/>
      <w:lvlText w:val=""/>
      <w:lvlJc w:val="left"/>
      <w:pPr>
        <w:tabs>
          <w:tab w:val="num" w:pos="757"/>
        </w:tabs>
        <w:ind w:left="397"/>
      </w:pPr>
      <w:rPr>
        <w:rFonts w:ascii="Symbol" w:hAnsi="Symbol" w:hint="default"/>
      </w:rPr>
    </w:lvl>
    <w:lvl w:ilvl="1" w:tplc="5ABEAC16">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9E26B6F"/>
    <w:multiLevelType w:val="hybridMultilevel"/>
    <w:tmpl w:val="8070B3AA"/>
    <w:lvl w:ilvl="0" w:tplc="0419000F">
      <w:start w:val="1"/>
      <w:numFmt w:val="decimal"/>
      <w:lvlText w:val="%1."/>
      <w:lvlJc w:val="left"/>
      <w:pPr>
        <w:tabs>
          <w:tab w:val="num" w:pos="880"/>
        </w:tabs>
        <w:ind w:left="880" w:hanging="360"/>
      </w:pPr>
      <w:rPr>
        <w:rFonts w:cs="Times New Roman"/>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33">
    <w:nsid w:val="5B3B3593"/>
    <w:multiLevelType w:val="hybridMultilevel"/>
    <w:tmpl w:val="1F903B22"/>
    <w:lvl w:ilvl="0" w:tplc="94C4ADE6">
      <w:start w:val="1"/>
      <w:numFmt w:val="decimal"/>
      <w:lvlText w:val="%1)"/>
      <w:lvlJc w:val="left"/>
      <w:pPr>
        <w:tabs>
          <w:tab w:val="num" w:pos="1040"/>
        </w:tabs>
        <w:ind w:left="624" w:firstLine="5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C015D6C"/>
    <w:multiLevelType w:val="hybridMultilevel"/>
    <w:tmpl w:val="6BD42C62"/>
    <w:lvl w:ilvl="0" w:tplc="CCA8BF98">
      <w:start w:val="1"/>
      <w:numFmt w:val="bullet"/>
      <w:lvlText w:val=""/>
      <w:lvlJc w:val="left"/>
      <w:pPr>
        <w:tabs>
          <w:tab w:val="num" w:pos="720"/>
        </w:tabs>
        <w:ind w:left="340" w:firstLine="2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676EF9"/>
    <w:multiLevelType w:val="hybridMultilevel"/>
    <w:tmpl w:val="34AC1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BA1682"/>
    <w:multiLevelType w:val="hybridMultilevel"/>
    <w:tmpl w:val="5718A00E"/>
    <w:lvl w:ilvl="0" w:tplc="EC12039C">
      <w:start w:val="4"/>
      <w:numFmt w:val="decimal"/>
      <w:lvlText w:val="%1."/>
      <w:lvlJc w:val="left"/>
      <w:pPr>
        <w:tabs>
          <w:tab w:val="num" w:pos="1380"/>
        </w:tabs>
        <w:ind w:left="136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48C1FEF"/>
    <w:multiLevelType w:val="hybridMultilevel"/>
    <w:tmpl w:val="A88685D6"/>
    <w:lvl w:ilvl="0" w:tplc="37B0A64A">
      <w:start w:val="1"/>
      <w:numFmt w:val="bullet"/>
      <w:lvlText w:val=""/>
      <w:lvlJc w:val="left"/>
      <w:pPr>
        <w:tabs>
          <w:tab w:val="num" w:pos="720"/>
        </w:tabs>
        <w:ind w:left="340" w:firstLine="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0C2046"/>
    <w:multiLevelType w:val="hybridMultilevel"/>
    <w:tmpl w:val="0F22D992"/>
    <w:lvl w:ilvl="0" w:tplc="CB447240">
      <w:numFmt w:val="bullet"/>
      <w:lvlText w:val=""/>
      <w:lvlJc w:val="left"/>
      <w:pPr>
        <w:tabs>
          <w:tab w:val="num" w:pos="757"/>
        </w:tabs>
        <w:ind w:left="397"/>
      </w:pPr>
      <w:rPr>
        <w:rFonts w:ascii="Symbol" w:hAnsi="Symbol" w:hint="default"/>
      </w:rPr>
    </w:lvl>
    <w:lvl w:ilvl="1" w:tplc="694282E4">
      <w:numFmt w:val="bullet"/>
      <w:lvlText w:val=""/>
      <w:lvlJc w:val="left"/>
      <w:pPr>
        <w:tabs>
          <w:tab w:val="num" w:pos="927"/>
        </w:tabs>
        <w:ind w:left="113" w:firstLine="45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7E92C26"/>
    <w:multiLevelType w:val="hybridMultilevel"/>
    <w:tmpl w:val="E7DA4AFA"/>
    <w:lvl w:ilvl="0" w:tplc="ED6843E4">
      <w:start w:val="1"/>
      <w:numFmt w:val="decimal"/>
      <w:lvlText w:val="%1."/>
      <w:lvlJc w:val="left"/>
      <w:pPr>
        <w:tabs>
          <w:tab w:val="num" w:pos="984"/>
        </w:tabs>
        <w:ind w:left="964" w:hanging="340"/>
      </w:pPr>
      <w:rPr>
        <w:rFonts w:cs="Times New Roman" w:hint="default"/>
      </w:rPr>
    </w:lvl>
    <w:lvl w:ilvl="1" w:tplc="04190019" w:tentative="1">
      <w:start w:val="1"/>
      <w:numFmt w:val="lowerLetter"/>
      <w:lvlText w:val="%2."/>
      <w:lvlJc w:val="left"/>
      <w:pPr>
        <w:tabs>
          <w:tab w:val="num" w:pos="2064"/>
        </w:tabs>
        <w:ind w:left="2064" w:hanging="360"/>
      </w:pPr>
      <w:rPr>
        <w:rFonts w:cs="Times New Roman"/>
      </w:rPr>
    </w:lvl>
    <w:lvl w:ilvl="2" w:tplc="0419001B" w:tentative="1">
      <w:start w:val="1"/>
      <w:numFmt w:val="lowerRoman"/>
      <w:lvlText w:val="%3."/>
      <w:lvlJc w:val="right"/>
      <w:pPr>
        <w:tabs>
          <w:tab w:val="num" w:pos="2784"/>
        </w:tabs>
        <w:ind w:left="2784" w:hanging="180"/>
      </w:pPr>
      <w:rPr>
        <w:rFonts w:cs="Times New Roman"/>
      </w:rPr>
    </w:lvl>
    <w:lvl w:ilvl="3" w:tplc="0419000F" w:tentative="1">
      <w:start w:val="1"/>
      <w:numFmt w:val="decimal"/>
      <w:lvlText w:val="%4."/>
      <w:lvlJc w:val="left"/>
      <w:pPr>
        <w:tabs>
          <w:tab w:val="num" w:pos="3504"/>
        </w:tabs>
        <w:ind w:left="3504" w:hanging="360"/>
      </w:pPr>
      <w:rPr>
        <w:rFonts w:cs="Times New Roman"/>
      </w:rPr>
    </w:lvl>
    <w:lvl w:ilvl="4" w:tplc="04190019" w:tentative="1">
      <w:start w:val="1"/>
      <w:numFmt w:val="lowerLetter"/>
      <w:lvlText w:val="%5."/>
      <w:lvlJc w:val="left"/>
      <w:pPr>
        <w:tabs>
          <w:tab w:val="num" w:pos="4224"/>
        </w:tabs>
        <w:ind w:left="4224" w:hanging="360"/>
      </w:pPr>
      <w:rPr>
        <w:rFonts w:cs="Times New Roman"/>
      </w:rPr>
    </w:lvl>
    <w:lvl w:ilvl="5" w:tplc="0419001B" w:tentative="1">
      <w:start w:val="1"/>
      <w:numFmt w:val="lowerRoman"/>
      <w:lvlText w:val="%6."/>
      <w:lvlJc w:val="right"/>
      <w:pPr>
        <w:tabs>
          <w:tab w:val="num" w:pos="4944"/>
        </w:tabs>
        <w:ind w:left="4944" w:hanging="180"/>
      </w:pPr>
      <w:rPr>
        <w:rFonts w:cs="Times New Roman"/>
      </w:rPr>
    </w:lvl>
    <w:lvl w:ilvl="6" w:tplc="0419000F" w:tentative="1">
      <w:start w:val="1"/>
      <w:numFmt w:val="decimal"/>
      <w:lvlText w:val="%7."/>
      <w:lvlJc w:val="left"/>
      <w:pPr>
        <w:tabs>
          <w:tab w:val="num" w:pos="5664"/>
        </w:tabs>
        <w:ind w:left="5664" w:hanging="360"/>
      </w:pPr>
      <w:rPr>
        <w:rFonts w:cs="Times New Roman"/>
      </w:rPr>
    </w:lvl>
    <w:lvl w:ilvl="7" w:tplc="04190019" w:tentative="1">
      <w:start w:val="1"/>
      <w:numFmt w:val="lowerLetter"/>
      <w:lvlText w:val="%8."/>
      <w:lvlJc w:val="left"/>
      <w:pPr>
        <w:tabs>
          <w:tab w:val="num" w:pos="6384"/>
        </w:tabs>
        <w:ind w:left="6384" w:hanging="360"/>
      </w:pPr>
      <w:rPr>
        <w:rFonts w:cs="Times New Roman"/>
      </w:rPr>
    </w:lvl>
    <w:lvl w:ilvl="8" w:tplc="0419001B" w:tentative="1">
      <w:start w:val="1"/>
      <w:numFmt w:val="lowerRoman"/>
      <w:lvlText w:val="%9."/>
      <w:lvlJc w:val="right"/>
      <w:pPr>
        <w:tabs>
          <w:tab w:val="num" w:pos="7104"/>
        </w:tabs>
        <w:ind w:left="7104" w:hanging="180"/>
      </w:pPr>
      <w:rPr>
        <w:rFonts w:cs="Times New Roman"/>
      </w:rPr>
    </w:lvl>
  </w:abstractNum>
  <w:abstractNum w:abstractNumId="40">
    <w:nsid w:val="68002467"/>
    <w:multiLevelType w:val="hybridMultilevel"/>
    <w:tmpl w:val="0F22D992"/>
    <w:lvl w:ilvl="0" w:tplc="CB447240">
      <w:numFmt w:val="bullet"/>
      <w:lvlText w:val=""/>
      <w:lvlJc w:val="left"/>
      <w:pPr>
        <w:tabs>
          <w:tab w:val="num" w:pos="757"/>
        </w:tabs>
        <w:ind w:left="397"/>
      </w:pPr>
      <w:rPr>
        <w:rFonts w:ascii="Symbol" w:hAnsi="Symbol" w:hint="default"/>
      </w:rPr>
    </w:lvl>
    <w:lvl w:ilvl="1" w:tplc="EFA40178">
      <w:numFmt w:val="bullet"/>
      <w:lvlText w:val=""/>
      <w:lvlJc w:val="left"/>
      <w:pPr>
        <w:tabs>
          <w:tab w:val="num" w:pos="644"/>
        </w:tabs>
        <w:ind w:left="113" w:firstLine="171"/>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CA64D8"/>
    <w:multiLevelType w:val="hybridMultilevel"/>
    <w:tmpl w:val="F57C1FB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77E02F7A"/>
    <w:multiLevelType w:val="hybridMultilevel"/>
    <w:tmpl w:val="55088FB8"/>
    <w:lvl w:ilvl="0" w:tplc="CCA8BF98">
      <w:start w:val="1"/>
      <w:numFmt w:val="bullet"/>
      <w:lvlText w:val=""/>
      <w:lvlJc w:val="left"/>
      <w:pPr>
        <w:tabs>
          <w:tab w:val="num" w:pos="720"/>
        </w:tabs>
        <w:ind w:left="340" w:firstLine="2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9910DF1"/>
    <w:multiLevelType w:val="hybridMultilevel"/>
    <w:tmpl w:val="51DA6D88"/>
    <w:lvl w:ilvl="0" w:tplc="03123616">
      <w:start w:val="1"/>
      <w:numFmt w:val="decimal"/>
      <w:lvlText w:val="%1."/>
      <w:lvlJc w:val="left"/>
      <w:pPr>
        <w:tabs>
          <w:tab w:val="num" w:pos="700"/>
        </w:tabs>
        <w:ind w:left="700" w:hanging="36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44">
    <w:nsid w:val="7AB82A10"/>
    <w:multiLevelType w:val="hybridMultilevel"/>
    <w:tmpl w:val="CBF6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5A49AE"/>
    <w:multiLevelType w:val="hybridMultilevel"/>
    <w:tmpl w:val="7EBEBDD0"/>
    <w:lvl w:ilvl="0" w:tplc="CCA8BF98">
      <w:start w:val="1"/>
      <w:numFmt w:val="bullet"/>
      <w:lvlText w:val=""/>
      <w:lvlJc w:val="left"/>
      <w:pPr>
        <w:tabs>
          <w:tab w:val="num" w:pos="720"/>
        </w:tabs>
        <w:ind w:left="340" w:firstLine="2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6"/>
  </w:num>
  <w:num w:numId="6">
    <w:abstractNumId w:val="29"/>
  </w:num>
  <w:num w:numId="7">
    <w:abstractNumId w:val="31"/>
  </w:num>
  <w:num w:numId="8">
    <w:abstractNumId w:val="2"/>
  </w:num>
  <w:num w:numId="9">
    <w:abstractNumId w:val="40"/>
  </w:num>
  <w:num w:numId="10">
    <w:abstractNumId w:val="38"/>
  </w:num>
  <w:num w:numId="11">
    <w:abstractNumId w:val="32"/>
  </w:num>
  <w:num w:numId="12">
    <w:abstractNumId w:val="4"/>
  </w:num>
  <w:num w:numId="13">
    <w:abstractNumId w:val="27"/>
  </w:num>
  <w:num w:numId="14">
    <w:abstractNumId w:val="10"/>
  </w:num>
  <w:num w:numId="15">
    <w:abstractNumId w:val="16"/>
  </w:num>
  <w:num w:numId="16">
    <w:abstractNumId w:val="33"/>
  </w:num>
  <w:num w:numId="17">
    <w:abstractNumId w:val="39"/>
  </w:num>
  <w:num w:numId="18">
    <w:abstractNumId w:val="26"/>
  </w:num>
  <w:num w:numId="19">
    <w:abstractNumId w:val="13"/>
  </w:num>
  <w:num w:numId="20">
    <w:abstractNumId w:val="45"/>
  </w:num>
  <w:num w:numId="21">
    <w:abstractNumId w:val="22"/>
  </w:num>
  <w:num w:numId="22">
    <w:abstractNumId w:val="9"/>
  </w:num>
  <w:num w:numId="23">
    <w:abstractNumId w:val="8"/>
  </w:num>
  <w:num w:numId="24">
    <w:abstractNumId w:val="43"/>
  </w:num>
  <w:num w:numId="25">
    <w:abstractNumId w:val="20"/>
  </w:num>
  <w:num w:numId="26">
    <w:abstractNumId w:val="28"/>
  </w:num>
  <w:num w:numId="27">
    <w:abstractNumId w:val="34"/>
  </w:num>
  <w:num w:numId="28">
    <w:abstractNumId w:val="25"/>
  </w:num>
  <w:num w:numId="29">
    <w:abstractNumId w:val="18"/>
  </w:num>
  <w:num w:numId="30">
    <w:abstractNumId w:val="14"/>
  </w:num>
  <w:num w:numId="31">
    <w:abstractNumId w:val="7"/>
  </w:num>
  <w:num w:numId="32">
    <w:abstractNumId w:val="41"/>
  </w:num>
  <w:num w:numId="33">
    <w:abstractNumId w:val="19"/>
  </w:num>
  <w:num w:numId="34">
    <w:abstractNumId w:val="17"/>
  </w:num>
  <w:num w:numId="35">
    <w:abstractNumId w:val="42"/>
  </w:num>
  <w:num w:numId="36">
    <w:abstractNumId w:val="21"/>
  </w:num>
  <w:num w:numId="37">
    <w:abstractNumId w:val="15"/>
  </w:num>
  <w:num w:numId="38">
    <w:abstractNumId w:val="3"/>
  </w:num>
  <w:num w:numId="39">
    <w:abstractNumId w:val="24"/>
  </w:num>
  <w:num w:numId="40">
    <w:abstractNumId w:val="12"/>
  </w:num>
  <w:num w:numId="41">
    <w:abstractNumId w:val="37"/>
  </w:num>
  <w:num w:numId="42">
    <w:abstractNumId w:val="44"/>
  </w:num>
  <w:num w:numId="43">
    <w:abstractNumId w:val="23"/>
  </w:num>
  <w:num w:numId="44">
    <w:abstractNumId w:val="30"/>
  </w:num>
  <w:num w:numId="45">
    <w:abstractNumId w:val="3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EDB"/>
    <w:rsid w:val="00010A65"/>
    <w:rsid w:val="00010BD9"/>
    <w:rsid w:val="0001389B"/>
    <w:rsid w:val="00030DCF"/>
    <w:rsid w:val="000318D6"/>
    <w:rsid w:val="00031D65"/>
    <w:rsid w:val="00043D2E"/>
    <w:rsid w:val="00044360"/>
    <w:rsid w:val="0004620D"/>
    <w:rsid w:val="00052372"/>
    <w:rsid w:val="00053F2E"/>
    <w:rsid w:val="0005583B"/>
    <w:rsid w:val="00056CCD"/>
    <w:rsid w:val="00057304"/>
    <w:rsid w:val="00057371"/>
    <w:rsid w:val="00070EAD"/>
    <w:rsid w:val="00087D6B"/>
    <w:rsid w:val="0009560F"/>
    <w:rsid w:val="0009766C"/>
    <w:rsid w:val="000A29AA"/>
    <w:rsid w:val="000C5EDB"/>
    <w:rsid w:val="000C69E5"/>
    <w:rsid w:val="000D5FED"/>
    <w:rsid w:val="000E05E2"/>
    <w:rsid w:val="000E337E"/>
    <w:rsid w:val="000E3AF9"/>
    <w:rsid w:val="000E4B91"/>
    <w:rsid w:val="000E65BE"/>
    <w:rsid w:val="000F1A56"/>
    <w:rsid w:val="000F24A4"/>
    <w:rsid w:val="00113802"/>
    <w:rsid w:val="001251EA"/>
    <w:rsid w:val="00134DD7"/>
    <w:rsid w:val="00140275"/>
    <w:rsid w:val="00142EBE"/>
    <w:rsid w:val="00162F83"/>
    <w:rsid w:val="001642B5"/>
    <w:rsid w:val="001646E1"/>
    <w:rsid w:val="00182C10"/>
    <w:rsid w:val="00187034"/>
    <w:rsid w:val="00193598"/>
    <w:rsid w:val="001B1310"/>
    <w:rsid w:val="001D289B"/>
    <w:rsid w:val="001D3C2B"/>
    <w:rsid w:val="001D4B45"/>
    <w:rsid w:val="001D784A"/>
    <w:rsid w:val="001E0844"/>
    <w:rsid w:val="001E7BAB"/>
    <w:rsid w:val="00204513"/>
    <w:rsid w:val="002270F2"/>
    <w:rsid w:val="002307BE"/>
    <w:rsid w:val="00244A96"/>
    <w:rsid w:val="00274FCD"/>
    <w:rsid w:val="00283D03"/>
    <w:rsid w:val="00290884"/>
    <w:rsid w:val="002A0575"/>
    <w:rsid w:val="002A0610"/>
    <w:rsid w:val="002A0BF3"/>
    <w:rsid w:val="002A75ED"/>
    <w:rsid w:val="002B224D"/>
    <w:rsid w:val="002C2EB0"/>
    <w:rsid w:val="002C3B8B"/>
    <w:rsid w:val="002C5A0A"/>
    <w:rsid w:val="002C79C3"/>
    <w:rsid w:val="002C7AA9"/>
    <w:rsid w:val="002E3402"/>
    <w:rsid w:val="002E3889"/>
    <w:rsid w:val="002E49D2"/>
    <w:rsid w:val="0030526D"/>
    <w:rsid w:val="0032156A"/>
    <w:rsid w:val="00321B3E"/>
    <w:rsid w:val="00322998"/>
    <w:rsid w:val="0032759F"/>
    <w:rsid w:val="00335AD8"/>
    <w:rsid w:val="00341FE4"/>
    <w:rsid w:val="00346C6A"/>
    <w:rsid w:val="00363DCC"/>
    <w:rsid w:val="00376B9C"/>
    <w:rsid w:val="00391DBC"/>
    <w:rsid w:val="003A5526"/>
    <w:rsid w:val="003A6B10"/>
    <w:rsid w:val="003B5A09"/>
    <w:rsid w:val="003B5F40"/>
    <w:rsid w:val="003D565B"/>
    <w:rsid w:val="003E09B5"/>
    <w:rsid w:val="003E326F"/>
    <w:rsid w:val="003F234C"/>
    <w:rsid w:val="003F32A1"/>
    <w:rsid w:val="00410106"/>
    <w:rsid w:val="00411841"/>
    <w:rsid w:val="00416EDC"/>
    <w:rsid w:val="00424DFA"/>
    <w:rsid w:val="004479AE"/>
    <w:rsid w:val="00451951"/>
    <w:rsid w:val="004537A6"/>
    <w:rsid w:val="0046603B"/>
    <w:rsid w:val="004666B6"/>
    <w:rsid w:val="00474F3B"/>
    <w:rsid w:val="00496262"/>
    <w:rsid w:val="004B1DDD"/>
    <w:rsid w:val="004B6456"/>
    <w:rsid w:val="004C36D3"/>
    <w:rsid w:val="004C73BF"/>
    <w:rsid w:val="004C766E"/>
    <w:rsid w:val="004D3332"/>
    <w:rsid w:val="004E0874"/>
    <w:rsid w:val="004F7BF8"/>
    <w:rsid w:val="0050392F"/>
    <w:rsid w:val="00522068"/>
    <w:rsid w:val="00524651"/>
    <w:rsid w:val="005316BA"/>
    <w:rsid w:val="0055041E"/>
    <w:rsid w:val="005546B7"/>
    <w:rsid w:val="005620DD"/>
    <w:rsid w:val="0056543E"/>
    <w:rsid w:val="00565DE8"/>
    <w:rsid w:val="00571FFF"/>
    <w:rsid w:val="005818D1"/>
    <w:rsid w:val="00585379"/>
    <w:rsid w:val="00585BC6"/>
    <w:rsid w:val="00594A57"/>
    <w:rsid w:val="005A2453"/>
    <w:rsid w:val="005B651D"/>
    <w:rsid w:val="005C28A7"/>
    <w:rsid w:val="005D04C2"/>
    <w:rsid w:val="005D11D5"/>
    <w:rsid w:val="005D4D79"/>
    <w:rsid w:val="005E708E"/>
    <w:rsid w:val="005E73B8"/>
    <w:rsid w:val="005F44B2"/>
    <w:rsid w:val="00602B3F"/>
    <w:rsid w:val="0060494A"/>
    <w:rsid w:val="00604AC6"/>
    <w:rsid w:val="00625913"/>
    <w:rsid w:val="00627507"/>
    <w:rsid w:val="00633A0B"/>
    <w:rsid w:val="00635423"/>
    <w:rsid w:val="006359FD"/>
    <w:rsid w:val="00643D13"/>
    <w:rsid w:val="00644669"/>
    <w:rsid w:val="006566D3"/>
    <w:rsid w:val="0066015B"/>
    <w:rsid w:val="00662EB5"/>
    <w:rsid w:val="006811C4"/>
    <w:rsid w:val="0068698C"/>
    <w:rsid w:val="006921CD"/>
    <w:rsid w:val="006936A1"/>
    <w:rsid w:val="006936BD"/>
    <w:rsid w:val="00695919"/>
    <w:rsid w:val="006A04BF"/>
    <w:rsid w:val="006B1378"/>
    <w:rsid w:val="006E2932"/>
    <w:rsid w:val="006F0805"/>
    <w:rsid w:val="007073A2"/>
    <w:rsid w:val="007075AF"/>
    <w:rsid w:val="00713CCC"/>
    <w:rsid w:val="00716CBF"/>
    <w:rsid w:val="007211BF"/>
    <w:rsid w:val="00722854"/>
    <w:rsid w:val="007329BB"/>
    <w:rsid w:val="00740133"/>
    <w:rsid w:val="007429B6"/>
    <w:rsid w:val="007503DC"/>
    <w:rsid w:val="00763B23"/>
    <w:rsid w:val="00764D74"/>
    <w:rsid w:val="00770E8C"/>
    <w:rsid w:val="00772150"/>
    <w:rsid w:val="00796C64"/>
    <w:rsid w:val="007A2B60"/>
    <w:rsid w:val="007A3AD1"/>
    <w:rsid w:val="007B204E"/>
    <w:rsid w:val="007B406A"/>
    <w:rsid w:val="007B5AE7"/>
    <w:rsid w:val="007C460A"/>
    <w:rsid w:val="007C50FD"/>
    <w:rsid w:val="007D4DF1"/>
    <w:rsid w:val="007D6E86"/>
    <w:rsid w:val="007E4F3E"/>
    <w:rsid w:val="007F3BE7"/>
    <w:rsid w:val="007F5322"/>
    <w:rsid w:val="00801B02"/>
    <w:rsid w:val="008115BE"/>
    <w:rsid w:val="008360CB"/>
    <w:rsid w:val="008402EA"/>
    <w:rsid w:val="008407A0"/>
    <w:rsid w:val="008423E9"/>
    <w:rsid w:val="00850DBD"/>
    <w:rsid w:val="00856506"/>
    <w:rsid w:val="00857D96"/>
    <w:rsid w:val="008600FD"/>
    <w:rsid w:val="00872517"/>
    <w:rsid w:val="00880DA4"/>
    <w:rsid w:val="008910B6"/>
    <w:rsid w:val="008915A7"/>
    <w:rsid w:val="008A4849"/>
    <w:rsid w:val="008B54C3"/>
    <w:rsid w:val="008C7B86"/>
    <w:rsid w:val="008D0196"/>
    <w:rsid w:val="008E3E05"/>
    <w:rsid w:val="008E6EE1"/>
    <w:rsid w:val="008F21EC"/>
    <w:rsid w:val="00911202"/>
    <w:rsid w:val="00915647"/>
    <w:rsid w:val="00937329"/>
    <w:rsid w:val="00945705"/>
    <w:rsid w:val="00945CDE"/>
    <w:rsid w:val="00953B46"/>
    <w:rsid w:val="00957317"/>
    <w:rsid w:val="009605B2"/>
    <w:rsid w:val="009717DD"/>
    <w:rsid w:val="009735CA"/>
    <w:rsid w:val="00976FDC"/>
    <w:rsid w:val="009945A8"/>
    <w:rsid w:val="00994EC9"/>
    <w:rsid w:val="009A25AB"/>
    <w:rsid w:val="009A2EBE"/>
    <w:rsid w:val="009A4C8E"/>
    <w:rsid w:val="009A7BCC"/>
    <w:rsid w:val="009B1FE4"/>
    <w:rsid w:val="009C6853"/>
    <w:rsid w:val="009C7EC0"/>
    <w:rsid w:val="009D3A56"/>
    <w:rsid w:val="009E0761"/>
    <w:rsid w:val="009E0A75"/>
    <w:rsid w:val="009E3E26"/>
    <w:rsid w:val="009F0A3E"/>
    <w:rsid w:val="009F1394"/>
    <w:rsid w:val="009F15FA"/>
    <w:rsid w:val="00A10286"/>
    <w:rsid w:val="00A11DA9"/>
    <w:rsid w:val="00A12064"/>
    <w:rsid w:val="00A23B03"/>
    <w:rsid w:val="00A303B2"/>
    <w:rsid w:val="00A449DB"/>
    <w:rsid w:val="00A53EBB"/>
    <w:rsid w:val="00A54B66"/>
    <w:rsid w:val="00A732DE"/>
    <w:rsid w:val="00A8062E"/>
    <w:rsid w:val="00A82A71"/>
    <w:rsid w:val="00A82C91"/>
    <w:rsid w:val="00A8343E"/>
    <w:rsid w:val="00A92E80"/>
    <w:rsid w:val="00A9437A"/>
    <w:rsid w:val="00AB35BC"/>
    <w:rsid w:val="00AC70C1"/>
    <w:rsid w:val="00AE4078"/>
    <w:rsid w:val="00AF19E0"/>
    <w:rsid w:val="00B207F8"/>
    <w:rsid w:val="00B52211"/>
    <w:rsid w:val="00B60500"/>
    <w:rsid w:val="00B667B1"/>
    <w:rsid w:val="00B76101"/>
    <w:rsid w:val="00B81377"/>
    <w:rsid w:val="00B85A08"/>
    <w:rsid w:val="00B85E16"/>
    <w:rsid w:val="00B94893"/>
    <w:rsid w:val="00B950C5"/>
    <w:rsid w:val="00BA295E"/>
    <w:rsid w:val="00BA6D61"/>
    <w:rsid w:val="00BA6FFC"/>
    <w:rsid w:val="00BC399B"/>
    <w:rsid w:val="00BE0BF1"/>
    <w:rsid w:val="00BE321F"/>
    <w:rsid w:val="00BE5FCF"/>
    <w:rsid w:val="00C0274F"/>
    <w:rsid w:val="00C11C37"/>
    <w:rsid w:val="00C1278E"/>
    <w:rsid w:val="00C16E26"/>
    <w:rsid w:val="00C20129"/>
    <w:rsid w:val="00C2362F"/>
    <w:rsid w:val="00C33E9C"/>
    <w:rsid w:val="00C47862"/>
    <w:rsid w:val="00C507E2"/>
    <w:rsid w:val="00C5760F"/>
    <w:rsid w:val="00C61783"/>
    <w:rsid w:val="00C65D8C"/>
    <w:rsid w:val="00C66ECA"/>
    <w:rsid w:val="00C70F57"/>
    <w:rsid w:val="00C75AD7"/>
    <w:rsid w:val="00C77BFD"/>
    <w:rsid w:val="00C815F4"/>
    <w:rsid w:val="00C855BC"/>
    <w:rsid w:val="00C8629E"/>
    <w:rsid w:val="00C918F7"/>
    <w:rsid w:val="00C92A57"/>
    <w:rsid w:val="00C976B4"/>
    <w:rsid w:val="00CA4B63"/>
    <w:rsid w:val="00CE28F3"/>
    <w:rsid w:val="00CF17E4"/>
    <w:rsid w:val="00CF18D4"/>
    <w:rsid w:val="00CF588B"/>
    <w:rsid w:val="00CF5FFE"/>
    <w:rsid w:val="00D03ECB"/>
    <w:rsid w:val="00D04569"/>
    <w:rsid w:val="00D12DE5"/>
    <w:rsid w:val="00D24B4B"/>
    <w:rsid w:val="00D33DF2"/>
    <w:rsid w:val="00D40392"/>
    <w:rsid w:val="00D410E7"/>
    <w:rsid w:val="00D41219"/>
    <w:rsid w:val="00D4301A"/>
    <w:rsid w:val="00D46185"/>
    <w:rsid w:val="00D7055B"/>
    <w:rsid w:val="00D9453E"/>
    <w:rsid w:val="00DA5850"/>
    <w:rsid w:val="00DB2AAB"/>
    <w:rsid w:val="00DB39CF"/>
    <w:rsid w:val="00DB6FB9"/>
    <w:rsid w:val="00DC5453"/>
    <w:rsid w:val="00DE5BBE"/>
    <w:rsid w:val="00DE7F5A"/>
    <w:rsid w:val="00DF2C4B"/>
    <w:rsid w:val="00DF391E"/>
    <w:rsid w:val="00E02110"/>
    <w:rsid w:val="00E032BE"/>
    <w:rsid w:val="00E073E4"/>
    <w:rsid w:val="00E12D1F"/>
    <w:rsid w:val="00E13B94"/>
    <w:rsid w:val="00E30401"/>
    <w:rsid w:val="00E367DF"/>
    <w:rsid w:val="00E5034E"/>
    <w:rsid w:val="00E60B41"/>
    <w:rsid w:val="00E6235B"/>
    <w:rsid w:val="00ED0C45"/>
    <w:rsid w:val="00ED1CB3"/>
    <w:rsid w:val="00EE398F"/>
    <w:rsid w:val="00EF0C08"/>
    <w:rsid w:val="00F025BB"/>
    <w:rsid w:val="00F07808"/>
    <w:rsid w:val="00F13CCF"/>
    <w:rsid w:val="00F2056F"/>
    <w:rsid w:val="00F25D12"/>
    <w:rsid w:val="00F43BF5"/>
    <w:rsid w:val="00F50743"/>
    <w:rsid w:val="00F604FD"/>
    <w:rsid w:val="00F737EA"/>
    <w:rsid w:val="00F80C39"/>
    <w:rsid w:val="00F838D2"/>
    <w:rsid w:val="00F860E2"/>
    <w:rsid w:val="00F86512"/>
    <w:rsid w:val="00F87239"/>
    <w:rsid w:val="00F8744C"/>
    <w:rsid w:val="00F93905"/>
    <w:rsid w:val="00FA05B3"/>
    <w:rsid w:val="00FA3870"/>
    <w:rsid w:val="00FA5548"/>
    <w:rsid w:val="00FB4BAA"/>
    <w:rsid w:val="00FB52EA"/>
    <w:rsid w:val="00FC5BF2"/>
    <w:rsid w:val="00FD2470"/>
    <w:rsid w:val="00FF02A2"/>
    <w:rsid w:val="00FF24B7"/>
    <w:rsid w:val="00FF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4"/>
    <o:shapelayout v:ext="edit">
      <o:idmap v:ext="edit" data="1"/>
    </o:shapelayout>
  </w:shapeDefaults>
  <w:decimalSymbol w:val=","/>
  <w:listSeparator w:val=";"/>
  <w14:defaultImageDpi w14:val="0"/>
  <w15:chartTrackingRefBased/>
  <w15:docId w15:val="{715B3878-2C32-4D59-8209-14812EA7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numPr>
        <w:numId w:val="4"/>
      </w:numPr>
      <w:outlineLvl w:val="0"/>
    </w:pPr>
    <w:rPr>
      <w:sz w:val="28"/>
      <w:lang w:val="uk-UA"/>
    </w:rPr>
  </w:style>
  <w:style w:type="paragraph" w:styleId="2">
    <w:name w:val="heading 2"/>
    <w:basedOn w:val="a"/>
    <w:next w:val="a"/>
    <w:link w:val="20"/>
    <w:uiPriority w:val="9"/>
    <w:qFormat/>
    <w:pPr>
      <w:keepNext/>
      <w:numPr>
        <w:ilvl w:val="1"/>
        <w:numId w:val="4"/>
      </w:numPr>
      <w:jc w:val="center"/>
      <w:outlineLvl w:val="1"/>
    </w:pPr>
    <w:rPr>
      <w:sz w:val="28"/>
    </w:rPr>
  </w:style>
  <w:style w:type="paragraph" w:styleId="3">
    <w:name w:val="heading 3"/>
    <w:basedOn w:val="a"/>
    <w:next w:val="a"/>
    <w:link w:val="30"/>
    <w:uiPriority w:val="9"/>
    <w:qFormat/>
    <w:pPr>
      <w:keepNext/>
      <w:tabs>
        <w:tab w:val="left" w:pos="2431"/>
      </w:tabs>
      <w:spacing w:line="360" w:lineRule="auto"/>
      <w:jc w:val="both"/>
      <w:outlineLvl w:val="2"/>
    </w:pPr>
    <w:rPr>
      <w:b/>
      <w:sz w:val="28"/>
    </w:rPr>
  </w:style>
  <w:style w:type="paragraph" w:styleId="4">
    <w:name w:val="heading 4"/>
    <w:basedOn w:val="a"/>
    <w:next w:val="a"/>
    <w:link w:val="40"/>
    <w:uiPriority w:val="9"/>
    <w:qFormat/>
    <w:pPr>
      <w:keepNext/>
      <w:spacing w:line="360" w:lineRule="auto"/>
      <w:ind w:left="624"/>
      <w:outlineLvl w:val="3"/>
    </w:pPr>
    <w:rPr>
      <w:sz w:val="28"/>
    </w:rPr>
  </w:style>
  <w:style w:type="paragraph" w:styleId="5">
    <w:name w:val="heading 5"/>
    <w:basedOn w:val="a"/>
    <w:next w:val="a"/>
    <w:link w:val="50"/>
    <w:uiPriority w:val="9"/>
    <w:qFormat/>
    <w:pPr>
      <w:keepNext/>
      <w:spacing w:line="360" w:lineRule="auto"/>
      <w:jc w:val="center"/>
      <w:outlineLvl w:val="4"/>
    </w:pPr>
    <w:rPr>
      <w:b/>
      <w:bCs/>
      <w:sz w:val="28"/>
    </w:rPr>
  </w:style>
  <w:style w:type="paragraph" w:styleId="6">
    <w:name w:val="heading 6"/>
    <w:basedOn w:val="a"/>
    <w:next w:val="a"/>
    <w:link w:val="60"/>
    <w:uiPriority w:val="9"/>
    <w:qFormat/>
    <w:pPr>
      <w:keepNext/>
      <w:spacing w:line="360" w:lineRule="auto"/>
      <w:jc w:val="center"/>
      <w:outlineLvl w:val="5"/>
    </w:pPr>
    <w:rPr>
      <w:i/>
      <w:iCs/>
      <w:sz w:val="28"/>
    </w:rPr>
  </w:style>
  <w:style w:type="paragraph" w:styleId="7">
    <w:name w:val="heading 7"/>
    <w:basedOn w:val="a"/>
    <w:next w:val="a"/>
    <w:link w:val="70"/>
    <w:uiPriority w:val="9"/>
    <w:qFormat/>
    <w:pPr>
      <w:keepNext/>
      <w:outlineLvl w:val="6"/>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sz w:val="28"/>
      <w:szCs w:val="24"/>
      <w:lang w:val="uk-UA"/>
    </w:rPr>
  </w:style>
  <w:style w:type="character" w:customStyle="1" w:styleId="20">
    <w:name w:val="Заголовок 2 Знак"/>
    <w:link w:val="2"/>
    <w:uiPriority w:val="9"/>
    <w:rPr>
      <w:sz w:val="28"/>
      <w:szCs w:val="24"/>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Title"/>
    <w:basedOn w:val="a"/>
    <w:link w:val="a4"/>
    <w:uiPriority w:val="10"/>
    <w:qFormat/>
    <w:pPr>
      <w:jc w:val="center"/>
    </w:pPr>
    <w:rPr>
      <w:sz w:val="28"/>
      <w:lang w:val="uk-UA"/>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line="360" w:lineRule="auto"/>
    </w:pPr>
    <w:rPr>
      <w:sz w:val="28"/>
    </w:rPr>
  </w:style>
  <w:style w:type="character" w:customStyle="1" w:styleId="a6">
    <w:name w:val="Основний текст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Pr>
      <w:rFonts w:cs="Times New Roman"/>
    </w:rPr>
  </w:style>
  <w:style w:type="paragraph" w:styleId="21">
    <w:name w:val="Body Text 2"/>
    <w:basedOn w:val="a"/>
    <w:link w:val="22"/>
    <w:uiPriority w:val="99"/>
    <w:pPr>
      <w:spacing w:line="360" w:lineRule="auto"/>
      <w:jc w:val="center"/>
    </w:pPr>
    <w:rPr>
      <w:b/>
      <w:bCs/>
      <w:sz w:val="28"/>
    </w:rPr>
  </w:style>
  <w:style w:type="character" w:customStyle="1" w:styleId="22">
    <w:name w:val="Основний текст 2 Знак"/>
    <w:link w:val="21"/>
    <w:uiPriority w:val="99"/>
    <w:semiHidden/>
    <w:rPr>
      <w:sz w:val="24"/>
      <w:szCs w:val="24"/>
    </w:rPr>
  </w:style>
  <w:style w:type="paragraph" w:styleId="aa">
    <w:name w:val="footnote text"/>
    <w:basedOn w:val="a"/>
    <w:link w:val="ab"/>
    <w:uiPriority w:val="99"/>
    <w:semiHidden/>
    <w:rPr>
      <w:sz w:val="20"/>
      <w:szCs w:val="20"/>
    </w:rPr>
  </w:style>
  <w:style w:type="character" w:customStyle="1" w:styleId="ab">
    <w:name w:val="Текст виноски Знак"/>
    <w:link w:val="aa"/>
    <w:uiPriority w:val="99"/>
    <w:semiHidden/>
  </w:style>
  <w:style w:type="character" w:styleId="ac">
    <w:name w:val="footnote reference"/>
    <w:uiPriority w:val="99"/>
    <w:semiHidden/>
    <w:rPr>
      <w:rFonts w:cs="Times New Roman"/>
      <w:vertAlign w:val="superscript"/>
    </w:rPr>
  </w:style>
  <w:style w:type="paragraph" w:styleId="ad">
    <w:name w:val="Body Text Indent"/>
    <w:basedOn w:val="a"/>
    <w:link w:val="ae"/>
    <w:uiPriority w:val="99"/>
    <w:pPr>
      <w:spacing w:line="360" w:lineRule="auto"/>
      <w:ind w:left="624"/>
    </w:pPr>
    <w:rPr>
      <w:sz w:val="28"/>
    </w:rPr>
  </w:style>
  <w:style w:type="character" w:customStyle="1" w:styleId="ae">
    <w:name w:val="Основний текст з відступом Знак"/>
    <w:link w:val="ad"/>
    <w:uiPriority w:val="99"/>
    <w:semiHidden/>
    <w:rPr>
      <w:sz w:val="24"/>
      <w:szCs w:val="24"/>
    </w:rPr>
  </w:style>
  <w:style w:type="paragraph" w:styleId="31">
    <w:name w:val="Body Text 3"/>
    <w:basedOn w:val="a"/>
    <w:link w:val="32"/>
    <w:uiPriority w:val="99"/>
    <w:pPr>
      <w:jc w:val="center"/>
    </w:pPr>
  </w:style>
  <w:style w:type="character" w:customStyle="1" w:styleId="32">
    <w:name w:val="Основний текст 3 Знак"/>
    <w:link w:val="31"/>
    <w:uiPriority w:val="99"/>
    <w:semiHidden/>
    <w:rPr>
      <w:sz w:val="16"/>
      <w:szCs w:val="16"/>
    </w:rPr>
  </w:style>
  <w:style w:type="paragraph" w:customStyle="1" w:styleId="af">
    <w:name w:val="Норм"/>
    <w:basedOn w:val="a"/>
    <w:rsid w:val="00321B3E"/>
    <w:pPr>
      <w:overflowPunct w:val="0"/>
      <w:autoSpaceDE w:val="0"/>
      <w:autoSpaceDN w:val="0"/>
      <w:adjustRightInd w:val="0"/>
      <w:ind w:firstLine="567"/>
      <w:jc w:val="both"/>
      <w:textAlignment w:val="baseline"/>
    </w:pPr>
    <w:rPr>
      <w:sz w:val="28"/>
      <w:szCs w:val="20"/>
    </w:rPr>
  </w:style>
  <w:style w:type="paragraph" w:styleId="23">
    <w:name w:val="List Bullet 2"/>
    <w:basedOn w:val="a"/>
    <w:uiPriority w:val="99"/>
    <w:rsid w:val="003F32A1"/>
    <w:pPr>
      <w:overflowPunct w:val="0"/>
      <w:autoSpaceDE w:val="0"/>
      <w:autoSpaceDN w:val="0"/>
      <w:adjustRightInd w:val="0"/>
      <w:ind w:left="566" w:hanging="283"/>
      <w:textAlignment w:val="baseline"/>
    </w:pPr>
    <w:rPr>
      <w:rFonts w:ascii="Arial" w:hAnsi="Arial"/>
      <w:sz w:val="16"/>
      <w:szCs w:val="20"/>
    </w:rPr>
  </w:style>
  <w:style w:type="paragraph" w:styleId="33">
    <w:name w:val="List Bullet 3"/>
    <w:basedOn w:val="a"/>
    <w:uiPriority w:val="99"/>
    <w:rsid w:val="003F32A1"/>
    <w:pPr>
      <w:overflowPunct w:val="0"/>
      <w:autoSpaceDE w:val="0"/>
      <w:autoSpaceDN w:val="0"/>
      <w:adjustRightInd w:val="0"/>
      <w:ind w:left="849" w:hanging="283"/>
      <w:textAlignment w:val="baseline"/>
    </w:pPr>
    <w:rPr>
      <w:rFonts w:ascii="Arial" w:hAnsi="Arial"/>
      <w:sz w:val="16"/>
      <w:szCs w:val="20"/>
    </w:rPr>
  </w:style>
  <w:style w:type="paragraph" w:styleId="24">
    <w:name w:val="List Continue 2"/>
    <w:basedOn w:val="a"/>
    <w:uiPriority w:val="99"/>
    <w:rsid w:val="003F32A1"/>
    <w:pPr>
      <w:overflowPunct w:val="0"/>
      <w:autoSpaceDE w:val="0"/>
      <w:autoSpaceDN w:val="0"/>
      <w:adjustRightInd w:val="0"/>
      <w:spacing w:after="120"/>
      <w:ind w:left="566"/>
      <w:textAlignment w:val="baseline"/>
    </w:pPr>
    <w:rPr>
      <w:rFonts w:ascii="Arial" w:hAnsi="Arial"/>
      <w:sz w:val="16"/>
      <w:szCs w:val="20"/>
    </w:rPr>
  </w:style>
  <w:style w:type="paragraph" w:styleId="34">
    <w:name w:val="List Continue 3"/>
    <w:basedOn w:val="a"/>
    <w:uiPriority w:val="99"/>
    <w:rsid w:val="003F32A1"/>
    <w:pPr>
      <w:overflowPunct w:val="0"/>
      <w:autoSpaceDE w:val="0"/>
      <w:autoSpaceDN w:val="0"/>
      <w:adjustRightInd w:val="0"/>
      <w:spacing w:after="120"/>
      <w:ind w:left="849"/>
      <w:textAlignment w:val="baseline"/>
    </w:pPr>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80.bin"/><Relationship Id="rId170" Type="http://schemas.openxmlformats.org/officeDocument/2006/relationships/oleObject" Target="embeddings/oleObject86.bin"/><Relationship Id="rId226" Type="http://schemas.openxmlformats.org/officeDocument/2006/relationships/oleObject" Target="embeddings/oleObject120.bin"/><Relationship Id="rId268" Type="http://schemas.openxmlformats.org/officeDocument/2006/relationships/oleObject" Target="embeddings/oleObject144.bin"/><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3.bin"/><Relationship Id="rId5" Type="http://schemas.openxmlformats.org/officeDocument/2006/relationships/webSettings" Target="webSettings.xml"/><Relationship Id="rId181" Type="http://schemas.openxmlformats.org/officeDocument/2006/relationships/image" Target="media/image82.wmf"/><Relationship Id="rId237" Type="http://schemas.openxmlformats.org/officeDocument/2006/relationships/oleObject" Target="embeddings/oleObject126.bin"/><Relationship Id="rId279" Type="http://schemas.openxmlformats.org/officeDocument/2006/relationships/image" Target="media/image122.wmf"/><Relationship Id="rId43" Type="http://schemas.openxmlformats.org/officeDocument/2006/relationships/oleObject" Target="embeddings/oleObject18.bin"/><Relationship Id="rId139" Type="http://schemas.openxmlformats.org/officeDocument/2006/relationships/oleObject" Target="embeddings/oleObject69.bin"/><Relationship Id="rId85" Type="http://schemas.openxmlformats.org/officeDocument/2006/relationships/image" Target="media/image39.wmf"/><Relationship Id="rId150" Type="http://schemas.openxmlformats.org/officeDocument/2006/relationships/oleObject" Target="embeddings/oleObject75.bin"/><Relationship Id="rId171" Type="http://schemas.openxmlformats.org/officeDocument/2006/relationships/oleObject" Target="embeddings/oleObject87.bin"/><Relationship Id="rId192" Type="http://schemas.openxmlformats.org/officeDocument/2006/relationships/oleObject" Target="embeddings/oleObject99.bin"/><Relationship Id="rId206" Type="http://schemas.openxmlformats.org/officeDocument/2006/relationships/oleObject" Target="embeddings/oleObject107.bin"/><Relationship Id="rId227" Type="http://schemas.openxmlformats.org/officeDocument/2006/relationships/image" Target="media/image100.wmf"/><Relationship Id="rId248" Type="http://schemas.openxmlformats.org/officeDocument/2006/relationships/image" Target="media/image109.wmf"/><Relationship Id="rId269" Type="http://schemas.openxmlformats.org/officeDocument/2006/relationships/image" Target="media/image118.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2.bin"/><Relationship Id="rId129" Type="http://schemas.openxmlformats.org/officeDocument/2006/relationships/image" Target="media/image59.wmf"/><Relationship Id="rId280" Type="http://schemas.openxmlformats.org/officeDocument/2006/relationships/oleObject" Target="embeddings/oleObject151.bin"/><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4.wmf"/><Relationship Id="rId161" Type="http://schemas.openxmlformats.org/officeDocument/2006/relationships/oleObject" Target="embeddings/oleObject81.bin"/><Relationship Id="rId182" Type="http://schemas.openxmlformats.org/officeDocument/2006/relationships/oleObject" Target="embeddings/oleObject93.bin"/><Relationship Id="rId217" Type="http://schemas.openxmlformats.org/officeDocument/2006/relationships/oleObject" Target="embeddings/oleObject115.bin"/><Relationship Id="rId6" Type="http://schemas.openxmlformats.org/officeDocument/2006/relationships/footnotes" Target="footnotes.xml"/><Relationship Id="rId238" Type="http://schemas.openxmlformats.org/officeDocument/2006/relationships/oleObject" Target="embeddings/oleObject127.bin"/><Relationship Id="rId259" Type="http://schemas.openxmlformats.org/officeDocument/2006/relationships/oleObject" Target="embeddings/oleObject139.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oleObject" Target="embeddings/oleObject145.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0.bin"/><Relationship Id="rId130" Type="http://schemas.openxmlformats.org/officeDocument/2006/relationships/oleObject" Target="embeddings/oleObject64.bin"/><Relationship Id="rId151" Type="http://schemas.openxmlformats.org/officeDocument/2006/relationships/image" Target="media/image69.wmf"/><Relationship Id="rId172" Type="http://schemas.openxmlformats.org/officeDocument/2006/relationships/image" Target="media/image78.wmf"/><Relationship Id="rId193" Type="http://schemas.openxmlformats.org/officeDocument/2006/relationships/image" Target="media/image87.wmf"/><Relationship Id="rId207" Type="http://schemas.openxmlformats.org/officeDocument/2006/relationships/oleObject" Target="embeddings/oleObject108.bin"/><Relationship Id="rId228" Type="http://schemas.openxmlformats.org/officeDocument/2006/relationships/oleObject" Target="embeddings/oleObject121.bin"/><Relationship Id="rId249" Type="http://schemas.openxmlformats.org/officeDocument/2006/relationships/oleObject" Target="embeddings/oleObject133.bin"/><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image" Target="media/image114.wmf"/><Relationship Id="rId281" Type="http://schemas.openxmlformats.org/officeDocument/2006/relationships/image" Target="media/image123.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oleObject" Target="embeddings/oleObject70.bin"/><Relationship Id="rId7" Type="http://schemas.openxmlformats.org/officeDocument/2006/relationships/endnotes" Target="endnotes.xml"/><Relationship Id="rId162" Type="http://schemas.openxmlformats.org/officeDocument/2006/relationships/image" Target="media/image74.wmf"/><Relationship Id="rId183" Type="http://schemas.openxmlformats.org/officeDocument/2006/relationships/image" Target="media/image83.wmf"/><Relationship Id="rId218" Type="http://schemas.openxmlformats.org/officeDocument/2006/relationships/image" Target="media/image96.wmf"/><Relationship Id="rId239" Type="http://schemas.openxmlformats.org/officeDocument/2006/relationships/image" Target="media/image105.wmf"/><Relationship Id="rId250" Type="http://schemas.openxmlformats.org/officeDocument/2006/relationships/image" Target="media/image110.wmf"/><Relationship Id="rId271" Type="http://schemas.openxmlformats.org/officeDocument/2006/relationships/oleObject" Target="embeddings/oleObject146.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3.bin"/><Relationship Id="rId131" Type="http://schemas.openxmlformats.org/officeDocument/2006/relationships/image" Target="media/image60.wmf"/><Relationship Id="rId152" Type="http://schemas.openxmlformats.org/officeDocument/2006/relationships/oleObject" Target="embeddings/oleObject76.bin"/><Relationship Id="rId173" Type="http://schemas.openxmlformats.org/officeDocument/2006/relationships/oleObject" Target="embeddings/oleObject88.bin"/><Relationship Id="rId194" Type="http://schemas.openxmlformats.org/officeDocument/2006/relationships/oleObject" Target="embeddings/oleObject100.bin"/><Relationship Id="rId208" Type="http://schemas.openxmlformats.org/officeDocument/2006/relationships/oleObject" Target="embeddings/oleObject109.bin"/><Relationship Id="rId229" Type="http://schemas.openxmlformats.org/officeDocument/2006/relationships/image" Target="media/image101.wmf"/><Relationship Id="rId240" Type="http://schemas.openxmlformats.org/officeDocument/2006/relationships/oleObject" Target="embeddings/oleObject128.bin"/><Relationship Id="rId261" Type="http://schemas.openxmlformats.org/officeDocument/2006/relationships/oleObject" Target="embeddings/oleObject140.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oleObject" Target="embeddings/oleObject152.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oleObject" Target="embeddings/oleObject59.bin"/><Relationship Id="rId142" Type="http://schemas.openxmlformats.org/officeDocument/2006/relationships/image" Target="media/image65.wmf"/><Relationship Id="rId163" Type="http://schemas.openxmlformats.org/officeDocument/2006/relationships/oleObject" Target="embeddings/oleObject82.bin"/><Relationship Id="rId184" Type="http://schemas.openxmlformats.org/officeDocument/2006/relationships/oleObject" Target="embeddings/oleObject94.bin"/><Relationship Id="rId219" Type="http://schemas.openxmlformats.org/officeDocument/2006/relationships/oleObject" Target="embeddings/oleObject116.bin"/><Relationship Id="rId230" Type="http://schemas.openxmlformats.org/officeDocument/2006/relationships/oleObject" Target="embeddings/oleObject122.bin"/><Relationship Id="rId251" Type="http://schemas.openxmlformats.org/officeDocument/2006/relationships/oleObject" Target="embeddings/oleObject134.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19.wmf"/><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5.bin"/><Relationship Id="rId153" Type="http://schemas.openxmlformats.org/officeDocument/2006/relationships/image" Target="media/image70.wmf"/><Relationship Id="rId174" Type="http://schemas.openxmlformats.org/officeDocument/2006/relationships/image" Target="media/image79.wmf"/><Relationship Id="rId195" Type="http://schemas.openxmlformats.org/officeDocument/2006/relationships/image" Target="media/image88.wmf"/><Relationship Id="rId209" Type="http://schemas.openxmlformats.org/officeDocument/2006/relationships/oleObject" Target="embeddings/oleObject110.bin"/><Relationship Id="rId220" Type="http://schemas.openxmlformats.org/officeDocument/2006/relationships/image" Target="media/image97.wmf"/><Relationship Id="rId241" Type="http://schemas.openxmlformats.org/officeDocument/2006/relationships/image" Target="media/image106.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15.wmf"/><Relationship Id="rId283" Type="http://schemas.openxmlformats.org/officeDocument/2006/relationships/image" Target="media/image124.wmf"/><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43" Type="http://schemas.openxmlformats.org/officeDocument/2006/relationships/oleObject" Target="embeddings/oleObject71.bin"/><Relationship Id="rId164" Type="http://schemas.openxmlformats.org/officeDocument/2006/relationships/oleObject" Target="embeddings/oleObject83.bin"/><Relationship Id="rId185" Type="http://schemas.openxmlformats.org/officeDocument/2006/relationships/oleObject" Target="embeddings/oleObject95.bin"/><Relationship Id="rId9" Type="http://schemas.openxmlformats.org/officeDocument/2006/relationships/oleObject" Target="embeddings/oleObject1.bin"/><Relationship Id="rId210" Type="http://schemas.openxmlformats.org/officeDocument/2006/relationships/oleObject" Target="embeddings/oleObject111.bin"/><Relationship Id="rId26" Type="http://schemas.openxmlformats.org/officeDocument/2006/relationships/image" Target="media/image10.wmf"/><Relationship Id="rId231" Type="http://schemas.openxmlformats.org/officeDocument/2006/relationships/oleObject" Target="embeddings/oleObject123.bin"/><Relationship Id="rId252" Type="http://schemas.openxmlformats.org/officeDocument/2006/relationships/oleObject" Target="embeddings/oleObject135.bin"/><Relationship Id="rId273" Type="http://schemas.openxmlformats.org/officeDocument/2006/relationships/oleObject" Target="embeddings/oleObject147.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1.wmf"/><Relationship Id="rId154" Type="http://schemas.openxmlformats.org/officeDocument/2006/relationships/oleObject" Target="embeddings/oleObject77.bin"/><Relationship Id="rId175" Type="http://schemas.openxmlformats.org/officeDocument/2006/relationships/oleObject" Target="embeddings/oleObject89.bin"/><Relationship Id="rId196" Type="http://schemas.openxmlformats.org/officeDocument/2006/relationships/oleObject" Target="embeddings/oleObject101.bin"/><Relationship Id="rId200" Type="http://schemas.openxmlformats.org/officeDocument/2006/relationships/image" Target="media/image90.wmf"/><Relationship Id="rId16" Type="http://schemas.openxmlformats.org/officeDocument/2006/relationships/image" Target="media/image5.wmf"/><Relationship Id="rId221" Type="http://schemas.openxmlformats.org/officeDocument/2006/relationships/oleObject" Target="embeddings/oleObject117.bin"/><Relationship Id="rId242" Type="http://schemas.openxmlformats.org/officeDocument/2006/relationships/oleObject" Target="embeddings/oleObject129.bin"/><Relationship Id="rId263" Type="http://schemas.openxmlformats.org/officeDocument/2006/relationships/oleObject" Target="embeddings/oleObject141.bin"/><Relationship Id="rId284" Type="http://schemas.openxmlformats.org/officeDocument/2006/relationships/oleObject" Target="embeddings/oleObject153.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6.wmf"/><Relationship Id="rId90" Type="http://schemas.openxmlformats.org/officeDocument/2006/relationships/oleObject" Target="embeddings/oleObject42.bin"/><Relationship Id="rId165" Type="http://schemas.openxmlformats.org/officeDocument/2006/relationships/image" Target="media/image75.wmf"/><Relationship Id="rId186" Type="http://schemas.openxmlformats.org/officeDocument/2006/relationships/image" Target="media/image84.wmf"/><Relationship Id="rId211" Type="http://schemas.openxmlformats.org/officeDocument/2006/relationships/image" Target="media/image93.wmf"/><Relationship Id="rId232" Type="http://schemas.openxmlformats.org/officeDocument/2006/relationships/image" Target="media/image102.wmf"/><Relationship Id="rId253" Type="http://schemas.openxmlformats.org/officeDocument/2006/relationships/image" Target="media/image111.wmf"/><Relationship Id="rId274" Type="http://schemas.openxmlformats.org/officeDocument/2006/relationships/image" Target="media/image120.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2.wmf"/><Relationship Id="rId134" Type="http://schemas.openxmlformats.org/officeDocument/2006/relationships/oleObject" Target="embeddings/oleObject66.bin"/><Relationship Id="rId80" Type="http://schemas.openxmlformats.org/officeDocument/2006/relationships/oleObject" Target="embeddings/oleObject37.bin"/><Relationship Id="rId155" Type="http://schemas.openxmlformats.org/officeDocument/2006/relationships/image" Target="media/image71.wmf"/><Relationship Id="rId176" Type="http://schemas.openxmlformats.org/officeDocument/2006/relationships/image" Target="media/image80.wmf"/><Relationship Id="rId197" Type="http://schemas.openxmlformats.org/officeDocument/2006/relationships/image" Target="media/image89.wmf"/><Relationship Id="rId201" Type="http://schemas.openxmlformats.org/officeDocument/2006/relationships/oleObject" Target="embeddings/oleObject104.bin"/><Relationship Id="rId222" Type="http://schemas.openxmlformats.org/officeDocument/2006/relationships/image" Target="media/image98.wmf"/><Relationship Id="rId243" Type="http://schemas.openxmlformats.org/officeDocument/2006/relationships/image" Target="media/image107.wmf"/><Relationship Id="rId264" Type="http://schemas.openxmlformats.org/officeDocument/2006/relationships/image" Target="media/image116.wmf"/><Relationship Id="rId285" Type="http://schemas.openxmlformats.org/officeDocument/2006/relationships/footer" Target="footer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7.wmf"/><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oleObject" Target="embeddings/oleObject72.bin"/><Relationship Id="rId166" Type="http://schemas.openxmlformats.org/officeDocument/2006/relationships/oleObject" Target="embeddings/oleObject84.bin"/><Relationship Id="rId187" Type="http://schemas.openxmlformats.org/officeDocument/2006/relationships/oleObject" Target="embeddings/oleObject96.bin"/><Relationship Id="rId1" Type="http://schemas.openxmlformats.org/officeDocument/2006/relationships/customXml" Target="../customXml/item1.xml"/><Relationship Id="rId212" Type="http://schemas.openxmlformats.org/officeDocument/2006/relationships/oleObject" Target="embeddings/oleObject112.bin"/><Relationship Id="rId233" Type="http://schemas.openxmlformats.org/officeDocument/2006/relationships/oleObject" Target="embeddings/oleObject124.bin"/><Relationship Id="rId254" Type="http://schemas.openxmlformats.org/officeDocument/2006/relationships/oleObject" Target="embeddings/oleObject136.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oleObject" Target="embeddings/oleObject148.bin"/><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oleObject" Target="embeddings/oleObject90.bin"/><Relationship Id="rId198" Type="http://schemas.openxmlformats.org/officeDocument/2006/relationships/oleObject" Target="embeddings/oleObject102.bin"/><Relationship Id="rId202" Type="http://schemas.openxmlformats.org/officeDocument/2006/relationships/image" Target="media/image91.wmf"/><Relationship Id="rId223" Type="http://schemas.openxmlformats.org/officeDocument/2006/relationships/oleObject" Target="embeddings/oleObject118.bin"/><Relationship Id="rId244" Type="http://schemas.openxmlformats.org/officeDocument/2006/relationships/oleObject" Target="embeddings/oleObject130.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42.bin"/><Relationship Id="rId286" Type="http://schemas.openxmlformats.org/officeDocument/2006/relationships/footer" Target="footer2.xml"/><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image" Target="media/image67.wmf"/><Relationship Id="rId167" Type="http://schemas.openxmlformats.org/officeDocument/2006/relationships/image" Target="media/image76.wmf"/><Relationship Id="rId188" Type="http://schemas.openxmlformats.org/officeDocument/2006/relationships/image" Target="media/image85.wmf"/><Relationship Id="rId71" Type="http://schemas.openxmlformats.org/officeDocument/2006/relationships/oleObject" Target="embeddings/oleObject32.bin"/><Relationship Id="rId92" Type="http://schemas.openxmlformats.org/officeDocument/2006/relationships/oleObject" Target="embeddings/oleObject43.bin"/><Relationship Id="rId213" Type="http://schemas.openxmlformats.org/officeDocument/2006/relationships/image" Target="media/image94.wmf"/><Relationship Id="rId234" Type="http://schemas.openxmlformats.org/officeDocument/2006/relationships/image" Target="media/image103.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2.wmf"/><Relationship Id="rId276" Type="http://schemas.openxmlformats.org/officeDocument/2006/relationships/image" Target="media/image121.wmf"/><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image" Target="media/image62.wmf"/><Relationship Id="rId157" Type="http://schemas.openxmlformats.org/officeDocument/2006/relationships/oleObject" Target="embeddings/oleObject79.bin"/><Relationship Id="rId178" Type="http://schemas.openxmlformats.org/officeDocument/2006/relationships/oleObject" Target="embeddings/oleObject91.bin"/><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oleObject" Target="embeddings/oleObject6.bin"/><Relationship Id="rId224" Type="http://schemas.openxmlformats.org/officeDocument/2006/relationships/oleObject" Target="embeddings/oleObject119.bin"/><Relationship Id="rId245" Type="http://schemas.openxmlformats.org/officeDocument/2006/relationships/oleObject" Target="embeddings/oleObject131.bin"/><Relationship Id="rId266" Type="http://schemas.openxmlformats.org/officeDocument/2006/relationships/oleObject" Target="embeddings/oleObject143.bin"/><Relationship Id="rId287" Type="http://schemas.openxmlformats.org/officeDocument/2006/relationships/fontTable" Target="fontTable.xml"/><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image" Target="media/image58.wmf"/><Relationship Id="rId147" Type="http://schemas.openxmlformats.org/officeDocument/2006/relationships/oleObject" Target="embeddings/oleObject73.bin"/><Relationship Id="rId168" Type="http://schemas.openxmlformats.org/officeDocument/2006/relationships/oleObject" Target="embeddings/oleObject85.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oleObject" Target="embeddings/oleObject97.bin"/><Relationship Id="rId3" Type="http://schemas.openxmlformats.org/officeDocument/2006/relationships/styles" Target="styles.xml"/><Relationship Id="rId214" Type="http://schemas.openxmlformats.org/officeDocument/2006/relationships/oleObject" Target="embeddings/oleObject113.bin"/><Relationship Id="rId235" Type="http://schemas.openxmlformats.org/officeDocument/2006/relationships/oleObject" Target="embeddings/oleObject125.bin"/><Relationship Id="rId256" Type="http://schemas.openxmlformats.org/officeDocument/2006/relationships/oleObject" Target="embeddings/oleObject137.bin"/><Relationship Id="rId277" Type="http://schemas.openxmlformats.org/officeDocument/2006/relationships/oleObject" Target="embeddings/oleObject149.bin"/><Relationship Id="rId116" Type="http://schemas.openxmlformats.org/officeDocument/2006/relationships/oleObject" Target="embeddings/oleObject56.bin"/><Relationship Id="rId137" Type="http://schemas.openxmlformats.org/officeDocument/2006/relationships/oleObject" Target="embeddings/oleObject68.bin"/><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179" Type="http://schemas.openxmlformats.org/officeDocument/2006/relationships/image" Target="media/image81.wmf"/><Relationship Id="rId190" Type="http://schemas.openxmlformats.org/officeDocument/2006/relationships/image" Target="media/image86.wmf"/><Relationship Id="rId204" Type="http://schemas.openxmlformats.org/officeDocument/2006/relationships/image" Target="media/image92.wmf"/><Relationship Id="rId225" Type="http://schemas.openxmlformats.org/officeDocument/2006/relationships/image" Target="media/image99.wmf"/><Relationship Id="rId246" Type="http://schemas.openxmlformats.org/officeDocument/2006/relationships/image" Target="media/image108.wmf"/><Relationship Id="rId267" Type="http://schemas.openxmlformats.org/officeDocument/2006/relationships/image" Target="media/image117.wmf"/><Relationship Id="rId288"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image" Target="media/image68.wmf"/><Relationship Id="rId169" Type="http://schemas.openxmlformats.org/officeDocument/2006/relationships/image" Target="media/image77.wmf"/><Relationship Id="rId4" Type="http://schemas.openxmlformats.org/officeDocument/2006/relationships/settings" Target="settings.xml"/><Relationship Id="rId180" Type="http://schemas.openxmlformats.org/officeDocument/2006/relationships/oleObject" Target="embeddings/oleObject92.bin"/><Relationship Id="rId215" Type="http://schemas.openxmlformats.org/officeDocument/2006/relationships/image" Target="media/image95.wmf"/><Relationship Id="rId236" Type="http://schemas.openxmlformats.org/officeDocument/2006/relationships/image" Target="media/image104.wmf"/><Relationship Id="rId257" Type="http://schemas.openxmlformats.org/officeDocument/2006/relationships/image" Target="media/image113.wmf"/><Relationship Id="rId278" Type="http://schemas.openxmlformats.org/officeDocument/2006/relationships/oleObject" Target="embeddings/oleObject150.bin"/><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image" Target="media/image63.wmf"/><Relationship Id="rId191" Type="http://schemas.openxmlformats.org/officeDocument/2006/relationships/oleObject" Target="embeddings/oleObject98.bin"/><Relationship Id="rId205" Type="http://schemas.openxmlformats.org/officeDocument/2006/relationships/oleObject" Target="embeddings/oleObject106.bin"/><Relationship Id="rId247" Type="http://schemas.openxmlformats.org/officeDocument/2006/relationships/oleObject" Target="embeddings/oleObject132.bin"/><Relationship Id="rId107" Type="http://schemas.openxmlformats.org/officeDocument/2006/relationships/image" Target="media/image49.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4.bin"/><Relationship Id="rId95" Type="http://schemas.openxmlformats.org/officeDocument/2006/relationships/image" Target="media/image44.wmf"/><Relationship Id="rId160" Type="http://schemas.openxmlformats.org/officeDocument/2006/relationships/image" Target="media/image73.wmf"/><Relationship Id="rId216" Type="http://schemas.openxmlformats.org/officeDocument/2006/relationships/oleObject" Target="embeddings/oleObject114.bin"/><Relationship Id="rId258" Type="http://schemas.openxmlformats.org/officeDocument/2006/relationships/oleObject" Target="embeddings/oleObject138.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7E4D-A454-4A34-AB58-52E63109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12313</Words>
  <Characters>70185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инвестпривлекательность предприятия</vt:lpstr>
    </vt:vector>
  </TitlesOfParts>
  <Company/>
  <LinksUpToDate>false</LinksUpToDate>
  <CharactersWithSpaces>82334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инвестпривлекательность предприятия</dc:title>
  <dc:subject/>
  <dc:creator>Оксана</dc:creator>
  <cp:keywords/>
  <dc:description/>
  <cp:lastModifiedBy>Irina</cp:lastModifiedBy>
  <cp:revision>2</cp:revision>
  <cp:lastPrinted>2005-10-18T12:15:00Z</cp:lastPrinted>
  <dcterms:created xsi:type="dcterms:W3CDTF">2014-08-18T20:39:00Z</dcterms:created>
  <dcterms:modified xsi:type="dcterms:W3CDTF">2014-08-18T20:39:00Z</dcterms:modified>
</cp:coreProperties>
</file>