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1E" w:rsidRDefault="00DF391E" w:rsidP="00164193">
      <w:pPr>
        <w:ind w:firstLine="567"/>
        <w:jc w:val="both"/>
        <w:rPr>
          <w:b/>
        </w:rPr>
      </w:pPr>
    </w:p>
    <w:p w:rsidR="00800646" w:rsidRPr="00164193" w:rsidRDefault="00800646" w:rsidP="00164193">
      <w:pPr>
        <w:ind w:firstLine="567"/>
        <w:jc w:val="both"/>
      </w:pPr>
      <w:r w:rsidRPr="00164193">
        <w:rPr>
          <w:b/>
        </w:rPr>
        <w:t>Мировой рынок</w:t>
      </w:r>
      <w:r w:rsidRPr="00164193">
        <w:t xml:space="preserve"> — сфера устойчивых товарно-денежных отношений между странами, основанных на международном разделении труда и других факторах производства.</w:t>
      </w:r>
    </w:p>
    <w:p w:rsidR="00800646" w:rsidRPr="00164193" w:rsidRDefault="00800646" w:rsidP="00164193">
      <w:pPr>
        <w:ind w:firstLine="567"/>
        <w:jc w:val="both"/>
      </w:pPr>
      <w:r w:rsidRPr="00164193">
        <w:t>Мировой рынок охватывает все основные направления международного разделения труда. Масштабы развития мирового рынка отражают степень развития процесса интернационализации общественного производства. Мировой рынок является производным от внутренних рынков стран. Вместе с тем он оказывает активное обратное влияние на макроэкономическое равновесие обособленных хозяйственных систем. Сегменты мирового рынка определяются как традиционными факторами производства - землей, трудом и капиталом, так и относительно новыми - информационной технологией и предпринимательством, значимость которых, возрастает под влиянием современной научно-технической революции. Рынки товаров и услуг, капиталов и рабочей силы, сформировавшиеся на наднациональном уровне, являются результатом взаимодействия мирового спроса, мировых цен и мирового предложения, испытывают на себе влияние циклических колебании, функционируют в условиях монополии и конкуренции.</w:t>
      </w:r>
    </w:p>
    <w:p w:rsidR="00800646" w:rsidRPr="00164193" w:rsidRDefault="00800646" w:rsidP="00164193">
      <w:pPr>
        <w:ind w:firstLine="567"/>
        <w:jc w:val="both"/>
      </w:pPr>
      <w:r w:rsidRPr="00164193">
        <w:t xml:space="preserve">Мировой рынок характеризуется следующими основными чертами: </w:t>
      </w:r>
    </w:p>
    <w:p w:rsidR="00800646" w:rsidRPr="00164193" w:rsidRDefault="00800646" w:rsidP="00164193">
      <w:pPr>
        <w:numPr>
          <w:ilvl w:val="0"/>
          <w:numId w:val="1"/>
        </w:numPr>
        <w:ind w:left="0" w:firstLine="567"/>
        <w:jc w:val="both"/>
      </w:pPr>
      <w:r w:rsidRPr="00164193">
        <w:t>является категорией товарного производства, вышедшего в поисках сбыта своей продукции за национальные рамки;</w:t>
      </w:r>
    </w:p>
    <w:p w:rsidR="00800646" w:rsidRPr="00164193" w:rsidRDefault="00800646" w:rsidP="00164193">
      <w:pPr>
        <w:numPr>
          <w:ilvl w:val="0"/>
          <w:numId w:val="1"/>
        </w:numPr>
        <w:ind w:left="0" w:firstLine="567"/>
        <w:jc w:val="both"/>
      </w:pPr>
      <w:r w:rsidRPr="00164193">
        <w:t>проявляется в межгосударственном перемещении товаров, находящихся под воздействием не только внутреннего, но и внешнего спроса и предложения;</w:t>
      </w:r>
    </w:p>
    <w:p w:rsidR="00800646" w:rsidRPr="00164193" w:rsidRDefault="00800646" w:rsidP="00164193">
      <w:pPr>
        <w:numPr>
          <w:ilvl w:val="0"/>
          <w:numId w:val="1"/>
        </w:numPr>
        <w:ind w:left="0" w:firstLine="567"/>
        <w:jc w:val="both"/>
      </w:pPr>
      <w:r w:rsidRPr="00164193">
        <w:t>оптимизирует использование факторов производства, подсказывая производителю, в каких отраслях и регионах они могут быть применены наиболее эффективно;</w:t>
      </w:r>
    </w:p>
    <w:p w:rsidR="00800646" w:rsidRPr="00164193" w:rsidRDefault="00800646" w:rsidP="00164193">
      <w:pPr>
        <w:numPr>
          <w:ilvl w:val="0"/>
          <w:numId w:val="1"/>
        </w:numPr>
        <w:ind w:left="0" w:firstLine="567"/>
        <w:jc w:val="both"/>
      </w:pPr>
      <w:r w:rsidRPr="00164193">
        <w:t>выполняет санирующую роль, выбраковывая из международного обмена товары и зачастую их производителей, которые не в состоянии обеспечить международный стандарт качества при конкурентных ценах.</w:t>
      </w:r>
    </w:p>
    <w:p w:rsidR="00800646" w:rsidRPr="00164193" w:rsidRDefault="00800646" w:rsidP="00164193">
      <w:pPr>
        <w:ind w:firstLine="567"/>
        <w:jc w:val="both"/>
      </w:pPr>
      <w:r w:rsidRPr="00164193">
        <w:t xml:space="preserve">Главным внешним признаком существования мирового рынка является передвижение товаров и услуг между странами. </w:t>
      </w:r>
    </w:p>
    <w:p w:rsidR="00800646" w:rsidRPr="00164193" w:rsidRDefault="00800646" w:rsidP="00164193">
      <w:pPr>
        <w:ind w:firstLine="567"/>
        <w:jc w:val="both"/>
      </w:pPr>
      <w:r w:rsidRPr="00164193">
        <w:t>Международная торговля состоит из двух встречных потоков товаров и услуг образуют экспорт и импорт каждой страны. Экспорт - это продажа и вывоз товара за границу, импорт - покупка и ввоз товаров из-за рубежа. Разность стоимостных оценок экспорта и импорта образует торговое сальдо, а сумма этих оценок - внешнеторговый оборот.</w:t>
      </w:r>
    </w:p>
    <w:p w:rsidR="00800646" w:rsidRPr="00164193" w:rsidRDefault="00800646" w:rsidP="00164193">
      <w:pPr>
        <w:ind w:firstLine="567"/>
        <w:jc w:val="both"/>
      </w:pPr>
      <w:r w:rsidRPr="00164193">
        <w:rPr>
          <w:u w:val="single"/>
        </w:rPr>
        <w:t>Товар-услуга.</w:t>
      </w:r>
      <w:r w:rsidRPr="00164193">
        <w:t xml:space="preserve"> Товар-услуга включает в себя следующие компоненты:</w:t>
      </w:r>
    </w:p>
    <w:p w:rsidR="00800646" w:rsidRPr="00164193" w:rsidRDefault="00800646" w:rsidP="00164193">
      <w:pPr>
        <w:numPr>
          <w:ilvl w:val="0"/>
          <w:numId w:val="2"/>
        </w:numPr>
        <w:ind w:left="0" w:firstLine="567"/>
        <w:jc w:val="both"/>
      </w:pPr>
      <w:r w:rsidRPr="00164193">
        <w:t>Производственные услуги:</w:t>
      </w:r>
    </w:p>
    <w:p w:rsidR="00800646" w:rsidRPr="00164193" w:rsidRDefault="00800646" w:rsidP="00164193">
      <w:pPr>
        <w:numPr>
          <w:ilvl w:val="1"/>
          <w:numId w:val="2"/>
        </w:numPr>
        <w:ind w:left="0" w:firstLine="567"/>
        <w:jc w:val="both"/>
      </w:pPr>
      <w:r w:rsidRPr="00164193">
        <w:t>ноу-хау,</w:t>
      </w:r>
    </w:p>
    <w:p w:rsidR="00800646" w:rsidRPr="00164193" w:rsidRDefault="00800646" w:rsidP="00164193">
      <w:pPr>
        <w:numPr>
          <w:ilvl w:val="1"/>
          <w:numId w:val="2"/>
        </w:numPr>
        <w:ind w:left="0" w:firstLine="567"/>
        <w:jc w:val="both"/>
      </w:pPr>
      <w:r w:rsidRPr="00164193">
        <w:t>лицензии;</w:t>
      </w:r>
    </w:p>
    <w:p w:rsidR="00800646" w:rsidRPr="00164193" w:rsidRDefault="00800646" w:rsidP="00164193">
      <w:pPr>
        <w:numPr>
          <w:ilvl w:val="1"/>
          <w:numId w:val="2"/>
        </w:numPr>
        <w:ind w:left="0" w:firstLine="567"/>
        <w:jc w:val="both"/>
      </w:pPr>
      <w:r w:rsidRPr="00164193">
        <w:t>транспортные услуги;</w:t>
      </w:r>
    </w:p>
    <w:p w:rsidR="00800646" w:rsidRPr="00164193" w:rsidRDefault="00800646" w:rsidP="00164193">
      <w:pPr>
        <w:numPr>
          <w:ilvl w:val="1"/>
          <w:numId w:val="2"/>
        </w:numPr>
        <w:ind w:left="0" w:firstLine="567"/>
        <w:jc w:val="both"/>
      </w:pPr>
      <w:r w:rsidRPr="00164193">
        <w:t>инжиниринговые услуги и т.д.</w:t>
      </w:r>
    </w:p>
    <w:p w:rsidR="00800646" w:rsidRPr="00164193" w:rsidRDefault="00800646" w:rsidP="00164193">
      <w:pPr>
        <w:numPr>
          <w:ilvl w:val="0"/>
          <w:numId w:val="2"/>
        </w:numPr>
        <w:ind w:left="0" w:firstLine="567"/>
        <w:jc w:val="both"/>
      </w:pPr>
      <w:r w:rsidRPr="00164193">
        <w:t>Услуги потребительского характера:</w:t>
      </w:r>
    </w:p>
    <w:p w:rsidR="00800646" w:rsidRPr="00164193" w:rsidRDefault="00800646" w:rsidP="00164193">
      <w:pPr>
        <w:numPr>
          <w:ilvl w:val="0"/>
          <w:numId w:val="3"/>
        </w:numPr>
        <w:ind w:left="0" w:firstLine="567"/>
        <w:jc w:val="both"/>
      </w:pPr>
      <w:r w:rsidRPr="00164193">
        <w:t>туризм;</w:t>
      </w:r>
    </w:p>
    <w:p w:rsidR="00800646" w:rsidRPr="00164193" w:rsidRDefault="00800646" w:rsidP="00164193">
      <w:pPr>
        <w:numPr>
          <w:ilvl w:val="0"/>
          <w:numId w:val="3"/>
        </w:numPr>
        <w:ind w:left="0" w:firstLine="567"/>
        <w:jc w:val="both"/>
      </w:pPr>
      <w:r w:rsidRPr="00164193">
        <w:t>социально-культурные услуги (образование, здравоохранение, спорт и т.д.).</w:t>
      </w:r>
    </w:p>
    <w:p w:rsidR="00800646" w:rsidRPr="00164193" w:rsidRDefault="00800646" w:rsidP="00164193">
      <w:pPr>
        <w:ind w:firstLine="567"/>
      </w:pPr>
      <w:r w:rsidRPr="00164193">
        <w:t>Доля экономически развитых стран на мировом рынке услуг составляет около 80%.</w:t>
      </w:r>
    </w:p>
    <w:p w:rsidR="00800646" w:rsidRPr="00164193" w:rsidRDefault="00800646" w:rsidP="00164193">
      <w:pPr>
        <w:ind w:firstLine="567"/>
        <w:jc w:val="both"/>
      </w:pPr>
      <w:r w:rsidRPr="00164193">
        <w:t>Среди причин, стимулирующих быстрое возрастание мирового рынка услуг, выделяются следующие:</w:t>
      </w:r>
    </w:p>
    <w:p w:rsidR="00800646" w:rsidRPr="00164193" w:rsidRDefault="00800646" w:rsidP="00164193">
      <w:pPr>
        <w:numPr>
          <w:ilvl w:val="0"/>
          <w:numId w:val="4"/>
        </w:numPr>
        <w:tabs>
          <w:tab w:val="clear" w:pos="1287"/>
          <w:tab w:val="num" w:pos="0"/>
        </w:tabs>
        <w:ind w:left="0" w:firstLine="567"/>
        <w:jc w:val="both"/>
      </w:pPr>
      <w:r w:rsidRPr="00164193">
        <w:t>зрелая экономика и высокий уровень жизни повышают спрос на услуги;</w:t>
      </w:r>
    </w:p>
    <w:p w:rsidR="00800646" w:rsidRPr="00164193" w:rsidRDefault="00800646" w:rsidP="00164193">
      <w:pPr>
        <w:numPr>
          <w:ilvl w:val="0"/>
          <w:numId w:val="4"/>
        </w:numPr>
        <w:tabs>
          <w:tab w:val="clear" w:pos="1287"/>
          <w:tab w:val="num" w:pos="0"/>
        </w:tabs>
        <w:ind w:left="0" w:firstLine="567"/>
        <w:jc w:val="both"/>
      </w:pPr>
      <w:r w:rsidRPr="00164193">
        <w:t>развитие всех видов транспорта стимулирует международную мобильность как предпринимателей, так и населения;</w:t>
      </w:r>
    </w:p>
    <w:p w:rsidR="00800646" w:rsidRPr="00164193" w:rsidRDefault="00800646" w:rsidP="00164193">
      <w:pPr>
        <w:numPr>
          <w:ilvl w:val="0"/>
          <w:numId w:val="4"/>
        </w:numPr>
        <w:tabs>
          <w:tab w:val="clear" w:pos="1287"/>
          <w:tab w:val="num" w:pos="0"/>
        </w:tabs>
        <w:ind w:left="0" w:firstLine="567"/>
        <w:jc w:val="both"/>
      </w:pPr>
      <w:r w:rsidRPr="00164193">
        <w:t>новые формы связи, в том числе спутники, иногда позволяют заменить личные контакты продавцов и покупателей;</w:t>
      </w:r>
    </w:p>
    <w:p w:rsidR="00800646" w:rsidRPr="00164193" w:rsidRDefault="00800646" w:rsidP="00164193">
      <w:pPr>
        <w:numPr>
          <w:ilvl w:val="0"/>
          <w:numId w:val="4"/>
        </w:numPr>
        <w:tabs>
          <w:tab w:val="clear" w:pos="1287"/>
          <w:tab w:val="num" w:pos="0"/>
        </w:tabs>
        <w:ind w:left="0" w:firstLine="567"/>
        <w:jc w:val="both"/>
      </w:pPr>
      <w:r w:rsidRPr="00164193">
        <w:t>ускорившийся процесс расширения и углубления международного разделения труда, что ведет к образованию новых видов деятельности, прежде всего в непроизводственной сфере.</w:t>
      </w:r>
    </w:p>
    <w:p w:rsidR="001A44A5" w:rsidRPr="00164193" w:rsidRDefault="001A44A5" w:rsidP="00164193">
      <w:pPr>
        <w:ind w:firstLine="567"/>
        <w:rPr>
          <w:b/>
          <w:lang w:val="en-US"/>
        </w:rPr>
      </w:pPr>
    </w:p>
    <w:p w:rsidR="001A44A5" w:rsidRPr="00164193" w:rsidRDefault="001A44A5" w:rsidP="00164193">
      <w:pPr>
        <w:ind w:firstLine="567"/>
        <w:rPr>
          <w:b/>
        </w:rPr>
      </w:pPr>
      <w:r w:rsidRPr="00164193">
        <w:rPr>
          <w:b/>
        </w:rPr>
        <w:t>Динамика развития международной торговли</w:t>
      </w:r>
    </w:p>
    <w:p w:rsidR="001A44A5" w:rsidRPr="00164193" w:rsidRDefault="001A44A5" w:rsidP="00164193">
      <w:pPr>
        <w:ind w:firstLine="567"/>
      </w:pPr>
    </w:p>
    <w:p w:rsidR="001A44A5" w:rsidRPr="00164193" w:rsidRDefault="001A44A5" w:rsidP="00164193">
      <w:pPr>
        <w:ind w:firstLine="567"/>
      </w:pPr>
      <w:r w:rsidRPr="00164193">
        <w:t>Со второй половины XX века, когда международный обмен по определению М. Пебро приобретает «взрывной характер», мировая торговля развивается высокими темпами. В период 1950—1998 гг. мировой экспорт вырос в 16 раз. По оценке западных специалистов период между 1950 и 1970 годами можно охарактеризовать как «золотой век» в развитии международной торговли. В 70-е годы мировой экспорт снизился до 5 %, еще больше сократившись в 80-е годы. В конце 80-х он продемонстрировал заметное оживление. Со второй половины XX века проявилась неравномерность динамики внешней торговли. В 90-е годы Западная Европа — главный центр международной торговли. Ее экспорт почти в 4 раза превышал экспорт США. К концу 80-х годов Япония стала выбиваться в лидеры по фактам конкурентоспособности. В этот же период к ней присоединились «новые индустриальные страны» Азии — Сингапур, Гонконг Тайвань. Однако к середине 90-х годов США вновь выходят на лидирующие позиции в мире по конкурентоспособности. Экспорт товаров и услуг в мире в 2007 году по данным ВТО составил 16 трлн. долл. США. Доля группы товаров составляет 80% услуг 20% от общего объема торговли в мире.</w:t>
      </w:r>
    </w:p>
    <w:p w:rsidR="001A44A5" w:rsidRPr="00164193" w:rsidRDefault="001A44A5" w:rsidP="00164193">
      <w:pPr>
        <w:ind w:firstLine="567"/>
      </w:pPr>
    </w:p>
    <w:p w:rsidR="001A44A5" w:rsidRPr="00164193" w:rsidRDefault="001A44A5" w:rsidP="00164193">
      <w:pPr>
        <w:ind w:firstLine="567"/>
      </w:pPr>
      <w:r w:rsidRPr="00164193">
        <w:t>На современном этапе международная торговля играет важную роль в хозяйственном развитии стран, регионов, всего мирового сообщества:</w:t>
      </w:r>
    </w:p>
    <w:p w:rsidR="001A44A5" w:rsidRPr="00164193" w:rsidRDefault="001A44A5" w:rsidP="00164193">
      <w:pPr>
        <w:ind w:firstLine="567"/>
      </w:pPr>
      <w:r w:rsidRPr="00164193">
        <w:t>внешняя торговля стала мощным фактором экономического роста;</w:t>
      </w:r>
    </w:p>
    <w:p w:rsidR="001A44A5" w:rsidRPr="00164193" w:rsidRDefault="001A44A5" w:rsidP="00164193">
      <w:pPr>
        <w:ind w:firstLine="567"/>
      </w:pPr>
      <w:r w:rsidRPr="00164193">
        <w:t>зависимость стран от международного товарообмена значительно повысилась.</w:t>
      </w:r>
    </w:p>
    <w:p w:rsidR="001A44A5" w:rsidRPr="00164193" w:rsidRDefault="001A44A5" w:rsidP="00164193">
      <w:pPr>
        <w:ind w:firstLine="567"/>
      </w:pPr>
    </w:p>
    <w:p w:rsidR="001A44A5" w:rsidRPr="00164193" w:rsidRDefault="001A44A5" w:rsidP="00164193">
      <w:pPr>
        <w:ind w:firstLine="567"/>
      </w:pPr>
      <w:r w:rsidRPr="00164193">
        <w:t>Основные факторы, влияющие на рост международной торговли:</w:t>
      </w:r>
    </w:p>
    <w:p w:rsidR="001A44A5" w:rsidRPr="00164193" w:rsidRDefault="001A44A5" w:rsidP="00164193">
      <w:pPr>
        <w:ind w:firstLine="567"/>
      </w:pPr>
      <w:r w:rsidRPr="00164193">
        <w:t>развитие международного разделения труда и интернационализация производства;</w:t>
      </w:r>
    </w:p>
    <w:p w:rsidR="001A44A5" w:rsidRPr="00164193" w:rsidRDefault="001A44A5" w:rsidP="00164193">
      <w:pPr>
        <w:ind w:firstLine="567"/>
      </w:pPr>
      <w:r w:rsidRPr="00164193">
        <w:t>НТР;</w:t>
      </w:r>
    </w:p>
    <w:p w:rsidR="00800646" w:rsidRPr="00164193" w:rsidRDefault="001A44A5" w:rsidP="00164193">
      <w:pPr>
        <w:ind w:firstLine="567"/>
        <w:rPr>
          <w:lang w:val="en-US"/>
        </w:rPr>
      </w:pPr>
      <w:r w:rsidRPr="00164193">
        <w:t>деятельность транснациональных корпораций ТНК;</w:t>
      </w:r>
    </w:p>
    <w:p w:rsidR="001A44A5" w:rsidRPr="00164193" w:rsidRDefault="001A44A5" w:rsidP="00164193">
      <w:pPr>
        <w:ind w:firstLine="567"/>
        <w:rPr>
          <w:lang w:val="en-US"/>
        </w:rPr>
      </w:pPr>
    </w:p>
    <w:p w:rsidR="001A44A5" w:rsidRPr="00164193" w:rsidRDefault="001A44A5" w:rsidP="00164193">
      <w:pPr>
        <w:ind w:firstLine="567"/>
        <w:rPr>
          <w:b/>
        </w:rPr>
      </w:pPr>
      <w:r w:rsidRPr="00164193">
        <w:rPr>
          <w:b/>
        </w:rPr>
        <w:t>Анализ мирового рынка консалтинга</w:t>
      </w:r>
    </w:p>
    <w:p w:rsidR="001A44A5" w:rsidRPr="00164193" w:rsidRDefault="001A44A5" w:rsidP="00164193">
      <w:pPr>
        <w:ind w:firstLine="567"/>
        <w:rPr>
          <w:lang w:val="en-US"/>
        </w:rPr>
      </w:pPr>
    </w:p>
    <w:p w:rsidR="001A44A5" w:rsidRPr="00164193" w:rsidRDefault="001A44A5" w:rsidP="00164193">
      <w:pPr>
        <w:ind w:firstLine="567"/>
        <w:rPr>
          <w:lang w:val="en-US"/>
        </w:rPr>
      </w:pPr>
      <w:r w:rsidRPr="00164193">
        <w:t>За последние 20 лет наблюдается очень большой рост консалтинговых услуг. Это связано с глобализацией мировой экономики. В 2000-2001гг, в связи с фондовыми кризисами консалтинг переживал не лучшие времена, медленно восстанавливаясь в 2003-2004гг., к 2007г. вышел на довольно высокий уровень, и, несмотря на мировой финансовый кризис, в 2009 году международный рынок консалтинга выходит на довольно высокие показатели, что связано, в первую очередь, с некоторым увеличением клиентской базы за счет роста спроса на услуги по оптимизации бизнеса, ИТ-проекты, повышению эффективности использования различных ресурсов (в том числе трудовых), обучению и т.д. Самыми крупными рынками консалтинговых услуг сегодня являются  США и ЕС, хорошую динамику показывают рынки азиатских стран, однако их доля на мировом рынке пока невелика.</w:t>
      </w:r>
    </w:p>
    <w:p w:rsidR="001A44A5" w:rsidRPr="00164193" w:rsidRDefault="001A44A5" w:rsidP="00164193">
      <w:pPr>
        <w:ind w:firstLine="567"/>
        <w:rPr>
          <w:lang w:val="en-US"/>
        </w:rPr>
      </w:pPr>
    </w:p>
    <w:p w:rsidR="001A44A5" w:rsidRPr="00164193" w:rsidRDefault="001A44A5" w:rsidP="00164193">
      <w:pPr>
        <w:ind w:firstLine="567"/>
      </w:pPr>
      <w:r w:rsidRPr="00164193">
        <w:t>В последние годы произошли существенные изменения в структуре мировой торговли. В частности, значительно возросла доля услуг средств связи и информационных технологий, в то же время сокращается доля торговли сырьевыми товарами и сельскохозяйственной продукцией.</w:t>
      </w:r>
    </w:p>
    <w:p w:rsidR="001A44A5" w:rsidRPr="00164193" w:rsidRDefault="001A44A5" w:rsidP="00164193">
      <w:pPr>
        <w:ind w:firstLine="567"/>
      </w:pPr>
    </w:p>
    <w:p w:rsidR="001A44A5" w:rsidRPr="00164193" w:rsidRDefault="001A44A5" w:rsidP="00164193">
      <w:pPr>
        <w:ind w:firstLine="567"/>
        <w:rPr>
          <w:lang w:val="en-US"/>
        </w:rPr>
      </w:pPr>
      <w:r w:rsidRPr="00164193">
        <w:t>Определенные изменения происходят и в географическом распределении мировой торговли. Постепенно растет торговля развивающихся стран, но особенно быстрыми темпами увеличиваются объемы товаропотоков из новых индустриальных стран.</w:t>
      </w:r>
    </w:p>
    <w:p w:rsidR="001A44A5" w:rsidRPr="00164193" w:rsidRDefault="001A44A5" w:rsidP="00164193">
      <w:pPr>
        <w:ind w:firstLine="567"/>
        <w:jc w:val="both"/>
        <w:rPr>
          <w:rStyle w:val="sel"/>
          <w:b/>
          <w:bCs/>
          <w:lang w:val="en-US"/>
        </w:rPr>
      </w:pPr>
    </w:p>
    <w:p w:rsidR="001A44A5" w:rsidRPr="00164193" w:rsidRDefault="001A44A5" w:rsidP="00164193">
      <w:pPr>
        <w:ind w:firstLine="567"/>
        <w:jc w:val="both"/>
        <w:rPr>
          <w:b/>
          <w:bCs/>
        </w:rPr>
      </w:pPr>
      <w:r w:rsidRPr="00164193">
        <w:rPr>
          <w:rStyle w:val="sel"/>
          <w:b/>
          <w:bCs/>
        </w:rPr>
        <w:t>РОССИЯ</w:t>
      </w:r>
      <w:r w:rsidRPr="00164193">
        <w:rPr>
          <w:b/>
          <w:bCs/>
        </w:rPr>
        <w:t xml:space="preserve"> НА МИРОВОМ РЫНКЕ УСЛУГ</w:t>
      </w:r>
    </w:p>
    <w:p w:rsidR="001A44A5" w:rsidRPr="00164193" w:rsidRDefault="001A44A5" w:rsidP="00164193">
      <w:pPr>
        <w:pStyle w:val="a3"/>
        <w:spacing w:before="0" w:beforeAutospacing="0" w:after="0" w:afterAutospacing="0"/>
        <w:ind w:firstLine="567"/>
        <w:jc w:val="both"/>
      </w:pPr>
    </w:p>
    <w:p w:rsidR="001A44A5" w:rsidRPr="00164193" w:rsidRDefault="001A44A5" w:rsidP="00164193">
      <w:pPr>
        <w:ind w:firstLine="567"/>
        <w:jc w:val="both"/>
      </w:pPr>
      <w:r w:rsidRPr="00164193">
        <w:t>В процессе перехода российской экономики на рыночные основы и ее интеграции в мировое хозяйство следует учитывать активную роль сферы услуг, а так же все аспекты ее развития за рубежом (технические, структурные, организационные, управленческие, количественные и качественные). Первостепенная наша задача – ускорить развитие сферы услуг.</w:t>
      </w:r>
    </w:p>
    <w:p w:rsidR="001A44A5" w:rsidRPr="00164193" w:rsidRDefault="001A44A5" w:rsidP="00164193">
      <w:pPr>
        <w:ind w:firstLine="567"/>
        <w:jc w:val="both"/>
        <w:rPr>
          <w:color w:val="000000"/>
        </w:rPr>
      </w:pPr>
      <w:r w:rsidRPr="00164193">
        <w:rPr>
          <w:color w:val="000000"/>
        </w:rPr>
        <w:t xml:space="preserve">Структура и основные качественные параметры российского рынка услуг существенно отличаются от западных прежде всего преобладанием традиционных отраслей, обеспечивающих транспортировку и сбыт произведенной продукции. В настоящий момент в России имеются пробелы в отношении статистического учета услуг как во внутреннем производстве, так и во внешней торговле (особенно в отношении географической структуры экспортных и импортных потоков отраслей услуг). Есть проблемы с классификацией услуг. Так, тормозом развития практической деятельности операторов рынка услуг является разнобой в отнесении тех или иных видов услуг к экспортно-импортным операциям. Имеется необходимость и уже ведется работа по составлению общероссийского классификатора видов экономической деятельности по товарам и услугам, адаптированного к международной классификационной системе. </w:t>
      </w:r>
    </w:p>
    <w:p w:rsidR="00164193" w:rsidRPr="00164193" w:rsidRDefault="001A44A5" w:rsidP="00164193">
      <w:pPr>
        <w:ind w:firstLine="567"/>
        <w:jc w:val="both"/>
        <w:rPr>
          <w:color w:val="000000"/>
        </w:rPr>
      </w:pPr>
      <w:r w:rsidRPr="00164193">
        <w:rPr>
          <w:color w:val="000000"/>
        </w:rPr>
        <w:t>Экономическое развитие секторов услуг сопровождалось созданием соответствующей законодательной базы.</w:t>
      </w:r>
      <w:r w:rsidR="00164193" w:rsidRPr="00164193">
        <w:rPr>
          <w:color w:val="000000"/>
        </w:rPr>
        <w:t xml:space="preserve"> Потребность в дальнейшем формировании режима регулирования сферы услуг, который обеспечит оптимальное сочетание государственных контролирующих мер и конкурентных условий для деятельности отечественных и иностранных поставщиков услуг, становится для России все более явной в свете задачи присоединения к ВТО. Важнейшей и преобладающей статьей торгового баланса Российской Федерации в сфере услуг в последние годы является туризм</w:t>
      </w:r>
    </w:p>
    <w:p w:rsidR="001A44A5" w:rsidRPr="00164193" w:rsidRDefault="001A44A5" w:rsidP="00164193">
      <w:pPr>
        <w:ind w:firstLine="567"/>
      </w:pPr>
      <w:bookmarkStart w:id="0" w:name="_GoBack"/>
      <w:bookmarkEnd w:id="0"/>
    </w:p>
    <w:sectPr w:rsidR="001A44A5" w:rsidRPr="00164193" w:rsidSect="0016419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455C"/>
    <w:multiLevelType w:val="hybridMultilevel"/>
    <w:tmpl w:val="34C86BF2"/>
    <w:lvl w:ilvl="0" w:tplc="BEDA519A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8667AF4"/>
    <w:multiLevelType w:val="hybridMultilevel"/>
    <w:tmpl w:val="0E0E8D62"/>
    <w:lvl w:ilvl="0" w:tplc="765ABC12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BEDA519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54F5067C"/>
    <w:multiLevelType w:val="hybridMultilevel"/>
    <w:tmpl w:val="CF7C8762"/>
    <w:lvl w:ilvl="0" w:tplc="BEDA519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932DB7"/>
    <w:multiLevelType w:val="hybridMultilevel"/>
    <w:tmpl w:val="0C986734"/>
    <w:lvl w:ilvl="0" w:tplc="BEDA519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646"/>
    <w:rsid w:val="00164193"/>
    <w:rsid w:val="001A44A5"/>
    <w:rsid w:val="00800646"/>
    <w:rsid w:val="0083793F"/>
    <w:rsid w:val="00C1797B"/>
    <w:rsid w:val="00D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9BDEF-6D51-48AE-840B-7A35D827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">
    <w:name w:val="sel"/>
    <w:basedOn w:val="a0"/>
    <w:rsid w:val="001A44A5"/>
    <w:rPr>
      <w:rFonts w:cs="Times New Roman"/>
    </w:rPr>
  </w:style>
  <w:style w:type="paragraph" w:styleId="a3">
    <w:name w:val="Normal (Web)"/>
    <w:basedOn w:val="a"/>
    <w:rsid w:val="001A44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Мировой рынок — сфера устойчивых товарно-денежных отношений между странами, основанных на международном разделении труда и дру</vt:lpstr>
    </vt:vector>
  </TitlesOfParts>
  <Company>Home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Мировой рынок — сфера устойчивых товарно-денежных отношений между странами, основанных на международном разделении труда и дру</dc:title>
  <dc:subject/>
  <dc:creator>User</dc:creator>
  <cp:keywords/>
  <dc:description/>
  <cp:lastModifiedBy>admin</cp:lastModifiedBy>
  <cp:revision>2</cp:revision>
  <dcterms:created xsi:type="dcterms:W3CDTF">2014-04-05T15:20:00Z</dcterms:created>
  <dcterms:modified xsi:type="dcterms:W3CDTF">2014-04-05T15:20:00Z</dcterms:modified>
</cp:coreProperties>
</file>