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19C" w:rsidRDefault="00EB019C">
      <w:pPr>
        <w:ind w:left="2268" w:hanging="2268"/>
        <w:jc w:val="center"/>
        <w:rPr>
          <w:b/>
          <w:caps/>
          <w:sz w:val="24"/>
        </w:rPr>
      </w:pPr>
    </w:p>
    <w:p w:rsidR="00EB019C" w:rsidRDefault="00EB019C">
      <w:pPr>
        <w:ind w:left="2268" w:hanging="2268"/>
        <w:jc w:val="center"/>
        <w:rPr>
          <w:b/>
          <w:caps/>
          <w:sz w:val="24"/>
        </w:rPr>
      </w:pPr>
    </w:p>
    <w:p w:rsidR="00EB019C" w:rsidRDefault="00EB019C">
      <w:pPr>
        <w:ind w:left="2268" w:hanging="2268"/>
        <w:jc w:val="center"/>
        <w:rPr>
          <w:b/>
          <w:caps/>
          <w:sz w:val="28"/>
        </w:rPr>
      </w:pPr>
      <w:r>
        <w:rPr>
          <w:b/>
          <w:caps/>
          <w:sz w:val="28"/>
        </w:rPr>
        <w:t xml:space="preserve">Министерство сельского хозяйства </w:t>
      </w:r>
    </w:p>
    <w:p w:rsidR="00EB019C" w:rsidRDefault="00EB019C">
      <w:pPr>
        <w:ind w:left="2268" w:hanging="2268"/>
        <w:jc w:val="center"/>
        <w:rPr>
          <w:b/>
          <w:caps/>
          <w:sz w:val="28"/>
        </w:rPr>
      </w:pPr>
      <w:r>
        <w:rPr>
          <w:b/>
          <w:caps/>
          <w:sz w:val="28"/>
        </w:rPr>
        <w:t>российской федерации</w:t>
      </w:r>
    </w:p>
    <w:p w:rsidR="00EB019C" w:rsidRDefault="00EB019C">
      <w:pPr>
        <w:jc w:val="center"/>
        <w:rPr>
          <w:b/>
          <w:sz w:val="28"/>
        </w:rPr>
      </w:pPr>
    </w:p>
    <w:p w:rsidR="00EB019C" w:rsidRDefault="00EB019C">
      <w:pPr>
        <w:jc w:val="center"/>
        <w:rPr>
          <w:b/>
          <w:sz w:val="24"/>
          <w:lang w:val="en-US"/>
        </w:rPr>
      </w:pPr>
    </w:p>
    <w:p w:rsidR="00EB019C" w:rsidRDefault="00EB019C">
      <w:pPr>
        <w:jc w:val="center"/>
        <w:rPr>
          <w:b/>
          <w:sz w:val="24"/>
          <w:lang w:val="en-US"/>
        </w:rPr>
      </w:pPr>
    </w:p>
    <w:p w:rsidR="00EB019C" w:rsidRDefault="00EB019C">
      <w:pPr>
        <w:jc w:val="center"/>
        <w:rPr>
          <w:b/>
          <w:sz w:val="24"/>
          <w:lang w:val="en-US"/>
        </w:rPr>
      </w:pPr>
    </w:p>
    <w:p w:rsidR="00EB019C" w:rsidRDefault="00EB019C">
      <w:pPr>
        <w:jc w:val="center"/>
        <w:rPr>
          <w:b/>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3934"/>
      </w:tblGrid>
      <w:tr w:rsidR="00EB019C" w:rsidRPr="004147C0">
        <w:tc>
          <w:tcPr>
            <w:tcW w:w="5353" w:type="dxa"/>
            <w:tcBorders>
              <w:top w:val="nil"/>
              <w:left w:val="nil"/>
              <w:bottom w:val="nil"/>
              <w:right w:val="nil"/>
            </w:tcBorders>
          </w:tcPr>
          <w:p w:rsidR="00EB019C" w:rsidRDefault="00EB019C">
            <w:pPr>
              <w:jc w:val="center"/>
              <w:rPr>
                <w:b/>
                <w:sz w:val="24"/>
                <w:lang w:val="en-US"/>
              </w:rPr>
            </w:pPr>
          </w:p>
        </w:tc>
        <w:tc>
          <w:tcPr>
            <w:tcW w:w="3934" w:type="dxa"/>
            <w:tcBorders>
              <w:top w:val="nil"/>
              <w:left w:val="nil"/>
              <w:bottom w:val="nil"/>
              <w:right w:val="nil"/>
            </w:tcBorders>
          </w:tcPr>
          <w:p w:rsidR="00EB019C" w:rsidRDefault="00EB019C">
            <w:pPr>
              <w:jc w:val="center"/>
              <w:rPr>
                <w:bCs/>
                <w:sz w:val="28"/>
              </w:rPr>
            </w:pPr>
            <w:r>
              <w:rPr>
                <w:bCs/>
                <w:sz w:val="28"/>
              </w:rPr>
              <w:t>У Т В Е Р Ж Д А Ю</w:t>
            </w:r>
          </w:p>
          <w:p w:rsidR="00EB019C" w:rsidRDefault="00EB019C">
            <w:pPr>
              <w:jc w:val="center"/>
              <w:rPr>
                <w:bCs/>
                <w:sz w:val="28"/>
              </w:rPr>
            </w:pPr>
            <w:r>
              <w:rPr>
                <w:bCs/>
                <w:sz w:val="28"/>
              </w:rPr>
              <w:t>Министр сельского</w:t>
            </w:r>
            <w:r>
              <w:rPr>
                <w:bCs/>
                <w:sz w:val="24"/>
              </w:rPr>
              <w:t xml:space="preserve"> </w:t>
            </w:r>
            <w:r>
              <w:rPr>
                <w:bCs/>
                <w:sz w:val="28"/>
              </w:rPr>
              <w:t>хозяйства</w:t>
            </w:r>
          </w:p>
          <w:p w:rsidR="00EB019C" w:rsidRDefault="00EB019C">
            <w:pPr>
              <w:pStyle w:val="5"/>
            </w:pPr>
            <w:r>
              <w:t>Российской Федерации</w:t>
            </w:r>
          </w:p>
          <w:p w:rsidR="00EB019C" w:rsidRDefault="00EB019C">
            <w:pPr>
              <w:jc w:val="both"/>
              <w:rPr>
                <w:bCs/>
                <w:sz w:val="28"/>
              </w:rPr>
            </w:pPr>
            <w:r>
              <w:rPr>
                <w:bCs/>
                <w:sz w:val="28"/>
              </w:rPr>
              <w:t xml:space="preserve">     ____________А.В.Гордеев</w:t>
            </w:r>
          </w:p>
          <w:p w:rsidR="00EB019C" w:rsidRDefault="00EB019C">
            <w:pPr>
              <w:jc w:val="both"/>
              <w:rPr>
                <w:bCs/>
                <w:sz w:val="28"/>
              </w:rPr>
            </w:pPr>
            <w:r>
              <w:rPr>
                <w:bCs/>
                <w:sz w:val="28"/>
              </w:rPr>
              <w:t xml:space="preserve">        «28» апреля </w:t>
            </w:r>
            <w:smartTag w:uri="urn:schemas-microsoft-com:office:smarttags" w:element="metricconverter">
              <w:smartTagPr>
                <w:attr w:name="ProductID" w:val="2006 г"/>
              </w:smartTagPr>
              <w:r>
                <w:rPr>
                  <w:bCs/>
                  <w:sz w:val="28"/>
                </w:rPr>
                <w:t>2006 г</w:t>
              </w:r>
            </w:smartTag>
            <w:r>
              <w:rPr>
                <w:bCs/>
                <w:sz w:val="28"/>
              </w:rPr>
              <w:t>.</w:t>
            </w:r>
          </w:p>
          <w:p w:rsidR="00EB019C" w:rsidRDefault="00EB019C">
            <w:pPr>
              <w:jc w:val="center"/>
              <w:rPr>
                <w:b/>
                <w:sz w:val="24"/>
              </w:rPr>
            </w:pPr>
          </w:p>
        </w:tc>
      </w:tr>
    </w:tbl>
    <w:p w:rsidR="00EB019C" w:rsidRPr="004147C0" w:rsidRDefault="00EB019C">
      <w:pPr>
        <w:jc w:val="center"/>
        <w:rPr>
          <w:b/>
          <w:sz w:val="24"/>
        </w:rPr>
      </w:pPr>
    </w:p>
    <w:p w:rsidR="00EB019C" w:rsidRDefault="00EB019C">
      <w:pPr>
        <w:jc w:val="center"/>
        <w:rPr>
          <w:b/>
          <w:sz w:val="24"/>
        </w:rPr>
      </w:pPr>
    </w:p>
    <w:p w:rsidR="00EB019C" w:rsidRDefault="00EB019C">
      <w:pPr>
        <w:jc w:val="center"/>
        <w:rPr>
          <w:b/>
          <w:sz w:val="24"/>
        </w:rPr>
      </w:pPr>
    </w:p>
    <w:p w:rsidR="00EB019C" w:rsidRDefault="00EB019C">
      <w:pPr>
        <w:jc w:val="center"/>
        <w:rPr>
          <w:b/>
          <w:sz w:val="24"/>
        </w:rPr>
      </w:pPr>
    </w:p>
    <w:p w:rsidR="00EB019C" w:rsidRDefault="00EB019C">
      <w:pPr>
        <w:jc w:val="center"/>
        <w:rPr>
          <w:b/>
          <w:sz w:val="24"/>
        </w:rPr>
      </w:pPr>
    </w:p>
    <w:p w:rsidR="00EB019C" w:rsidRDefault="00EB019C">
      <w:pPr>
        <w:jc w:val="center"/>
        <w:rPr>
          <w:b/>
          <w:sz w:val="24"/>
        </w:rPr>
      </w:pPr>
    </w:p>
    <w:p w:rsidR="00EB019C" w:rsidRDefault="00EB019C">
      <w:pPr>
        <w:jc w:val="center"/>
        <w:rPr>
          <w:b/>
          <w:sz w:val="24"/>
        </w:rPr>
      </w:pPr>
    </w:p>
    <w:p w:rsidR="00EB019C" w:rsidRDefault="00EB019C">
      <w:pPr>
        <w:jc w:val="center"/>
        <w:rPr>
          <w:b/>
          <w:sz w:val="24"/>
        </w:rPr>
      </w:pPr>
    </w:p>
    <w:p w:rsidR="00EB019C" w:rsidRDefault="00EB019C">
      <w:pPr>
        <w:jc w:val="center"/>
        <w:rPr>
          <w:b/>
          <w:sz w:val="24"/>
        </w:rPr>
      </w:pPr>
    </w:p>
    <w:p w:rsidR="00EB019C" w:rsidRDefault="00EB019C">
      <w:pPr>
        <w:jc w:val="center"/>
        <w:rPr>
          <w:b/>
          <w:sz w:val="24"/>
        </w:rPr>
      </w:pPr>
    </w:p>
    <w:p w:rsidR="00EB019C" w:rsidRDefault="00EB019C">
      <w:pPr>
        <w:jc w:val="center"/>
        <w:rPr>
          <w:b/>
          <w:sz w:val="24"/>
        </w:rPr>
      </w:pPr>
    </w:p>
    <w:p w:rsidR="00EB019C" w:rsidRDefault="00EB019C">
      <w:pPr>
        <w:jc w:val="center"/>
        <w:rPr>
          <w:b/>
          <w:sz w:val="24"/>
        </w:rPr>
      </w:pPr>
    </w:p>
    <w:p w:rsidR="00EB019C" w:rsidRDefault="00EB019C">
      <w:pPr>
        <w:jc w:val="center"/>
        <w:rPr>
          <w:b/>
          <w:sz w:val="24"/>
        </w:rPr>
      </w:pPr>
    </w:p>
    <w:p w:rsidR="00EB019C" w:rsidRDefault="00EB019C">
      <w:pPr>
        <w:jc w:val="center"/>
        <w:rPr>
          <w:b/>
          <w:sz w:val="24"/>
        </w:rPr>
      </w:pPr>
    </w:p>
    <w:p w:rsidR="00EB019C" w:rsidRDefault="00EB019C">
      <w:pPr>
        <w:pStyle w:val="8"/>
        <w:rPr>
          <w:rFonts w:ascii="Tahoma" w:hAnsi="Tahoma"/>
          <w:sz w:val="40"/>
        </w:rPr>
      </w:pPr>
      <w:r>
        <w:rPr>
          <w:rFonts w:ascii="Tahoma" w:hAnsi="Tahoma"/>
          <w:sz w:val="40"/>
        </w:rPr>
        <w:t>Методика</w:t>
      </w:r>
    </w:p>
    <w:p w:rsidR="00EB019C" w:rsidRDefault="00EB019C">
      <w:pPr>
        <w:jc w:val="center"/>
        <w:rPr>
          <w:rFonts w:ascii="Tahoma" w:hAnsi="Tahoma"/>
          <w:sz w:val="40"/>
        </w:rPr>
      </w:pPr>
      <w:r>
        <w:rPr>
          <w:rFonts w:ascii="Tahoma" w:hAnsi="Tahoma"/>
          <w:sz w:val="40"/>
        </w:rPr>
        <w:t xml:space="preserve"> создания региональных и муниципальных программ развития сельскохозяйственных потребительских кооперативов</w:t>
      </w:r>
    </w:p>
    <w:p w:rsidR="00EB019C" w:rsidRDefault="00EB019C">
      <w:pPr>
        <w:jc w:val="center"/>
        <w:rPr>
          <w:rFonts w:ascii="Tahoma" w:hAnsi="Tahoma"/>
          <w:sz w:val="24"/>
        </w:rPr>
      </w:pPr>
    </w:p>
    <w:p w:rsidR="00EB019C" w:rsidRDefault="00EB019C">
      <w:pPr>
        <w:jc w:val="center"/>
        <w:rPr>
          <w:sz w:val="24"/>
        </w:rPr>
      </w:pPr>
    </w:p>
    <w:p w:rsidR="00EB019C" w:rsidRDefault="00EB019C">
      <w:pPr>
        <w:jc w:val="center"/>
        <w:rPr>
          <w:sz w:val="24"/>
        </w:rPr>
      </w:pPr>
    </w:p>
    <w:p w:rsidR="00EB019C" w:rsidRDefault="00EB019C">
      <w:pPr>
        <w:jc w:val="center"/>
        <w:rPr>
          <w:sz w:val="24"/>
        </w:rPr>
      </w:pPr>
    </w:p>
    <w:p w:rsidR="00EB019C" w:rsidRDefault="00EB019C">
      <w:pPr>
        <w:jc w:val="center"/>
        <w:rPr>
          <w:sz w:val="24"/>
        </w:rPr>
      </w:pPr>
    </w:p>
    <w:p w:rsidR="00EB019C" w:rsidRDefault="00EB019C">
      <w:pPr>
        <w:jc w:val="center"/>
        <w:rPr>
          <w:sz w:val="24"/>
        </w:rPr>
      </w:pPr>
    </w:p>
    <w:p w:rsidR="00EB019C" w:rsidRDefault="00EB019C">
      <w:pPr>
        <w:jc w:val="center"/>
        <w:rPr>
          <w:sz w:val="24"/>
        </w:rPr>
      </w:pPr>
    </w:p>
    <w:p w:rsidR="00EB019C" w:rsidRDefault="00EB019C">
      <w:pPr>
        <w:jc w:val="center"/>
        <w:rPr>
          <w:sz w:val="24"/>
        </w:rPr>
      </w:pPr>
    </w:p>
    <w:p w:rsidR="00EB019C" w:rsidRDefault="00EB019C">
      <w:pPr>
        <w:jc w:val="center"/>
        <w:rPr>
          <w:sz w:val="24"/>
        </w:rPr>
      </w:pPr>
    </w:p>
    <w:p w:rsidR="00EB019C" w:rsidRDefault="00EB019C">
      <w:pPr>
        <w:jc w:val="center"/>
        <w:rPr>
          <w:sz w:val="24"/>
        </w:rPr>
      </w:pPr>
    </w:p>
    <w:p w:rsidR="00EB019C" w:rsidRDefault="00EB019C">
      <w:pPr>
        <w:jc w:val="center"/>
        <w:rPr>
          <w:sz w:val="24"/>
        </w:rPr>
      </w:pPr>
    </w:p>
    <w:p w:rsidR="00EB019C" w:rsidRDefault="00EB019C">
      <w:pPr>
        <w:jc w:val="center"/>
        <w:rPr>
          <w:sz w:val="24"/>
        </w:rPr>
      </w:pPr>
    </w:p>
    <w:p w:rsidR="00EB019C" w:rsidRDefault="00EB019C">
      <w:pPr>
        <w:jc w:val="center"/>
        <w:rPr>
          <w:rFonts w:ascii="Tahoma" w:hAnsi="Tahoma"/>
          <w:sz w:val="24"/>
        </w:rPr>
      </w:pPr>
      <w:r>
        <w:rPr>
          <w:rFonts w:ascii="Tahoma" w:hAnsi="Tahoma"/>
          <w:sz w:val="24"/>
        </w:rPr>
        <w:t xml:space="preserve">Москва — </w:t>
      </w:r>
      <w:smartTag w:uri="urn:schemas-microsoft-com:office:smarttags" w:element="metricconverter">
        <w:smartTagPr>
          <w:attr w:name="ProductID" w:val="2006 г"/>
        </w:smartTagPr>
        <w:r>
          <w:rPr>
            <w:rFonts w:ascii="Tahoma" w:hAnsi="Tahoma"/>
            <w:sz w:val="24"/>
          </w:rPr>
          <w:t>2006 г</w:t>
        </w:r>
      </w:smartTag>
      <w:r>
        <w:rPr>
          <w:rFonts w:ascii="Tahoma" w:hAnsi="Tahoma"/>
          <w:sz w:val="24"/>
        </w:rPr>
        <w:t>.</w:t>
      </w:r>
    </w:p>
    <w:p w:rsidR="00EB019C" w:rsidRDefault="00EB019C">
      <w:pPr>
        <w:jc w:val="center"/>
        <w:rPr>
          <w:sz w:val="24"/>
        </w:rPr>
      </w:pPr>
    </w:p>
    <w:p w:rsidR="00EB019C" w:rsidRDefault="00EB019C">
      <w:pPr>
        <w:jc w:val="center"/>
        <w:rPr>
          <w:sz w:val="24"/>
        </w:rPr>
      </w:pPr>
    </w:p>
    <w:p w:rsidR="00EB019C" w:rsidRDefault="00EB019C">
      <w:pPr>
        <w:jc w:val="center"/>
        <w:rPr>
          <w:sz w:val="24"/>
        </w:rPr>
      </w:pPr>
    </w:p>
    <w:p w:rsidR="00EB019C" w:rsidRDefault="00EB019C">
      <w:pPr>
        <w:jc w:val="center"/>
        <w:rPr>
          <w:rFonts w:ascii="Arial" w:hAnsi="Arial"/>
          <w:sz w:val="24"/>
        </w:rPr>
      </w:pPr>
      <w:r>
        <w:rPr>
          <w:rFonts w:ascii="Arial" w:hAnsi="Arial"/>
          <w:sz w:val="24"/>
        </w:rPr>
        <w:t>СОДЕРЖАНИЕ</w:t>
      </w:r>
    </w:p>
    <w:p w:rsidR="00EB019C" w:rsidRDefault="00EB019C">
      <w:pPr>
        <w:pStyle w:val="10"/>
        <w:tabs>
          <w:tab w:val="right" w:leader="dot" w:pos="9345"/>
        </w:tabs>
        <w:rPr>
          <w:noProof/>
        </w:rPr>
      </w:pPr>
      <w:r>
        <w:rPr>
          <w:i/>
          <w:noProof/>
        </w:rPr>
        <w:fldChar w:fldCharType="begin"/>
      </w:r>
      <w:r>
        <w:rPr>
          <w:i/>
          <w:noProof/>
        </w:rPr>
        <w:instrText xml:space="preserve"> TOC \o "1-3" </w:instrText>
      </w:r>
      <w:r>
        <w:rPr>
          <w:i/>
          <w:noProof/>
        </w:rPr>
        <w:fldChar w:fldCharType="separate"/>
      </w:r>
      <w:r>
        <w:rPr>
          <w:noProof/>
        </w:rPr>
        <w:t>Введение</w:t>
      </w:r>
      <w:r>
        <w:rPr>
          <w:noProof/>
        </w:rPr>
        <w:tab/>
      </w:r>
      <w:r>
        <w:rPr>
          <w:noProof/>
        </w:rPr>
        <w:fldChar w:fldCharType="begin"/>
      </w:r>
      <w:r>
        <w:rPr>
          <w:noProof/>
        </w:rPr>
        <w:instrText xml:space="preserve"> PAGEREF _Toc134331610 \h </w:instrText>
      </w:r>
      <w:r>
        <w:rPr>
          <w:noProof/>
        </w:rPr>
      </w:r>
      <w:r>
        <w:rPr>
          <w:noProof/>
        </w:rPr>
        <w:fldChar w:fldCharType="separate"/>
      </w:r>
      <w:r w:rsidR="004147C0">
        <w:rPr>
          <w:noProof/>
        </w:rPr>
        <w:t>3</w:t>
      </w:r>
      <w:r>
        <w:rPr>
          <w:noProof/>
        </w:rPr>
        <w:fldChar w:fldCharType="end"/>
      </w:r>
    </w:p>
    <w:p w:rsidR="00EB019C" w:rsidRDefault="00EB019C">
      <w:pPr>
        <w:pStyle w:val="10"/>
        <w:tabs>
          <w:tab w:val="left" w:pos="400"/>
          <w:tab w:val="right" w:leader="dot" w:pos="9345"/>
        </w:tabs>
        <w:rPr>
          <w:noProof/>
        </w:rPr>
      </w:pPr>
      <w:r>
        <w:rPr>
          <w:noProof/>
        </w:rPr>
        <w:t>1.</w:t>
      </w:r>
      <w:r>
        <w:rPr>
          <w:noProof/>
        </w:rPr>
        <w:tab/>
        <w:t>Основные методические подходы к разработке региональных и муниципальных программ создания и развития сельскохозяйственных потребительских кооперативов.</w:t>
      </w:r>
      <w:r>
        <w:rPr>
          <w:noProof/>
        </w:rPr>
        <w:tab/>
      </w:r>
      <w:r>
        <w:rPr>
          <w:noProof/>
        </w:rPr>
        <w:fldChar w:fldCharType="begin"/>
      </w:r>
      <w:r>
        <w:rPr>
          <w:noProof/>
        </w:rPr>
        <w:instrText xml:space="preserve"> PAGEREF _Toc134331611 \h </w:instrText>
      </w:r>
      <w:r>
        <w:rPr>
          <w:noProof/>
        </w:rPr>
      </w:r>
      <w:r>
        <w:rPr>
          <w:noProof/>
        </w:rPr>
        <w:fldChar w:fldCharType="separate"/>
      </w:r>
      <w:r w:rsidR="004147C0">
        <w:rPr>
          <w:noProof/>
        </w:rPr>
        <w:t>3</w:t>
      </w:r>
      <w:r>
        <w:rPr>
          <w:noProof/>
        </w:rPr>
        <w:fldChar w:fldCharType="end"/>
      </w:r>
    </w:p>
    <w:p w:rsidR="00EB019C" w:rsidRDefault="00EB019C">
      <w:pPr>
        <w:pStyle w:val="10"/>
        <w:tabs>
          <w:tab w:val="left" w:pos="400"/>
          <w:tab w:val="right" w:leader="dot" w:pos="9345"/>
        </w:tabs>
        <w:rPr>
          <w:noProof/>
        </w:rPr>
      </w:pPr>
      <w:r>
        <w:rPr>
          <w:noProof/>
          <w:spacing w:val="-2"/>
        </w:rPr>
        <w:t>2.</w:t>
      </w:r>
      <w:r>
        <w:rPr>
          <w:noProof/>
        </w:rPr>
        <w:tab/>
      </w:r>
      <w:r>
        <w:rPr>
          <w:noProof/>
          <w:spacing w:val="-2"/>
        </w:rPr>
        <w:t>Предварительный (пилотный) этап</w:t>
      </w:r>
      <w:r>
        <w:rPr>
          <w:noProof/>
        </w:rPr>
        <w:tab/>
      </w:r>
      <w:r>
        <w:rPr>
          <w:noProof/>
        </w:rPr>
        <w:fldChar w:fldCharType="begin"/>
      </w:r>
      <w:r>
        <w:rPr>
          <w:noProof/>
        </w:rPr>
        <w:instrText xml:space="preserve"> PAGEREF _Toc134331612 \h </w:instrText>
      </w:r>
      <w:r>
        <w:rPr>
          <w:noProof/>
        </w:rPr>
      </w:r>
      <w:r>
        <w:rPr>
          <w:noProof/>
        </w:rPr>
        <w:fldChar w:fldCharType="separate"/>
      </w:r>
      <w:r w:rsidR="004147C0">
        <w:rPr>
          <w:noProof/>
        </w:rPr>
        <w:t>3</w:t>
      </w:r>
      <w:r>
        <w:rPr>
          <w:noProof/>
        </w:rPr>
        <w:fldChar w:fldCharType="end"/>
      </w:r>
    </w:p>
    <w:p w:rsidR="00EB019C" w:rsidRDefault="00EB019C">
      <w:pPr>
        <w:pStyle w:val="10"/>
        <w:tabs>
          <w:tab w:val="left" w:pos="400"/>
          <w:tab w:val="right" w:leader="dot" w:pos="9345"/>
        </w:tabs>
        <w:rPr>
          <w:noProof/>
        </w:rPr>
      </w:pPr>
      <w:r>
        <w:rPr>
          <w:noProof/>
        </w:rPr>
        <w:t>3.</w:t>
      </w:r>
      <w:r>
        <w:rPr>
          <w:noProof/>
        </w:rPr>
        <w:tab/>
        <w:t>Подготовка региональных и муниципальных программ развития  сельскохозяйственных потребительских кооперативов</w:t>
      </w:r>
      <w:r>
        <w:rPr>
          <w:noProof/>
        </w:rPr>
        <w:tab/>
      </w:r>
      <w:r>
        <w:rPr>
          <w:noProof/>
        </w:rPr>
        <w:fldChar w:fldCharType="begin"/>
      </w:r>
      <w:r>
        <w:rPr>
          <w:noProof/>
        </w:rPr>
        <w:instrText xml:space="preserve"> PAGEREF _Toc134331613 \h </w:instrText>
      </w:r>
      <w:r>
        <w:rPr>
          <w:noProof/>
        </w:rPr>
      </w:r>
      <w:r>
        <w:rPr>
          <w:noProof/>
        </w:rPr>
        <w:fldChar w:fldCharType="separate"/>
      </w:r>
      <w:r w:rsidR="004147C0">
        <w:rPr>
          <w:noProof/>
        </w:rPr>
        <w:t>3</w:t>
      </w:r>
      <w:r>
        <w:rPr>
          <w:noProof/>
        </w:rPr>
        <w:fldChar w:fldCharType="end"/>
      </w:r>
    </w:p>
    <w:p w:rsidR="00EB019C" w:rsidRDefault="00EB019C">
      <w:pPr>
        <w:pStyle w:val="20"/>
        <w:tabs>
          <w:tab w:val="left" w:pos="800"/>
          <w:tab w:val="right" w:leader="dot" w:pos="9345"/>
        </w:tabs>
        <w:rPr>
          <w:noProof/>
        </w:rPr>
      </w:pPr>
      <w:r>
        <w:rPr>
          <w:noProof/>
        </w:rPr>
        <w:t>3.1.</w:t>
      </w:r>
      <w:r>
        <w:rPr>
          <w:noProof/>
        </w:rPr>
        <w:tab/>
        <w:t>Структура региональных и муниципальных программ развития сельскохозяйственных потребительских кооперативов</w:t>
      </w:r>
      <w:r>
        <w:rPr>
          <w:noProof/>
        </w:rPr>
        <w:tab/>
      </w:r>
      <w:r>
        <w:rPr>
          <w:noProof/>
        </w:rPr>
        <w:fldChar w:fldCharType="begin"/>
      </w:r>
      <w:r>
        <w:rPr>
          <w:noProof/>
        </w:rPr>
        <w:instrText xml:space="preserve"> PAGEREF _Toc134331614 \h </w:instrText>
      </w:r>
      <w:r>
        <w:rPr>
          <w:noProof/>
        </w:rPr>
      </w:r>
      <w:r>
        <w:rPr>
          <w:noProof/>
        </w:rPr>
        <w:fldChar w:fldCharType="separate"/>
      </w:r>
      <w:r w:rsidR="004147C0">
        <w:rPr>
          <w:noProof/>
        </w:rPr>
        <w:t>3</w:t>
      </w:r>
      <w:r>
        <w:rPr>
          <w:noProof/>
        </w:rPr>
        <w:fldChar w:fldCharType="end"/>
      </w:r>
    </w:p>
    <w:p w:rsidR="00EB019C" w:rsidRDefault="00EB019C">
      <w:pPr>
        <w:pStyle w:val="20"/>
        <w:tabs>
          <w:tab w:val="left" w:pos="800"/>
          <w:tab w:val="right" w:leader="dot" w:pos="9345"/>
        </w:tabs>
        <w:rPr>
          <w:noProof/>
        </w:rPr>
      </w:pPr>
      <w:r>
        <w:rPr>
          <w:noProof/>
        </w:rPr>
        <w:t>3.2.</w:t>
      </w:r>
      <w:r>
        <w:rPr>
          <w:noProof/>
        </w:rPr>
        <w:tab/>
        <w:t>Паспорт региональной (муниципальной)  программы развития сельскохозяйственных потребительских кооперативов.</w:t>
      </w:r>
      <w:r>
        <w:rPr>
          <w:noProof/>
        </w:rPr>
        <w:tab/>
      </w:r>
      <w:r>
        <w:rPr>
          <w:noProof/>
        </w:rPr>
        <w:fldChar w:fldCharType="begin"/>
      </w:r>
      <w:r>
        <w:rPr>
          <w:noProof/>
        </w:rPr>
        <w:instrText xml:space="preserve"> PAGEREF _Toc134331615 \h </w:instrText>
      </w:r>
      <w:r>
        <w:rPr>
          <w:noProof/>
        </w:rPr>
      </w:r>
      <w:r>
        <w:rPr>
          <w:noProof/>
        </w:rPr>
        <w:fldChar w:fldCharType="separate"/>
      </w:r>
      <w:r w:rsidR="004147C0">
        <w:rPr>
          <w:noProof/>
        </w:rPr>
        <w:t>3</w:t>
      </w:r>
      <w:r>
        <w:rPr>
          <w:noProof/>
        </w:rPr>
        <w:fldChar w:fldCharType="end"/>
      </w:r>
    </w:p>
    <w:p w:rsidR="00EB019C" w:rsidRDefault="00EB019C">
      <w:pPr>
        <w:pStyle w:val="20"/>
        <w:tabs>
          <w:tab w:val="left" w:pos="800"/>
          <w:tab w:val="right" w:leader="dot" w:pos="9345"/>
        </w:tabs>
        <w:rPr>
          <w:noProof/>
        </w:rPr>
      </w:pPr>
      <w:r>
        <w:rPr>
          <w:noProof/>
        </w:rPr>
        <w:t>3.3.</w:t>
      </w:r>
      <w:r>
        <w:rPr>
          <w:noProof/>
        </w:rPr>
        <w:tab/>
        <w:t>Характеристика проблемы, на решение которой направлена  программа.</w:t>
      </w:r>
      <w:r>
        <w:rPr>
          <w:noProof/>
        </w:rPr>
        <w:tab/>
      </w:r>
      <w:r>
        <w:rPr>
          <w:noProof/>
        </w:rPr>
        <w:fldChar w:fldCharType="begin"/>
      </w:r>
      <w:r>
        <w:rPr>
          <w:noProof/>
        </w:rPr>
        <w:instrText xml:space="preserve"> PAGEREF _Toc134331616 \h </w:instrText>
      </w:r>
      <w:r>
        <w:rPr>
          <w:noProof/>
        </w:rPr>
      </w:r>
      <w:r>
        <w:rPr>
          <w:noProof/>
        </w:rPr>
        <w:fldChar w:fldCharType="separate"/>
      </w:r>
      <w:r w:rsidR="004147C0">
        <w:rPr>
          <w:noProof/>
        </w:rPr>
        <w:t>3</w:t>
      </w:r>
      <w:r>
        <w:rPr>
          <w:noProof/>
        </w:rPr>
        <w:fldChar w:fldCharType="end"/>
      </w:r>
    </w:p>
    <w:p w:rsidR="00EB019C" w:rsidRDefault="00EB019C">
      <w:pPr>
        <w:pStyle w:val="30"/>
        <w:tabs>
          <w:tab w:val="left" w:pos="1200"/>
          <w:tab w:val="right" w:leader="dot" w:pos="9345"/>
        </w:tabs>
        <w:rPr>
          <w:noProof/>
        </w:rPr>
      </w:pPr>
      <w:r>
        <w:rPr>
          <w:noProof/>
        </w:rPr>
        <w:t>3.3.1.</w:t>
      </w:r>
      <w:r>
        <w:rPr>
          <w:noProof/>
        </w:rPr>
        <w:tab/>
        <w:t>Состояние, тенденции и проблемы развития производства, переработки, сбыта, снабжения  и обслуживания малых форм хозяйствования на селе.</w:t>
      </w:r>
      <w:r>
        <w:rPr>
          <w:noProof/>
        </w:rPr>
        <w:tab/>
      </w:r>
      <w:r>
        <w:rPr>
          <w:noProof/>
        </w:rPr>
        <w:fldChar w:fldCharType="begin"/>
      </w:r>
      <w:r>
        <w:rPr>
          <w:noProof/>
        </w:rPr>
        <w:instrText xml:space="preserve"> PAGEREF _Toc134331617 \h </w:instrText>
      </w:r>
      <w:r>
        <w:rPr>
          <w:noProof/>
        </w:rPr>
      </w:r>
      <w:r>
        <w:rPr>
          <w:noProof/>
        </w:rPr>
        <w:fldChar w:fldCharType="separate"/>
      </w:r>
      <w:r w:rsidR="004147C0">
        <w:rPr>
          <w:noProof/>
        </w:rPr>
        <w:t>3</w:t>
      </w:r>
      <w:r>
        <w:rPr>
          <w:noProof/>
        </w:rPr>
        <w:fldChar w:fldCharType="end"/>
      </w:r>
    </w:p>
    <w:p w:rsidR="00EB019C" w:rsidRDefault="00EB019C">
      <w:pPr>
        <w:pStyle w:val="30"/>
        <w:tabs>
          <w:tab w:val="left" w:pos="1200"/>
          <w:tab w:val="right" w:leader="dot" w:pos="9345"/>
        </w:tabs>
        <w:rPr>
          <w:noProof/>
        </w:rPr>
      </w:pPr>
      <w:r>
        <w:rPr>
          <w:noProof/>
        </w:rPr>
        <w:t>3.3.2.</w:t>
      </w:r>
      <w:r>
        <w:rPr>
          <w:noProof/>
        </w:rPr>
        <w:tab/>
        <w:t>Оценка предложения  услуг малым формам хозяйствования</w:t>
      </w:r>
      <w:r>
        <w:rPr>
          <w:noProof/>
        </w:rPr>
        <w:tab/>
      </w:r>
      <w:r>
        <w:rPr>
          <w:noProof/>
        </w:rPr>
        <w:fldChar w:fldCharType="begin"/>
      </w:r>
      <w:r>
        <w:rPr>
          <w:noProof/>
        </w:rPr>
        <w:instrText xml:space="preserve"> PAGEREF _Toc134331618 \h </w:instrText>
      </w:r>
      <w:r>
        <w:rPr>
          <w:noProof/>
        </w:rPr>
      </w:r>
      <w:r>
        <w:rPr>
          <w:noProof/>
        </w:rPr>
        <w:fldChar w:fldCharType="separate"/>
      </w:r>
      <w:r w:rsidR="004147C0">
        <w:rPr>
          <w:noProof/>
        </w:rPr>
        <w:t>3</w:t>
      </w:r>
      <w:r>
        <w:rPr>
          <w:noProof/>
        </w:rPr>
        <w:fldChar w:fldCharType="end"/>
      </w:r>
    </w:p>
    <w:p w:rsidR="00EB019C" w:rsidRDefault="00EB019C">
      <w:pPr>
        <w:pStyle w:val="30"/>
        <w:tabs>
          <w:tab w:val="left" w:pos="1200"/>
          <w:tab w:val="right" w:leader="dot" w:pos="9345"/>
        </w:tabs>
        <w:rPr>
          <w:noProof/>
        </w:rPr>
      </w:pPr>
      <w:r>
        <w:rPr>
          <w:noProof/>
        </w:rPr>
        <w:t>3.3.3.</w:t>
      </w:r>
      <w:r>
        <w:rPr>
          <w:noProof/>
        </w:rPr>
        <w:tab/>
        <w:t>Оценка конкурентного предложения услуг со стороны некооперативного сектора</w:t>
      </w:r>
      <w:r>
        <w:rPr>
          <w:noProof/>
        </w:rPr>
        <w:tab/>
      </w:r>
      <w:r>
        <w:rPr>
          <w:noProof/>
        </w:rPr>
        <w:fldChar w:fldCharType="begin"/>
      </w:r>
      <w:r>
        <w:rPr>
          <w:noProof/>
        </w:rPr>
        <w:instrText xml:space="preserve"> PAGEREF _Toc134331619 \h </w:instrText>
      </w:r>
      <w:r>
        <w:rPr>
          <w:noProof/>
        </w:rPr>
      </w:r>
      <w:r>
        <w:rPr>
          <w:noProof/>
        </w:rPr>
        <w:fldChar w:fldCharType="separate"/>
      </w:r>
      <w:r w:rsidR="004147C0">
        <w:rPr>
          <w:noProof/>
        </w:rPr>
        <w:t>3</w:t>
      </w:r>
      <w:r>
        <w:rPr>
          <w:noProof/>
        </w:rPr>
        <w:fldChar w:fldCharType="end"/>
      </w:r>
    </w:p>
    <w:p w:rsidR="00EB019C" w:rsidRDefault="00EB019C">
      <w:pPr>
        <w:pStyle w:val="30"/>
        <w:tabs>
          <w:tab w:val="left" w:pos="1200"/>
          <w:tab w:val="right" w:leader="dot" w:pos="9345"/>
        </w:tabs>
        <w:rPr>
          <w:noProof/>
        </w:rPr>
      </w:pPr>
      <w:r>
        <w:rPr>
          <w:noProof/>
        </w:rPr>
        <w:t>3.3.4.</w:t>
      </w:r>
      <w:r>
        <w:rPr>
          <w:noProof/>
        </w:rPr>
        <w:tab/>
        <w:t>Анализ развития сельскохозяйственных потребительских кооперативов в регионе (муниципальном образовании)</w:t>
      </w:r>
      <w:r>
        <w:rPr>
          <w:noProof/>
        </w:rPr>
        <w:tab/>
      </w:r>
      <w:r>
        <w:rPr>
          <w:noProof/>
        </w:rPr>
        <w:fldChar w:fldCharType="begin"/>
      </w:r>
      <w:r>
        <w:rPr>
          <w:noProof/>
        </w:rPr>
        <w:instrText xml:space="preserve"> PAGEREF _Toc134331620 \h </w:instrText>
      </w:r>
      <w:r>
        <w:rPr>
          <w:noProof/>
        </w:rPr>
      </w:r>
      <w:r>
        <w:rPr>
          <w:noProof/>
        </w:rPr>
        <w:fldChar w:fldCharType="separate"/>
      </w:r>
      <w:r w:rsidR="004147C0">
        <w:rPr>
          <w:noProof/>
        </w:rPr>
        <w:t>3</w:t>
      </w:r>
      <w:r>
        <w:rPr>
          <w:noProof/>
        </w:rPr>
        <w:fldChar w:fldCharType="end"/>
      </w:r>
    </w:p>
    <w:p w:rsidR="00EB019C" w:rsidRDefault="00EB019C">
      <w:pPr>
        <w:pStyle w:val="30"/>
        <w:tabs>
          <w:tab w:val="left" w:pos="1200"/>
          <w:tab w:val="right" w:leader="dot" w:pos="9345"/>
        </w:tabs>
        <w:rPr>
          <w:noProof/>
        </w:rPr>
      </w:pPr>
      <w:r>
        <w:rPr>
          <w:noProof/>
        </w:rPr>
        <w:t>3.3.5.</w:t>
      </w:r>
      <w:r>
        <w:rPr>
          <w:noProof/>
        </w:rPr>
        <w:tab/>
        <w:t>Оценка спроса на услуги сельскохозяйственных потребительских кооперативов</w:t>
      </w:r>
      <w:r>
        <w:rPr>
          <w:noProof/>
        </w:rPr>
        <w:tab/>
      </w:r>
      <w:r>
        <w:rPr>
          <w:noProof/>
        </w:rPr>
        <w:fldChar w:fldCharType="begin"/>
      </w:r>
      <w:r>
        <w:rPr>
          <w:noProof/>
        </w:rPr>
        <w:instrText xml:space="preserve"> PAGEREF _Toc134331621 \h </w:instrText>
      </w:r>
      <w:r>
        <w:rPr>
          <w:noProof/>
        </w:rPr>
      </w:r>
      <w:r>
        <w:rPr>
          <w:noProof/>
        </w:rPr>
        <w:fldChar w:fldCharType="separate"/>
      </w:r>
      <w:r w:rsidR="004147C0">
        <w:rPr>
          <w:noProof/>
        </w:rPr>
        <w:t>3</w:t>
      </w:r>
      <w:r>
        <w:rPr>
          <w:noProof/>
        </w:rPr>
        <w:fldChar w:fldCharType="end"/>
      </w:r>
    </w:p>
    <w:p w:rsidR="00EB019C" w:rsidRDefault="00EB019C">
      <w:pPr>
        <w:pStyle w:val="30"/>
        <w:tabs>
          <w:tab w:val="left" w:pos="1200"/>
          <w:tab w:val="right" w:leader="dot" w:pos="9345"/>
        </w:tabs>
        <w:rPr>
          <w:noProof/>
        </w:rPr>
      </w:pPr>
      <w:r>
        <w:rPr>
          <w:noProof/>
        </w:rPr>
        <w:t>3.3.6.</w:t>
      </w:r>
      <w:r>
        <w:rPr>
          <w:noProof/>
        </w:rPr>
        <w:tab/>
        <w:t>Возможные варианты решения проблемы</w:t>
      </w:r>
      <w:r>
        <w:rPr>
          <w:noProof/>
        </w:rPr>
        <w:tab/>
      </w:r>
      <w:r>
        <w:rPr>
          <w:noProof/>
        </w:rPr>
        <w:fldChar w:fldCharType="begin"/>
      </w:r>
      <w:r>
        <w:rPr>
          <w:noProof/>
        </w:rPr>
        <w:instrText xml:space="preserve"> PAGEREF _Toc134331622 \h </w:instrText>
      </w:r>
      <w:r>
        <w:rPr>
          <w:noProof/>
        </w:rPr>
      </w:r>
      <w:r>
        <w:rPr>
          <w:noProof/>
        </w:rPr>
        <w:fldChar w:fldCharType="separate"/>
      </w:r>
      <w:r w:rsidR="004147C0">
        <w:rPr>
          <w:noProof/>
        </w:rPr>
        <w:t>3</w:t>
      </w:r>
      <w:r>
        <w:rPr>
          <w:noProof/>
        </w:rPr>
        <w:fldChar w:fldCharType="end"/>
      </w:r>
    </w:p>
    <w:p w:rsidR="00EB019C" w:rsidRDefault="00EB019C">
      <w:pPr>
        <w:pStyle w:val="30"/>
        <w:tabs>
          <w:tab w:val="left" w:pos="1200"/>
          <w:tab w:val="right" w:leader="dot" w:pos="9345"/>
        </w:tabs>
        <w:rPr>
          <w:noProof/>
        </w:rPr>
      </w:pPr>
      <w:r>
        <w:rPr>
          <w:noProof/>
        </w:rPr>
        <w:t>3.3.7.</w:t>
      </w:r>
      <w:r>
        <w:rPr>
          <w:noProof/>
        </w:rPr>
        <w:tab/>
        <w:t>Риски реализации программы</w:t>
      </w:r>
      <w:r>
        <w:rPr>
          <w:noProof/>
        </w:rPr>
        <w:tab/>
      </w:r>
      <w:r>
        <w:rPr>
          <w:noProof/>
        </w:rPr>
        <w:fldChar w:fldCharType="begin"/>
      </w:r>
      <w:r>
        <w:rPr>
          <w:noProof/>
        </w:rPr>
        <w:instrText xml:space="preserve"> PAGEREF _Toc134331623 \h </w:instrText>
      </w:r>
      <w:r>
        <w:rPr>
          <w:noProof/>
        </w:rPr>
      </w:r>
      <w:r>
        <w:rPr>
          <w:noProof/>
        </w:rPr>
        <w:fldChar w:fldCharType="separate"/>
      </w:r>
      <w:r w:rsidR="004147C0">
        <w:rPr>
          <w:noProof/>
        </w:rPr>
        <w:t>3</w:t>
      </w:r>
      <w:r>
        <w:rPr>
          <w:noProof/>
        </w:rPr>
        <w:fldChar w:fldCharType="end"/>
      </w:r>
    </w:p>
    <w:p w:rsidR="00EB019C" w:rsidRDefault="00EB019C">
      <w:pPr>
        <w:pStyle w:val="20"/>
        <w:tabs>
          <w:tab w:val="left" w:pos="800"/>
          <w:tab w:val="right" w:leader="dot" w:pos="9345"/>
        </w:tabs>
        <w:rPr>
          <w:noProof/>
        </w:rPr>
      </w:pPr>
      <w:r>
        <w:rPr>
          <w:noProof/>
        </w:rPr>
        <w:t>3.4.</w:t>
      </w:r>
      <w:r>
        <w:rPr>
          <w:noProof/>
        </w:rPr>
        <w:tab/>
        <w:t>Основные цели, задачи и этапы развития сельскохозяйственных потребительских кооперативов</w:t>
      </w:r>
      <w:r>
        <w:rPr>
          <w:noProof/>
        </w:rPr>
        <w:tab/>
      </w:r>
      <w:r>
        <w:rPr>
          <w:noProof/>
        </w:rPr>
        <w:fldChar w:fldCharType="begin"/>
      </w:r>
      <w:r>
        <w:rPr>
          <w:noProof/>
        </w:rPr>
        <w:instrText xml:space="preserve"> PAGEREF _Toc134331624 \h </w:instrText>
      </w:r>
      <w:r>
        <w:rPr>
          <w:noProof/>
        </w:rPr>
      </w:r>
      <w:r>
        <w:rPr>
          <w:noProof/>
        </w:rPr>
        <w:fldChar w:fldCharType="separate"/>
      </w:r>
      <w:r w:rsidR="004147C0">
        <w:rPr>
          <w:noProof/>
        </w:rPr>
        <w:t>3</w:t>
      </w:r>
      <w:r>
        <w:rPr>
          <w:noProof/>
        </w:rPr>
        <w:fldChar w:fldCharType="end"/>
      </w:r>
    </w:p>
    <w:p w:rsidR="00EB019C" w:rsidRDefault="00EB019C">
      <w:pPr>
        <w:pStyle w:val="20"/>
        <w:tabs>
          <w:tab w:val="left" w:pos="800"/>
          <w:tab w:val="right" w:leader="dot" w:pos="9345"/>
        </w:tabs>
        <w:rPr>
          <w:noProof/>
        </w:rPr>
      </w:pPr>
      <w:r>
        <w:rPr>
          <w:noProof/>
        </w:rPr>
        <w:t>3.5.</w:t>
      </w:r>
      <w:r>
        <w:rPr>
          <w:noProof/>
        </w:rPr>
        <w:tab/>
        <w:t>Основные программные мероприятия</w:t>
      </w:r>
      <w:r>
        <w:rPr>
          <w:noProof/>
        </w:rPr>
        <w:tab/>
      </w:r>
      <w:r>
        <w:rPr>
          <w:noProof/>
        </w:rPr>
        <w:fldChar w:fldCharType="begin"/>
      </w:r>
      <w:r>
        <w:rPr>
          <w:noProof/>
        </w:rPr>
        <w:instrText xml:space="preserve"> PAGEREF _Toc134331625 \h </w:instrText>
      </w:r>
      <w:r>
        <w:rPr>
          <w:noProof/>
        </w:rPr>
      </w:r>
      <w:r>
        <w:rPr>
          <w:noProof/>
        </w:rPr>
        <w:fldChar w:fldCharType="separate"/>
      </w:r>
      <w:r w:rsidR="004147C0">
        <w:rPr>
          <w:noProof/>
        </w:rPr>
        <w:t>3</w:t>
      </w:r>
      <w:r>
        <w:rPr>
          <w:noProof/>
        </w:rPr>
        <w:fldChar w:fldCharType="end"/>
      </w:r>
    </w:p>
    <w:p w:rsidR="00EB019C" w:rsidRDefault="00EB019C">
      <w:pPr>
        <w:pStyle w:val="30"/>
        <w:tabs>
          <w:tab w:val="left" w:pos="1200"/>
          <w:tab w:val="right" w:leader="dot" w:pos="9345"/>
        </w:tabs>
        <w:rPr>
          <w:noProof/>
        </w:rPr>
      </w:pPr>
      <w:r>
        <w:rPr>
          <w:noProof/>
        </w:rPr>
        <w:t>3.5.1.</w:t>
      </w:r>
      <w:r>
        <w:rPr>
          <w:noProof/>
        </w:rPr>
        <w:tab/>
        <w:t>Совершенствование правового обеспечения деятельности малых форм хозяйствования и сельскохозяйственных потребительских кооперативов</w:t>
      </w:r>
      <w:r>
        <w:rPr>
          <w:noProof/>
        </w:rPr>
        <w:tab/>
      </w:r>
      <w:r>
        <w:rPr>
          <w:noProof/>
        </w:rPr>
        <w:fldChar w:fldCharType="begin"/>
      </w:r>
      <w:r>
        <w:rPr>
          <w:noProof/>
        </w:rPr>
        <w:instrText xml:space="preserve"> PAGEREF _Toc134331626 \h </w:instrText>
      </w:r>
      <w:r>
        <w:rPr>
          <w:noProof/>
        </w:rPr>
      </w:r>
      <w:r>
        <w:rPr>
          <w:noProof/>
        </w:rPr>
        <w:fldChar w:fldCharType="separate"/>
      </w:r>
      <w:r w:rsidR="004147C0">
        <w:rPr>
          <w:noProof/>
        </w:rPr>
        <w:t>3</w:t>
      </w:r>
      <w:r>
        <w:rPr>
          <w:noProof/>
        </w:rPr>
        <w:fldChar w:fldCharType="end"/>
      </w:r>
    </w:p>
    <w:p w:rsidR="00EB019C" w:rsidRDefault="00EB019C">
      <w:pPr>
        <w:pStyle w:val="30"/>
        <w:tabs>
          <w:tab w:val="left" w:pos="1200"/>
          <w:tab w:val="right" w:leader="dot" w:pos="9345"/>
        </w:tabs>
        <w:rPr>
          <w:noProof/>
        </w:rPr>
      </w:pPr>
      <w:r>
        <w:rPr>
          <w:noProof/>
        </w:rPr>
        <w:t>3.5.2.</w:t>
      </w:r>
      <w:r>
        <w:rPr>
          <w:noProof/>
        </w:rPr>
        <w:tab/>
        <w:t>Развитие системы финансово-кредитной поддержки малых форм хозяйствования и сельскохозяйственных потребительских кооперативов</w:t>
      </w:r>
      <w:r>
        <w:rPr>
          <w:noProof/>
        </w:rPr>
        <w:tab/>
      </w:r>
      <w:r>
        <w:rPr>
          <w:noProof/>
        </w:rPr>
        <w:fldChar w:fldCharType="begin"/>
      </w:r>
      <w:r>
        <w:rPr>
          <w:noProof/>
        </w:rPr>
        <w:instrText xml:space="preserve"> PAGEREF _Toc134331627 \h </w:instrText>
      </w:r>
      <w:r>
        <w:rPr>
          <w:noProof/>
        </w:rPr>
      </w:r>
      <w:r>
        <w:rPr>
          <w:noProof/>
        </w:rPr>
        <w:fldChar w:fldCharType="separate"/>
      </w:r>
      <w:r w:rsidR="004147C0">
        <w:rPr>
          <w:noProof/>
        </w:rPr>
        <w:t>3</w:t>
      </w:r>
      <w:r>
        <w:rPr>
          <w:noProof/>
        </w:rPr>
        <w:fldChar w:fldCharType="end"/>
      </w:r>
    </w:p>
    <w:p w:rsidR="00EB019C" w:rsidRDefault="00EB019C">
      <w:pPr>
        <w:pStyle w:val="30"/>
        <w:tabs>
          <w:tab w:val="left" w:pos="1200"/>
          <w:tab w:val="right" w:leader="dot" w:pos="9345"/>
        </w:tabs>
        <w:rPr>
          <w:noProof/>
        </w:rPr>
      </w:pPr>
      <w:r>
        <w:rPr>
          <w:noProof/>
        </w:rPr>
        <w:t>3.5.3.</w:t>
      </w:r>
      <w:r>
        <w:rPr>
          <w:noProof/>
        </w:rPr>
        <w:tab/>
        <w:t>Улучшение информационно-консультационного обслуживания и научного обеспечения.</w:t>
      </w:r>
      <w:r>
        <w:rPr>
          <w:noProof/>
        </w:rPr>
        <w:tab/>
      </w:r>
      <w:r>
        <w:rPr>
          <w:noProof/>
        </w:rPr>
        <w:fldChar w:fldCharType="begin"/>
      </w:r>
      <w:r>
        <w:rPr>
          <w:noProof/>
        </w:rPr>
        <w:instrText xml:space="preserve"> PAGEREF _Toc134331628 \h </w:instrText>
      </w:r>
      <w:r>
        <w:rPr>
          <w:noProof/>
        </w:rPr>
      </w:r>
      <w:r>
        <w:rPr>
          <w:noProof/>
        </w:rPr>
        <w:fldChar w:fldCharType="separate"/>
      </w:r>
      <w:r w:rsidR="004147C0">
        <w:rPr>
          <w:noProof/>
        </w:rPr>
        <w:t>3</w:t>
      </w:r>
      <w:r>
        <w:rPr>
          <w:noProof/>
        </w:rPr>
        <w:fldChar w:fldCharType="end"/>
      </w:r>
    </w:p>
    <w:p w:rsidR="00EB019C" w:rsidRDefault="00EB019C">
      <w:pPr>
        <w:pStyle w:val="30"/>
        <w:tabs>
          <w:tab w:val="left" w:pos="1200"/>
          <w:tab w:val="right" w:leader="dot" w:pos="9345"/>
        </w:tabs>
        <w:rPr>
          <w:noProof/>
        </w:rPr>
      </w:pPr>
      <w:r>
        <w:rPr>
          <w:noProof/>
        </w:rPr>
        <w:t>3.5.4.</w:t>
      </w:r>
      <w:r>
        <w:rPr>
          <w:noProof/>
        </w:rPr>
        <w:tab/>
        <w:t>Укрепление и развитие системы подготовки кадров для малых форм хозяйствования и сельскохозяйственных потребительских кооперативов.</w:t>
      </w:r>
      <w:r>
        <w:rPr>
          <w:noProof/>
        </w:rPr>
        <w:tab/>
      </w:r>
      <w:r>
        <w:rPr>
          <w:noProof/>
        </w:rPr>
        <w:fldChar w:fldCharType="begin"/>
      </w:r>
      <w:r>
        <w:rPr>
          <w:noProof/>
        </w:rPr>
        <w:instrText xml:space="preserve"> PAGEREF _Toc134331629 \h </w:instrText>
      </w:r>
      <w:r>
        <w:rPr>
          <w:noProof/>
        </w:rPr>
      </w:r>
      <w:r>
        <w:rPr>
          <w:noProof/>
        </w:rPr>
        <w:fldChar w:fldCharType="separate"/>
      </w:r>
      <w:r w:rsidR="004147C0">
        <w:rPr>
          <w:noProof/>
        </w:rPr>
        <w:t>3</w:t>
      </w:r>
      <w:r>
        <w:rPr>
          <w:noProof/>
        </w:rPr>
        <w:fldChar w:fldCharType="end"/>
      </w:r>
    </w:p>
    <w:p w:rsidR="00EB019C" w:rsidRDefault="00EB019C">
      <w:pPr>
        <w:pStyle w:val="30"/>
        <w:tabs>
          <w:tab w:val="left" w:pos="1200"/>
          <w:tab w:val="right" w:leader="dot" w:pos="9345"/>
        </w:tabs>
        <w:rPr>
          <w:noProof/>
        </w:rPr>
      </w:pPr>
      <w:r>
        <w:rPr>
          <w:noProof/>
        </w:rPr>
        <w:t>3.5.5.</w:t>
      </w:r>
      <w:r>
        <w:rPr>
          <w:noProof/>
        </w:rPr>
        <w:tab/>
        <w:t>Создание системы сельскохозяйственных потребительских кооперативов</w:t>
      </w:r>
      <w:r>
        <w:rPr>
          <w:noProof/>
        </w:rPr>
        <w:tab/>
      </w:r>
      <w:r>
        <w:rPr>
          <w:noProof/>
        </w:rPr>
        <w:fldChar w:fldCharType="begin"/>
      </w:r>
      <w:r>
        <w:rPr>
          <w:noProof/>
        </w:rPr>
        <w:instrText xml:space="preserve"> PAGEREF _Toc134331630 \h </w:instrText>
      </w:r>
      <w:r>
        <w:rPr>
          <w:noProof/>
        </w:rPr>
      </w:r>
      <w:r>
        <w:rPr>
          <w:noProof/>
        </w:rPr>
        <w:fldChar w:fldCharType="separate"/>
      </w:r>
      <w:r w:rsidR="004147C0">
        <w:rPr>
          <w:noProof/>
        </w:rPr>
        <w:t>3</w:t>
      </w:r>
      <w:r>
        <w:rPr>
          <w:noProof/>
        </w:rPr>
        <w:fldChar w:fldCharType="end"/>
      </w:r>
    </w:p>
    <w:p w:rsidR="00EB019C" w:rsidRDefault="00EB019C">
      <w:pPr>
        <w:pStyle w:val="30"/>
        <w:tabs>
          <w:tab w:val="left" w:pos="1200"/>
          <w:tab w:val="right" w:leader="dot" w:pos="9345"/>
        </w:tabs>
        <w:rPr>
          <w:noProof/>
        </w:rPr>
      </w:pPr>
      <w:r>
        <w:rPr>
          <w:noProof/>
        </w:rPr>
        <w:t>3.5.6.</w:t>
      </w:r>
      <w:r>
        <w:rPr>
          <w:noProof/>
        </w:rPr>
        <w:tab/>
        <w:t>Совершенствование механизмов использования государственного и муниципального имущества для развития малых форм хозяйствования и сельскохозяйственных потребительских кооперативов</w:t>
      </w:r>
      <w:r>
        <w:rPr>
          <w:noProof/>
        </w:rPr>
        <w:tab/>
      </w:r>
      <w:r>
        <w:rPr>
          <w:noProof/>
        </w:rPr>
        <w:fldChar w:fldCharType="begin"/>
      </w:r>
      <w:r>
        <w:rPr>
          <w:noProof/>
        </w:rPr>
        <w:instrText xml:space="preserve"> PAGEREF _Toc134331631 \h </w:instrText>
      </w:r>
      <w:r>
        <w:rPr>
          <w:noProof/>
        </w:rPr>
      </w:r>
      <w:r>
        <w:rPr>
          <w:noProof/>
        </w:rPr>
        <w:fldChar w:fldCharType="separate"/>
      </w:r>
      <w:r w:rsidR="004147C0">
        <w:rPr>
          <w:noProof/>
        </w:rPr>
        <w:t>3</w:t>
      </w:r>
      <w:r>
        <w:rPr>
          <w:noProof/>
        </w:rPr>
        <w:fldChar w:fldCharType="end"/>
      </w:r>
    </w:p>
    <w:p w:rsidR="00EB019C" w:rsidRDefault="00EB019C">
      <w:pPr>
        <w:pStyle w:val="30"/>
        <w:tabs>
          <w:tab w:val="left" w:pos="1200"/>
          <w:tab w:val="right" w:leader="dot" w:pos="9345"/>
        </w:tabs>
        <w:rPr>
          <w:noProof/>
        </w:rPr>
      </w:pPr>
      <w:r>
        <w:rPr>
          <w:noProof/>
        </w:rPr>
        <w:t>3.5.7.</w:t>
      </w:r>
      <w:r>
        <w:rPr>
          <w:noProof/>
        </w:rPr>
        <w:tab/>
        <w:t>Мониторинг хода выполнения и достигнутых результатов выполнения программы</w:t>
      </w:r>
      <w:r>
        <w:rPr>
          <w:noProof/>
        </w:rPr>
        <w:tab/>
      </w:r>
      <w:r>
        <w:rPr>
          <w:noProof/>
        </w:rPr>
        <w:fldChar w:fldCharType="begin"/>
      </w:r>
      <w:r>
        <w:rPr>
          <w:noProof/>
        </w:rPr>
        <w:instrText xml:space="preserve"> PAGEREF _Toc134331632 \h </w:instrText>
      </w:r>
      <w:r>
        <w:rPr>
          <w:noProof/>
        </w:rPr>
      </w:r>
      <w:r>
        <w:rPr>
          <w:noProof/>
        </w:rPr>
        <w:fldChar w:fldCharType="separate"/>
      </w:r>
      <w:r w:rsidR="004147C0">
        <w:rPr>
          <w:noProof/>
        </w:rPr>
        <w:t>3</w:t>
      </w:r>
      <w:r>
        <w:rPr>
          <w:noProof/>
        </w:rPr>
        <w:fldChar w:fldCharType="end"/>
      </w:r>
    </w:p>
    <w:p w:rsidR="00EB019C" w:rsidRDefault="00EB019C">
      <w:pPr>
        <w:pStyle w:val="20"/>
        <w:tabs>
          <w:tab w:val="left" w:pos="800"/>
          <w:tab w:val="right" w:leader="dot" w:pos="9345"/>
        </w:tabs>
        <w:rPr>
          <w:noProof/>
        </w:rPr>
      </w:pPr>
      <w:r>
        <w:rPr>
          <w:noProof/>
        </w:rPr>
        <w:t>3.6.</w:t>
      </w:r>
      <w:r>
        <w:rPr>
          <w:noProof/>
        </w:rPr>
        <w:tab/>
        <w:t>Обоснование ресурсного обеспечения  программы</w:t>
      </w:r>
      <w:r>
        <w:rPr>
          <w:noProof/>
        </w:rPr>
        <w:tab/>
      </w:r>
      <w:r>
        <w:rPr>
          <w:noProof/>
        </w:rPr>
        <w:fldChar w:fldCharType="begin"/>
      </w:r>
      <w:r>
        <w:rPr>
          <w:noProof/>
        </w:rPr>
        <w:instrText xml:space="preserve"> PAGEREF _Toc134331633 \h </w:instrText>
      </w:r>
      <w:r>
        <w:rPr>
          <w:noProof/>
        </w:rPr>
      </w:r>
      <w:r>
        <w:rPr>
          <w:noProof/>
        </w:rPr>
        <w:fldChar w:fldCharType="separate"/>
      </w:r>
      <w:r w:rsidR="004147C0">
        <w:rPr>
          <w:noProof/>
        </w:rPr>
        <w:t>3</w:t>
      </w:r>
      <w:r>
        <w:rPr>
          <w:noProof/>
        </w:rPr>
        <w:fldChar w:fldCharType="end"/>
      </w:r>
    </w:p>
    <w:p w:rsidR="00EB019C" w:rsidRDefault="00EB019C">
      <w:pPr>
        <w:pStyle w:val="20"/>
        <w:tabs>
          <w:tab w:val="left" w:pos="800"/>
          <w:tab w:val="right" w:leader="dot" w:pos="9345"/>
        </w:tabs>
        <w:rPr>
          <w:noProof/>
        </w:rPr>
      </w:pPr>
      <w:r>
        <w:rPr>
          <w:noProof/>
        </w:rPr>
        <w:t>3.7.</w:t>
      </w:r>
      <w:r>
        <w:rPr>
          <w:noProof/>
        </w:rPr>
        <w:tab/>
        <w:t>Механизм реализации  программы</w:t>
      </w:r>
      <w:r>
        <w:rPr>
          <w:noProof/>
        </w:rPr>
        <w:tab/>
      </w:r>
      <w:r>
        <w:rPr>
          <w:noProof/>
        </w:rPr>
        <w:fldChar w:fldCharType="begin"/>
      </w:r>
      <w:r>
        <w:rPr>
          <w:noProof/>
        </w:rPr>
        <w:instrText xml:space="preserve"> PAGEREF _Toc134331634 \h </w:instrText>
      </w:r>
      <w:r>
        <w:rPr>
          <w:noProof/>
        </w:rPr>
      </w:r>
      <w:r>
        <w:rPr>
          <w:noProof/>
        </w:rPr>
        <w:fldChar w:fldCharType="separate"/>
      </w:r>
      <w:r w:rsidR="004147C0">
        <w:rPr>
          <w:noProof/>
        </w:rPr>
        <w:t>3</w:t>
      </w:r>
      <w:r>
        <w:rPr>
          <w:noProof/>
        </w:rPr>
        <w:fldChar w:fldCharType="end"/>
      </w:r>
    </w:p>
    <w:p w:rsidR="00EB019C" w:rsidRDefault="00EB019C">
      <w:pPr>
        <w:pStyle w:val="30"/>
        <w:tabs>
          <w:tab w:val="left" w:pos="1200"/>
          <w:tab w:val="right" w:leader="dot" w:pos="9345"/>
        </w:tabs>
        <w:rPr>
          <w:noProof/>
        </w:rPr>
      </w:pPr>
      <w:r>
        <w:rPr>
          <w:noProof/>
        </w:rPr>
        <w:t>3.7.1.</w:t>
      </w:r>
      <w:r>
        <w:rPr>
          <w:noProof/>
        </w:rPr>
        <w:tab/>
        <w:t>Участники программы</w:t>
      </w:r>
      <w:r>
        <w:rPr>
          <w:noProof/>
        </w:rPr>
        <w:tab/>
      </w:r>
      <w:r>
        <w:rPr>
          <w:noProof/>
        </w:rPr>
        <w:fldChar w:fldCharType="begin"/>
      </w:r>
      <w:r>
        <w:rPr>
          <w:noProof/>
        </w:rPr>
        <w:instrText xml:space="preserve"> PAGEREF _Toc134331635 \h </w:instrText>
      </w:r>
      <w:r>
        <w:rPr>
          <w:noProof/>
        </w:rPr>
      </w:r>
      <w:r>
        <w:rPr>
          <w:noProof/>
        </w:rPr>
        <w:fldChar w:fldCharType="separate"/>
      </w:r>
      <w:r w:rsidR="004147C0">
        <w:rPr>
          <w:noProof/>
        </w:rPr>
        <w:t>3</w:t>
      </w:r>
      <w:r>
        <w:rPr>
          <w:noProof/>
        </w:rPr>
        <w:fldChar w:fldCharType="end"/>
      </w:r>
    </w:p>
    <w:p w:rsidR="00EB019C" w:rsidRDefault="00EB019C">
      <w:pPr>
        <w:pStyle w:val="30"/>
        <w:tabs>
          <w:tab w:val="left" w:pos="1200"/>
          <w:tab w:val="right" w:leader="dot" w:pos="9345"/>
        </w:tabs>
        <w:rPr>
          <w:noProof/>
        </w:rPr>
      </w:pPr>
      <w:r>
        <w:rPr>
          <w:noProof/>
        </w:rPr>
        <w:t>3.7.2.</w:t>
      </w:r>
      <w:r>
        <w:rPr>
          <w:noProof/>
        </w:rPr>
        <w:tab/>
        <w:t>Механизм управления программой</w:t>
      </w:r>
      <w:r>
        <w:rPr>
          <w:noProof/>
        </w:rPr>
        <w:tab/>
      </w:r>
      <w:r>
        <w:rPr>
          <w:noProof/>
        </w:rPr>
        <w:fldChar w:fldCharType="begin"/>
      </w:r>
      <w:r>
        <w:rPr>
          <w:noProof/>
        </w:rPr>
        <w:instrText xml:space="preserve"> PAGEREF _Toc134331636 \h </w:instrText>
      </w:r>
      <w:r>
        <w:rPr>
          <w:noProof/>
        </w:rPr>
      </w:r>
      <w:r>
        <w:rPr>
          <w:noProof/>
        </w:rPr>
        <w:fldChar w:fldCharType="separate"/>
      </w:r>
      <w:r w:rsidR="004147C0">
        <w:rPr>
          <w:noProof/>
        </w:rPr>
        <w:t>3</w:t>
      </w:r>
      <w:r>
        <w:rPr>
          <w:noProof/>
        </w:rPr>
        <w:fldChar w:fldCharType="end"/>
      </w:r>
    </w:p>
    <w:p w:rsidR="00EB019C" w:rsidRDefault="00EB019C">
      <w:pPr>
        <w:pStyle w:val="30"/>
        <w:tabs>
          <w:tab w:val="left" w:pos="1200"/>
          <w:tab w:val="right" w:leader="dot" w:pos="9345"/>
        </w:tabs>
        <w:rPr>
          <w:noProof/>
        </w:rPr>
      </w:pPr>
      <w:r>
        <w:rPr>
          <w:noProof/>
        </w:rPr>
        <w:t>3.7.3.</w:t>
      </w:r>
      <w:r>
        <w:rPr>
          <w:noProof/>
        </w:rPr>
        <w:tab/>
        <w:t>Механизм взаимодействия государственных заказчиков</w:t>
      </w:r>
      <w:r>
        <w:rPr>
          <w:noProof/>
        </w:rPr>
        <w:tab/>
      </w:r>
      <w:r>
        <w:rPr>
          <w:noProof/>
        </w:rPr>
        <w:fldChar w:fldCharType="begin"/>
      </w:r>
      <w:r>
        <w:rPr>
          <w:noProof/>
        </w:rPr>
        <w:instrText xml:space="preserve"> PAGEREF _Toc134331637 \h </w:instrText>
      </w:r>
      <w:r>
        <w:rPr>
          <w:noProof/>
        </w:rPr>
      </w:r>
      <w:r>
        <w:rPr>
          <w:noProof/>
        </w:rPr>
        <w:fldChar w:fldCharType="separate"/>
      </w:r>
      <w:r w:rsidR="004147C0">
        <w:rPr>
          <w:noProof/>
        </w:rPr>
        <w:t>3</w:t>
      </w:r>
      <w:r>
        <w:rPr>
          <w:noProof/>
        </w:rPr>
        <w:fldChar w:fldCharType="end"/>
      </w:r>
    </w:p>
    <w:p w:rsidR="00EB019C" w:rsidRDefault="00EB019C">
      <w:pPr>
        <w:pStyle w:val="20"/>
        <w:tabs>
          <w:tab w:val="left" w:pos="800"/>
          <w:tab w:val="right" w:leader="dot" w:pos="9345"/>
        </w:tabs>
        <w:rPr>
          <w:noProof/>
        </w:rPr>
      </w:pPr>
      <w:r>
        <w:rPr>
          <w:noProof/>
        </w:rPr>
        <w:t>3.8.</w:t>
      </w:r>
      <w:r>
        <w:rPr>
          <w:noProof/>
        </w:rPr>
        <w:tab/>
        <w:t>Оценка социально-экономической и экологической эффективности  программы</w:t>
      </w:r>
      <w:r>
        <w:rPr>
          <w:noProof/>
        </w:rPr>
        <w:tab/>
      </w:r>
      <w:r>
        <w:rPr>
          <w:noProof/>
        </w:rPr>
        <w:fldChar w:fldCharType="begin"/>
      </w:r>
      <w:r>
        <w:rPr>
          <w:noProof/>
        </w:rPr>
        <w:instrText xml:space="preserve"> PAGEREF _Toc134331638 \h </w:instrText>
      </w:r>
      <w:r>
        <w:rPr>
          <w:noProof/>
        </w:rPr>
      </w:r>
      <w:r>
        <w:rPr>
          <w:noProof/>
        </w:rPr>
        <w:fldChar w:fldCharType="separate"/>
      </w:r>
      <w:r w:rsidR="004147C0">
        <w:rPr>
          <w:noProof/>
        </w:rPr>
        <w:t>3</w:t>
      </w:r>
      <w:r>
        <w:rPr>
          <w:noProof/>
        </w:rPr>
        <w:fldChar w:fldCharType="end"/>
      </w:r>
    </w:p>
    <w:p w:rsidR="00EB019C" w:rsidRDefault="00EB019C">
      <w:pPr>
        <w:pStyle w:val="30"/>
        <w:tabs>
          <w:tab w:val="left" w:pos="1200"/>
          <w:tab w:val="right" w:leader="dot" w:pos="9345"/>
        </w:tabs>
        <w:rPr>
          <w:noProof/>
        </w:rPr>
      </w:pPr>
      <w:r>
        <w:rPr>
          <w:noProof/>
        </w:rPr>
        <w:t>3.8.1.</w:t>
      </w:r>
      <w:r>
        <w:rPr>
          <w:noProof/>
        </w:rPr>
        <w:tab/>
        <w:t>Описание социальных, экономических и экологических последствий, которые могут возникнуть при реализации  программы</w:t>
      </w:r>
      <w:r>
        <w:rPr>
          <w:noProof/>
        </w:rPr>
        <w:tab/>
      </w:r>
      <w:r>
        <w:rPr>
          <w:noProof/>
        </w:rPr>
        <w:fldChar w:fldCharType="begin"/>
      </w:r>
      <w:r>
        <w:rPr>
          <w:noProof/>
        </w:rPr>
        <w:instrText xml:space="preserve"> PAGEREF _Toc134331639 \h </w:instrText>
      </w:r>
      <w:r>
        <w:rPr>
          <w:noProof/>
        </w:rPr>
      </w:r>
      <w:r>
        <w:rPr>
          <w:noProof/>
        </w:rPr>
        <w:fldChar w:fldCharType="separate"/>
      </w:r>
      <w:r w:rsidR="004147C0">
        <w:rPr>
          <w:noProof/>
        </w:rPr>
        <w:t>3</w:t>
      </w:r>
      <w:r>
        <w:rPr>
          <w:noProof/>
        </w:rPr>
        <w:fldChar w:fldCharType="end"/>
      </w:r>
    </w:p>
    <w:p w:rsidR="00EB019C" w:rsidRDefault="00EB019C">
      <w:pPr>
        <w:pStyle w:val="30"/>
        <w:tabs>
          <w:tab w:val="left" w:pos="1200"/>
          <w:tab w:val="right" w:leader="dot" w:pos="9345"/>
        </w:tabs>
        <w:rPr>
          <w:noProof/>
        </w:rPr>
      </w:pPr>
      <w:r>
        <w:rPr>
          <w:noProof/>
        </w:rPr>
        <w:t>3.8.2.</w:t>
      </w:r>
      <w:r>
        <w:rPr>
          <w:noProof/>
        </w:rPr>
        <w:tab/>
        <w:t>Оценка вклада  программы в экономическое развитие малых форм хозяйствования</w:t>
      </w:r>
      <w:r>
        <w:rPr>
          <w:noProof/>
        </w:rPr>
        <w:tab/>
      </w:r>
      <w:r>
        <w:rPr>
          <w:noProof/>
        </w:rPr>
        <w:fldChar w:fldCharType="begin"/>
      </w:r>
      <w:r>
        <w:rPr>
          <w:noProof/>
        </w:rPr>
        <w:instrText xml:space="preserve"> PAGEREF _Toc134331640 \h </w:instrText>
      </w:r>
      <w:r>
        <w:rPr>
          <w:noProof/>
        </w:rPr>
      </w:r>
      <w:r>
        <w:rPr>
          <w:noProof/>
        </w:rPr>
        <w:fldChar w:fldCharType="separate"/>
      </w:r>
      <w:r w:rsidR="004147C0">
        <w:rPr>
          <w:noProof/>
        </w:rPr>
        <w:t>3</w:t>
      </w:r>
      <w:r>
        <w:rPr>
          <w:noProof/>
        </w:rPr>
        <w:fldChar w:fldCharType="end"/>
      </w:r>
    </w:p>
    <w:p w:rsidR="00EB019C" w:rsidRDefault="00EB019C">
      <w:pPr>
        <w:pStyle w:val="20"/>
        <w:tabs>
          <w:tab w:val="left" w:pos="800"/>
          <w:tab w:val="right" w:leader="dot" w:pos="9345"/>
        </w:tabs>
        <w:rPr>
          <w:noProof/>
        </w:rPr>
      </w:pPr>
      <w:r>
        <w:rPr>
          <w:noProof/>
        </w:rPr>
        <w:t>3.9.</w:t>
      </w:r>
      <w:r>
        <w:rPr>
          <w:noProof/>
        </w:rPr>
        <w:tab/>
        <w:t>График реализации программных мероприятий</w:t>
      </w:r>
      <w:r>
        <w:rPr>
          <w:noProof/>
        </w:rPr>
        <w:tab/>
      </w:r>
      <w:r>
        <w:rPr>
          <w:noProof/>
        </w:rPr>
        <w:fldChar w:fldCharType="begin"/>
      </w:r>
      <w:r>
        <w:rPr>
          <w:noProof/>
        </w:rPr>
        <w:instrText xml:space="preserve"> PAGEREF _Toc134331641 \h </w:instrText>
      </w:r>
      <w:r>
        <w:rPr>
          <w:noProof/>
        </w:rPr>
      </w:r>
      <w:r>
        <w:rPr>
          <w:noProof/>
        </w:rPr>
        <w:fldChar w:fldCharType="separate"/>
      </w:r>
      <w:r w:rsidR="004147C0">
        <w:rPr>
          <w:noProof/>
        </w:rPr>
        <w:t>3</w:t>
      </w:r>
      <w:r>
        <w:rPr>
          <w:noProof/>
        </w:rPr>
        <w:fldChar w:fldCharType="end"/>
      </w:r>
    </w:p>
    <w:p w:rsidR="00EB019C" w:rsidRDefault="00EB019C">
      <w:pPr>
        <w:spacing w:before="120"/>
        <w:jc w:val="center"/>
        <w:rPr>
          <w:rFonts w:ascii="Arial" w:hAnsi="Arial"/>
          <w:sz w:val="24"/>
        </w:rPr>
      </w:pPr>
      <w:r>
        <w:rPr>
          <w:i/>
          <w:noProof/>
        </w:rPr>
        <w:fldChar w:fldCharType="end"/>
      </w:r>
    </w:p>
    <w:p w:rsidR="00EB019C" w:rsidRDefault="00EB019C">
      <w:pPr>
        <w:pStyle w:val="a3"/>
        <w:tabs>
          <w:tab w:val="clear" w:pos="4677"/>
          <w:tab w:val="clear" w:pos="9355"/>
        </w:tabs>
        <w:spacing w:before="120"/>
        <w:rPr>
          <w:rFonts w:ascii="Arial" w:hAnsi="Arial"/>
        </w:rPr>
      </w:pPr>
    </w:p>
    <w:p w:rsidR="00EB019C" w:rsidRDefault="00EB019C">
      <w:pPr>
        <w:pStyle w:val="a3"/>
        <w:tabs>
          <w:tab w:val="clear" w:pos="4677"/>
          <w:tab w:val="clear" w:pos="9355"/>
        </w:tabs>
        <w:spacing w:before="120"/>
        <w:rPr>
          <w:rFonts w:ascii="Arial" w:hAnsi="Arial"/>
        </w:rPr>
      </w:pPr>
    </w:p>
    <w:p w:rsidR="00EB019C" w:rsidRDefault="00EB019C">
      <w:pPr>
        <w:pStyle w:val="a3"/>
        <w:tabs>
          <w:tab w:val="clear" w:pos="4677"/>
          <w:tab w:val="clear" w:pos="9355"/>
        </w:tabs>
        <w:spacing w:before="120"/>
        <w:rPr>
          <w:rFonts w:ascii="Arial" w:hAnsi="Arial"/>
        </w:rPr>
      </w:pPr>
    </w:p>
    <w:p w:rsidR="00EB019C" w:rsidRDefault="00EB019C">
      <w:pPr>
        <w:pStyle w:val="a3"/>
        <w:tabs>
          <w:tab w:val="clear" w:pos="4677"/>
          <w:tab w:val="clear" w:pos="9355"/>
        </w:tabs>
        <w:spacing w:before="120"/>
        <w:rPr>
          <w:rFonts w:ascii="Arial" w:hAnsi="Arial"/>
        </w:rPr>
      </w:pPr>
    </w:p>
    <w:p w:rsidR="00EB019C" w:rsidRDefault="00EB019C">
      <w:pPr>
        <w:pStyle w:val="a3"/>
        <w:tabs>
          <w:tab w:val="clear" w:pos="4677"/>
          <w:tab w:val="clear" w:pos="9355"/>
        </w:tabs>
        <w:spacing w:before="120"/>
        <w:rPr>
          <w:rFonts w:ascii="Arial" w:hAnsi="Arial"/>
        </w:rPr>
      </w:pPr>
    </w:p>
    <w:p w:rsidR="00EB019C" w:rsidRDefault="00EB019C">
      <w:pPr>
        <w:pStyle w:val="1"/>
        <w:rPr>
          <w:sz w:val="24"/>
        </w:rPr>
      </w:pPr>
      <w:bookmarkStart w:id="0" w:name="_Toc133216008"/>
      <w:bookmarkStart w:id="1" w:name="_Toc134331610"/>
    </w:p>
    <w:p w:rsidR="00EB019C" w:rsidRDefault="00EB019C">
      <w:pPr>
        <w:pStyle w:val="1"/>
        <w:rPr>
          <w:sz w:val="24"/>
        </w:rPr>
      </w:pPr>
      <w:r>
        <w:rPr>
          <w:sz w:val="24"/>
        </w:rPr>
        <w:t>Введение</w:t>
      </w:r>
      <w:bookmarkEnd w:id="0"/>
      <w:bookmarkEnd w:id="1"/>
    </w:p>
    <w:p w:rsidR="00EB019C" w:rsidRDefault="00EB019C">
      <w:pPr>
        <w:spacing w:before="120"/>
        <w:ind w:firstLine="567"/>
        <w:jc w:val="both"/>
        <w:rPr>
          <w:rFonts w:ascii="Arial" w:hAnsi="Arial"/>
          <w:sz w:val="24"/>
        </w:rPr>
      </w:pPr>
      <w:r>
        <w:rPr>
          <w:rFonts w:ascii="Arial" w:hAnsi="Arial"/>
          <w:sz w:val="24"/>
        </w:rPr>
        <w:t>За годы рыночных преобразований крестьянские (фермерские) и личные подсобные хозяйства населения, индивидуальные предприниматели, малые сельскохозяйственные организации (далее - «малые формы хозяйствования»), их союзы и ассоциации, кооперативы стали неотъемлемой частью сельской экономики и народного хозяйства в целом. Завершение этапа становления деятельности малых форм хозяйствования требует решения новых задач его развития, определения стратегии, соответствующей новым потребностям экономического развития страны.</w:t>
      </w:r>
    </w:p>
    <w:p w:rsidR="00EB019C" w:rsidRDefault="00EB019C">
      <w:pPr>
        <w:spacing w:before="120"/>
        <w:ind w:firstLine="709"/>
        <w:jc w:val="both"/>
        <w:rPr>
          <w:rFonts w:ascii="Arial" w:hAnsi="Arial"/>
          <w:sz w:val="24"/>
        </w:rPr>
      </w:pPr>
      <w:r>
        <w:rPr>
          <w:rFonts w:ascii="Arial" w:hAnsi="Arial"/>
          <w:sz w:val="24"/>
        </w:rPr>
        <w:t xml:space="preserve">Ряд проблем малых форм хозяйствования по организации производства и переработки сельскохозяйственной продукции могут быть успешно решены путем развития их кооперации и интеграции. </w:t>
      </w:r>
    </w:p>
    <w:p w:rsidR="00EB019C" w:rsidRDefault="00EB019C">
      <w:pPr>
        <w:spacing w:before="120"/>
        <w:ind w:firstLine="709"/>
        <w:jc w:val="both"/>
        <w:rPr>
          <w:rFonts w:ascii="Arial" w:hAnsi="Arial"/>
          <w:sz w:val="24"/>
        </w:rPr>
      </w:pPr>
      <w:r>
        <w:rPr>
          <w:rFonts w:ascii="Arial" w:hAnsi="Arial"/>
          <w:sz w:val="24"/>
        </w:rPr>
        <w:t>В настоящее время можно выделить следующие факторы, сдерживающие развитие кооперации и интеграции сельских товаропроизводителей по производству и реализации продукции, материально-техническому снабжению и оказанию услуг:</w:t>
      </w:r>
    </w:p>
    <w:p w:rsidR="00EB019C" w:rsidRDefault="00EB019C">
      <w:pPr>
        <w:spacing w:before="120"/>
        <w:ind w:firstLine="696"/>
        <w:jc w:val="both"/>
        <w:rPr>
          <w:rFonts w:ascii="Arial" w:hAnsi="Arial"/>
          <w:sz w:val="24"/>
        </w:rPr>
      </w:pPr>
      <w:r>
        <w:rPr>
          <w:rFonts w:ascii="Arial" w:hAnsi="Arial"/>
          <w:sz w:val="24"/>
        </w:rPr>
        <w:t>- несовершенство уже установленных правовых, организационно-экономических  и социальных механизмов кооперирования и интегрирования сельскохозяйственных товаропроизводителей в области производства и реализации продукции, материально-технического снабжения и сбыта продукции, оказания транспортных услуг и  услуг по проведению полевых и уборочных работ;</w:t>
      </w:r>
    </w:p>
    <w:p w:rsidR="00EB019C" w:rsidRDefault="00EB019C">
      <w:pPr>
        <w:spacing w:before="120"/>
        <w:ind w:firstLine="696"/>
        <w:jc w:val="both"/>
        <w:rPr>
          <w:rFonts w:ascii="Arial" w:hAnsi="Arial"/>
          <w:sz w:val="24"/>
        </w:rPr>
      </w:pPr>
      <w:r>
        <w:rPr>
          <w:rFonts w:ascii="Arial" w:hAnsi="Arial"/>
          <w:sz w:val="24"/>
        </w:rPr>
        <w:t>- низкий уровень доходов малых форм хозяйствования, не позволяющий им обеспечить необходимый стартовый капитал для создания и деятельности кооперативов;</w:t>
      </w:r>
    </w:p>
    <w:p w:rsidR="00EB019C" w:rsidRDefault="00EB019C">
      <w:pPr>
        <w:spacing w:before="120"/>
        <w:ind w:firstLine="696"/>
        <w:jc w:val="both"/>
        <w:rPr>
          <w:rFonts w:ascii="Arial" w:hAnsi="Arial"/>
          <w:sz w:val="24"/>
        </w:rPr>
      </w:pPr>
      <w:r>
        <w:rPr>
          <w:rFonts w:ascii="Arial" w:hAnsi="Arial"/>
          <w:sz w:val="24"/>
        </w:rPr>
        <w:t>- недоступность банковских кредитов, слабое развитие интегрированных систем оказания финансовых услуг малым формам хозяйствования и сельскохозяйственных потребительских кооперативов;</w:t>
      </w:r>
    </w:p>
    <w:p w:rsidR="00EB019C" w:rsidRDefault="00EB019C">
      <w:pPr>
        <w:spacing w:before="120"/>
        <w:ind w:firstLine="696"/>
        <w:jc w:val="both"/>
        <w:rPr>
          <w:rFonts w:ascii="Arial" w:hAnsi="Arial"/>
          <w:sz w:val="24"/>
        </w:rPr>
      </w:pPr>
      <w:r>
        <w:rPr>
          <w:rFonts w:ascii="Arial" w:hAnsi="Arial"/>
          <w:sz w:val="24"/>
        </w:rPr>
        <w:t>- отсутствие квалифицированных кадров и механизма их поиска, подготовки и закрепления;</w:t>
      </w:r>
    </w:p>
    <w:p w:rsidR="00EB019C" w:rsidRDefault="00EB019C">
      <w:pPr>
        <w:numPr>
          <w:ilvl w:val="0"/>
          <w:numId w:val="78"/>
        </w:numPr>
        <w:tabs>
          <w:tab w:val="clear" w:pos="1086"/>
          <w:tab w:val="num" w:pos="-284"/>
        </w:tabs>
        <w:spacing w:before="120"/>
        <w:ind w:left="0" w:firstLine="709"/>
        <w:jc w:val="both"/>
        <w:rPr>
          <w:rFonts w:ascii="Arial" w:hAnsi="Arial"/>
          <w:sz w:val="24"/>
        </w:rPr>
      </w:pPr>
      <w:r>
        <w:rPr>
          <w:rFonts w:ascii="Arial" w:hAnsi="Arial"/>
          <w:sz w:val="24"/>
        </w:rPr>
        <w:t>низкий уровень информированности сельских тружеников о преимуществах кооперации;</w:t>
      </w:r>
    </w:p>
    <w:p w:rsidR="00EB019C" w:rsidRDefault="00EB019C">
      <w:pPr>
        <w:numPr>
          <w:ilvl w:val="0"/>
          <w:numId w:val="78"/>
        </w:numPr>
        <w:tabs>
          <w:tab w:val="clear" w:pos="1086"/>
          <w:tab w:val="num" w:pos="-284"/>
        </w:tabs>
        <w:spacing w:before="120"/>
        <w:ind w:left="0" w:firstLine="709"/>
        <w:jc w:val="both"/>
        <w:rPr>
          <w:rFonts w:ascii="Arial" w:hAnsi="Arial"/>
          <w:sz w:val="24"/>
        </w:rPr>
      </w:pPr>
      <w:r>
        <w:rPr>
          <w:rFonts w:ascii="Arial" w:hAnsi="Arial"/>
          <w:sz w:val="24"/>
        </w:rPr>
        <w:t>низкий уровень правовой культуры на селе, практическое отсутствие информированности населения о законодательных условиях деятельности;</w:t>
      </w:r>
    </w:p>
    <w:p w:rsidR="00EB019C" w:rsidRDefault="00EB019C">
      <w:pPr>
        <w:numPr>
          <w:ilvl w:val="0"/>
          <w:numId w:val="78"/>
        </w:numPr>
        <w:tabs>
          <w:tab w:val="clear" w:pos="1086"/>
          <w:tab w:val="num" w:pos="0"/>
        </w:tabs>
        <w:spacing w:before="120"/>
        <w:ind w:left="0" w:firstLine="696"/>
        <w:jc w:val="both"/>
        <w:rPr>
          <w:rFonts w:ascii="Arial" w:hAnsi="Arial"/>
          <w:sz w:val="24"/>
        </w:rPr>
      </w:pPr>
      <w:r>
        <w:rPr>
          <w:rFonts w:ascii="Arial" w:hAnsi="Arial"/>
          <w:sz w:val="24"/>
        </w:rPr>
        <w:t>высокий уровень недоверия населения к любым создаваемым структурам, вследствие чего наблюдается инертность, нерешительность, нежелание  вкладывать средства в какие бы то ни было проекты.</w:t>
      </w:r>
    </w:p>
    <w:p w:rsidR="00EB019C" w:rsidRDefault="00EB019C">
      <w:pPr>
        <w:pStyle w:val="a4"/>
        <w:spacing w:before="120"/>
        <w:ind w:firstLine="708"/>
        <w:jc w:val="both"/>
        <w:rPr>
          <w:rFonts w:ascii="Arial" w:hAnsi="Arial"/>
          <w:b w:val="0"/>
          <w:sz w:val="24"/>
        </w:rPr>
      </w:pPr>
      <w:r>
        <w:rPr>
          <w:rFonts w:ascii="Arial" w:hAnsi="Arial"/>
          <w:b w:val="0"/>
          <w:sz w:val="24"/>
        </w:rPr>
        <w:t>В силу указанных выше и других факторов назрела необходимость разработки целевых программ развития сельскохозяйственных потребительских кооперативов, осуществление которых способствовало бы облегчению доступа малых форм хозяйствования к рынкам сбыта готовой продукции, снабжению материально-техническими ресурсами, услугам по выполнению полевых и транспортных работ, капиталу, информации и т.д.</w:t>
      </w:r>
    </w:p>
    <w:p w:rsidR="00EB019C" w:rsidRDefault="00EB019C">
      <w:pPr>
        <w:pStyle w:val="a4"/>
        <w:spacing w:before="120"/>
        <w:ind w:firstLine="708"/>
        <w:jc w:val="both"/>
        <w:rPr>
          <w:rFonts w:ascii="Arial" w:hAnsi="Arial"/>
          <w:b w:val="0"/>
          <w:sz w:val="24"/>
        </w:rPr>
      </w:pPr>
      <w:r>
        <w:rPr>
          <w:rFonts w:ascii="Arial" w:hAnsi="Arial"/>
          <w:b w:val="0"/>
          <w:sz w:val="24"/>
        </w:rPr>
        <w:t xml:space="preserve">В настоящее время практически нет опыта разработки региональных и муниципальных программ развития сельскохозяйственных потребительских кооперативов. Анализ разработки других региональных и муниципальных программ показывает, что отсутствие методических рекомендаций по их разработке приводит к тому, что  степень проработки одних и тех же вопросов, глубина исследования проблем, формирование целей и задач, результативных показателей  одной и тоже проблемы значительно различаются по регионам (муниципальным образованьям). Это создает трудности для оценки степени их выполнения и достижения запланированных показателей. Для устранения указанных выше причин, а также обеспечения единого подхода регионов (муниципальных образований) к разработке целевых программ развития сельскохозяйственных потребительских кооперативов возникает необходимость подготовки методических рекомендаций по их разработке.  </w:t>
      </w:r>
    </w:p>
    <w:p w:rsidR="00EB019C" w:rsidRDefault="00EB019C">
      <w:pPr>
        <w:spacing w:before="120"/>
        <w:jc w:val="both"/>
        <w:rPr>
          <w:rFonts w:ascii="Arial" w:hAnsi="Arial"/>
          <w:sz w:val="24"/>
        </w:rPr>
      </w:pPr>
      <w:r>
        <w:rPr>
          <w:rFonts w:ascii="Arial" w:hAnsi="Arial"/>
          <w:sz w:val="24"/>
        </w:rPr>
        <w:tab/>
        <w:t xml:space="preserve">Настоящие методические рекомендации разработаны по заказу Министерства сельского хозяйства РФ в рамках реализации Приоритетного национального проекта «Развитие АПК». Методические рекомендации подготовлены с учетом «Порядка разработки и реализации федеральных целевых программ и межгосударственных целевых программ, в осуществлении которых участвует Российская Федерация», определенного Постановлением Правительства Российской Федерации  от 26 июня </w:t>
      </w:r>
      <w:smartTag w:uri="urn:schemas-microsoft-com:office:smarttags" w:element="metricconverter">
        <w:smartTagPr>
          <w:attr w:name="ProductID" w:val="1995 г"/>
        </w:smartTagPr>
        <w:r>
          <w:rPr>
            <w:rFonts w:ascii="Arial" w:hAnsi="Arial"/>
            <w:sz w:val="24"/>
          </w:rPr>
          <w:t>1995 г</w:t>
        </w:r>
      </w:smartTag>
      <w:r>
        <w:rPr>
          <w:rFonts w:ascii="Arial" w:hAnsi="Arial"/>
          <w:sz w:val="24"/>
        </w:rPr>
        <w:t xml:space="preserve">. №594 с изменениями, внесенными Постановлением Правительства РФ от 12.01.1996 г. №11, от 25.12.2004 г №842. </w:t>
      </w:r>
    </w:p>
    <w:p w:rsidR="00EB019C" w:rsidRDefault="00EB019C">
      <w:pPr>
        <w:pStyle w:val="a5"/>
        <w:spacing w:before="120"/>
        <w:rPr>
          <w:rFonts w:ascii="Arial" w:hAnsi="Arial"/>
        </w:rPr>
      </w:pPr>
      <w:r>
        <w:rPr>
          <w:rFonts w:ascii="Arial" w:hAnsi="Arial"/>
        </w:rPr>
        <w:t xml:space="preserve">При разработке настоящих рекомендаций учтены приоритетные направления государственной политики, определенные в Послании Президента Российской Федерации Федеративному Собранию Российской Федерации, Бюджетном послании Президента Российской Федерации, долгосрочной стратегии и среднесрочной программе социально-экономического развития Российской Федерации, утвержденных Правительством Российской Федерации, основные положения Концепции развития  сельскохозяйственных  потребительских кооперативов и т.д. </w:t>
      </w:r>
    </w:p>
    <w:p w:rsidR="00EB019C" w:rsidRDefault="00EB019C">
      <w:pPr>
        <w:spacing w:before="120"/>
        <w:ind w:firstLine="709"/>
        <w:jc w:val="both"/>
        <w:rPr>
          <w:rFonts w:ascii="Arial" w:hAnsi="Arial"/>
          <w:sz w:val="24"/>
        </w:rPr>
      </w:pPr>
      <w:r>
        <w:rPr>
          <w:rFonts w:ascii="Arial" w:hAnsi="Arial"/>
          <w:sz w:val="24"/>
        </w:rPr>
        <w:t>Разработчиком программы является коллектив ГНУ Всероссийский институт аграрных проблем и информатики имени А.А. Никонова Россельхозакадемии, Ассоциация крестьянских (фермерских) хозяйств и сельскохозяйственных кооперативов России (АККОР), кафедра «Агроэкономики» экономического факультета МГУ им. М.В. Ломоносова, представители ряда сельскохозяйственных  потребительских кооперативов.</w:t>
      </w:r>
    </w:p>
    <w:p w:rsidR="00EB019C" w:rsidRDefault="00EB019C">
      <w:pPr>
        <w:spacing w:before="120"/>
        <w:jc w:val="both"/>
        <w:rPr>
          <w:rFonts w:ascii="Arial" w:hAnsi="Arial"/>
          <w:sz w:val="24"/>
        </w:rPr>
      </w:pPr>
      <w:r>
        <w:rPr>
          <w:rFonts w:ascii="Arial" w:hAnsi="Arial"/>
          <w:sz w:val="24"/>
        </w:rPr>
        <w:tab/>
        <w:t>Рекомендации предназначены для руководителей и специалистов органов государственной власти субъекта РФ и местного самоуправления, осуществляющих заказ на разработку региональных и муниципальных целевых программ, управление ими, контроль за ходом их реализации, оценку достижения целей их реализации и т.д.,  руководителей и исполнителей организаций, выполняющих заказ на разработку программ, исполнителей программ и других заинтересованных лиц.</w:t>
      </w:r>
    </w:p>
    <w:p w:rsidR="00EB019C" w:rsidRDefault="00EB019C">
      <w:pPr>
        <w:spacing w:before="120"/>
        <w:jc w:val="both"/>
        <w:rPr>
          <w:rFonts w:ascii="Arial" w:hAnsi="Arial"/>
          <w:sz w:val="24"/>
        </w:rPr>
      </w:pPr>
      <w:r>
        <w:rPr>
          <w:rFonts w:ascii="Arial" w:hAnsi="Arial"/>
          <w:sz w:val="24"/>
        </w:rPr>
        <w:tab/>
        <w:t>Методика разработки программ включает в себя требования, предъявляемые к структуре  программы, содержание и методику написания каждого раздела программы, расчета различных показателей, определяющих основные ее параметры, систему управления ходом ее реализации, мониторинга выполнения программных мероприятий и другие материалы. В приложении  приводится подробный перечень показателей, которые могут быть использованы при разработке программ. Если у разработчиков возникнут проблемы с получением полного перечня информационных материалов, отраженных в приложении, то они могут воспользоваться сбором только части показателей.</w:t>
      </w:r>
    </w:p>
    <w:p w:rsidR="00EB019C" w:rsidRDefault="00EB019C">
      <w:pPr>
        <w:spacing w:before="120"/>
        <w:jc w:val="both"/>
        <w:rPr>
          <w:rFonts w:ascii="Arial" w:hAnsi="Arial"/>
          <w:sz w:val="24"/>
        </w:rPr>
      </w:pPr>
      <w:r>
        <w:rPr>
          <w:rFonts w:ascii="Arial" w:hAnsi="Arial"/>
          <w:sz w:val="24"/>
        </w:rPr>
        <w:tab/>
        <w:t>При недостатке ресурсов для оценки проблем, решаемых программно-целевым методом в объеме, показанном в данной методике, разработчикам программ рекомендуется использовать имеющиеся статистические данные и экспертные оценки руководителей и специалистов разных уровней управления АПК, общественных (АККОР и др.) и других организаций.</w:t>
      </w:r>
    </w:p>
    <w:p w:rsidR="00EB019C" w:rsidRDefault="00EB019C">
      <w:pPr>
        <w:spacing w:before="120"/>
        <w:jc w:val="both"/>
        <w:rPr>
          <w:rFonts w:ascii="Arial" w:hAnsi="Arial"/>
          <w:sz w:val="24"/>
        </w:rPr>
      </w:pPr>
    </w:p>
    <w:p w:rsidR="00EB019C" w:rsidRDefault="00EB019C">
      <w:pPr>
        <w:pStyle w:val="1"/>
        <w:numPr>
          <w:ilvl w:val="0"/>
          <w:numId w:val="1"/>
        </w:numPr>
        <w:spacing w:before="120" w:after="0"/>
        <w:jc w:val="both"/>
        <w:rPr>
          <w:sz w:val="24"/>
        </w:rPr>
      </w:pPr>
      <w:bookmarkStart w:id="2" w:name="_Toc133216009"/>
      <w:bookmarkStart w:id="3" w:name="_Toc134331611"/>
      <w:r>
        <w:rPr>
          <w:sz w:val="24"/>
        </w:rPr>
        <w:t>Основные методические подходы к разработке региональных и муниципальных программ создания и развития сельскохозяйственных потребительских кооперативов.</w:t>
      </w:r>
      <w:bookmarkEnd w:id="2"/>
      <w:bookmarkEnd w:id="3"/>
    </w:p>
    <w:p w:rsidR="00EB019C" w:rsidRDefault="00EB019C">
      <w:pPr>
        <w:spacing w:before="120"/>
        <w:rPr>
          <w:sz w:val="24"/>
        </w:rPr>
      </w:pPr>
    </w:p>
    <w:p w:rsidR="00EB019C" w:rsidRDefault="00EB019C">
      <w:pPr>
        <w:spacing w:before="120"/>
        <w:ind w:firstLine="709"/>
        <w:jc w:val="both"/>
        <w:rPr>
          <w:rFonts w:ascii="Arial" w:hAnsi="Arial"/>
          <w:sz w:val="24"/>
        </w:rPr>
      </w:pPr>
      <w:r>
        <w:rPr>
          <w:rFonts w:ascii="Arial" w:hAnsi="Arial"/>
          <w:i/>
          <w:sz w:val="24"/>
        </w:rPr>
        <w:t>Под программой понимается</w:t>
      </w:r>
      <w:r>
        <w:rPr>
          <w:rFonts w:ascii="Arial" w:hAnsi="Arial"/>
          <w:sz w:val="24"/>
        </w:rPr>
        <w:t xml:space="preserve"> намеченный к планомерному осуществлению, объединенный единой целью и приуроченный к определенным срокам комплекс взаимосвязанных задач и адресных мероприятий социального, экономического, научно-технического, производственного, организационного характера с указанием используемых ресурсов и источников их получения, участников и исполнителей,  достигаемых результатов, системы управления и контроля. Целевые программы должны обладать специфичностью, достижимостью, измеряемостью и привязаны к временному графику.</w:t>
      </w:r>
    </w:p>
    <w:p w:rsidR="00EB019C" w:rsidRDefault="00EB019C">
      <w:pPr>
        <w:pStyle w:val="ConsNormal"/>
        <w:widowControl/>
        <w:spacing w:before="120"/>
        <w:ind w:right="0" w:firstLine="540"/>
        <w:jc w:val="both"/>
        <w:rPr>
          <w:sz w:val="24"/>
        </w:rPr>
      </w:pPr>
      <w:r>
        <w:rPr>
          <w:sz w:val="24"/>
        </w:rPr>
        <w:t>Специфичность программы заключается в том, что она должна соответствовать компетенции заказчика  программы, т.е. вопросы, решаемые  программой, входят в перечень проблем, за решение которых несет ответственность заказчик, не дублировать в значительной степени другие программы или мероприятия, как на федеральном, так и на региональном уровнях, включая проекты, осуществляемые в частном или некоммерческом секторах экономики.</w:t>
      </w:r>
    </w:p>
    <w:p w:rsidR="00EB019C" w:rsidRDefault="00EB019C">
      <w:pPr>
        <w:pStyle w:val="ConsNormal"/>
        <w:widowControl/>
        <w:spacing w:before="120"/>
        <w:ind w:right="0" w:firstLine="540"/>
        <w:jc w:val="both"/>
        <w:rPr>
          <w:sz w:val="24"/>
        </w:rPr>
      </w:pPr>
      <w:r>
        <w:rPr>
          <w:sz w:val="24"/>
        </w:rPr>
        <w:t>Достижимость программы заключается в том, что цели должны быть потенциально достижимы.</w:t>
      </w:r>
    </w:p>
    <w:p w:rsidR="00EB019C" w:rsidRDefault="00EB019C">
      <w:pPr>
        <w:pStyle w:val="ConsNormal"/>
        <w:widowControl/>
        <w:spacing w:before="120"/>
        <w:ind w:right="0" w:firstLine="540"/>
        <w:jc w:val="both"/>
        <w:rPr>
          <w:sz w:val="24"/>
        </w:rPr>
      </w:pPr>
      <w:r>
        <w:rPr>
          <w:sz w:val="24"/>
        </w:rPr>
        <w:t>Измеряемость программы означает, что поставленные в программе цели не только могут быть потенциально достижимы, но их можно измерить и существует возможность проверки достижения цели.</w:t>
      </w:r>
    </w:p>
    <w:p w:rsidR="00EB019C" w:rsidRDefault="00EB019C">
      <w:pPr>
        <w:pStyle w:val="ConsNormal"/>
        <w:widowControl/>
        <w:spacing w:before="120"/>
        <w:ind w:right="0" w:firstLine="540"/>
        <w:jc w:val="both"/>
        <w:rPr>
          <w:sz w:val="24"/>
        </w:rPr>
      </w:pPr>
      <w:r>
        <w:rPr>
          <w:sz w:val="24"/>
        </w:rPr>
        <w:t>Привязка к временному графику означает, что должны быть установлены сроки достижения цели и этапы реализации  программы с определением соответствующих целей.</w:t>
      </w:r>
    </w:p>
    <w:p w:rsidR="00EB019C" w:rsidRDefault="00EB019C">
      <w:pPr>
        <w:spacing w:before="120"/>
        <w:ind w:firstLine="708"/>
        <w:jc w:val="both"/>
        <w:rPr>
          <w:rFonts w:ascii="Arial" w:hAnsi="Arial"/>
          <w:sz w:val="24"/>
        </w:rPr>
      </w:pPr>
      <w:r>
        <w:rPr>
          <w:rFonts w:ascii="Arial" w:hAnsi="Arial"/>
          <w:sz w:val="24"/>
        </w:rPr>
        <w:t>Целевые программы  разрабатываются для решения отдельных комплексных проблем, имеющих  для региона (муниципального образования) важное значение. Такие программы бывают  краткосрочными, среднесрочными и долгосрочными.</w:t>
      </w:r>
    </w:p>
    <w:p w:rsidR="00EB019C" w:rsidRDefault="00EB019C">
      <w:pPr>
        <w:pStyle w:val="a6"/>
        <w:widowControl/>
        <w:spacing w:before="120"/>
        <w:ind w:firstLine="720"/>
        <w:jc w:val="both"/>
        <w:rPr>
          <w:rFonts w:ascii="Arial" w:hAnsi="Arial"/>
          <w:sz w:val="24"/>
        </w:rPr>
      </w:pPr>
      <w:r>
        <w:rPr>
          <w:rFonts w:ascii="Arial" w:hAnsi="Arial"/>
          <w:sz w:val="24"/>
        </w:rPr>
        <w:t>При разработке программы  развития сельскохозяйственных потребительских кооперативов рекомендуется учитывать следующие базовые положения:</w:t>
      </w:r>
    </w:p>
    <w:p w:rsidR="00EB019C" w:rsidRDefault="00EB019C">
      <w:pPr>
        <w:tabs>
          <w:tab w:val="left" w:pos="851"/>
        </w:tabs>
        <w:spacing w:before="120"/>
        <w:ind w:firstLine="720"/>
        <w:jc w:val="both"/>
        <w:rPr>
          <w:rFonts w:ascii="Arial" w:hAnsi="Arial"/>
          <w:sz w:val="24"/>
        </w:rPr>
      </w:pPr>
      <w:r>
        <w:rPr>
          <w:rFonts w:ascii="Arial" w:hAnsi="Arial"/>
          <w:sz w:val="24"/>
        </w:rPr>
        <w:t>- малые формы хозяйствования являются полноправным и неотъемлемым элементом современного АПК и сельской экономики и их развитие служит одной из основ формирования «среднего» класса – гаранта политической стабильности государства и социально ориентированной рыночной экономики;</w:t>
      </w:r>
    </w:p>
    <w:p w:rsidR="00EB019C" w:rsidRDefault="00EB019C">
      <w:pPr>
        <w:pStyle w:val="a5"/>
        <w:tabs>
          <w:tab w:val="num" w:pos="927"/>
        </w:tabs>
        <w:spacing w:before="120"/>
        <w:ind w:firstLine="540"/>
        <w:rPr>
          <w:rFonts w:ascii="Arial" w:hAnsi="Arial"/>
          <w:spacing w:val="-2"/>
        </w:rPr>
      </w:pPr>
      <w:r>
        <w:rPr>
          <w:rFonts w:ascii="Arial" w:hAnsi="Arial"/>
        </w:rPr>
        <w:t xml:space="preserve">- потенциал малых форм хозяйствования может быть реализован в полной мере при условии постоянного совершенствования форм и методов их интегрирования и кооперирования,  государственной поддержки, тесного взаимодействия с другими организациями АПК и других секторов экономики, </w:t>
      </w:r>
      <w:r>
        <w:rPr>
          <w:rFonts w:ascii="Arial" w:hAnsi="Arial"/>
          <w:spacing w:val="-2"/>
        </w:rPr>
        <w:t>привлечения к осуществлению программы органов управления разного уровня, фондов, кооперативов, центров занятости населения, организаций, предпринимателей и всего сельского сообщества, средств массовой информации;</w:t>
      </w:r>
    </w:p>
    <w:p w:rsidR="00EB019C" w:rsidRDefault="00EB019C">
      <w:pPr>
        <w:numPr>
          <w:ilvl w:val="0"/>
          <w:numId w:val="75"/>
        </w:numPr>
        <w:tabs>
          <w:tab w:val="clear" w:pos="1080"/>
          <w:tab w:val="num" w:pos="0"/>
        </w:tabs>
        <w:spacing w:before="120"/>
        <w:ind w:left="0" w:firstLine="720"/>
        <w:jc w:val="both"/>
        <w:rPr>
          <w:rFonts w:ascii="Arial" w:hAnsi="Arial"/>
          <w:sz w:val="24"/>
        </w:rPr>
      </w:pPr>
      <w:r>
        <w:rPr>
          <w:rFonts w:ascii="Arial" w:hAnsi="Arial"/>
          <w:sz w:val="24"/>
        </w:rPr>
        <w:t>при разработке способов и  механизмов решения существующих проблем программа развития сельскохозяйственных потребительских кооперативов должна опираться на достижения, полученные в ходе реализации предыдущих программ, и учитывать существующие федеральные и региональные программы поддержки малых форм хозяйствования, развития сельскохозяйственных потребительских кооперативов, сельских территорий и других программ, но не дублировать их;</w:t>
      </w:r>
    </w:p>
    <w:p w:rsidR="00EB019C" w:rsidRDefault="00EB019C">
      <w:pPr>
        <w:pStyle w:val="a5"/>
        <w:numPr>
          <w:ilvl w:val="0"/>
          <w:numId w:val="76"/>
        </w:numPr>
        <w:tabs>
          <w:tab w:val="clear" w:pos="1080"/>
        </w:tabs>
        <w:spacing w:before="120"/>
        <w:ind w:left="0" w:firstLine="720"/>
        <w:rPr>
          <w:rFonts w:ascii="Arial" w:hAnsi="Arial"/>
          <w:spacing w:val="-2"/>
        </w:rPr>
      </w:pPr>
      <w:r>
        <w:rPr>
          <w:rFonts w:ascii="Arial" w:hAnsi="Arial"/>
          <w:spacing w:val="-2"/>
        </w:rPr>
        <w:t>наибольший эффект достигается при концентрации ресурсов на ограниченной территории, т.е. создание сельскохозяйственных потребительских кооперативов на тех территориях, где осуществлялись и осуществляются другие целевые программы, обеспечивающие оптимальные условия для деятельности малых форм хозяйствования и сельскохозяйственных потребительских кооперативов;</w:t>
      </w:r>
    </w:p>
    <w:p w:rsidR="00EB019C" w:rsidRDefault="00EB019C">
      <w:pPr>
        <w:numPr>
          <w:ilvl w:val="0"/>
          <w:numId w:val="76"/>
        </w:numPr>
        <w:tabs>
          <w:tab w:val="clear" w:pos="1080"/>
          <w:tab w:val="num" w:pos="-2268"/>
          <w:tab w:val="left" w:pos="-1985"/>
        </w:tabs>
        <w:spacing w:before="120"/>
        <w:ind w:left="0" w:firstLine="720"/>
        <w:jc w:val="both"/>
        <w:rPr>
          <w:rFonts w:ascii="Arial" w:hAnsi="Arial"/>
          <w:sz w:val="24"/>
        </w:rPr>
      </w:pPr>
      <w:r>
        <w:rPr>
          <w:rFonts w:ascii="Arial" w:hAnsi="Arial"/>
          <w:sz w:val="24"/>
        </w:rPr>
        <w:t>существует дефицит квалифицированных кадров и в регионах и муниципальных образованьях  для работы в сельскохозяйственных потребительских кооперативах;</w:t>
      </w:r>
    </w:p>
    <w:p w:rsidR="00EB019C" w:rsidRDefault="00EB019C">
      <w:pPr>
        <w:numPr>
          <w:ilvl w:val="0"/>
          <w:numId w:val="76"/>
        </w:numPr>
        <w:tabs>
          <w:tab w:val="clear" w:pos="1080"/>
          <w:tab w:val="left" w:pos="851"/>
        </w:tabs>
        <w:spacing w:before="120"/>
        <w:ind w:left="0" w:firstLine="720"/>
        <w:jc w:val="both"/>
        <w:rPr>
          <w:rFonts w:ascii="Arial" w:hAnsi="Arial"/>
          <w:sz w:val="24"/>
        </w:rPr>
      </w:pPr>
      <w:r>
        <w:rPr>
          <w:rFonts w:ascii="Arial" w:hAnsi="Arial"/>
          <w:sz w:val="24"/>
        </w:rPr>
        <w:t xml:space="preserve">  средства федерального, регионального и муниципального бюджетов лимитированы;</w:t>
      </w:r>
    </w:p>
    <w:p w:rsidR="00EB019C" w:rsidRDefault="00EB019C">
      <w:pPr>
        <w:numPr>
          <w:ilvl w:val="0"/>
          <w:numId w:val="76"/>
        </w:numPr>
        <w:tabs>
          <w:tab w:val="clear" w:pos="1080"/>
          <w:tab w:val="num" w:pos="-2268"/>
          <w:tab w:val="left" w:pos="851"/>
        </w:tabs>
        <w:spacing w:before="120"/>
        <w:ind w:left="0" w:firstLine="720"/>
        <w:jc w:val="both"/>
        <w:rPr>
          <w:rFonts w:ascii="Arial" w:hAnsi="Arial"/>
          <w:sz w:val="24"/>
        </w:rPr>
      </w:pPr>
      <w:r>
        <w:rPr>
          <w:rFonts w:ascii="Arial" w:hAnsi="Arial"/>
          <w:sz w:val="24"/>
        </w:rPr>
        <w:t xml:space="preserve">   ресурсы малых  форм хозяйствования ограничены и не могут обеспечить  стартовые условия для создания потребительских кооперативов; </w:t>
      </w:r>
    </w:p>
    <w:p w:rsidR="00EB019C" w:rsidRDefault="00EB019C">
      <w:pPr>
        <w:numPr>
          <w:ilvl w:val="0"/>
          <w:numId w:val="76"/>
        </w:numPr>
        <w:tabs>
          <w:tab w:val="clear" w:pos="1080"/>
        </w:tabs>
        <w:spacing w:before="120"/>
        <w:ind w:left="0" w:firstLine="709"/>
        <w:jc w:val="both"/>
        <w:rPr>
          <w:rFonts w:ascii="Arial" w:hAnsi="Arial"/>
          <w:sz w:val="24"/>
        </w:rPr>
      </w:pPr>
      <w:r>
        <w:rPr>
          <w:rFonts w:ascii="Arial" w:hAnsi="Arial"/>
          <w:sz w:val="24"/>
        </w:rPr>
        <w:t>сельскохозяйственные потребительские кооперативы должны находиться в пределах разумной досягаемости для членов кооператива;</w:t>
      </w:r>
    </w:p>
    <w:p w:rsidR="00EB019C" w:rsidRDefault="00EB019C">
      <w:pPr>
        <w:numPr>
          <w:ilvl w:val="0"/>
          <w:numId w:val="76"/>
        </w:numPr>
        <w:tabs>
          <w:tab w:val="clear" w:pos="1080"/>
        </w:tabs>
        <w:spacing w:before="120"/>
        <w:ind w:left="0" w:firstLine="709"/>
        <w:jc w:val="both"/>
        <w:rPr>
          <w:rFonts w:ascii="Arial" w:hAnsi="Arial"/>
          <w:sz w:val="24"/>
        </w:rPr>
      </w:pPr>
      <w:r>
        <w:rPr>
          <w:rFonts w:ascii="Arial" w:hAnsi="Arial"/>
          <w:sz w:val="24"/>
        </w:rPr>
        <w:t>создаваемые сельскохозяйственные потребительские кооперативы некоторых направлений, например, по переработке продукции, ремонту техники, могут обслуживать несколько муниципальных образований.</w:t>
      </w:r>
    </w:p>
    <w:p w:rsidR="00EB019C" w:rsidRDefault="00EB019C">
      <w:pPr>
        <w:pStyle w:val="31"/>
        <w:numPr>
          <w:ilvl w:val="0"/>
          <w:numId w:val="76"/>
        </w:numPr>
        <w:tabs>
          <w:tab w:val="clear" w:pos="1080"/>
        </w:tabs>
        <w:spacing w:before="120"/>
        <w:ind w:left="0" w:firstLine="720"/>
        <w:jc w:val="both"/>
        <w:rPr>
          <w:rFonts w:ascii="Arial" w:hAnsi="Arial"/>
          <w:b w:val="0"/>
        </w:rPr>
      </w:pPr>
      <w:r>
        <w:rPr>
          <w:rFonts w:ascii="Arial" w:hAnsi="Arial"/>
          <w:b w:val="0"/>
        </w:rPr>
        <w:t>эффективно действующие системы рыночной инфраструктуры поддержки и обслуживания малых форм хозяйствования должны быть сохранены и объемы оказания ими услуг малым формам хозяйствования, по возможности, расширены;</w:t>
      </w:r>
    </w:p>
    <w:p w:rsidR="00EB019C" w:rsidRDefault="00EB019C">
      <w:pPr>
        <w:pStyle w:val="31"/>
        <w:numPr>
          <w:ilvl w:val="0"/>
          <w:numId w:val="77"/>
        </w:numPr>
        <w:tabs>
          <w:tab w:val="clear" w:pos="1080"/>
          <w:tab w:val="num" w:pos="-2127"/>
        </w:tabs>
        <w:spacing w:before="120"/>
        <w:ind w:left="0" w:firstLine="720"/>
        <w:jc w:val="both"/>
        <w:rPr>
          <w:rFonts w:ascii="Arial" w:hAnsi="Arial"/>
          <w:b w:val="0"/>
        </w:rPr>
      </w:pPr>
      <w:r>
        <w:rPr>
          <w:rFonts w:ascii="Arial" w:hAnsi="Arial"/>
          <w:b w:val="0"/>
        </w:rPr>
        <w:t>ресурсы крупных сельскохозяйственных организаций и  предпринимателей должны быть привлечены в сферу обслуживания малых форм хозяйствования  и сельскохозяйственных потребительских кооперативов.</w:t>
      </w:r>
    </w:p>
    <w:p w:rsidR="00EB019C" w:rsidRDefault="00EB019C">
      <w:pPr>
        <w:pStyle w:val="a5"/>
        <w:tabs>
          <w:tab w:val="num" w:pos="927"/>
        </w:tabs>
        <w:spacing w:before="120"/>
        <w:ind w:firstLine="720"/>
        <w:rPr>
          <w:rFonts w:ascii="Arial" w:hAnsi="Arial"/>
          <w:spacing w:val="-2"/>
        </w:rPr>
      </w:pPr>
      <w:r>
        <w:rPr>
          <w:rFonts w:ascii="Arial" w:hAnsi="Arial"/>
          <w:spacing w:val="-2"/>
        </w:rPr>
        <w:t>Работу по созданию программы, учитывая отсутствие опыта разработки региональных и муниципальных программ развития сельскохозяйственных потребительских кооперативов, опыта создания сельскохозяйственных потребительских кооперативов различного назначения, рекомендуется разбить на два этапа:</w:t>
      </w:r>
    </w:p>
    <w:p w:rsidR="00EB019C" w:rsidRDefault="00EB019C">
      <w:pPr>
        <w:pStyle w:val="a5"/>
        <w:tabs>
          <w:tab w:val="num" w:pos="927"/>
        </w:tabs>
        <w:spacing w:before="120"/>
        <w:ind w:firstLine="720"/>
        <w:rPr>
          <w:rFonts w:ascii="Arial" w:hAnsi="Arial"/>
          <w:spacing w:val="-2"/>
        </w:rPr>
      </w:pPr>
      <w:r>
        <w:rPr>
          <w:rFonts w:ascii="Arial" w:hAnsi="Arial"/>
          <w:spacing w:val="-2"/>
          <w:lang w:val="en-US"/>
        </w:rPr>
        <w:t>I</w:t>
      </w:r>
      <w:r>
        <w:rPr>
          <w:rFonts w:ascii="Arial" w:hAnsi="Arial"/>
          <w:spacing w:val="-2"/>
        </w:rPr>
        <w:t xml:space="preserve"> этап – предварительный (пилотный), на котором органы управления АПК в регионах инициируют создание «пилотных» сельскохозяйственных потребительских кооперативов, проводят организационную работу по распространению на них мер поддержки, содержащихся в приоритетном национальном проекте «Развитие АПК», вносят поправки в действующие программы развития АПК по стимулированию деятельности кооперативов;</w:t>
      </w:r>
    </w:p>
    <w:p w:rsidR="00EB019C" w:rsidRDefault="00EB019C">
      <w:pPr>
        <w:pStyle w:val="a5"/>
        <w:tabs>
          <w:tab w:val="num" w:pos="927"/>
        </w:tabs>
        <w:spacing w:before="120"/>
        <w:ind w:firstLine="720"/>
        <w:rPr>
          <w:rFonts w:ascii="Arial" w:hAnsi="Arial"/>
          <w:spacing w:val="-2"/>
        </w:rPr>
      </w:pPr>
      <w:r>
        <w:rPr>
          <w:rFonts w:ascii="Arial" w:hAnsi="Arial"/>
          <w:spacing w:val="-2"/>
          <w:lang w:val="en-US"/>
        </w:rPr>
        <w:t>II</w:t>
      </w:r>
      <w:r>
        <w:rPr>
          <w:rFonts w:ascii="Arial" w:hAnsi="Arial"/>
          <w:spacing w:val="-2"/>
        </w:rPr>
        <w:t xml:space="preserve"> этап – подготовка региональных (муниципальных) программ развития сельскохозяйственных потребительских кооперативов.</w:t>
      </w:r>
    </w:p>
    <w:p w:rsidR="00EB019C" w:rsidRDefault="00EB019C">
      <w:pPr>
        <w:pStyle w:val="a5"/>
        <w:tabs>
          <w:tab w:val="num" w:pos="927"/>
        </w:tabs>
        <w:spacing w:before="120"/>
        <w:ind w:firstLine="720"/>
        <w:rPr>
          <w:rFonts w:ascii="Arial" w:hAnsi="Arial"/>
          <w:spacing w:val="-2"/>
        </w:rPr>
      </w:pPr>
    </w:p>
    <w:p w:rsidR="00EB019C" w:rsidRDefault="00EB019C">
      <w:pPr>
        <w:pStyle w:val="1"/>
        <w:numPr>
          <w:ilvl w:val="0"/>
          <w:numId w:val="1"/>
        </w:numPr>
        <w:spacing w:before="120" w:after="0"/>
        <w:jc w:val="both"/>
        <w:rPr>
          <w:spacing w:val="-2"/>
          <w:sz w:val="24"/>
        </w:rPr>
      </w:pPr>
      <w:bookmarkStart w:id="4" w:name="_Toc133216010"/>
      <w:bookmarkStart w:id="5" w:name="_Toc134331612"/>
      <w:r>
        <w:rPr>
          <w:spacing w:val="-2"/>
          <w:sz w:val="24"/>
        </w:rPr>
        <w:t>Предварительный (пилотный) этап</w:t>
      </w:r>
      <w:bookmarkEnd w:id="4"/>
      <w:bookmarkEnd w:id="5"/>
    </w:p>
    <w:p w:rsidR="00EB019C" w:rsidRDefault="00EB019C">
      <w:pPr>
        <w:spacing w:before="120"/>
        <w:ind w:firstLine="360"/>
        <w:jc w:val="both"/>
        <w:rPr>
          <w:rFonts w:ascii="Arial" w:hAnsi="Arial"/>
          <w:spacing w:val="-2"/>
          <w:sz w:val="24"/>
        </w:rPr>
      </w:pPr>
      <w:r>
        <w:rPr>
          <w:rFonts w:ascii="Arial" w:hAnsi="Arial"/>
          <w:spacing w:val="-2"/>
          <w:sz w:val="24"/>
        </w:rPr>
        <w:t>В большинстве регионов России приняты различные целевые программы, в той или иной мере направленные на развитие  малых форм хозяйствования на селе: поддержки малого предпринимательства, поддержки К(Ф)Х, ЛПХ, социально-экономического развития села, развития сельских территорий и другие.</w:t>
      </w:r>
    </w:p>
    <w:p w:rsidR="00EB019C" w:rsidRDefault="00EB019C">
      <w:pPr>
        <w:spacing w:before="120"/>
        <w:ind w:firstLine="360"/>
        <w:jc w:val="both"/>
        <w:rPr>
          <w:rFonts w:ascii="Arial" w:hAnsi="Arial"/>
          <w:spacing w:val="-2"/>
          <w:sz w:val="24"/>
        </w:rPr>
      </w:pPr>
      <w:r>
        <w:rPr>
          <w:rFonts w:ascii="Arial" w:hAnsi="Arial"/>
          <w:spacing w:val="-2"/>
          <w:sz w:val="24"/>
        </w:rPr>
        <w:t xml:space="preserve">Органам государственной власти субъекта РФ и местного самоуправления, совместно с заинтересованными общественными и коммерческими организациями,  рекомендуется в рамках существующих программ наметить и осуществить меры по реализации «пилотных» проектов по отработке механизма создания и деятельности сельскохозяйственных потребительских кооперативов, обеспечения государственной, региональной и муниципальной поддержки и решению других вопросов сельскохозяйственных потребительских кооперативов. Это будет содействовать в дальнейшем созданию реальной программы развития сельскохозяйственных потребительских кооперативов в регионе (муниципальном образовании ). </w:t>
      </w:r>
    </w:p>
    <w:p w:rsidR="00EB019C" w:rsidRDefault="00EB019C">
      <w:pPr>
        <w:spacing w:before="120"/>
        <w:ind w:firstLine="360"/>
        <w:jc w:val="both"/>
        <w:rPr>
          <w:rFonts w:ascii="Arial" w:hAnsi="Arial"/>
          <w:spacing w:val="-2"/>
          <w:sz w:val="24"/>
        </w:rPr>
      </w:pPr>
      <w:r>
        <w:rPr>
          <w:rFonts w:ascii="Arial" w:hAnsi="Arial"/>
          <w:spacing w:val="-2"/>
          <w:sz w:val="24"/>
        </w:rPr>
        <w:t>На предварительном «пилотном» этапе органы государственной власти субъекта РФ и органы местного самоуправления:</w:t>
      </w:r>
    </w:p>
    <w:p w:rsidR="00EB019C" w:rsidRDefault="00EB019C">
      <w:pPr>
        <w:numPr>
          <w:ilvl w:val="0"/>
          <w:numId w:val="15"/>
        </w:numPr>
        <w:tabs>
          <w:tab w:val="clear" w:pos="1080"/>
          <w:tab w:val="num" w:pos="900"/>
        </w:tabs>
        <w:spacing w:before="120"/>
        <w:ind w:left="0" w:firstLine="720"/>
        <w:jc w:val="both"/>
        <w:rPr>
          <w:rFonts w:ascii="Arial" w:hAnsi="Arial"/>
          <w:spacing w:val="-2"/>
          <w:sz w:val="24"/>
        </w:rPr>
      </w:pPr>
      <w:r>
        <w:rPr>
          <w:rFonts w:ascii="Arial" w:hAnsi="Arial"/>
          <w:spacing w:val="-2"/>
          <w:sz w:val="24"/>
        </w:rPr>
        <w:t xml:space="preserve"> Проводят информационную работу среди населения по вопросам создания и деятельности сельскохозяйственных потребительских кооперативов.</w:t>
      </w:r>
    </w:p>
    <w:p w:rsidR="00EB019C" w:rsidRDefault="00EB019C">
      <w:pPr>
        <w:numPr>
          <w:ilvl w:val="0"/>
          <w:numId w:val="15"/>
        </w:numPr>
        <w:tabs>
          <w:tab w:val="clear" w:pos="1080"/>
          <w:tab w:val="num" w:pos="900"/>
        </w:tabs>
        <w:spacing w:before="120"/>
        <w:ind w:left="0" w:firstLine="720"/>
        <w:jc w:val="both"/>
        <w:rPr>
          <w:rFonts w:ascii="Arial" w:hAnsi="Arial"/>
          <w:spacing w:val="-2"/>
          <w:sz w:val="24"/>
        </w:rPr>
      </w:pPr>
      <w:r>
        <w:rPr>
          <w:rFonts w:ascii="Arial" w:hAnsi="Arial"/>
          <w:spacing w:val="-2"/>
          <w:sz w:val="24"/>
        </w:rPr>
        <w:t>Организуют обеспечение государственной и муниципальной поддержки создания и деятельности сельскохозяйственных потребительских кооперативов.</w:t>
      </w:r>
    </w:p>
    <w:p w:rsidR="00EB019C" w:rsidRDefault="00EB019C">
      <w:pPr>
        <w:numPr>
          <w:ilvl w:val="0"/>
          <w:numId w:val="15"/>
        </w:numPr>
        <w:tabs>
          <w:tab w:val="clear" w:pos="1080"/>
          <w:tab w:val="num" w:pos="900"/>
        </w:tabs>
        <w:spacing w:before="120"/>
        <w:ind w:left="0" w:firstLine="720"/>
        <w:jc w:val="both"/>
        <w:rPr>
          <w:rFonts w:ascii="Arial" w:hAnsi="Arial"/>
          <w:spacing w:val="-2"/>
          <w:sz w:val="24"/>
        </w:rPr>
      </w:pPr>
      <w:r>
        <w:rPr>
          <w:rFonts w:ascii="Arial" w:hAnsi="Arial"/>
          <w:spacing w:val="-2"/>
          <w:sz w:val="24"/>
        </w:rPr>
        <w:t>Формируют и организуют работу экспертного совета.</w:t>
      </w:r>
    </w:p>
    <w:p w:rsidR="00EB019C" w:rsidRDefault="00EB019C">
      <w:pPr>
        <w:numPr>
          <w:ilvl w:val="0"/>
          <w:numId w:val="15"/>
        </w:numPr>
        <w:tabs>
          <w:tab w:val="clear" w:pos="1080"/>
          <w:tab w:val="num" w:pos="900"/>
        </w:tabs>
        <w:spacing w:before="120"/>
        <w:ind w:left="0" w:firstLine="720"/>
        <w:jc w:val="both"/>
        <w:rPr>
          <w:rFonts w:ascii="Arial" w:hAnsi="Arial"/>
          <w:spacing w:val="-2"/>
          <w:sz w:val="24"/>
        </w:rPr>
      </w:pPr>
      <w:r>
        <w:rPr>
          <w:rFonts w:ascii="Arial" w:hAnsi="Arial"/>
          <w:spacing w:val="-2"/>
          <w:sz w:val="24"/>
        </w:rPr>
        <w:t>Отбирают по рекомендации экспертного совета «пилотные» муниципальные образования, на территории которых будут создаваться сельскохозяйственные потребительские кооперативы.</w:t>
      </w:r>
    </w:p>
    <w:p w:rsidR="00EB019C" w:rsidRDefault="00EB019C">
      <w:pPr>
        <w:numPr>
          <w:ilvl w:val="0"/>
          <w:numId w:val="15"/>
        </w:numPr>
        <w:tabs>
          <w:tab w:val="clear" w:pos="1080"/>
          <w:tab w:val="num" w:pos="900"/>
        </w:tabs>
        <w:spacing w:before="120"/>
        <w:ind w:left="0" w:firstLine="720"/>
        <w:jc w:val="both"/>
        <w:rPr>
          <w:rFonts w:ascii="Arial" w:hAnsi="Arial"/>
          <w:spacing w:val="-2"/>
          <w:sz w:val="24"/>
        </w:rPr>
      </w:pPr>
      <w:r>
        <w:rPr>
          <w:rFonts w:ascii="Arial" w:hAnsi="Arial"/>
          <w:spacing w:val="-2"/>
          <w:sz w:val="24"/>
        </w:rPr>
        <w:t xml:space="preserve">Готовит и утверждает в установленном порядке «План первоочередных мероприятий по реализации приоритетного национального проекта «Развития АПК» направления «Развитие сельскохозяйственных потребительских кооперативов в </w:t>
      </w:r>
      <w:r>
        <w:rPr>
          <w:rFonts w:ascii="Arial" w:hAnsi="Arial"/>
          <w:spacing w:val="-2"/>
          <w:sz w:val="24"/>
          <w:lang w:val="en-US"/>
        </w:rPr>
        <w:t>N</w:t>
      </w:r>
      <w:r>
        <w:rPr>
          <w:rFonts w:ascii="Arial" w:hAnsi="Arial"/>
          <w:spacing w:val="-2"/>
          <w:sz w:val="24"/>
        </w:rPr>
        <w:t xml:space="preserve"> регионе (муниципальном образовании).</w:t>
      </w:r>
    </w:p>
    <w:p w:rsidR="00EB019C" w:rsidRDefault="00EB019C">
      <w:pPr>
        <w:numPr>
          <w:ilvl w:val="0"/>
          <w:numId w:val="15"/>
        </w:numPr>
        <w:tabs>
          <w:tab w:val="clear" w:pos="1080"/>
          <w:tab w:val="num" w:pos="900"/>
        </w:tabs>
        <w:spacing w:before="120"/>
        <w:ind w:left="0" w:firstLine="720"/>
        <w:jc w:val="both"/>
        <w:rPr>
          <w:rFonts w:ascii="Arial" w:hAnsi="Arial"/>
          <w:spacing w:val="-2"/>
          <w:sz w:val="24"/>
        </w:rPr>
      </w:pPr>
      <w:r>
        <w:rPr>
          <w:rFonts w:ascii="Arial" w:hAnsi="Arial"/>
          <w:spacing w:val="-2"/>
          <w:sz w:val="24"/>
        </w:rPr>
        <w:t>Оказывают консультационную и практическую помощь малым формам хозяйствования:</w:t>
      </w:r>
    </w:p>
    <w:p w:rsidR="00EB019C" w:rsidRDefault="00EB019C">
      <w:pPr>
        <w:numPr>
          <w:ilvl w:val="0"/>
          <w:numId w:val="21"/>
        </w:numPr>
        <w:spacing w:before="120"/>
        <w:jc w:val="both"/>
        <w:rPr>
          <w:rFonts w:ascii="Arial" w:hAnsi="Arial"/>
          <w:spacing w:val="-2"/>
          <w:sz w:val="24"/>
        </w:rPr>
      </w:pPr>
      <w:r>
        <w:rPr>
          <w:rFonts w:ascii="Arial" w:hAnsi="Arial"/>
          <w:spacing w:val="-2"/>
          <w:sz w:val="24"/>
        </w:rPr>
        <w:t>в формировании инициативных групп и организационных комитетов;</w:t>
      </w:r>
    </w:p>
    <w:p w:rsidR="00EB019C" w:rsidRDefault="00EB019C">
      <w:pPr>
        <w:numPr>
          <w:ilvl w:val="0"/>
          <w:numId w:val="21"/>
        </w:numPr>
        <w:spacing w:before="120"/>
        <w:jc w:val="both"/>
        <w:rPr>
          <w:rFonts w:ascii="Arial" w:hAnsi="Arial"/>
          <w:spacing w:val="-2"/>
          <w:sz w:val="24"/>
        </w:rPr>
      </w:pPr>
      <w:r>
        <w:rPr>
          <w:rFonts w:ascii="Arial" w:hAnsi="Arial"/>
          <w:spacing w:val="-2"/>
          <w:sz w:val="24"/>
        </w:rPr>
        <w:t>в разработке бизнес-планов (ТЭО);</w:t>
      </w:r>
    </w:p>
    <w:p w:rsidR="00EB019C" w:rsidRDefault="00EB019C">
      <w:pPr>
        <w:numPr>
          <w:ilvl w:val="0"/>
          <w:numId w:val="21"/>
        </w:numPr>
        <w:spacing w:before="120"/>
        <w:jc w:val="both"/>
        <w:rPr>
          <w:rFonts w:ascii="Arial" w:hAnsi="Arial"/>
          <w:spacing w:val="-2"/>
          <w:sz w:val="24"/>
        </w:rPr>
      </w:pPr>
      <w:r>
        <w:rPr>
          <w:rFonts w:ascii="Arial" w:hAnsi="Arial"/>
          <w:spacing w:val="-2"/>
          <w:sz w:val="24"/>
        </w:rPr>
        <w:t>в подготовке уставов;</w:t>
      </w:r>
    </w:p>
    <w:p w:rsidR="00EB019C" w:rsidRDefault="00EB019C">
      <w:pPr>
        <w:numPr>
          <w:ilvl w:val="0"/>
          <w:numId w:val="21"/>
        </w:numPr>
        <w:spacing w:before="120"/>
        <w:jc w:val="both"/>
        <w:rPr>
          <w:rFonts w:ascii="Arial" w:hAnsi="Arial"/>
          <w:spacing w:val="-2"/>
          <w:sz w:val="24"/>
        </w:rPr>
      </w:pPr>
      <w:r>
        <w:rPr>
          <w:rFonts w:ascii="Arial" w:hAnsi="Arial"/>
          <w:spacing w:val="-2"/>
          <w:sz w:val="24"/>
        </w:rPr>
        <w:t>в проведении учредительных собраний;</w:t>
      </w:r>
    </w:p>
    <w:p w:rsidR="00EB019C" w:rsidRDefault="00EB019C">
      <w:pPr>
        <w:numPr>
          <w:ilvl w:val="0"/>
          <w:numId w:val="21"/>
        </w:numPr>
        <w:spacing w:before="120"/>
        <w:jc w:val="both"/>
        <w:rPr>
          <w:rFonts w:ascii="Arial" w:hAnsi="Arial"/>
          <w:spacing w:val="-2"/>
          <w:sz w:val="24"/>
        </w:rPr>
      </w:pPr>
      <w:r>
        <w:rPr>
          <w:rFonts w:ascii="Arial" w:hAnsi="Arial"/>
          <w:spacing w:val="-2"/>
          <w:sz w:val="24"/>
        </w:rPr>
        <w:t>в выборе места и условий передачи, сдачи в аренду неиспользуемого государственного и муниципального имущества, а также имущества сельскохозяйственных и иных организаций-банкротов, у которых имеются долги перед государством и (или) муниципалитетом;</w:t>
      </w:r>
    </w:p>
    <w:p w:rsidR="00EB019C" w:rsidRDefault="00EB019C">
      <w:pPr>
        <w:numPr>
          <w:ilvl w:val="0"/>
          <w:numId w:val="21"/>
        </w:numPr>
        <w:spacing w:before="120"/>
        <w:jc w:val="both"/>
        <w:rPr>
          <w:rFonts w:ascii="Arial" w:hAnsi="Arial"/>
          <w:spacing w:val="-2"/>
          <w:sz w:val="24"/>
        </w:rPr>
      </w:pPr>
      <w:r>
        <w:rPr>
          <w:rFonts w:ascii="Arial" w:hAnsi="Arial"/>
          <w:spacing w:val="-2"/>
          <w:sz w:val="24"/>
        </w:rPr>
        <w:t>в выделении и оформлении земельных участков под формирование производственной базы, государственного и муниципального имущества, передаваемого (сдаваемого в аренду, продаваемого) кооперативу;</w:t>
      </w:r>
    </w:p>
    <w:p w:rsidR="00EB019C" w:rsidRDefault="00EB019C">
      <w:pPr>
        <w:numPr>
          <w:ilvl w:val="0"/>
          <w:numId w:val="21"/>
        </w:numPr>
        <w:spacing w:before="120"/>
        <w:jc w:val="both"/>
        <w:rPr>
          <w:rFonts w:ascii="Arial" w:hAnsi="Arial"/>
          <w:spacing w:val="-2"/>
          <w:sz w:val="24"/>
        </w:rPr>
      </w:pPr>
      <w:r>
        <w:rPr>
          <w:rFonts w:ascii="Arial" w:hAnsi="Arial"/>
          <w:spacing w:val="-2"/>
          <w:sz w:val="24"/>
        </w:rPr>
        <w:t>в подготовке (при необходимости) проектно-сметной документации (в подборе готовых проектов) на создание производственной базы;</w:t>
      </w:r>
    </w:p>
    <w:p w:rsidR="00EB019C" w:rsidRDefault="00EB019C">
      <w:pPr>
        <w:numPr>
          <w:ilvl w:val="0"/>
          <w:numId w:val="21"/>
        </w:numPr>
        <w:spacing w:before="120"/>
        <w:jc w:val="both"/>
        <w:rPr>
          <w:sz w:val="24"/>
        </w:rPr>
      </w:pPr>
      <w:r>
        <w:rPr>
          <w:rFonts w:ascii="Arial" w:hAnsi="Arial"/>
          <w:spacing w:val="-2"/>
          <w:sz w:val="24"/>
        </w:rPr>
        <w:t>в подборе необходимого оборудования (модулей), и (или) сельскохозяйственной и иной техники, необходимой для осуществления деятельности сельскохозяйственных потребительских кооперативов.</w:t>
      </w:r>
    </w:p>
    <w:p w:rsidR="00EB019C" w:rsidRDefault="00EB019C">
      <w:pPr>
        <w:numPr>
          <w:ilvl w:val="0"/>
          <w:numId w:val="21"/>
        </w:numPr>
        <w:spacing w:before="120"/>
        <w:jc w:val="both"/>
        <w:rPr>
          <w:sz w:val="24"/>
        </w:rPr>
      </w:pPr>
      <w:r>
        <w:rPr>
          <w:rFonts w:ascii="Arial" w:hAnsi="Arial"/>
          <w:spacing w:val="-2"/>
          <w:sz w:val="24"/>
        </w:rPr>
        <w:t>в подборе кадров, их подготовке и переподготовке.</w:t>
      </w:r>
    </w:p>
    <w:p w:rsidR="00EB019C" w:rsidRDefault="00EB019C">
      <w:pPr>
        <w:spacing w:before="120"/>
        <w:jc w:val="both"/>
        <w:rPr>
          <w:sz w:val="24"/>
        </w:rPr>
      </w:pPr>
    </w:p>
    <w:p w:rsidR="00EB019C" w:rsidRDefault="00EB019C">
      <w:pPr>
        <w:spacing w:before="120"/>
        <w:ind w:firstLine="360"/>
        <w:jc w:val="both"/>
        <w:rPr>
          <w:rFonts w:ascii="Arial" w:hAnsi="Arial"/>
          <w:sz w:val="24"/>
        </w:rPr>
      </w:pPr>
      <w:r>
        <w:rPr>
          <w:rFonts w:ascii="Arial" w:hAnsi="Arial"/>
          <w:b/>
          <w:sz w:val="24"/>
        </w:rPr>
        <w:t>Проведение информационной работы</w:t>
      </w:r>
      <w:r>
        <w:rPr>
          <w:rFonts w:ascii="Arial" w:hAnsi="Arial"/>
          <w:sz w:val="24"/>
        </w:rPr>
        <w:t>. В рамках проведения информационной работы органы государственной власти субъекта РФ и местного самоуправления не реже, чем один раз в 2 недели обеспечивают публикацию в периодических изданиях, пользующихся наибольшей популярностью на селе, информацию о сельскохозяйственных потребительских кооперативах как теоретического плана, так и с изложением отечественной и зарубежной практики их работы,  систематически не реже 1 раза в месяц организуют выступления специалистов, ученых и практиков на радио и телевидение по этим вопросам.</w:t>
      </w:r>
    </w:p>
    <w:p w:rsidR="00EB019C" w:rsidRDefault="00EB019C">
      <w:pPr>
        <w:spacing w:before="120"/>
        <w:ind w:firstLine="360"/>
        <w:jc w:val="both"/>
        <w:rPr>
          <w:rFonts w:ascii="Arial" w:hAnsi="Arial"/>
          <w:sz w:val="24"/>
        </w:rPr>
      </w:pPr>
    </w:p>
    <w:p w:rsidR="00EB019C" w:rsidRDefault="00EB019C">
      <w:pPr>
        <w:spacing w:before="120"/>
        <w:ind w:firstLine="360"/>
        <w:jc w:val="both"/>
        <w:rPr>
          <w:rFonts w:ascii="Arial" w:hAnsi="Arial"/>
          <w:b/>
          <w:sz w:val="24"/>
        </w:rPr>
      </w:pPr>
      <w:r>
        <w:rPr>
          <w:rFonts w:ascii="Arial" w:hAnsi="Arial"/>
          <w:b/>
          <w:sz w:val="24"/>
        </w:rPr>
        <w:t xml:space="preserve">Организация государственной и муниципальной поддержки. </w:t>
      </w:r>
    </w:p>
    <w:p w:rsidR="00EB019C" w:rsidRDefault="00EB019C">
      <w:pPr>
        <w:pStyle w:val="a5"/>
        <w:spacing w:before="120"/>
        <w:rPr>
          <w:rFonts w:ascii="Arial" w:hAnsi="Arial"/>
        </w:rPr>
      </w:pPr>
      <w:r>
        <w:rPr>
          <w:rFonts w:ascii="Arial" w:hAnsi="Arial"/>
        </w:rPr>
        <w:t>Органам государственной власти субъекта РФ и местного самоуправления рекомендуется изучить, и, при необходимости добиться внесения необходимых изменений в действующие нормативно-правовые  акты, регулирующие деятельность сельскохозяйственных потребительских кооперативов, которые позволили бы оказывать помощь сельскохозяйственным потребительским кооперативам в период их создания и деятельности. При этом в первую очередь обращается внимание на::</w:t>
      </w:r>
    </w:p>
    <w:p w:rsidR="00EB019C" w:rsidRDefault="00EB019C">
      <w:pPr>
        <w:pStyle w:val="a5"/>
        <w:numPr>
          <w:ilvl w:val="0"/>
          <w:numId w:val="22"/>
        </w:numPr>
        <w:spacing w:before="120"/>
        <w:ind w:left="720"/>
        <w:rPr>
          <w:rFonts w:ascii="Arial" w:hAnsi="Arial"/>
        </w:rPr>
      </w:pPr>
      <w:r>
        <w:rPr>
          <w:rFonts w:ascii="Arial" w:hAnsi="Arial"/>
        </w:rPr>
        <w:t>выделение  бюджетных субвенций на формирование стартового капитала  кооперативов;</w:t>
      </w:r>
    </w:p>
    <w:p w:rsidR="00EB019C" w:rsidRDefault="00EB019C">
      <w:pPr>
        <w:pStyle w:val="a5"/>
        <w:numPr>
          <w:ilvl w:val="0"/>
          <w:numId w:val="22"/>
        </w:numPr>
        <w:spacing w:before="120"/>
        <w:ind w:left="720"/>
        <w:rPr>
          <w:rFonts w:ascii="Arial" w:hAnsi="Arial"/>
        </w:rPr>
      </w:pPr>
      <w:r>
        <w:rPr>
          <w:rFonts w:ascii="Arial" w:hAnsi="Arial"/>
        </w:rPr>
        <w:t>создание гарантийного (залогового) фонда, который позволял бы кооперативам брать кредиты  в коммерческих банках и займы в сельскохозяйственных кредитных потребительских кооперативах и фондах</w:t>
      </w:r>
    </w:p>
    <w:p w:rsidR="00EB019C" w:rsidRDefault="00EB019C">
      <w:pPr>
        <w:pStyle w:val="a5"/>
        <w:numPr>
          <w:ilvl w:val="0"/>
          <w:numId w:val="22"/>
        </w:numPr>
        <w:spacing w:before="120"/>
        <w:ind w:left="720"/>
        <w:rPr>
          <w:rFonts w:ascii="Arial" w:hAnsi="Arial"/>
        </w:rPr>
      </w:pPr>
      <w:r>
        <w:rPr>
          <w:rFonts w:ascii="Arial" w:hAnsi="Arial"/>
        </w:rPr>
        <w:t>выделение бюджетных субсидий на возмещение затрат по уплате процентов по кредитам, полученным в кредитных организациях и займов в потребительских кредитных кооперативах;</w:t>
      </w:r>
    </w:p>
    <w:p w:rsidR="00EB019C" w:rsidRDefault="00EB019C">
      <w:pPr>
        <w:pStyle w:val="a5"/>
        <w:numPr>
          <w:ilvl w:val="0"/>
          <w:numId w:val="22"/>
        </w:numPr>
        <w:spacing w:before="120"/>
        <w:ind w:left="720"/>
        <w:rPr>
          <w:rFonts w:ascii="Arial" w:hAnsi="Arial"/>
        </w:rPr>
      </w:pPr>
      <w:r>
        <w:rPr>
          <w:rFonts w:ascii="Arial" w:hAnsi="Arial"/>
        </w:rPr>
        <w:t>субсидирование затрат на оплату комиссионного вознаграждения по договорам поручительства в обеспечение кредитов и займов;</w:t>
      </w:r>
    </w:p>
    <w:p w:rsidR="00EB019C" w:rsidRDefault="00EB019C">
      <w:pPr>
        <w:pStyle w:val="a5"/>
        <w:numPr>
          <w:ilvl w:val="0"/>
          <w:numId w:val="22"/>
        </w:numPr>
        <w:spacing w:before="120"/>
        <w:ind w:left="720"/>
        <w:rPr>
          <w:rFonts w:ascii="Arial" w:hAnsi="Arial"/>
        </w:rPr>
      </w:pPr>
      <w:r>
        <w:rPr>
          <w:rFonts w:ascii="Arial" w:hAnsi="Arial"/>
        </w:rPr>
        <w:t>обеспечение участия сельскохозяйственных потребительских кооперативов в получении техники и оборудования по лизингу;</w:t>
      </w:r>
    </w:p>
    <w:p w:rsidR="00EB019C" w:rsidRDefault="00EB019C">
      <w:pPr>
        <w:pStyle w:val="a5"/>
        <w:numPr>
          <w:ilvl w:val="0"/>
          <w:numId w:val="22"/>
        </w:numPr>
        <w:spacing w:before="120"/>
        <w:ind w:left="720"/>
        <w:rPr>
          <w:rFonts w:ascii="Arial" w:hAnsi="Arial"/>
        </w:rPr>
      </w:pPr>
      <w:r>
        <w:rPr>
          <w:rFonts w:ascii="Arial" w:hAnsi="Arial"/>
        </w:rPr>
        <w:t>передачу в собственность или в долгосрочную аренду с правом выкупа земельных участков для производственных нужд, не используемое производственное и иное государственное, региональное и муниципальное имущество и др.</w:t>
      </w:r>
    </w:p>
    <w:p w:rsidR="00EB019C" w:rsidRDefault="00EB019C">
      <w:pPr>
        <w:spacing w:before="120"/>
        <w:jc w:val="both"/>
        <w:rPr>
          <w:rFonts w:ascii="Arial" w:hAnsi="Arial"/>
          <w:sz w:val="24"/>
        </w:rPr>
      </w:pPr>
      <w:r>
        <w:rPr>
          <w:rFonts w:ascii="Arial" w:hAnsi="Arial"/>
          <w:sz w:val="24"/>
        </w:rPr>
        <w:tab/>
        <w:t xml:space="preserve">Создание </w:t>
      </w:r>
      <w:r>
        <w:rPr>
          <w:rFonts w:ascii="Arial" w:hAnsi="Arial"/>
          <w:b/>
          <w:sz w:val="24"/>
        </w:rPr>
        <w:t xml:space="preserve">Экспертного совета. </w:t>
      </w:r>
      <w:r>
        <w:rPr>
          <w:rFonts w:ascii="Arial" w:hAnsi="Arial"/>
          <w:sz w:val="24"/>
        </w:rPr>
        <w:t>Экспертный совет формируется из представителей органов управления АПК субъектов РФ и местного самоуправления, общественных организаций (АККОР, Центросоюз, кооперативные союзы и т.д.), представителей финансовых институтов (ОАО «Россельхозбанк» и др.), СМИ, разработчиков и исполнителей региональных и муниципальных программ, затрагивающих развитие малых форм хозяйствования на селе, руководителей и специалистов существующих сельскохозяйственных потребительских кооперативов, глав К(Ф)Х и граждан, ведущих личное подсобное  хозяйство, пользующихся наибольшим авторитетом среди населения. Основная его функция заключается в том, чтобы на основе имеющейся статистической и иной информации, опыта членов совета, проводимых ими исследований и знаний результатов выполнения различных целевых программ на селе, дать заключение, в каких муниципальных образованьях (населенных пунктах) целесообразно начинать организацию сельскохозяйственных потребительских кооперативов и какого вида (сбытовой, перерабатывающий, обслуживающий и т. д.).</w:t>
      </w:r>
    </w:p>
    <w:p w:rsidR="00EB019C" w:rsidRDefault="00EB019C">
      <w:pPr>
        <w:spacing w:before="120"/>
        <w:jc w:val="both"/>
        <w:rPr>
          <w:rFonts w:ascii="Arial" w:hAnsi="Arial"/>
          <w:sz w:val="24"/>
        </w:rPr>
      </w:pPr>
      <w:r>
        <w:rPr>
          <w:rFonts w:ascii="Arial" w:hAnsi="Arial"/>
          <w:sz w:val="24"/>
        </w:rPr>
        <w:tab/>
        <w:t xml:space="preserve">На предварительном (пилотном) этапе рекомендуется наметить и в соответствии с этим отобрать те муниципальные образования, на территории которых будут создавать сельскохозяйственные потребительские кооперативы разной специализации, т.е. создать хотя бы по одному сельскохозяйственному потребительскому кооперативу разного направления деятельности. </w:t>
      </w:r>
    </w:p>
    <w:p w:rsidR="00EB019C" w:rsidRDefault="00EB019C">
      <w:pPr>
        <w:spacing w:before="120"/>
        <w:jc w:val="both"/>
        <w:rPr>
          <w:rFonts w:ascii="Arial" w:hAnsi="Arial"/>
          <w:spacing w:val="-2"/>
          <w:sz w:val="24"/>
        </w:rPr>
      </w:pPr>
      <w:r>
        <w:rPr>
          <w:rFonts w:ascii="Arial" w:hAnsi="Arial"/>
          <w:sz w:val="24"/>
        </w:rPr>
        <w:t xml:space="preserve">Осуществление работ на 1 этапе рекомендуется оформлять и утверждать в установленном в регионе (муниципальном образовании) порядке в виде документа: </w:t>
      </w:r>
      <w:r>
        <w:rPr>
          <w:rFonts w:ascii="Arial" w:hAnsi="Arial"/>
          <w:spacing w:val="-2"/>
          <w:sz w:val="24"/>
        </w:rPr>
        <w:t xml:space="preserve">«План первоочередных мероприятий по реализации приоритетного национального проекта «Развития АПК» направления «Развитие сельскохозяйственных потребительских кооперативов в </w:t>
      </w:r>
      <w:r>
        <w:rPr>
          <w:rFonts w:ascii="Arial" w:hAnsi="Arial"/>
          <w:spacing w:val="-2"/>
          <w:sz w:val="24"/>
          <w:lang w:val="en-US"/>
        </w:rPr>
        <w:t>N</w:t>
      </w:r>
      <w:r>
        <w:rPr>
          <w:rFonts w:ascii="Arial" w:hAnsi="Arial"/>
          <w:spacing w:val="-2"/>
          <w:sz w:val="24"/>
        </w:rPr>
        <w:t xml:space="preserve"> регионе (муниципальном образовании)».План составляется региональными (муниципальными) органами управления АПК после изучения возможности государственной (региональной, муниципальной) поддержки развития сельскохозяйственной кооперации и результатов работы Экспертного совета. В нем рекомендуется указывать основные мероприятия, сроки и ответственных исполнителей по каждому мероприятию, потребность и источники финансовых ресурсов для их выполнения.</w:t>
      </w:r>
    </w:p>
    <w:p w:rsidR="00EB019C" w:rsidRDefault="00EB019C">
      <w:pPr>
        <w:spacing w:before="120"/>
        <w:jc w:val="both"/>
        <w:rPr>
          <w:rFonts w:ascii="Arial" w:hAnsi="Arial"/>
          <w:sz w:val="24"/>
        </w:rPr>
      </w:pPr>
      <w:r>
        <w:rPr>
          <w:rFonts w:ascii="Arial" w:hAnsi="Arial"/>
          <w:sz w:val="24"/>
        </w:rPr>
        <w:tab/>
        <w:t xml:space="preserve">После выбора муниципальных образований на которых планируется создание сельскохозяйственных потребительских кооперативов, большую часть работы по их организации рекомендуется поручать муниципальным органам власти. </w:t>
      </w:r>
    </w:p>
    <w:p w:rsidR="00EB019C" w:rsidRDefault="00EB019C">
      <w:pPr>
        <w:spacing w:before="120"/>
        <w:ind w:firstLine="540"/>
        <w:jc w:val="both"/>
        <w:rPr>
          <w:rFonts w:ascii="Arial" w:hAnsi="Arial"/>
          <w:sz w:val="24"/>
        </w:rPr>
      </w:pPr>
      <w:r>
        <w:rPr>
          <w:rFonts w:ascii="Arial" w:hAnsi="Arial"/>
          <w:sz w:val="24"/>
        </w:rPr>
        <w:t>Муниципальные органы власти уже более целенаправленно готовят выступления в средствах массовой информации (газеты, журналы, радио, телевидение, интернет) по созданию сельскохозяйственных потребительских кооперативов, их преимуществах и возможных вариантах государственной и муниципальной поддержки. Проводят собрания с К(Ф)Х и другими малыми формами хозяйствования, сельские сходы в населенных пунктах, на территории которых планируется распространить услуги создаваемого кооператива. Проведение собраний и сходов сельских жителей позволит выявить инициативные группы и сформировать из их состава организационные комитеты по учреждению кооперативов.</w:t>
      </w:r>
    </w:p>
    <w:p w:rsidR="00EB019C" w:rsidRDefault="00EB019C">
      <w:pPr>
        <w:pStyle w:val="21"/>
        <w:spacing w:before="120"/>
        <w:ind w:firstLine="540"/>
        <w:rPr>
          <w:rFonts w:ascii="Arial" w:hAnsi="Arial"/>
        </w:rPr>
      </w:pPr>
      <w:r>
        <w:rPr>
          <w:rFonts w:ascii="Arial" w:hAnsi="Arial"/>
        </w:rPr>
        <w:t>Муниципальные органы власти совместно с региональными органами управления АПК и организационным комитетом определяют место для производственной базы  и назначают ответственных исполнителей из числа муниципальных и региональных органов власти, которые будут оказывать консультационную и практическую помощь вначале организационному комитету, а затем кооперативу,  в надлежащем оформлении земли и имущества под производственную базу, в разработке проектно-сметной документации (при необходимости), бизнес-планов и уставов кооперативов, в подборе руководителей, специалистов и работников, их обучению, в проведении учредительных собраний (при необходимости выделяют помещения для их проведения), в регистрации кооператива.</w:t>
      </w:r>
    </w:p>
    <w:p w:rsidR="00EB019C" w:rsidRDefault="00EB019C">
      <w:pPr>
        <w:pStyle w:val="a5"/>
        <w:tabs>
          <w:tab w:val="num" w:pos="927"/>
        </w:tabs>
        <w:spacing w:before="120"/>
        <w:ind w:firstLine="720"/>
        <w:rPr>
          <w:rFonts w:ascii="Arial" w:hAnsi="Arial"/>
        </w:rPr>
      </w:pPr>
      <w:r>
        <w:rPr>
          <w:rFonts w:ascii="Arial" w:hAnsi="Arial"/>
        </w:rPr>
        <w:t>После регистрации кооператива рекомендуется основную работу муниципальных и региональных органов власти сосредоточить на оказании консультационной и практической помощи, а именно:</w:t>
      </w:r>
    </w:p>
    <w:p w:rsidR="00EB019C" w:rsidRDefault="00EB019C">
      <w:pPr>
        <w:pStyle w:val="a5"/>
        <w:numPr>
          <w:ilvl w:val="0"/>
          <w:numId w:val="23"/>
        </w:numPr>
        <w:ind w:left="1054" w:hanging="357"/>
        <w:rPr>
          <w:rFonts w:ascii="Arial" w:hAnsi="Arial"/>
        </w:rPr>
      </w:pPr>
      <w:r>
        <w:rPr>
          <w:rFonts w:ascii="Arial" w:hAnsi="Arial"/>
        </w:rPr>
        <w:t>в подборе и подготовке кадров;</w:t>
      </w:r>
    </w:p>
    <w:p w:rsidR="00EB019C" w:rsidRDefault="00EB019C">
      <w:pPr>
        <w:pStyle w:val="a5"/>
        <w:numPr>
          <w:ilvl w:val="0"/>
          <w:numId w:val="23"/>
        </w:numPr>
        <w:ind w:left="1054" w:hanging="357"/>
        <w:rPr>
          <w:rFonts w:ascii="Arial" w:hAnsi="Arial"/>
        </w:rPr>
      </w:pPr>
      <w:r>
        <w:rPr>
          <w:rFonts w:ascii="Arial" w:hAnsi="Arial"/>
        </w:rPr>
        <w:t>в подборе необходимого оборудования;</w:t>
      </w:r>
    </w:p>
    <w:p w:rsidR="00EB019C" w:rsidRDefault="00EB019C">
      <w:pPr>
        <w:pStyle w:val="a5"/>
        <w:numPr>
          <w:ilvl w:val="0"/>
          <w:numId w:val="23"/>
        </w:numPr>
        <w:ind w:left="1054" w:hanging="357"/>
        <w:rPr>
          <w:rFonts w:ascii="Arial" w:hAnsi="Arial"/>
        </w:rPr>
      </w:pPr>
      <w:r>
        <w:rPr>
          <w:rFonts w:ascii="Arial" w:hAnsi="Arial"/>
        </w:rPr>
        <w:t>в отработке механизма внутрихозяйственных отношений в кооперативе, а также между членами кооператива;</w:t>
      </w:r>
    </w:p>
    <w:p w:rsidR="00EB019C" w:rsidRDefault="00EB019C">
      <w:pPr>
        <w:pStyle w:val="a5"/>
        <w:numPr>
          <w:ilvl w:val="0"/>
          <w:numId w:val="23"/>
        </w:numPr>
        <w:ind w:left="1054" w:hanging="357"/>
        <w:rPr>
          <w:rFonts w:ascii="Arial" w:hAnsi="Arial"/>
        </w:rPr>
      </w:pPr>
      <w:r>
        <w:rPr>
          <w:rFonts w:ascii="Arial" w:hAnsi="Arial"/>
        </w:rPr>
        <w:t>в проведении мониторинга деятельности созданных кооперативов, выполнения мер государственной, региональной и муниципальной поддержки сельскохозяйственных потребительских кооперативов;</w:t>
      </w:r>
    </w:p>
    <w:p w:rsidR="00EB019C" w:rsidRDefault="00EB019C">
      <w:pPr>
        <w:pStyle w:val="a5"/>
        <w:numPr>
          <w:ilvl w:val="0"/>
          <w:numId w:val="23"/>
        </w:numPr>
        <w:ind w:left="1054" w:hanging="357"/>
        <w:rPr>
          <w:rFonts w:ascii="Arial" w:hAnsi="Arial"/>
        </w:rPr>
      </w:pPr>
      <w:r>
        <w:rPr>
          <w:rFonts w:ascii="Arial" w:hAnsi="Arial"/>
        </w:rPr>
        <w:t>в проведении анализа и разработке предложений по совершенствованию создания и деятельности сельскохозяйственных потребительских кооперативов, их государственной, региональной и муниципальной поддержки, обеспечения имуществом, землей, кадрами и т.д.;</w:t>
      </w:r>
    </w:p>
    <w:p w:rsidR="00EB019C" w:rsidRDefault="00EB019C">
      <w:pPr>
        <w:pStyle w:val="a5"/>
        <w:numPr>
          <w:ilvl w:val="0"/>
          <w:numId w:val="23"/>
        </w:numPr>
        <w:ind w:left="1054" w:hanging="357"/>
        <w:rPr>
          <w:rFonts w:ascii="Arial" w:hAnsi="Arial"/>
        </w:rPr>
      </w:pPr>
      <w:r>
        <w:rPr>
          <w:rFonts w:ascii="Arial" w:hAnsi="Arial"/>
        </w:rPr>
        <w:t>в освещении результатов деятельности кооперативов и их пропаганде среди населения.</w:t>
      </w:r>
    </w:p>
    <w:p w:rsidR="00EB019C" w:rsidRDefault="00EB019C">
      <w:pPr>
        <w:pStyle w:val="a5"/>
        <w:spacing w:before="120"/>
        <w:ind w:firstLine="0"/>
        <w:rPr>
          <w:rFonts w:ascii="Arial" w:hAnsi="Arial"/>
        </w:rPr>
      </w:pPr>
    </w:p>
    <w:p w:rsidR="00EB019C" w:rsidRDefault="00EB019C">
      <w:pPr>
        <w:pStyle w:val="1"/>
        <w:numPr>
          <w:ilvl w:val="0"/>
          <w:numId w:val="1"/>
        </w:numPr>
        <w:spacing w:before="120" w:after="0"/>
        <w:jc w:val="both"/>
        <w:rPr>
          <w:sz w:val="24"/>
        </w:rPr>
      </w:pPr>
      <w:bookmarkStart w:id="6" w:name="_Toc133216011"/>
      <w:bookmarkStart w:id="7" w:name="_Toc134331613"/>
      <w:r>
        <w:rPr>
          <w:sz w:val="24"/>
        </w:rPr>
        <w:t>Подготовка региональных и муниципальных программ развития  сельскохозяйственных потребительских кооперативов</w:t>
      </w:r>
      <w:bookmarkEnd w:id="6"/>
      <w:bookmarkEnd w:id="7"/>
    </w:p>
    <w:p w:rsidR="00EB019C" w:rsidRDefault="00EB019C">
      <w:pPr>
        <w:pStyle w:val="a5"/>
        <w:spacing w:before="120"/>
        <w:ind w:firstLine="720"/>
        <w:rPr>
          <w:rFonts w:ascii="Arial" w:hAnsi="Arial"/>
        </w:rPr>
      </w:pPr>
      <w:r>
        <w:rPr>
          <w:rFonts w:ascii="Arial" w:hAnsi="Arial"/>
        </w:rPr>
        <w:t>Параллельно с реализацией первой части рекомендуется начинать разработку   программы развития  сельскохозяйственных потребительских кооперативов в регионе (муниципальном образовании). Учитывая большую загруженность специалистов органов государственной власти субъекта РФ и местного самоуправления текущей работой в рамках их служебных обязанностей, разработку программ рекомендуется поручать подобранным по конкурсу научным учреждениям (центрам, информационно-консультационным службам и проч.), или специально созданной в рамках органов управления АПК разного уровня рабочей группе. При разработке региональной и муниципальной программ развития сельскохозяйственных потребительских кооперативов рекомендуется использовать приведенную ниже методику.</w:t>
      </w:r>
    </w:p>
    <w:p w:rsidR="00EB019C" w:rsidRDefault="00EB019C">
      <w:pPr>
        <w:pStyle w:val="a5"/>
        <w:spacing w:before="120"/>
        <w:ind w:firstLine="720"/>
        <w:rPr>
          <w:rFonts w:ascii="Arial" w:hAnsi="Arial"/>
        </w:rPr>
      </w:pPr>
    </w:p>
    <w:p w:rsidR="00EB019C" w:rsidRDefault="00EB019C">
      <w:pPr>
        <w:pStyle w:val="2"/>
        <w:numPr>
          <w:ilvl w:val="1"/>
          <w:numId w:val="1"/>
        </w:numPr>
        <w:spacing w:before="120" w:after="0"/>
      </w:pPr>
      <w:bookmarkStart w:id="8" w:name="_Toc133216012"/>
      <w:bookmarkStart w:id="9" w:name="_Toc134331614"/>
      <w:r>
        <w:t>Структура региональных и муниципальных программ развития сельскохозяйственных потребительских кооперативов</w:t>
      </w:r>
      <w:bookmarkEnd w:id="8"/>
      <w:bookmarkEnd w:id="9"/>
    </w:p>
    <w:p w:rsidR="00EB019C" w:rsidRDefault="00EB019C">
      <w:pPr>
        <w:spacing w:before="120"/>
        <w:jc w:val="both"/>
        <w:rPr>
          <w:rFonts w:ascii="Arial" w:hAnsi="Arial"/>
          <w:sz w:val="24"/>
        </w:rPr>
      </w:pPr>
      <w:r>
        <w:rPr>
          <w:rFonts w:ascii="Arial" w:hAnsi="Arial"/>
          <w:sz w:val="24"/>
        </w:rPr>
        <w:tab/>
        <w:t xml:space="preserve">Региональные и муниципальные программы развития сельскохозяйственных потребительских кооперативов в обязательном порядке в соответствии с установленными правилами, определенными Постановлением Правительства Российской Федерации  от 26 июня </w:t>
      </w:r>
      <w:smartTag w:uri="urn:schemas-microsoft-com:office:smarttags" w:element="metricconverter">
        <w:smartTagPr>
          <w:attr w:name="ProductID" w:val="1995 г"/>
        </w:smartTagPr>
        <w:r>
          <w:rPr>
            <w:rFonts w:ascii="Arial" w:hAnsi="Arial"/>
            <w:sz w:val="24"/>
          </w:rPr>
          <w:t>1995 г</w:t>
        </w:r>
      </w:smartTag>
      <w:r>
        <w:rPr>
          <w:rFonts w:ascii="Arial" w:hAnsi="Arial"/>
          <w:sz w:val="24"/>
        </w:rPr>
        <w:t xml:space="preserve">. № 594 с изменениями, внесенными Постановлением Правительства РФ от 12.01.1996 г. №11 от 25.12.2004 г № 842  «Порядок разработки и реализации федеральных целевых программ и межгосударственных целевых программ, в осуществлении которых участвует Российская Федерация», должны содержать следующие разделы: </w:t>
      </w:r>
    </w:p>
    <w:p w:rsidR="00EB019C" w:rsidRDefault="00EB019C">
      <w:pPr>
        <w:numPr>
          <w:ilvl w:val="0"/>
          <w:numId w:val="18"/>
        </w:numPr>
        <w:ind w:left="1077" w:hanging="357"/>
        <w:jc w:val="both"/>
        <w:rPr>
          <w:rFonts w:ascii="Arial" w:hAnsi="Arial"/>
          <w:sz w:val="24"/>
        </w:rPr>
      </w:pPr>
      <w:r>
        <w:rPr>
          <w:rFonts w:ascii="Arial" w:hAnsi="Arial"/>
          <w:sz w:val="24"/>
        </w:rPr>
        <w:t>паспорт региональной (муниципальной)  программы развития сельскохозяйственных потребительских кооперативов;</w:t>
      </w:r>
    </w:p>
    <w:p w:rsidR="00EB019C" w:rsidRDefault="00EB019C">
      <w:pPr>
        <w:numPr>
          <w:ilvl w:val="0"/>
          <w:numId w:val="18"/>
        </w:numPr>
        <w:ind w:left="1077" w:hanging="357"/>
        <w:jc w:val="both"/>
        <w:rPr>
          <w:rFonts w:ascii="Arial" w:hAnsi="Arial"/>
          <w:sz w:val="24"/>
        </w:rPr>
      </w:pPr>
      <w:r>
        <w:rPr>
          <w:rFonts w:ascii="Arial" w:hAnsi="Arial"/>
          <w:sz w:val="24"/>
        </w:rPr>
        <w:t>характеристика проблемы, на которую направлена программа;</w:t>
      </w:r>
    </w:p>
    <w:p w:rsidR="00EB019C" w:rsidRDefault="00EB019C">
      <w:pPr>
        <w:pStyle w:val="ConsNonformat"/>
        <w:widowControl/>
        <w:numPr>
          <w:ilvl w:val="0"/>
          <w:numId w:val="18"/>
        </w:numPr>
        <w:ind w:left="1077" w:right="0" w:hanging="357"/>
        <w:jc w:val="both"/>
        <w:rPr>
          <w:rFonts w:ascii="Arial" w:hAnsi="Arial"/>
          <w:sz w:val="24"/>
        </w:rPr>
      </w:pPr>
      <w:r>
        <w:rPr>
          <w:rFonts w:ascii="Arial" w:hAnsi="Arial"/>
          <w:sz w:val="24"/>
        </w:rPr>
        <w:t>основные цели, задачи и этапы программы;</w:t>
      </w:r>
    </w:p>
    <w:p w:rsidR="00EB019C" w:rsidRDefault="00EB019C">
      <w:pPr>
        <w:pStyle w:val="ConsNonformat"/>
        <w:widowControl/>
        <w:numPr>
          <w:ilvl w:val="0"/>
          <w:numId w:val="18"/>
        </w:numPr>
        <w:ind w:left="1077" w:right="0" w:hanging="357"/>
        <w:jc w:val="both"/>
        <w:rPr>
          <w:rFonts w:ascii="Arial" w:hAnsi="Arial"/>
          <w:sz w:val="24"/>
        </w:rPr>
      </w:pPr>
      <w:r>
        <w:rPr>
          <w:rFonts w:ascii="Arial" w:hAnsi="Arial"/>
          <w:sz w:val="24"/>
        </w:rPr>
        <w:t>перечень программных мероприятий;</w:t>
      </w:r>
    </w:p>
    <w:p w:rsidR="00EB019C" w:rsidRDefault="00EB019C">
      <w:pPr>
        <w:pStyle w:val="ConsNormal"/>
        <w:widowControl/>
        <w:numPr>
          <w:ilvl w:val="0"/>
          <w:numId w:val="18"/>
        </w:numPr>
        <w:ind w:left="1077" w:right="0" w:hanging="357"/>
        <w:jc w:val="both"/>
        <w:rPr>
          <w:sz w:val="24"/>
        </w:rPr>
      </w:pPr>
      <w:r>
        <w:rPr>
          <w:sz w:val="24"/>
        </w:rPr>
        <w:t>обоснование ресурсного обеспечения  программы;</w:t>
      </w:r>
    </w:p>
    <w:p w:rsidR="00EB019C" w:rsidRDefault="00EB019C">
      <w:pPr>
        <w:pStyle w:val="ConsNormal"/>
        <w:widowControl/>
        <w:numPr>
          <w:ilvl w:val="0"/>
          <w:numId w:val="18"/>
        </w:numPr>
        <w:ind w:left="1077" w:right="0" w:hanging="357"/>
        <w:jc w:val="both"/>
        <w:rPr>
          <w:sz w:val="24"/>
        </w:rPr>
      </w:pPr>
      <w:r>
        <w:rPr>
          <w:sz w:val="24"/>
        </w:rPr>
        <w:t>механизм реализации  программы;</w:t>
      </w:r>
    </w:p>
    <w:p w:rsidR="00EB019C" w:rsidRDefault="00EB019C">
      <w:pPr>
        <w:pStyle w:val="ConsNormal"/>
        <w:widowControl/>
        <w:numPr>
          <w:ilvl w:val="0"/>
          <w:numId w:val="18"/>
        </w:numPr>
        <w:ind w:left="1077" w:right="0" w:hanging="357"/>
        <w:jc w:val="both"/>
        <w:rPr>
          <w:sz w:val="24"/>
        </w:rPr>
      </w:pPr>
      <w:r>
        <w:rPr>
          <w:sz w:val="24"/>
        </w:rPr>
        <w:t>оценка социально-экономической и экологической эффективности  программы.</w:t>
      </w:r>
    </w:p>
    <w:p w:rsidR="00EB019C" w:rsidRDefault="00EB019C">
      <w:pPr>
        <w:spacing w:before="120"/>
        <w:jc w:val="both"/>
        <w:rPr>
          <w:rFonts w:ascii="Arial" w:hAnsi="Arial"/>
          <w:sz w:val="24"/>
        </w:rPr>
      </w:pPr>
      <w:r>
        <w:rPr>
          <w:rFonts w:ascii="Arial" w:hAnsi="Arial"/>
          <w:sz w:val="24"/>
        </w:rPr>
        <w:tab/>
        <w:t>В некоторых регионах решением местных органов власти (Законодательного собрания, правительства субъекта РФ, законодательных и исполнительных органов муниципального образования) определены свои требования к структуре региональных (муниципальных) программ, которые могут отличаться от предложенной выше структуры. Поэтому разработчики региональных (муниципальных) программ могут вводить дополнительные  разделы в ее структуру, которые помогут более полно отразить специфику выполнения программы в каждом регионе (муниципальном образовании ).</w:t>
      </w:r>
    </w:p>
    <w:p w:rsidR="00EB019C" w:rsidRDefault="00EB019C">
      <w:pPr>
        <w:spacing w:before="120"/>
        <w:jc w:val="both"/>
        <w:rPr>
          <w:rFonts w:ascii="Arial" w:hAnsi="Arial"/>
          <w:sz w:val="24"/>
        </w:rPr>
      </w:pPr>
    </w:p>
    <w:p w:rsidR="00EB019C" w:rsidRDefault="00EB019C">
      <w:pPr>
        <w:pStyle w:val="2"/>
        <w:numPr>
          <w:ilvl w:val="1"/>
          <w:numId w:val="1"/>
        </w:numPr>
        <w:spacing w:before="120" w:after="0"/>
      </w:pPr>
      <w:bookmarkStart w:id="10" w:name="_Toc133216013"/>
      <w:bookmarkStart w:id="11" w:name="_Toc134331615"/>
      <w:r>
        <w:t>Паспорт региональной (муниципальной)  программы развития сельскохозяйственных потребительских кооперативов.</w:t>
      </w:r>
      <w:bookmarkEnd w:id="10"/>
      <w:bookmarkEnd w:id="11"/>
    </w:p>
    <w:p w:rsidR="00EB019C" w:rsidRDefault="00EB019C">
      <w:pPr>
        <w:pStyle w:val="22"/>
        <w:spacing w:before="120"/>
        <w:ind w:firstLine="720"/>
        <w:rPr>
          <w:rFonts w:ascii="Arial" w:hAnsi="Arial"/>
        </w:rPr>
      </w:pPr>
      <w:r>
        <w:rPr>
          <w:rFonts w:ascii="Arial" w:hAnsi="Arial"/>
        </w:rPr>
        <w:t xml:space="preserve">Паспорт региональной (муниципальной) программы развития сельскохозяйственных потребительских кооперативов представляет собой документ, в котором в кратком (сжатом) виде показывается все основные параметры программы: </w:t>
      </w:r>
    </w:p>
    <w:p w:rsidR="00EB019C" w:rsidRDefault="00EB019C">
      <w:pPr>
        <w:pStyle w:val="22"/>
        <w:numPr>
          <w:ilvl w:val="0"/>
          <w:numId w:val="24"/>
        </w:numPr>
        <w:ind w:left="0" w:firstLine="709"/>
        <w:rPr>
          <w:rFonts w:ascii="Arial" w:hAnsi="Arial"/>
        </w:rPr>
      </w:pPr>
      <w:r>
        <w:rPr>
          <w:rFonts w:ascii="Arial" w:hAnsi="Arial"/>
        </w:rPr>
        <w:t>наименование программы;</w:t>
      </w:r>
    </w:p>
    <w:p w:rsidR="00EB019C" w:rsidRDefault="00EB019C">
      <w:pPr>
        <w:pStyle w:val="ConsNonformat"/>
        <w:widowControl/>
        <w:numPr>
          <w:ilvl w:val="0"/>
          <w:numId w:val="24"/>
        </w:numPr>
        <w:ind w:left="0" w:right="0" w:firstLine="709"/>
        <w:jc w:val="both"/>
        <w:rPr>
          <w:rFonts w:ascii="Arial" w:hAnsi="Arial"/>
          <w:sz w:val="24"/>
        </w:rPr>
      </w:pPr>
      <w:r>
        <w:rPr>
          <w:rFonts w:ascii="Arial" w:hAnsi="Arial"/>
          <w:sz w:val="24"/>
        </w:rPr>
        <w:t>основание для ее разработки;</w:t>
      </w:r>
    </w:p>
    <w:p w:rsidR="00EB019C" w:rsidRDefault="00EB019C">
      <w:pPr>
        <w:pStyle w:val="ConsNonformat"/>
        <w:widowControl/>
        <w:numPr>
          <w:ilvl w:val="0"/>
          <w:numId w:val="24"/>
        </w:numPr>
        <w:ind w:left="0" w:right="0" w:firstLine="709"/>
        <w:jc w:val="both"/>
        <w:rPr>
          <w:rFonts w:ascii="Arial" w:hAnsi="Arial"/>
          <w:sz w:val="24"/>
        </w:rPr>
      </w:pPr>
      <w:r>
        <w:rPr>
          <w:rFonts w:ascii="Arial" w:hAnsi="Arial"/>
          <w:sz w:val="24"/>
        </w:rPr>
        <w:t>заказчик программы;</w:t>
      </w:r>
    </w:p>
    <w:p w:rsidR="00EB019C" w:rsidRDefault="00EB019C">
      <w:pPr>
        <w:pStyle w:val="ConsNonformat"/>
        <w:widowControl/>
        <w:numPr>
          <w:ilvl w:val="0"/>
          <w:numId w:val="24"/>
        </w:numPr>
        <w:ind w:left="0" w:right="0" w:firstLine="709"/>
        <w:jc w:val="both"/>
        <w:rPr>
          <w:rFonts w:ascii="Arial" w:hAnsi="Arial"/>
          <w:sz w:val="24"/>
        </w:rPr>
      </w:pPr>
      <w:r>
        <w:rPr>
          <w:rFonts w:ascii="Arial" w:hAnsi="Arial"/>
          <w:sz w:val="24"/>
        </w:rPr>
        <w:t>основные ее разработчики;</w:t>
      </w:r>
    </w:p>
    <w:p w:rsidR="00EB019C" w:rsidRDefault="00EB019C">
      <w:pPr>
        <w:pStyle w:val="ConsNonformat"/>
        <w:widowControl/>
        <w:numPr>
          <w:ilvl w:val="0"/>
          <w:numId w:val="24"/>
        </w:numPr>
        <w:ind w:left="0" w:right="0" w:firstLine="709"/>
        <w:jc w:val="both"/>
        <w:rPr>
          <w:rFonts w:ascii="Arial" w:hAnsi="Arial"/>
          <w:sz w:val="24"/>
        </w:rPr>
      </w:pPr>
      <w:r>
        <w:rPr>
          <w:rFonts w:ascii="Arial" w:hAnsi="Arial"/>
          <w:sz w:val="24"/>
        </w:rPr>
        <w:t>цель программы;</w:t>
      </w:r>
    </w:p>
    <w:p w:rsidR="00EB019C" w:rsidRDefault="00EB019C">
      <w:pPr>
        <w:pStyle w:val="ConsNonformat"/>
        <w:widowControl/>
        <w:numPr>
          <w:ilvl w:val="0"/>
          <w:numId w:val="24"/>
        </w:numPr>
        <w:ind w:left="0" w:right="0" w:firstLine="709"/>
        <w:jc w:val="both"/>
        <w:rPr>
          <w:rFonts w:ascii="Arial" w:hAnsi="Arial"/>
          <w:sz w:val="24"/>
        </w:rPr>
      </w:pPr>
      <w:r>
        <w:rPr>
          <w:rFonts w:ascii="Arial" w:hAnsi="Arial"/>
          <w:sz w:val="24"/>
        </w:rPr>
        <w:t>основные задачи программы;</w:t>
      </w:r>
    </w:p>
    <w:p w:rsidR="00EB019C" w:rsidRDefault="00EB019C">
      <w:pPr>
        <w:pStyle w:val="ConsNonformat"/>
        <w:widowControl/>
        <w:numPr>
          <w:ilvl w:val="0"/>
          <w:numId w:val="24"/>
        </w:numPr>
        <w:ind w:left="0" w:right="0" w:firstLine="709"/>
        <w:jc w:val="both"/>
        <w:rPr>
          <w:rFonts w:ascii="Arial" w:hAnsi="Arial"/>
          <w:sz w:val="24"/>
        </w:rPr>
      </w:pPr>
      <w:r>
        <w:rPr>
          <w:rFonts w:ascii="Arial" w:hAnsi="Arial"/>
          <w:sz w:val="24"/>
        </w:rPr>
        <w:t>участники программы (участники, члены целевой группы);</w:t>
      </w:r>
    </w:p>
    <w:p w:rsidR="00EB019C" w:rsidRDefault="00EB019C">
      <w:pPr>
        <w:pStyle w:val="ConsNonformat"/>
        <w:widowControl/>
        <w:numPr>
          <w:ilvl w:val="0"/>
          <w:numId w:val="24"/>
        </w:numPr>
        <w:ind w:left="0" w:right="0" w:firstLine="709"/>
        <w:jc w:val="both"/>
        <w:rPr>
          <w:rFonts w:ascii="Arial" w:hAnsi="Arial"/>
          <w:sz w:val="24"/>
        </w:rPr>
      </w:pPr>
      <w:r>
        <w:rPr>
          <w:rFonts w:ascii="Arial" w:hAnsi="Arial"/>
          <w:sz w:val="24"/>
        </w:rPr>
        <w:t>основные мероприятия программы;</w:t>
      </w:r>
    </w:p>
    <w:p w:rsidR="00EB019C" w:rsidRDefault="00EB019C">
      <w:pPr>
        <w:pStyle w:val="ConsNonformat"/>
        <w:widowControl/>
        <w:numPr>
          <w:ilvl w:val="0"/>
          <w:numId w:val="24"/>
        </w:numPr>
        <w:ind w:left="0" w:right="0" w:firstLine="709"/>
        <w:jc w:val="both"/>
        <w:rPr>
          <w:rFonts w:ascii="Arial" w:hAnsi="Arial"/>
          <w:sz w:val="24"/>
        </w:rPr>
      </w:pPr>
      <w:r>
        <w:rPr>
          <w:rFonts w:ascii="Arial" w:hAnsi="Arial"/>
          <w:sz w:val="24"/>
        </w:rPr>
        <w:t>сроки и этапы ее реализации;</w:t>
      </w:r>
    </w:p>
    <w:p w:rsidR="00EB019C" w:rsidRDefault="00EB019C">
      <w:pPr>
        <w:pStyle w:val="ConsNonformat"/>
        <w:widowControl/>
        <w:numPr>
          <w:ilvl w:val="0"/>
          <w:numId w:val="24"/>
        </w:numPr>
        <w:ind w:left="0" w:right="0" w:firstLine="709"/>
        <w:jc w:val="both"/>
        <w:rPr>
          <w:rFonts w:ascii="Arial" w:hAnsi="Arial"/>
          <w:sz w:val="24"/>
        </w:rPr>
      </w:pPr>
      <w:r>
        <w:rPr>
          <w:rFonts w:ascii="Arial" w:hAnsi="Arial"/>
          <w:sz w:val="24"/>
        </w:rPr>
        <w:t>головные исполнители программных мероприятий;</w:t>
      </w:r>
    </w:p>
    <w:p w:rsidR="00EB019C" w:rsidRDefault="00EB019C">
      <w:pPr>
        <w:pStyle w:val="ConsNonformat"/>
        <w:widowControl/>
        <w:numPr>
          <w:ilvl w:val="0"/>
          <w:numId w:val="24"/>
        </w:numPr>
        <w:ind w:left="0" w:right="0" w:firstLine="709"/>
        <w:jc w:val="both"/>
        <w:rPr>
          <w:rFonts w:ascii="Arial" w:hAnsi="Arial"/>
          <w:sz w:val="24"/>
        </w:rPr>
      </w:pPr>
      <w:r>
        <w:rPr>
          <w:rFonts w:ascii="Arial" w:hAnsi="Arial"/>
          <w:sz w:val="24"/>
        </w:rPr>
        <w:t>объемы и источники финансирования;</w:t>
      </w:r>
    </w:p>
    <w:p w:rsidR="00EB019C" w:rsidRDefault="00EB019C">
      <w:pPr>
        <w:pStyle w:val="ConsNonformat"/>
        <w:widowControl/>
        <w:numPr>
          <w:ilvl w:val="0"/>
          <w:numId w:val="24"/>
        </w:numPr>
        <w:ind w:left="0" w:right="0" w:firstLine="709"/>
        <w:jc w:val="both"/>
        <w:rPr>
          <w:rFonts w:ascii="Arial" w:hAnsi="Arial"/>
          <w:sz w:val="24"/>
        </w:rPr>
      </w:pPr>
      <w:r>
        <w:rPr>
          <w:rFonts w:ascii="Arial" w:hAnsi="Arial"/>
          <w:sz w:val="24"/>
        </w:rPr>
        <w:t>важнейшие целевые индикаторы и показатели;</w:t>
      </w:r>
    </w:p>
    <w:p w:rsidR="00EB019C" w:rsidRDefault="00EB019C">
      <w:pPr>
        <w:pStyle w:val="ConsNonformat"/>
        <w:widowControl/>
        <w:numPr>
          <w:ilvl w:val="0"/>
          <w:numId w:val="24"/>
        </w:numPr>
        <w:ind w:left="0" w:right="0" w:firstLine="709"/>
        <w:jc w:val="both"/>
        <w:rPr>
          <w:rFonts w:ascii="Arial" w:hAnsi="Arial"/>
          <w:sz w:val="24"/>
        </w:rPr>
      </w:pPr>
      <w:r>
        <w:rPr>
          <w:rFonts w:ascii="Arial" w:hAnsi="Arial"/>
          <w:sz w:val="24"/>
        </w:rPr>
        <w:t>ожидаемые конечные результаты реализации программы и показатели социально-экономической и экологической эффективности;</w:t>
      </w:r>
    </w:p>
    <w:p w:rsidR="00EB019C" w:rsidRDefault="00EB019C">
      <w:pPr>
        <w:pStyle w:val="ConsNonformat"/>
        <w:widowControl/>
        <w:numPr>
          <w:ilvl w:val="0"/>
          <w:numId w:val="24"/>
        </w:numPr>
        <w:ind w:left="0" w:right="0" w:firstLine="709"/>
        <w:jc w:val="both"/>
        <w:rPr>
          <w:rFonts w:ascii="Arial" w:hAnsi="Arial"/>
          <w:sz w:val="24"/>
        </w:rPr>
      </w:pPr>
      <w:r>
        <w:rPr>
          <w:rFonts w:ascii="Arial" w:hAnsi="Arial"/>
          <w:sz w:val="24"/>
        </w:rPr>
        <w:t>система управления и контроля.</w:t>
      </w:r>
    </w:p>
    <w:p w:rsidR="00EB019C" w:rsidRDefault="00EB019C">
      <w:pPr>
        <w:pStyle w:val="ConsNonformat"/>
        <w:widowControl/>
        <w:ind w:right="0" w:firstLine="709"/>
        <w:jc w:val="both"/>
        <w:rPr>
          <w:rFonts w:ascii="Arial" w:hAnsi="Arial"/>
          <w:sz w:val="24"/>
        </w:rPr>
      </w:pPr>
      <w:r>
        <w:rPr>
          <w:rFonts w:ascii="Arial" w:hAnsi="Arial"/>
          <w:sz w:val="24"/>
        </w:rPr>
        <w:t xml:space="preserve">Документ представлен в виде таблицы из двух колонок, в левой колонке указываются наименование разделов программы, в правом - их содержание (Приложение </w:t>
      </w:r>
      <w:r>
        <w:rPr>
          <w:rFonts w:ascii="Arial" w:hAnsi="Arial"/>
          <w:sz w:val="24"/>
        </w:rPr>
        <w:fldChar w:fldCharType="begin"/>
      </w:r>
      <w:r>
        <w:rPr>
          <w:rFonts w:ascii="Arial" w:hAnsi="Arial"/>
          <w:sz w:val="24"/>
        </w:rPr>
        <w:instrText xml:space="preserve"> SEQ прил. \* ARABIC </w:instrText>
      </w:r>
      <w:r>
        <w:rPr>
          <w:rFonts w:ascii="Arial" w:hAnsi="Arial"/>
          <w:sz w:val="24"/>
        </w:rPr>
        <w:fldChar w:fldCharType="separate"/>
      </w:r>
      <w:r w:rsidR="004147C0">
        <w:rPr>
          <w:rFonts w:ascii="Arial" w:hAnsi="Arial"/>
          <w:noProof/>
          <w:sz w:val="24"/>
        </w:rPr>
        <w:t>1</w:t>
      </w:r>
      <w:r>
        <w:rPr>
          <w:rFonts w:ascii="Arial" w:hAnsi="Arial"/>
          <w:sz w:val="24"/>
        </w:rPr>
        <w:fldChar w:fldCharType="end"/>
      </w:r>
      <w:r>
        <w:rPr>
          <w:rFonts w:ascii="Arial" w:hAnsi="Arial"/>
          <w:sz w:val="24"/>
        </w:rPr>
        <w:t xml:space="preserve"> к настоящей Методике). </w:t>
      </w:r>
    </w:p>
    <w:p w:rsidR="00EB019C" w:rsidRDefault="00EB019C">
      <w:pPr>
        <w:pStyle w:val="ConsNonformat"/>
        <w:widowControl/>
        <w:spacing w:before="120"/>
        <w:ind w:right="0" w:firstLine="720"/>
        <w:jc w:val="both"/>
        <w:rPr>
          <w:rFonts w:ascii="Arial" w:hAnsi="Arial"/>
          <w:sz w:val="24"/>
        </w:rPr>
      </w:pPr>
      <w:r>
        <w:rPr>
          <w:rFonts w:ascii="Arial" w:hAnsi="Arial"/>
          <w:sz w:val="24"/>
        </w:rPr>
        <w:t xml:space="preserve">Паспорт программы размещается в самом начале документа, а составляется по окончанию разработки программы в целом.  </w:t>
      </w:r>
    </w:p>
    <w:p w:rsidR="00EB019C" w:rsidRDefault="00EB019C">
      <w:pPr>
        <w:pStyle w:val="ConsNonformat"/>
        <w:widowControl/>
        <w:spacing w:before="120"/>
        <w:ind w:right="0" w:firstLine="720"/>
        <w:jc w:val="both"/>
        <w:rPr>
          <w:rFonts w:ascii="Arial" w:hAnsi="Arial"/>
          <w:sz w:val="24"/>
        </w:rPr>
      </w:pPr>
      <w:r>
        <w:rPr>
          <w:rFonts w:ascii="Arial" w:hAnsi="Arial"/>
          <w:sz w:val="24"/>
        </w:rPr>
        <w:t>Содержание разделов в паспорте программы (из-за различного уровня экономического и социального развития, перечня и видов уже выполняемых программ) будет различным для разных регионов (муниципальных образований). Поэтому содержание перечисленных выше разделов и ожидаемые результаты формируются в процессе разработки программы и записываются в паспорт уже после ее  составления.</w:t>
      </w:r>
    </w:p>
    <w:p w:rsidR="00EB019C" w:rsidRDefault="00EB019C">
      <w:pPr>
        <w:pStyle w:val="a7"/>
        <w:spacing w:before="120"/>
        <w:ind w:firstLine="708"/>
        <w:jc w:val="both"/>
        <w:rPr>
          <w:rFonts w:ascii="Arial" w:hAnsi="Arial"/>
          <w:b w:val="0"/>
          <w:sz w:val="24"/>
        </w:rPr>
      </w:pPr>
    </w:p>
    <w:p w:rsidR="00EB019C" w:rsidRDefault="00EB019C">
      <w:pPr>
        <w:pStyle w:val="2"/>
        <w:numPr>
          <w:ilvl w:val="1"/>
          <w:numId w:val="1"/>
        </w:numPr>
        <w:spacing w:before="120" w:after="0"/>
      </w:pPr>
      <w:bookmarkStart w:id="12" w:name="_Toc133216014"/>
      <w:bookmarkStart w:id="13" w:name="_Toc134331616"/>
      <w:r>
        <w:t>Характеристика проблемы, на решение которой направлена  программа.</w:t>
      </w:r>
      <w:bookmarkEnd w:id="12"/>
      <w:bookmarkEnd w:id="13"/>
    </w:p>
    <w:p w:rsidR="00EB019C" w:rsidRDefault="00EB019C">
      <w:pPr>
        <w:pStyle w:val="210"/>
        <w:spacing w:before="120"/>
      </w:pPr>
      <w:r>
        <w:t>Данный раздел программы является основополагающим, позволяющим  раскрыть  проблему, которую необходимо решать программно-целевым методом.</w:t>
      </w:r>
    </w:p>
    <w:p w:rsidR="00EB019C" w:rsidRDefault="00EB019C">
      <w:pPr>
        <w:ind w:firstLine="360"/>
        <w:jc w:val="both"/>
        <w:rPr>
          <w:rFonts w:ascii="Arial" w:hAnsi="Arial"/>
          <w:sz w:val="24"/>
        </w:rPr>
      </w:pPr>
      <w:r>
        <w:rPr>
          <w:rFonts w:ascii="Arial" w:hAnsi="Arial"/>
          <w:sz w:val="24"/>
        </w:rPr>
        <w:t>В нем рекомендуется показать:</w:t>
      </w:r>
    </w:p>
    <w:p w:rsidR="00EB019C" w:rsidRDefault="00EB019C">
      <w:pPr>
        <w:numPr>
          <w:ilvl w:val="0"/>
          <w:numId w:val="25"/>
        </w:numPr>
        <w:jc w:val="both"/>
        <w:rPr>
          <w:rFonts w:ascii="Arial" w:hAnsi="Arial"/>
          <w:sz w:val="24"/>
        </w:rPr>
      </w:pPr>
      <w:r>
        <w:rPr>
          <w:rFonts w:ascii="Arial" w:hAnsi="Arial"/>
          <w:sz w:val="24"/>
        </w:rPr>
        <w:t>развернутую постановку проблемы, включая анализ причин ее возникновения;</w:t>
      </w:r>
    </w:p>
    <w:p w:rsidR="00EB019C" w:rsidRDefault="00EB019C">
      <w:pPr>
        <w:numPr>
          <w:ilvl w:val="0"/>
          <w:numId w:val="25"/>
        </w:numPr>
        <w:jc w:val="both"/>
        <w:rPr>
          <w:rFonts w:ascii="Arial" w:hAnsi="Arial"/>
          <w:sz w:val="24"/>
        </w:rPr>
      </w:pPr>
      <w:r>
        <w:rPr>
          <w:rFonts w:ascii="Arial" w:hAnsi="Arial"/>
          <w:sz w:val="24"/>
        </w:rPr>
        <w:t>обоснование необходимости решения проблемы в связи с национальными, региональными и муниципальными приоритетами социально-экономического развития, целесообразности программного решения проблемы на региональном (муниципальном) уровне;</w:t>
      </w:r>
    </w:p>
    <w:p w:rsidR="00EB019C" w:rsidRDefault="00EB019C">
      <w:pPr>
        <w:numPr>
          <w:ilvl w:val="0"/>
          <w:numId w:val="25"/>
        </w:numPr>
        <w:jc w:val="both"/>
        <w:rPr>
          <w:rFonts w:ascii="Arial" w:hAnsi="Arial"/>
          <w:sz w:val="24"/>
        </w:rPr>
      </w:pPr>
      <w:r>
        <w:rPr>
          <w:rFonts w:ascii="Arial" w:hAnsi="Arial"/>
          <w:sz w:val="24"/>
        </w:rPr>
        <w:t>анализ возможных вариантов решения существующей проблемы, обоснование необходимости ее решения программно-целевым методом;</w:t>
      </w:r>
    </w:p>
    <w:p w:rsidR="00EB019C" w:rsidRDefault="00EB019C">
      <w:pPr>
        <w:numPr>
          <w:ilvl w:val="0"/>
          <w:numId w:val="25"/>
        </w:numPr>
        <w:jc w:val="both"/>
        <w:rPr>
          <w:rFonts w:ascii="Arial" w:hAnsi="Arial"/>
          <w:sz w:val="24"/>
        </w:rPr>
      </w:pPr>
      <w:r>
        <w:rPr>
          <w:rFonts w:ascii="Arial" w:hAnsi="Arial"/>
          <w:sz w:val="24"/>
        </w:rPr>
        <w:t>описание основных рисков, которые необходимо учесть при  программно-целевом методе решения проблемы и возможности их минимизации.</w:t>
      </w:r>
    </w:p>
    <w:p w:rsidR="00EB019C" w:rsidRDefault="00EB019C">
      <w:pPr>
        <w:pStyle w:val="22"/>
        <w:spacing w:before="120"/>
        <w:rPr>
          <w:rFonts w:ascii="Arial" w:hAnsi="Arial"/>
        </w:rPr>
      </w:pPr>
      <w:r>
        <w:rPr>
          <w:rFonts w:ascii="Arial" w:hAnsi="Arial"/>
        </w:rPr>
        <w:tab/>
        <w:t>Основной проблемой, решаемой с помощью региональной (муниципальной) программы развития сельскохозяйственных потребительских кооперативов, является обеспечение доступности малых форм хозяйствования к рынкам снабжения и сбыта, услугам по переработке продукции, обработке земельных участков, транспортным услугам и т.д. Поэтому, при написании данного раздела рекомендуется исследовать и проанализировать:</w:t>
      </w:r>
    </w:p>
    <w:p w:rsidR="00EB019C" w:rsidRDefault="00EB019C">
      <w:pPr>
        <w:pStyle w:val="22"/>
        <w:numPr>
          <w:ilvl w:val="0"/>
          <w:numId w:val="26"/>
        </w:numPr>
        <w:tabs>
          <w:tab w:val="clear" w:pos="1056"/>
          <w:tab w:val="num" w:pos="0"/>
        </w:tabs>
        <w:ind w:left="0" w:firstLine="696"/>
        <w:rPr>
          <w:rFonts w:ascii="Arial" w:hAnsi="Arial"/>
        </w:rPr>
      </w:pPr>
      <w:r>
        <w:rPr>
          <w:rFonts w:ascii="Arial" w:hAnsi="Arial"/>
        </w:rPr>
        <w:t>роль малых форм хозяйствования в решении основных социально-экономических приоритетов развития региона (муниципального образования) ;</w:t>
      </w:r>
    </w:p>
    <w:p w:rsidR="00EB019C" w:rsidRDefault="00EB019C">
      <w:pPr>
        <w:pStyle w:val="22"/>
        <w:numPr>
          <w:ilvl w:val="0"/>
          <w:numId w:val="26"/>
        </w:numPr>
        <w:tabs>
          <w:tab w:val="clear" w:pos="1056"/>
          <w:tab w:val="num" w:pos="0"/>
        </w:tabs>
        <w:ind w:left="0" w:firstLine="696"/>
        <w:rPr>
          <w:rFonts w:ascii="Arial" w:hAnsi="Arial"/>
        </w:rPr>
      </w:pPr>
      <w:r>
        <w:rPr>
          <w:rFonts w:ascii="Arial" w:hAnsi="Arial"/>
        </w:rPr>
        <w:t>оценить состояние, тенденции и проблемы организации производства и реализации сельскохозяйственной продукции малых форм хозяйствования;</w:t>
      </w:r>
    </w:p>
    <w:p w:rsidR="00EB019C" w:rsidRDefault="00EB019C">
      <w:pPr>
        <w:pStyle w:val="22"/>
        <w:numPr>
          <w:ilvl w:val="0"/>
          <w:numId w:val="26"/>
        </w:numPr>
        <w:tabs>
          <w:tab w:val="clear" w:pos="1056"/>
          <w:tab w:val="num" w:pos="0"/>
        </w:tabs>
        <w:ind w:left="0" w:firstLine="696"/>
        <w:rPr>
          <w:rFonts w:ascii="Arial" w:hAnsi="Arial"/>
        </w:rPr>
      </w:pPr>
      <w:r>
        <w:rPr>
          <w:rFonts w:ascii="Arial" w:hAnsi="Arial"/>
        </w:rPr>
        <w:t>предложения потребительских услуг малым формам хозяйствования со стороны различных организаций, предприятий и предпринимателей и дать оценку их влияния на объемы и эффективность работы малых форм хозяйствования;</w:t>
      </w:r>
    </w:p>
    <w:p w:rsidR="00EB019C" w:rsidRDefault="00EB019C">
      <w:pPr>
        <w:numPr>
          <w:ilvl w:val="0"/>
          <w:numId w:val="26"/>
        </w:numPr>
        <w:tabs>
          <w:tab w:val="clear" w:pos="1056"/>
          <w:tab w:val="num" w:pos="0"/>
        </w:tabs>
        <w:ind w:left="0" w:firstLine="696"/>
        <w:jc w:val="both"/>
        <w:rPr>
          <w:rFonts w:ascii="Arial" w:hAnsi="Arial"/>
          <w:sz w:val="24"/>
        </w:rPr>
      </w:pPr>
      <w:r>
        <w:rPr>
          <w:rFonts w:ascii="Arial" w:hAnsi="Arial"/>
          <w:sz w:val="24"/>
        </w:rPr>
        <w:t>состояние и тенденции развития сельскохозяйственных потребительских кооперативов в регионе (муниципальном образовании);</w:t>
      </w:r>
    </w:p>
    <w:p w:rsidR="00EB019C" w:rsidRDefault="00EB019C">
      <w:pPr>
        <w:numPr>
          <w:ilvl w:val="0"/>
          <w:numId w:val="26"/>
        </w:numPr>
        <w:tabs>
          <w:tab w:val="clear" w:pos="1056"/>
          <w:tab w:val="num" w:pos="0"/>
        </w:tabs>
        <w:ind w:left="0" w:firstLine="696"/>
        <w:jc w:val="both"/>
        <w:rPr>
          <w:rFonts w:ascii="Arial" w:hAnsi="Arial"/>
          <w:sz w:val="24"/>
        </w:rPr>
      </w:pPr>
      <w:r>
        <w:rPr>
          <w:rFonts w:ascii="Arial" w:hAnsi="Arial"/>
          <w:sz w:val="24"/>
        </w:rPr>
        <w:t>спрос на услуги сельскохозяйственных потребительских кооперативов.</w:t>
      </w:r>
    </w:p>
    <w:p w:rsidR="00EB019C" w:rsidRDefault="00EB019C">
      <w:pPr>
        <w:ind w:firstLine="390"/>
        <w:jc w:val="both"/>
        <w:rPr>
          <w:rFonts w:ascii="Arial" w:hAnsi="Arial"/>
          <w:sz w:val="24"/>
        </w:rPr>
      </w:pPr>
      <w:r>
        <w:rPr>
          <w:rFonts w:ascii="Arial" w:hAnsi="Arial"/>
          <w:sz w:val="24"/>
        </w:rPr>
        <w:tab/>
        <w:t>Для проведения анализа по указанным выше направлениям рекомендуется на региональном (муниципальном) уровне собрать следующие данные:</w:t>
      </w:r>
    </w:p>
    <w:p w:rsidR="00EB019C" w:rsidRDefault="00EB019C">
      <w:pPr>
        <w:numPr>
          <w:ilvl w:val="0"/>
          <w:numId w:val="27"/>
        </w:numPr>
        <w:tabs>
          <w:tab w:val="clear" w:pos="1080"/>
          <w:tab w:val="num" w:pos="0"/>
        </w:tabs>
        <w:spacing w:before="120"/>
        <w:ind w:left="0" w:firstLine="720"/>
        <w:jc w:val="both"/>
        <w:rPr>
          <w:rFonts w:ascii="Arial" w:hAnsi="Arial"/>
          <w:sz w:val="24"/>
        </w:rPr>
      </w:pPr>
      <w:r>
        <w:rPr>
          <w:rFonts w:ascii="Arial" w:hAnsi="Arial"/>
          <w:sz w:val="24"/>
        </w:rPr>
        <w:t>количество К(Ф)Х и ЛПХ, индивидуальных предпринимателей и других малых форм хозяйствования, занимающихся производством сельскохозяйственной продукции, их ресурсный потенциал, фактические и потенциальные объемы ее производства и реализации, рынки снабжения и сбыта, виды и объемы потребляемых услуг, эффективность использования ресурсного потенциала и т.д.;</w:t>
      </w:r>
    </w:p>
    <w:p w:rsidR="00EB019C" w:rsidRDefault="00EB019C">
      <w:pPr>
        <w:numPr>
          <w:ilvl w:val="0"/>
          <w:numId w:val="27"/>
        </w:numPr>
        <w:tabs>
          <w:tab w:val="clear" w:pos="1080"/>
          <w:tab w:val="num" w:pos="0"/>
        </w:tabs>
        <w:spacing w:before="120"/>
        <w:ind w:left="0" w:firstLine="720"/>
        <w:jc w:val="both"/>
        <w:rPr>
          <w:rFonts w:ascii="Arial" w:hAnsi="Arial"/>
          <w:sz w:val="24"/>
        </w:rPr>
      </w:pPr>
      <w:r>
        <w:rPr>
          <w:rFonts w:ascii="Arial" w:hAnsi="Arial"/>
          <w:sz w:val="24"/>
        </w:rPr>
        <w:t>количество организаций, индивидуальных предпринимателей и других хозяйствующих субъектов, закупающих продукцию в малых форм хозяйствования для переработки и (или) дальнейшей перепродажи, фактические и потенциальные объемы ее закупки, переработки и реализации, их финансовые результаты и  финансовое состояние;</w:t>
      </w:r>
    </w:p>
    <w:p w:rsidR="00EB019C" w:rsidRDefault="00EB019C">
      <w:pPr>
        <w:numPr>
          <w:ilvl w:val="0"/>
          <w:numId w:val="27"/>
        </w:numPr>
        <w:tabs>
          <w:tab w:val="clear" w:pos="1080"/>
          <w:tab w:val="num" w:pos="0"/>
        </w:tabs>
        <w:spacing w:before="120"/>
        <w:ind w:left="0" w:firstLine="720"/>
        <w:jc w:val="both"/>
        <w:rPr>
          <w:rFonts w:ascii="Arial" w:hAnsi="Arial"/>
          <w:sz w:val="24"/>
        </w:rPr>
      </w:pPr>
      <w:r>
        <w:rPr>
          <w:rFonts w:ascii="Arial" w:hAnsi="Arial"/>
          <w:sz w:val="24"/>
        </w:rPr>
        <w:t>количество организаций, индивидуальных предпринимателей и других хозяйствующих субъектов, занятых материально-техническим снабжением малых форм хозяйствования, фактические и потенциальные объемы оказания услуг по материально техническому снабжению, их финансовые результаты и финансовое состояние;</w:t>
      </w:r>
    </w:p>
    <w:p w:rsidR="00EB019C" w:rsidRDefault="00EB019C">
      <w:pPr>
        <w:numPr>
          <w:ilvl w:val="0"/>
          <w:numId w:val="27"/>
        </w:numPr>
        <w:tabs>
          <w:tab w:val="clear" w:pos="1080"/>
          <w:tab w:val="num" w:pos="0"/>
        </w:tabs>
        <w:spacing w:before="120"/>
        <w:ind w:left="0" w:firstLine="720"/>
        <w:jc w:val="both"/>
        <w:rPr>
          <w:rFonts w:ascii="Arial" w:hAnsi="Arial"/>
          <w:sz w:val="24"/>
        </w:rPr>
      </w:pPr>
      <w:r>
        <w:rPr>
          <w:rFonts w:ascii="Arial" w:hAnsi="Arial"/>
          <w:sz w:val="24"/>
        </w:rPr>
        <w:t>количество организаций, индивидуальных предпринимателей и других хозяйствующих субъектов, оказывающих услуги по проведению агротехнических мероприятий, транспортных и других услуг малым формам хозяйствования, фактические и потенциальные объемы оказания услуг, перечисленных выше, их финансовые результаты и финансовое состояние;</w:t>
      </w:r>
    </w:p>
    <w:p w:rsidR="00EB019C" w:rsidRDefault="00EB019C">
      <w:pPr>
        <w:numPr>
          <w:ilvl w:val="0"/>
          <w:numId w:val="19"/>
        </w:numPr>
        <w:tabs>
          <w:tab w:val="clear" w:pos="1080"/>
          <w:tab w:val="num" w:pos="0"/>
        </w:tabs>
        <w:spacing w:before="120"/>
        <w:ind w:left="0" w:firstLine="720"/>
        <w:jc w:val="both"/>
        <w:rPr>
          <w:rFonts w:ascii="Arial" w:hAnsi="Arial"/>
          <w:sz w:val="24"/>
        </w:rPr>
      </w:pPr>
      <w:r>
        <w:rPr>
          <w:rFonts w:ascii="Arial" w:hAnsi="Arial"/>
          <w:sz w:val="24"/>
        </w:rPr>
        <w:t>количество сельскохозяйственных потребительских кооперативов, организованных малыми формами хозяйствования для закупки, переработки и реализации продукции, материально-технического снабжения, оказания различных услуг по выполнению агротехнических мероприятий, транспортных и других услуг, а также фактические и потенциальные объемы оказания услуг, перечисленных выше,  финансовые результаты и финансовое состояние этих кооперативов.</w:t>
      </w:r>
    </w:p>
    <w:p w:rsidR="00EB019C" w:rsidRDefault="00EB019C">
      <w:pPr>
        <w:pStyle w:val="a7"/>
        <w:spacing w:before="120"/>
        <w:jc w:val="both"/>
        <w:rPr>
          <w:rFonts w:ascii="Arial" w:hAnsi="Arial"/>
          <w:b w:val="0"/>
          <w:sz w:val="24"/>
        </w:rPr>
      </w:pPr>
      <w:r>
        <w:rPr>
          <w:rFonts w:ascii="Arial" w:hAnsi="Arial"/>
          <w:b w:val="0"/>
          <w:sz w:val="24"/>
        </w:rPr>
        <w:tab/>
        <w:t xml:space="preserve">Основные показатели работы отдельных из указанных выше организаций могут быть получены в региональных (муниципальных) отделениях государственной статистики. Показатели работы малых форм хозяйствования, особенно ЛПХ, К(Ф)Х и индивидуальных предпринимателей, как занятых производством сельскохозяйственной продукции, так и оказывающих услуги населению, в статистической отчетности практически не отражены. По показателям, не отраженным в статистической отчетности, информация может быть получена путем сбора данных. Для этого исполнители разработки региональной программы могут сделать запрос в муниципалитеты о предоставлении необходимой информации, а муниципальных программ – запросы непосредственно в организации, расположенные на территории муниципального образования. Информацию рекомендуется собрать за прошедшие 3-5 лет. Поскольку органы Росстата, как правило, имеют мало сведений о состоянии и развитии малых форм хозяйствования, то для сбора данных рекомендуется использовать анкетный опрос, данные похозяйственных книг (Приложение </w:t>
      </w:r>
      <w:r>
        <w:rPr>
          <w:rFonts w:ascii="Arial" w:hAnsi="Arial"/>
          <w:b w:val="0"/>
          <w:sz w:val="24"/>
        </w:rPr>
        <w:fldChar w:fldCharType="begin"/>
      </w:r>
      <w:r>
        <w:rPr>
          <w:rFonts w:ascii="Arial" w:hAnsi="Arial"/>
          <w:b w:val="0"/>
          <w:sz w:val="24"/>
        </w:rPr>
        <w:instrText xml:space="preserve"> SEQ прил. \* ARABIC </w:instrText>
      </w:r>
      <w:r>
        <w:rPr>
          <w:rFonts w:ascii="Arial" w:hAnsi="Arial"/>
          <w:b w:val="0"/>
          <w:sz w:val="24"/>
        </w:rPr>
        <w:fldChar w:fldCharType="separate"/>
      </w:r>
      <w:r w:rsidR="004147C0">
        <w:rPr>
          <w:rFonts w:ascii="Arial" w:hAnsi="Arial"/>
          <w:b w:val="0"/>
          <w:noProof/>
          <w:sz w:val="24"/>
        </w:rPr>
        <w:t>2</w:t>
      </w:r>
      <w:r>
        <w:rPr>
          <w:rFonts w:ascii="Arial" w:hAnsi="Arial"/>
          <w:b w:val="0"/>
          <w:sz w:val="24"/>
        </w:rPr>
        <w:fldChar w:fldCharType="end"/>
      </w:r>
      <w:r>
        <w:rPr>
          <w:rFonts w:ascii="Arial" w:hAnsi="Arial"/>
          <w:b w:val="0"/>
          <w:sz w:val="24"/>
        </w:rPr>
        <w:t xml:space="preserve"> к настоящей Методике)</w:t>
      </w:r>
      <w:r>
        <w:rPr>
          <w:rStyle w:val="a8"/>
          <w:rFonts w:ascii="Arial" w:hAnsi="Arial"/>
          <w:b w:val="0"/>
          <w:sz w:val="24"/>
        </w:rPr>
        <w:footnoteReference w:id="1"/>
      </w:r>
      <w:r>
        <w:rPr>
          <w:rFonts w:ascii="Arial" w:hAnsi="Arial"/>
          <w:b w:val="0"/>
          <w:sz w:val="24"/>
        </w:rPr>
        <w:t xml:space="preserve"> Примерная анкета с перечнем необходимых вопросов и показателей для сбора данных приведена в приложении (Приложение  </w:t>
      </w:r>
      <w:r>
        <w:rPr>
          <w:rFonts w:ascii="Arial" w:hAnsi="Arial"/>
          <w:b w:val="0"/>
          <w:sz w:val="24"/>
        </w:rPr>
        <w:fldChar w:fldCharType="begin"/>
      </w:r>
      <w:r>
        <w:rPr>
          <w:rFonts w:ascii="Arial" w:hAnsi="Arial"/>
          <w:b w:val="0"/>
          <w:sz w:val="24"/>
        </w:rPr>
        <w:instrText xml:space="preserve"> SEQ прил. \* ARABIC </w:instrText>
      </w:r>
      <w:r>
        <w:rPr>
          <w:rFonts w:ascii="Arial" w:hAnsi="Arial"/>
          <w:b w:val="0"/>
          <w:sz w:val="24"/>
        </w:rPr>
        <w:fldChar w:fldCharType="separate"/>
      </w:r>
      <w:r w:rsidR="004147C0">
        <w:rPr>
          <w:rFonts w:ascii="Arial" w:hAnsi="Arial"/>
          <w:b w:val="0"/>
          <w:noProof/>
          <w:sz w:val="24"/>
        </w:rPr>
        <w:t>3</w:t>
      </w:r>
      <w:r>
        <w:rPr>
          <w:rFonts w:ascii="Arial" w:hAnsi="Arial"/>
          <w:b w:val="0"/>
          <w:sz w:val="24"/>
        </w:rPr>
        <w:fldChar w:fldCharType="end"/>
      </w:r>
      <w:r>
        <w:rPr>
          <w:rFonts w:ascii="Arial" w:hAnsi="Arial"/>
          <w:b w:val="0"/>
          <w:sz w:val="24"/>
        </w:rPr>
        <w:t xml:space="preserve"> к настоящей Методике).</w:t>
      </w:r>
    </w:p>
    <w:p w:rsidR="00EB019C" w:rsidRDefault="00EB019C">
      <w:pPr>
        <w:pStyle w:val="3"/>
        <w:numPr>
          <w:ilvl w:val="2"/>
          <w:numId w:val="16"/>
        </w:numPr>
        <w:spacing w:before="120" w:after="0"/>
        <w:jc w:val="both"/>
        <w:rPr>
          <w:i/>
          <w:sz w:val="24"/>
        </w:rPr>
      </w:pPr>
      <w:bookmarkStart w:id="14" w:name="_Toc133216015"/>
      <w:bookmarkStart w:id="15" w:name="_Toc134331617"/>
      <w:r>
        <w:rPr>
          <w:i/>
          <w:sz w:val="24"/>
        </w:rPr>
        <w:t>Состояние, тенденции и проблемы развития производства, переработки, сбыта, снабжения  и обслуживания малых форм хозяйствования на селе.</w:t>
      </w:r>
      <w:bookmarkEnd w:id="14"/>
      <w:bookmarkEnd w:id="15"/>
    </w:p>
    <w:p w:rsidR="00EB019C" w:rsidRDefault="00EB019C">
      <w:pPr>
        <w:spacing w:before="120"/>
        <w:ind w:firstLine="360"/>
        <w:jc w:val="both"/>
        <w:rPr>
          <w:rFonts w:ascii="Arial" w:hAnsi="Arial"/>
          <w:sz w:val="24"/>
        </w:rPr>
      </w:pPr>
    </w:p>
    <w:p w:rsidR="00EB019C" w:rsidRDefault="00EB019C">
      <w:pPr>
        <w:pStyle w:val="a5"/>
        <w:spacing w:before="120"/>
        <w:rPr>
          <w:rFonts w:ascii="Arial" w:hAnsi="Arial"/>
        </w:rPr>
      </w:pPr>
      <w:r>
        <w:rPr>
          <w:rFonts w:ascii="Arial" w:hAnsi="Arial"/>
        </w:rPr>
        <w:t>Членами и клиентами сельскохозяйственных потребительских кооперативов в основном являются крестьянские (фермерские), граждане, ведущие личное подсобное хозяйство, индивидуальные предприниматели, другие малые формы хозяйствования, занимающиеся производством сельскохозяйственной продукции. Каждый в отдельности из перечисленных выше хозяйствующих субъектов  производит сельскохозяйственную продукцию, как правило,  в небольших объемах и в силу этого не способен выгодно для себя ее продать, эффективно использовать основные средства ввиду более высоких затрат на реализацию и материально-техническое снабжение в расчете на единицу продукции (ресурса). Незначительные объемы производства в каждом из субъектов малых форм хозяйствования ограничивают степень их доступности к рынкам снабжения и сбыта, позволяющим дороже продать продукцию и дешевле приобрести материально-технические ресурсы. Крупные торговые и снабженческие организации не хотят взаимодействовать с малыми формами хозяйствования из-за больших издержек. Такое положение приводит к сокращению объемов производства сельскохозяйственной продукции К(Ф)Х, ЛПХ, индивидуальными предпринимателями и другими малыми формами хозяйствования, снижению эффективности ее производства, уменьшению занятости и доходов сельского населения, что противоречит целям социально-экономического развития страны – росту благосостояния трудящихся.. Уровень обострения данной проблемы в регионах (муниципальных образованьях) значительно различается, как и отличается реакция крупного бизнеса на взаимодействие с малыми формами хозяйствования в области производства и реализации продукции, оказания услуг. Эти особенности должны быть учтены при разработке региональных и муниципальных программ развития сельскохозяйственных потребительских кооперативов.</w:t>
      </w:r>
    </w:p>
    <w:p w:rsidR="00EB019C" w:rsidRDefault="00EB019C">
      <w:pPr>
        <w:pStyle w:val="a7"/>
        <w:ind w:firstLine="360"/>
        <w:jc w:val="both"/>
        <w:rPr>
          <w:rFonts w:ascii="Arial" w:hAnsi="Arial"/>
          <w:b w:val="0"/>
          <w:sz w:val="24"/>
        </w:rPr>
      </w:pPr>
      <w:r>
        <w:rPr>
          <w:rFonts w:ascii="Arial" w:hAnsi="Arial"/>
          <w:b w:val="0"/>
          <w:sz w:val="24"/>
        </w:rPr>
        <w:t>При подготовке региональной (муниципальной)   программы рекомендуется:</w:t>
      </w:r>
    </w:p>
    <w:p w:rsidR="00EB019C" w:rsidRDefault="00EB019C">
      <w:pPr>
        <w:pStyle w:val="a7"/>
        <w:numPr>
          <w:ilvl w:val="0"/>
          <w:numId w:val="28"/>
        </w:numPr>
        <w:tabs>
          <w:tab w:val="clear" w:pos="1080"/>
          <w:tab w:val="num" w:pos="0"/>
        </w:tabs>
        <w:ind w:left="0" w:firstLine="993"/>
        <w:jc w:val="both"/>
        <w:rPr>
          <w:rFonts w:ascii="Arial" w:hAnsi="Arial"/>
          <w:b w:val="0"/>
          <w:sz w:val="24"/>
        </w:rPr>
      </w:pPr>
      <w:r>
        <w:rPr>
          <w:rFonts w:ascii="Arial" w:hAnsi="Arial"/>
          <w:b w:val="0"/>
          <w:sz w:val="24"/>
        </w:rPr>
        <w:t>оценить роль малых форм хозяйствования в производстве сельскохозяйственной продукции в регионе (муниципальном образовании);</w:t>
      </w:r>
    </w:p>
    <w:p w:rsidR="00EB019C" w:rsidRDefault="00EB019C">
      <w:pPr>
        <w:pStyle w:val="a7"/>
        <w:numPr>
          <w:ilvl w:val="0"/>
          <w:numId w:val="28"/>
        </w:numPr>
        <w:tabs>
          <w:tab w:val="clear" w:pos="1080"/>
          <w:tab w:val="num" w:pos="0"/>
        </w:tabs>
        <w:ind w:left="0" w:firstLine="993"/>
        <w:jc w:val="both"/>
        <w:rPr>
          <w:rFonts w:ascii="Arial" w:hAnsi="Arial"/>
          <w:b w:val="0"/>
          <w:sz w:val="24"/>
        </w:rPr>
      </w:pPr>
      <w:r>
        <w:rPr>
          <w:rFonts w:ascii="Arial" w:hAnsi="Arial"/>
          <w:b w:val="0"/>
          <w:sz w:val="24"/>
        </w:rPr>
        <w:t>определить количество ЛПХ, К(Ф)Х, индивидуальных предпринимателей и других малых форм хозяйствования в регионе в целом и в разрезе отдельных муниципальных образований; проанализировать состояние и тенденции производства сельскохозяйственной продукции малыми формами хозяйствования;</w:t>
      </w:r>
    </w:p>
    <w:p w:rsidR="00EB019C" w:rsidRDefault="00EB019C">
      <w:pPr>
        <w:pStyle w:val="a7"/>
        <w:numPr>
          <w:ilvl w:val="0"/>
          <w:numId w:val="28"/>
        </w:numPr>
        <w:tabs>
          <w:tab w:val="clear" w:pos="1080"/>
          <w:tab w:val="num" w:pos="0"/>
        </w:tabs>
        <w:ind w:left="0" w:firstLine="993"/>
        <w:jc w:val="both"/>
        <w:rPr>
          <w:rFonts w:ascii="Arial" w:hAnsi="Arial"/>
          <w:b w:val="0"/>
          <w:sz w:val="24"/>
        </w:rPr>
      </w:pPr>
      <w:r>
        <w:rPr>
          <w:rFonts w:ascii="Arial" w:hAnsi="Arial"/>
          <w:b w:val="0"/>
          <w:sz w:val="24"/>
        </w:rPr>
        <w:t>дать оценку наличия и использования ресурсного потенциала малыми формами хозяйствования;</w:t>
      </w:r>
    </w:p>
    <w:p w:rsidR="00EB019C" w:rsidRDefault="00EB019C">
      <w:pPr>
        <w:pStyle w:val="a7"/>
        <w:numPr>
          <w:ilvl w:val="0"/>
          <w:numId w:val="28"/>
        </w:numPr>
        <w:tabs>
          <w:tab w:val="clear" w:pos="1080"/>
          <w:tab w:val="num" w:pos="0"/>
        </w:tabs>
        <w:ind w:left="0" w:firstLine="993"/>
        <w:jc w:val="both"/>
        <w:rPr>
          <w:rFonts w:ascii="Arial" w:hAnsi="Arial"/>
          <w:b w:val="0"/>
          <w:sz w:val="24"/>
        </w:rPr>
      </w:pPr>
      <w:r>
        <w:rPr>
          <w:rFonts w:ascii="Arial" w:hAnsi="Arial"/>
          <w:b w:val="0"/>
          <w:sz w:val="24"/>
        </w:rPr>
        <w:t>проанализировать факторы, оказывающие влияние на объемы и эффективность производства сельскохозяйственной продукции малыми формами хозяйствования, использования ими ресурсного потенциала;</w:t>
      </w:r>
    </w:p>
    <w:p w:rsidR="00EB019C" w:rsidRDefault="00EB019C">
      <w:pPr>
        <w:numPr>
          <w:ilvl w:val="0"/>
          <w:numId w:val="28"/>
        </w:numPr>
        <w:tabs>
          <w:tab w:val="clear" w:pos="1080"/>
          <w:tab w:val="num" w:pos="0"/>
        </w:tabs>
        <w:ind w:left="0" w:firstLine="993"/>
        <w:jc w:val="both"/>
        <w:rPr>
          <w:rFonts w:ascii="Arial" w:hAnsi="Arial"/>
          <w:sz w:val="24"/>
        </w:rPr>
      </w:pPr>
      <w:r>
        <w:rPr>
          <w:rFonts w:ascii="Arial" w:hAnsi="Arial"/>
          <w:sz w:val="24"/>
        </w:rPr>
        <w:t>проанализировать проблемы, связанные с формированием и исполнением регионального и муниципального бюджетов;</w:t>
      </w:r>
    </w:p>
    <w:p w:rsidR="00EB019C" w:rsidRDefault="00EB019C">
      <w:pPr>
        <w:numPr>
          <w:ilvl w:val="0"/>
          <w:numId w:val="28"/>
        </w:numPr>
        <w:tabs>
          <w:tab w:val="clear" w:pos="1080"/>
          <w:tab w:val="num" w:pos="0"/>
        </w:tabs>
        <w:ind w:left="0" w:firstLine="993"/>
        <w:jc w:val="both"/>
        <w:rPr>
          <w:rFonts w:ascii="Arial" w:hAnsi="Arial"/>
          <w:sz w:val="24"/>
        </w:rPr>
      </w:pPr>
      <w:r>
        <w:rPr>
          <w:rFonts w:ascii="Arial" w:hAnsi="Arial"/>
          <w:sz w:val="24"/>
        </w:rPr>
        <w:t>дать оценку перспективам расширения масштабов занятости сельского населения.</w:t>
      </w:r>
    </w:p>
    <w:p w:rsidR="00EB019C" w:rsidRDefault="00EB019C">
      <w:pPr>
        <w:pStyle w:val="a7"/>
        <w:spacing w:before="120"/>
        <w:ind w:firstLine="360"/>
        <w:jc w:val="both"/>
        <w:rPr>
          <w:rFonts w:ascii="Arial" w:hAnsi="Arial"/>
          <w:b w:val="0"/>
          <w:sz w:val="24"/>
        </w:rPr>
      </w:pPr>
      <w:r>
        <w:rPr>
          <w:rFonts w:ascii="Arial" w:hAnsi="Arial"/>
          <w:b w:val="0"/>
          <w:sz w:val="24"/>
        </w:rPr>
        <w:t xml:space="preserve">Значение малых форм хозяйствования в производстве сельскохозяйственной продукции в регионе (муниципальном образовании) определяется по удельному весу производимой ими продукции в общем объеме ее производства всеми категориями хозяйств (Приложение  </w:t>
      </w:r>
      <w:r>
        <w:rPr>
          <w:rFonts w:ascii="Arial" w:hAnsi="Arial"/>
          <w:b w:val="0"/>
          <w:sz w:val="24"/>
        </w:rPr>
        <w:fldChar w:fldCharType="begin"/>
      </w:r>
      <w:r>
        <w:rPr>
          <w:rFonts w:ascii="Arial" w:hAnsi="Arial"/>
          <w:b w:val="0"/>
          <w:sz w:val="24"/>
        </w:rPr>
        <w:instrText xml:space="preserve"> SEQ прил. \* ARABIC </w:instrText>
      </w:r>
      <w:r>
        <w:rPr>
          <w:rFonts w:ascii="Arial" w:hAnsi="Arial"/>
          <w:b w:val="0"/>
          <w:sz w:val="24"/>
        </w:rPr>
        <w:fldChar w:fldCharType="separate"/>
      </w:r>
      <w:r w:rsidR="004147C0">
        <w:rPr>
          <w:rFonts w:ascii="Arial" w:hAnsi="Arial"/>
          <w:b w:val="0"/>
          <w:noProof/>
          <w:sz w:val="24"/>
        </w:rPr>
        <w:t>4</w:t>
      </w:r>
      <w:r>
        <w:rPr>
          <w:rFonts w:ascii="Arial" w:hAnsi="Arial"/>
          <w:b w:val="0"/>
          <w:sz w:val="24"/>
        </w:rPr>
        <w:fldChar w:fldCharType="end"/>
      </w:r>
      <w:r>
        <w:rPr>
          <w:rFonts w:ascii="Arial" w:hAnsi="Arial"/>
          <w:b w:val="0"/>
          <w:sz w:val="24"/>
        </w:rPr>
        <w:t xml:space="preserve"> к настоящей Методике). Такая оценка проводится как в целом по региону, так и в разрезе отдельных муниципальных образований, причем как по всем, так и по отдельным видам сельхозпродукции. При анализе особое внимание рекомендуется обратить на муниципальные образования, в которых тот или иной вид сельскохозяйственной продукции более чем на 2/3 производится малыми формами хозяйствования, поскольку в таких муниципальных образованьях обычно  возникают проблемы со сбытом продукции, обработкой огородов, заготовкой кормов, и тем самым создаются более весомые предпосылки для развития сельскохозяйственных потребительских кооперативов. Именно в таких муниципальных образованьях в первую очередь рекомендуется предусмотреть создание сельскохозяйственных потребительских кооперативов.</w:t>
      </w:r>
    </w:p>
    <w:p w:rsidR="00EB019C" w:rsidRDefault="00EB019C">
      <w:pPr>
        <w:pStyle w:val="a7"/>
        <w:spacing w:before="120"/>
        <w:ind w:firstLine="357"/>
        <w:jc w:val="both"/>
        <w:rPr>
          <w:rFonts w:ascii="Arial" w:hAnsi="Arial"/>
          <w:b w:val="0"/>
          <w:sz w:val="24"/>
        </w:rPr>
      </w:pPr>
      <w:r>
        <w:rPr>
          <w:rFonts w:ascii="Arial" w:hAnsi="Arial"/>
          <w:b w:val="0"/>
          <w:sz w:val="24"/>
        </w:rPr>
        <w:t xml:space="preserve">Далее рекомендуется проанализировать состав малых форм хозяйствования, их распределение по муниципальным образованьям  (Приложение  </w:t>
      </w:r>
      <w:r>
        <w:rPr>
          <w:rFonts w:ascii="Arial" w:hAnsi="Arial"/>
          <w:b w:val="0"/>
          <w:sz w:val="24"/>
        </w:rPr>
        <w:fldChar w:fldCharType="begin"/>
      </w:r>
      <w:r>
        <w:rPr>
          <w:rFonts w:ascii="Arial" w:hAnsi="Arial"/>
          <w:b w:val="0"/>
          <w:sz w:val="24"/>
        </w:rPr>
        <w:instrText xml:space="preserve"> SEQ прил. \* ARABIC </w:instrText>
      </w:r>
      <w:r>
        <w:rPr>
          <w:rFonts w:ascii="Arial" w:hAnsi="Arial"/>
          <w:b w:val="0"/>
          <w:sz w:val="24"/>
        </w:rPr>
        <w:fldChar w:fldCharType="separate"/>
      </w:r>
      <w:r w:rsidR="004147C0">
        <w:rPr>
          <w:rFonts w:ascii="Arial" w:hAnsi="Arial"/>
          <w:b w:val="0"/>
          <w:noProof/>
          <w:sz w:val="24"/>
        </w:rPr>
        <w:t>5</w:t>
      </w:r>
      <w:r>
        <w:rPr>
          <w:rFonts w:ascii="Arial" w:hAnsi="Arial"/>
          <w:b w:val="0"/>
          <w:sz w:val="24"/>
        </w:rPr>
        <w:fldChar w:fldCharType="end"/>
      </w:r>
      <w:r>
        <w:rPr>
          <w:rFonts w:ascii="Arial" w:hAnsi="Arial"/>
          <w:b w:val="0"/>
          <w:sz w:val="24"/>
        </w:rPr>
        <w:t xml:space="preserve"> к настоящей Методике). Такой анализ позволит не только определить количество и структуру малых форм хозяйствования, но и в дальнейшем при разработке отдельных разделов программы поможет определиться с выборкой хозяйств для детального обследования, с возможными объемами привлекаемых ресурсов, с выработкой основных направлений программных мероприятий и стратегией управления всей программой.</w:t>
      </w:r>
    </w:p>
    <w:p w:rsidR="00EB019C" w:rsidRDefault="00EB019C">
      <w:pPr>
        <w:pStyle w:val="a7"/>
        <w:spacing w:before="120"/>
        <w:ind w:firstLine="357"/>
        <w:jc w:val="both"/>
        <w:rPr>
          <w:rFonts w:ascii="Arial" w:hAnsi="Arial"/>
          <w:b w:val="0"/>
          <w:sz w:val="24"/>
        </w:rPr>
      </w:pPr>
      <w:r>
        <w:rPr>
          <w:rFonts w:ascii="Arial" w:hAnsi="Arial"/>
          <w:b w:val="0"/>
          <w:sz w:val="24"/>
        </w:rPr>
        <w:t xml:space="preserve">Для оценки тенденций рекомендуется проанализировать производство сельскохозяйственной продукции малыми формами хозяйствования в динамике (Приложение  </w:t>
      </w:r>
      <w:r>
        <w:rPr>
          <w:rFonts w:ascii="Arial" w:hAnsi="Arial"/>
          <w:b w:val="0"/>
          <w:sz w:val="24"/>
        </w:rPr>
        <w:fldChar w:fldCharType="begin"/>
      </w:r>
      <w:r>
        <w:rPr>
          <w:rFonts w:ascii="Arial" w:hAnsi="Arial"/>
          <w:b w:val="0"/>
          <w:sz w:val="24"/>
        </w:rPr>
        <w:instrText xml:space="preserve"> SEQ прил. \* ARABIC </w:instrText>
      </w:r>
      <w:r>
        <w:rPr>
          <w:rFonts w:ascii="Arial" w:hAnsi="Arial"/>
          <w:b w:val="0"/>
          <w:sz w:val="24"/>
        </w:rPr>
        <w:fldChar w:fldCharType="separate"/>
      </w:r>
      <w:r w:rsidR="004147C0">
        <w:rPr>
          <w:rFonts w:ascii="Arial" w:hAnsi="Arial"/>
          <w:b w:val="0"/>
          <w:noProof/>
          <w:sz w:val="24"/>
        </w:rPr>
        <w:t>6</w:t>
      </w:r>
      <w:r>
        <w:rPr>
          <w:rFonts w:ascii="Arial" w:hAnsi="Arial"/>
          <w:b w:val="0"/>
          <w:sz w:val="24"/>
        </w:rPr>
        <w:fldChar w:fldCharType="end"/>
      </w:r>
      <w:r>
        <w:rPr>
          <w:rFonts w:ascii="Arial" w:hAnsi="Arial"/>
          <w:b w:val="0"/>
          <w:sz w:val="24"/>
        </w:rPr>
        <w:t xml:space="preserve"> к настоящей Методике). В ходе анализа динамических рядов важно выявить происходящие изменения в объемах производства в целом по региону и отдельным муниципальным образованьям, установить факторы, оказывающие влияние на те или иные изменения. Для этого рекомендуется показать наличие у них земельных ресурсов и степень их использования (Приложение  </w:t>
      </w:r>
      <w:r>
        <w:rPr>
          <w:rFonts w:ascii="Arial" w:hAnsi="Arial"/>
          <w:b w:val="0"/>
          <w:sz w:val="24"/>
        </w:rPr>
        <w:fldChar w:fldCharType="begin"/>
      </w:r>
      <w:r>
        <w:rPr>
          <w:rFonts w:ascii="Arial" w:hAnsi="Arial"/>
          <w:b w:val="0"/>
          <w:sz w:val="24"/>
        </w:rPr>
        <w:instrText xml:space="preserve"> SEQ прил. \* ARABIC </w:instrText>
      </w:r>
      <w:r>
        <w:rPr>
          <w:rFonts w:ascii="Arial" w:hAnsi="Arial"/>
          <w:b w:val="0"/>
          <w:sz w:val="24"/>
        </w:rPr>
        <w:fldChar w:fldCharType="separate"/>
      </w:r>
      <w:r w:rsidR="004147C0">
        <w:rPr>
          <w:rFonts w:ascii="Arial" w:hAnsi="Arial"/>
          <w:b w:val="0"/>
          <w:noProof/>
          <w:sz w:val="24"/>
        </w:rPr>
        <w:t>7</w:t>
      </w:r>
      <w:r>
        <w:rPr>
          <w:rFonts w:ascii="Arial" w:hAnsi="Arial"/>
          <w:b w:val="0"/>
          <w:sz w:val="24"/>
        </w:rPr>
        <w:fldChar w:fldCharType="end"/>
      </w:r>
      <w:r>
        <w:rPr>
          <w:rFonts w:ascii="Arial" w:hAnsi="Arial"/>
          <w:b w:val="0"/>
          <w:sz w:val="24"/>
        </w:rPr>
        <w:t xml:space="preserve"> к настоящей Методике). В ходе анализа использования земельных ресурсов рекомендуется выявить причины их недоиспользования, для чего рекомендуется оценить степень оснащенности малых форм хозяйствования сельскохозяйственной техникой, машинами и оборудованием (Приложение </w:t>
      </w:r>
      <w:r>
        <w:rPr>
          <w:rFonts w:ascii="Arial" w:hAnsi="Arial"/>
          <w:b w:val="0"/>
          <w:sz w:val="24"/>
        </w:rPr>
        <w:fldChar w:fldCharType="begin"/>
      </w:r>
      <w:r>
        <w:rPr>
          <w:rFonts w:ascii="Arial" w:hAnsi="Arial"/>
          <w:b w:val="0"/>
          <w:sz w:val="24"/>
        </w:rPr>
        <w:instrText xml:space="preserve"> SEQ прил. \* ARABIC </w:instrText>
      </w:r>
      <w:r>
        <w:rPr>
          <w:rFonts w:ascii="Arial" w:hAnsi="Arial"/>
          <w:b w:val="0"/>
          <w:sz w:val="24"/>
        </w:rPr>
        <w:fldChar w:fldCharType="separate"/>
      </w:r>
      <w:r w:rsidR="004147C0">
        <w:rPr>
          <w:rFonts w:ascii="Arial" w:hAnsi="Arial"/>
          <w:b w:val="0"/>
          <w:noProof/>
          <w:sz w:val="24"/>
        </w:rPr>
        <w:t>8</w:t>
      </w:r>
      <w:r>
        <w:rPr>
          <w:rFonts w:ascii="Arial" w:hAnsi="Arial"/>
          <w:b w:val="0"/>
          <w:sz w:val="24"/>
        </w:rPr>
        <w:fldChar w:fldCharType="end"/>
      </w:r>
      <w:r>
        <w:rPr>
          <w:rFonts w:ascii="Arial" w:hAnsi="Arial"/>
          <w:b w:val="0"/>
          <w:sz w:val="24"/>
        </w:rPr>
        <w:t xml:space="preserve">, </w:t>
      </w:r>
      <w:r>
        <w:rPr>
          <w:rFonts w:ascii="Arial" w:hAnsi="Arial"/>
          <w:sz w:val="24"/>
        </w:rPr>
        <w:t xml:space="preserve"> </w:t>
      </w:r>
      <w:r>
        <w:rPr>
          <w:rFonts w:ascii="Arial" w:hAnsi="Arial"/>
          <w:b w:val="0"/>
          <w:sz w:val="24"/>
        </w:rPr>
        <w:fldChar w:fldCharType="begin"/>
      </w:r>
      <w:r>
        <w:rPr>
          <w:rFonts w:ascii="Arial" w:hAnsi="Arial"/>
          <w:b w:val="0"/>
          <w:sz w:val="24"/>
        </w:rPr>
        <w:instrText xml:space="preserve"> SEQ прил. \* ARABIC </w:instrText>
      </w:r>
      <w:r>
        <w:rPr>
          <w:rFonts w:ascii="Arial" w:hAnsi="Arial"/>
          <w:b w:val="0"/>
          <w:sz w:val="24"/>
        </w:rPr>
        <w:fldChar w:fldCharType="separate"/>
      </w:r>
      <w:r w:rsidR="004147C0">
        <w:rPr>
          <w:rFonts w:ascii="Arial" w:hAnsi="Arial"/>
          <w:b w:val="0"/>
          <w:noProof/>
          <w:sz w:val="24"/>
        </w:rPr>
        <w:t>9</w:t>
      </w:r>
      <w:r>
        <w:rPr>
          <w:rFonts w:ascii="Arial" w:hAnsi="Arial"/>
          <w:b w:val="0"/>
          <w:sz w:val="24"/>
        </w:rPr>
        <w:fldChar w:fldCharType="end"/>
      </w:r>
      <w:r>
        <w:rPr>
          <w:rFonts w:ascii="Arial" w:hAnsi="Arial"/>
          <w:b w:val="0"/>
          <w:sz w:val="24"/>
        </w:rPr>
        <w:t xml:space="preserve">,  </w:t>
      </w:r>
      <w:r>
        <w:rPr>
          <w:rFonts w:ascii="Arial" w:hAnsi="Arial"/>
          <w:b w:val="0"/>
          <w:sz w:val="24"/>
        </w:rPr>
        <w:fldChar w:fldCharType="begin"/>
      </w:r>
      <w:r>
        <w:rPr>
          <w:rFonts w:ascii="Arial" w:hAnsi="Arial"/>
          <w:b w:val="0"/>
          <w:sz w:val="24"/>
        </w:rPr>
        <w:instrText xml:space="preserve"> SEQ прил. \* ARABIC </w:instrText>
      </w:r>
      <w:r>
        <w:rPr>
          <w:rFonts w:ascii="Arial" w:hAnsi="Arial"/>
          <w:b w:val="0"/>
          <w:sz w:val="24"/>
        </w:rPr>
        <w:fldChar w:fldCharType="separate"/>
      </w:r>
      <w:r w:rsidR="004147C0">
        <w:rPr>
          <w:rFonts w:ascii="Arial" w:hAnsi="Arial"/>
          <w:b w:val="0"/>
          <w:noProof/>
          <w:sz w:val="24"/>
        </w:rPr>
        <w:t>10</w:t>
      </w:r>
      <w:r>
        <w:rPr>
          <w:rFonts w:ascii="Arial" w:hAnsi="Arial"/>
          <w:b w:val="0"/>
          <w:sz w:val="24"/>
        </w:rPr>
        <w:fldChar w:fldCharType="end"/>
      </w:r>
      <w:r>
        <w:rPr>
          <w:rFonts w:ascii="Arial" w:hAnsi="Arial"/>
          <w:b w:val="0"/>
          <w:sz w:val="24"/>
        </w:rPr>
        <w:t xml:space="preserve"> к настоящей Методике), а также определить степень доступности к рынкам снабжения и сбыта, различным услугам, оценить факторы, сдерживающие рост производства.</w:t>
      </w:r>
    </w:p>
    <w:p w:rsidR="00EB019C" w:rsidRDefault="00EB019C">
      <w:pPr>
        <w:pStyle w:val="a7"/>
        <w:spacing w:before="120"/>
        <w:jc w:val="both"/>
        <w:rPr>
          <w:rFonts w:ascii="Arial" w:hAnsi="Arial"/>
          <w:b w:val="0"/>
          <w:sz w:val="24"/>
        </w:rPr>
      </w:pPr>
      <w:r>
        <w:rPr>
          <w:rFonts w:ascii="Arial" w:hAnsi="Arial"/>
          <w:b w:val="0"/>
          <w:sz w:val="24"/>
        </w:rPr>
        <w:tab/>
        <w:t xml:space="preserve">Проведенный анализ рекомендуется дополнить оценкой факторов, сдерживающих рост поголовья скота, возможности его увеличения (Приложение  </w:t>
      </w:r>
      <w:r>
        <w:rPr>
          <w:rFonts w:ascii="Arial" w:hAnsi="Arial"/>
          <w:b w:val="0"/>
          <w:sz w:val="24"/>
        </w:rPr>
        <w:fldChar w:fldCharType="begin"/>
      </w:r>
      <w:r>
        <w:rPr>
          <w:rFonts w:ascii="Arial" w:hAnsi="Arial"/>
          <w:b w:val="0"/>
          <w:sz w:val="24"/>
        </w:rPr>
        <w:instrText xml:space="preserve"> SEQ прил. \* ARABIC </w:instrText>
      </w:r>
      <w:r>
        <w:rPr>
          <w:rFonts w:ascii="Arial" w:hAnsi="Arial"/>
          <w:b w:val="0"/>
          <w:sz w:val="24"/>
        </w:rPr>
        <w:fldChar w:fldCharType="separate"/>
      </w:r>
      <w:r w:rsidR="004147C0">
        <w:rPr>
          <w:rFonts w:ascii="Arial" w:hAnsi="Arial"/>
          <w:b w:val="0"/>
          <w:noProof/>
          <w:sz w:val="24"/>
        </w:rPr>
        <w:t>11</w:t>
      </w:r>
      <w:r>
        <w:rPr>
          <w:rFonts w:ascii="Arial" w:hAnsi="Arial"/>
          <w:b w:val="0"/>
          <w:sz w:val="24"/>
        </w:rPr>
        <w:fldChar w:fldCharType="end"/>
      </w:r>
      <w:r>
        <w:rPr>
          <w:rFonts w:ascii="Arial" w:hAnsi="Arial"/>
          <w:b w:val="0"/>
          <w:sz w:val="24"/>
        </w:rPr>
        <w:t xml:space="preserve"> к настоящей Методике). </w:t>
      </w:r>
    </w:p>
    <w:p w:rsidR="00EB019C" w:rsidRDefault="00EB019C">
      <w:pPr>
        <w:pStyle w:val="a7"/>
        <w:spacing w:before="120"/>
        <w:ind w:firstLine="709"/>
        <w:jc w:val="both"/>
        <w:rPr>
          <w:rFonts w:ascii="Arial" w:hAnsi="Arial"/>
          <w:b w:val="0"/>
          <w:sz w:val="24"/>
        </w:rPr>
      </w:pPr>
      <w:r>
        <w:rPr>
          <w:rFonts w:ascii="Arial" w:hAnsi="Arial"/>
          <w:b w:val="0"/>
          <w:sz w:val="24"/>
        </w:rPr>
        <w:t xml:space="preserve">Далее рекомендуется оценить объемы производства и реализации различных видов продукции в натуральном и стоимостном выражении, определить факторы, ограничивающие рост объемов производства и реализации продукции, уровень ее товарности, оценить потенциальные возможности роста (Приложение  </w:t>
      </w:r>
      <w:r>
        <w:rPr>
          <w:rFonts w:ascii="Arial" w:hAnsi="Arial"/>
          <w:b w:val="0"/>
          <w:sz w:val="24"/>
        </w:rPr>
        <w:fldChar w:fldCharType="begin"/>
      </w:r>
      <w:r>
        <w:rPr>
          <w:rFonts w:ascii="Arial" w:hAnsi="Arial"/>
          <w:b w:val="0"/>
          <w:sz w:val="24"/>
        </w:rPr>
        <w:instrText xml:space="preserve"> SEQ прил. \* ARABIC </w:instrText>
      </w:r>
      <w:r>
        <w:rPr>
          <w:rFonts w:ascii="Arial" w:hAnsi="Arial"/>
          <w:b w:val="0"/>
          <w:sz w:val="24"/>
        </w:rPr>
        <w:fldChar w:fldCharType="separate"/>
      </w:r>
      <w:r w:rsidR="004147C0">
        <w:rPr>
          <w:rFonts w:ascii="Arial" w:hAnsi="Arial"/>
          <w:b w:val="0"/>
          <w:noProof/>
          <w:sz w:val="24"/>
        </w:rPr>
        <w:t>12</w:t>
      </w:r>
      <w:r>
        <w:rPr>
          <w:rFonts w:ascii="Arial" w:hAnsi="Arial"/>
          <w:b w:val="0"/>
          <w:sz w:val="24"/>
        </w:rPr>
        <w:fldChar w:fldCharType="end"/>
      </w:r>
      <w:r>
        <w:rPr>
          <w:rFonts w:ascii="Arial" w:hAnsi="Arial"/>
          <w:b w:val="0"/>
          <w:sz w:val="24"/>
        </w:rPr>
        <w:t xml:space="preserve">, </w:t>
      </w:r>
      <w:r>
        <w:rPr>
          <w:rFonts w:ascii="Arial" w:hAnsi="Arial"/>
          <w:b w:val="0"/>
          <w:sz w:val="24"/>
        </w:rPr>
        <w:fldChar w:fldCharType="begin"/>
      </w:r>
      <w:r>
        <w:rPr>
          <w:rFonts w:ascii="Arial" w:hAnsi="Arial"/>
          <w:b w:val="0"/>
          <w:sz w:val="24"/>
        </w:rPr>
        <w:instrText xml:space="preserve"> SEQ прил. \* ARABIC </w:instrText>
      </w:r>
      <w:r>
        <w:rPr>
          <w:rFonts w:ascii="Arial" w:hAnsi="Arial"/>
          <w:b w:val="0"/>
          <w:sz w:val="24"/>
        </w:rPr>
        <w:fldChar w:fldCharType="separate"/>
      </w:r>
      <w:r w:rsidR="004147C0">
        <w:rPr>
          <w:rFonts w:ascii="Arial" w:hAnsi="Arial"/>
          <w:b w:val="0"/>
          <w:noProof/>
          <w:sz w:val="24"/>
        </w:rPr>
        <w:t>13</w:t>
      </w:r>
      <w:r>
        <w:rPr>
          <w:rFonts w:ascii="Arial" w:hAnsi="Arial"/>
          <w:b w:val="0"/>
          <w:sz w:val="24"/>
        </w:rPr>
        <w:fldChar w:fldCharType="end"/>
      </w:r>
      <w:r>
        <w:rPr>
          <w:rFonts w:ascii="Arial" w:hAnsi="Arial"/>
          <w:b w:val="0"/>
          <w:sz w:val="24"/>
        </w:rPr>
        <w:t xml:space="preserve">, </w:t>
      </w:r>
      <w:r>
        <w:rPr>
          <w:rFonts w:ascii="Arial" w:hAnsi="Arial"/>
          <w:b w:val="0"/>
          <w:sz w:val="24"/>
        </w:rPr>
        <w:fldChar w:fldCharType="begin"/>
      </w:r>
      <w:r>
        <w:rPr>
          <w:rFonts w:ascii="Arial" w:hAnsi="Arial"/>
          <w:b w:val="0"/>
          <w:sz w:val="24"/>
        </w:rPr>
        <w:instrText xml:space="preserve"> SEQ прил. \* ARABIC </w:instrText>
      </w:r>
      <w:r>
        <w:rPr>
          <w:rFonts w:ascii="Arial" w:hAnsi="Arial"/>
          <w:b w:val="0"/>
          <w:sz w:val="24"/>
        </w:rPr>
        <w:fldChar w:fldCharType="separate"/>
      </w:r>
      <w:r w:rsidR="004147C0">
        <w:rPr>
          <w:rFonts w:ascii="Arial" w:hAnsi="Arial"/>
          <w:b w:val="0"/>
          <w:noProof/>
          <w:sz w:val="24"/>
        </w:rPr>
        <w:t>14</w:t>
      </w:r>
      <w:r>
        <w:rPr>
          <w:rFonts w:ascii="Arial" w:hAnsi="Arial"/>
          <w:b w:val="0"/>
          <w:sz w:val="24"/>
        </w:rPr>
        <w:fldChar w:fldCharType="end"/>
      </w:r>
      <w:r>
        <w:rPr>
          <w:rFonts w:ascii="Arial" w:hAnsi="Arial"/>
          <w:b w:val="0"/>
          <w:sz w:val="24"/>
        </w:rPr>
        <w:t xml:space="preserve"> к настоящей Методике). </w:t>
      </w:r>
    </w:p>
    <w:p w:rsidR="00EB019C" w:rsidRDefault="00EB019C">
      <w:pPr>
        <w:rPr>
          <w:sz w:val="24"/>
        </w:rPr>
      </w:pPr>
    </w:p>
    <w:p w:rsidR="00EB019C" w:rsidRDefault="00EB019C">
      <w:pPr>
        <w:pStyle w:val="3"/>
        <w:numPr>
          <w:ilvl w:val="2"/>
          <w:numId w:val="16"/>
        </w:numPr>
        <w:spacing w:before="120" w:after="0"/>
        <w:rPr>
          <w:i/>
          <w:sz w:val="24"/>
        </w:rPr>
      </w:pPr>
      <w:bookmarkStart w:id="16" w:name="_Toc134331618"/>
      <w:bookmarkStart w:id="17" w:name="_Toc133216016"/>
      <w:r>
        <w:rPr>
          <w:i/>
          <w:sz w:val="24"/>
        </w:rPr>
        <w:t>Оценка предложения  услуг малым формам хозяйствования</w:t>
      </w:r>
      <w:bookmarkEnd w:id="16"/>
      <w:r>
        <w:rPr>
          <w:i/>
          <w:sz w:val="24"/>
        </w:rPr>
        <w:t xml:space="preserve"> </w:t>
      </w:r>
      <w:bookmarkEnd w:id="17"/>
    </w:p>
    <w:p w:rsidR="00EB019C" w:rsidRDefault="00EB019C">
      <w:pPr>
        <w:rPr>
          <w:sz w:val="24"/>
        </w:rPr>
      </w:pPr>
    </w:p>
    <w:p w:rsidR="00EB019C" w:rsidRDefault="00EB019C">
      <w:pPr>
        <w:spacing w:before="120"/>
        <w:ind w:firstLine="720"/>
        <w:jc w:val="both"/>
        <w:rPr>
          <w:rFonts w:ascii="Arial" w:hAnsi="Arial"/>
          <w:sz w:val="24"/>
        </w:rPr>
      </w:pPr>
      <w:r>
        <w:rPr>
          <w:rFonts w:ascii="Arial" w:hAnsi="Arial"/>
          <w:sz w:val="24"/>
        </w:rPr>
        <w:t xml:space="preserve">В ходе своей хозяйственно-финансовой деятельности малые формы хозяйствования взаимодействуют по проблемам материально-технического снабжения, оказания услуг по выполнению полевых работ, сбыту продукции и т.д. с различными организациями: сельскохозяйственными и перерабатывающими предприятиями, снабженческими, сбытовыми, обслуживающими организациями, а также с отдельными предпринимателями. </w:t>
      </w:r>
    </w:p>
    <w:p w:rsidR="00EB019C" w:rsidRDefault="00EB019C">
      <w:pPr>
        <w:spacing w:before="120"/>
        <w:ind w:firstLine="720"/>
        <w:jc w:val="both"/>
        <w:rPr>
          <w:rFonts w:ascii="Arial" w:hAnsi="Arial"/>
          <w:sz w:val="24"/>
        </w:rPr>
      </w:pPr>
      <w:r>
        <w:rPr>
          <w:rFonts w:ascii="Arial" w:hAnsi="Arial"/>
          <w:sz w:val="24"/>
        </w:rPr>
        <w:t xml:space="preserve">Большинство из перечисленных выше хозяйствующих субъектов являются, как правило, постоянно действующими на конкретной территории и постоянно контактируют с малыми формами хозяйствования. Ряд из них осуществляет такое взаимодействие от случая к случаю и в большинстве своем ведут только закупку продукции в ЛПХ, К(Ф)Х, причем, как правило, по заниженным ценам. Поэтому рекомендуется как в целом по региону, так и в разрезе муниципальных образований показать организацию сбыта продукции малыми формами хозяйствования, какие юридические и физические лица оказывают им помощь в сбыте, материально-техническом снабжении, в выполнении агротехнических и транспортных операций и т.д. (Приложение  </w:t>
      </w:r>
      <w:r>
        <w:rPr>
          <w:rFonts w:ascii="Arial" w:hAnsi="Arial"/>
          <w:sz w:val="24"/>
        </w:rPr>
        <w:fldChar w:fldCharType="begin"/>
      </w:r>
      <w:r>
        <w:rPr>
          <w:rFonts w:ascii="Arial" w:hAnsi="Arial"/>
          <w:sz w:val="24"/>
        </w:rPr>
        <w:instrText xml:space="preserve"> SEQ прил. \* ARABIC </w:instrText>
      </w:r>
      <w:r>
        <w:rPr>
          <w:rFonts w:ascii="Arial" w:hAnsi="Arial"/>
          <w:sz w:val="24"/>
        </w:rPr>
        <w:fldChar w:fldCharType="separate"/>
      </w:r>
      <w:r w:rsidR="004147C0">
        <w:rPr>
          <w:rFonts w:ascii="Arial" w:hAnsi="Arial"/>
          <w:noProof/>
          <w:sz w:val="24"/>
        </w:rPr>
        <w:t>15</w:t>
      </w:r>
      <w:r>
        <w:rPr>
          <w:rFonts w:ascii="Arial" w:hAnsi="Arial"/>
          <w:sz w:val="24"/>
        </w:rPr>
        <w:fldChar w:fldCharType="end"/>
      </w:r>
      <w:r>
        <w:rPr>
          <w:rFonts w:ascii="Arial" w:hAnsi="Arial"/>
          <w:sz w:val="24"/>
        </w:rPr>
        <w:t xml:space="preserve">,  </w:t>
      </w:r>
      <w:r>
        <w:rPr>
          <w:rFonts w:ascii="Arial" w:hAnsi="Arial"/>
          <w:sz w:val="24"/>
        </w:rPr>
        <w:fldChar w:fldCharType="begin"/>
      </w:r>
      <w:r>
        <w:rPr>
          <w:rFonts w:ascii="Arial" w:hAnsi="Arial"/>
          <w:sz w:val="24"/>
        </w:rPr>
        <w:instrText xml:space="preserve"> SEQ прил. \* ARABIC </w:instrText>
      </w:r>
      <w:r>
        <w:rPr>
          <w:rFonts w:ascii="Arial" w:hAnsi="Arial"/>
          <w:sz w:val="24"/>
        </w:rPr>
        <w:fldChar w:fldCharType="separate"/>
      </w:r>
      <w:r w:rsidR="004147C0">
        <w:rPr>
          <w:rFonts w:ascii="Arial" w:hAnsi="Arial"/>
          <w:noProof/>
          <w:sz w:val="24"/>
        </w:rPr>
        <w:t>16</w:t>
      </w:r>
      <w:r>
        <w:rPr>
          <w:rFonts w:ascii="Arial" w:hAnsi="Arial"/>
          <w:sz w:val="24"/>
        </w:rPr>
        <w:fldChar w:fldCharType="end"/>
      </w:r>
      <w:r>
        <w:rPr>
          <w:rFonts w:ascii="Arial" w:hAnsi="Arial"/>
          <w:sz w:val="24"/>
        </w:rPr>
        <w:t xml:space="preserve"> к настоящей Методике).  </w:t>
      </w:r>
    </w:p>
    <w:p w:rsidR="00EB019C" w:rsidRDefault="00EB019C">
      <w:pPr>
        <w:spacing w:before="120"/>
        <w:ind w:firstLine="720"/>
        <w:jc w:val="both"/>
        <w:rPr>
          <w:rFonts w:ascii="Arial" w:hAnsi="Arial"/>
          <w:sz w:val="24"/>
        </w:rPr>
      </w:pPr>
      <w:r>
        <w:rPr>
          <w:rFonts w:ascii="Arial" w:hAnsi="Arial"/>
          <w:sz w:val="24"/>
        </w:rPr>
        <w:t xml:space="preserve">Важно также выявить, какие организации могли бы оказывать, но не оказывают помощь малым формам хозяйствования и установить причины этого (Приложение  </w:t>
      </w:r>
      <w:r>
        <w:rPr>
          <w:rFonts w:ascii="Arial" w:hAnsi="Arial"/>
          <w:sz w:val="24"/>
        </w:rPr>
        <w:fldChar w:fldCharType="begin"/>
      </w:r>
      <w:r>
        <w:rPr>
          <w:rFonts w:ascii="Arial" w:hAnsi="Arial"/>
          <w:sz w:val="24"/>
        </w:rPr>
        <w:instrText xml:space="preserve"> SEQ прил. \* ARABIC </w:instrText>
      </w:r>
      <w:r>
        <w:rPr>
          <w:rFonts w:ascii="Arial" w:hAnsi="Arial"/>
          <w:sz w:val="24"/>
        </w:rPr>
        <w:fldChar w:fldCharType="separate"/>
      </w:r>
      <w:r w:rsidR="004147C0">
        <w:rPr>
          <w:rFonts w:ascii="Arial" w:hAnsi="Arial"/>
          <w:noProof/>
          <w:sz w:val="24"/>
        </w:rPr>
        <w:t>17</w:t>
      </w:r>
      <w:r>
        <w:rPr>
          <w:rFonts w:ascii="Arial" w:hAnsi="Arial"/>
          <w:sz w:val="24"/>
        </w:rPr>
        <w:fldChar w:fldCharType="end"/>
      </w:r>
      <w:r>
        <w:rPr>
          <w:rFonts w:ascii="Arial" w:hAnsi="Arial"/>
          <w:sz w:val="24"/>
        </w:rPr>
        <w:t xml:space="preserve">, </w:t>
      </w:r>
      <w:r>
        <w:rPr>
          <w:rFonts w:ascii="Arial" w:hAnsi="Arial"/>
          <w:sz w:val="24"/>
        </w:rPr>
        <w:fldChar w:fldCharType="begin"/>
      </w:r>
      <w:r>
        <w:rPr>
          <w:rFonts w:ascii="Arial" w:hAnsi="Arial"/>
          <w:sz w:val="24"/>
        </w:rPr>
        <w:instrText xml:space="preserve"> SEQ прил. \* ARABIC </w:instrText>
      </w:r>
      <w:r>
        <w:rPr>
          <w:rFonts w:ascii="Arial" w:hAnsi="Arial"/>
          <w:sz w:val="24"/>
        </w:rPr>
        <w:fldChar w:fldCharType="separate"/>
      </w:r>
      <w:r w:rsidR="004147C0">
        <w:rPr>
          <w:rFonts w:ascii="Arial" w:hAnsi="Arial"/>
          <w:noProof/>
          <w:sz w:val="24"/>
        </w:rPr>
        <w:t>18</w:t>
      </w:r>
      <w:r>
        <w:rPr>
          <w:rFonts w:ascii="Arial" w:hAnsi="Arial"/>
          <w:sz w:val="24"/>
        </w:rPr>
        <w:fldChar w:fldCharType="end"/>
      </w:r>
      <w:r>
        <w:rPr>
          <w:rFonts w:ascii="Arial" w:hAnsi="Arial"/>
          <w:sz w:val="24"/>
        </w:rPr>
        <w:t xml:space="preserve">, </w:t>
      </w:r>
      <w:r>
        <w:rPr>
          <w:rFonts w:ascii="Arial" w:hAnsi="Arial"/>
          <w:sz w:val="24"/>
        </w:rPr>
        <w:fldChar w:fldCharType="begin"/>
      </w:r>
      <w:r>
        <w:rPr>
          <w:rFonts w:ascii="Arial" w:hAnsi="Arial"/>
          <w:sz w:val="24"/>
        </w:rPr>
        <w:instrText xml:space="preserve"> SEQ прил. \* ARABIC </w:instrText>
      </w:r>
      <w:r>
        <w:rPr>
          <w:rFonts w:ascii="Arial" w:hAnsi="Arial"/>
          <w:sz w:val="24"/>
        </w:rPr>
        <w:fldChar w:fldCharType="separate"/>
      </w:r>
      <w:r w:rsidR="004147C0">
        <w:rPr>
          <w:rFonts w:ascii="Arial" w:hAnsi="Arial"/>
          <w:noProof/>
          <w:sz w:val="24"/>
        </w:rPr>
        <w:t>19</w:t>
      </w:r>
      <w:r>
        <w:rPr>
          <w:rFonts w:ascii="Arial" w:hAnsi="Arial"/>
          <w:sz w:val="24"/>
        </w:rPr>
        <w:fldChar w:fldCharType="end"/>
      </w:r>
      <w:r>
        <w:rPr>
          <w:rFonts w:ascii="Arial" w:hAnsi="Arial"/>
          <w:sz w:val="24"/>
        </w:rPr>
        <w:t xml:space="preserve"> к настоящей Методике). Такой анализ целесообразен не только для обоснования важности развития сельскохозяйственных потребительских кооперативов, но и потому, что из-за ограниченности ресурсов сельскохозяйственные потребительские кооперативы (особенно на первом этапе их становления и развития) не смогут удовлетворить потребности в услугах  малых форм хозяйствования в полном объеме и поэтому к решению проблемы рекомендуется подключить другие организации. </w:t>
      </w:r>
    </w:p>
    <w:p w:rsidR="00EB019C" w:rsidRDefault="00EB019C">
      <w:pPr>
        <w:spacing w:before="120"/>
        <w:ind w:firstLine="720"/>
        <w:jc w:val="both"/>
        <w:rPr>
          <w:rFonts w:ascii="Arial" w:hAnsi="Arial"/>
          <w:sz w:val="24"/>
        </w:rPr>
      </w:pPr>
      <w:r>
        <w:rPr>
          <w:rFonts w:ascii="Arial" w:hAnsi="Arial"/>
          <w:sz w:val="24"/>
        </w:rPr>
        <w:t xml:space="preserve">Чтобы предложения о развитии сельскохозяйственных потребительских кооперативов могли быть экономически обоснованными и выгодными, рекомендуется сделать сравнительный анализ доходности малых форм хозяйствования при взаимодействии с различными сервисными структурами (Приложение  </w:t>
      </w:r>
      <w:r>
        <w:rPr>
          <w:rFonts w:ascii="Arial" w:hAnsi="Arial"/>
          <w:sz w:val="24"/>
        </w:rPr>
        <w:fldChar w:fldCharType="begin"/>
      </w:r>
      <w:r>
        <w:rPr>
          <w:rFonts w:ascii="Arial" w:hAnsi="Arial"/>
          <w:sz w:val="24"/>
        </w:rPr>
        <w:instrText xml:space="preserve"> SEQ прил. \* ARABIC </w:instrText>
      </w:r>
      <w:r>
        <w:rPr>
          <w:rFonts w:ascii="Arial" w:hAnsi="Arial"/>
          <w:sz w:val="24"/>
        </w:rPr>
        <w:fldChar w:fldCharType="separate"/>
      </w:r>
      <w:r w:rsidR="004147C0">
        <w:rPr>
          <w:rFonts w:ascii="Arial" w:hAnsi="Arial"/>
          <w:noProof/>
          <w:sz w:val="24"/>
        </w:rPr>
        <w:t>20</w:t>
      </w:r>
      <w:r>
        <w:rPr>
          <w:rFonts w:ascii="Arial" w:hAnsi="Arial"/>
          <w:sz w:val="24"/>
        </w:rPr>
        <w:fldChar w:fldCharType="end"/>
      </w:r>
      <w:r>
        <w:rPr>
          <w:rFonts w:ascii="Arial" w:hAnsi="Arial"/>
          <w:sz w:val="24"/>
        </w:rPr>
        <w:t xml:space="preserve">, </w:t>
      </w:r>
      <w:r>
        <w:rPr>
          <w:rFonts w:ascii="Arial" w:hAnsi="Arial"/>
          <w:sz w:val="24"/>
        </w:rPr>
        <w:fldChar w:fldCharType="begin"/>
      </w:r>
      <w:r>
        <w:rPr>
          <w:rFonts w:ascii="Arial" w:hAnsi="Arial"/>
          <w:sz w:val="24"/>
        </w:rPr>
        <w:instrText xml:space="preserve"> SEQ прил. \* ARABIC </w:instrText>
      </w:r>
      <w:r>
        <w:rPr>
          <w:rFonts w:ascii="Arial" w:hAnsi="Arial"/>
          <w:sz w:val="24"/>
        </w:rPr>
        <w:fldChar w:fldCharType="separate"/>
      </w:r>
      <w:r w:rsidR="004147C0">
        <w:rPr>
          <w:rFonts w:ascii="Arial" w:hAnsi="Arial"/>
          <w:noProof/>
          <w:sz w:val="24"/>
        </w:rPr>
        <w:t>21</w:t>
      </w:r>
      <w:r>
        <w:rPr>
          <w:rFonts w:ascii="Arial" w:hAnsi="Arial"/>
          <w:sz w:val="24"/>
        </w:rPr>
        <w:fldChar w:fldCharType="end"/>
      </w:r>
      <w:r>
        <w:rPr>
          <w:rFonts w:ascii="Arial" w:hAnsi="Arial"/>
          <w:sz w:val="24"/>
        </w:rPr>
        <w:t xml:space="preserve"> к настоящей Методике). Сравнение цен на продукцию и услуги сторонних организаций с аналогичными, оказываемыми сельскохозяйственными потребительскими кооперативами,  позволяет выработать стратегию поведения членов кооператива в отношении собственной организации и может служить аргументом для привлечения малых форм хозяйствования к участию в кооперации.</w:t>
      </w:r>
    </w:p>
    <w:p w:rsidR="00EB019C" w:rsidRDefault="00EB019C">
      <w:pPr>
        <w:pStyle w:val="a7"/>
        <w:spacing w:before="120"/>
        <w:ind w:firstLine="720"/>
        <w:rPr>
          <w:rFonts w:ascii="Arial" w:hAnsi="Arial"/>
          <w:b w:val="0"/>
          <w:sz w:val="24"/>
        </w:rPr>
      </w:pPr>
    </w:p>
    <w:p w:rsidR="00EB019C" w:rsidRDefault="00EB019C">
      <w:pPr>
        <w:pStyle w:val="3"/>
        <w:numPr>
          <w:ilvl w:val="2"/>
          <w:numId w:val="16"/>
        </w:numPr>
        <w:spacing w:before="120" w:after="0"/>
        <w:rPr>
          <w:i/>
          <w:sz w:val="24"/>
        </w:rPr>
      </w:pPr>
      <w:bookmarkStart w:id="18" w:name="_Toc133216017"/>
      <w:bookmarkStart w:id="19" w:name="_Toc134331619"/>
      <w:r>
        <w:rPr>
          <w:i/>
          <w:sz w:val="24"/>
        </w:rPr>
        <w:t>Оценка конкурентного предложения услуг со стороны некооперативного сектора</w:t>
      </w:r>
      <w:bookmarkEnd w:id="18"/>
      <w:bookmarkEnd w:id="19"/>
    </w:p>
    <w:p w:rsidR="00EB019C" w:rsidRDefault="00EB019C">
      <w:pPr>
        <w:rPr>
          <w:sz w:val="24"/>
        </w:rPr>
      </w:pPr>
    </w:p>
    <w:p w:rsidR="00EB019C" w:rsidRDefault="00EB019C">
      <w:pPr>
        <w:spacing w:before="120"/>
        <w:ind w:firstLine="720"/>
        <w:jc w:val="both"/>
        <w:rPr>
          <w:rFonts w:ascii="Arial" w:hAnsi="Arial"/>
          <w:sz w:val="24"/>
        </w:rPr>
      </w:pPr>
      <w:r>
        <w:rPr>
          <w:rFonts w:ascii="Arial" w:hAnsi="Arial"/>
          <w:sz w:val="24"/>
        </w:rPr>
        <w:t xml:space="preserve">Определение роли некооперативного сектора в предоставлении услуг жителям сельской местности возможно только после проведения предварительного опроса владельцев ЛПХ, глав К(Ф)Х, индивидуальных предпринимателей и руководителей других малых форм хозяйствования. </w:t>
      </w:r>
    </w:p>
    <w:p w:rsidR="00EB019C" w:rsidRDefault="00EB019C">
      <w:pPr>
        <w:spacing w:before="120"/>
        <w:ind w:firstLine="720"/>
        <w:jc w:val="both"/>
        <w:rPr>
          <w:rFonts w:ascii="Arial" w:hAnsi="Arial"/>
          <w:sz w:val="24"/>
        </w:rPr>
      </w:pPr>
      <w:r>
        <w:rPr>
          <w:rFonts w:ascii="Arial" w:hAnsi="Arial"/>
          <w:sz w:val="24"/>
        </w:rPr>
        <w:t>Оценку рекомендуется проводить не только с позиции существующих потребностей, но и на перспективу с учетом увеличения объемов производства продукции и спроса на те или иные услуги. Если услуги, предлагаемые некооперативным сектором, устраивают владельцев ЛПХ и К(Ф)Х, предпринимателей и руководителей других малых форм хозяйствования, а при увеличении объемов производства доступность их останется прежней, стоит обратить внимание на изменение объемов производства сельскохозяйственной продукции в хозяйствах населения в последние годы. И уже после этого провести оценку деятельности некооперативного сектора по предоставлению услуг.</w:t>
      </w:r>
    </w:p>
    <w:p w:rsidR="00EB019C" w:rsidRDefault="00EB019C">
      <w:pPr>
        <w:pStyle w:val="a7"/>
        <w:spacing w:before="120"/>
        <w:jc w:val="both"/>
        <w:rPr>
          <w:rFonts w:ascii="Arial" w:hAnsi="Arial"/>
          <w:b w:val="0"/>
          <w:sz w:val="24"/>
        </w:rPr>
      </w:pPr>
      <w:r>
        <w:rPr>
          <w:rFonts w:ascii="Arial" w:hAnsi="Arial"/>
          <w:b w:val="0"/>
          <w:sz w:val="24"/>
        </w:rPr>
        <w:tab/>
        <w:t xml:space="preserve">Для оценки конкурентного предложения со стороны некооперативного сектора рекомендуется собрать информацию в разрезе населенных пунктов и муниципальных образований  об организациях, оказывающих услуги малым формам хозяйствования по видам, объемам и условиям предоставления услуг. Информация собирается по каждой организации  в отдельности по  показателям, указанным в Приложении </w:t>
      </w:r>
      <w:r>
        <w:rPr>
          <w:rFonts w:ascii="Arial" w:hAnsi="Arial"/>
          <w:b w:val="0"/>
          <w:sz w:val="24"/>
        </w:rPr>
        <w:fldChar w:fldCharType="begin"/>
      </w:r>
      <w:r>
        <w:rPr>
          <w:rFonts w:ascii="Arial" w:hAnsi="Arial"/>
          <w:b w:val="0"/>
          <w:sz w:val="24"/>
        </w:rPr>
        <w:instrText xml:space="preserve"> SEQ прил. \* ARABIC </w:instrText>
      </w:r>
      <w:r>
        <w:rPr>
          <w:rFonts w:ascii="Arial" w:hAnsi="Arial"/>
          <w:b w:val="0"/>
          <w:sz w:val="24"/>
        </w:rPr>
        <w:fldChar w:fldCharType="separate"/>
      </w:r>
      <w:r w:rsidR="004147C0">
        <w:rPr>
          <w:rFonts w:ascii="Arial" w:hAnsi="Arial"/>
          <w:b w:val="0"/>
          <w:noProof/>
          <w:sz w:val="24"/>
        </w:rPr>
        <w:t>22</w:t>
      </w:r>
      <w:r>
        <w:rPr>
          <w:rFonts w:ascii="Arial" w:hAnsi="Arial"/>
          <w:b w:val="0"/>
          <w:sz w:val="24"/>
        </w:rPr>
        <w:fldChar w:fldCharType="end"/>
      </w:r>
      <w:r>
        <w:rPr>
          <w:rFonts w:ascii="Arial" w:hAnsi="Arial"/>
          <w:b w:val="0"/>
          <w:sz w:val="24"/>
        </w:rPr>
        <w:t xml:space="preserve"> к настоящей Методике. Собранные данные обрабатываются и сводятся в общую таблицу. В ходе сбора информации   выяснить отношение руководителей и специалистов к взаимодействию с малыми формами хозяйствования путем проведения опроса, установить, готовы ли они в дальнейшем  взаимодействовать с ними, каков объем предполагаемого взаимодействия, что мешает его расширению, и что они готовы предпринять для этого, др. вопросы.</w:t>
      </w:r>
    </w:p>
    <w:p w:rsidR="00EB019C" w:rsidRDefault="00EB019C">
      <w:pPr>
        <w:pStyle w:val="a7"/>
        <w:spacing w:before="120"/>
        <w:jc w:val="both"/>
        <w:rPr>
          <w:rFonts w:ascii="Arial" w:hAnsi="Arial"/>
          <w:b w:val="0"/>
          <w:sz w:val="24"/>
        </w:rPr>
      </w:pPr>
      <w:r>
        <w:rPr>
          <w:rFonts w:ascii="Arial" w:hAnsi="Arial"/>
          <w:b w:val="0"/>
          <w:sz w:val="24"/>
        </w:rPr>
        <w:tab/>
        <w:t>Оценка конкурентного предложения услуг со стороны некооперативного сектора позволит разработчикам программ выделить те муниципальные образования, где в первую очередь следует создавать сельскохозяйственные потребительские кооперативы, а где ограничиться помощью существующих структур, оказывающих услуги малым формам хозяйствования.</w:t>
      </w:r>
    </w:p>
    <w:p w:rsidR="00EB019C" w:rsidRDefault="00EB019C">
      <w:pPr>
        <w:rPr>
          <w:sz w:val="24"/>
        </w:rPr>
      </w:pPr>
    </w:p>
    <w:p w:rsidR="00EB019C" w:rsidRDefault="00EB019C">
      <w:pPr>
        <w:pStyle w:val="3"/>
        <w:numPr>
          <w:ilvl w:val="2"/>
          <w:numId w:val="16"/>
        </w:numPr>
        <w:spacing w:before="120" w:after="0"/>
        <w:rPr>
          <w:i/>
          <w:sz w:val="24"/>
        </w:rPr>
      </w:pPr>
      <w:bookmarkStart w:id="20" w:name="_Toc133216018"/>
      <w:bookmarkStart w:id="21" w:name="_Toc134331620"/>
      <w:r>
        <w:rPr>
          <w:i/>
          <w:sz w:val="24"/>
        </w:rPr>
        <w:t>Анализ развития сельскохозяйственных потребительских кооперативов в регионе (муниципальном образовании)</w:t>
      </w:r>
      <w:bookmarkEnd w:id="20"/>
      <w:bookmarkEnd w:id="21"/>
    </w:p>
    <w:p w:rsidR="00EB019C" w:rsidRDefault="00EB019C">
      <w:pPr>
        <w:pStyle w:val="a7"/>
        <w:spacing w:before="120"/>
        <w:jc w:val="both"/>
        <w:rPr>
          <w:rFonts w:ascii="Arial" w:hAnsi="Arial"/>
          <w:b w:val="0"/>
          <w:sz w:val="24"/>
        </w:rPr>
      </w:pPr>
      <w:r>
        <w:rPr>
          <w:rFonts w:ascii="Arial" w:hAnsi="Arial"/>
          <w:b w:val="0"/>
          <w:sz w:val="24"/>
        </w:rPr>
        <w:tab/>
        <w:t xml:space="preserve">Разработчикам региональных (муниципальных) программ рекомендуется провести детальный анализ действующих сельскохозяйственных потребительских кооперативов, если они имеются на территории региона (муниципального образования). Он  поможет выявить сильные и слабые стороны деятельности сельскохозяйственных потребительских кооперативов, влияние различных факторов на их становление и развитие, что будет способствовать выработке наиболее  востребованных программных мероприятий, которые обеспечат достижение поставленных целей в наиболее короткие сроки. </w:t>
      </w:r>
    </w:p>
    <w:p w:rsidR="00EB019C" w:rsidRDefault="00EB019C">
      <w:pPr>
        <w:spacing w:before="120"/>
        <w:ind w:firstLine="357"/>
        <w:jc w:val="both"/>
        <w:rPr>
          <w:rFonts w:ascii="Arial" w:hAnsi="Arial"/>
          <w:sz w:val="24"/>
        </w:rPr>
      </w:pPr>
      <w:r>
        <w:rPr>
          <w:rFonts w:ascii="Arial" w:hAnsi="Arial"/>
          <w:sz w:val="24"/>
        </w:rPr>
        <w:t xml:space="preserve">Для написания данного раздела программы рекомендуется собрать данные о всех действующих на территории региона (муниципального образования) потребительских кооперативах: перерабатывающих, сбытовых, обслуживающих, смешанных и т.д. Информацию о работе кооперативов можно получить из статистических сборников (в регионах, где такие сборники издаются), запросить в органах Росстата  (там, где собираются данные о деятельности сельскохозяйственных потребительских кооперативах). В большинстве регионов (муниципальных образований), как показывает практика, статистического учета  деятельности  сельскохозяйственных потребительских кооперативов не ведется. Поэтому рекомендуется организовать сбор информации об их деятельности. При разработке региональной программы ответственными исполнителями может быть сделан запрос муниципальным органам управления о предоставлении необходимой информации с указанием конкретных сроков, или организации ее сбора при посещении сельскохозяйственных потребительских кооперативов. Информация собирается по каждому кооперативу в отдельности по показателям, приведенным в Приложении </w:t>
      </w:r>
      <w:r>
        <w:rPr>
          <w:rFonts w:ascii="Arial" w:hAnsi="Arial"/>
          <w:sz w:val="24"/>
        </w:rPr>
        <w:fldChar w:fldCharType="begin"/>
      </w:r>
      <w:r>
        <w:rPr>
          <w:rFonts w:ascii="Arial" w:hAnsi="Arial"/>
          <w:sz w:val="24"/>
        </w:rPr>
        <w:instrText xml:space="preserve"> SEQ прил. \* ARABIC </w:instrText>
      </w:r>
      <w:r>
        <w:rPr>
          <w:rFonts w:ascii="Arial" w:hAnsi="Arial"/>
          <w:sz w:val="24"/>
        </w:rPr>
        <w:fldChar w:fldCharType="separate"/>
      </w:r>
      <w:r w:rsidR="004147C0">
        <w:rPr>
          <w:rFonts w:ascii="Arial" w:hAnsi="Arial"/>
          <w:noProof/>
          <w:sz w:val="24"/>
        </w:rPr>
        <w:t>23</w:t>
      </w:r>
      <w:r>
        <w:rPr>
          <w:rFonts w:ascii="Arial" w:hAnsi="Arial"/>
          <w:sz w:val="24"/>
        </w:rPr>
        <w:fldChar w:fldCharType="end"/>
      </w:r>
      <w:r>
        <w:rPr>
          <w:rFonts w:ascii="Arial" w:hAnsi="Arial"/>
          <w:sz w:val="24"/>
        </w:rPr>
        <w:t xml:space="preserve"> к настоящей Методике.</w:t>
      </w:r>
    </w:p>
    <w:p w:rsidR="00EB019C" w:rsidRDefault="00EB019C">
      <w:pPr>
        <w:spacing w:before="120"/>
        <w:ind w:firstLine="357"/>
        <w:jc w:val="both"/>
        <w:rPr>
          <w:rFonts w:ascii="Arial" w:hAnsi="Arial"/>
          <w:sz w:val="24"/>
        </w:rPr>
      </w:pPr>
      <w:r>
        <w:rPr>
          <w:rFonts w:ascii="Arial" w:hAnsi="Arial"/>
          <w:sz w:val="24"/>
        </w:rPr>
        <w:t>На основе собранной информации по каждому кооперативу рекомендуется сделать сводные таблицы развития сельскохозяйственной кооперации в регионе (муниципальном образовании). Сводные таблицы о работе сельскохозяйственных потребительских кооперативов по региону в целом выполняются в разрезе районов, а при разработке муниципальных программ – в разрезе муниципальных образований  по различным показателям их деятельности.</w:t>
      </w:r>
    </w:p>
    <w:p w:rsidR="00EB019C" w:rsidRDefault="00EB019C">
      <w:pPr>
        <w:spacing w:before="120"/>
        <w:ind w:firstLine="357"/>
        <w:jc w:val="both"/>
        <w:rPr>
          <w:rFonts w:ascii="Arial" w:hAnsi="Arial"/>
          <w:sz w:val="24"/>
        </w:rPr>
      </w:pPr>
      <w:r>
        <w:rPr>
          <w:rFonts w:ascii="Arial" w:hAnsi="Arial"/>
          <w:sz w:val="24"/>
        </w:rPr>
        <w:t xml:space="preserve">Анализ работы сельскохозяйственных потребительских кооперативов рекомендуется начинать с анализа их количества (Приложение  </w:t>
      </w:r>
      <w:r>
        <w:rPr>
          <w:rFonts w:ascii="Arial" w:hAnsi="Arial"/>
          <w:sz w:val="24"/>
        </w:rPr>
        <w:fldChar w:fldCharType="begin"/>
      </w:r>
      <w:r>
        <w:rPr>
          <w:rFonts w:ascii="Arial" w:hAnsi="Arial"/>
          <w:sz w:val="24"/>
        </w:rPr>
        <w:instrText xml:space="preserve"> SEQ прил. \* ARABIC </w:instrText>
      </w:r>
      <w:r>
        <w:rPr>
          <w:rFonts w:ascii="Arial" w:hAnsi="Arial"/>
          <w:sz w:val="24"/>
        </w:rPr>
        <w:fldChar w:fldCharType="separate"/>
      </w:r>
      <w:r w:rsidR="004147C0">
        <w:rPr>
          <w:rFonts w:ascii="Arial" w:hAnsi="Arial"/>
          <w:noProof/>
          <w:sz w:val="24"/>
        </w:rPr>
        <w:t>24</w:t>
      </w:r>
      <w:r>
        <w:rPr>
          <w:rFonts w:ascii="Arial" w:hAnsi="Arial"/>
          <w:sz w:val="24"/>
        </w:rPr>
        <w:fldChar w:fldCharType="end"/>
      </w:r>
      <w:r>
        <w:rPr>
          <w:rFonts w:ascii="Arial" w:hAnsi="Arial"/>
          <w:sz w:val="24"/>
        </w:rPr>
        <w:t xml:space="preserve"> к настоящей Методике). Здесь рекомендуется показать, в каких муниципальных образованьях и какие виды сельскохозяйственных потребительских кооперативов получили наибольшее распространение, масштабы распространения этого явления в динамике, какие факторы (отсутствие рынков сбыта, высокая активность населения, низкий уровень закупочных цен у других заготовительных и перерабатывающих организаций и т.д.) оказали решающее влияние на становление и развитие сельскохозяйственных потребительских кооперативов, что мешает их развитию в других муниципальных образованьях. Затем рекомендуется проанализировать, какое количество членов и ассоциированных членов насчитывают кооперативы в различных муниципальных образованьях, какова степень охвата членством в кооперативах числа потенциальных членов и ассоциированных членов (Приложение </w:t>
      </w:r>
      <w:r>
        <w:rPr>
          <w:rFonts w:ascii="Arial" w:hAnsi="Arial"/>
          <w:sz w:val="24"/>
        </w:rPr>
        <w:fldChar w:fldCharType="begin"/>
      </w:r>
      <w:r>
        <w:rPr>
          <w:rFonts w:ascii="Arial" w:hAnsi="Arial"/>
          <w:sz w:val="24"/>
        </w:rPr>
        <w:instrText xml:space="preserve"> SEQ прил. \* ARABIC </w:instrText>
      </w:r>
      <w:r>
        <w:rPr>
          <w:rFonts w:ascii="Arial" w:hAnsi="Arial"/>
          <w:sz w:val="24"/>
        </w:rPr>
        <w:fldChar w:fldCharType="separate"/>
      </w:r>
      <w:r w:rsidR="004147C0">
        <w:rPr>
          <w:rFonts w:ascii="Arial" w:hAnsi="Arial"/>
          <w:noProof/>
          <w:sz w:val="24"/>
        </w:rPr>
        <w:t>25</w:t>
      </w:r>
      <w:r>
        <w:rPr>
          <w:rFonts w:ascii="Arial" w:hAnsi="Arial"/>
          <w:sz w:val="24"/>
        </w:rPr>
        <w:fldChar w:fldCharType="end"/>
      </w:r>
      <w:r>
        <w:rPr>
          <w:rFonts w:ascii="Arial" w:hAnsi="Arial"/>
          <w:sz w:val="24"/>
        </w:rPr>
        <w:t xml:space="preserve"> к настоящей Методике).</w:t>
      </w:r>
    </w:p>
    <w:p w:rsidR="00EB019C" w:rsidRDefault="00EB019C">
      <w:pPr>
        <w:spacing w:before="120"/>
        <w:ind w:firstLine="357"/>
        <w:jc w:val="both"/>
        <w:rPr>
          <w:rFonts w:ascii="Arial" w:hAnsi="Arial"/>
          <w:sz w:val="24"/>
        </w:rPr>
      </w:pPr>
      <w:r>
        <w:rPr>
          <w:rFonts w:ascii="Arial" w:hAnsi="Arial"/>
          <w:sz w:val="24"/>
        </w:rPr>
        <w:t xml:space="preserve">Число хозяйств, которые нуждаются или не нуждаются в услугах потребительского кооператива,  определяется путем проведения анкетного опроса (Приложение </w:t>
      </w:r>
      <w:r>
        <w:rPr>
          <w:rFonts w:ascii="Arial" w:hAnsi="Arial"/>
          <w:sz w:val="24"/>
        </w:rPr>
        <w:fldChar w:fldCharType="begin"/>
      </w:r>
      <w:r>
        <w:rPr>
          <w:rFonts w:ascii="Arial" w:hAnsi="Arial"/>
          <w:sz w:val="24"/>
        </w:rPr>
        <w:instrText xml:space="preserve"> SEQ прил. \* ARABIC </w:instrText>
      </w:r>
      <w:r>
        <w:rPr>
          <w:rFonts w:ascii="Arial" w:hAnsi="Arial"/>
          <w:sz w:val="24"/>
        </w:rPr>
        <w:fldChar w:fldCharType="separate"/>
      </w:r>
      <w:r w:rsidR="004147C0">
        <w:rPr>
          <w:rFonts w:ascii="Arial" w:hAnsi="Arial"/>
          <w:noProof/>
          <w:sz w:val="24"/>
        </w:rPr>
        <w:t>26</w:t>
      </w:r>
      <w:r>
        <w:rPr>
          <w:rFonts w:ascii="Arial" w:hAnsi="Arial"/>
          <w:sz w:val="24"/>
        </w:rPr>
        <w:fldChar w:fldCharType="end"/>
      </w:r>
      <w:r>
        <w:rPr>
          <w:rFonts w:ascii="Arial" w:hAnsi="Arial"/>
          <w:sz w:val="24"/>
        </w:rPr>
        <w:t xml:space="preserve"> к настоящей Методике).</w:t>
      </w:r>
    </w:p>
    <w:p w:rsidR="00EB019C" w:rsidRDefault="00EB019C">
      <w:pPr>
        <w:spacing w:before="120"/>
        <w:ind w:firstLine="357"/>
        <w:jc w:val="both"/>
        <w:rPr>
          <w:rFonts w:ascii="Arial" w:hAnsi="Arial"/>
          <w:sz w:val="24"/>
        </w:rPr>
      </w:pPr>
      <w:r>
        <w:rPr>
          <w:rFonts w:ascii="Arial" w:hAnsi="Arial"/>
          <w:sz w:val="24"/>
        </w:rPr>
        <w:tab/>
        <w:t xml:space="preserve">Далее рекомендуется оценить состояние и тенденции роста  объемов выполняемых услуг кооперативами, определить степень удовлетворения потребности в услугах кооперативов их потенциальных клиентов в целом и по отдельным видам услуг, перейти к анализу использования ресурсного потенциала сельскохозяйственных потребительских кооперативов (Приложение  </w:t>
      </w:r>
      <w:r>
        <w:rPr>
          <w:rFonts w:ascii="Arial" w:hAnsi="Arial"/>
          <w:sz w:val="24"/>
        </w:rPr>
        <w:fldChar w:fldCharType="begin"/>
      </w:r>
      <w:r>
        <w:rPr>
          <w:rFonts w:ascii="Arial" w:hAnsi="Arial"/>
          <w:sz w:val="24"/>
        </w:rPr>
        <w:instrText xml:space="preserve"> SEQ прил. \* ARABIC </w:instrText>
      </w:r>
      <w:r>
        <w:rPr>
          <w:rFonts w:ascii="Arial" w:hAnsi="Arial"/>
          <w:sz w:val="24"/>
        </w:rPr>
        <w:fldChar w:fldCharType="separate"/>
      </w:r>
      <w:r w:rsidR="004147C0">
        <w:rPr>
          <w:rFonts w:ascii="Arial" w:hAnsi="Arial"/>
          <w:noProof/>
          <w:sz w:val="24"/>
        </w:rPr>
        <w:t>27</w:t>
      </w:r>
      <w:r>
        <w:rPr>
          <w:rFonts w:ascii="Arial" w:hAnsi="Arial"/>
          <w:sz w:val="24"/>
        </w:rPr>
        <w:fldChar w:fldCharType="end"/>
      </w:r>
      <w:r>
        <w:rPr>
          <w:rFonts w:ascii="Arial" w:hAnsi="Arial"/>
          <w:sz w:val="24"/>
        </w:rPr>
        <w:t xml:space="preserve"> к настоящей Методике). Объем выполняемых услуг кооперативов для потенциальных клиентов  определяется путем суммирования их потребностей в услугах, установленных по данным анкетного опроса. </w:t>
      </w:r>
    </w:p>
    <w:p w:rsidR="00EB019C" w:rsidRDefault="00EB019C">
      <w:pPr>
        <w:spacing w:before="120"/>
        <w:ind w:firstLine="357"/>
        <w:jc w:val="both"/>
        <w:rPr>
          <w:rFonts w:ascii="Arial" w:hAnsi="Arial"/>
          <w:sz w:val="24"/>
        </w:rPr>
      </w:pPr>
    </w:p>
    <w:p w:rsidR="00EB019C" w:rsidRDefault="00EB019C">
      <w:pPr>
        <w:pStyle w:val="4"/>
        <w:numPr>
          <w:ilvl w:val="3"/>
          <w:numId w:val="16"/>
        </w:numPr>
        <w:spacing w:before="120"/>
        <w:jc w:val="left"/>
        <w:rPr>
          <w:rFonts w:ascii="Arial" w:hAnsi="Arial"/>
          <w:i/>
        </w:rPr>
      </w:pPr>
      <w:r>
        <w:rPr>
          <w:rFonts w:ascii="Arial" w:hAnsi="Arial"/>
          <w:i/>
        </w:rPr>
        <w:t>Ресурсный потенциал действующих сельскохозяйственных потребительских кооператив и оценка эффективности его использования</w:t>
      </w:r>
    </w:p>
    <w:p w:rsidR="00EB019C" w:rsidRDefault="00EB019C">
      <w:pPr>
        <w:rPr>
          <w:sz w:val="24"/>
        </w:rPr>
      </w:pPr>
    </w:p>
    <w:p w:rsidR="00EB019C" w:rsidRDefault="00EB019C">
      <w:pPr>
        <w:spacing w:before="120"/>
        <w:ind w:firstLine="360"/>
        <w:jc w:val="both"/>
        <w:rPr>
          <w:rFonts w:ascii="Arial" w:hAnsi="Arial"/>
          <w:sz w:val="24"/>
        </w:rPr>
      </w:pPr>
      <w:r>
        <w:rPr>
          <w:rFonts w:ascii="Arial" w:hAnsi="Arial"/>
          <w:sz w:val="24"/>
        </w:rPr>
        <w:t xml:space="preserve">Здесь рекомендуется проанализировать не только использование каждого вида ресурса, но и всего ресурсного потенциала, определить степень его использования и степень удовлетворения потребности в услугах (при обеспечении использования ресурсного потенциала на 100%) (Приложение </w:t>
      </w:r>
      <w:r>
        <w:rPr>
          <w:rFonts w:ascii="Arial" w:hAnsi="Arial"/>
          <w:sz w:val="24"/>
        </w:rPr>
        <w:fldChar w:fldCharType="begin"/>
      </w:r>
      <w:r>
        <w:rPr>
          <w:rFonts w:ascii="Arial" w:hAnsi="Arial"/>
          <w:sz w:val="24"/>
        </w:rPr>
        <w:instrText xml:space="preserve"> SEQ прил. \* ARABIC </w:instrText>
      </w:r>
      <w:r>
        <w:rPr>
          <w:rFonts w:ascii="Arial" w:hAnsi="Arial"/>
          <w:sz w:val="24"/>
        </w:rPr>
        <w:fldChar w:fldCharType="separate"/>
      </w:r>
      <w:r w:rsidR="004147C0">
        <w:rPr>
          <w:rFonts w:ascii="Arial" w:hAnsi="Arial"/>
          <w:noProof/>
          <w:sz w:val="24"/>
        </w:rPr>
        <w:t>28</w:t>
      </w:r>
      <w:r>
        <w:rPr>
          <w:rFonts w:ascii="Arial" w:hAnsi="Arial"/>
          <w:sz w:val="24"/>
        </w:rPr>
        <w:fldChar w:fldCharType="end"/>
      </w:r>
      <w:r>
        <w:rPr>
          <w:rFonts w:ascii="Arial" w:hAnsi="Arial"/>
          <w:sz w:val="24"/>
        </w:rPr>
        <w:t xml:space="preserve"> к настоящей Методике). Такой анализ позволит дать ответ на вопрос о необходимости создания других кооперативов, увеличения мощности или улучшения использования ресурсного потенциала существующих кооперативов. Для определения дальнейшей судьбы существующих сельскохозяйственных потребительских кооперативов рекомендуется проанализировать финансовые результаты и финансовое состояние кооперативов (Приложение </w:t>
      </w:r>
      <w:r>
        <w:rPr>
          <w:rFonts w:ascii="Arial" w:hAnsi="Arial"/>
          <w:sz w:val="24"/>
        </w:rPr>
        <w:fldChar w:fldCharType="begin"/>
      </w:r>
      <w:r>
        <w:rPr>
          <w:rFonts w:ascii="Arial" w:hAnsi="Arial"/>
          <w:sz w:val="24"/>
        </w:rPr>
        <w:instrText xml:space="preserve"> SEQ прил. \* ARABIC </w:instrText>
      </w:r>
      <w:r>
        <w:rPr>
          <w:rFonts w:ascii="Arial" w:hAnsi="Arial"/>
          <w:sz w:val="24"/>
        </w:rPr>
        <w:fldChar w:fldCharType="separate"/>
      </w:r>
      <w:r w:rsidR="004147C0">
        <w:rPr>
          <w:rFonts w:ascii="Arial" w:hAnsi="Arial"/>
          <w:noProof/>
          <w:sz w:val="24"/>
        </w:rPr>
        <w:t>29</w:t>
      </w:r>
      <w:r>
        <w:rPr>
          <w:rFonts w:ascii="Arial" w:hAnsi="Arial"/>
          <w:sz w:val="24"/>
        </w:rPr>
        <w:fldChar w:fldCharType="end"/>
      </w:r>
      <w:r>
        <w:rPr>
          <w:rFonts w:ascii="Arial" w:hAnsi="Arial"/>
          <w:sz w:val="24"/>
        </w:rPr>
        <w:t xml:space="preserve">, </w:t>
      </w:r>
      <w:r>
        <w:rPr>
          <w:rFonts w:ascii="Arial" w:hAnsi="Arial"/>
          <w:sz w:val="24"/>
        </w:rPr>
        <w:fldChar w:fldCharType="begin"/>
      </w:r>
      <w:r>
        <w:rPr>
          <w:rFonts w:ascii="Arial" w:hAnsi="Arial"/>
          <w:sz w:val="24"/>
        </w:rPr>
        <w:instrText xml:space="preserve"> SEQ прил. \* ARABIC </w:instrText>
      </w:r>
      <w:r>
        <w:rPr>
          <w:rFonts w:ascii="Arial" w:hAnsi="Arial"/>
          <w:sz w:val="24"/>
        </w:rPr>
        <w:fldChar w:fldCharType="separate"/>
      </w:r>
      <w:r w:rsidR="004147C0">
        <w:rPr>
          <w:rFonts w:ascii="Arial" w:hAnsi="Arial"/>
          <w:noProof/>
          <w:sz w:val="24"/>
        </w:rPr>
        <w:t>30</w:t>
      </w:r>
      <w:r>
        <w:rPr>
          <w:rFonts w:ascii="Arial" w:hAnsi="Arial"/>
          <w:sz w:val="24"/>
        </w:rPr>
        <w:fldChar w:fldCharType="end"/>
      </w:r>
      <w:r>
        <w:rPr>
          <w:rFonts w:ascii="Arial" w:hAnsi="Arial"/>
          <w:sz w:val="24"/>
        </w:rPr>
        <w:t xml:space="preserve"> к настоящей Методике). </w:t>
      </w:r>
    </w:p>
    <w:p w:rsidR="00EB019C" w:rsidRDefault="00EB019C">
      <w:pPr>
        <w:spacing w:before="120"/>
        <w:ind w:firstLine="360"/>
        <w:jc w:val="both"/>
        <w:rPr>
          <w:rFonts w:ascii="Arial" w:hAnsi="Arial"/>
          <w:sz w:val="24"/>
        </w:rPr>
      </w:pPr>
      <w:r>
        <w:rPr>
          <w:rFonts w:ascii="Arial" w:hAnsi="Arial"/>
          <w:sz w:val="24"/>
        </w:rPr>
        <w:t>Под финансовой устойчивостью хозяйствующего субъекта понимается его способность осуществлять хозяйственную деятельность за счет собственных средств.</w:t>
      </w:r>
    </w:p>
    <w:p w:rsidR="00EB019C" w:rsidRDefault="00EB019C">
      <w:pPr>
        <w:spacing w:before="120"/>
        <w:ind w:firstLine="360"/>
        <w:jc w:val="both"/>
        <w:rPr>
          <w:rFonts w:ascii="Arial" w:hAnsi="Arial"/>
          <w:sz w:val="24"/>
        </w:rPr>
      </w:pPr>
      <w:r>
        <w:rPr>
          <w:rFonts w:ascii="Arial" w:hAnsi="Arial"/>
          <w:sz w:val="24"/>
        </w:rPr>
        <w:t>Для характеристики финансовой устойчивости применяют следующие показатели: коэффициент финансовой устойчивости (коэффициент рычага), коэффициент долгосрочного привлечения заемных средств, коэффициент маневренности собственных средств.</w:t>
      </w:r>
    </w:p>
    <w:p w:rsidR="00EB019C" w:rsidRDefault="00EB019C">
      <w:pPr>
        <w:spacing w:before="120"/>
        <w:ind w:firstLine="360"/>
        <w:jc w:val="both"/>
        <w:rPr>
          <w:rFonts w:ascii="Arial" w:hAnsi="Arial"/>
          <w:sz w:val="24"/>
        </w:rPr>
      </w:pPr>
      <w:r>
        <w:rPr>
          <w:rFonts w:ascii="Arial" w:hAnsi="Arial"/>
          <w:sz w:val="24"/>
        </w:rPr>
        <w:t>Коэффициент финансовой устойчивости (коэффициент рычага) определяется отношением заемных средств к собственным по формуле:</w:t>
      </w:r>
    </w:p>
    <w:p w:rsidR="00EB019C" w:rsidRDefault="00EB019C">
      <w:pPr>
        <w:spacing w:before="120"/>
        <w:ind w:firstLine="360"/>
        <w:jc w:val="both"/>
        <w:rPr>
          <w:rFonts w:ascii="Arial" w:hAnsi="Arial"/>
          <w:sz w:val="24"/>
        </w:rPr>
      </w:pPr>
      <w:r>
        <w:rPr>
          <w:rFonts w:ascii="Arial" w:hAnsi="Arial"/>
          <w:sz w:val="24"/>
        </w:rPr>
        <w:object w:dxaOrig="10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0.75pt" o:ole="" fillcolor="window">
            <v:imagedata r:id="rId7" o:title=""/>
          </v:shape>
          <o:OLEObject Type="Embed" ProgID="Equation.3" ShapeID="_x0000_i1025" DrawAspect="Content" ObjectID="_1467373708" r:id="rId8"/>
        </w:object>
      </w:r>
      <w:r>
        <w:rPr>
          <w:rFonts w:ascii="Arial" w:hAnsi="Arial"/>
          <w:sz w:val="24"/>
        </w:rPr>
        <w:t xml:space="preserve"> где:</w:t>
      </w:r>
    </w:p>
    <w:p w:rsidR="00EB019C" w:rsidRDefault="00EB019C">
      <w:pPr>
        <w:spacing w:before="120"/>
        <w:ind w:firstLine="360"/>
        <w:jc w:val="both"/>
        <w:rPr>
          <w:rFonts w:ascii="Arial" w:hAnsi="Arial"/>
          <w:sz w:val="24"/>
        </w:rPr>
      </w:pPr>
      <w:r>
        <w:rPr>
          <w:rFonts w:ascii="Arial" w:hAnsi="Arial"/>
          <w:sz w:val="24"/>
        </w:rPr>
        <w:t>И - коэффициент финансовой устойчивости;</w:t>
      </w:r>
    </w:p>
    <w:p w:rsidR="00EB019C" w:rsidRDefault="00EB019C">
      <w:pPr>
        <w:spacing w:before="120"/>
        <w:ind w:firstLine="360"/>
        <w:jc w:val="both"/>
        <w:rPr>
          <w:rFonts w:ascii="Arial" w:hAnsi="Arial"/>
          <w:sz w:val="24"/>
        </w:rPr>
      </w:pPr>
      <w:r>
        <w:rPr>
          <w:rFonts w:ascii="Arial" w:hAnsi="Arial"/>
          <w:sz w:val="24"/>
        </w:rPr>
        <w:t>К - кредиты и другие заемные средства;</w:t>
      </w:r>
    </w:p>
    <w:p w:rsidR="00EB019C" w:rsidRDefault="00EB019C">
      <w:pPr>
        <w:spacing w:before="120"/>
        <w:ind w:firstLine="360"/>
        <w:jc w:val="both"/>
        <w:rPr>
          <w:rFonts w:ascii="Arial" w:hAnsi="Arial"/>
          <w:sz w:val="24"/>
        </w:rPr>
      </w:pPr>
      <w:r>
        <w:rPr>
          <w:rFonts w:ascii="Arial" w:hAnsi="Arial"/>
          <w:sz w:val="24"/>
        </w:rPr>
        <w:t>З - кредиторская задолженность и прочие пассивы;</w:t>
      </w:r>
    </w:p>
    <w:p w:rsidR="00EB019C" w:rsidRDefault="00EB019C">
      <w:pPr>
        <w:spacing w:before="120"/>
        <w:ind w:firstLine="360"/>
        <w:jc w:val="both"/>
        <w:rPr>
          <w:rFonts w:ascii="Arial" w:hAnsi="Arial"/>
          <w:sz w:val="24"/>
        </w:rPr>
      </w:pPr>
      <w:r>
        <w:rPr>
          <w:rFonts w:ascii="Arial" w:hAnsi="Arial"/>
          <w:sz w:val="24"/>
        </w:rPr>
        <w:t>С - источники собственных средств.</w:t>
      </w:r>
    </w:p>
    <w:p w:rsidR="00EB019C" w:rsidRDefault="00EB019C">
      <w:pPr>
        <w:tabs>
          <w:tab w:val="left" w:pos="4860"/>
        </w:tabs>
        <w:spacing w:line="360" w:lineRule="auto"/>
        <w:ind w:firstLine="629"/>
        <w:jc w:val="both"/>
        <w:rPr>
          <w:rFonts w:ascii="Arial" w:hAnsi="Arial"/>
          <w:sz w:val="24"/>
        </w:rPr>
      </w:pPr>
    </w:p>
    <w:p w:rsidR="00EB019C" w:rsidRDefault="00EB019C">
      <w:pPr>
        <w:tabs>
          <w:tab w:val="left" w:pos="4860"/>
        </w:tabs>
        <w:ind w:firstLine="629"/>
        <w:jc w:val="both"/>
        <w:rPr>
          <w:rFonts w:ascii="Arial" w:hAnsi="Arial"/>
          <w:sz w:val="24"/>
        </w:rPr>
      </w:pPr>
      <w:r>
        <w:rPr>
          <w:rFonts w:ascii="Arial" w:hAnsi="Arial"/>
          <w:sz w:val="24"/>
        </w:rPr>
        <w:t>Это очень важный коэффициент оценки финансового состояния хозяйства. Собственный капитал можно рассматривать как средство, смягчающее воздействие спадов деловой активности и убытков. В рисковых отраслях, к которым относится и сельское хозяйство, сельскохозяйственные производственные кооперативы  должны иметь прочную базу в виде собственного капитала. Поэтому в них коэффициент рычага должен быть небольшим и его повышение можно рассматривать как ухудшение финансового положения хозяйства. При превышение собственных средств над заемными считается, что кооператив обладает достаточным запасом финансовой устойчивости и относительно независимо от внешних источников.</w:t>
      </w:r>
    </w:p>
    <w:p w:rsidR="00EB019C" w:rsidRDefault="00EB019C">
      <w:pPr>
        <w:spacing w:before="120"/>
        <w:ind w:firstLine="360"/>
        <w:jc w:val="both"/>
        <w:rPr>
          <w:rFonts w:ascii="Arial" w:hAnsi="Arial"/>
          <w:sz w:val="24"/>
        </w:rPr>
      </w:pPr>
      <w:r>
        <w:rPr>
          <w:rFonts w:ascii="Arial" w:hAnsi="Arial"/>
          <w:sz w:val="24"/>
        </w:rPr>
        <w:t>Коэффициент долгосрочного привлечения заемных средств определяется отношением долгосрочных кредитов и займов к сумме собственных средств и долгосрочных кредитов и займов по формуле:</w:t>
      </w:r>
    </w:p>
    <w:p w:rsidR="00EB019C" w:rsidRDefault="00EB019C">
      <w:pPr>
        <w:spacing w:before="120"/>
        <w:ind w:firstLine="360"/>
        <w:jc w:val="both"/>
        <w:rPr>
          <w:rFonts w:ascii="Arial" w:hAnsi="Arial"/>
          <w:sz w:val="24"/>
        </w:rPr>
      </w:pPr>
      <w:r>
        <w:rPr>
          <w:rFonts w:ascii="Arial" w:hAnsi="Arial"/>
          <w:sz w:val="24"/>
        </w:rPr>
        <w:object w:dxaOrig="1219" w:dyaOrig="639">
          <v:shape id="_x0000_i1026" type="#_x0000_t75" style="width:64.5pt;height:32.25pt" o:ole="" fillcolor="window">
            <v:imagedata r:id="rId9" o:title=""/>
          </v:shape>
          <o:OLEObject Type="Embed" ProgID="Equation.3" ShapeID="_x0000_i1026" DrawAspect="Content" ObjectID="_1467373709" r:id="rId10"/>
        </w:object>
      </w:r>
      <w:r>
        <w:rPr>
          <w:rFonts w:ascii="Arial" w:hAnsi="Arial"/>
          <w:sz w:val="24"/>
        </w:rPr>
        <w:t>, где:</w:t>
      </w:r>
    </w:p>
    <w:p w:rsidR="00EB019C" w:rsidRDefault="00EB019C">
      <w:pPr>
        <w:spacing w:before="120"/>
        <w:ind w:firstLine="360"/>
        <w:jc w:val="both"/>
        <w:rPr>
          <w:rFonts w:ascii="Arial" w:hAnsi="Arial"/>
          <w:sz w:val="24"/>
        </w:rPr>
      </w:pPr>
      <w:r>
        <w:rPr>
          <w:rFonts w:ascii="Arial" w:hAnsi="Arial"/>
          <w:sz w:val="24"/>
        </w:rPr>
        <w:t>К - коэффициент долгосрочного привлечения заемных средств;</w:t>
      </w:r>
    </w:p>
    <w:p w:rsidR="00EB019C" w:rsidRDefault="00EB019C">
      <w:pPr>
        <w:spacing w:before="120"/>
        <w:ind w:firstLine="360"/>
        <w:jc w:val="both"/>
        <w:rPr>
          <w:rFonts w:ascii="Arial" w:hAnsi="Arial"/>
          <w:sz w:val="24"/>
        </w:rPr>
      </w:pPr>
      <w:r>
        <w:rPr>
          <w:rFonts w:ascii="Arial" w:hAnsi="Arial"/>
          <w:sz w:val="24"/>
        </w:rPr>
        <w:t>Кд - долгосрочные кредиты и займы.</w:t>
      </w:r>
    </w:p>
    <w:p w:rsidR="00EB019C" w:rsidRDefault="00EB019C">
      <w:pPr>
        <w:spacing w:before="120"/>
        <w:ind w:firstLine="360"/>
        <w:jc w:val="both"/>
        <w:rPr>
          <w:rFonts w:ascii="Arial" w:hAnsi="Arial"/>
          <w:sz w:val="24"/>
        </w:rPr>
      </w:pPr>
      <w:r>
        <w:rPr>
          <w:rFonts w:ascii="Arial" w:hAnsi="Arial"/>
          <w:sz w:val="24"/>
        </w:rPr>
        <w:t>Данный коэффициент показывает, какую долю составляют долгосрочные кредиты и займы в собственных и заемных средствах. Наличие этого коэффициента и его увеличение в динамике характеризует ухудшение финансовой устойчивости кооператива. Приближение этого показателя к единице указывает на его низкую финансовую устойчивость.</w:t>
      </w:r>
    </w:p>
    <w:p w:rsidR="00EB019C" w:rsidRDefault="00EB019C">
      <w:pPr>
        <w:spacing w:before="120"/>
        <w:ind w:firstLine="360"/>
        <w:jc w:val="both"/>
        <w:rPr>
          <w:rFonts w:ascii="Arial" w:hAnsi="Arial"/>
          <w:sz w:val="24"/>
        </w:rPr>
      </w:pPr>
      <w:r>
        <w:rPr>
          <w:rFonts w:ascii="Arial" w:hAnsi="Arial"/>
          <w:sz w:val="24"/>
        </w:rPr>
        <w:t>Коэффициент маневренности собственных средств определяется отношением собственных оборотных средств к общему количеству собственных средств по формуле:</w:t>
      </w:r>
    </w:p>
    <w:p w:rsidR="00EB019C" w:rsidRDefault="00EB019C">
      <w:pPr>
        <w:spacing w:before="120"/>
        <w:ind w:firstLine="360"/>
        <w:jc w:val="both"/>
        <w:rPr>
          <w:rFonts w:ascii="Arial" w:hAnsi="Arial"/>
          <w:sz w:val="24"/>
        </w:rPr>
      </w:pPr>
      <w:r>
        <w:rPr>
          <w:rFonts w:ascii="Arial" w:hAnsi="Arial"/>
          <w:sz w:val="24"/>
        </w:rPr>
        <w:object w:dxaOrig="1260" w:dyaOrig="620">
          <v:shape id="_x0000_i1027" type="#_x0000_t75" style="width:110.25pt;height:36pt" o:ole="" fillcolor="window">
            <v:imagedata r:id="rId11" o:title=""/>
          </v:shape>
          <o:OLEObject Type="Embed" ProgID="Equation.3" ShapeID="_x0000_i1027" DrawAspect="Content" ObjectID="_1467373710" r:id="rId12"/>
        </w:object>
      </w:r>
      <w:r>
        <w:rPr>
          <w:rFonts w:ascii="Arial" w:hAnsi="Arial"/>
          <w:sz w:val="24"/>
        </w:rPr>
        <w:t>, где:</w:t>
      </w:r>
    </w:p>
    <w:p w:rsidR="00EB019C" w:rsidRDefault="00EB019C">
      <w:pPr>
        <w:spacing w:before="120"/>
        <w:ind w:firstLine="360"/>
        <w:jc w:val="both"/>
        <w:rPr>
          <w:rFonts w:ascii="Arial" w:hAnsi="Arial"/>
          <w:sz w:val="24"/>
        </w:rPr>
      </w:pPr>
      <w:r>
        <w:rPr>
          <w:rFonts w:ascii="Arial" w:hAnsi="Arial"/>
          <w:sz w:val="24"/>
        </w:rPr>
        <w:t>Км - коэффициент маневренности собственных средств;</w:t>
      </w:r>
    </w:p>
    <w:p w:rsidR="00EB019C" w:rsidRDefault="00EB019C">
      <w:pPr>
        <w:spacing w:before="120"/>
        <w:ind w:firstLine="360"/>
        <w:jc w:val="both"/>
        <w:rPr>
          <w:rFonts w:ascii="Arial" w:hAnsi="Arial"/>
          <w:sz w:val="24"/>
        </w:rPr>
      </w:pPr>
      <w:r>
        <w:rPr>
          <w:rFonts w:ascii="Arial" w:hAnsi="Arial"/>
          <w:sz w:val="24"/>
        </w:rPr>
        <w:t>Ос - основные средства и прочие внеоборотные активы.</w:t>
      </w:r>
    </w:p>
    <w:p w:rsidR="00EB019C" w:rsidRDefault="00EB019C">
      <w:pPr>
        <w:tabs>
          <w:tab w:val="left" w:pos="4860"/>
        </w:tabs>
        <w:spacing w:line="360" w:lineRule="auto"/>
        <w:ind w:firstLine="629"/>
        <w:rPr>
          <w:rFonts w:ascii="Arial" w:hAnsi="Arial"/>
          <w:sz w:val="24"/>
        </w:rPr>
      </w:pPr>
    </w:p>
    <w:p w:rsidR="00EB019C" w:rsidRDefault="00EB019C">
      <w:pPr>
        <w:tabs>
          <w:tab w:val="left" w:pos="4860"/>
        </w:tabs>
        <w:spacing w:before="120"/>
        <w:ind w:firstLine="629"/>
        <w:rPr>
          <w:rFonts w:ascii="Arial" w:hAnsi="Arial"/>
          <w:sz w:val="24"/>
        </w:rPr>
      </w:pPr>
      <w:r>
        <w:rPr>
          <w:rFonts w:ascii="Arial" w:hAnsi="Arial"/>
          <w:sz w:val="24"/>
        </w:rPr>
        <w:t>Этот показатель указывает на степень мобильности (гибкости) использования собственных средств. Наличие этого коэффициента само собой показывает, что кооператив еще достаточно устойчиво, а его увеличение – повышение доли мобильных средств в имуществе кооператива и создания более благоприятных условий для повышения эффективности его работы.</w:t>
      </w:r>
    </w:p>
    <w:p w:rsidR="00EB019C" w:rsidRDefault="00EB019C">
      <w:pPr>
        <w:tabs>
          <w:tab w:val="left" w:pos="4860"/>
        </w:tabs>
        <w:spacing w:before="120"/>
        <w:ind w:firstLine="629"/>
        <w:rPr>
          <w:rFonts w:ascii="Arial" w:hAnsi="Arial"/>
          <w:sz w:val="24"/>
        </w:rPr>
      </w:pPr>
      <w:r>
        <w:rPr>
          <w:rFonts w:ascii="Arial" w:hAnsi="Arial"/>
          <w:sz w:val="24"/>
        </w:rPr>
        <w:t>Важнейшим показателем, характеризующим финансовое положение хозяйства, является его платежеспособность.</w:t>
      </w:r>
    </w:p>
    <w:p w:rsidR="00EB019C" w:rsidRDefault="00EB019C">
      <w:pPr>
        <w:tabs>
          <w:tab w:val="left" w:pos="4860"/>
        </w:tabs>
        <w:spacing w:before="120"/>
        <w:ind w:firstLine="630"/>
        <w:jc w:val="both"/>
        <w:rPr>
          <w:rFonts w:ascii="Arial" w:hAnsi="Arial"/>
          <w:sz w:val="24"/>
        </w:rPr>
      </w:pPr>
      <w:r>
        <w:rPr>
          <w:rFonts w:ascii="Arial" w:hAnsi="Arial"/>
          <w:b/>
          <w:sz w:val="24"/>
        </w:rPr>
        <w:t xml:space="preserve">Платежеспособность - </w:t>
      </w:r>
      <w:r>
        <w:rPr>
          <w:rFonts w:ascii="Arial" w:hAnsi="Arial"/>
          <w:sz w:val="24"/>
        </w:rPr>
        <w:t xml:space="preserve">это способность хозяйства погашать собственными средствами свои первоочередные обязательства. В качестве собственных платежных средств выступают деньги. Деньги хозяйство может взять с расчетного счета, получить от продажи части оборотных средств и т.д. </w:t>
      </w:r>
    </w:p>
    <w:p w:rsidR="00EB019C" w:rsidRDefault="00EB019C">
      <w:pPr>
        <w:tabs>
          <w:tab w:val="left" w:pos="4860"/>
        </w:tabs>
        <w:spacing w:before="120"/>
        <w:ind w:firstLine="630"/>
        <w:jc w:val="both"/>
        <w:rPr>
          <w:rFonts w:ascii="Arial" w:hAnsi="Arial"/>
          <w:sz w:val="24"/>
        </w:rPr>
      </w:pPr>
      <w:r>
        <w:rPr>
          <w:rFonts w:ascii="Arial" w:hAnsi="Arial"/>
          <w:sz w:val="24"/>
        </w:rPr>
        <w:t xml:space="preserve">Оценка платежеспособности производится на основе степени ликвидности оборотных активов. Ликвидность оборотных активов характеризуется временем,   которое необходимо для превращения их в денежную наличность. </w:t>
      </w:r>
    </w:p>
    <w:p w:rsidR="00EB019C" w:rsidRDefault="00EB019C">
      <w:pPr>
        <w:tabs>
          <w:tab w:val="left" w:pos="4860"/>
        </w:tabs>
        <w:spacing w:before="120"/>
        <w:ind w:firstLine="630"/>
        <w:jc w:val="both"/>
        <w:rPr>
          <w:rFonts w:ascii="Arial" w:hAnsi="Arial"/>
          <w:sz w:val="24"/>
        </w:rPr>
      </w:pPr>
      <w:r>
        <w:rPr>
          <w:rFonts w:ascii="Arial" w:hAnsi="Arial"/>
          <w:sz w:val="24"/>
        </w:rPr>
        <w:t>Оборотные средства хозяйства по этому признаку делятся на быстроликвидные, среднеликвидные и  долголиквидные.</w:t>
      </w:r>
    </w:p>
    <w:p w:rsidR="00EB019C" w:rsidRDefault="00EB019C">
      <w:pPr>
        <w:tabs>
          <w:tab w:val="left" w:pos="4860"/>
        </w:tabs>
        <w:spacing w:before="120"/>
        <w:ind w:firstLine="630"/>
        <w:jc w:val="both"/>
        <w:rPr>
          <w:rFonts w:ascii="Arial" w:hAnsi="Arial"/>
          <w:sz w:val="24"/>
        </w:rPr>
      </w:pPr>
      <w:r>
        <w:rPr>
          <w:rFonts w:ascii="Arial" w:hAnsi="Arial"/>
          <w:b/>
          <w:sz w:val="24"/>
        </w:rPr>
        <w:t xml:space="preserve">Быстро ликвидные оборотные средства </w:t>
      </w:r>
      <w:r>
        <w:rPr>
          <w:rFonts w:ascii="Arial" w:hAnsi="Arial"/>
          <w:sz w:val="24"/>
        </w:rPr>
        <w:t>- это те средства, на превращение которых в денежную наличность требуется минимум времени: денежные средства на счетах в банках, кассе, в ценных бумагах (акции, облигации и др.)</w:t>
      </w:r>
    </w:p>
    <w:p w:rsidR="00EB019C" w:rsidRDefault="00EB019C">
      <w:pPr>
        <w:tabs>
          <w:tab w:val="left" w:pos="4860"/>
        </w:tabs>
        <w:spacing w:before="120"/>
        <w:ind w:firstLine="630"/>
        <w:jc w:val="both"/>
        <w:rPr>
          <w:rFonts w:ascii="Arial" w:hAnsi="Arial"/>
          <w:b/>
          <w:sz w:val="24"/>
        </w:rPr>
      </w:pPr>
      <w:r>
        <w:rPr>
          <w:rFonts w:ascii="Arial" w:hAnsi="Arial"/>
          <w:b/>
          <w:sz w:val="24"/>
        </w:rPr>
        <w:t xml:space="preserve">Средне ликвидные оборотные средства - </w:t>
      </w:r>
      <w:r>
        <w:rPr>
          <w:rFonts w:ascii="Arial" w:hAnsi="Arial"/>
          <w:sz w:val="24"/>
        </w:rPr>
        <w:t>это те средства, на превращение которых в денежную наличность требуется больше времени: дебиторская задолженность и др.</w:t>
      </w:r>
    </w:p>
    <w:p w:rsidR="00EB019C" w:rsidRDefault="00EB019C">
      <w:pPr>
        <w:tabs>
          <w:tab w:val="left" w:pos="4860"/>
        </w:tabs>
        <w:spacing w:before="120"/>
        <w:ind w:firstLine="630"/>
        <w:jc w:val="both"/>
        <w:rPr>
          <w:rFonts w:ascii="Arial" w:hAnsi="Arial"/>
          <w:sz w:val="24"/>
        </w:rPr>
      </w:pPr>
      <w:r>
        <w:rPr>
          <w:rFonts w:ascii="Arial" w:hAnsi="Arial"/>
          <w:b/>
          <w:sz w:val="24"/>
        </w:rPr>
        <w:t xml:space="preserve">Долго ликвидные оборотные средства - </w:t>
      </w:r>
      <w:r>
        <w:rPr>
          <w:rFonts w:ascii="Arial" w:hAnsi="Arial"/>
          <w:sz w:val="24"/>
        </w:rPr>
        <w:t>это те средства, на превращение которых в денежную наличность требуется значительно больше времени: материальные оборотные средства, товары и др.</w:t>
      </w:r>
    </w:p>
    <w:p w:rsidR="00EB019C" w:rsidRDefault="00EB019C">
      <w:pPr>
        <w:pStyle w:val="a7"/>
        <w:spacing w:before="120"/>
        <w:ind w:firstLine="629"/>
        <w:rPr>
          <w:rFonts w:ascii="Arial" w:hAnsi="Arial"/>
          <w:b w:val="0"/>
          <w:sz w:val="24"/>
        </w:rPr>
      </w:pPr>
      <w:r>
        <w:rPr>
          <w:rFonts w:ascii="Arial" w:hAnsi="Arial"/>
          <w:b w:val="0"/>
          <w:sz w:val="24"/>
        </w:rPr>
        <w:t xml:space="preserve">Исходя из особенностей оборотных средств хозяйства, его платежеспособность определяют коэффициенты абсолютной ликвидности,  промежуточный коэффициент покрытия и общий коэффициент покрытия </w:t>
      </w:r>
    </w:p>
    <w:p w:rsidR="00EB019C" w:rsidRDefault="00EB019C">
      <w:pPr>
        <w:tabs>
          <w:tab w:val="left" w:pos="4860"/>
        </w:tabs>
        <w:spacing w:before="120"/>
        <w:ind w:firstLine="629"/>
        <w:jc w:val="both"/>
        <w:rPr>
          <w:rFonts w:ascii="Arial" w:hAnsi="Arial"/>
          <w:sz w:val="24"/>
        </w:rPr>
      </w:pPr>
      <w:r>
        <w:rPr>
          <w:rFonts w:ascii="Arial" w:hAnsi="Arial"/>
          <w:sz w:val="24"/>
        </w:rPr>
        <w:t>Коэффициент абсолютной ликвидности характеризует возможность хозяйства мобилизовать денежные средства для покрытия краткосрочной и среднесрочной задолженности. Он определяется по формуле:</w:t>
      </w:r>
    </w:p>
    <w:p w:rsidR="00EB019C" w:rsidRDefault="00EB019C">
      <w:pPr>
        <w:tabs>
          <w:tab w:val="left" w:pos="4860"/>
        </w:tabs>
        <w:spacing w:before="120"/>
        <w:ind w:firstLine="630"/>
        <w:rPr>
          <w:rFonts w:ascii="Arial" w:hAnsi="Arial"/>
          <w:sz w:val="24"/>
        </w:rPr>
      </w:pPr>
      <w:r>
        <w:rPr>
          <w:rFonts w:ascii="Arial" w:hAnsi="Arial"/>
          <w:b/>
          <w:position w:val="-28"/>
          <w:sz w:val="24"/>
        </w:rPr>
        <w:object w:dxaOrig="3019" w:dyaOrig="660">
          <v:shape id="_x0000_i1028" type="#_x0000_t75" style="width:159.75pt;height:33pt" o:ole="" fillcolor="window">
            <v:imagedata r:id="rId13" o:title=""/>
          </v:shape>
          <o:OLEObject Type="Embed" ProgID="Equation.3" ShapeID="_x0000_i1028" DrawAspect="Content" ObjectID="_1467373711" r:id="rId14"/>
        </w:object>
      </w:r>
      <w:r>
        <w:rPr>
          <w:rFonts w:ascii="Arial" w:hAnsi="Arial"/>
          <w:sz w:val="24"/>
        </w:rPr>
        <w:t xml:space="preserve"> где:</w:t>
      </w:r>
    </w:p>
    <w:p w:rsidR="00EB019C" w:rsidRDefault="00EB019C">
      <w:pPr>
        <w:tabs>
          <w:tab w:val="left" w:pos="4860"/>
        </w:tabs>
        <w:spacing w:before="120"/>
        <w:ind w:firstLine="630"/>
        <w:rPr>
          <w:rFonts w:ascii="Arial" w:hAnsi="Arial"/>
          <w:sz w:val="24"/>
        </w:rPr>
      </w:pPr>
      <w:r>
        <w:rPr>
          <w:rFonts w:ascii="Arial" w:hAnsi="Arial"/>
          <w:sz w:val="24"/>
        </w:rPr>
        <w:t>Ка - коэффициент абсолютной ликвидности;</w:t>
      </w:r>
    </w:p>
    <w:p w:rsidR="00EB019C" w:rsidRDefault="00EB019C">
      <w:pPr>
        <w:tabs>
          <w:tab w:val="left" w:pos="4860"/>
        </w:tabs>
        <w:spacing w:before="120"/>
        <w:ind w:firstLine="630"/>
        <w:rPr>
          <w:rFonts w:ascii="Arial" w:hAnsi="Arial"/>
          <w:sz w:val="24"/>
        </w:rPr>
      </w:pPr>
      <w:r>
        <w:rPr>
          <w:rFonts w:ascii="Arial" w:hAnsi="Arial"/>
          <w:sz w:val="24"/>
        </w:rPr>
        <w:t>Кс - касса и прочие денежные средства;</w:t>
      </w:r>
    </w:p>
    <w:p w:rsidR="00EB019C" w:rsidRDefault="00EB019C">
      <w:pPr>
        <w:tabs>
          <w:tab w:val="left" w:pos="4860"/>
        </w:tabs>
        <w:spacing w:before="120"/>
        <w:ind w:firstLine="630"/>
        <w:rPr>
          <w:rFonts w:ascii="Arial" w:hAnsi="Arial"/>
          <w:sz w:val="24"/>
        </w:rPr>
      </w:pPr>
      <w:r>
        <w:rPr>
          <w:rFonts w:ascii="Arial" w:hAnsi="Arial"/>
          <w:sz w:val="24"/>
        </w:rPr>
        <w:t>Рс - денежные средства на счетах в банках;</w:t>
      </w:r>
    </w:p>
    <w:p w:rsidR="00EB019C" w:rsidRDefault="00EB019C">
      <w:pPr>
        <w:tabs>
          <w:tab w:val="left" w:pos="4860"/>
        </w:tabs>
        <w:spacing w:before="120"/>
        <w:ind w:firstLine="630"/>
        <w:rPr>
          <w:rFonts w:ascii="Arial" w:hAnsi="Arial"/>
          <w:sz w:val="24"/>
        </w:rPr>
      </w:pPr>
      <w:r>
        <w:rPr>
          <w:rFonts w:ascii="Arial" w:hAnsi="Arial"/>
          <w:sz w:val="24"/>
        </w:rPr>
        <w:t>Цб - ценные бумаги и другие краткосрочные финансовые вложения;</w:t>
      </w:r>
    </w:p>
    <w:p w:rsidR="00EB019C" w:rsidRDefault="00EB019C">
      <w:pPr>
        <w:tabs>
          <w:tab w:val="left" w:pos="4860"/>
        </w:tabs>
        <w:spacing w:before="120"/>
        <w:ind w:firstLine="630"/>
        <w:rPr>
          <w:rFonts w:ascii="Arial" w:hAnsi="Arial"/>
          <w:sz w:val="24"/>
        </w:rPr>
      </w:pPr>
      <w:r>
        <w:rPr>
          <w:rFonts w:ascii="Arial" w:hAnsi="Arial"/>
          <w:sz w:val="24"/>
        </w:rPr>
        <w:t>Кр - краткосрочные кредиты и займы;</w:t>
      </w:r>
    </w:p>
    <w:p w:rsidR="00EB019C" w:rsidRDefault="00EB019C">
      <w:pPr>
        <w:tabs>
          <w:tab w:val="left" w:pos="4860"/>
        </w:tabs>
        <w:spacing w:before="120"/>
        <w:ind w:firstLine="630"/>
        <w:rPr>
          <w:rFonts w:ascii="Arial" w:hAnsi="Arial"/>
          <w:sz w:val="24"/>
        </w:rPr>
      </w:pPr>
      <w:r>
        <w:rPr>
          <w:rFonts w:ascii="Arial" w:hAnsi="Arial"/>
          <w:sz w:val="24"/>
        </w:rPr>
        <w:t>Ср - среднесрочные кредиты и займы;</w:t>
      </w:r>
    </w:p>
    <w:p w:rsidR="00EB019C" w:rsidRDefault="00EB019C">
      <w:pPr>
        <w:tabs>
          <w:tab w:val="left" w:pos="4860"/>
        </w:tabs>
        <w:spacing w:before="120"/>
        <w:ind w:firstLine="630"/>
        <w:rPr>
          <w:rFonts w:ascii="Arial" w:hAnsi="Arial"/>
          <w:sz w:val="24"/>
        </w:rPr>
      </w:pPr>
      <w:r>
        <w:rPr>
          <w:rFonts w:ascii="Arial" w:hAnsi="Arial"/>
          <w:sz w:val="24"/>
        </w:rPr>
        <w:t>З - кредиторская задолженность и прочие пассивы.</w:t>
      </w:r>
    </w:p>
    <w:p w:rsidR="00EB019C" w:rsidRDefault="00EB019C">
      <w:pPr>
        <w:spacing w:before="120"/>
        <w:rPr>
          <w:rFonts w:ascii="Arial" w:hAnsi="Arial"/>
          <w:sz w:val="24"/>
        </w:rPr>
      </w:pPr>
      <w:r>
        <w:rPr>
          <w:rFonts w:ascii="Arial" w:hAnsi="Arial"/>
          <w:sz w:val="24"/>
        </w:rPr>
        <w:t>В определении коэффициента абсолютной ликвидности платежные средства представлены наиболее мобильной частью оборотных активов – денежными средствами и краткосрочными финансовыми вложениями, которые также могут быть легко превращены в деньги, т.е. это оборотные средства по сути дела готовы к платежу немедленно. Его значение признается теоретически достаточным, если оно превышает 0,2-0,25.</w:t>
      </w:r>
    </w:p>
    <w:p w:rsidR="00EB019C" w:rsidRDefault="00EB019C">
      <w:pPr>
        <w:tabs>
          <w:tab w:val="left" w:pos="4860"/>
        </w:tabs>
        <w:spacing w:line="360" w:lineRule="auto"/>
        <w:ind w:firstLine="629"/>
        <w:jc w:val="both"/>
        <w:rPr>
          <w:rFonts w:ascii="Arial" w:hAnsi="Arial"/>
          <w:sz w:val="24"/>
        </w:rPr>
      </w:pPr>
      <w:r>
        <w:rPr>
          <w:rFonts w:ascii="Arial" w:hAnsi="Arial"/>
          <w:b/>
          <w:sz w:val="24"/>
        </w:rPr>
        <w:t>Промежуточный коэффициент покрытия</w:t>
      </w:r>
      <w:r>
        <w:rPr>
          <w:rFonts w:ascii="Arial" w:hAnsi="Arial"/>
          <w:sz w:val="24"/>
        </w:rPr>
        <w:t xml:space="preserve"> определяется по формуле:</w:t>
      </w:r>
    </w:p>
    <w:p w:rsidR="00EB019C" w:rsidRDefault="00EB019C">
      <w:pPr>
        <w:tabs>
          <w:tab w:val="left" w:pos="4860"/>
        </w:tabs>
        <w:ind w:firstLine="630"/>
        <w:rPr>
          <w:rFonts w:ascii="Arial" w:hAnsi="Arial"/>
          <w:b/>
          <w:sz w:val="24"/>
        </w:rPr>
      </w:pPr>
      <w:r>
        <w:rPr>
          <w:rFonts w:ascii="Arial" w:hAnsi="Arial"/>
          <w:b/>
          <w:position w:val="-28"/>
          <w:sz w:val="24"/>
        </w:rPr>
        <w:object w:dxaOrig="3420" w:dyaOrig="660">
          <v:shape id="_x0000_i1029" type="#_x0000_t75" style="width:180.75pt;height:33pt" o:ole="" fillcolor="window">
            <v:imagedata r:id="rId15" o:title=""/>
          </v:shape>
          <o:OLEObject Type="Embed" ProgID="Equation.3" ShapeID="_x0000_i1029" DrawAspect="Content" ObjectID="_1467373712" r:id="rId16"/>
        </w:object>
      </w:r>
      <w:r>
        <w:rPr>
          <w:rFonts w:ascii="Arial" w:hAnsi="Arial"/>
          <w:b/>
          <w:sz w:val="24"/>
        </w:rPr>
        <w:t xml:space="preserve"> </w:t>
      </w:r>
      <w:r>
        <w:rPr>
          <w:rFonts w:ascii="Arial" w:hAnsi="Arial"/>
          <w:sz w:val="24"/>
        </w:rPr>
        <w:t>где:</w:t>
      </w:r>
    </w:p>
    <w:p w:rsidR="00EB019C" w:rsidRDefault="00EB019C">
      <w:pPr>
        <w:tabs>
          <w:tab w:val="left" w:pos="4860"/>
        </w:tabs>
        <w:ind w:firstLine="630"/>
        <w:rPr>
          <w:rFonts w:ascii="Arial" w:hAnsi="Arial"/>
          <w:sz w:val="24"/>
        </w:rPr>
      </w:pPr>
      <w:r>
        <w:rPr>
          <w:rFonts w:ascii="Arial" w:hAnsi="Arial"/>
          <w:sz w:val="24"/>
        </w:rPr>
        <w:t>Кп - промежуточный коэффициент покрытия;</w:t>
      </w:r>
    </w:p>
    <w:p w:rsidR="00EB019C" w:rsidRDefault="00EB019C">
      <w:pPr>
        <w:tabs>
          <w:tab w:val="left" w:pos="4860"/>
        </w:tabs>
        <w:ind w:firstLine="630"/>
        <w:rPr>
          <w:rFonts w:ascii="Arial" w:hAnsi="Arial"/>
          <w:sz w:val="24"/>
        </w:rPr>
      </w:pPr>
      <w:r>
        <w:rPr>
          <w:rFonts w:ascii="Arial" w:hAnsi="Arial"/>
          <w:sz w:val="24"/>
        </w:rPr>
        <w:t>Д - дебиторская задолженность.</w:t>
      </w:r>
    </w:p>
    <w:p w:rsidR="00EB019C" w:rsidRDefault="00EB019C">
      <w:pPr>
        <w:tabs>
          <w:tab w:val="left" w:pos="4860"/>
        </w:tabs>
        <w:ind w:firstLine="629"/>
        <w:jc w:val="both"/>
        <w:rPr>
          <w:rFonts w:ascii="Arial" w:hAnsi="Arial"/>
          <w:sz w:val="24"/>
        </w:rPr>
      </w:pPr>
      <w:r>
        <w:rPr>
          <w:rFonts w:ascii="Arial" w:hAnsi="Arial"/>
          <w:sz w:val="24"/>
        </w:rPr>
        <w:t>Ликвидность средств, вложенных в дебиторскую задолженность, зависит от скорости платежного документооборота в банках страны, своевременностью оформления банковских документов, сроков представления коммерческого кредита отдельным покупателям, их платежеспособностью и др.</w:t>
      </w:r>
    </w:p>
    <w:p w:rsidR="00EB019C" w:rsidRDefault="00EB019C">
      <w:pPr>
        <w:tabs>
          <w:tab w:val="left" w:pos="4860"/>
        </w:tabs>
        <w:ind w:firstLine="629"/>
        <w:jc w:val="both"/>
        <w:rPr>
          <w:rFonts w:ascii="Arial" w:hAnsi="Arial"/>
          <w:sz w:val="24"/>
        </w:rPr>
      </w:pPr>
      <w:r>
        <w:rPr>
          <w:rFonts w:ascii="Arial" w:hAnsi="Arial"/>
          <w:sz w:val="24"/>
        </w:rPr>
        <w:t>Теоретически оправданная оценка этого коэффициента лежит в диапазоне 0,7-0,8.</w:t>
      </w:r>
    </w:p>
    <w:p w:rsidR="00EB019C" w:rsidRDefault="00EB019C">
      <w:pPr>
        <w:pStyle w:val="32"/>
        <w:jc w:val="both"/>
        <w:rPr>
          <w:rFonts w:ascii="Arial" w:hAnsi="Arial"/>
          <w:b/>
          <w:sz w:val="24"/>
        </w:rPr>
      </w:pPr>
      <w:r>
        <w:rPr>
          <w:rFonts w:ascii="Arial" w:hAnsi="Arial"/>
          <w:b/>
          <w:sz w:val="24"/>
        </w:rPr>
        <w:t>Общий коэффициент покрытия определяется по формуле:</w:t>
      </w:r>
    </w:p>
    <w:p w:rsidR="00EB019C" w:rsidRDefault="00EB019C">
      <w:pPr>
        <w:tabs>
          <w:tab w:val="left" w:pos="4860"/>
        </w:tabs>
        <w:ind w:firstLine="630"/>
        <w:rPr>
          <w:rFonts w:ascii="Arial" w:hAnsi="Arial"/>
          <w:sz w:val="24"/>
        </w:rPr>
      </w:pPr>
      <w:r>
        <w:rPr>
          <w:rFonts w:ascii="Arial" w:hAnsi="Arial"/>
          <w:b/>
          <w:position w:val="-28"/>
          <w:sz w:val="24"/>
        </w:rPr>
        <w:object w:dxaOrig="3879" w:dyaOrig="660">
          <v:shape id="_x0000_i1030" type="#_x0000_t75" style="width:222pt;height:33pt" o:ole="" fillcolor="window">
            <v:imagedata r:id="rId17" o:title=""/>
          </v:shape>
          <o:OLEObject Type="Embed" ProgID="Equation.3" ShapeID="_x0000_i1030" DrawAspect="Content" ObjectID="_1467373713" r:id="rId18"/>
        </w:object>
      </w:r>
      <w:r>
        <w:rPr>
          <w:rFonts w:ascii="Arial" w:hAnsi="Arial"/>
          <w:b/>
          <w:sz w:val="24"/>
        </w:rPr>
        <w:t xml:space="preserve"> </w:t>
      </w:r>
      <w:r>
        <w:rPr>
          <w:rFonts w:ascii="Arial" w:hAnsi="Arial"/>
          <w:sz w:val="24"/>
        </w:rPr>
        <w:t>где:</w:t>
      </w:r>
    </w:p>
    <w:p w:rsidR="00EB019C" w:rsidRDefault="00EB019C">
      <w:pPr>
        <w:tabs>
          <w:tab w:val="left" w:pos="4860"/>
        </w:tabs>
        <w:ind w:firstLine="630"/>
        <w:rPr>
          <w:rFonts w:ascii="Arial" w:hAnsi="Arial"/>
          <w:sz w:val="24"/>
        </w:rPr>
      </w:pPr>
      <w:r>
        <w:rPr>
          <w:rFonts w:ascii="Arial" w:hAnsi="Arial"/>
          <w:sz w:val="24"/>
        </w:rPr>
        <w:t>Коп - общий коэффициент покрытия;</w:t>
      </w:r>
    </w:p>
    <w:p w:rsidR="00EB019C" w:rsidRDefault="00EB019C">
      <w:pPr>
        <w:tabs>
          <w:tab w:val="left" w:pos="4860"/>
        </w:tabs>
        <w:ind w:firstLine="630"/>
        <w:rPr>
          <w:rFonts w:ascii="Arial" w:hAnsi="Arial"/>
          <w:sz w:val="24"/>
        </w:rPr>
      </w:pPr>
      <w:r>
        <w:rPr>
          <w:rFonts w:ascii="Arial" w:hAnsi="Arial"/>
          <w:sz w:val="24"/>
        </w:rPr>
        <w:t>М - все запасы и затраты за исключением расходов будущих периодов (производственные запасы,  МБП, незавершенное производство, готовая продукция, товары, прочие запасы и затраты).</w:t>
      </w:r>
    </w:p>
    <w:p w:rsidR="00EB019C" w:rsidRDefault="00EB019C">
      <w:pPr>
        <w:tabs>
          <w:tab w:val="left" w:pos="4860"/>
        </w:tabs>
        <w:spacing w:line="360" w:lineRule="auto"/>
        <w:ind w:firstLine="630"/>
        <w:jc w:val="both"/>
        <w:rPr>
          <w:rFonts w:ascii="Arial" w:hAnsi="Arial"/>
          <w:sz w:val="24"/>
        </w:rPr>
      </w:pPr>
      <w:r>
        <w:rPr>
          <w:rFonts w:ascii="Arial" w:hAnsi="Arial"/>
          <w:sz w:val="24"/>
        </w:rPr>
        <w:t>Теоретическая величина такого коэффициента определяется в размере 2-2,5.</w:t>
      </w:r>
    </w:p>
    <w:p w:rsidR="00EB019C" w:rsidRDefault="00EB019C">
      <w:pPr>
        <w:spacing w:before="120"/>
        <w:ind w:firstLine="360"/>
        <w:jc w:val="both"/>
        <w:rPr>
          <w:rFonts w:ascii="Arial" w:hAnsi="Arial"/>
          <w:sz w:val="24"/>
        </w:rPr>
      </w:pPr>
      <w:r>
        <w:rPr>
          <w:rFonts w:ascii="Arial" w:hAnsi="Arial"/>
          <w:sz w:val="24"/>
        </w:rPr>
        <w:t xml:space="preserve">Анализ обобщающих показателей финансовых результатов и финансового состояния сельскохозяйственных потребительских кооперативов рекомендуется дополнить анализом работы  отдельных кооперативов с низким уровнем эффективности работы. </w:t>
      </w:r>
    </w:p>
    <w:p w:rsidR="00EB019C" w:rsidRDefault="00EB019C">
      <w:pPr>
        <w:spacing w:before="120"/>
        <w:ind w:firstLine="360"/>
        <w:jc w:val="both"/>
        <w:rPr>
          <w:rFonts w:ascii="Arial" w:hAnsi="Arial"/>
          <w:sz w:val="24"/>
        </w:rPr>
      </w:pPr>
      <w:r>
        <w:rPr>
          <w:rFonts w:ascii="Arial" w:hAnsi="Arial"/>
          <w:sz w:val="24"/>
        </w:rPr>
        <w:t>Анализируя работу действующих кооперативов, рекомендуется выяснить факторы, которые не позволяют им в полной мере использовать преимущества кооперации в своей деятельности. По опыту работы действующих потребительских  кооперативов основными факторами являются:</w:t>
      </w:r>
    </w:p>
    <w:p w:rsidR="00EB019C" w:rsidRDefault="00EB019C">
      <w:pPr>
        <w:numPr>
          <w:ilvl w:val="0"/>
          <w:numId w:val="2"/>
        </w:numPr>
        <w:tabs>
          <w:tab w:val="clear" w:pos="1069"/>
          <w:tab w:val="num" w:pos="0"/>
        </w:tabs>
        <w:spacing w:before="120"/>
        <w:ind w:left="0" w:firstLine="709"/>
        <w:jc w:val="both"/>
        <w:rPr>
          <w:rFonts w:ascii="Arial" w:hAnsi="Arial"/>
          <w:sz w:val="24"/>
        </w:rPr>
      </w:pPr>
      <w:r>
        <w:rPr>
          <w:rFonts w:ascii="Arial" w:hAnsi="Arial"/>
          <w:sz w:val="24"/>
        </w:rPr>
        <w:t>недостаток  финансовых ресурсов при низком уровне доступности к кредитам банков и займам сельскохозяйственных кредитных потребительских кооперативов  и фондов, как для кооперативов, так и для малых форм хозяйствования;</w:t>
      </w:r>
    </w:p>
    <w:p w:rsidR="00EB019C" w:rsidRDefault="00EB019C">
      <w:pPr>
        <w:numPr>
          <w:ilvl w:val="0"/>
          <w:numId w:val="2"/>
        </w:numPr>
        <w:tabs>
          <w:tab w:val="clear" w:pos="1069"/>
          <w:tab w:val="num" w:pos="0"/>
        </w:tabs>
        <w:spacing w:before="120"/>
        <w:ind w:left="0" w:firstLine="709"/>
        <w:jc w:val="both"/>
        <w:rPr>
          <w:rFonts w:ascii="Arial" w:hAnsi="Arial"/>
          <w:sz w:val="24"/>
        </w:rPr>
      </w:pPr>
      <w:r>
        <w:rPr>
          <w:rFonts w:ascii="Arial" w:hAnsi="Arial"/>
          <w:sz w:val="24"/>
        </w:rPr>
        <w:t>низкий уровень обеспеченности квалифицированными кадрами и отсутствие системы их подготовки;</w:t>
      </w:r>
    </w:p>
    <w:p w:rsidR="00EB019C" w:rsidRDefault="00EB019C">
      <w:pPr>
        <w:numPr>
          <w:ilvl w:val="0"/>
          <w:numId w:val="2"/>
        </w:numPr>
        <w:tabs>
          <w:tab w:val="clear" w:pos="1069"/>
          <w:tab w:val="num" w:pos="0"/>
        </w:tabs>
        <w:spacing w:before="120"/>
        <w:ind w:left="0" w:firstLine="709"/>
        <w:jc w:val="both"/>
        <w:rPr>
          <w:rFonts w:ascii="Arial" w:hAnsi="Arial"/>
          <w:sz w:val="24"/>
        </w:rPr>
      </w:pPr>
      <w:r>
        <w:rPr>
          <w:rFonts w:ascii="Arial" w:hAnsi="Arial"/>
          <w:sz w:val="24"/>
        </w:rPr>
        <w:t>слабая государственная поддержка развития кооперации и малых форм хозяйствования;</w:t>
      </w:r>
    </w:p>
    <w:p w:rsidR="00EB019C" w:rsidRDefault="00EB019C">
      <w:pPr>
        <w:numPr>
          <w:ilvl w:val="0"/>
          <w:numId w:val="2"/>
        </w:numPr>
        <w:tabs>
          <w:tab w:val="clear" w:pos="1069"/>
          <w:tab w:val="num" w:pos="0"/>
        </w:tabs>
        <w:spacing w:before="120"/>
        <w:ind w:left="0" w:firstLine="709"/>
        <w:jc w:val="both"/>
        <w:rPr>
          <w:rFonts w:ascii="Arial" w:hAnsi="Arial"/>
          <w:sz w:val="24"/>
        </w:rPr>
      </w:pPr>
      <w:r>
        <w:rPr>
          <w:rFonts w:ascii="Arial" w:hAnsi="Arial"/>
          <w:sz w:val="24"/>
        </w:rPr>
        <w:t>недостаточный уровень взаимодействия с органами государственной и муниципальной власти;</w:t>
      </w:r>
    </w:p>
    <w:p w:rsidR="00EB019C" w:rsidRDefault="00EB019C">
      <w:pPr>
        <w:numPr>
          <w:ilvl w:val="0"/>
          <w:numId w:val="2"/>
        </w:numPr>
        <w:tabs>
          <w:tab w:val="clear" w:pos="1069"/>
          <w:tab w:val="num" w:pos="0"/>
        </w:tabs>
        <w:spacing w:before="120"/>
        <w:ind w:left="0" w:firstLine="709"/>
        <w:jc w:val="both"/>
        <w:rPr>
          <w:rFonts w:ascii="Arial" w:hAnsi="Arial"/>
          <w:sz w:val="24"/>
        </w:rPr>
      </w:pPr>
      <w:r>
        <w:rPr>
          <w:rFonts w:ascii="Arial" w:hAnsi="Arial"/>
          <w:sz w:val="24"/>
        </w:rPr>
        <w:t>неразвитая система информационно-консультационного обслуживания малых форм хозяйствования и кооперативов;</w:t>
      </w:r>
    </w:p>
    <w:p w:rsidR="00EB019C" w:rsidRDefault="00EB019C">
      <w:pPr>
        <w:numPr>
          <w:ilvl w:val="0"/>
          <w:numId w:val="2"/>
        </w:numPr>
        <w:tabs>
          <w:tab w:val="clear" w:pos="1069"/>
          <w:tab w:val="num" w:pos="0"/>
        </w:tabs>
        <w:spacing w:before="120"/>
        <w:ind w:left="0" w:firstLine="709"/>
        <w:jc w:val="both"/>
        <w:rPr>
          <w:rFonts w:ascii="Arial" w:hAnsi="Arial"/>
          <w:sz w:val="24"/>
        </w:rPr>
      </w:pPr>
      <w:r>
        <w:rPr>
          <w:rFonts w:ascii="Arial" w:hAnsi="Arial"/>
          <w:sz w:val="24"/>
        </w:rPr>
        <w:t>необоснованная система налогообложения доходов и имущества.</w:t>
      </w:r>
    </w:p>
    <w:p w:rsidR="00EB019C" w:rsidRDefault="00EB019C">
      <w:pPr>
        <w:spacing w:before="120"/>
        <w:ind w:firstLine="900"/>
        <w:jc w:val="both"/>
        <w:rPr>
          <w:rFonts w:ascii="Arial" w:hAnsi="Arial"/>
          <w:sz w:val="24"/>
        </w:rPr>
      </w:pPr>
      <w:r>
        <w:rPr>
          <w:rFonts w:ascii="Arial" w:hAnsi="Arial"/>
          <w:sz w:val="24"/>
        </w:rPr>
        <w:t>В различных регионах (муниципальных образованьях) перечень факторов, степень их  влияния на развитие потребительских кооперативов и малых форм хозяйствования  будет значительно отличаться. Поэтому при подготовке программы должны быть разработаны мероприятия, которые могли бы смягчить или полностью устранить отрицательное влияние выявленных факторов на развитие сельскохозяйственных потребительских кооперативов и малых форм хозяйствования, создание и развитие новых сельскохозяйственных потребительских кооперативов, их союзов и ассоциаций.</w:t>
      </w:r>
    </w:p>
    <w:p w:rsidR="00EB019C" w:rsidRDefault="00EB019C">
      <w:pPr>
        <w:spacing w:before="120"/>
        <w:ind w:firstLine="900"/>
        <w:jc w:val="both"/>
        <w:rPr>
          <w:sz w:val="24"/>
        </w:rPr>
      </w:pPr>
      <w:r>
        <w:rPr>
          <w:rFonts w:ascii="Arial" w:hAnsi="Arial"/>
          <w:sz w:val="24"/>
        </w:rPr>
        <w:t xml:space="preserve">Следует отметить, что изучение опыта и проблем действующих на территории региона (муниципального образования) сельскохозяйственных потребительских кооперативов дает возможность разработать наиболее действенные программные мероприятия. </w:t>
      </w:r>
    </w:p>
    <w:p w:rsidR="00EB019C" w:rsidRDefault="00EB019C">
      <w:pPr>
        <w:pStyle w:val="3"/>
        <w:numPr>
          <w:ilvl w:val="2"/>
          <w:numId w:val="16"/>
        </w:numPr>
        <w:spacing w:before="120" w:after="0"/>
        <w:rPr>
          <w:i/>
          <w:sz w:val="24"/>
        </w:rPr>
      </w:pPr>
      <w:bookmarkStart w:id="22" w:name="_Toc134331621"/>
      <w:bookmarkStart w:id="23" w:name="_Toc133216019"/>
      <w:r>
        <w:rPr>
          <w:i/>
          <w:sz w:val="24"/>
        </w:rPr>
        <w:t>Оценка спроса на услуги сельскохозяйственных потребительских кооперативов</w:t>
      </w:r>
      <w:bookmarkEnd w:id="22"/>
      <w:r>
        <w:rPr>
          <w:i/>
          <w:sz w:val="24"/>
        </w:rPr>
        <w:t xml:space="preserve"> </w:t>
      </w:r>
      <w:bookmarkEnd w:id="23"/>
    </w:p>
    <w:p w:rsidR="00EB019C" w:rsidRDefault="00EB019C">
      <w:pPr>
        <w:rPr>
          <w:sz w:val="24"/>
        </w:rPr>
      </w:pPr>
    </w:p>
    <w:p w:rsidR="00EB019C" w:rsidRDefault="00EB019C">
      <w:pPr>
        <w:pStyle w:val="a7"/>
        <w:spacing w:before="120"/>
        <w:ind w:firstLine="360"/>
        <w:jc w:val="both"/>
        <w:rPr>
          <w:rFonts w:ascii="Arial" w:hAnsi="Arial"/>
          <w:b w:val="0"/>
          <w:sz w:val="24"/>
        </w:rPr>
      </w:pPr>
      <w:r>
        <w:rPr>
          <w:rFonts w:ascii="Arial" w:hAnsi="Arial"/>
          <w:b w:val="0"/>
          <w:sz w:val="24"/>
        </w:rPr>
        <w:t>Потребность малых форм хозяйствования  в услугах сельскохозяйственных потребительских кооператив зависит от многих факторов: объемов производства товарной продукции, обеспеченности средствами для ее транспортировки оптовыми партиями, наличия на близлежащей территории организованных товарных рынков, доступность участия на них в качестве операторов, наличия конкурентной среды со стороны некооперативного сектора и проч..</w:t>
      </w:r>
    </w:p>
    <w:p w:rsidR="00EB019C" w:rsidRDefault="00EB019C">
      <w:pPr>
        <w:pStyle w:val="a7"/>
        <w:spacing w:before="120"/>
        <w:ind w:firstLine="360"/>
        <w:jc w:val="both"/>
        <w:rPr>
          <w:rFonts w:ascii="Arial" w:hAnsi="Arial"/>
          <w:b w:val="0"/>
          <w:sz w:val="24"/>
        </w:rPr>
      </w:pPr>
      <w:r>
        <w:rPr>
          <w:rFonts w:ascii="Arial" w:hAnsi="Arial"/>
          <w:b w:val="0"/>
          <w:sz w:val="24"/>
        </w:rPr>
        <w:t xml:space="preserve">При разработке  программы рекомендуется определить потенциальный уровень потребности в услугах сельскохозяйственных потребительских кооператив разной специализации. Для этого на основании проведенных опросов малых форм хозяйствования определяется общий потенциальный объем производимой ими продукции и выполненных видов работ. Затем из  общего объема производства каждого вида (группы) продукции (работ) вычитается объем продукции (работ), используемой для внутрихозяйственного потребления, реализации и переработки собственными силами (работ, выполняемых собственными силами и средствами), продукции, реализованной сбытовым и перерабатывающим предприятиям некооперативного сектора (услуг, выполняемых сторонними организациями и индивидуальными предпринимателями некооперативного сектора) (Приложение  </w:t>
      </w:r>
      <w:r>
        <w:rPr>
          <w:rFonts w:ascii="Arial" w:hAnsi="Arial"/>
          <w:b w:val="0"/>
          <w:sz w:val="24"/>
        </w:rPr>
        <w:fldChar w:fldCharType="begin"/>
      </w:r>
      <w:r>
        <w:rPr>
          <w:rFonts w:ascii="Arial" w:hAnsi="Arial"/>
          <w:b w:val="0"/>
          <w:sz w:val="24"/>
        </w:rPr>
        <w:instrText xml:space="preserve"> SEQ прил. \* ARABIC </w:instrText>
      </w:r>
      <w:r>
        <w:rPr>
          <w:rFonts w:ascii="Arial" w:hAnsi="Arial"/>
          <w:b w:val="0"/>
          <w:sz w:val="24"/>
        </w:rPr>
        <w:fldChar w:fldCharType="separate"/>
      </w:r>
      <w:r w:rsidR="004147C0">
        <w:rPr>
          <w:rFonts w:ascii="Arial" w:hAnsi="Arial"/>
          <w:b w:val="0"/>
          <w:noProof/>
          <w:sz w:val="24"/>
        </w:rPr>
        <w:t>31</w:t>
      </w:r>
      <w:r>
        <w:rPr>
          <w:rFonts w:ascii="Arial" w:hAnsi="Arial"/>
          <w:b w:val="0"/>
          <w:sz w:val="24"/>
        </w:rPr>
        <w:fldChar w:fldCharType="end"/>
      </w:r>
      <w:r>
        <w:rPr>
          <w:rFonts w:ascii="Arial" w:hAnsi="Arial"/>
          <w:b w:val="0"/>
          <w:sz w:val="24"/>
        </w:rPr>
        <w:t xml:space="preserve"> к настоящей Методике). При определении потребности в услугах сельскохозяйственных потребительских кооператив потенциальный объем услуг некооперативного сектора вычитается только в том случае, если взаимодействие с некооперативным сектором удовлетворяет малые формы хозяйствования.</w:t>
      </w:r>
    </w:p>
    <w:p w:rsidR="00EB019C" w:rsidRDefault="00EB019C">
      <w:pPr>
        <w:pStyle w:val="a7"/>
        <w:spacing w:before="120"/>
        <w:ind w:firstLine="708"/>
        <w:jc w:val="both"/>
        <w:rPr>
          <w:rFonts w:ascii="Arial" w:hAnsi="Arial"/>
          <w:b w:val="0"/>
          <w:sz w:val="24"/>
        </w:rPr>
      </w:pPr>
      <w:r>
        <w:rPr>
          <w:rFonts w:ascii="Arial" w:hAnsi="Arial"/>
          <w:b w:val="0"/>
          <w:sz w:val="24"/>
        </w:rPr>
        <w:t>Для оценки потребности в услугах сельскохозяйственных потребительских кооператив по переработке продукции рекомендуется определить долю продукции, которая реализуется в переработанном виде. Эта доля определяется на основе изучения рынка сбыта продукции и может быть подсчитана на основе статистических данных. Зная общий объем продукции, которая должна быть реализована через сельскохозяйственные потребительские кооперативы и долю продукции, которая должна быть реализована в натуральном виде через сбытовые кооперативы, определяем долю продукции, которая будет передана в сельскохозяйственные потребительские кооперативы на переработку.</w:t>
      </w:r>
    </w:p>
    <w:p w:rsidR="00EB019C" w:rsidRDefault="00EB019C">
      <w:pPr>
        <w:rPr>
          <w:sz w:val="24"/>
        </w:rPr>
      </w:pPr>
    </w:p>
    <w:p w:rsidR="00EB019C" w:rsidRDefault="00EB019C">
      <w:pPr>
        <w:pStyle w:val="3"/>
        <w:numPr>
          <w:ilvl w:val="2"/>
          <w:numId w:val="16"/>
        </w:numPr>
        <w:spacing w:before="120" w:after="0"/>
        <w:rPr>
          <w:i/>
          <w:sz w:val="24"/>
        </w:rPr>
      </w:pPr>
      <w:bookmarkStart w:id="24" w:name="_Toc133216020"/>
      <w:bookmarkStart w:id="25" w:name="_Toc134331622"/>
      <w:r>
        <w:rPr>
          <w:i/>
          <w:sz w:val="24"/>
        </w:rPr>
        <w:t>Возможные варианты решения проблемы</w:t>
      </w:r>
      <w:bookmarkEnd w:id="24"/>
      <w:bookmarkEnd w:id="25"/>
    </w:p>
    <w:p w:rsidR="00EB019C" w:rsidRDefault="00EB019C">
      <w:pPr>
        <w:rPr>
          <w:sz w:val="24"/>
        </w:rPr>
      </w:pPr>
    </w:p>
    <w:p w:rsidR="00EB019C" w:rsidRDefault="00EB019C">
      <w:pPr>
        <w:tabs>
          <w:tab w:val="left" w:pos="900"/>
        </w:tabs>
        <w:spacing w:before="120"/>
        <w:ind w:firstLine="540"/>
        <w:jc w:val="both"/>
        <w:rPr>
          <w:rFonts w:ascii="Arial" w:hAnsi="Arial"/>
          <w:sz w:val="24"/>
        </w:rPr>
      </w:pPr>
      <w:r>
        <w:rPr>
          <w:rFonts w:ascii="Arial" w:hAnsi="Arial"/>
          <w:sz w:val="24"/>
        </w:rPr>
        <w:t>Выявив общую проблему, стоящую перед малыми формами хозяйствования, рекомендуется рассмотреть возможные варианты ее решения и провести сравнительный анализ эффективности применения этих вариантов, показать необходимость решения проблемы путем развития сельских потребительских кооперативов.</w:t>
      </w:r>
    </w:p>
    <w:p w:rsidR="00EB019C" w:rsidRDefault="00EB019C">
      <w:pPr>
        <w:tabs>
          <w:tab w:val="left" w:pos="900"/>
        </w:tabs>
        <w:spacing w:before="120"/>
        <w:ind w:firstLine="540"/>
        <w:jc w:val="both"/>
        <w:rPr>
          <w:rFonts w:ascii="Arial" w:hAnsi="Arial"/>
          <w:b/>
          <w:sz w:val="24"/>
        </w:rPr>
      </w:pPr>
      <w:r>
        <w:rPr>
          <w:rFonts w:ascii="Arial" w:hAnsi="Arial"/>
          <w:sz w:val="24"/>
        </w:rPr>
        <w:t>Обеспечить доступ малых форм хозяйствования к рынкам снабжения и сбыта, другим услугам можно путем привлечения к решению этой проблемы существующих структур</w:t>
      </w:r>
      <w:r>
        <w:rPr>
          <w:rFonts w:ascii="Arial" w:hAnsi="Arial"/>
          <w:b/>
          <w:sz w:val="24"/>
        </w:rPr>
        <w:t>:</w:t>
      </w:r>
    </w:p>
    <w:p w:rsidR="00EB019C" w:rsidRDefault="00EB019C">
      <w:pPr>
        <w:numPr>
          <w:ilvl w:val="0"/>
          <w:numId w:val="29"/>
        </w:numPr>
        <w:tabs>
          <w:tab w:val="left" w:pos="900"/>
        </w:tabs>
        <w:spacing w:before="120"/>
        <w:ind w:left="1077" w:hanging="357"/>
        <w:jc w:val="both"/>
        <w:rPr>
          <w:rFonts w:ascii="Arial" w:hAnsi="Arial"/>
          <w:sz w:val="24"/>
        </w:rPr>
      </w:pPr>
      <w:r>
        <w:rPr>
          <w:rFonts w:ascii="Arial" w:hAnsi="Arial"/>
          <w:sz w:val="24"/>
        </w:rPr>
        <w:t>сельскохозяйственных организаций;</w:t>
      </w:r>
    </w:p>
    <w:p w:rsidR="00EB019C" w:rsidRDefault="00EB019C">
      <w:pPr>
        <w:numPr>
          <w:ilvl w:val="0"/>
          <w:numId w:val="29"/>
        </w:numPr>
        <w:tabs>
          <w:tab w:val="left" w:pos="900"/>
        </w:tabs>
        <w:spacing w:before="120"/>
        <w:ind w:left="1077" w:hanging="357"/>
        <w:jc w:val="both"/>
        <w:rPr>
          <w:rFonts w:ascii="Arial" w:hAnsi="Arial"/>
          <w:sz w:val="24"/>
        </w:rPr>
      </w:pPr>
      <w:r>
        <w:rPr>
          <w:rFonts w:ascii="Arial" w:hAnsi="Arial"/>
          <w:sz w:val="24"/>
        </w:rPr>
        <w:t>потребительских обществ;</w:t>
      </w:r>
    </w:p>
    <w:p w:rsidR="00EB019C" w:rsidRDefault="00EB019C">
      <w:pPr>
        <w:numPr>
          <w:ilvl w:val="0"/>
          <w:numId w:val="29"/>
        </w:numPr>
        <w:tabs>
          <w:tab w:val="left" w:pos="900"/>
        </w:tabs>
        <w:spacing w:before="120"/>
        <w:ind w:left="1077" w:hanging="357"/>
        <w:jc w:val="both"/>
        <w:rPr>
          <w:rFonts w:ascii="Arial" w:hAnsi="Arial"/>
          <w:sz w:val="24"/>
        </w:rPr>
      </w:pPr>
      <w:r>
        <w:rPr>
          <w:rFonts w:ascii="Arial" w:hAnsi="Arial"/>
          <w:sz w:val="24"/>
        </w:rPr>
        <w:t>индивидуальных предпринимателей;</w:t>
      </w:r>
    </w:p>
    <w:p w:rsidR="00EB019C" w:rsidRDefault="00EB019C">
      <w:pPr>
        <w:numPr>
          <w:ilvl w:val="0"/>
          <w:numId w:val="29"/>
        </w:numPr>
        <w:tabs>
          <w:tab w:val="left" w:pos="900"/>
        </w:tabs>
        <w:spacing w:before="120"/>
        <w:ind w:left="1077" w:hanging="357"/>
        <w:jc w:val="both"/>
        <w:rPr>
          <w:rFonts w:ascii="Arial" w:hAnsi="Arial"/>
          <w:sz w:val="24"/>
        </w:rPr>
      </w:pPr>
      <w:r>
        <w:rPr>
          <w:rFonts w:ascii="Arial" w:hAnsi="Arial"/>
          <w:sz w:val="24"/>
        </w:rPr>
        <w:t>снабженческо-сбытовых предприятий и предприятий по переработке сельскохозяйственной продукции.</w:t>
      </w:r>
    </w:p>
    <w:p w:rsidR="00EB019C" w:rsidRDefault="00EB019C">
      <w:pPr>
        <w:tabs>
          <w:tab w:val="left" w:pos="900"/>
        </w:tabs>
        <w:spacing w:before="120"/>
        <w:ind w:firstLine="540"/>
        <w:jc w:val="both"/>
        <w:rPr>
          <w:rFonts w:ascii="Arial" w:hAnsi="Arial"/>
          <w:sz w:val="24"/>
        </w:rPr>
      </w:pPr>
      <w:r>
        <w:rPr>
          <w:rFonts w:ascii="Arial" w:hAnsi="Arial"/>
          <w:sz w:val="24"/>
        </w:rPr>
        <w:t>Прежде всего, следует заметить, что данные направления оказания услуг малым формам хозяйствования существовали до разработки программы и не могли решить указанную выше проблему. Тем не менее,  в регионе (муниципальном образовании) рекомендуется проанализировать эти направления ее решения. Показать, по каким причинам указанные выше структуры не оказывают должного влияние на развитие малых форм хозяйствования Определить основные направления совершенствования их работы с малыми формами хозяйствования какие для этого потребуются финансовые, трудовые и материальные ресурсы. При этом необходимо помнить, что в ряде муниципальных образований  возможно один или несколько из приведенных выше вариантов достаточно хорошо развит и адаптирован к условиям оказания услуг малым формам хозяйствования. В таких регионах (муниципальных образованьях) в силу ограниченности ресурсов для выполнения программы рекомендуется уже на первом этапе ее реализации поддержать те или иные существующие структуры.</w:t>
      </w:r>
    </w:p>
    <w:p w:rsidR="00EB019C" w:rsidRDefault="00EB019C">
      <w:pPr>
        <w:pStyle w:val="22"/>
        <w:tabs>
          <w:tab w:val="left" w:pos="1080"/>
        </w:tabs>
        <w:spacing w:before="120"/>
        <w:ind w:firstLine="540"/>
        <w:rPr>
          <w:rFonts w:ascii="Arial" w:hAnsi="Arial"/>
        </w:rPr>
      </w:pPr>
      <w:r>
        <w:rPr>
          <w:rFonts w:ascii="Arial" w:hAnsi="Arial"/>
        </w:rPr>
        <w:t>Реализация этих вариантов потребует дополнительных финансовых вложений, организационной и административной поддержки. Малые формы хозяйствования при реализации указанных выше вариантов создания инфраструктуры поддержки, в отличие от создания системы сельскохозяйственных потребительских кооперативов, не могут оказывать влияние на принимаемые решения по оказанию услуг, на политику цен на закупаемую продукцию и услуги,  что снижает, при прочих равных условиях, их доходность.</w:t>
      </w:r>
    </w:p>
    <w:p w:rsidR="00EB019C" w:rsidRDefault="00EB019C">
      <w:pPr>
        <w:spacing w:before="120"/>
        <w:ind w:firstLine="709"/>
        <w:jc w:val="both"/>
        <w:rPr>
          <w:rFonts w:ascii="Arial" w:hAnsi="Arial"/>
          <w:sz w:val="24"/>
        </w:rPr>
      </w:pPr>
      <w:r>
        <w:rPr>
          <w:rFonts w:ascii="Arial" w:hAnsi="Arial"/>
          <w:sz w:val="24"/>
        </w:rPr>
        <w:t>При оценке сравнительной эффективности различных вариантов доступности малых форм хозяйствования  к рынкам снабжения и сбыта рекомендуется учитывать дополнительные затраты, которые придется выделять региону (муниципальному образованию) на привлечение существующих структур к закупкам и сбыту продукции, оказанию слуг..</w:t>
      </w:r>
    </w:p>
    <w:p w:rsidR="00EB019C" w:rsidRDefault="00EB019C">
      <w:pPr>
        <w:spacing w:before="120"/>
        <w:ind w:firstLine="709"/>
        <w:jc w:val="both"/>
        <w:rPr>
          <w:rFonts w:ascii="Arial" w:hAnsi="Arial"/>
          <w:sz w:val="24"/>
        </w:rPr>
      </w:pPr>
    </w:p>
    <w:p w:rsidR="00EB019C" w:rsidRDefault="00EB019C">
      <w:pPr>
        <w:pStyle w:val="3"/>
        <w:numPr>
          <w:ilvl w:val="2"/>
          <w:numId w:val="16"/>
        </w:numPr>
        <w:spacing w:before="120" w:after="0"/>
        <w:rPr>
          <w:i/>
          <w:sz w:val="24"/>
        </w:rPr>
      </w:pPr>
      <w:bookmarkStart w:id="26" w:name="_Toc133216021"/>
      <w:bookmarkStart w:id="27" w:name="_Toc134331623"/>
      <w:r>
        <w:rPr>
          <w:i/>
          <w:sz w:val="24"/>
        </w:rPr>
        <w:t>Риски реализации программы</w:t>
      </w:r>
      <w:bookmarkEnd w:id="26"/>
      <w:bookmarkEnd w:id="27"/>
    </w:p>
    <w:p w:rsidR="00EB019C" w:rsidRDefault="00EB019C">
      <w:pPr>
        <w:rPr>
          <w:sz w:val="24"/>
        </w:rPr>
      </w:pPr>
    </w:p>
    <w:p w:rsidR="00EB019C" w:rsidRDefault="00EB019C">
      <w:pPr>
        <w:spacing w:before="120"/>
        <w:ind w:firstLine="709"/>
        <w:jc w:val="both"/>
        <w:rPr>
          <w:rFonts w:ascii="Arial" w:hAnsi="Arial"/>
          <w:sz w:val="24"/>
        </w:rPr>
      </w:pPr>
      <w:r>
        <w:rPr>
          <w:rFonts w:ascii="Arial" w:hAnsi="Arial"/>
          <w:sz w:val="24"/>
        </w:rPr>
        <w:t>В этом подразделе рекомендуется показать, какие причины могут препятствовать выполнению программы развития сельскохозяйственных потребительских кооперативов. Эти причины в различных регионах страны могут быть как общими, так и  индивидуальными. Поэтому в ходе изучения и анализа собранной информации рекомендуется определить перечень факторов, которые могут помешать выполнению программы, дать их описание и выработать предложения, выполнение которых будет способствовать уменьшению воздействия перечисленных факторов на выполнение программы (или вовсе  не повлияют не ее осуществление).</w:t>
      </w:r>
    </w:p>
    <w:p w:rsidR="00EB019C" w:rsidRDefault="00EB019C">
      <w:pPr>
        <w:spacing w:before="120"/>
        <w:ind w:firstLine="709"/>
        <w:jc w:val="both"/>
        <w:rPr>
          <w:rFonts w:ascii="Arial" w:hAnsi="Arial"/>
          <w:sz w:val="24"/>
        </w:rPr>
      </w:pPr>
      <w:r>
        <w:rPr>
          <w:rFonts w:ascii="Arial" w:hAnsi="Arial"/>
          <w:sz w:val="24"/>
        </w:rPr>
        <w:t xml:space="preserve">Относительно рассматриваемой программы основными рисками и механизмами их снижения могут быть: </w:t>
      </w:r>
    </w:p>
    <w:p w:rsidR="00EB019C" w:rsidRDefault="00EB019C">
      <w:pPr>
        <w:spacing w:before="120"/>
        <w:ind w:firstLine="709"/>
        <w:jc w:val="both"/>
        <w:rPr>
          <w:rFonts w:ascii="Arial" w:hAnsi="Arial"/>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40"/>
        <w:gridCol w:w="5220"/>
      </w:tblGrid>
      <w:tr w:rsidR="00EB019C">
        <w:trPr>
          <w:trHeight w:val="465"/>
          <w:tblHeader/>
        </w:trPr>
        <w:tc>
          <w:tcPr>
            <w:tcW w:w="4140" w:type="dxa"/>
            <w:vAlign w:val="center"/>
          </w:tcPr>
          <w:p w:rsidR="00EB019C" w:rsidRDefault="00EB019C">
            <w:pPr>
              <w:spacing w:before="120"/>
              <w:jc w:val="center"/>
              <w:rPr>
                <w:rFonts w:ascii="Arial" w:hAnsi="Arial"/>
                <w:b/>
                <w:sz w:val="24"/>
                <w:u w:val="single"/>
              </w:rPr>
            </w:pPr>
            <w:r>
              <w:rPr>
                <w:rFonts w:ascii="Arial" w:hAnsi="Arial"/>
                <w:b/>
                <w:sz w:val="24"/>
              </w:rPr>
              <w:t>Возможные риски</w:t>
            </w:r>
          </w:p>
        </w:tc>
        <w:tc>
          <w:tcPr>
            <w:tcW w:w="5220" w:type="dxa"/>
            <w:vAlign w:val="center"/>
          </w:tcPr>
          <w:p w:rsidR="00EB019C" w:rsidRDefault="00EB019C">
            <w:pPr>
              <w:spacing w:before="120"/>
              <w:jc w:val="center"/>
              <w:rPr>
                <w:rFonts w:ascii="Arial" w:hAnsi="Arial"/>
                <w:b/>
                <w:sz w:val="24"/>
              </w:rPr>
            </w:pPr>
            <w:r>
              <w:rPr>
                <w:rFonts w:ascii="Arial" w:hAnsi="Arial"/>
                <w:b/>
                <w:sz w:val="24"/>
              </w:rPr>
              <w:t>Механизмы снижения рисков</w:t>
            </w:r>
          </w:p>
        </w:tc>
      </w:tr>
      <w:tr w:rsidR="00EB019C">
        <w:trPr>
          <w:trHeight w:val="465"/>
        </w:trPr>
        <w:tc>
          <w:tcPr>
            <w:tcW w:w="4140" w:type="dxa"/>
          </w:tcPr>
          <w:p w:rsidR="00EB019C" w:rsidRDefault="00EB019C">
            <w:pPr>
              <w:spacing w:before="120"/>
              <w:ind w:firstLine="360"/>
              <w:rPr>
                <w:rFonts w:ascii="Arial" w:hAnsi="Arial"/>
                <w:sz w:val="24"/>
                <w:u w:val="single"/>
              </w:rPr>
            </w:pPr>
            <w:r>
              <w:rPr>
                <w:rFonts w:ascii="Arial" w:hAnsi="Arial"/>
                <w:sz w:val="24"/>
              </w:rPr>
              <w:t>Стандартные риски, сопровождающие строительство, реконструкцию объектов.</w:t>
            </w:r>
          </w:p>
        </w:tc>
        <w:tc>
          <w:tcPr>
            <w:tcW w:w="5220" w:type="dxa"/>
          </w:tcPr>
          <w:p w:rsidR="00EB019C" w:rsidRDefault="00EB019C">
            <w:pPr>
              <w:numPr>
                <w:ilvl w:val="0"/>
                <w:numId w:val="30"/>
              </w:numPr>
              <w:spacing w:before="120"/>
              <w:ind w:left="540"/>
              <w:rPr>
                <w:rFonts w:ascii="Arial" w:hAnsi="Arial"/>
                <w:sz w:val="24"/>
              </w:rPr>
            </w:pPr>
            <w:r>
              <w:rPr>
                <w:rFonts w:ascii="Arial" w:hAnsi="Arial"/>
                <w:sz w:val="24"/>
              </w:rPr>
              <w:t>Отбор строительных компаний, зарекомендовавших себя на строительном рынке.</w:t>
            </w:r>
          </w:p>
          <w:p w:rsidR="00EB019C" w:rsidRDefault="00EB019C">
            <w:pPr>
              <w:numPr>
                <w:ilvl w:val="0"/>
                <w:numId w:val="30"/>
              </w:numPr>
              <w:spacing w:before="120"/>
              <w:ind w:left="540"/>
              <w:rPr>
                <w:rFonts w:ascii="Arial" w:hAnsi="Arial"/>
                <w:sz w:val="24"/>
              </w:rPr>
            </w:pPr>
            <w:r>
              <w:rPr>
                <w:rFonts w:ascii="Arial" w:hAnsi="Arial"/>
                <w:sz w:val="24"/>
              </w:rPr>
              <w:t xml:space="preserve">Использование существующих проектов. </w:t>
            </w:r>
          </w:p>
        </w:tc>
      </w:tr>
      <w:tr w:rsidR="00EB019C">
        <w:trPr>
          <w:trHeight w:val="990"/>
        </w:trPr>
        <w:tc>
          <w:tcPr>
            <w:tcW w:w="4140" w:type="dxa"/>
          </w:tcPr>
          <w:p w:rsidR="00EB019C" w:rsidRDefault="00EB019C">
            <w:pPr>
              <w:spacing w:before="120"/>
              <w:ind w:firstLine="150"/>
              <w:rPr>
                <w:rFonts w:ascii="Arial" w:hAnsi="Arial"/>
                <w:sz w:val="24"/>
              </w:rPr>
            </w:pPr>
            <w:r>
              <w:rPr>
                <w:rFonts w:ascii="Arial" w:hAnsi="Arial"/>
                <w:sz w:val="24"/>
              </w:rPr>
              <w:t>«Проволочки» с финансированием строительства и реконструкции объектов.</w:t>
            </w:r>
          </w:p>
        </w:tc>
        <w:tc>
          <w:tcPr>
            <w:tcW w:w="5220" w:type="dxa"/>
          </w:tcPr>
          <w:p w:rsidR="00EB019C" w:rsidRDefault="00EB019C">
            <w:pPr>
              <w:numPr>
                <w:ilvl w:val="0"/>
                <w:numId w:val="34"/>
              </w:numPr>
              <w:tabs>
                <w:tab w:val="num" w:pos="1056"/>
              </w:tabs>
              <w:spacing w:before="120"/>
              <w:ind w:left="540"/>
              <w:rPr>
                <w:rFonts w:ascii="Arial" w:hAnsi="Arial"/>
                <w:sz w:val="24"/>
              </w:rPr>
            </w:pPr>
            <w:r>
              <w:rPr>
                <w:rFonts w:ascii="Arial" w:hAnsi="Arial"/>
                <w:sz w:val="24"/>
              </w:rPr>
              <w:t>Простота и понятность процедуры принятия решений по выделению финансовых средств.</w:t>
            </w:r>
          </w:p>
          <w:p w:rsidR="00EB019C" w:rsidRDefault="00EB019C">
            <w:pPr>
              <w:numPr>
                <w:ilvl w:val="0"/>
                <w:numId w:val="34"/>
              </w:numPr>
              <w:tabs>
                <w:tab w:val="num" w:pos="1056"/>
              </w:tabs>
              <w:spacing w:before="120"/>
              <w:ind w:left="540"/>
              <w:rPr>
                <w:rFonts w:ascii="Arial" w:hAnsi="Arial"/>
                <w:sz w:val="24"/>
              </w:rPr>
            </w:pPr>
            <w:r>
              <w:rPr>
                <w:rFonts w:ascii="Arial" w:hAnsi="Arial"/>
                <w:sz w:val="24"/>
              </w:rPr>
              <w:t>Конкурсный отбор банков;</w:t>
            </w:r>
          </w:p>
          <w:p w:rsidR="00EB019C" w:rsidRDefault="00EB019C">
            <w:pPr>
              <w:numPr>
                <w:ilvl w:val="0"/>
                <w:numId w:val="34"/>
              </w:numPr>
              <w:tabs>
                <w:tab w:val="num" w:pos="1056"/>
              </w:tabs>
              <w:spacing w:before="120"/>
              <w:ind w:left="540"/>
              <w:rPr>
                <w:rFonts w:ascii="Arial" w:hAnsi="Arial"/>
                <w:sz w:val="24"/>
              </w:rPr>
            </w:pPr>
            <w:r>
              <w:rPr>
                <w:rFonts w:ascii="Arial" w:hAnsi="Arial"/>
                <w:sz w:val="24"/>
              </w:rPr>
              <w:t xml:space="preserve">Ответственность должностных лиц. </w:t>
            </w:r>
          </w:p>
        </w:tc>
      </w:tr>
      <w:tr w:rsidR="00EB019C">
        <w:trPr>
          <w:trHeight w:val="990"/>
        </w:trPr>
        <w:tc>
          <w:tcPr>
            <w:tcW w:w="4140" w:type="dxa"/>
          </w:tcPr>
          <w:p w:rsidR="00EB019C" w:rsidRDefault="00EB019C">
            <w:pPr>
              <w:spacing w:before="120"/>
              <w:ind w:firstLine="150"/>
              <w:rPr>
                <w:rFonts w:ascii="Arial" w:hAnsi="Arial"/>
                <w:sz w:val="24"/>
              </w:rPr>
            </w:pPr>
            <w:r>
              <w:rPr>
                <w:rFonts w:ascii="Arial" w:hAnsi="Arial"/>
                <w:sz w:val="24"/>
              </w:rPr>
              <w:t>Неисполнение обязательства по субсидированию затрат на уплату процентов по кредитам.</w:t>
            </w:r>
          </w:p>
        </w:tc>
        <w:tc>
          <w:tcPr>
            <w:tcW w:w="5220" w:type="dxa"/>
          </w:tcPr>
          <w:p w:rsidR="00EB019C" w:rsidRDefault="00EB019C">
            <w:pPr>
              <w:numPr>
                <w:ilvl w:val="0"/>
                <w:numId w:val="34"/>
              </w:numPr>
              <w:tabs>
                <w:tab w:val="num" w:pos="1056"/>
              </w:tabs>
              <w:spacing w:before="120"/>
              <w:ind w:left="540"/>
              <w:rPr>
                <w:rFonts w:ascii="Arial" w:hAnsi="Arial"/>
                <w:sz w:val="24"/>
              </w:rPr>
            </w:pPr>
            <w:r>
              <w:rPr>
                <w:rFonts w:ascii="Arial" w:hAnsi="Arial"/>
                <w:sz w:val="24"/>
              </w:rPr>
              <w:t>Простота и понятность процедуры принятия решений по выделению финансовых средств.</w:t>
            </w:r>
          </w:p>
          <w:p w:rsidR="00EB019C" w:rsidRDefault="00EB019C">
            <w:pPr>
              <w:numPr>
                <w:ilvl w:val="0"/>
                <w:numId w:val="34"/>
              </w:numPr>
              <w:tabs>
                <w:tab w:val="num" w:pos="1056"/>
              </w:tabs>
              <w:spacing w:before="120"/>
              <w:ind w:left="540"/>
              <w:rPr>
                <w:rFonts w:ascii="Arial" w:hAnsi="Arial"/>
                <w:sz w:val="24"/>
              </w:rPr>
            </w:pPr>
            <w:r>
              <w:rPr>
                <w:rFonts w:ascii="Arial" w:hAnsi="Arial"/>
                <w:sz w:val="24"/>
              </w:rPr>
              <w:t>Конкурсный отбор банков.</w:t>
            </w:r>
          </w:p>
          <w:p w:rsidR="00EB019C" w:rsidRDefault="00EB019C">
            <w:pPr>
              <w:numPr>
                <w:ilvl w:val="0"/>
                <w:numId w:val="34"/>
              </w:numPr>
              <w:tabs>
                <w:tab w:val="num" w:pos="1056"/>
              </w:tabs>
              <w:spacing w:before="120"/>
              <w:ind w:left="540"/>
              <w:rPr>
                <w:rFonts w:ascii="Arial" w:hAnsi="Arial"/>
                <w:sz w:val="24"/>
              </w:rPr>
            </w:pPr>
            <w:r>
              <w:rPr>
                <w:rFonts w:ascii="Arial" w:hAnsi="Arial"/>
                <w:sz w:val="24"/>
              </w:rPr>
              <w:t>Ответственность должностных лиц.</w:t>
            </w:r>
          </w:p>
        </w:tc>
      </w:tr>
      <w:tr w:rsidR="00EB019C">
        <w:trPr>
          <w:trHeight w:val="990"/>
        </w:trPr>
        <w:tc>
          <w:tcPr>
            <w:tcW w:w="4140" w:type="dxa"/>
          </w:tcPr>
          <w:p w:rsidR="00EB019C" w:rsidRDefault="00EB019C">
            <w:pPr>
              <w:spacing w:before="120"/>
              <w:ind w:firstLine="150"/>
              <w:rPr>
                <w:rFonts w:ascii="Arial" w:hAnsi="Arial"/>
                <w:sz w:val="24"/>
              </w:rPr>
            </w:pPr>
            <w:r>
              <w:rPr>
                <w:rFonts w:ascii="Arial" w:hAnsi="Arial"/>
                <w:sz w:val="24"/>
              </w:rPr>
              <w:t>Отсутствие  квалифицированных специалистов.</w:t>
            </w:r>
          </w:p>
        </w:tc>
        <w:tc>
          <w:tcPr>
            <w:tcW w:w="5220" w:type="dxa"/>
          </w:tcPr>
          <w:p w:rsidR="00EB019C" w:rsidRDefault="00EB019C">
            <w:pPr>
              <w:numPr>
                <w:ilvl w:val="0"/>
                <w:numId w:val="34"/>
              </w:numPr>
              <w:tabs>
                <w:tab w:val="num" w:pos="1056"/>
              </w:tabs>
              <w:spacing w:before="120"/>
              <w:ind w:left="540"/>
              <w:rPr>
                <w:rFonts w:ascii="Arial" w:hAnsi="Arial"/>
                <w:sz w:val="24"/>
              </w:rPr>
            </w:pPr>
            <w:r>
              <w:rPr>
                <w:rFonts w:ascii="Arial" w:hAnsi="Arial"/>
                <w:sz w:val="24"/>
              </w:rPr>
              <w:t>Разработка системы подбора, подготовки и переподготовки кадров.</w:t>
            </w:r>
          </w:p>
          <w:p w:rsidR="00EB019C" w:rsidRDefault="00EB019C">
            <w:pPr>
              <w:numPr>
                <w:ilvl w:val="0"/>
                <w:numId w:val="34"/>
              </w:numPr>
              <w:tabs>
                <w:tab w:val="num" w:pos="1056"/>
              </w:tabs>
              <w:spacing w:before="120"/>
              <w:ind w:left="540"/>
              <w:rPr>
                <w:rFonts w:ascii="Arial" w:hAnsi="Arial"/>
                <w:sz w:val="24"/>
              </w:rPr>
            </w:pPr>
            <w:r>
              <w:rPr>
                <w:rFonts w:ascii="Arial" w:hAnsi="Arial"/>
                <w:sz w:val="24"/>
              </w:rPr>
              <w:t>Стажировка специалистов на действующих производствах (в кооперативах).</w:t>
            </w:r>
          </w:p>
        </w:tc>
      </w:tr>
      <w:tr w:rsidR="00EB019C">
        <w:trPr>
          <w:trHeight w:val="990"/>
        </w:trPr>
        <w:tc>
          <w:tcPr>
            <w:tcW w:w="4140" w:type="dxa"/>
          </w:tcPr>
          <w:p w:rsidR="00EB019C" w:rsidRDefault="00EB019C">
            <w:pPr>
              <w:spacing w:before="120"/>
              <w:ind w:firstLine="150"/>
              <w:rPr>
                <w:rFonts w:ascii="Arial" w:hAnsi="Arial"/>
                <w:sz w:val="24"/>
              </w:rPr>
            </w:pPr>
            <w:r>
              <w:rPr>
                <w:rFonts w:ascii="Arial" w:hAnsi="Arial"/>
                <w:sz w:val="24"/>
              </w:rPr>
              <w:t>Задержка с отводом земель под производственные объекты.</w:t>
            </w:r>
          </w:p>
        </w:tc>
        <w:tc>
          <w:tcPr>
            <w:tcW w:w="5220" w:type="dxa"/>
          </w:tcPr>
          <w:p w:rsidR="00EB019C" w:rsidRDefault="00EB019C">
            <w:pPr>
              <w:numPr>
                <w:ilvl w:val="0"/>
                <w:numId w:val="34"/>
              </w:numPr>
              <w:tabs>
                <w:tab w:val="num" w:pos="1056"/>
              </w:tabs>
              <w:spacing w:before="120"/>
              <w:ind w:left="540"/>
              <w:rPr>
                <w:rFonts w:ascii="Arial" w:hAnsi="Arial"/>
                <w:sz w:val="24"/>
              </w:rPr>
            </w:pPr>
            <w:r>
              <w:rPr>
                <w:rFonts w:ascii="Arial" w:hAnsi="Arial"/>
                <w:sz w:val="24"/>
              </w:rPr>
              <w:t>Простота и понятность процедуры принятия решений по выделению земельных участков.</w:t>
            </w:r>
          </w:p>
          <w:p w:rsidR="00EB019C" w:rsidRDefault="00EB019C">
            <w:pPr>
              <w:numPr>
                <w:ilvl w:val="0"/>
                <w:numId w:val="34"/>
              </w:numPr>
              <w:tabs>
                <w:tab w:val="num" w:pos="1056"/>
              </w:tabs>
              <w:spacing w:before="120"/>
              <w:ind w:left="540"/>
              <w:rPr>
                <w:rFonts w:ascii="Arial" w:hAnsi="Arial"/>
                <w:sz w:val="24"/>
              </w:rPr>
            </w:pPr>
            <w:r>
              <w:rPr>
                <w:rFonts w:ascii="Arial" w:hAnsi="Arial"/>
                <w:sz w:val="24"/>
              </w:rPr>
              <w:t>Принятие специального постановления правительства региона по данному вопросу.</w:t>
            </w:r>
          </w:p>
        </w:tc>
      </w:tr>
      <w:tr w:rsidR="00EB019C">
        <w:tblPrEx>
          <w:tblCellMar>
            <w:left w:w="108" w:type="dxa"/>
            <w:right w:w="108" w:type="dxa"/>
          </w:tblCellMar>
        </w:tblPrEx>
        <w:tc>
          <w:tcPr>
            <w:tcW w:w="4140" w:type="dxa"/>
          </w:tcPr>
          <w:p w:rsidR="00EB019C" w:rsidRDefault="00EB019C">
            <w:pPr>
              <w:spacing w:before="120"/>
              <w:ind w:firstLine="150"/>
              <w:rPr>
                <w:rFonts w:ascii="Arial" w:hAnsi="Arial"/>
                <w:sz w:val="24"/>
              </w:rPr>
            </w:pPr>
            <w:r>
              <w:rPr>
                <w:rFonts w:ascii="Arial" w:hAnsi="Arial"/>
                <w:sz w:val="24"/>
              </w:rPr>
              <w:t>Рост конкуренции со стороны акционерных и других коммерческих предприятий агробизнеса.</w:t>
            </w:r>
          </w:p>
        </w:tc>
        <w:tc>
          <w:tcPr>
            <w:tcW w:w="5220" w:type="dxa"/>
          </w:tcPr>
          <w:p w:rsidR="00EB019C" w:rsidRDefault="00EB019C">
            <w:pPr>
              <w:numPr>
                <w:ilvl w:val="0"/>
                <w:numId w:val="31"/>
              </w:numPr>
              <w:spacing w:before="120"/>
              <w:rPr>
                <w:rFonts w:ascii="Arial" w:hAnsi="Arial"/>
                <w:sz w:val="24"/>
              </w:rPr>
            </w:pPr>
            <w:r>
              <w:rPr>
                <w:rFonts w:ascii="Arial" w:hAnsi="Arial"/>
                <w:sz w:val="24"/>
              </w:rPr>
              <w:t>Повышение конкурентоспособности продукции некорпоративного сектора</w:t>
            </w:r>
          </w:p>
          <w:p w:rsidR="00EB019C" w:rsidRDefault="00EB019C">
            <w:pPr>
              <w:numPr>
                <w:ilvl w:val="0"/>
                <w:numId w:val="31"/>
              </w:numPr>
              <w:spacing w:before="120"/>
              <w:rPr>
                <w:rFonts w:ascii="Arial" w:hAnsi="Arial"/>
                <w:sz w:val="24"/>
              </w:rPr>
            </w:pPr>
            <w:r>
              <w:rPr>
                <w:rFonts w:ascii="Arial" w:hAnsi="Arial"/>
                <w:sz w:val="24"/>
              </w:rPr>
              <w:t>Совершенствование маркетинговой деятельности кооперативов</w:t>
            </w:r>
          </w:p>
          <w:p w:rsidR="00EB019C" w:rsidRDefault="00EB019C">
            <w:pPr>
              <w:numPr>
                <w:ilvl w:val="0"/>
                <w:numId w:val="31"/>
              </w:numPr>
              <w:spacing w:before="120"/>
              <w:rPr>
                <w:rFonts w:ascii="Arial" w:hAnsi="Arial"/>
                <w:sz w:val="24"/>
              </w:rPr>
            </w:pPr>
            <w:r>
              <w:rPr>
                <w:rFonts w:ascii="Arial" w:hAnsi="Arial"/>
                <w:sz w:val="24"/>
              </w:rPr>
              <w:t>Усиление антимонопольной политики в агропродовольственном секторе</w:t>
            </w:r>
          </w:p>
          <w:p w:rsidR="00EB019C" w:rsidRDefault="00EB019C">
            <w:pPr>
              <w:numPr>
                <w:ilvl w:val="0"/>
                <w:numId w:val="31"/>
              </w:numPr>
              <w:spacing w:before="120"/>
              <w:rPr>
                <w:rFonts w:ascii="Arial" w:hAnsi="Arial"/>
                <w:sz w:val="24"/>
              </w:rPr>
            </w:pPr>
            <w:r>
              <w:rPr>
                <w:rFonts w:ascii="Arial" w:hAnsi="Arial"/>
                <w:sz w:val="24"/>
              </w:rPr>
              <w:t>Увеличение закупок у кооперативов продукции для государственных и муниципальных нужд</w:t>
            </w:r>
          </w:p>
          <w:p w:rsidR="00EB019C" w:rsidRDefault="00EB019C">
            <w:pPr>
              <w:numPr>
                <w:ilvl w:val="0"/>
                <w:numId w:val="31"/>
              </w:numPr>
              <w:spacing w:before="120"/>
              <w:rPr>
                <w:rFonts w:ascii="Arial" w:hAnsi="Arial"/>
                <w:sz w:val="24"/>
              </w:rPr>
            </w:pPr>
            <w:r>
              <w:rPr>
                <w:rFonts w:ascii="Arial" w:hAnsi="Arial"/>
                <w:sz w:val="24"/>
              </w:rPr>
              <w:t>Внесение поправок в Налоговый кодекс РФ, исключающих налогообложение внутрикооперативного оборота и «двойное» налогообложение прибыли членов сельскохозяйственных кооперативов последующих уровней</w:t>
            </w:r>
          </w:p>
        </w:tc>
      </w:tr>
      <w:tr w:rsidR="00EB019C">
        <w:tblPrEx>
          <w:tblCellMar>
            <w:left w:w="108" w:type="dxa"/>
            <w:right w:w="108" w:type="dxa"/>
          </w:tblCellMar>
        </w:tblPrEx>
        <w:tc>
          <w:tcPr>
            <w:tcW w:w="4140" w:type="dxa"/>
          </w:tcPr>
          <w:p w:rsidR="00EB019C" w:rsidRDefault="00EB019C">
            <w:pPr>
              <w:spacing w:before="120"/>
              <w:ind w:firstLine="150"/>
              <w:rPr>
                <w:rFonts w:ascii="Arial" w:hAnsi="Arial"/>
                <w:sz w:val="24"/>
              </w:rPr>
            </w:pPr>
            <w:r>
              <w:rPr>
                <w:rFonts w:ascii="Arial" w:hAnsi="Arial"/>
                <w:sz w:val="24"/>
              </w:rPr>
              <w:t>Низкий уровень информированности сельского населения о кооперации, недостаточный уровень квалификации  государственных и муниципальных служащих в области регулирования кооперативной деятельности, дефицит квалифицированных специалистов для работы в кооперативах. Затруднен доступ кооперативов к рыночной информации.</w:t>
            </w:r>
          </w:p>
        </w:tc>
        <w:tc>
          <w:tcPr>
            <w:tcW w:w="5220" w:type="dxa"/>
          </w:tcPr>
          <w:p w:rsidR="00EB019C" w:rsidRDefault="00EB019C">
            <w:pPr>
              <w:numPr>
                <w:ilvl w:val="0"/>
                <w:numId w:val="32"/>
              </w:numPr>
              <w:spacing w:before="120"/>
              <w:rPr>
                <w:rFonts w:ascii="Arial" w:hAnsi="Arial"/>
                <w:sz w:val="24"/>
              </w:rPr>
            </w:pPr>
            <w:r>
              <w:rPr>
                <w:rFonts w:ascii="Arial" w:hAnsi="Arial"/>
                <w:sz w:val="24"/>
              </w:rPr>
              <w:t>Усиление информационно-разъяснительной работы среди сельского населения</w:t>
            </w:r>
          </w:p>
          <w:p w:rsidR="00EB019C" w:rsidRDefault="00EB019C">
            <w:pPr>
              <w:numPr>
                <w:ilvl w:val="0"/>
                <w:numId w:val="32"/>
              </w:numPr>
              <w:spacing w:before="120"/>
              <w:rPr>
                <w:rFonts w:ascii="Arial" w:hAnsi="Arial"/>
                <w:sz w:val="24"/>
              </w:rPr>
            </w:pPr>
            <w:r>
              <w:rPr>
                <w:rFonts w:ascii="Arial" w:hAnsi="Arial"/>
                <w:sz w:val="24"/>
              </w:rPr>
              <w:t>Формирование и развитие Единой системы информационного обеспечения АПК при Минсельхозе России</w:t>
            </w:r>
          </w:p>
          <w:p w:rsidR="00EB019C" w:rsidRDefault="00EB019C">
            <w:pPr>
              <w:numPr>
                <w:ilvl w:val="0"/>
                <w:numId w:val="32"/>
              </w:numPr>
              <w:spacing w:before="120"/>
              <w:rPr>
                <w:rFonts w:ascii="Arial" w:hAnsi="Arial"/>
                <w:sz w:val="24"/>
              </w:rPr>
            </w:pPr>
            <w:r>
              <w:rPr>
                <w:rFonts w:ascii="Arial" w:hAnsi="Arial"/>
                <w:sz w:val="24"/>
              </w:rPr>
              <w:t>Повышение эффективности деятельности ИКС, Федерального и региональных учебно-методических центров сельскохозяйственных потребительских кооперативов, системы квалификации кадров Минсельхоза России</w:t>
            </w:r>
          </w:p>
        </w:tc>
      </w:tr>
      <w:tr w:rsidR="00EB019C">
        <w:tblPrEx>
          <w:tblCellMar>
            <w:left w:w="108" w:type="dxa"/>
            <w:right w:w="108" w:type="dxa"/>
          </w:tblCellMar>
        </w:tblPrEx>
        <w:tc>
          <w:tcPr>
            <w:tcW w:w="4140" w:type="dxa"/>
          </w:tcPr>
          <w:p w:rsidR="00EB019C" w:rsidRDefault="00EB019C">
            <w:pPr>
              <w:numPr>
                <w:ilvl w:val="0"/>
                <w:numId w:val="5"/>
              </w:numPr>
              <w:spacing w:before="120"/>
              <w:ind w:left="0"/>
              <w:rPr>
                <w:rFonts w:ascii="Arial" w:hAnsi="Arial"/>
                <w:sz w:val="24"/>
              </w:rPr>
            </w:pPr>
            <w:r>
              <w:rPr>
                <w:rFonts w:ascii="Arial" w:hAnsi="Arial"/>
                <w:sz w:val="24"/>
              </w:rPr>
              <w:t>Недостаток средств сельскохозяйственных потребительских кооперативов для осуществления капитальных затрат и пополнения оборотных средств</w:t>
            </w:r>
          </w:p>
        </w:tc>
        <w:tc>
          <w:tcPr>
            <w:tcW w:w="5220" w:type="dxa"/>
          </w:tcPr>
          <w:p w:rsidR="00EB019C" w:rsidRDefault="00EB019C">
            <w:pPr>
              <w:numPr>
                <w:ilvl w:val="0"/>
                <w:numId w:val="33"/>
              </w:numPr>
              <w:spacing w:before="120"/>
              <w:rPr>
                <w:rFonts w:ascii="Arial" w:hAnsi="Arial"/>
                <w:sz w:val="24"/>
              </w:rPr>
            </w:pPr>
            <w:r>
              <w:rPr>
                <w:rFonts w:ascii="Arial" w:hAnsi="Arial"/>
                <w:sz w:val="24"/>
              </w:rPr>
              <w:t>Увеличение расходов федерального и региональных бюджетов на субсидии для кооперативов.</w:t>
            </w:r>
          </w:p>
          <w:p w:rsidR="00EB019C" w:rsidRDefault="00EB019C">
            <w:pPr>
              <w:numPr>
                <w:ilvl w:val="0"/>
                <w:numId w:val="33"/>
              </w:numPr>
              <w:spacing w:before="120"/>
              <w:rPr>
                <w:rFonts w:ascii="Arial" w:hAnsi="Arial"/>
                <w:sz w:val="24"/>
              </w:rPr>
            </w:pPr>
            <w:r>
              <w:rPr>
                <w:rFonts w:ascii="Arial" w:hAnsi="Arial"/>
                <w:sz w:val="24"/>
              </w:rPr>
              <w:t>Усиление государственной поддержки сельских кредитных кооперативов и других микрофинансовых организаций в сельской местности.</w:t>
            </w:r>
          </w:p>
        </w:tc>
      </w:tr>
      <w:tr w:rsidR="00EB019C">
        <w:tblPrEx>
          <w:tblCellMar>
            <w:left w:w="108" w:type="dxa"/>
            <w:right w:w="108" w:type="dxa"/>
          </w:tblCellMar>
        </w:tblPrEx>
        <w:tc>
          <w:tcPr>
            <w:tcW w:w="4140" w:type="dxa"/>
          </w:tcPr>
          <w:p w:rsidR="00EB019C" w:rsidRDefault="00EB019C">
            <w:pPr>
              <w:numPr>
                <w:ilvl w:val="0"/>
                <w:numId w:val="5"/>
              </w:numPr>
              <w:spacing w:before="120"/>
              <w:ind w:left="0"/>
              <w:rPr>
                <w:rFonts w:ascii="Arial" w:hAnsi="Arial"/>
                <w:sz w:val="24"/>
              </w:rPr>
            </w:pPr>
            <w:r>
              <w:rPr>
                <w:rFonts w:ascii="Arial" w:hAnsi="Arial"/>
                <w:sz w:val="24"/>
              </w:rPr>
              <w:t>Федеральные и органы государственной власти субъекта РФ в недостаточной степени учитывают интересы малых форм хозяйствования при формировании и реализации агропродовольственной политики.</w:t>
            </w:r>
          </w:p>
        </w:tc>
        <w:tc>
          <w:tcPr>
            <w:tcW w:w="5220" w:type="dxa"/>
          </w:tcPr>
          <w:p w:rsidR="00EB019C" w:rsidRDefault="00EB019C">
            <w:pPr>
              <w:numPr>
                <w:ilvl w:val="0"/>
                <w:numId w:val="33"/>
              </w:numPr>
              <w:spacing w:before="120"/>
              <w:rPr>
                <w:rFonts w:ascii="Arial" w:hAnsi="Arial"/>
                <w:sz w:val="24"/>
              </w:rPr>
            </w:pPr>
            <w:r>
              <w:rPr>
                <w:rFonts w:ascii="Arial" w:hAnsi="Arial"/>
                <w:sz w:val="24"/>
              </w:rPr>
              <w:t>Повышение эффективности деятельности АККОР, Общероссийского союза сельскохозяйственных потребительских кооперативов, Союза сельских кредитных кооперативов и других общественных организаций сельскохозяйственных производителей.</w:t>
            </w:r>
          </w:p>
        </w:tc>
      </w:tr>
    </w:tbl>
    <w:p w:rsidR="00EB019C" w:rsidRDefault="00EB019C">
      <w:pPr>
        <w:spacing w:before="120"/>
        <w:jc w:val="both"/>
        <w:rPr>
          <w:rFonts w:ascii="Arial" w:hAnsi="Arial"/>
          <w:sz w:val="24"/>
        </w:rPr>
      </w:pPr>
    </w:p>
    <w:p w:rsidR="00EB019C" w:rsidRDefault="00EB019C">
      <w:pPr>
        <w:spacing w:before="120"/>
        <w:ind w:firstLine="708"/>
        <w:jc w:val="both"/>
        <w:rPr>
          <w:rFonts w:ascii="Arial" w:hAnsi="Arial"/>
          <w:sz w:val="24"/>
        </w:rPr>
      </w:pPr>
      <w:r>
        <w:rPr>
          <w:rFonts w:ascii="Arial" w:hAnsi="Arial"/>
          <w:sz w:val="24"/>
        </w:rPr>
        <w:t>Разработчики программы, проведя детальный анализ существующих проблем развития малых форм хозяйствования, обосновав необходимость их решения программно-целевым методом, результаты такого анализа записывают в программу, а все данные, полученные в ходе анализа, оформляются в виде таблиц и приводятся в приложениях к программе.</w:t>
      </w:r>
    </w:p>
    <w:p w:rsidR="00EB019C" w:rsidRDefault="00EB019C">
      <w:pPr>
        <w:spacing w:before="120"/>
        <w:ind w:firstLine="708"/>
        <w:jc w:val="both"/>
        <w:rPr>
          <w:rFonts w:ascii="Arial" w:hAnsi="Arial"/>
          <w:sz w:val="24"/>
        </w:rPr>
      </w:pPr>
    </w:p>
    <w:p w:rsidR="00EB019C" w:rsidRDefault="00EB019C">
      <w:pPr>
        <w:pStyle w:val="2"/>
        <w:numPr>
          <w:ilvl w:val="1"/>
          <w:numId w:val="16"/>
        </w:numPr>
        <w:spacing w:before="120" w:after="0"/>
      </w:pPr>
      <w:bookmarkStart w:id="28" w:name="_Toc133216022"/>
      <w:bookmarkStart w:id="29" w:name="_Toc134331624"/>
      <w:r>
        <w:t>Основные цели, задачи и этапы развития сельскохозяйственных потребительских кооперативов</w:t>
      </w:r>
      <w:bookmarkEnd w:id="28"/>
      <w:bookmarkEnd w:id="29"/>
    </w:p>
    <w:p w:rsidR="00EB019C" w:rsidRDefault="00EB019C">
      <w:pPr>
        <w:pStyle w:val="ConsNormal"/>
        <w:widowControl/>
        <w:spacing w:before="120"/>
        <w:ind w:right="0" w:firstLine="540"/>
        <w:jc w:val="both"/>
        <w:rPr>
          <w:sz w:val="24"/>
        </w:rPr>
      </w:pPr>
    </w:p>
    <w:p w:rsidR="00EB019C" w:rsidRDefault="00EB019C">
      <w:pPr>
        <w:pStyle w:val="ConsNormal"/>
        <w:widowControl/>
        <w:spacing w:before="120"/>
        <w:ind w:right="0" w:firstLine="540"/>
        <w:jc w:val="both"/>
        <w:rPr>
          <w:sz w:val="24"/>
        </w:rPr>
      </w:pPr>
      <w:r>
        <w:rPr>
          <w:sz w:val="24"/>
        </w:rPr>
        <w:t>В данном разделе программы рекомендуется привести развернутые формулировки целей и задач программы с указанием целевых индикаторов и показателей, обоснованием необходимости и сроков решения поставленных задач и реализации программы. Рекомендуется также описание основных этапов реализации программы с указанием прогнозируемых значений целевых индикаторов и показателей для каждого ее этапа, а также условий досрочного прекращения реализации  программы.</w:t>
      </w:r>
    </w:p>
    <w:p w:rsidR="00EB019C" w:rsidRDefault="00EB019C">
      <w:pPr>
        <w:pStyle w:val="ConsNormal"/>
        <w:widowControl/>
        <w:spacing w:before="120"/>
        <w:ind w:right="0" w:firstLine="540"/>
        <w:jc w:val="both"/>
        <w:rPr>
          <w:sz w:val="24"/>
        </w:rPr>
      </w:pPr>
      <w:r>
        <w:rPr>
          <w:sz w:val="24"/>
        </w:rPr>
        <w:t>В программе рекомендуется привести кратко сформулированную и однозначно понимаемую значимую для общества цель. В ней не должно быть несколько крупномасштабных разноплановых или конфликтующих между собой основных целей, основной цели или способов ее достижения, по которым у различных ведомств, центральных, региональных и муниципальных властей,  законодательной и исполнительной ветвей власти отсутствует консенсус. В случае возникновения такой проблемы разработчики программы должны снять разногласия при обсуждении проекта программы с заинтересованными лицами.</w:t>
      </w:r>
    </w:p>
    <w:p w:rsidR="00EB019C" w:rsidRDefault="00EB019C">
      <w:pPr>
        <w:pStyle w:val="22"/>
        <w:spacing w:before="120"/>
        <w:rPr>
          <w:rFonts w:ascii="Arial" w:hAnsi="Arial"/>
        </w:rPr>
      </w:pPr>
      <w:r>
        <w:rPr>
          <w:rFonts w:ascii="Arial" w:hAnsi="Arial"/>
        </w:rPr>
        <w:tab/>
        <w:t>Основной стратегической целью региональной (муниципальной) программы развития сельскохозяйственных потребительских кооперативов, имеющей общественное значение, является увеличение объемов производства и реализации продукции, повышение ее эффективности, уровня занятости и доходов сельского населения путем обеспечения доступности малых форм хозяйствования к рынкам снабжения и сбыта, переработке продукции и услугам за счет создания сельскохозяйственных потребительских кооперативов разных видов.</w:t>
      </w:r>
    </w:p>
    <w:p w:rsidR="00EB019C" w:rsidRDefault="00EB019C">
      <w:pPr>
        <w:pStyle w:val="22"/>
        <w:spacing w:before="120"/>
        <w:rPr>
          <w:rFonts w:ascii="Arial" w:hAnsi="Arial"/>
        </w:rPr>
      </w:pPr>
      <w:r>
        <w:rPr>
          <w:rFonts w:ascii="Arial" w:hAnsi="Arial"/>
        </w:rPr>
        <w:tab/>
        <w:t>Цель – повышение роли сельскохозяйственных потребительских кооперативов в обслуживании малых форм хозяйствования, создание сети сельскохозяйственных потребительских кооперативов различного назначения и за счет этого - улучшение использования ресурсного потенциала малых форм хозяйствования, увеличение производства сельскохозяйственной продукции и повышение ее  эффективности.</w:t>
      </w:r>
    </w:p>
    <w:p w:rsidR="00EB019C" w:rsidRDefault="00EB019C">
      <w:pPr>
        <w:pStyle w:val="22"/>
        <w:spacing w:before="120"/>
        <w:rPr>
          <w:rFonts w:ascii="Arial" w:hAnsi="Arial"/>
        </w:rPr>
      </w:pPr>
      <w:r>
        <w:rPr>
          <w:rFonts w:ascii="Arial" w:hAnsi="Arial"/>
        </w:rPr>
        <w:t xml:space="preserve">.Для достижения поставленной цели рекомендуется сформулировать конкретные задачи, решение которых должно обеспечить безусловное выполнение программы по этапам и срокам их выполнения. Дать описание каждого этапа, сформировать перечень показателей, которые позволят определить, выполнена программа или нет. </w:t>
      </w:r>
    </w:p>
    <w:p w:rsidR="00EB019C" w:rsidRDefault="00EB019C">
      <w:pPr>
        <w:spacing w:before="120"/>
        <w:ind w:firstLine="540"/>
        <w:jc w:val="both"/>
        <w:rPr>
          <w:rFonts w:ascii="Arial" w:hAnsi="Arial"/>
          <w:sz w:val="24"/>
        </w:rPr>
      </w:pPr>
      <w:r>
        <w:rPr>
          <w:rFonts w:ascii="Arial" w:hAnsi="Arial"/>
          <w:sz w:val="24"/>
        </w:rPr>
        <w:t>Перечень задач, которые должны быть решены в каждом регионе для достижения поставленной цели, зависит от уровня развития региона, условий и эффективности работы малых форм хозяйствования, видов, количества и объема решения проблем сельского развития, решаемых утвержденными и осуществляемыми программами.</w:t>
      </w:r>
    </w:p>
    <w:p w:rsidR="00EB019C" w:rsidRDefault="00EB019C">
      <w:pPr>
        <w:spacing w:before="120"/>
        <w:jc w:val="both"/>
        <w:rPr>
          <w:rFonts w:ascii="Arial" w:hAnsi="Arial"/>
          <w:sz w:val="24"/>
        </w:rPr>
      </w:pPr>
      <w:r>
        <w:rPr>
          <w:rFonts w:ascii="Arial" w:hAnsi="Arial"/>
          <w:sz w:val="24"/>
        </w:rPr>
        <w:tab/>
        <w:t>Для программы развития сельскохозяйственных потребительских кооперативов основными задачами, позволяющими достигнуть поставленную цель, могут быть:</w:t>
      </w:r>
    </w:p>
    <w:p w:rsidR="00EB019C" w:rsidRDefault="00EB019C">
      <w:pPr>
        <w:numPr>
          <w:ilvl w:val="0"/>
          <w:numId w:val="35"/>
        </w:numPr>
        <w:tabs>
          <w:tab w:val="clear" w:pos="1056"/>
          <w:tab w:val="left" w:pos="-5103"/>
          <w:tab w:val="left" w:pos="993"/>
        </w:tabs>
        <w:spacing w:before="120"/>
        <w:ind w:left="0" w:firstLine="696"/>
        <w:jc w:val="both"/>
        <w:rPr>
          <w:rFonts w:ascii="Arial" w:hAnsi="Arial"/>
          <w:sz w:val="24"/>
        </w:rPr>
      </w:pPr>
      <w:r>
        <w:rPr>
          <w:rFonts w:ascii="Arial" w:hAnsi="Arial"/>
          <w:sz w:val="24"/>
        </w:rPr>
        <w:t>совершенствование нормативно-правовой базы, регулирующей деятельность малых форм хозяйствования и обеспечивающей государственную поддержку развития малых форм хозяйствования, их кооперативов, союзов и ассоциаций;</w:t>
      </w:r>
    </w:p>
    <w:p w:rsidR="00EB019C" w:rsidRDefault="00EB019C">
      <w:pPr>
        <w:numPr>
          <w:ilvl w:val="0"/>
          <w:numId w:val="35"/>
        </w:numPr>
        <w:tabs>
          <w:tab w:val="clear" w:pos="1056"/>
          <w:tab w:val="left" w:pos="-5103"/>
          <w:tab w:val="left" w:pos="993"/>
        </w:tabs>
        <w:spacing w:before="120"/>
        <w:ind w:left="0" w:firstLine="696"/>
        <w:jc w:val="both"/>
        <w:rPr>
          <w:rFonts w:ascii="Arial" w:hAnsi="Arial"/>
          <w:spacing w:val="-2"/>
          <w:sz w:val="24"/>
        </w:rPr>
      </w:pPr>
      <w:r>
        <w:rPr>
          <w:rFonts w:ascii="Arial" w:hAnsi="Arial"/>
          <w:spacing w:val="-2"/>
          <w:sz w:val="24"/>
        </w:rPr>
        <w:t>развитие сельскохозяйственных потребительских кооперативов по переработке и реализации сельскохозяйственной продукции, снабжению,   обслуживанию, оказанию услуг и другим видам деятельности, облегчающим малых формам хозяйствования производственную деятельность;</w:t>
      </w:r>
    </w:p>
    <w:p w:rsidR="00EB019C" w:rsidRDefault="00EB019C">
      <w:pPr>
        <w:numPr>
          <w:ilvl w:val="0"/>
          <w:numId w:val="35"/>
        </w:numPr>
        <w:tabs>
          <w:tab w:val="clear" w:pos="1056"/>
          <w:tab w:val="left" w:pos="-5103"/>
          <w:tab w:val="left" w:pos="993"/>
        </w:tabs>
        <w:spacing w:before="120"/>
        <w:ind w:left="0" w:firstLine="696"/>
        <w:jc w:val="both"/>
        <w:rPr>
          <w:rFonts w:ascii="Arial" w:hAnsi="Arial"/>
          <w:sz w:val="24"/>
        </w:rPr>
      </w:pPr>
      <w:r>
        <w:rPr>
          <w:rFonts w:ascii="Arial" w:hAnsi="Arial"/>
          <w:sz w:val="24"/>
        </w:rPr>
        <w:t>развитие информационно-консультационного обслуживания малых форм хозяйствования , обучение сельских жителей вопросам создания и деятельности сельскохозяйственных потребительских кооперативов, новым технологиям, организации производства сельскохозяйственной и несельскохозяйственной продукции, решению экономических и финансовых проблем, оказание юридической помощи, предоставление адресной методической, информационной, консультационной, образовательной и правовой поддержки малым формам хозяйствования;</w:t>
      </w:r>
    </w:p>
    <w:p w:rsidR="00EB019C" w:rsidRDefault="00EB019C">
      <w:pPr>
        <w:numPr>
          <w:ilvl w:val="0"/>
          <w:numId w:val="35"/>
        </w:numPr>
        <w:tabs>
          <w:tab w:val="clear" w:pos="1056"/>
          <w:tab w:val="left" w:pos="-5103"/>
          <w:tab w:val="left" w:pos="993"/>
        </w:tabs>
        <w:spacing w:before="120"/>
        <w:ind w:left="0" w:firstLine="696"/>
        <w:jc w:val="both"/>
        <w:rPr>
          <w:rFonts w:ascii="Arial" w:hAnsi="Arial"/>
          <w:sz w:val="24"/>
        </w:rPr>
      </w:pPr>
      <w:r>
        <w:rPr>
          <w:rFonts w:ascii="Arial" w:hAnsi="Arial"/>
          <w:sz w:val="24"/>
        </w:rPr>
        <w:t>кооперация  малых форм хозяйствования для оказания услуг населению при производстве и переработке сельскохозяйственной продукции,  сбыту этой продукции, материально - техническому снабжению;</w:t>
      </w:r>
    </w:p>
    <w:p w:rsidR="00EB019C" w:rsidRDefault="00EB019C">
      <w:pPr>
        <w:numPr>
          <w:ilvl w:val="0"/>
          <w:numId w:val="36"/>
        </w:numPr>
        <w:tabs>
          <w:tab w:val="clear" w:pos="1056"/>
          <w:tab w:val="left" w:pos="-5103"/>
          <w:tab w:val="left" w:pos="993"/>
        </w:tabs>
        <w:spacing w:before="120"/>
        <w:ind w:left="0" w:firstLine="696"/>
        <w:jc w:val="both"/>
        <w:rPr>
          <w:rFonts w:ascii="Arial" w:hAnsi="Arial"/>
          <w:sz w:val="24"/>
        </w:rPr>
      </w:pPr>
      <w:r>
        <w:rPr>
          <w:rFonts w:ascii="Arial" w:hAnsi="Arial"/>
          <w:sz w:val="24"/>
        </w:rPr>
        <w:t>создание на базе малых форм хозяйствования и сельскохозяйственных потребительских кооперативов  демонстрационных хозяйств по различным направлениям деятельности;</w:t>
      </w:r>
    </w:p>
    <w:p w:rsidR="00EB019C" w:rsidRDefault="00EB019C">
      <w:pPr>
        <w:numPr>
          <w:ilvl w:val="0"/>
          <w:numId w:val="36"/>
        </w:numPr>
        <w:tabs>
          <w:tab w:val="clear" w:pos="1056"/>
          <w:tab w:val="left" w:pos="-5103"/>
          <w:tab w:val="left" w:pos="993"/>
        </w:tabs>
        <w:spacing w:before="120"/>
        <w:ind w:left="0" w:firstLine="696"/>
        <w:jc w:val="both"/>
        <w:rPr>
          <w:rFonts w:ascii="Arial" w:hAnsi="Arial"/>
          <w:sz w:val="24"/>
        </w:rPr>
      </w:pPr>
      <w:r>
        <w:rPr>
          <w:rFonts w:ascii="Arial" w:hAnsi="Arial"/>
          <w:sz w:val="24"/>
        </w:rPr>
        <w:t>распространение опыта применения организационных, финансовых и других технологий создания и деятельности сельскохозяйственных потребительских кооперативов, накопленного как в данном регионе, так и в других регионах России, а также  в зарубежных странах;</w:t>
      </w:r>
    </w:p>
    <w:p w:rsidR="00EB019C" w:rsidRDefault="00EB019C">
      <w:pPr>
        <w:numPr>
          <w:ilvl w:val="0"/>
          <w:numId w:val="36"/>
        </w:numPr>
        <w:tabs>
          <w:tab w:val="clear" w:pos="1056"/>
          <w:tab w:val="left" w:pos="-5103"/>
          <w:tab w:val="left" w:pos="993"/>
        </w:tabs>
        <w:spacing w:before="120"/>
        <w:ind w:left="0" w:firstLine="696"/>
        <w:jc w:val="both"/>
        <w:rPr>
          <w:rFonts w:ascii="Arial" w:hAnsi="Arial"/>
          <w:sz w:val="24"/>
        </w:rPr>
      </w:pPr>
      <w:r>
        <w:rPr>
          <w:rFonts w:ascii="Arial" w:hAnsi="Arial"/>
          <w:sz w:val="24"/>
        </w:rPr>
        <w:t xml:space="preserve">разработка и совершенствование системы самоуправления в  сельскохозяйственных потребительских кооперативах, </w:t>
      </w:r>
      <w:r>
        <w:rPr>
          <w:rFonts w:ascii="Arial" w:hAnsi="Arial"/>
          <w:spacing w:val="-2"/>
          <w:sz w:val="24"/>
        </w:rPr>
        <w:t>поддержка инициативных групп сельских жителей;</w:t>
      </w:r>
    </w:p>
    <w:p w:rsidR="00EB019C" w:rsidRDefault="00EB019C">
      <w:pPr>
        <w:numPr>
          <w:ilvl w:val="0"/>
          <w:numId w:val="36"/>
        </w:numPr>
        <w:tabs>
          <w:tab w:val="clear" w:pos="1056"/>
          <w:tab w:val="left" w:pos="-5103"/>
          <w:tab w:val="left" w:pos="993"/>
        </w:tabs>
        <w:spacing w:before="120"/>
        <w:ind w:left="0" w:firstLine="696"/>
        <w:jc w:val="both"/>
        <w:rPr>
          <w:rFonts w:ascii="Arial" w:hAnsi="Arial"/>
          <w:sz w:val="24"/>
        </w:rPr>
      </w:pPr>
      <w:r>
        <w:rPr>
          <w:rFonts w:ascii="Arial" w:hAnsi="Arial"/>
          <w:sz w:val="24"/>
        </w:rPr>
        <w:t>повышение эффективности деятельности  областных и муниципальных органов власти и органов местного самоуправления по отработке механизма создания и деятельности сельскохозяйственных потребительских кооперативов;</w:t>
      </w:r>
    </w:p>
    <w:p w:rsidR="00EB019C" w:rsidRDefault="00EB019C">
      <w:pPr>
        <w:numPr>
          <w:ilvl w:val="0"/>
          <w:numId w:val="37"/>
        </w:numPr>
        <w:tabs>
          <w:tab w:val="clear" w:pos="1056"/>
          <w:tab w:val="left" w:pos="-5103"/>
          <w:tab w:val="left" w:pos="993"/>
        </w:tabs>
        <w:spacing w:before="120"/>
        <w:ind w:left="0" w:firstLine="696"/>
        <w:jc w:val="both"/>
        <w:rPr>
          <w:rFonts w:ascii="Arial" w:hAnsi="Arial"/>
          <w:sz w:val="24"/>
        </w:rPr>
      </w:pPr>
      <w:r>
        <w:rPr>
          <w:rFonts w:ascii="Arial" w:hAnsi="Arial"/>
          <w:sz w:val="24"/>
        </w:rPr>
        <w:t xml:space="preserve">привлечение сельскохозяйственных потребительских кооперативов для выполнения государственного заказа. </w:t>
      </w:r>
    </w:p>
    <w:p w:rsidR="00EB019C" w:rsidRDefault="00EB019C">
      <w:pPr>
        <w:tabs>
          <w:tab w:val="left" w:pos="851"/>
        </w:tabs>
        <w:spacing w:before="120"/>
        <w:ind w:firstLine="540"/>
        <w:jc w:val="both"/>
        <w:rPr>
          <w:rFonts w:ascii="Arial" w:hAnsi="Arial"/>
          <w:sz w:val="24"/>
        </w:rPr>
      </w:pPr>
      <w:r>
        <w:rPr>
          <w:rFonts w:ascii="Arial" w:hAnsi="Arial"/>
          <w:sz w:val="24"/>
        </w:rPr>
        <w:t>Данный перечень задач, которые могут решаться в процессе реализации программы развития сельскохозяйственных потребительских кооперативов, не является полным. В каждом регионе, как было показано выше, этот перечень будет формироваться в процессе анализа существующей проблемы, форм и эффективности участия в ее решении различных структур и органов управления. Рекомендуется при разработке программы выделять не более 5-8 задач, решение которых будет способствовать реализации программы.</w:t>
      </w:r>
    </w:p>
    <w:p w:rsidR="00EB019C" w:rsidRDefault="00EB019C">
      <w:pPr>
        <w:tabs>
          <w:tab w:val="left" w:pos="851"/>
        </w:tabs>
        <w:spacing w:before="120"/>
        <w:ind w:firstLine="540"/>
        <w:jc w:val="both"/>
        <w:rPr>
          <w:rFonts w:ascii="Arial" w:hAnsi="Arial"/>
          <w:sz w:val="24"/>
        </w:rPr>
      </w:pPr>
      <w:r>
        <w:rPr>
          <w:rFonts w:ascii="Arial" w:hAnsi="Arial"/>
          <w:sz w:val="24"/>
        </w:rPr>
        <w:t>Основные показатели, характеризующие выполнение программы, должны обеспечивать достижение  поставленной цели. В программе рекомендуется использовать ограниченное число (как правило, не более 2-3) количественно измеримых показателей социально-экономического эффекта от реализации программы. Данные показатели должны отражать конечную результативность программы в долгосрочном плане с точки зрения интересов общества в целом. Термин «долгосрочный» определяется как относительно длительный период времени (сравнимый со сроком действия программы). Как правило, период должен составлять не менее 5 лет и соответствовать срокам достижения стратегических целей программы. Программа должна иметь, по крайней мере, один показатель измерения результативности.</w:t>
      </w:r>
    </w:p>
    <w:p w:rsidR="00EB019C" w:rsidRDefault="00EB019C">
      <w:pPr>
        <w:pStyle w:val="a7"/>
        <w:spacing w:before="120"/>
        <w:ind w:firstLine="539"/>
        <w:jc w:val="both"/>
        <w:rPr>
          <w:rFonts w:ascii="Arial" w:hAnsi="Arial"/>
          <w:b w:val="0"/>
          <w:sz w:val="24"/>
        </w:rPr>
      </w:pPr>
      <w:r>
        <w:rPr>
          <w:rFonts w:ascii="Arial" w:hAnsi="Arial"/>
          <w:b w:val="0"/>
          <w:sz w:val="24"/>
        </w:rPr>
        <w:t xml:space="preserve">Социально-экономический эффект от реализации программы развития сельскохозяйственных потребительских кооперативов, отражающий ее результативность с точки зрения общества заключается в увеличении производства и реализации сельскохозяйственной продукции малыми формами хозяйствования, повышении занятости и самозанятости сельского населения, его доходов (Приложение  </w:t>
      </w:r>
      <w:r>
        <w:rPr>
          <w:rFonts w:ascii="Arial" w:hAnsi="Arial"/>
          <w:b w:val="0"/>
          <w:sz w:val="24"/>
        </w:rPr>
        <w:fldChar w:fldCharType="begin"/>
      </w:r>
      <w:r>
        <w:rPr>
          <w:rFonts w:ascii="Arial" w:hAnsi="Arial"/>
          <w:b w:val="0"/>
          <w:sz w:val="24"/>
        </w:rPr>
        <w:instrText xml:space="preserve"> SEQ прил. \* ARABIC </w:instrText>
      </w:r>
      <w:r>
        <w:rPr>
          <w:rFonts w:ascii="Arial" w:hAnsi="Arial"/>
          <w:b w:val="0"/>
          <w:sz w:val="24"/>
        </w:rPr>
        <w:fldChar w:fldCharType="separate"/>
      </w:r>
      <w:r w:rsidR="004147C0">
        <w:rPr>
          <w:rFonts w:ascii="Arial" w:hAnsi="Arial"/>
          <w:b w:val="0"/>
          <w:noProof/>
          <w:sz w:val="24"/>
        </w:rPr>
        <w:t>32</w:t>
      </w:r>
      <w:r>
        <w:rPr>
          <w:rFonts w:ascii="Arial" w:hAnsi="Arial"/>
          <w:b w:val="0"/>
          <w:sz w:val="24"/>
        </w:rPr>
        <w:fldChar w:fldCharType="end"/>
      </w:r>
      <w:r>
        <w:rPr>
          <w:rFonts w:ascii="Arial" w:hAnsi="Arial"/>
          <w:b w:val="0"/>
          <w:sz w:val="24"/>
        </w:rPr>
        <w:t xml:space="preserve"> к настоящей Методике).  Для оценки хода выполнения в программе рекомендуется сформулировать годовые  количественно измеримые показатели хода реализации программы. При этом их достижение должно быть тесно увязано с решением долгосрочных задач, сформулированных в программе. В отличие от показателей хода реализации программы в долгосрочном плане годовые показатели могут отражать объемы выполненных работ или стоимость произведенной продукции и/или оказанных услуг (то есть характеризовать только прямые результаты реализации программы). </w:t>
      </w:r>
    </w:p>
    <w:p w:rsidR="00EB019C" w:rsidRDefault="00EB019C">
      <w:pPr>
        <w:pStyle w:val="a7"/>
        <w:spacing w:before="120"/>
        <w:ind w:firstLine="539"/>
        <w:jc w:val="both"/>
        <w:rPr>
          <w:rFonts w:ascii="Arial" w:hAnsi="Arial"/>
          <w:b w:val="0"/>
          <w:sz w:val="24"/>
        </w:rPr>
      </w:pPr>
      <w:r>
        <w:rPr>
          <w:rFonts w:ascii="Arial" w:hAnsi="Arial"/>
          <w:b w:val="0"/>
          <w:sz w:val="24"/>
        </w:rPr>
        <w:t xml:space="preserve">Прямыми результатами программы развития сельскохозяйственных потребительских кооперативов могут быть количество созданных сельскохозяйственных потребительских кооперативов, увеличение объемов оказываемых услуг действующими и вновь создаваемыми  сельскохозяйственными потребительскими кооперативами, прирост числа малых форм хозяйствования, принимающих участие в сельскохозяйственных потребительских кооперативах и др. (Приложение </w:t>
      </w:r>
      <w:r>
        <w:rPr>
          <w:rFonts w:ascii="Arial" w:hAnsi="Arial"/>
          <w:b w:val="0"/>
          <w:sz w:val="24"/>
        </w:rPr>
        <w:fldChar w:fldCharType="begin"/>
      </w:r>
      <w:r>
        <w:rPr>
          <w:rFonts w:ascii="Arial" w:hAnsi="Arial"/>
          <w:b w:val="0"/>
          <w:sz w:val="24"/>
        </w:rPr>
        <w:instrText xml:space="preserve"> SEQ прил. \* ARABIC </w:instrText>
      </w:r>
      <w:r>
        <w:rPr>
          <w:rFonts w:ascii="Arial" w:hAnsi="Arial"/>
          <w:b w:val="0"/>
          <w:sz w:val="24"/>
        </w:rPr>
        <w:fldChar w:fldCharType="separate"/>
      </w:r>
      <w:r w:rsidR="004147C0">
        <w:rPr>
          <w:rFonts w:ascii="Arial" w:hAnsi="Arial"/>
          <w:b w:val="0"/>
          <w:noProof/>
          <w:sz w:val="24"/>
        </w:rPr>
        <w:t>33</w:t>
      </w:r>
      <w:r>
        <w:rPr>
          <w:rFonts w:ascii="Arial" w:hAnsi="Arial"/>
          <w:b w:val="0"/>
          <w:sz w:val="24"/>
        </w:rPr>
        <w:fldChar w:fldCharType="end"/>
      </w:r>
      <w:r>
        <w:rPr>
          <w:rFonts w:ascii="Arial" w:hAnsi="Arial"/>
          <w:b w:val="0"/>
          <w:sz w:val="24"/>
        </w:rPr>
        <w:t xml:space="preserve"> к настоящей Методике).</w:t>
      </w:r>
    </w:p>
    <w:p w:rsidR="00EB019C" w:rsidRDefault="00EB019C">
      <w:pPr>
        <w:tabs>
          <w:tab w:val="left" w:pos="851"/>
        </w:tabs>
        <w:spacing w:before="120"/>
        <w:ind w:firstLine="540"/>
        <w:jc w:val="both"/>
        <w:rPr>
          <w:rFonts w:ascii="Arial" w:hAnsi="Arial"/>
          <w:sz w:val="24"/>
        </w:rPr>
      </w:pPr>
      <w:r>
        <w:rPr>
          <w:rFonts w:ascii="Arial" w:hAnsi="Arial"/>
          <w:sz w:val="24"/>
        </w:rPr>
        <w:t>Таким образом, конечную результативность программы, значимую для всего общества, будут характеризовать следующие показатели:</w:t>
      </w:r>
    </w:p>
    <w:p w:rsidR="00EB019C" w:rsidRDefault="00EB019C">
      <w:pPr>
        <w:numPr>
          <w:ilvl w:val="0"/>
          <w:numId w:val="7"/>
        </w:numPr>
        <w:tabs>
          <w:tab w:val="left" w:pos="851"/>
        </w:tabs>
        <w:spacing w:before="120"/>
        <w:jc w:val="both"/>
        <w:rPr>
          <w:rFonts w:ascii="Arial" w:hAnsi="Arial"/>
          <w:sz w:val="24"/>
        </w:rPr>
      </w:pPr>
      <w:r>
        <w:rPr>
          <w:rFonts w:ascii="Arial" w:hAnsi="Arial"/>
          <w:sz w:val="24"/>
        </w:rPr>
        <w:t>Прирост объема производства и реализации сельскохозяйственной продукции в регионе (муниципальном образовании);</w:t>
      </w:r>
    </w:p>
    <w:p w:rsidR="00EB019C" w:rsidRDefault="00EB019C">
      <w:pPr>
        <w:numPr>
          <w:ilvl w:val="0"/>
          <w:numId w:val="7"/>
        </w:numPr>
        <w:tabs>
          <w:tab w:val="left" w:pos="851"/>
        </w:tabs>
        <w:spacing w:before="120"/>
        <w:jc w:val="both"/>
        <w:rPr>
          <w:rFonts w:ascii="Arial" w:hAnsi="Arial"/>
          <w:sz w:val="24"/>
        </w:rPr>
      </w:pPr>
      <w:r>
        <w:rPr>
          <w:rFonts w:ascii="Arial" w:hAnsi="Arial"/>
          <w:sz w:val="24"/>
        </w:rPr>
        <w:t xml:space="preserve">Прирост числа занятого и самозанятого  сельского населения; </w:t>
      </w:r>
    </w:p>
    <w:p w:rsidR="00EB019C" w:rsidRDefault="00EB019C">
      <w:pPr>
        <w:numPr>
          <w:ilvl w:val="0"/>
          <w:numId w:val="7"/>
        </w:numPr>
        <w:tabs>
          <w:tab w:val="left" w:pos="851"/>
        </w:tabs>
        <w:spacing w:before="120"/>
        <w:jc w:val="both"/>
        <w:rPr>
          <w:rFonts w:ascii="Arial" w:hAnsi="Arial"/>
          <w:sz w:val="24"/>
        </w:rPr>
      </w:pPr>
      <w:r>
        <w:rPr>
          <w:rFonts w:ascii="Arial" w:hAnsi="Arial"/>
          <w:sz w:val="24"/>
        </w:rPr>
        <w:t>Прирост среднегодовых доходов сельских жителей на душу населения;</w:t>
      </w:r>
    </w:p>
    <w:p w:rsidR="00EB019C" w:rsidRDefault="00EB019C">
      <w:pPr>
        <w:numPr>
          <w:ilvl w:val="0"/>
          <w:numId w:val="7"/>
        </w:numPr>
        <w:tabs>
          <w:tab w:val="left" w:pos="851"/>
        </w:tabs>
        <w:spacing w:before="120"/>
        <w:jc w:val="both"/>
        <w:rPr>
          <w:rFonts w:ascii="Arial" w:hAnsi="Arial"/>
          <w:sz w:val="24"/>
        </w:rPr>
      </w:pPr>
      <w:r>
        <w:rPr>
          <w:rFonts w:ascii="Arial" w:hAnsi="Arial"/>
          <w:sz w:val="24"/>
        </w:rPr>
        <w:t>Повышение уровня товарности производства сельскохозяйственной продукции.</w:t>
      </w:r>
    </w:p>
    <w:p w:rsidR="00EB019C" w:rsidRDefault="00EB019C">
      <w:pPr>
        <w:pStyle w:val="a7"/>
        <w:spacing w:before="120"/>
        <w:ind w:firstLine="540"/>
        <w:jc w:val="both"/>
        <w:rPr>
          <w:rFonts w:ascii="Arial" w:hAnsi="Arial"/>
          <w:b w:val="0"/>
          <w:sz w:val="24"/>
        </w:rPr>
      </w:pPr>
      <w:r>
        <w:rPr>
          <w:rFonts w:ascii="Arial" w:hAnsi="Arial"/>
          <w:b w:val="0"/>
          <w:sz w:val="24"/>
        </w:rPr>
        <w:t>Уровень прироста указанных выше показателей в результате осуществления программы в каждом регионе (муниципальном образовании) определяется, исходя из потребностей и возможностей по развитию сельскохозяйственных потребительских кооперативов, их влияния на развитие малых форм хозяйствования. Для этого рекомендуется на дату начала и окончания  реализации программы установить объемы производства и реализации продукции, среднегодовую численность работников, занятых в сельскохозяйственном производстве, численность самозанятых в пересчете на среднегодовую численность работников, среднегодовой доход на 1 работника, включая доходы от ЛПХ, уровень товарности сельскохозяйственной продукции.</w:t>
      </w:r>
    </w:p>
    <w:p w:rsidR="00EB019C" w:rsidRDefault="00EB019C">
      <w:pPr>
        <w:pStyle w:val="a7"/>
        <w:spacing w:before="120"/>
        <w:ind w:firstLine="540"/>
        <w:jc w:val="both"/>
        <w:rPr>
          <w:rFonts w:ascii="Arial" w:hAnsi="Arial"/>
          <w:b w:val="0"/>
          <w:sz w:val="24"/>
        </w:rPr>
      </w:pPr>
      <w:r>
        <w:rPr>
          <w:rFonts w:ascii="Arial" w:hAnsi="Arial"/>
          <w:b w:val="0"/>
          <w:sz w:val="24"/>
        </w:rPr>
        <w:t xml:space="preserve">Объемы производства и реализации продукции, число занятых и самозанятых, уровень их доходов в малых формах хозяйствования определяется: </w:t>
      </w:r>
    </w:p>
    <w:p w:rsidR="00EB019C" w:rsidRDefault="00EB019C">
      <w:pPr>
        <w:pStyle w:val="a7"/>
        <w:numPr>
          <w:ilvl w:val="0"/>
          <w:numId w:val="38"/>
        </w:numPr>
        <w:spacing w:before="120"/>
        <w:ind w:left="900"/>
        <w:jc w:val="both"/>
        <w:rPr>
          <w:rFonts w:ascii="Arial" w:hAnsi="Arial"/>
          <w:b w:val="0"/>
          <w:sz w:val="24"/>
        </w:rPr>
      </w:pPr>
      <w:r>
        <w:rPr>
          <w:rFonts w:ascii="Arial" w:hAnsi="Arial"/>
          <w:b w:val="0"/>
          <w:sz w:val="24"/>
        </w:rPr>
        <w:t>по факту - на основе данных статистки, выписки из похозяйственных книг, анкетного опроса;</w:t>
      </w:r>
    </w:p>
    <w:p w:rsidR="00EB019C" w:rsidRDefault="00EB019C">
      <w:pPr>
        <w:pStyle w:val="a7"/>
        <w:numPr>
          <w:ilvl w:val="0"/>
          <w:numId w:val="38"/>
        </w:numPr>
        <w:spacing w:before="120"/>
        <w:ind w:left="900"/>
        <w:jc w:val="both"/>
        <w:rPr>
          <w:rFonts w:ascii="Arial" w:hAnsi="Arial"/>
          <w:b w:val="0"/>
          <w:sz w:val="24"/>
        </w:rPr>
      </w:pPr>
      <w:r>
        <w:rPr>
          <w:rFonts w:ascii="Arial" w:hAnsi="Arial"/>
          <w:b w:val="0"/>
          <w:sz w:val="24"/>
        </w:rPr>
        <w:t xml:space="preserve">на каждый год реализации программы и на дату окончания реализации программы – на основе анкетного опроса и плана участия малых форм хозяйствования  в сельскохозяйственных потребительских кооперативах, предполагаемого объема оказываемых им услуг. </w:t>
      </w:r>
    </w:p>
    <w:p w:rsidR="00EB019C" w:rsidRDefault="00EB019C">
      <w:pPr>
        <w:pStyle w:val="a7"/>
        <w:spacing w:before="120"/>
        <w:ind w:firstLine="540"/>
        <w:jc w:val="both"/>
        <w:rPr>
          <w:rFonts w:ascii="Arial" w:hAnsi="Arial"/>
          <w:b w:val="0"/>
          <w:sz w:val="24"/>
        </w:rPr>
      </w:pPr>
      <w:r>
        <w:rPr>
          <w:rFonts w:ascii="Arial" w:hAnsi="Arial"/>
          <w:b w:val="0"/>
          <w:sz w:val="24"/>
        </w:rPr>
        <w:tab/>
        <w:t>Например, в муниципальном образовании  предполагается разместить сбытовой кооператив, так как согласно опросам, основным фактором, сдерживающим активность  малых форм хозяйствование, является отсутствие рынков сбыта. Решение этой проблемы, по их мнению, позволит увеличить производство и реализацию сельскохозяйственной продукции на 9%. Если сбытовой кооператив охватит данным видом услуг все малые формы хозяйствования в муниципальном образовании, то рост производства продукции по данному муниципальному образованию составит 9%, в противном случае, расчет прироста продукции производится из предположения, что по малым формам хозяйствования, принимающим участие в кооперации, рост составит 9%, по оставшимся – прироста производства продукции не будет.</w:t>
      </w:r>
    </w:p>
    <w:p w:rsidR="00EB019C" w:rsidRDefault="00EB019C">
      <w:pPr>
        <w:pStyle w:val="a7"/>
        <w:spacing w:before="120"/>
        <w:ind w:firstLine="540"/>
        <w:jc w:val="both"/>
        <w:rPr>
          <w:rFonts w:ascii="Arial" w:hAnsi="Arial"/>
          <w:b w:val="0"/>
          <w:sz w:val="24"/>
        </w:rPr>
      </w:pPr>
      <w:r>
        <w:rPr>
          <w:rFonts w:ascii="Arial" w:hAnsi="Arial"/>
          <w:b w:val="0"/>
          <w:sz w:val="24"/>
        </w:rPr>
        <w:t>При наличии на территории региона (муниципального образования) действующих сельскохозяйственных потребительских кооперативов показатели эффективности реализации программы могут быть определены на основе конкретных данных влияния кооперации на результативные показатели. Например, если создание сбытовых кооперативов в регионах привело к увеличению производства и реализации продукции в среднем на 4%, то следует рассчитывать, что малые формы хозяйствования, которые по плану реализации программных мероприятий будут участвовать в таком виде кооператива, дадут прирост производства и реализации продукции на 4%.</w:t>
      </w:r>
    </w:p>
    <w:p w:rsidR="00EB019C" w:rsidRDefault="00EB019C">
      <w:pPr>
        <w:pStyle w:val="a7"/>
        <w:spacing w:before="120"/>
        <w:ind w:firstLine="540"/>
        <w:jc w:val="both"/>
        <w:rPr>
          <w:rFonts w:ascii="Arial" w:hAnsi="Arial"/>
          <w:b w:val="0"/>
          <w:sz w:val="24"/>
        </w:rPr>
      </w:pPr>
      <w:r>
        <w:rPr>
          <w:rFonts w:ascii="Arial" w:hAnsi="Arial"/>
          <w:b w:val="0"/>
          <w:sz w:val="24"/>
        </w:rPr>
        <w:t>Для оценки результатов программ в целях достижения сопоставимости показателей рекомендуется число самозанятых в ЛПХ перевести в условное число работников. Для этого рекомендуется определить:</w:t>
      </w:r>
    </w:p>
    <w:p w:rsidR="00EB019C" w:rsidRDefault="00EB019C">
      <w:pPr>
        <w:pStyle w:val="a7"/>
        <w:numPr>
          <w:ilvl w:val="0"/>
          <w:numId w:val="8"/>
        </w:numPr>
        <w:spacing w:before="120"/>
        <w:jc w:val="both"/>
        <w:rPr>
          <w:rFonts w:ascii="Arial" w:hAnsi="Arial"/>
          <w:b w:val="0"/>
          <w:sz w:val="24"/>
        </w:rPr>
      </w:pPr>
      <w:r>
        <w:rPr>
          <w:rFonts w:ascii="Arial" w:hAnsi="Arial"/>
          <w:b w:val="0"/>
          <w:sz w:val="24"/>
        </w:rPr>
        <w:t>Среднегодовое поголовье скота по видам;</w:t>
      </w:r>
    </w:p>
    <w:p w:rsidR="00EB019C" w:rsidRDefault="00EB019C">
      <w:pPr>
        <w:numPr>
          <w:ilvl w:val="0"/>
          <w:numId w:val="8"/>
        </w:numPr>
        <w:spacing w:before="120"/>
        <w:rPr>
          <w:rFonts w:ascii="Arial" w:hAnsi="Arial"/>
          <w:sz w:val="24"/>
        </w:rPr>
      </w:pPr>
      <w:r>
        <w:rPr>
          <w:rFonts w:ascii="Arial" w:hAnsi="Arial"/>
          <w:sz w:val="24"/>
        </w:rPr>
        <w:t>Площадь культур, выращиваемых в ЛПХ по видам;</w:t>
      </w:r>
    </w:p>
    <w:p w:rsidR="00EB019C" w:rsidRDefault="00EB019C">
      <w:pPr>
        <w:numPr>
          <w:ilvl w:val="0"/>
          <w:numId w:val="8"/>
        </w:numPr>
        <w:spacing w:before="120"/>
        <w:rPr>
          <w:rFonts w:ascii="Arial" w:hAnsi="Arial"/>
          <w:sz w:val="24"/>
        </w:rPr>
      </w:pPr>
      <w:r>
        <w:rPr>
          <w:rFonts w:ascii="Arial" w:hAnsi="Arial"/>
          <w:sz w:val="24"/>
        </w:rPr>
        <w:t>Нормативные затраты труда на содержание скота и возделывание сельскохозяйственных культур;</w:t>
      </w:r>
    </w:p>
    <w:p w:rsidR="00EB019C" w:rsidRDefault="00EB019C">
      <w:pPr>
        <w:numPr>
          <w:ilvl w:val="0"/>
          <w:numId w:val="8"/>
        </w:numPr>
        <w:spacing w:before="120"/>
        <w:rPr>
          <w:rFonts w:ascii="Arial" w:hAnsi="Arial"/>
          <w:sz w:val="24"/>
        </w:rPr>
      </w:pPr>
      <w:r>
        <w:rPr>
          <w:rFonts w:ascii="Arial" w:hAnsi="Arial"/>
          <w:sz w:val="24"/>
        </w:rPr>
        <w:t>Общие затраты труда на содержание скота и возделывание сельскохозяйственных культур в ЛПХ;</w:t>
      </w:r>
    </w:p>
    <w:p w:rsidR="00EB019C" w:rsidRDefault="00EB019C">
      <w:pPr>
        <w:numPr>
          <w:ilvl w:val="0"/>
          <w:numId w:val="8"/>
        </w:numPr>
        <w:spacing w:before="120"/>
        <w:rPr>
          <w:rFonts w:ascii="Arial" w:hAnsi="Arial"/>
          <w:sz w:val="24"/>
        </w:rPr>
      </w:pPr>
      <w:r>
        <w:rPr>
          <w:rFonts w:ascii="Arial" w:hAnsi="Arial"/>
          <w:sz w:val="24"/>
        </w:rPr>
        <w:t>Нормативную продолжительность работы одного работника в год.</w:t>
      </w:r>
    </w:p>
    <w:p w:rsidR="00EB019C" w:rsidRDefault="00EB019C">
      <w:pPr>
        <w:pStyle w:val="a7"/>
        <w:spacing w:before="120"/>
        <w:ind w:firstLine="540"/>
        <w:jc w:val="both"/>
        <w:rPr>
          <w:rFonts w:ascii="Arial" w:hAnsi="Arial"/>
          <w:b w:val="0"/>
          <w:sz w:val="24"/>
        </w:rPr>
      </w:pPr>
      <w:r>
        <w:rPr>
          <w:rFonts w:ascii="Arial" w:hAnsi="Arial"/>
          <w:b w:val="0"/>
          <w:sz w:val="24"/>
        </w:rPr>
        <w:t>Среднегодовая численность скота по видам и площади возделывания сельскохозяйственных культур в ЛПХ определяются на основе статистических данных, выписок из похозяйственных книг, анкетного опроса.</w:t>
      </w:r>
    </w:p>
    <w:p w:rsidR="00EB019C" w:rsidRDefault="00EB019C">
      <w:pPr>
        <w:pStyle w:val="a7"/>
        <w:spacing w:before="120"/>
        <w:ind w:firstLine="540"/>
        <w:jc w:val="both"/>
        <w:rPr>
          <w:rFonts w:ascii="Arial" w:hAnsi="Arial"/>
          <w:b w:val="0"/>
          <w:sz w:val="24"/>
        </w:rPr>
      </w:pPr>
      <w:r>
        <w:rPr>
          <w:rFonts w:ascii="Arial" w:hAnsi="Arial"/>
          <w:b w:val="0"/>
          <w:sz w:val="24"/>
        </w:rPr>
        <w:t>Нормативные затраты труда на содержание скота и возделывание сельскохозяйственных культур берутся из справочников экономиста (это могут быть общероссийские справочники или региональные, причем последние предпочтительнее).</w:t>
      </w:r>
    </w:p>
    <w:p w:rsidR="00EB019C" w:rsidRDefault="00EB019C">
      <w:pPr>
        <w:pStyle w:val="a7"/>
        <w:spacing w:before="120"/>
        <w:ind w:firstLine="540"/>
        <w:jc w:val="both"/>
        <w:rPr>
          <w:rFonts w:ascii="Arial" w:hAnsi="Arial"/>
          <w:b w:val="0"/>
          <w:sz w:val="24"/>
        </w:rPr>
      </w:pPr>
      <w:r>
        <w:rPr>
          <w:rFonts w:ascii="Arial" w:hAnsi="Arial"/>
          <w:b w:val="0"/>
          <w:sz w:val="24"/>
        </w:rPr>
        <w:t>Общие затраты труда на содержание скота и уход за посевами в ЛПХ определяются как сумма от сложения затрат труда по уходу за каждым видом скота и за посевами каждой культуры. Затраты труда на содержание каждого вида скота определяются  умножением его среднегодового поголовья на нормативные затраты труда на одну голову, по уходу за посевами – умножением площади посева (посадки) на нормативные затраты труда на единицу площади.</w:t>
      </w:r>
    </w:p>
    <w:p w:rsidR="00EB019C" w:rsidRDefault="00EB019C">
      <w:pPr>
        <w:pStyle w:val="a7"/>
        <w:spacing w:before="120"/>
        <w:ind w:firstLine="540"/>
        <w:jc w:val="both"/>
        <w:rPr>
          <w:rFonts w:ascii="Arial" w:hAnsi="Arial"/>
          <w:b w:val="0"/>
          <w:sz w:val="24"/>
        </w:rPr>
      </w:pPr>
      <w:r>
        <w:rPr>
          <w:rFonts w:ascii="Arial" w:hAnsi="Arial"/>
          <w:b w:val="0"/>
          <w:sz w:val="24"/>
        </w:rPr>
        <w:t>Нормативная продолжительность рабочего года для работника определяется путем вычитания из общей календарной продолжительности года (365 или 366 дней) количества выходных (52 дня), количества праздничных (12 дней) и дней отпуска (28 дней).</w:t>
      </w:r>
    </w:p>
    <w:p w:rsidR="00EB019C" w:rsidRDefault="00EB019C">
      <w:pPr>
        <w:pStyle w:val="a7"/>
        <w:spacing w:before="120"/>
        <w:ind w:firstLine="540"/>
        <w:jc w:val="both"/>
        <w:rPr>
          <w:rFonts w:ascii="Arial" w:hAnsi="Arial"/>
          <w:b w:val="0"/>
          <w:sz w:val="24"/>
        </w:rPr>
      </w:pPr>
      <w:r>
        <w:rPr>
          <w:rFonts w:ascii="Arial" w:hAnsi="Arial"/>
          <w:b w:val="0"/>
          <w:sz w:val="24"/>
        </w:rPr>
        <w:t xml:space="preserve">Численность самозанятых в переводе на условных работников определяют путем деления общий суммы затрат труда на работу в ЛПХ на нормативную продолжительность работы одного работника в год (Приложение  </w:t>
      </w:r>
      <w:r>
        <w:rPr>
          <w:rFonts w:ascii="Arial" w:hAnsi="Arial"/>
          <w:b w:val="0"/>
          <w:sz w:val="24"/>
        </w:rPr>
        <w:fldChar w:fldCharType="begin"/>
      </w:r>
      <w:r>
        <w:rPr>
          <w:rFonts w:ascii="Arial" w:hAnsi="Arial"/>
          <w:b w:val="0"/>
          <w:sz w:val="24"/>
        </w:rPr>
        <w:instrText xml:space="preserve"> SEQ прил. \* ARABIC </w:instrText>
      </w:r>
      <w:r>
        <w:rPr>
          <w:rFonts w:ascii="Arial" w:hAnsi="Arial"/>
          <w:b w:val="0"/>
          <w:sz w:val="24"/>
        </w:rPr>
        <w:fldChar w:fldCharType="separate"/>
      </w:r>
      <w:r w:rsidR="004147C0">
        <w:rPr>
          <w:rFonts w:ascii="Arial" w:hAnsi="Arial"/>
          <w:b w:val="0"/>
          <w:noProof/>
          <w:sz w:val="24"/>
        </w:rPr>
        <w:t>34</w:t>
      </w:r>
      <w:r>
        <w:rPr>
          <w:rFonts w:ascii="Arial" w:hAnsi="Arial"/>
          <w:b w:val="0"/>
          <w:sz w:val="24"/>
        </w:rPr>
        <w:fldChar w:fldCharType="end"/>
      </w:r>
      <w:r>
        <w:rPr>
          <w:rFonts w:ascii="Arial" w:hAnsi="Arial"/>
          <w:b w:val="0"/>
          <w:sz w:val="24"/>
        </w:rPr>
        <w:t xml:space="preserve"> к настоящей Методике).</w:t>
      </w:r>
    </w:p>
    <w:p w:rsidR="00EB019C" w:rsidRDefault="00EB019C">
      <w:pPr>
        <w:pStyle w:val="a5"/>
        <w:spacing w:before="120"/>
        <w:rPr>
          <w:rFonts w:ascii="Arial" w:hAnsi="Arial"/>
        </w:rPr>
      </w:pPr>
      <w:r>
        <w:rPr>
          <w:rFonts w:ascii="Arial" w:hAnsi="Arial"/>
        </w:rPr>
        <w:t>Осуществление  программы рекомендуется разбить на этапы. Количество этапов и их содержание в регионах (муниципальных образованьях) может быть различным. В подавляющем большинстве регионов (муниципальных образований) программы развития сельскохозяйственных потребительских кооперативов могут быть реализованы в 3 этапа:</w:t>
      </w:r>
    </w:p>
    <w:p w:rsidR="00EB019C" w:rsidRDefault="00EB019C">
      <w:pPr>
        <w:numPr>
          <w:ilvl w:val="0"/>
          <w:numId w:val="9"/>
        </w:numPr>
        <w:spacing w:before="120"/>
        <w:jc w:val="both"/>
        <w:rPr>
          <w:rFonts w:ascii="Arial" w:hAnsi="Arial"/>
          <w:sz w:val="24"/>
        </w:rPr>
      </w:pPr>
      <w:r>
        <w:rPr>
          <w:rFonts w:ascii="Arial" w:hAnsi="Arial"/>
          <w:sz w:val="24"/>
        </w:rPr>
        <w:t>Подготовительный;</w:t>
      </w:r>
    </w:p>
    <w:p w:rsidR="00EB019C" w:rsidRDefault="00EB019C">
      <w:pPr>
        <w:numPr>
          <w:ilvl w:val="0"/>
          <w:numId w:val="9"/>
        </w:numPr>
        <w:spacing w:before="120"/>
        <w:jc w:val="both"/>
        <w:rPr>
          <w:rFonts w:ascii="Arial" w:hAnsi="Arial"/>
          <w:sz w:val="24"/>
        </w:rPr>
      </w:pPr>
      <w:r>
        <w:rPr>
          <w:rFonts w:ascii="Arial" w:hAnsi="Arial"/>
          <w:sz w:val="24"/>
        </w:rPr>
        <w:t>Внедрение;</w:t>
      </w:r>
    </w:p>
    <w:p w:rsidR="00EB019C" w:rsidRDefault="00EB019C">
      <w:pPr>
        <w:numPr>
          <w:ilvl w:val="0"/>
          <w:numId w:val="9"/>
        </w:numPr>
        <w:spacing w:before="120"/>
        <w:jc w:val="both"/>
        <w:rPr>
          <w:rFonts w:ascii="Arial" w:hAnsi="Arial"/>
          <w:sz w:val="24"/>
        </w:rPr>
      </w:pPr>
      <w:r>
        <w:rPr>
          <w:rFonts w:ascii="Arial" w:hAnsi="Arial"/>
          <w:sz w:val="24"/>
        </w:rPr>
        <w:t>Распространение.</w:t>
      </w:r>
    </w:p>
    <w:p w:rsidR="00EB019C" w:rsidRDefault="00EB019C">
      <w:pPr>
        <w:spacing w:before="120"/>
        <w:ind w:firstLine="284"/>
        <w:jc w:val="both"/>
        <w:rPr>
          <w:rFonts w:ascii="Arial" w:hAnsi="Arial"/>
          <w:sz w:val="24"/>
        </w:rPr>
      </w:pPr>
      <w:r>
        <w:rPr>
          <w:rFonts w:ascii="Arial" w:hAnsi="Arial"/>
          <w:sz w:val="24"/>
        </w:rPr>
        <w:t>Разработчикам программ, исходя из условий региона (муниципального образования ), рекомендуется показать содержание работ на каждом этапе и результаты этих работ.</w:t>
      </w:r>
    </w:p>
    <w:p w:rsidR="00EB019C" w:rsidRDefault="00EB019C">
      <w:pPr>
        <w:spacing w:before="120"/>
        <w:ind w:firstLine="284"/>
        <w:jc w:val="both"/>
        <w:rPr>
          <w:rFonts w:ascii="Arial" w:hAnsi="Arial"/>
          <w:sz w:val="24"/>
        </w:rPr>
      </w:pPr>
      <w:r>
        <w:rPr>
          <w:rFonts w:ascii="Arial" w:hAnsi="Arial"/>
          <w:sz w:val="24"/>
        </w:rPr>
        <w:t>В подготовительный этап, как правило, включают работы, которые должны способствовать осуществлению программы, например:</w:t>
      </w:r>
    </w:p>
    <w:p w:rsidR="00EB019C" w:rsidRDefault="00EB019C">
      <w:pPr>
        <w:numPr>
          <w:ilvl w:val="0"/>
          <w:numId w:val="11"/>
        </w:numPr>
        <w:tabs>
          <w:tab w:val="clear" w:pos="900"/>
          <w:tab w:val="left" w:pos="851"/>
        </w:tabs>
        <w:spacing w:before="120"/>
        <w:ind w:left="0" w:firstLine="540"/>
        <w:jc w:val="both"/>
        <w:rPr>
          <w:rFonts w:ascii="Arial" w:hAnsi="Arial"/>
          <w:sz w:val="24"/>
        </w:rPr>
      </w:pPr>
      <w:r>
        <w:rPr>
          <w:rFonts w:ascii="Arial" w:hAnsi="Arial"/>
          <w:sz w:val="24"/>
        </w:rPr>
        <w:t>Формирование органов управления, контроля и реализации программы, подготовка плана их работы.</w:t>
      </w:r>
    </w:p>
    <w:p w:rsidR="00EB019C" w:rsidRDefault="00EB019C">
      <w:pPr>
        <w:numPr>
          <w:ilvl w:val="0"/>
          <w:numId w:val="11"/>
        </w:numPr>
        <w:tabs>
          <w:tab w:val="clear" w:pos="900"/>
          <w:tab w:val="left" w:pos="851"/>
        </w:tabs>
        <w:spacing w:before="120"/>
        <w:ind w:left="0" w:firstLine="540"/>
        <w:jc w:val="both"/>
        <w:rPr>
          <w:rFonts w:ascii="Arial" w:hAnsi="Arial"/>
          <w:sz w:val="24"/>
        </w:rPr>
      </w:pPr>
      <w:r>
        <w:rPr>
          <w:rFonts w:ascii="Arial" w:hAnsi="Arial"/>
          <w:sz w:val="24"/>
        </w:rPr>
        <w:t>Подготовка проектов разрешительно-распорядительных и законодательных документов, необходимых для реализации программы и обеспечение контроля (мониторинга) за их принятием и доведением до исполнителей и малых форм хозяйствования.</w:t>
      </w:r>
    </w:p>
    <w:p w:rsidR="00EB019C" w:rsidRDefault="00EB019C">
      <w:pPr>
        <w:numPr>
          <w:ilvl w:val="0"/>
          <w:numId w:val="11"/>
        </w:numPr>
        <w:tabs>
          <w:tab w:val="clear" w:pos="900"/>
          <w:tab w:val="left" w:pos="851"/>
        </w:tabs>
        <w:spacing w:before="120"/>
        <w:ind w:left="0" w:firstLine="540"/>
        <w:jc w:val="both"/>
        <w:rPr>
          <w:rFonts w:ascii="Arial" w:hAnsi="Arial"/>
          <w:sz w:val="24"/>
        </w:rPr>
      </w:pPr>
      <w:r>
        <w:rPr>
          <w:rFonts w:ascii="Arial" w:hAnsi="Arial"/>
          <w:sz w:val="24"/>
        </w:rPr>
        <w:t>Обеспечение прохождения указанных выше проектов по инстанциям и доведения принятых документов до заинтересованных лиц – малых форм хозяйствования и кооперативов.</w:t>
      </w:r>
    </w:p>
    <w:p w:rsidR="00EB019C" w:rsidRDefault="00EB019C">
      <w:pPr>
        <w:numPr>
          <w:ilvl w:val="0"/>
          <w:numId w:val="11"/>
        </w:numPr>
        <w:tabs>
          <w:tab w:val="clear" w:pos="900"/>
          <w:tab w:val="left" w:pos="851"/>
        </w:tabs>
        <w:spacing w:before="120"/>
        <w:ind w:left="0" w:firstLine="540"/>
        <w:jc w:val="both"/>
        <w:rPr>
          <w:rFonts w:ascii="Arial" w:hAnsi="Arial"/>
          <w:sz w:val="24"/>
        </w:rPr>
      </w:pPr>
      <w:r>
        <w:rPr>
          <w:rFonts w:ascii="Arial" w:hAnsi="Arial"/>
          <w:sz w:val="24"/>
        </w:rPr>
        <w:t>Подготовка и тиражирование типовых учредительных и образцов внутрихозяйственных документов по созданию и деятельности сельскохозяйственных потребительских кооперативов.</w:t>
      </w:r>
    </w:p>
    <w:p w:rsidR="00EB019C" w:rsidRDefault="00EB019C">
      <w:pPr>
        <w:numPr>
          <w:ilvl w:val="0"/>
          <w:numId w:val="11"/>
        </w:numPr>
        <w:tabs>
          <w:tab w:val="clear" w:pos="900"/>
          <w:tab w:val="left" w:pos="851"/>
        </w:tabs>
        <w:spacing w:before="120"/>
        <w:ind w:left="0" w:firstLine="540"/>
        <w:jc w:val="both"/>
        <w:rPr>
          <w:rFonts w:ascii="Arial" w:hAnsi="Arial"/>
          <w:sz w:val="24"/>
        </w:rPr>
      </w:pPr>
      <w:r>
        <w:rPr>
          <w:rFonts w:ascii="Arial" w:hAnsi="Arial"/>
          <w:sz w:val="24"/>
        </w:rPr>
        <w:t>Информационно-консультационное обеспечение малых форм хозяйствования по вопросам создания и организации деятельности сельскохозяйственных потребительских кооперативов.</w:t>
      </w:r>
    </w:p>
    <w:p w:rsidR="00EB019C" w:rsidRDefault="00EB019C">
      <w:pPr>
        <w:numPr>
          <w:ilvl w:val="0"/>
          <w:numId w:val="11"/>
        </w:numPr>
        <w:tabs>
          <w:tab w:val="clear" w:pos="900"/>
          <w:tab w:val="left" w:pos="851"/>
        </w:tabs>
        <w:spacing w:before="120"/>
        <w:ind w:left="0" w:firstLine="540"/>
        <w:jc w:val="both"/>
        <w:rPr>
          <w:rFonts w:ascii="Arial" w:hAnsi="Arial"/>
          <w:sz w:val="24"/>
        </w:rPr>
      </w:pPr>
      <w:r>
        <w:rPr>
          <w:rFonts w:ascii="Arial" w:hAnsi="Arial"/>
          <w:sz w:val="24"/>
        </w:rPr>
        <w:t>Формирование инициативных групп по организации сельскохозяйственных потребительских кооперативов различного профиля, их информационно-консультационное сопровождение.</w:t>
      </w:r>
    </w:p>
    <w:p w:rsidR="00EB019C" w:rsidRDefault="00EB019C">
      <w:pPr>
        <w:numPr>
          <w:ilvl w:val="0"/>
          <w:numId w:val="11"/>
        </w:numPr>
        <w:tabs>
          <w:tab w:val="clear" w:pos="900"/>
          <w:tab w:val="left" w:pos="851"/>
        </w:tabs>
        <w:spacing w:before="120"/>
        <w:ind w:left="0" w:firstLine="540"/>
        <w:jc w:val="both"/>
        <w:rPr>
          <w:rFonts w:ascii="Arial" w:hAnsi="Arial"/>
          <w:sz w:val="24"/>
        </w:rPr>
      </w:pPr>
      <w:r>
        <w:rPr>
          <w:rFonts w:ascii="Arial" w:hAnsi="Arial"/>
          <w:sz w:val="24"/>
        </w:rPr>
        <w:t>Подбор специалистов для управления и организации деятельности сельскохозяйственный потребительских кооперативов разного профиля и их обучение.</w:t>
      </w:r>
    </w:p>
    <w:p w:rsidR="00EB019C" w:rsidRDefault="00EB019C">
      <w:pPr>
        <w:pStyle w:val="21"/>
        <w:spacing w:before="120"/>
        <w:ind w:firstLine="540"/>
        <w:rPr>
          <w:rFonts w:ascii="Arial" w:hAnsi="Arial"/>
        </w:rPr>
      </w:pPr>
      <w:r>
        <w:rPr>
          <w:rFonts w:ascii="Arial" w:hAnsi="Arial"/>
        </w:rPr>
        <w:t>Продолжительность первого этапа будет зависеть, прежде всего, от потребности в принятии законодательных и разрешительно-распорядительных документов, необходимых для осуществления программы, и процедуры их принятия на федеральном, региональном и муниципальном уровнях. Подготовка других документов и видов работ может занять 3-4 месяца, а в целом этап будет продолжаться 6-8 месяцев от начала реализации программы. В связи с проведением большой подготовительной работы на федеральном уровне по решению указанных выше вопросам, подготовительный этап на региональном (муниципальном уровне) может быть сокращена до 1-2 месяцев.</w:t>
      </w:r>
    </w:p>
    <w:p w:rsidR="00EB019C" w:rsidRDefault="00EB019C">
      <w:pPr>
        <w:pStyle w:val="32"/>
        <w:spacing w:before="120" w:after="0"/>
        <w:ind w:left="0" w:firstLine="283"/>
        <w:jc w:val="both"/>
        <w:rPr>
          <w:rFonts w:ascii="Arial" w:hAnsi="Arial"/>
          <w:sz w:val="24"/>
        </w:rPr>
      </w:pPr>
      <w:r>
        <w:rPr>
          <w:rFonts w:ascii="Arial" w:hAnsi="Arial"/>
          <w:sz w:val="24"/>
        </w:rPr>
        <w:t>Основные результаты реализации первого этапа будут зависеть от видов работ, которые разработчики программы включили в подготовительный этап. Для перечисленных выше видов работ основными результатами реализации первого этапа будут:</w:t>
      </w:r>
    </w:p>
    <w:p w:rsidR="00EB019C" w:rsidRDefault="00EB019C">
      <w:pPr>
        <w:numPr>
          <w:ilvl w:val="0"/>
          <w:numId w:val="39"/>
        </w:numPr>
        <w:tabs>
          <w:tab w:val="clear" w:pos="1056"/>
          <w:tab w:val="left" w:pos="-5103"/>
          <w:tab w:val="left" w:pos="-2127"/>
          <w:tab w:val="left" w:pos="993"/>
        </w:tabs>
        <w:spacing w:before="120"/>
        <w:ind w:left="0" w:firstLine="696"/>
        <w:jc w:val="both"/>
        <w:rPr>
          <w:rFonts w:ascii="Arial" w:hAnsi="Arial"/>
          <w:sz w:val="24"/>
        </w:rPr>
      </w:pPr>
      <w:r>
        <w:rPr>
          <w:rFonts w:ascii="Arial" w:hAnsi="Arial"/>
          <w:sz w:val="24"/>
        </w:rPr>
        <w:t>принятые к исполнению законодательные и другие разрешительно-распорядительные документы;</w:t>
      </w:r>
    </w:p>
    <w:p w:rsidR="00EB019C" w:rsidRDefault="00EB019C">
      <w:pPr>
        <w:numPr>
          <w:ilvl w:val="0"/>
          <w:numId w:val="39"/>
        </w:numPr>
        <w:tabs>
          <w:tab w:val="clear" w:pos="1056"/>
          <w:tab w:val="left" w:pos="-5103"/>
          <w:tab w:val="left" w:pos="-2127"/>
          <w:tab w:val="left" w:pos="993"/>
        </w:tabs>
        <w:spacing w:before="120"/>
        <w:ind w:left="0" w:firstLine="696"/>
        <w:jc w:val="both"/>
        <w:rPr>
          <w:rFonts w:ascii="Arial" w:hAnsi="Arial"/>
          <w:sz w:val="24"/>
        </w:rPr>
      </w:pPr>
      <w:r>
        <w:rPr>
          <w:rFonts w:ascii="Arial" w:hAnsi="Arial"/>
          <w:sz w:val="24"/>
        </w:rPr>
        <w:t xml:space="preserve"> разработанные проекты типовых учредительных  и образцов внутрихозяйственных документов по созданию и организации деятельности сельскохозяйственных потребительских кооперативов;</w:t>
      </w:r>
    </w:p>
    <w:p w:rsidR="00EB019C" w:rsidRDefault="00EB019C">
      <w:pPr>
        <w:numPr>
          <w:ilvl w:val="0"/>
          <w:numId w:val="39"/>
        </w:numPr>
        <w:tabs>
          <w:tab w:val="clear" w:pos="1056"/>
          <w:tab w:val="left" w:pos="-5103"/>
          <w:tab w:val="left" w:pos="-2127"/>
          <w:tab w:val="left" w:pos="993"/>
        </w:tabs>
        <w:spacing w:before="120"/>
        <w:ind w:left="0" w:firstLine="696"/>
        <w:jc w:val="both"/>
        <w:rPr>
          <w:rFonts w:ascii="Arial" w:hAnsi="Arial"/>
          <w:sz w:val="24"/>
        </w:rPr>
      </w:pPr>
      <w:r>
        <w:rPr>
          <w:rFonts w:ascii="Arial" w:hAnsi="Arial"/>
          <w:sz w:val="24"/>
        </w:rPr>
        <w:t>количество и виды  изданных информационных материалов и опубликованных статей по вопросам создания и деятельности сельскохозяйственных потребительских кооперативов;</w:t>
      </w:r>
    </w:p>
    <w:p w:rsidR="00EB019C" w:rsidRDefault="00EB019C">
      <w:pPr>
        <w:numPr>
          <w:ilvl w:val="0"/>
          <w:numId w:val="39"/>
        </w:numPr>
        <w:tabs>
          <w:tab w:val="clear" w:pos="1056"/>
          <w:tab w:val="left" w:pos="-5103"/>
          <w:tab w:val="left" w:pos="-2127"/>
          <w:tab w:val="left" w:pos="993"/>
        </w:tabs>
        <w:spacing w:before="120"/>
        <w:ind w:left="0" w:firstLine="696"/>
        <w:jc w:val="both"/>
        <w:rPr>
          <w:rFonts w:ascii="Arial" w:hAnsi="Arial"/>
          <w:sz w:val="24"/>
        </w:rPr>
      </w:pPr>
      <w:r>
        <w:rPr>
          <w:rFonts w:ascii="Arial" w:hAnsi="Arial"/>
          <w:sz w:val="24"/>
        </w:rPr>
        <w:t>количество созданных инициативных групп;</w:t>
      </w:r>
    </w:p>
    <w:p w:rsidR="00EB019C" w:rsidRDefault="00EB019C">
      <w:pPr>
        <w:numPr>
          <w:ilvl w:val="0"/>
          <w:numId w:val="39"/>
        </w:numPr>
        <w:tabs>
          <w:tab w:val="clear" w:pos="1056"/>
          <w:tab w:val="left" w:pos="-5103"/>
          <w:tab w:val="left" w:pos="-2127"/>
          <w:tab w:val="left" w:pos="993"/>
        </w:tabs>
        <w:spacing w:before="120"/>
        <w:ind w:left="0" w:firstLine="696"/>
        <w:jc w:val="both"/>
        <w:rPr>
          <w:rFonts w:ascii="Arial" w:hAnsi="Arial"/>
          <w:sz w:val="24"/>
        </w:rPr>
      </w:pPr>
      <w:r>
        <w:rPr>
          <w:rFonts w:ascii="Arial" w:hAnsi="Arial"/>
          <w:sz w:val="24"/>
        </w:rPr>
        <w:t>количество проведенных семинаров и число обученных специалистов.</w:t>
      </w:r>
    </w:p>
    <w:p w:rsidR="00EB019C" w:rsidRDefault="00EB019C">
      <w:pPr>
        <w:tabs>
          <w:tab w:val="left" w:pos="-2127"/>
          <w:tab w:val="num" w:pos="284"/>
        </w:tabs>
        <w:spacing w:before="120"/>
        <w:ind w:firstLine="426"/>
        <w:jc w:val="both"/>
        <w:rPr>
          <w:rFonts w:ascii="Arial" w:hAnsi="Arial"/>
          <w:sz w:val="24"/>
        </w:rPr>
      </w:pPr>
      <w:r>
        <w:rPr>
          <w:rFonts w:ascii="Arial" w:hAnsi="Arial"/>
          <w:sz w:val="24"/>
        </w:rPr>
        <w:t>На этапе внедрения в программу могут быть  включены работы по созданию и организации деятельности сельскохозяйственных потребительских кооперативов различного профиля в наиболее подготовленных муниципальных образованьях, на территории которых реализуются другие программы, в той или иной степени помогающие решать проблемы развития малого бизнеса. Например:</w:t>
      </w:r>
    </w:p>
    <w:p w:rsidR="00EB019C" w:rsidRDefault="00EB019C">
      <w:pPr>
        <w:tabs>
          <w:tab w:val="left" w:pos="-2127"/>
          <w:tab w:val="num" w:pos="284"/>
        </w:tabs>
        <w:spacing w:before="120"/>
        <w:ind w:firstLine="426"/>
        <w:jc w:val="both"/>
        <w:rPr>
          <w:rFonts w:ascii="Arial" w:hAnsi="Arial"/>
          <w:sz w:val="24"/>
        </w:rPr>
      </w:pPr>
      <w:r>
        <w:rPr>
          <w:rFonts w:ascii="Arial" w:hAnsi="Arial"/>
          <w:sz w:val="24"/>
        </w:rPr>
        <w:t>1. Учреждение новых сельскохозяйственных потребительских кооперативов:</w:t>
      </w:r>
    </w:p>
    <w:p w:rsidR="00EB019C" w:rsidRDefault="00EB019C">
      <w:pPr>
        <w:numPr>
          <w:ilvl w:val="0"/>
          <w:numId w:val="40"/>
        </w:numPr>
        <w:tabs>
          <w:tab w:val="clear" w:pos="1056"/>
          <w:tab w:val="left" w:pos="-5103"/>
          <w:tab w:val="left" w:pos="-5040"/>
          <w:tab w:val="left" w:pos="-2127"/>
          <w:tab w:val="left" w:pos="993"/>
        </w:tabs>
        <w:spacing w:before="120"/>
        <w:ind w:left="0" w:firstLine="696"/>
        <w:jc w:val="both"/>
        <w:rPr>
          <w:rFonts w:ascii="Arial" w:hAnsi="Arial"/>
          <w:sz w:val="24"/>
        </w:rPr>
      </w:pPr>
      <w:r>
        <w:rPr>
          <w:rFonts w:ascii="Arial" w:hAnsi="Arial"/>
          <w:sz w:val="24"/>
        </w:rPr>
        <w:t>организация проведения предварительных собраний инициативных групп;</w:t>
      </w:r>
    </w:p>
    <w:p w:rsidR="00EB019C" w:rsidRDefault="00EB019C">
      <w:pPr>
        <w:numPr>
          <w:ilvl w:val="0"/>
          <w:numId w:val="40"/>
        </w:numPr>
        <w:tabs>
          <w:tab w:val="clear" w:pos="1056"/>
          <w:tab w:val="left" w:pos="-5103"/>
          <w:tab w:val="left" w:pos="-5040"/>
          <w:tab w:val="left" w:pos="-2127"/>
          <w:tab w:val="left" w:pos="993"/>
        </w:tabs>
        <w:spacing w:before="120"/>
        <w:ind w:left="0" w:firstLine="696"/>
        <w:jc w:val="both"/>
        <w:rPr>
          <w:rFonts w:ascii="Arial" w:hAnsi="Arial"/>
          <w:sz w:val="24"/>
        </w:rPr>
      </w:pPr>
      <w:r>
        <w:rPr>
          <w:rFonts w:ascii="Arial" w:hAnsi="Arial"/>
          <w:sz w:val="24"/>
        </w:rPr>
        <w:t>разработка учредительных документов, бизнес-планов деятельности сельскохозяйственных потребительских кооперативов;</w:t>
      </w:r>
    </w:p>
    <w:p w:rsidR="00EB019C" w:rsidRDefault="00EB019C">
      <w:pPr>
        <w:numPr>
          <w:ilvl w:val="0"/>
          <w:numId w:val="41"/>
        </w:numPr>
        <w:tabs>
          <w:tab w:val="clear" w:pos="1056"/>
          <w:tab w:val="left" w:pos="-5103"/>
          <w:tab w:val="left" w:pos="-5040"/>
          <w:tab w:val="left" w:pos="-2127"/>
          <w:tab w:val="left" w:pos="993"/>
        </w:tabs>
        <w:spacing w:before="120"/>
        <w:ind w:left="0" w:firstLine="696"/>
        <w:jc w:val="both"/>
        <w:rPr>
          <w:rFonts w:ascii="Arial" w:hAnsi="Arial"/>
          <w:sz w:val="24"/>
        </w:rPr>
      </w:pPr>
      <w:r>
        <w:rPr>
          <w:rFonts w:ascii="Arial" w:hAnsi="Arial"/>
          <w:sz w:val="24"/>
        </w:rPr>
        <w:t>проведение учредительных собраний сельскохозяйственных потребительских кооперативов;</w:t>
      </w:r>
    </w:p>
    <w:p w:rsidR="00EB019C" w:rsidRDefault="00EB019C">
      <w:pPr>
        <w:numPr>
          <w:ilvl w:val="0"/>
          <w:numId w:val="41"/>
        </w:numPr>
        <w:tabs>
          <w:tab w:val="clear" w:pos="1056"/>
          <w:tab w:val="left" w:pos="-5103"/>
          <w:tab w:val="left" w:pos="-5040"/>
          <w:tab w:val="left" w:pos="-2127"/>
          <w:tab w:val="left" w:pos="993"/>
        </w:tabs>
        <w:spacing w:before="120"/>
        <w:ind w:left="0" w:firstLine="696"/>
        <w:jc w:val="both"/>
        <w:rPr>
          <w:rFonts w:ascii="Arial" w:hAnsi="Arial"/>
          <w:sz w:val="24"/>
        </w:rPr>
      </w:pPr>
      <w:r>
        <w:rPr>
          <w:rFonts w:ascii="Arial" w:hAnsi="Arial"/>
          <w:sz w:val="24"/>
        </w:rPr>
        <w:t>регистрация кооперативов;</w:t>
      </w:r>
    </w:p>
    <w:p w:rsidR="00EB019C" w:rsidRDefault="00EB019C">
      <w:pPr>
        <w:numPr>
          <w:ilvl w:val="0"/>
          <w:numId w:val="41"/>
        </w:numPr>
        <w:tabs>
          <w:tab w:val="clear" w:pos="1056"/>
          <w:tab w:val="left" w:pos="-5103"/>
          <w:tab w:val="left" w:pos="-5040"/>
          <w:tab w:val="left" w:pos="-2127"/>
          <w:tab w:val="left" w:pos="993"/>
        </w:tabs>
        <w:spacing w:before="120"/>
        <w:ind w:left="0" w:firstLine="696"/>
        <w:jc w:val="both"/>
        <w:rPr>
          <w:rFonts w:ascii="Arial" w:hAnsi="Arial"/>
          <w:sz w:val="24"/>
        </w:rPr>
      </w:pPr>
      <w:r>
        <w:rPr>
          <w:rFonts w:ascii="Arial" w:hAnsi="Arial"/>
          <w:sz w:val="24"/>
        </w:rPr>
        <w:t>изготовление печати и открытие счетов;</w:t>
      </w:r>
    </w:p>
    <w:p w:rsidR="00EB019C" w:rsidRDefault="00EB019C">
      <w:pPr>
        <w:numPr>
          <w:ilvl w:val="0"/>
          <w:numId w:val="41"/>
        </w:numPr>
        <w:tabs>
          <w:tab w:val="clear" w:pos="1056"/>
          <w:tab w:val="left" w:pos="-5103"/>
          <w:tab w:val="left" w:pos="-5040"/>
          <w:tab w:val="left" w:pos="-2127"/>
          <w:tab w:val="left" w:pos="993"/>
        </w:tabs>
        <w:spacing w:before="120"/>
        <w:ind w:left="0" w:firstLine="696"/>
        <w:jc w:val="both"/>
        <w:rPr>
          <w:rFonts w:ascii="Arial" w:hAnsi="Arial"/>
          <w:sz w:val="24"/>
        </w:rPr>
      </w:pPr>
      <w:r>
        <w:rPr>
          <w:rFonts w:ascii="Arial" w:hAnsi="Arial"/>
          <w:sz w:val="24"/>
        </w:rPr>
        <w:t>проведение общих собраний сельскохозяйственных потребительских кооперативов по приему в члены кооператива и утверждение внутренних документов.</w:t>
      </w:r>
    </w:p>
    <w:p w:rsidR="00EB019C" w:rsidRDefault="00EB019C">
      <w:pPr>
        <w:tabs>
          <w:tab w:val="left" w:pos="-5040"/>
          <w:tab w:val="left" w:pos="-2127"/>
          <w:tab w:val="left" w:pos="360"/>
        </w:tabs>
        <w:spacing w:before="120"/>
        <w:ind w:firstLine="360"/>
        <w:jc w:val="both"/>
        <w:rPr>
          <w:rFonts w:ascii="Arial" w:hAnsi="Arial"/>
          <w:sz w:val="24"/>
        </w:rPr>
      </w:pPr>
      <w:r>
        <w:rPr>
          <w:rFonts w:ascii="Arial" w:hAnsi="Arial"/>
          <w:sz w:val="24"/>
        </w:rPr>
        <w:t>2. Совершенствование  работы ранее учрежденных сельскохозяйственных потребительских кооперативов:</w:t>
      </w:r>
    </w:p>
    <w:p w:rsidR="00EB019C" w:rsidRDefault="00EB019C">
      <w:pPr>
        <w:numPr>
          <w:ilvl w:val="0"/>
          <w:numId w:val="42"/>
        </w:numPr>
        <w:tabs>
          <w:tab w:val="clear" w:pos="1056"/>
          <w:tab w:val="left" w:pos="-5040"/>
          <w:tab w:val="left" w:pos="-2127"/>
          <w:tab w:val="left" w:pos="0"/>
          <w:tab w:val="left" w:pos="993"/>
        </w:tabs>
        <w:spacing w:before="120"/>
        <w:ind w:left="0" w:firstLine="696"/>
        <w:jc w:val="both"/>
        <w:rPr>
          <w:rFonts w:ascii="Arial" w:hAnsi="Arial"/>
          <w:sz w:val="24"/>
        </w:rPr>
      </w:pPr>
      <w:r>
        <w:rPr>
          <w:rFonts w:ascii="Arial" w:hAnsi="Arial"/>
          <w:sz w:val="24"/>
        </w:rPr>
        <w:t>разработка  бизнес-планов реорганизации  деятельности сельскохозяйственных потребительских кооперативов;</w:t>
      </w:r>
    </w:p>
    <w:p w:rsidR="00EB019C" w:rsidRDefault="00EB019C">
      <w:pPr>
        <w:numPr>
          <w:ilvl w:val="0"/>
          <w:numId w:val="42"/>
        </w:numPr>
        <w:tabs>
          <w:tab w:val="clear" w:pos="1056"/>
          <w:tab w:val="left" w:pos="-5040"/>
          <w:tab w:val="left" w:pos="-2127"/>
          <w:tab w:val="left" w:pos="0"/>
          <w:tab w:val="left" w:pos="993"/>
        </w:tabs>
        <w:spacing w:before="120"/>
        <w:ind w:left="0" w:firstLine="696"/>
        <w:jc w:val="both"/>
        <w:rPr>
          <w:rFonts w:ascii="Arial" w:hAnsi="Arial"/>
          <w:sz w:val="24"/>
        </w:rPr>
      </w:pPr>
      <w:r>
        <w:rPr>
          <w:rFonts w:ascii="Arial" w:hAnsi="Arial"/>
          <w:sz w:val="24"/>
        </w:rPr>
        <w:t>реорганизация сельскохозяйственных потребительских кооперативов;</w:t>
      </w:r>
    </w:p>
    <w:p w:rsidR="00EB019C" w:rsidRDefault="00EB019C">
      <w:pPr>
        <w:numPr>
          <w:ilvl w:val="0"/>
          <w:numId w:val="42"/>
        </w:numPr>
        <w:tabs>
          <w:tab w:val="clear" w:pos="1056"/>
          <w:tab w:val="left" w:pos="-5040"/>
          <w:tab w:val="left" w:pos="-2127"/>
          <w:tab w:val="left" w:pos="0"/>
          <w:tab w:val="left" w:pos="993"/>
        </w:tabs>
        <w:spacing w:before="120"/>
        <w:ind w:left="0" w:firstLine="696"/>
        <w:jc w:val="both"/>
        <w:rPr>
          <w:rFonts w:ascii="Arial" w:hAnsi="Arial"/>
          <w:sz w:val="24"/>
        </w:rPr>
      </w:pPr>
      <w:r>
        <w:rPr>
          <w:rFonts w:ascii="Arial" w:hAnsi="Arial"/>
          <w:sz w:val="24"/>
        </w:rPr>
        <w:t>информационно-консультационное обслуживание.</w:t>
      </w:r>
    </w:p>
    <w:p w:rsidR="00EB019C" w:rsidRDefault="00EB019C">
      <w:pPr>
        <w:tabs>
          <w:tab w:val="left" w:pos="-5040"/>
          <w:tab w:val="left" w:pos="-2127"/>
          <w:tab w:val="left" w:pos="360"/>
        </w:tabs>
        <w:spacing w:before="120"/>
        <w:ind w:firstLine="360"/>
        <w:jc w:val="both"/>
        <w:rPr>
          <w:rFonts w:ascii="Arial" w:hAnsi="Arial"/>
          <w:sz w:val="24"/>
        </w:rPr>
      </w:pPr>
      <w:r>
        <w:rPr>
          <w:rFonts w:ascii="Arial" w:hAnsi="Arial"/>
          <w:sz w:val="24"/>
        </w:rPr>
        <w:t>3. Организация деятельности вновь созданных и действующих сельскохозяйственных потребительских кооперативов:</w:t>
      </w:r>
    </w:p>
    <w:p w:rsidR="00EB019C" w:rsidRDefault="00EB019C">
      <w:pPr>
        <w:numPr>
          <w:ilvl w:val="0"/>
          <w:numId w:val="43"/>
        </w:numPr>
        <w:tabs>
          <w:tab w:val="left" w:pos="-5040"/>
          <w:tab w:val="left" w:pos="-2127"/>
          <w:tab w:val="left" w:pos="360"/>
        </w:tabs>
        <w:spacing w:before="120"/>
        <w:jc w:val="both"/>
        <w:rPr>
          <w:rFonts w:ascii="Arial" w:hAnsi="Arial"/>
          <w:sz w:val="24"/>
        </w:rPr>
      </w:pPr>
      <w:r>
        <w:rPr>
          <w:rFonts w:ascii="Arial" w:hAnsi="Arial"/>
          <w:sz w:val="24"/>
        </w:rPr>
        <w:t>обучение персонала;</w:t>
      </w:r>
    </w:p>
    <w:p w:rsidR="00EB019C" w:rsidRDefault="00EB019C">
      <w:pPr>
        <w:numPr>
          <w:ilvl w:val="0"/>
          <w:numId w:val="43"/>
        </w:numPr>
        <w:tabs>
          <w:tab w:val="left" w:pos="-5040"/>
          <w:tab w:val="left" w:pos="-2127"/>
          <w:tab w:val="left" w:pos="360"/>
        </w:tabs>
        <w:spacing w:before="120"/>
        <w:jc w:val="both"/>
        <w:rPr>
          <w:rFonts w:ascii="Arial" w:hAnsi="Arial"/>
          <w:sz w:val="24"/>
        </w:rPr>
      </w:pPr>
      <w:r>
        <w:rPr>
          <w:rFonts w:ascii="Arial" w:hAnsi="Arial"/>
          <w:sz w:val="24"/>
        </w:rPr>
        <w:t>информационно-консультационное обслуживание.</w:t>
      </w:r>
    </w:p>
    <w:p w:rsidR="00EB019C" w:rsidRDefault="00EB019C">
      <w:pPr>
        <w:numPr>
          <w:ilvl w:val="0"/>
          <w:numId w:val="9"/>
        </w:numPr>
        <w:tabs>
          <w:tab w:val="left" w:pos="-5040"/>
          <w:tab w:val="left" w:pos="-2127"/>
          <w:tab w:val="left" w:pos="360"/>
        </w:tabs>
        <w:spacing w:before="120"/>
        <w:jc w:val="both"/>
        <w:rPr>
          <w:rFonts w:ascii="Arial" w:hAnsi="Arial"/>
          <w:sz w:val="24"/>
        </w:rPr>
      </w:pPr>
      <w:r>
        <w:rPr>
          <w:rFonts w:ascii="Arial" w:hAnsi="Arial"/>
          <w:sz w:val="24"/>
        </w:rPr>
        <w:t>Информационно-консультационное обслуживание сельскохозяйственных потребительских кооперативов и малых форм хозяйствования.</w:t>
      </w:r>
    </w:p>
    <w:p w:rsidR="00EB019C" w:rsidRDefault="00EB019C">
      <w:pPr>
        <w:numPr>
          <w:ilvl w:val="0"/>
          <w:numId w:val="9"/>
        </w:numPr>
        <w:tabs>
          <w:tab w:val="left" w:pos="-5040"/>
          <w:tab w:val="left" w:pos="-2127"/>
          <w:tab w:val="left" w:pos="360"/>
        </w:tabs>
        <w:spacing w:before="120"/>
        <w:jc w:val="both"/>
        <w:rPr>
          <w:rFonts w:ascii="Arial" w:hAnsi="Arial"/>
          <w:sz w:val="24"/>
        </w:rPr>
      </w:pPr>
      <w:r>
        <w:rPr>
          <w:rFonts w:ascii="Arial" w:hAnsi="Arial"/>
          <w:sz w:val="24"/>
        </w:rPr>
        <w:t xml:space="preserve">Мониторинг деятельности сельскохозяйственных потребительских кооперативов и малых форм хозяйствования. </w:t>
      </w:r>
    </w:p>
    <w:p w:rsidR="00EB019C" w:rsidRDefault="00EB019C">
      <w:pPr>
        <w:numPr>
          <w:ilvl w:val="0"/>
          <w:numId w:val="9"/>
        </w:numPr>
        <w:tabs>
          <w:tab w:val="left" w:pos="-5040"/>
          <w:tab w:val="left" w:pos="-2127"/>
          <w:tab w:val="left" w:pos="360"/>
        </w:tabs>
        <w:spacing w:before="120"/>
        <w:jc w:val="both"/>
        <w:rPr>
          <w:rFonts w:ascii="Arial" w:hAnsi="Arial"/>
          <w:sz w:val="24"/>
        </w:rPr>
      </w:pPr>
      <w:r>
        <w:rPr>
          <w:rFonts w:ascii="Arial" w:hAnsi="Arial"/>
          <w:sz w:val="24"/>
        </w:rPr>
        <w:t>Разработка предложений по совершенствованию законодательной и другой нормативной базы, позволяющей устранить выявленные в ходе реализации программы недостатки создания и развития сельскохозяйственных потребительских кооперативов.</w:t>
      </w:r>
    </w:p>
    <w:p w:rsidR="00EB019C" w:rsidRDefault="00EB019C">
      <w:pPr>
        <w:numPr>
          <w:ilvl w:val="0"/>
          <w:numId w:val="9"/>
        </w:numPr>
        <w:tabs>
          <w:tab w:val="left" w:pos="-5040"/>
          <w:tab w:val="left" w:pos="-2127"/>
          <w:tab w:val="left" w:pos="360"/>
        </w:tabs>
        <w:spacing w:before="120"/>
        <w:jc w:val="both"/>
        <w:rPr>
          <w:rFonts w:ascii="Arial" w:hAnsi="Arial"/>
          <w:sz w:val="24"/>
        </w:rPr>
      </w:pPr>
      <w:r>
        <w:rPr>
          <w:rFonts w:ascii="Arial" w:hAnsi="Arial"/>
          <w:sz w:val="24"/>
        </w:rPr>
        <w:t>Корректировка учредительных и внутренних документов созданных сельскохозяйственных потребительских кооперативов и внесение изменений в типовые учредительные и образцы внутрихозяйственных документов.</w:t>
      </w:r>
    </w:p>
    <w:p w:rsidR="00EB019C" w:rsidRDefault="00EB019C">
      <w:pPr>
        <w:numPr>
          <w:ilvl w:val="0"/>
          <w:numId w:val="9"/>
        </w:numPr>
        <w:tabs>
          <w:tab w:val="left" w:pos="-5040"/>
          <w:tab w:val="left" w:pos="-2127"/>
          <w:tab w:val="left" w:pos="360"/>
        </w:tabs>
        <w:spacing w:before="120"/>
        <w:jc w:val="both"/>
        <w:rPr>
          <w:rFonts w:ascii="Arial" w:hAnsi="Arial"/>
          <w:sz w:val="24"/>
        </w:rPr>
      </w:pPr>
      <w:r>
        <w:rPr>
          <w:rFonts w:ascii="Arial" w:hAnsi="Arial"/>
          <w:sz w:val="24"/>
        </w:rPr>
        <w:t>Создание демонстрационных сельскохозяйственных потребительских кооперативов и малых форм хозяйствования различного вида деятельности;</w:t>
      </w:r>
    </w:p>
    <w:p w:rsidR="00EB019C" w:rsidRDefault="00EB019C">
      <w:pPr>
        <w:numPr>
          <w:ilvl w:val="0"/>
          <w:numId w:val="9"/>
        </w:numPr>
        <w:tabs>
          <w:tab w:val="left" w:pos="-5040"/>
          <w:tab w:val="left" w:pos="-2127"/>
          <w:tab w:val="left" w:pos="360"/>
        </w:tabs>
        <w:spacing w:before="120"/>
        <w:jc w:val="both"/>
        <w:rPr>
          <w:rFonts w:ascii="Arial" w:hAnsi="Arial"/>
          <w:sz w:val="24"/>
        </w:rPr>
      </w:pPr>
      <w:r>
        <w:rPr>
          <w:rFonts w:ascii="Arial" w:hAnsi="Arial"/>
          <w:sz w:val="24"/>
        </w:rPr>
        <w:t>Ежеквартальный, ежегодный отчет о ходе реализации программы и ее результатах.</w:t>
      </w:r>
    </w:p>
    <w:p w:rsidR="00EB019C" w:rsidRDefault="00EB019C">
      <w:pPr>
        <w:tabs>
          <w:tab w:val="left" w:pos="-5040"/>
          <w:tab w:val="left" w:pos="-2127"/>
          <w:tab w:val="left" w:pos="360"/>
        </w:tabs>
        <w:spacing w:before="120"/>
        <w:jc w:val="both"/>
        <w:rPr>
          <w:rFonts w:ascii="Arial" w:hAnsi="Arial"/>
          <w:sz w:val="24"/>
        </w:rPr>
      </w:pPr>
      <w:r>
        <w:rPr>
          <w:rFonts w:ascii="Arial" w:hAnsi="Arial"/>
          <w:sz w:val="24"/>
        </w:rPr>
        <w:tab/>
        <w:t>Продолжительность второго этапа должна составлять такой срок, при котором не менее 75% вновь созданных сельскохозяйственных потребительских кооперативов  отработают не менее одного года.</w:t>
      </w:r>
    </w:p>
    <w:p w:rsidR="00EB019C" w:rsidRDefault="00EB019C">
      <w:pPr>
        <w:spacing w:before="120"/>
        <w:ind w:firstLine="540"/>
        <w:jc w:val="both"/>
        <w:rPr>
          <w:rFonts w:ascii="Arial" w:hAnsi="Arial"/>
          <w:sz w:val="24"/>
        </w:rPr>
      </w:pPr>
      <w:r>
        <w:rPr>
          <w:rFonts w:ascii="Arial" w:hAnsi="Arial"/>
          <w:sz w:val="24"/>
        </w:rPr>
        <w:t>Результатом реализации этого этапа программы будет являться достижение как социально значимых, так и прямых результатов:</w:t>
      </w:r>
    </w:p>
    <w:p w:rsidR="00EB019C" w:rsidRDefault="00EB019C">
      <w:pPr>
        <w:numPr>
          <w:ilvl w:val="0"/>
          <w:numId w:val="10"/>
        </w:numPr>
        <w:spacing w:before="120"/>
        <w:jc w:val="both"/>
        <w:rPr>
          <w:rFonts w:ascii="Arial" w:hAnsi="Arial"/>
          <w:sz w:val="24"/>
        </w:rPr>
      </w:pPr>
      <w:r>
        <w:rPr>
          <w:rFonts w:ascii="Arial" w:hAnsi="Arial"/>
          <w:sz w:val="24"/>
        </w:rPr>
        <w:t>Количество созданных сельскохозяйственных потребительских кооперативов в целом, в т.ч. по видам деятельности.</w:t>
      </w:r>
    </w:p>
    <w:p w:rsidR="00EB019C" w:rsidRDefault="00EB019C">
      <w:pPr>
        <w:numPr>
          <w:ilvl w:val="0"/>
          <w:numId w:val="10"/>
        </w:numPr>
        <w:spacing w:before="120"/>
        <w:jc w:val="both"/>
        <w:rPr>
          <w:rFonts w:ascii="Arial" w:hAnsi="Arial"/>
          <w:sz w:val="24"/>
        </w:rPr>
      </w:pPr>
      <w:r>
        <w:rPr>
          <w:rFonts w:ascii="Arial" w:hAnsi="Arial"/>
          <w:sz w:val="24"/>
        </w:rPr>
        <w:t>Количество малых форм хозяйствования, участвующих в сельскохозяйственных потребительских кооперативах.</w:t>
      </w:r>
    </w:p>
    <w:p w:rsidR="00EB019C" w:rsidRDefault="00EB019C">
      <w:pPr>
        <w:numPr>
          <w:ilvl w:val="0"/>
          <w:numId w:val="10"/>
        </w:numPr>
        <w:tabs>
          <w:tab w:val="left" w:pos="851"/>
        </w:tabs>
        <w:spacing w:before="120"/>
        <w:jc w:val="both"/>
        <w:rPr>
          <w:rFonts w:ascii="Arial" w:hAnsi="Arial"/>
          <w:sz w:val="24"/>
        </w:rPr>
      </w:pPr>
      <w:r>
        <w:rPr>
          <w:rFonts w:ascii="Arial" w:hAnsi="Arial"/>
          <w:sz w:val="24"/>
        </w:rPr>
        <w:t>Прирост объемов производства и реализации сельскохозяйственной продукции в регионе.</w:t>
      </w:r>
    </w:p>
    <w:p w:rsidR="00EB019C" w:rsidRDefault="00EB019C">
      <w:pPr>
        <w:numPr>
          <w:ilvl w:val="0"/>
          <w:numId w:val="10"/>
        </w:numPr>
        <w:tabs>
          <w:tab w:val="left" w:pos="851"/>
        </w:tabs>
        <w:spacing w:before="120"/>
        <w:jc w:val="both"/>
        <w:rPr>
          <w:rFonts w:ascii="Arial" w:hAnsi="Arial"/>
          <w:sz w:val="24"/>
        </w:rPr>
      </w:pPr>
      <w:r>
        <w:rPr>
          <w:rFonts w:ascii="Arial" w:hAnsi="Arial"/>
          <w:sz w:val="24"/>
        </w:rPr>
        <w:t xml:space="preserve">Прирост численности занятого и самозанятого сельского населения. </w:t>
      </w:r>
    </w:p>
    <w:p w:rsidR="00EB019C" w:rsidRDefault="00EB019C">
      <w:pPr>
        <w:numPr>
          <w:ilvl w:val="0"/>
          <w:numId w:val="10"/>
        </w:numPr>
        <w:tabs>
          <w:tab w:val="left" w:pos="851"/>
        </w:tabs>
        <w:spacing w:before="120"/>
        <w:jc w:val="both"/>
        <w:rPr>
          <w:rFonts w:ascii="Arial" w:hAnsi="Arial"/>
          <w:sz w:val="24"/>
        </w:rPr>
      </w:pPr>
      <w:r>
        <w:rPr>
          <w:rFonts w:ascii="Arial" w:hAnsi="Arial"/>
          <w:sz w:val="24"/>
        </w:rPr>
        <w:t>Увеличение уровня товарности сельскохозяйственного производства малых форм хозяйствования.</w:t>
      </w:r>
    </w:p>
    <w:p w:rsidR="00EB019C" w:rsidRDefault="00EB019C">
      <w:pPr>
        <w:numPr>
          <w:ilvl w:val="0"/>
          <w:numId w:val="10"/>
        </w:numPr>
        <w:tabs>
          <w:tab w:val="left" w:pos="851"/>
        </w:tabs>
        <w:spacing w:before="120"/>
        <w:jc w:val="both"/>
        <w:rPr>
          <w:rFonts w:ascii="Arial" w:hAnsi="Arial"/>
          <w:sz w:val="24"/>
        </w:rPr>
      </w:pPr>
      <w:r>
        <w:rPr>
          <w:rFonts w:ascii="Arial" w:hAnsi="Arial"/>
          <w:sz w:val="24"/>
        </w:rPr>
        <w:t>Прирост среднегодовых доходов сельских жителей на душу населения.</w:t>
      </w:r>
    </w:p>
    <w:p w:rsidR="00EB019C" w:rsidRDefault="00EB019C">
      <w:pPr>
        <w:spacing w:before="120"/>
        <w:ind w:firstLine="540"/>
        <w:jc w:val="both"/>
        <w:rPr>
          <w:rFonts w:ascii="Arial" w:hAnsi="Arial"/>
          <w:sz w:val="24"/>
        </w:rPr>
      </w:pPr>
      <w:r>
        <w:rPr>
          <w:rFonts w:ascii="Arial" w:hAnsi="Arial"/>
          <w:sz w:val="24"/>
        </w:rPr>
        <w:t>На этапе распространения должно быть предусмотрено распространение программы на муниципальные образования и населенные пункты в которых малые формы хозяйствования еще не охвачены  кооперацией. Поэтому на этом этапе возможно выполнение следующих работ:</w:t>
      </w:r>
    </w:p>
    <w:p w:rsidR="00EB019C" w:rsidRDefault="00EB019C">
      <w:pPr>
        <w:numPr>
          <w:ilvl w:val="1"/>
          <w:numId w:val="10"/>
        </w:numPr>
        <w:tabs>
          <w:tab w:val="clear" w:pos="1620"/>
          <w:tab w:val="num" w:pos="180"/>
        </w:tabs>
        <w:spacing w:before="120"/>
        <w:ind w:left="0" w:firstLine="540"/>
        <w:jc w:val="both"/>
        <w:rPr>
          <w:rFonts w:ascii="Arial" w:hAnsi="Arial"/>
          <w:sz w:val="24"/>
        </w:rPr>
      </w:pPr>
      <w:r>
        <w:rPr>
          <w:rFonts w:ascii="Arial" w:hAnsi="Arial"/>
          <w:sz w:val="24"/>
        </w:rPr>
        <w:t>Формирование инициативных групп по организации сельскохозяйственных потребительских кооперативов различного профиля, их обучение и информационно-консультационное сопровождение.</w:t>
      </w:r>
    </w:p>
    <w:p w:rsidR="00EB019C" w:rsidRDefault="00EB019C">
      <w:pPr>
        <w:numPr>
          <w:ilvl w:val="1"/>
          <w:numId w:val="10"/>
        </w:numPr>
        <w:tabs>
          <w:tab w:val="clear" w:pos="1620"/>
          <w:tab w:val="num" w:pos="180"/>
        </w:tabs>
        <w:spacing w:before="120"/>
        <w:ind w:left="0" w:firstLine="540"/>
        <w:jc w:val="both"/>
        <w:rPr>
          <w:rFonts w:ascii="Arial" w:hAnsi="Arial"/>
          <w:sz w:val="24"/>
        </w:rPr>
      </w:pPr>
      <w:r>
        <w:rPr>
          <w:rFonts w:ascii="Arial" w:hAnsi="Arial"/>
          <w:sz w:val="24"/>
        </w:rPr>
        <w:t>Подбор специалистов для управления и организации деятельности сельскохозяйственный потребительских кооперативов разного профиля и их обучение.</w:t>
      </w:r>
    </w:p>
    <w:p w:rsidR="00EB019C" w:rsidRDefault="00EB019C">
      <w:pPr>
        <w:numPr>
          <w:ilvl w:val="1"/>
          <w:numId w:val="10"/>
        </w:numPr>
        <w:tabs>
          <w:tab w:val="clear" w:pos="1620"/>
          <w:tab w:val="num" w:pos="180"/>
        </w:tabs>
        <w:spacing w:before="120"/>
        <w:ind w:left="0" w:firstLine="540"/>
        <w:jc w:val="both"/>
        <w:rPr>
          <w:rFonts w:ascii="Arial" w:hAnsi="Arial"/>
          <w:sz w:val="24"/>
        </w:rPr>
      </w:pPr>
      <w:r>
        <w:rPr>
          <w:rFonts w:ascii="Arial" w:hAnsi="Arial"/>
          <w:sz w:val="24"/>
        </w:rPr>
        <w:t xml:space="preserve"> Учреждение новых сельскохозяйственных потребительских кооперативов (см. выше).</w:t>
      </w:r>
    </w:p>
    <w:p w:rsidR="00EB019C" w:rsidRDefault="00EB019C">
      <w:pPr>
        <w:numPr>
          <w:ilvl w:val="1"/>
          <w:numId w:val="10"/>
        </w:numPr>
        <w:tabs>
          <w:tab w:val="clear" w:pos="1620"/>
          <w:tab w:val="num" w:pos="180"/>
        </w:tabs>
        <w:spacing w:before="120"/>
        <w:ind w:left="0" w:firstLine="540"/>
        <w:jc w:val="both"/>
        <w:rPr>
          <w:rFonts w:ascii="Arial" w:hAnsi="Arial"/>
          <w:sz w:val="24"/>
        </w:rPr>
      </w:pPr>
      <w:r>
        <w:rPr>
          <w:rFonts w:ascii="Arial" w:hAnsi="Arial"/>
          <w:sz w:val="24"/>
        </w:rPr>
        <w:t>Совершенствование  работы ранее учрежденных сельскохозяйственных потребительских кооперативов (см. выше).</w:t>
      </w:r>
    </w:p>
    <w:p w:rsidR="00EB019C" w:rsidRDefault="00EB019C">
      <w:pPr>
        <w:numPr>
          <w:ilvl w:val="1"/>
          <w:numId w:val="10"/>
        </w:numPr>
        <w:tabs>
          <w:tab w:val="clear" w:pos="1620"/>
          <w:tab w:val="num" w:pos="180"/>
        </w:tabs>
        <w:spacing w:before="120"/>
        <w:ind w:left="0" w:firstLine="540"/>
        <w:jc w:val="both"/>
        <w:rPr>
          <w:rFonts w:ascii="Arial" w:hAnsi="Arial"/>
          <w:sz w:val="24"/>
        </w:rPr>
      </w:pPr>
      <w:r>
        <w:rPr>
          <w:rFonts w:ascii="Arial" w:hAnsi="Arial"/>
          <w:sz w:val="24"/>
        </w:rPr>
        <w:t>Организация деятельности вновь созданных и ранее действующих сельскохозяйственных потребительских кооперативов (см. выше).</w:t>
      </w:r>
    </w:p>
    <w:p w:rsidR="00EB019C" w:rsidRDefault="00EB019C">
      <w:pPr>
        <w:numPr>
          <w:ilvl w:val="1"/>
          <w:numId w:val="10"/>
        </w:numPr>
        <w:tabs>
          <w:tab w:val="clear" w:pos="1620"/>
          <w:tab w:val="num" w:pos="180"/>
        </w:tabs>
        <w:spacing w:before="120"/>
        <w:ind w:left="0" w:firstLine="540"/>
        <w:jc w:val="both"/>
        <w:rPr>
          <w:rFonts w:ascii="Arial" w:hAnsi="Arial"/>
          <w:sz w:val="24"/>
        </w:rPr>
      </w:pPr>
      <w:r>
        <w:rPr>
          <w:rFonts w:ascii="Arial" w:hAnsi="Arial"/>
          <w:sz w:val="24"/>
        </w:rPr>
        <w:t>Обучение руководителей и специалистов разных органов управления государственной власти, малых форм хозяйствования вопросам развития сельскохозяйственных потребительских кооперативов.</w:t>
      </w:r>
    </w:p>
    <w:p w:rsidR="00EB019C" w:rsidRDefault="00EB019C">
      <w:pPr>
        <w:numPr>
          <w:ilvl w:val="1"/>
          <w:numId w:val="10"/>
        </w:numPr>
        <w:tabs>
          <w:tab w:val="clear" w:pos="1620"/>
          <w:tab w:val="num" w:pos="180"/>
        </w:tabs>
        <w:spacing w:before="120"/>
        <w:ind w:left="0" w:firstLine="540"/>
        <w:jc w:val="both"/>
        <w:rPr>
          <w:rFonts w:ascii="Arial" w:hAnsi="Arial"/>
          <w:sz w:val="24"/>
        </w:rPr>
      </w:pPr>
      <w:r>
        <w:rPr>
          <w:rFonts w:ascii="Arial" w:hAnsi="Arial"/>
          <w:sz w:val="24"/>
        </w:rPr>
        <w:t>Информационно-консультационное обслуживание сельскохозяйственных потребительских кооперативов и малых форм хозяйствования.</w:t>
      </w:r>
    </w:p>
    <w:p w:rsidR="00EB019C" w:rsidRDefault="00EB019C">
      <w:pPr>
        <w:numPr>
          <w:ilvl w:val="1"/>
          <w:numId w:val="10"/>
        </w:numPr>
        <w:tabs>
          <w:tab w:val="clear" w:pos="1620"/>
          <w:tab w:val="num" w:pos="180"/>
        </w:tabs>
        <w:spacing w:before="120"/>
        <w:ind w:left="0" w:firstLine="540"/>
        <w:jc w:val="both"/>
        <w:rPr>
          <w:rFonts w:ascii="Arial" w:hAnsi="Arial"/>
          <w:sz w:val="24"/>
        </w:rPr>
      </w:pPr>
      <w:r>
        <w:rPr>
          <w:rFonts w:ascii="Arial" w:hAnsi="Arial"/>
          <w:sz w:val="24"/>
        </w:rPr>
        <w:t>Мониторинг деятельности сельскохозяйственных потребительских кооперативов и малых форм хозяйствования.</w:t>
      </w:r>
    </w:p>
    <w:p w:rsidR="00EB019C" w:rsidRDefault="00EB019C">
      <w:pPr>
        <w:numPr>
          <w:ilvl w:val="1"/>
          <w:numId w:val="10"/>
        </w:numPr>
        <w:tabs>
          <w:tab w:val="clear" w:pos="1620"/>
          <w:tab w:val="num" w:pos="180"/>
        </w:tabs>
        <w:spacing w:before="120"/>
        <w:ind w:left="0" w:firstLine="540"/>
        <w:jc w:val="both"/>
        <w:rPr>
          <w:rFonts w:ascii="Arial" w:hAnsi="Arial"/>
          <w:sz w:val="24"/>
        </w:rPr>
      </w:pPr>
      <w:r>
        <w:rPr>
          <w:rFonts w:ascii="Arial" w:hAnsi="Arial"/>
          <w:sz w:val="24"/>
        </w:rPr>
        <w:t>Ежеквартальный, ежегодный и заключительный отчет о ходе реализации программы и ее результатах.</w:t>
      </w:r>
    </w:p>
    <w:p w:rsidR="00EB019C" w:rsidRDefault="00EB019C">
      <w:pPr>
        <w:spacing w:before="120"/>
        <w:ind w:firstLine="357"/>
        <w:jc w:val="both"/>
        <w:rPr>
          <w:rFonts w:ascii="Arial" w:hAnsi="Arial"/>
          <w:sz w:val="24"/>
        </w:rPr>
      </w:pPr>
      <w:r>
        <w:rPr>
          <w:rFonts w:ascii="Arial" w:hAnsi="Arial"/>
          <w:sz w:val="24"/>
        </w:rPr>
        <w:t>Результативными показателями этапа распространения будут общие и прямые показатели выполнения программы (см. выше).</w:t>
      </w:r>
    </w:p>
    <w:p w:rsidR="00EB019C" w:rsidRDefault="00EB019C">
      <w:pPr>
        <w:spacing w:before="120"/>
        <w:ind w:firstLine="357"/>
        <w:jc w:val="both"/>
        <w:rPr>
          <w:rFonts w:ascii="Arial" w:hAnsi="Arial"/>
          <w:sz w:val="24"/>
        </w:rPr>
      </w:pPr>
    </w:p>
    <w:p w:rsidR="00EB019C" w:rsidRDefault="00EB019C">
      <w:pPr>
        <w:pStyle w:val="2"/>
        <w:numPr>
          <w:ilvl w:val="1"/>
          <w:numId w:val="16"/>
        </w:numPr>
        <w:spacing w:before="120" w:after="0"/>
      </w:pPr>
      <w:bookmarkStart w:id="30" w:name="_Toc133216023"/>
      <w:bookmarkStart w:id="31" w:name="_Toc134331625"/>
      <w:r>
        <w:t>Основные программные мероприятия</w:t>
      </w:r>
      <w:bookmarkEnd w:id="30"/>
      <w:bookmarkEnd w:id="31"/>
    </w:p>
    <w:p w:rsidR="00EB019C" w:rsidRDefault="00EB019C">
      <w:pPr>
        <w:rPr>
          <w:sz w:val="24"/>
        </w:rPr>
      </w:pPr>
    </w:p>
    <w:p w:rsidR="00EB019C" w:rsidRDefault="00EB019C">
      <w:pPr>
        <w:pStyle w:val="ConsNormal"/>
        <w:widowControl/>
        <w:spacing w:before="120"/>
        <w:ind w:right="0" w:firstLine="540"/>
        <w:jc w:val="both"/>
        <w:rPr>
          <w:sz w:val="24"/>
        </w:rPr>
      </w:pPr>
      <w:r>
        <w:rPr>
          <w:sz w:val="24"/>
        </w:rPr>
        <w:t>Механизм реализации заявленных целей и задач программы – это система скоординированных по срокам, объему финансирования  и ответственным исполнителям мероприятий, обеспечивающих достижение намеченных результатов.</w:t>
      </w:r>
    </w:p>
    <w:p w:rsidR="00EB019C" w:rsidRDefault="00EB019C">
      <w:pPr>
        <w:pStyle w:val="ConsNormal"/>
        <w:widowControl/>
        <w:spacing w:before="120"/>
        <w:ind w:right="0" w:firstLine="540"/>
        <w:jc w:val="both"/>
        <w:rPr>
          <w:sz w:val="24"/>
        </w:rPr>
      </w:pPr>
      <w:r>
        <w:rPr>
          <w:sz w:val="24"/>
        </w:rPr>
        <w:t>В данном разделе  программы рекомендуется показать перечень мероприятий, которые предлагается реализовать для достижения поставленной цели и  решения задач программы, а также информацию о необходимых для реализации каждого мероприятия ресурсах (с указанием статей расходов и источников финансирования) и сроках. Программные мероприятия должны быть увязаны по срокам, ресурсам и обеспечивать решение задач  программы, предусматривать комплекс мер по предотвращению негативных последствий, которые могут возникнуть при их реализации.</w:t>
      </w:r>
    </w:p>
    <w:p w:rsidR="00EB019C" w:rsidRDefault="00EB019C">
      <w:pPr>
        <w:pStyle w:val="ConsNormal"/>
        <w:widowControl/>
        <w:spacing w:before="120"/>
        <w:ind w:right="0" w:firstLine="540"/>
        <w:jc w:val="both"/>
        <w:rPr>
          <w:sz w:val="24"/>
        </w:rPr>
      </w:pPr>
      <w:r>
        <w:rPr>
          <w:sz w:val="24"/>
        </w:rPr>
        <w:t>В отдельных случаях для достижения целей программы, внесения изменений в нормативные правовые акты  программа может содержать приложение с планом подготовки и принятия необходимых нормативно- правовых актов.</w:t>
      </w:r>
    </w:p>
    <w:p w:rsidR="00EB019C" w:rsidRDefault="00EB019C">
      <w:pPr>
        <w:pStyle w:val="ConsNormal"/>
        <w:widowControl/>
        <w:spacing w:before="120"/>
        <w:ind w:right="0" w:firstLine="540"/>
        <w:jc w:val="both"/>
        <w:rPr>
          <w:sz w:val="24"/>
        </w:rPr>
      </w:pPr>
      <w:r>
        <w:rPr>
          <w:sz w:val="24"/>
        </w:rPr>
        <w:t>Основные программные мероприятия, которые рекомендуется осуществить для  достижения  главной цели программы, определяются разработчиками на основе  анализа проблемы и выявленных факторов, влияющих на нее, а также возможных путей ее решения.</w:t>
      </w:r>
    </w:p>
    <w:p w:rsidR="00EB019C" w:rsidRDefault="00EB019C">
      <w:pPr>
        <w:pStyle w:val="ConsNormal"/>
        <w:widowControl/>
        <w:spacing w:before="120"/>
        <w:ind w:right="0" w:firstLine="540"/>
        <w:jc w:val="both"/>
        <w:rPr>
          <w:sz w:val="24"/>
        </w:rPr>
      </w:pPr>
      <w:r>
        <w:rPr>
          <w:sz w:val="24"/>
        </w:rPr>
        <w:t>Программные мероприятия для достижения цели развития сельскохозяйственных потребительских кооперативов будут зависеть от уровня развития и эффективности деятельности малых форм хозяйствования на селе, мероприятий, решаемых другими реализуемыми программами в регионе (муниципальном образовании). Разработчикам программы при планировании программных мероприятий  рекомендуется учитывать особенности социально-экономического развития региона (муниципального образования ). По опыту ряда регионов возможны следующие программные мероприятия для достижения цели создания и развития сельскохозяйственных потребительских кооперативов:</w:t>
      </w:r>
    </w:p>
    <w:p w:rsidR="00EB019C" w:rsidRDefault="00EB019C">
      <w:pPr>
        <w:numPr>
          <w:ilvl w:val="0"/>
          <w:numId w:val="4"/>
        </w:numPr>
        <w:spacing w:before="120"/>
        <w:jc w:val="both"/>
        <w:rPr>
          <w:rFonts w:ascii="Arial" w:hAnsi="Arial"/>
          <w:sz w:val="24"/>
        </w:rPr>
      </w:pPr>
      <w:r>
        <w:rPr>
          <w:rFonts w:ascii="Arial" w:hAnsi="Arial"/>
          <w:sz w:val="24"/>
        </w:rPr>
        <w:t>Совершенствование правового обеспечения деятельности малых форм хозяйствования и сельскохозяйственных потребительских кооперативов.</w:t>
      </w:r>
    </w:p>
    <w:p w:rsidR="00EB019C" w:rsidRDefault="00EB019C">
      <w:pPr>
        <w:numPr>
          <w:ilvl w:val="0"/>
          <w:numId w:val="4"/>
        </w:numPr>
        <w:spacing w:before="120"/>
        <w:jc w:val="both"/>
        <w:rPr>
          <w:rFonts w:ascii="Arial" w:hAnsi="Arial"/>
          <w:sz w:val="24"/>
        </w:rPr>
      </w:pPr>
      <w:r>
        <w:rPr>
          <w:rFonts w:ascii="Arial" w:hAnsi="Arial"/>
          <w:sz w:val="24"/>
        </w:rPr>
        <w:t>Развитие системы финансово-кредитной поддержки малых форм хозяйствования и сельскохозяйственных потребительских кооперативов;</w:t>
      </w:r>
    </w:p>
    <w:p w:rsidR="00EB019C" w:rsidRDefault="00EB019C">
      <w:pPr>
        <w:numPr>
          <w:ilvl w:val="0"/>
          <w:numId w:val="4"/>
        </w:numPr>
        <w:spacing w:before="120"/>
        <w:jc w:val="both"/>
        <w:rPr>
          <w:rFonts w:ascii="Arial" w:hAnsi="Arial"/>
          <w:sz w:val="24"/>
        </w:rPr>
      </w:pPr>
      <w:r>
        <w:rPr>
          <w:rFonts w:ascii="Arial" w:hAnsi="Arial"/>
          <w:sz w:val="24"/>
        </w:rPr>
        <w:t>Улучшение информационно-консультационного обслуживания и научного обеспечения.</w:t>
      </w:r>
    </w:p>
    <w:p w:rsidR="00EB019C" w:rsidRDefault="00EB019C">
      <w:pPr>
        <w:numPr>
          <w:ilvl w:val="0"/>
          <w:numId w:val="4"/>
        </w:numPr>
        <w:spacing w:before="120"/>
        <w:jc w:val="both"/>
        <w:rPr>
          <w:rFonts w:ascii="Arial" w:hAnsi="Arial"/>
          <w:sz w:val="24"/>
        </w:rPr>
      </w:pPr>
      <w:r>
        <w:rPr>
          <w:rFonts w:ascii="Arial" w:hAnsi="Arial"/>
          <w:sz w:val="24"/>
        </w:rPr>
        <w:t>Создание и организация деятельности сельскохозяйственных потребительских кооперативов первого и последующего уровней, их союзов и ассоциаций.</w:t>
      </w:r>
    </w:p>
    <w:p w:rsidR="00EB019C" w:rsidRDefault="00EB019C">
      <w:pPr>
        <w:numPr>
          <w:ilvl w:val="0"/>
          <w:numId w:val="4"/>
        </w:numPr>
        <w:spacing w:before="120"/>
        <w:jc w:val="both"/>
        <w:rPr>
          <w:rFonts w:ascii="Arial" w:hAnsi="Arial"/>
          <w:sz w:val="24"/>
        </w:rPr>
      </w:pPr>
      <w:r>
        <w:rPr>
          <w:rFonts w:ascii="Arial" w:hAnsi="Arial"/>
          <w:sz w:val="24"/>
        </w:rPr>
        <w:t>Совершенствование механизмов использования государственного и муниципального имущества для развития малых форм хозяйствования и  сельскохозяйственных потребительских кооперативов.</w:t>
      </w:r>
    </w:p>
    <w:p w:rsidR="00EB019C" w:rsidRDefault="00EB019C">
      <w:pPr>
        <w:numPr>
          <w:ilvl w:val="0"/>
          <w:numId w:val="4"/>
        </w:numPr>
        <w:spacing w:before="120"/>
        <w:jc w:val="both"/>
        <w:rPr>
          <w:rFonts w:ascii="Arial" w:hAnsi="Arial"/>
          <w:sz w:val="24"/>
        </w:rPr>
      </w:pPr>
      <w:r>
        <w:rPr>
          <w:rFonts w:ascii="Arial" w:hAnsi="Arial"/>
          <w:sz w:val="24"/>
        </w:rPr>
        <w:t>Укрепление и развитие системы подготовки кадров для малых форм хозяйствования и сельскохозяйственных потребительских кооперативов.</w:t>
      </w:r>
    </w:p>
    <w:p w:rsidR="00EB019C" w:rsidRDefault="00EB019C">
      <w:pPr>
        <w:numPr>
          <w:ilvl w:val="0"/>
          <w:numId w:val="4"/>
        </w:numPr>
        <w:spacing w:before="120"/>
        <w:jc w:val="both"/>
        <w:rPr>
          <w:rFonts w:ascii="Arial" w:hAnsi="Arial"/>
          <w:sz w:val="24"/>
        </w:rPr>
      </w:pPr>
      <w:r>
        <w:rPr>
          <w:rFonts w:ascii="Arial" w:hAnsi="Arial"/>
          <w:sz w:val="24"/>
        </w:rPr>
        <w:t>Мониторинг хода выполнения и достигнутых результатов выполнения программы.</w:t>
      </w:r>
    </w:p>
    <w:p w:rsidR="00EB019C" w:rsidRDefault="00EB019C">
      <w:pPr>
        <w:pStyle w:val="ConsNormal"/>
        <w:widowControl/>
        <w:spacing w:before="120"/>
        <w:ind w:left="284" w:right="0" w:firstLine="424"/>
        <w:jc w:val="both"/>
        <w:rPr>
          <w:sz w:val="24"/>
        </w:rPr>
      </w:pPr>
      <w:r>
        <w:rPr>
          <w:sz w:val="24"/>
        </w:rPr>
        <w:t>В каждом регионе (муниципальном образовании) возможен свой перечень программных мероприятий. Он может быть шире или уже, чем указанный выше, но в любом случае, совместно с реализацией программных мероприятий по другим программам должен обеспечивать безусловное выполнение разрабатываемой  программы. Для этого рекомендуется не только сформулировать программные мероприятия, но и показать, что предполагается делать для выполнения каждого мероприятия.</w:t>
      </w:r>
    </w:p>
    <w:p w:rsidR="00EB019C" w:rsidRDefault="00EB019C">
      <w:pPr>
        <w:pStyle w:val="ConsNormal"/>
        <w:widowControl/>
        <w:spacing w:before="120"/>
        <w:ind w:left="284" w:right="0" w:firstLine="424"/>
        <w:jc w:val="both"/>
        <w:rPr>
          <w:sz w:val="24"/>
        </w:rPr>
      </w:pPr>
    </w:p>
    <w:p w:rsidR="00EB019C" w:rsidRDefault="00EB019C">
      <w:pPr>
        <w:pStyle w:val="3"/>
        <w:numPr>
          <w:ilvl w:val="2"/>
          <w:numId w:val="16"/>
        </w:numPr>
        <w:tabs>
          <w:tab w:val="clear" w:pos="1440"/>
          <w:tab w:val="num" w:pos="795"/>
        </w:tabs>
        <w:spacing w:before="120" w:after="0"/>
        <w:ind w:left="579"/>
        <w:rPr>
          <w:i/>
          <w:sz w:val="24"/>
        </w:rPr>
      </w:pPr>
      <w:bookmarkStart w:id="32" w:name="_Toc133216024"/>
      <w:bookmarkStart w:id="33" w:name="_Toc134331626"/>
      <w:r>
        <w:rPr>
          <w:i/>
          <w:sz w:val="24"/>
        </w:rPr>
        <w:t>Совершенствование правового обеспечения деятельности малых форм хозяйствования и сельскохозяйственных потребительских кооперативов</w:t>
      </w:r>
      <w:bookmarkEnd w:id="32"/>
      <w:bookmarkEnd w:id="33"/>
    </w:p>
    <w:p w:rsidR="00EB019C" w:rsidRDefault="00EB019C">
      <w:pPr>
        <w:spacing w:before="120"/>
        <w:ind w:firstLine="357"/>
        <w:jc w:val="both"/>
        <w:rPr>
          <w:rFonts w:ascii="Arial" w:hAnsi="Arial"/>
          <w:sz w:val="24"/>
        </w:rPr>
      </w:pPr>
      <w:r>
        <w:rPr>
          <w:rFonts w:ascii="Arial" w:hAnsi="Arial"/>
          <w:sz w:val="24"/>
        </w:rPr>
        <w:t xml:space="preserve">Целью данного мероприятия является совершенствование правовых условий для развития сельскохозяйственных потребительских кооперативов, в том числе стандартов деятельности сельскохозяйственных потребительских кооперативов. </w:t>
      </w:r>
    </w:p>
    <w:p w:rsidR="00EB019C" w:rsidRDefault="00EB019C">
      <w:pPr>
        <w:spacing w:before="120"/>
        <w:ind w:firstLine="357"/>
        <w:jc w:val="both"/>
        <w:rPr>
          <w:rFonts w:ascii="Arial" w:hAnsi="Arial"/>
          <w:sz w:val="24"/>
        </w:rPr>
      </w:pPr>
      <w:r>
        <w:rPr>
          <w:rFonts w:ascii="Arial" w:hAnsi="Arial"/>
          <w:sz w:val="24"/>
        </w:rPr>
        <w:t xml:space="preserve">Разработчикам программы для отражения данного мероприятия рекомендуется изучить действующие федеральные, региональные и муниципальные законодательные акты, постановления, распоряжения и другие разрешительно-распорядительные документы по вопросам создания и деятельности малых форм хозяйствования и сельскохозяйственных потребительских кооперативов. Изучить мнения и предложения руководителей и специалистов органов управления АПК разного уровня, АККОР и других общественных организаций, малых форм хозяйствования и сельскохозяйственных потребительских кооперативов. В ходе такого исследования должны быть определены основные направления совершенствования законодательства в сфере деятельности малых форм хозяйствования и кооперативов, обеспечивающих выполнение всех программных мероприятий. </w:t>
      </w:r>
    </w:p>
    <w:p w:rsidR="00EB019C" w:rsidRDefault="00EB019C">
      <w:pPr>
        <w:spacing w:before="120"/>
        <w:ind w:firstLine="357"/>
        <w:jc w:val="both"/>
        <w:rPr>
          <w:rFonts w:ascii="Arial" w:hAnsi="Arial"/>
          <w:sz w:val="24"/>
        </w:rPr>
      </w:pPr>
      <w:r>
        <w:rPr>
          <w:rFonts w:ascii="Arial" w:hAnsi="Arial"/>
          <w:sz w:val="24"/>
        </w:rPr>
        <w:t>Исследование применения действующих нормативно-правовых актов и выявление слабых и сильных сторон их применения, недостатков действующего законодательства должно проводится во всех сферах системы поддержки малых форм хозяйствования и сельскохозяйственных потребительских кооперативов, необходимых для выполнения разрабатываемой программы:</w:t>
      </w:r>
    </w:p>
    <w:p w:rsidR="00EB019C" w:rsidRDefault="00EB019C">
      <w:pPr>
        <w:numPr>
          <w:ilvl w:val="0"/>
          <w:numId w:val="44"/>
        </w:numPr>
        <w:spacing w:before="120"/>
        <w:jc w:val="both"/>
        <w:rPr>
          <w:rFonts w:ascii="Arial" w:hAnsi="Arial"/>
          <w:sz w:val="24"/>
        </w:rPr>
      </w:pPr>
      <w:r>
        <w:rPr>
          <w:rFonts w:ascii="Arial" w:hAnsi="Arial"/>
          <w:sz w:val="24"/>
        </w:rPr>
        <w:t>финансово-кредитной поддержки;</w:t>
      </w:r>
    </w:p>
    <w:p w:rsidR="00EB019C" w:rsidRDefault="00EB019C">
      <w:pPr>
        <w:numPr>
          <w:ilvl w:val="0"/>
          <w:numId w:val="44"/>
        </w:numPr>
        <w:spacing w:before="120"/>
        <w:jc w:val="both"/>
        <w:rPr>
          <w:rFonts w:ascii="Arial" w:hAnsi="Arial"/>
          <w:sz w:val="24"/>
        </w:rPr>
      </w:pPr>
      <w:r>
        <w:rPr>
          <w:rFonts w:ascii="Arial" w:hAnsi="Arial"/>
          <w:sz w:val="24"/>
        </w:rPr>
        <w:t>информационно-консультационного обеспечения;</w:t>
      </w:r>
    </w:p>
    <w:p w:rsidR="00EB019C" w:rsidRDefault="00EB019C">
      <w:pPr>
        <w:numPr>
          <w:ilvl w:val="0"/>
          <w:numId w:val="44"/>
        </w:numPr>
        <w:spacing w:before="120"/>
        <w:jc w:val="both"/>
        <w:rPr>
          <w:rFonts w:ascii="Arial" w:hAnsi="Arial"/>
          <w:sz w:val="24"/>
        </w:rPr>
      </w:pPr>
      <w:r>
        <w:rPr>
          <w:rFonts w:ascii="Arial" w:hAnsi="Arial"/>
          <w:sz w:val="24"/>
        </w:rPr>
        <w:t>подготовки и повышение квалификации работников;</w:t>
      </w:r>
    </w:p>
    <w:p w:rsidR="00EB019C" w:rsidRDefault="00EB019C">
      <w:pPr>
        <w:numPr>
          <w:ilvl w:val="0"/>
          <w:numId w:val="44"/>
        </w:numPr>
        <w:spacing w:before="120"/>
        <w:jc w:val="both"/>
        <w:rPr>
          <w:rFonts w:ascii="Arial" w:hAnsi="Arial"/>
          <w:sz w:val="24"/>
        </w:rPr>
      </w:pPr>
      <w:r>
        <w:rPr>
          <w:rFonts w:ascii="Arial" w:hAnsi="Arial"/>
          <w:sz w:val="24"/>
        </w:rPr>
        <w:t>использования земли и имущества;</w:t>
      </w:r>
    </w:p>
    <w:p w:rsidR="00EB019C" w:rsidRDefault="00EB019C">
      <w:pPr>
        <w:numPr>
          <w:ilvl w:val="0"/>
          <w:numId w:val="44"/>
        </w:numPr>
        <w:spacing w:before="120"/>
        <w:jc w:val="both"/>
        <w:rPr>
          <w:rFonts w:ascii="Arial" w:hAnsi="Arial"/>
          <w:sz w:val="24"/>
        </w:rPr>
      </w:pPr>
      <w:r>
        <w:rPr>
          <w:rFonts w:ascii="Arial" w:hAnsi="Arial"/>
          <w:sz w:val="24"/>
        </w:rPr>
        <w:t>налогообложения и т.д.</w:t>
      </w:r>
    </w:p>
    <w:p w:rsidR="00EB019C" w:rsidRDefault="00EB019C">
      <w:pPr>
        <w:pStyle w:val="21"/>
        <w:spacing w:before="120"/>
        <w:rPr>
          <w:rFonts w:ascii="Arial" w:hAnsi="Arial"/>
        </w:rPr>
      </w:pPr>
      <w:r>
        <w:rPr>
          <w:rFonts w:ascii="Arial" w:hAnsi="Arial"/>
        </w:rPr>
        <w:t>В рамках данного мероприятия программы рекомендуется предусмотреть:</w:t>
      </w:r>
    </w:p>
    <w:p w:rsidR="00EB019C" w:rsidRDefault="00EB019C">
      <w:pPr>
        <w:pStyle w:val="21"/>
        <w:numPr>
          <w:ilvl w:val="0"/>
          <w:numId w:val="45"/>
        </w:numPr>
        <w:tabs>
          <w:tab w:val="clear" w:pos="1056"/>
          <w:tab w:val="left" w:pos="993"/>
        </w:tabs>
        <w:spacing w:before="120"/>
        <w:ind w:left="0" w:firstLine="696"/>
        <w:rPr>
          <w:rFonts w:ascii="Arial" w:hAnsi="Arial"/>
        </w:rPr>
      </w:pPr>
      <w:r>
        <w:rPr>
          <w:rFonts w:ascii="Arial" w:hAnsi="Arial"/>
        </w:rPr>
        <w:t>разработку проектов предложений (инициатив)  для совершенствования федерального законодательства;</w:t>
      </w:r>
    </w:p>
    <w:p w:rsidR="00EB019C" w:rsidRDefault="00EB019C">
      <w:pPr>
        <w:pStyle w:val="21"/>
        <w:numPr>
          <w:ilvl w:val="0"/>
          <w:numId w:val="45"/>
        </w:numPr>
        <w:tabs>
          <w:tab w:val="clear" w:pos="1056"/>
          <w:tab w:val="left" w:pos="993"/>
        </w:tabs>
        <w:spacing w:before="120"/>
        <w:ind w:left="0" w:firstLine="696"/>
        <w:rPr>
          <w:rFonts w:ascii="Arial" w:hAnsi="Arial"/>
        </w:rPr>
      </w:pPr>
      <w:r>
        <w:rPr>
          <w:rFonts w:ascii="Arial" w:hAnsi="Arial"/>
        </w:rPr>
        <w:t>проектов региональных и муниципальных нормативно-правовых актов для совершенствования местного законодательства;</w:t>
      </w:r>
    </w:p>
    <w:p w:rsidR="00EB019C" w:rsidRDefault="00EB019C">
      <w:pPr>
        <w:pStyle w:val="21"/>
        <w:numPr>
          <w:ilvl w:val="0"/>
          <w:numId w:val="45"/>
        </w:numPr>
        <w:tabs>
          <w:tab w:val="clear" w:pos="1056"/>
          <w:tab w:val="left" w:pos="993"/>
        </w:tabs>
        <w:spacing w:before="120"/>
        <w:ind w:left="0" w:firstLine="696"/>
        <w:rPr>
          <w:rFonts w:ascii="Arial" w:hAnsi="Arial"/>
        </w:rPr>
      </w:pPr>
      <w:r>
        <w:rPr>
          <w:rFonts w:ascii="Arial" w:hAnsi="Arial"/>
        </w:rPr>
        <w:t xml:space="preserve">проектов разрешительно-распорядительных документов, способствующих созданию условий для развития малых форм хозяйствования, сельскохозяйственных потребительских кооперативов; </w:t>
      </w:r>
    </w:p>
    <w:p w:rsidR="00EB019C" w:rsidRDefault="00EB019C">
      <w:pPr>
        <w:pStyle w:val="21"/>
        <w:numPr>
          <w:ilvl w:val="0"/>
          <w:numId w:val="45"/>
        </w:numPr>
        <w:tabs>
          <w:tab w:val="clear" w:pos="1056"/>
          <w:tab w:val="left" w:pos="993"/>
        </w:tabs>
        <w:spacing w:before="120"/>
        <w:ind w:left="0" w:firstLine="696"/>
        <w:rPr>
          <w:rFonts w:ascii="Arial" w:hAnsi="Arial"/>
        </w:rPr>
      </w:pPr>
      <w:r>
        <w:rPr>
          <w:rFonts w:ascii="Arial" w:hAnsi="Arial"/>
        </w:rPr>
        <w:t>обеспечение прохождения указанных выше проектов по инстанциям и доведения принятых документов до заинтересованных лиц – малых форм хозяйствования и кооперативов.</w:t>
      </w:r>
    </w:p>
    <w:p w:rsidR="00EB019C" w:rsidRDefault="00EB019C">
      <w:pPr>
        <w:pStyle w:val="21"/>
        <w:spacing w:before="120"/>
        <w:rPr>
          <w:rFonts w:ascii="Arial" w:hAnsi="Arial"/>
        </w:rPr>
      </w:pPr>
      <w:r>
        <w:rPr>
          <w:rFonts w:ascii="Arial" w:hAnsi="Arial"/>
        </w:rPr>
        <w:t xml:space="preserve">Органы законодательной и исполнительной власти субъекта РФ не могут самостоятельно изменить или дополнить федеральные законы, но они могут выступать с законодательной инициативой по поводу принятия нового закона или внесения изменений и дополнений в существующие федеральные нормативно-правовые акты. Поэтому в ходе исследований, проводимых разработчиками в период подготовки программы, рекомендуется выяснить, какие федеральные законы должны быть приняты, а в какие должны быть внесены изменения, по каким из утвержденных ранее региональных целевых программ, , подготовлены, обсуждены и отправлены в федеральные законодательные и исполнительные органы власти проекты соответствующих законодательных инициатив. </w:t>
      </w:r>
    </w:p>
    <w:p w:rsidR="00EB019C" w:rsidRDefault="00EB019C">
      <w:pPr>
        <w:pStyle w:val="21"/>
        <w:spacing w:before="120"/>
        <w:ind w:firstLine="540"/>
        <w:rPr>
          <w:rFonts w:ascii="Arial" w:hAnsi="Arial"/>
        </w:rPr>
      </w:pPr>
      <w:r>
        <w:rPr>
          <w:rFonts w:ascii="Arial" w:hAnsi="Arial"/>
        </w:rPr>
        <w:t>Пример 1.  Для осуществления программы развития сельскохозяйственных потребительских кооперативов, согласно разработанной концепции, необходимо инициирование внесения изменений в федеральные законы «О крестьянском (фермерском) хозяйстве», «О личном подсобном хозяйстве» в части уточнения статуса и разграничения упомянутых хозяйств и их государственной поддержки, внесение поправок в Гражданский кодекс РФ с целью  более полного отражения в нем специфики кооперативов как организационно-правовой формы хозяйственной деятельности, принятия рамочного ФЗ «О кооперации», определяющего общие черты правового статуса всех разновидностей кооперации и особенности отдельных ее видов, в том числе  сельскохозяйственной, подготовки новой редакции ФЗ «О сельскохозяйственной кооперации» с целью более дифференцированного регулирования сельскохозяйственных производственных и потребительских кооперативов, в Налоговый Кодекс РФ в части налогообложения доходов сельскохозяйственных  потребительских кооперативов и т.д.</w:t>
      </w:r>
    </w:p>
    <w:p w:rsidR="00EB019C" w:rsidRDefault="00EB019C">
      <w:pPr>
        <w:pStyle w:val="21"/>
        <w:spacing w:before="120"/>
        <w:ind w:firstLine="540"/>
        <w:rPr>
          <w:rFonts w:ascii="Arial" w:hAnsi="Arial"/>
        </w:rPr>
      </w:pPr>
      <w:r>
        <w:rPr>
          <w:rFonts w:ascii="Arial" w:hAnsi="Arial"/>
        </w:rPr>
        <w:t xml:space="preserve"> Пример 2. В регионе уже утверждена  программа «Развития малого бизнеса в АПК», в которой в рамках мероприятия по совершенствованию законодательной базы предусмотрено выступление с законодательной инициативой о внесении изменений в ФЗ «О личном подсобном хозяйстве». Программа уже принята к реализации. Проект изменений и дополнений в указанный выше ФЗ уже подготовлен, обсужден и направлен в соответствующие инстанции федеральных органов власти. В этом случае в региональной  программе развития сельскохозяйственных потребительских кооперативов в рамках программных мероприятий по совершенствованию правового обеспечения рекомендуется указать, что такая инициатива необходима, и она уже проявлена, но в перечень работ в рамках разрабатываемой программы, подготовка проекта такого документа не должна быть  включена. Такой анализ рекомендуется сделать по каждой законодательной инициативе, с которой необходимо выступать региональным органам власти для реализации региональной  программы развития сельскохозяйственных  потребительских кооперативов. Аналогичные исследования должны быть проведены относительно регионального (муниципального) законодательства, действующих постановлений и распоряжений. </w:t>
      </w:r>
    </w:p>
    <w:p w:rsidR="00EB019C" w:rsidRDefault="00EB019C">
      <w:pPr>
        <w:pStyle w:val="21"/>
        <w:spacing w:before="120"/>
        <w:ind w:firstLine="540"/>
        <w:rPr>
          <w:rFonts w:ascii="Arial" w:hAnsi="Arial"/>
        </w:rPr>
      </w:pPr>
      <w:r>
        <w:rPr>
          <w:rFonts w:ascii="Arial" w:hAnsi="Arial"/>
        </w:rPr>
        <w:t>В перечень работ по совершенствованию правового обеспечения осуществления программы развития сельскохозяйственных потребительских кооперативов рекомендуется записать подготовку и принятие тех документов, которые необходимы для ее выполнения, но не предусмотрены другими действующими программами.</w:t>
      </w:r>
    </w:p>
    <w:p w:rsidR="00EB019C" w:rsidRDefault="00EB019C">
      <w:pPr>
        <w:pStyle w:val="21"/>
        <w:spacing w:before="120"/>
        <w:ind w:firstLine="540"/>
        <w:rPr>
          <w:rFonts w:ascii="Arial" w:hAnsi="Arial"/>
        </w:rPr>
      </w:pPr>
      <w:r>
        <w:rPr>
          <w:rFonts w:ascii="Arial" w:hAnsi="Arial"/>
        </w:rPr>
        <w:t>Таким образом, разработчики программ покажут, что вновь создаваемая  программа не повторяет уже действующие и в то же время является их дополнением.</w:t>
      </w:r>
    </w:p>
    <w:p w:rsidR="00EB019C" w:rsidRDefault="00EB019C">
      <w:pPr>
        <w:pStyle w:val="21"/>
        <w:spacing w:before="120"/>
        <w:ind w:firstLine="540"/>
        <w:rPr>
          <w:rFonts w:ascii="Arial" w:hAnsi="Arial"/>
        </w:rPr>
      </w:pPr>
      <w:r>
        <w:rPr>
          <w:rFonts w:ascii="Arial" w:hAnsi="Arial"/>
        </w:rPr>
        <w:t>Для осуществления программы развития сельскохозяйственных потребительских кооперативов на региональном  уровне, возможно, потребуется разработка и обеспечение принятия следующих документов (региональных (муниципальных) законов, постановлений регионального  правительства, глав администрации):</w:t>
      </w:r>
    </w:p>
    <w:p w:rsidR="00EB019C" w:rsidRDefault="00EB019C">
      <w:pPr>
        <w:numPr>
          <w:ilvl w:val="0"/>
          <w:numId w:val="12"/>
        </w:numPr>
        <w:tabs>
          <w:tab w:val="clear" w:pos="360"/>
          <w:tab w:val="num" w:pos="-2160"/>
          <w:tab w:val="num" w:pos="900"/>
        </w:tabs>
        <w:spacing w:before="120"/>
        <w:ind w:left="0" w:firstLine="540"/>
        <w:jc w:val="both"/>
        <w:rPr>
          <w:rFonts w:ascii="Arial" w:hAnsi="Arial"/>
          <w:sz w:val="24"/>
        </w:rPr>
      </w:pPr>
      <w:r>
        <w:rPr>
          <w:rFonts w:ascii="Arial" w:hAnsi="Arial"/>
          <w:sz w:val="24"/>
        </w:rPr>
        <w:t>«О государственной поддержке малого предпринимательства».</w:t>
      </w:r>
    </w:p>
    <w:p w:rsidR="00EB019C" w:rsidRDefault="00EB019C">
      <w:pPr>
        <w:numPr>
          <w:ilvl w:val="0"/>
          <w:numId w:val="12"/>
        </w:numPr>
        <w:tabs>
          <w:tab w:val="clear" w:pos="360"/>
          <w:tab w:val="num" w:pos="-2160"/>
          <w:tab w:val="num" w:pos="900"/>
        </w:tabs>
        <w:spacing w:before="120"/>
        <w:ind w:left="0" w:firstLine="540"/>
        <w:jc w:val="both"/>
        <w:rPr>
          <w:rFonts w:ascii="Arial" w:hAnsi="Arial"/>
          <w:sz w:val="24"/>
        </w:rPr>
      </w:pPr>
      <w:r>
        <w:rPr>
          <w:rFonts w:ascii="Arial" w:hAnsi="Arial"/>
          <w:sz w:val="24"/>
        </w:rPr>
        <w:t>«О порядке и условиях оказания государственной поддержки сельскохозяйственным потребительским кооперативам».</w:t>
      </w:r>
    </w:p>
    <w:p w:rsidR="00EB019C" w:rsidRDefault="00EB019C">
      <w:pPr>
        <w:numPr>
          <w:ilvl w:val="0"/>
          <w:numId w:val="12"/>
        </w:numPr>
        <w:tabs>
          <w:tab w:val="clear" w:pos="360"/>
          <w:tab w:val="num" w:pos="-2160"/>
          <w:tab w:val="num" w:pos="900"/>
        </w:tabs>
        <w:spacing w:before="120"/>
        <w:ind w:left="0" w:firstLine="540"/>
        <w:jc w:val="both"/>
        <w:rPr>
          <w:rFonts w:ascii="Arial" w:hAnsi="Arial"/>
          <w:sz w:val="24"/>
        </w:rPr>
      </w:pPr>
      <w:r>
        <w:rPr>
          <w:rFonts w:ascii="Arial" w:hAnsi="Arial"/>
          <w:sz w:val="24"/>
        </w:rPr>
        <w:t>«О порядке и условиях оказания государственной поддержки малым формам хозяйствования ».</w:t>
      </w:r>
    </w:p>
    <w:p w:rsidR="00EB019C" w:rsidRDefault="00EB019C">
      <w:pPr>
        <w:numPr>
          <w:ilvl w:val="0"/>
          <w:numId w:val="12"/>
        </w:numPr>
        <w:tabs>
          <w:tab w:val="clear" w:pos="360"/>
          <w:tab w:val="num" w:pos="-2160"/>
          <w:tab w:val="num" w:pos="900"/>
        </w:tabs>
        <w:spacing w:before="120"/>
        <w:ind w:left="0" w:firstLine="540"/>
        <w:jc w:val="both"/>
        <w:rPr>
          <w:rFonts w:ascii="Arial" w:hAnsi="Arial"/>
          <w:sz w:val="24"/>
        </w:rPr>
      </w:pPr>
      <w:r>
        <w:rPr>
          <w:rFonts w:ascii="Arial" w:hAnsi="Arial"/>
          <w:sz w:val="24"/>
        </w:rPr>
        <w:t>«О мерах по реализации региональной  программы  «Развитие сельскохозяйственных потребительских кооперативов».</w:t>
      </w:r>
    </w:p>
    <w:p w:rsidR="00EB019C" w:rsidRDefault="00EB019C">
      <w:pPr>
        <w:numPr>
          <w:ilvl w:val="0"/>
          <w:numId w:val="12"/>
        </w:numPr>
        <w:tabs>
          <w:tab w:val="clear" w:pos="360"/>
          <w:tab w:val="num" w:pos="-2160"/>
          <w:tab w:val="num" w:pos="900"/>
        </w:tabs>
        <w:spacing w:before="120"/>
        <w:ind w:left="0" w:firstLine="540"/>
        <w:jc w:val="both"/>
        <w:rPr>
          <w:rFonts w:ascii="Arial" w:hAnsi="Arial"/>
          <w:sz w:val="24"/>
        </w:rPr>
      </w:pPr>
      <w:r>
        <w:rPr>
          <w:rFonts w:ascii="Arial" w:hAnsi="Arial"/>
          <w:sz w:val="24"/>
        </w:rPr>
        <w:t xml:space="preserve"> «Об основных мероприятиях по развитию  сельскохозяйственных кредитных кооперативов».</w:t>
      </w:r>
    </w:p>
    <w:p w:rsidR="00EB019C" w:rsidRDefault="00EB019C">
      <w:pPr>
        <w:numPr>
          <w:ilvl w:val="0"/>
          <w:numId w:val="12"/>
        </w:numPr>
        <w:tabs>
          <w:tab w:val="clear" w:pos="360"/>
          <w:tab w:val="num" w:pos="-2160"/>
          <w:tab w:val="num" w:pos="900"/>
        </w:tabs>
        <w:spacing w:before="120"/>
        <w:ind w:left="0" w:firstLine="540"/>
        <w:jc w:val="both"/>
        <w:rPr>
          <w:rFonts w:ascii="Arial" w:hAnsi="Arial"/>
          <w:sz w:val="24"/>
        </w:rPr>
      </w:pPr>
      <w:r>
        <w:rPr>
          <w:rFonts w:ascii="Arial" w:hAnsi="Arial"/>
          <w:sz w:val="24"/>
        </w:rPr>
        <w:t>«О предоставлении субсидий на компенсацию разницы в процентных ставках по кредитам, полученным в кредитных организациях Российской Федерации (банках), займах, полученных в фондах, сельскохозяйственных потребительских кредитных кооперативах малыми формами хозяйствования и сельскохозяйственными потребительскими кооперативами, в т.ч. кредитными».</w:t>
      </w:r>
    </w:p>
    <w:p w:rsidR="00EB019C" w:rsidRDefault="00EB019C">
      <w:pPr>
        <w:numPr>
          <w:ilvl w:val="0"/>
          <w:numId w:val="12"/>
        </w:numPr>
        <w:tabs>
          <w:tab w:val="clear" w:pos="360"/>
          <w:tab w:val="num" w:pos="-2160"/>
          <w:tab w:val="num" w:pos="900"/>
        </w:tabs>
        <w:spacing w:before="120"/>
        <w:ind w:left="0" w:firstLine="540"/>
        <w:jc w:val="both"/>
        <w:rPr>
          <w:rFonts w:ascii="Arial" w:hAnsi="Arial"/>
          <w:sz w:val="24"/>
        </w:rPr>
      </w:pPr>
      <w:r>
        <w:rPr>
          <w:rFonts w:ascii="Arial" w:hAnsi="Arial"/>
          <w:sz w:val="24"/>
        </w:rPr>
        <w:t xml:space="preserve"> «О выделении бюджетных средств (кредита) на целевое финансирование действующих и вновь создаваемых сельскохозяйственных потребительских кооперативов для покрытия части затрат на покупку необходимого оборудования и техники на конкурсной основе по заранее определенным критериям».</w:t>
      </w:r>
    </w:p>
    <w:p w:rsidR="00EB019C" w:rsidRDefault="00EB019C">
      <w:pPr>
        <w:numPr>
          <w:ilvl w:val="0"/>
          <w:numId w:val="12"/>
        </w:numPr>
        <w:tabs>
          <w:tab w:val="clear" w:pos="360"/>
          <w:tab w:val="num" w:pos="-2160"/>
          <w:tab w:val="num" w:pos="900"/>
        </w:tabs>
        <w:spacing w:before="120"/>
        <w:ind w:left="0" w:firstLine="540"/>
        <w:jc w:val="both"/>
        <w:rPr>
          <w:rFonts w:ascii="Arial" w:hAnsi="Arial"/>
          <w:sz w:val="24"/>
        </w:rPr>
      </w:pPr>
      <w:r>
        <w:rPr>
          <w:rFonts w:ascii="Arial" w:hAnsi="Arial"/>
          <w:sz w:val="24"/>
        </w:rPr>
        <w:t>«О предоставлении сельскохозяйственным потребительским кооперативам льгот  по срокам и по условиям финансирования по выплате первоначальных взносов на приобретение соответствующего оборудования и техники по лизингу».</w:t>
      </w:r>
    </w:p>
    <w:p w:rsidR="00EB019C" w:rsidRDefault="00EB019C">
      <w:pPr>
        <w:numPr>
          <w:ilvl w:val="0"/>
          <w:numId w:val="12"/>
        </w:numPr>
        <w:tabs>
          <w:tab w:val="clear" w:pos="360"/>
          <w:tab w:val="num" w:pos="-2160"/>
          <w:tab w:val="num" w:pos="900"/>
        </w:tabs>
        <w:spacing w:before="120"/>
        <w:ind w:left="0" w:firstLine="540"/>
        <w:jc w:val="both"/>
        <w:rPr>
          <w:rFonts w:ascii="Arial" w:hAnsi="Arial"/>
          <w:sz w:val="24"/>
        </w:rPr>
      </w:pPr>
      <w:r>
        <w:rPr>
          <w:rFonts w:ascii="Arial" w:hAnsi="Arial"/>
          <w:sz w:val="24"/>
        </w:rPr>
        <w:t>«О создании гарантийного фонда поддержки малых форм хозяйствования и сельскохозяйственных потребительских кооперативов за счет регионального бюджета.</w:t>
      </w:r>
    </w:p>
    <w:p w:rsidR="00EB019C" w:rsidRDefault="00EB019C">
      <w:pPr>
        <w:numPr>
          <w:ilvl w:val="0"/>
          <w:numId w:val="12"/>
        </w:numPr>
        <w:tabs>
          <w:tab w:val="clear" w:pos="360"/>
          <w:tab w:val="num" w:pos="-2160"/>
          <w:tab w:val="num" w:pos="900"/>
        </w:tabs>
        <w:spacing w:before="120"/>
        <w:ind w:left="0" w:firstLine="540"/>
        <w:jc w:val="both"/>
        <w:rPr>
          <w:rFonts w:ascii="Arial" w:hAnsi="Arial"/>
          <w:sz w:val="24"/>
        </w:rPr>
      </w:pPr>
      <w:r>
        <w:rPr>
          <w:rFonts w:ascii="Arial" w:hAnsi="Arial"/>
          <w:sz w:val="24"/>
        </w:rPr>
        <w:t>«О порядке предоставления субсидий на возмещение части затрат на компьютеризацию, техническое и программное обеспечение действующих и вновь создаваемых сельскохозяйственных потребительских кооперативов, в т.ч. кредитных».</w:t>
      </w:r>
    </w:p>
    <w:p w:rsidR="00EB019C" w:rsidRDefault="00EB019C">
      <w:pPr>
        <w:numPr>
          <w:ilvl w:val="0"/>
          <w:numId w:val="12"/>
        </w:numPr>
        <w:tabs>
          <w:tab w:val="clear" w:pos="360"/>
          <w:tab w:val="num" w:pos="-2160"/>
          <w:tab w:val="num" w:pos="900"/>
        </w:tabs>
        <w:spacing w:before="120"/>
        <w:ind w:left="0" w:firstLine="540"/>
        <w:jc w:val="both"/>
        <w:rPr>
          <w:rFonts w:ascii="Arial" w:hAnsi="Arial"/>
          <w:sz w:val="24"/>
        </w:rPr>
      </w:pPr>
      <w:r>
        <w:rPr>
          <w:rFonts w:ascii="Arial" w:hAnsi="Arial"/>
          <w:sz w:val="24"/>
        </w:rPr>
        <w:t xml:space="preserve"> «О расширении личных подсобных хозяйств до размеров земельных долей семьи».</w:t>
      </w:r>
    </w:p>
    <w:p w:rsidR="00EB019C" w:rsidRDefault="00EB019C">
      <w:pPr>
        <w:numPr>
          <w:ilvl w:val="0"/>
          <w:numId w:val="12"/>
        </w:numPr>
        <w:tabs>
          <w:tab w:val="clear" w:pos="360"/>
          <w:tab w:val="num" w:pos="-2160"/>
          <w:tab w:val="num" w:pos="900"/>
        </w:tabs>
        <w:spacing w:before="120"/>
        <w:ind w:left="0" w:firstLine="540"/>
        <w:jc w:val="both"/>
        <w:rPr>
          <w:rFonts w:ascii="Arial" w:hAnsi="Arial"/>
          <w:sz w:val="24"/>
        </w:rPr>
      </w:pPr>
      <w:r>
        <w:rPr>
          <w:rFonts w:ascii="Arial" w:hAnsi="Arial"/>
          <w:sz w:val="24"/>
        </w:rPr>
        <w:t>«О порядке выделения земельных участков в счет земельных долей».</w:t>
      </w:r>
    </w:p>
    <w:p w:rsidR="00EB019C" w:rsidRDefault="00EB019C">
      <w:pPr>
        <w:numPr>
          <w:ilvl w:val="0"/>
          <w:numId w:val="12"/>
        </w:numPr>
        <w:tabs>
          <w:tab w:val="clear" w:pos="360"/>
          <w:tab w:val="num" w:pos="-2160"/>
          <w:tab w:val="num" w:pos="900"/>
        </w:tabs>
        <w:spacing w:before="120"/>
        <w:ind w:left="0" w:firstLine="540"/>
        <w:jc w:val="both"/>
        <w:rPr>
          <w:rFonts w:ascii="Arial" w:hAnsi="Arial"/>
          <w:sz w:val="24"/>
        </w:rPr>
      </w:pPr>
      <w:r>
        <w:rPr>
          <w:rFonts w:ascii="Arial" w:hAnsi="Arial"/>
          <w:sz w:val="24"/>
        </w:rPr>
        <w:t>«О проведении землеустроительных работ за счет областного бюджета».</w:t>
      </w:r>
    </w:p>
    <w:p w:rsidR="00EB019C" w:rsidRDefault="00EB019C">
      <w:pPr>
        <w:numPr>
          <w:ilvl w:val="0"/>
          <w:numId w:val="12"/>
        </w:numPr>
        <w:tabs>
          <w:tab w:val="clear" w:pos="360"/>
          <w:tab w:val="num" w:pos="-2160"/>
          <w:tab w:val="num" w:pos="900"/>
        </w:tabs>
        <w:spacing w:before="120"/>
        <w:ind w:left="0" w:firstLine="540"/>
        <w:jc w:val="both"/>
        <w:rPr>
          <w:rFonts w:ascii="Arial" w:hAnsi="Arial"/>
          <w:sz w:val="24"/>
        </w:rPr>
      </w:pPr>
      <w:r>
        <w:rPr>
          <w:rFonts w:ascii="Arial" w:hAnsi="Arial"/>
          <w:sz w:val="24"/>
        </w:rPr>
        <w:t>«Об освобождении сельскохозяйственных потребительских кооперативов и других малых форм хозяйствования от местных и региональных налогов и сборов в первые пять лет их работы» и т.д.</w:t>
      </w:r>
    </w:p>
    <w:p w:rsidR="00EB019C" w:rsidRDefault="00EB019C">
      <w:pPr>
        <w:tabs>
          <w:tab w:val="num" w:pos="900"/>
        </w:tabs>
        <w:spacing w:before="120"/>
        <w:ind w:firstLine="540"/>
        <w:jc w:val="both"/>
        <w:rPr>
          <w:rFonts w:ascii="Arial" w:hAnsi="Arial"/>
          <w:sz w:val="24"/>
        </w:rPr>
      </w:pPr>
      <w:r>
        <w:rPr>
          <w:rFonts w:ascii="Arial" w:hAnsi="Arial"/>
          <w:sz w:val="24"/>
        </w:rPr>
        <w:t>В приложения к программе рекомендуется  включить план подготовки проектов необходимых для ее реализации нормативно-правовых актов с указанием наименований документов, сроков и ответственных исполнителей и стоимости  их подготовки.</w:t>
      </w:r>
    </w:p>
    <w:p w:rsidR="00EB019C" w:rsidRDefault="00EB019C">
      <w:pPr>
        <w:tabs>
          <w:tab w:val="num" w:pos="900"/>
        </w:tabs>
        <w:spacing w:before="120"/>
        <w:ind w:firstLine="540"/>
        <w:jc w:val="both"/>
        <w:rPr>
          <w:rFonts w:ascii="Arial" w:hAnsi="Arial"/>
          <w:sz w:val="24"/>
        </w:rPr>
      </w:pPr>
    </w:p>
    <w:p w:rsidR="00EB019C" w:rsidRDefault="00EB019C">
      <w:pPr>
        <w:pStyle w:val="3"/>
        <w:numPr>
          <w:ilvl w:val="2"/>
          <w:numId w:val="16"/>
        </w:numPr>
        <w:tabs>
          <w:tab w:val="clear" w:pos="1440"/>
          <w:tab w:val="num" w:pos="795"/>
        </w:tabs>
        <w:spacing w:before="120" w:after="0"/>
        <w:ind w:left="579"/>
        <w:rPr>
          <w:i/>
          <w:sz w:val="24"/>
        </w:rPr>
      </w:pPr>
      <w:bookmarkStart w:id="34" w:name="_Toc133216025"/>
      <w:bookmarkStart w:id="35" w:name="_Toc134331627"/>
      <w:r>
        <w:rPr>
          <w:i/>
          <w:sz w:val="24"/>
        </w:rPr>
        <w:t>Развитие системы финансово-кредитной поддержки малых форм хозяйствования и сельскохозяйственных потребительских кооперативов</w:t>
      </w:r>
      <w:bookmarkEnd w:id="34"/>
      <w:bookmarkEnd w:id="35"/>
    </w:p>
    <w:p w:rsidR="00EB019C" w:rsidRDefault="00EB019C">
      <w:pPr>
        <w:shd w:val="clear" w:color="auto" w:fill="FFFFFF"/>
        <w:tabs>
          <w:tab w:val="left" w:pos="851"/>
        </w:tabs>
        <w:spacing w:before="120"/>
        <w:ind w:right="5" w:firstLine="567"/>
        <w:jc w:val="both"/>
        <w:rPr>
          <w:rFonts w:ascii="Arial" w:hAnsi="Arial"/>
          <w:sz w:val="24"/>
        </w:rPr>
      </w:pPr>
      <w:r>
        <w:rPr>
          <w:rFonts w:ascii="Arial" w:hAnsi="Arial"/>
          <w:sz w:val="24"/>
        </w:rPr>
        <w:t>Одним из главных препятствий на пути создания сельскохозяйственных потребительских кооперативов является недостаток у потенциальных членов кооператива стартового капитала для покупки техники и оборудования при низком уровне доступности кредитных ресурсов коммерческих банков и отсутствие значимой государственной поддержки. Поэтому одной из основных задач программных мероприятий является формирование адекватной рынку многоканальной системы финансовой поддержки  малых форм хозяйствования и сельскохозяйственных потребительских кооперативов  за счет средств федерального бюджета, бюджетов субъектов РФ, муниципальных бюджетов, внебюджетных фондов, юридических и физических лиц, средств донорских отечественных и зарубежных организаций.</w:t>
      </w:r>
    </w:p>
    <w:p w:rsidR="00EB019C" w:rsidRDefault="00EB019C">
      <w:pPr>
        <w:spacing w:before="120"/>
        <w:ind w:firstLine="360"/>
        <w:jc w:val="both"/>
        <w:rPr>
          <w:rFonts w:ascii="Arial" w:hAnsi="Arial"/>
          <w:sz w:val="24"/>
        </w:rPr>
      </w:pPr>
      <w:r>
        <w:rPr>
          <w:rFonts w:ascii="Arial" w:hAnsi="Arial"/>
          <w:sz w:val="24"/>
        </w:rPr>
        <w:t xml:space="preserve">Мероприятия по развитию кредитно-финансовых механизмов должны включать систему кредитования и микрокредитования малых форм хозяйствования и сельскохозяйственных потребительских кооперативов, так или иначе занятых или обеспечивающих выполнение программы, лизинга, страховой деятельности, обществ взаимного кредитования и микрокредитования. Мероприятия данного направления программы должны быть сформулированы в программе так, чтобы их выполнение обеспечивало доступ сельских жителей к финансовым и имущественным ресурсам. </w:t>
      </w:r>
    </w:p>
    <w:p w:rsidR="00EB019C" w:rsidRDefault="00EB019C">
      <w:pPr>
        <w:shd w:val="clear" w:color="auto" w:fill="FFFFFF"/>
        <w:tabs>
          <w:tab w:val="left" w:pos="851"/>
        </w:tabs>
        <w:spacing w:before="120"/>
        <w:ind w:right="5" w:firstLine="567"/>
        <w:jc w:val="both"/>
        <w:rPr>
          <w:rFonts w:ascii="Arial" w:hAnsi="Arial"/>
          <w:sz w:val="24"/>
        </w:rPr>
      </w:pPr>
      <w:r>
        <w:rPr>
          <w:rFonts w:ascii="Arial" w:hAnsi="Arial"/>
          <w:sz w:val="24"/>
        </w:rPr>
        <w:t>Государственная система финансово-кредитной поддержки участников программы должна быть направлена на расширение их доступа к рынку кредитных ресурсов и заимствований.</w:t>
      </w:r>
    </w:p>
    <w:p w:rsidR="00EB019C" w:rsidRDefault="00EB019C">
      <w:pPr>
        <w:shd w:val="clear" w:color="auto" w:fill="FFFFFF"/>
        <w:tabs>
          <w:tab w:val="left" w:pos="851"/>
        </w:tabs>
        <w:spacing w:before="120"/>
        <w:ind w:right="5" w:firstLine="567"/>
        <w:jc w:val="both"/>
        <w:rPr>
          <w:rFonts w:ascii="Arial" w:hAnsi="Arial"/>
          <w:sz w:val="24"/>
        </w:rPr>
      </w:pPr>
      <w:r>
        <w:rPr>
          <w:rFonts w:ascii="Arial" w:hAnsi="Arial"/>
          <w:sz w:val="24"/>
        </w:rPr>
        <w:t>Основными направлениями финансово-кредитной поддержки могут быть:</w:t>
      </w:r>
    </w:p>
    <w:p w:rsidR="00EB019C" w:rsidRDefault="00EB019C">
      <w:pPr>
        <w:numPr>
          <w:ilvl w:val="0"/>
          <w:numId w:val="46"/>
        </w:numPr>
        <w:shd w:val="clear" w:color="auto" w:fill="FFFFFF"/>
        <w:tabs>
          <w:tab w:val="clear" w:pos="1056"/>
          <w:tab w:val="num" w:pos="-5103"/>
          <w:tab w:val="left" w:pos="993"/>
        </w:tabs>
        <w:spacing w:before="120"/>
        <w:ind w:left="0" w:right="5" w:firstLine="720"/>
        <w:jc w:val="both"/>
        <w:rPr>
          <w:rFonts w:ascii="Arial" w:hAnsi="Arial"/>
          <w:sz w:val="24"/>
        </w:rPr>
      </w:pPr>
      <w:r>
        <w:rPr>
          <w:rFonts w:ascii="Arial" w:hAnsi="Arial"/>
          <w:sz w:val="24"/>
        </w:rPr>
        <w:t>финансирование малых форм хозяйствования и сельскохозяйственных потребительских кооперативов в рамках государственных программ поддержки сельскохозяйственных товаропроизводителей;</w:t>
      </w:r>
    </w:p>
    <w:p w:rsidR="00EB019C" w:rsidRDefault="00EB019C">
      <w:pPr>
        <w:numPr>
          <w:ilvl w:val="0"/>
          <w:numId w:val="46"/>
        </w:numPr>
        <w:shd w:val="clear" w:color="auto" w:fill="FFFFFF"/>
        <w:tabs>
          <w:tab w:val="clear" w:pos="1056"/>
          <w:tab w:val="num" w:pos="-5103"/>
          <w:tab w:val="left" w:pos="993"/>
        </w:tabs>
        <w:spacing w:before="120"/>
        <w:ind w:left="0" w:right="5" w:firstLine="720"/>
        <w:jc w:val="both"/>
        <w:rPr>
          <w:rFonts w:ascii="Arial" w:hAnsi="Arial"/>
          <w:sz w:val="24"/>
        </w:rPr>
      </w:pPr>
      <w:r>
        <w:rPr>
          <w:rFonts w:ascii="Arial" w:hAnsi="Arial"/>
          <w:sz w:val="24"/>
        </w:rPr>
        <w:t>создание гарантийного фонда по кредитам банковских и лизинговых организаций, специализированного кредитного бюро (банка данных о кредитных историях);</w:t>
      </w:r>
    </w:p>
    <w:p w:rsidR="00EB019C" w:rsidRDefault="00EB019C">
      <w:pPr>
        <w:numPr>
          <w:ilvl w:val="0"/>
          <w:numId w:val="46"/>
        </w:numPr>
        <w:shd w:val="clear" w:color="auto" w:fill="FFFFFF"/>
        <w:tabs>
          <w:tab w:val="clear" w:pos="1056"/>
          <w:tab w:val="num" w:pos="-5103"/>
          <w:tab w:val="left" w:pos="993"/>
        </w:tabs>
        <w:spacing w:before="120"/>
        <w:ind w:left="0" w:right="5" w:firstLine="720"/>
        <w:jc w:val="both"/>
        <w:rPr>
          <w:rFonts w:ascii="Arial" w:hAnsi="Arial"/>
          <w:sz w:val="24"/>
        </w:rPr>
      </w:pPr>
      <w:r>
        <w:rPr>
          <w:rFonts w:ascii="Arial" w:hAnsi="Arial"/>
          <w:sz w:val="24"/>
        </w:rPr>
        <w:t>формирование целевого фонда финансово-кредитной поддержки впервые образованных малых форм хозяйствования и сельскохозяйственных потребительских кооперативов;</w:t>
      </w:r>
    </w:p>
    <w:p w:rsidR="00EB019C" w:rsidRDefault="00EB019C">
      <w:pPr>
        <w:numPr>
          <w:ilvl w:val="0"/>
          <w:numId w:val="46"/>
        </w:numPr>
        <w:shd w:val="clear" w:color="auto" w:fill="FFFFFF"/>
        <w:tabs>
          <w:tab w:val="clear" w:pos="1056"/>
          <w:tab w:val="num" w:pos="-5103"/>
          <w:tab w:val="left" w:pos="993"/>
        </w:tabs>
        <w:spacing w:before="120"/>
        <w:ind w:left="0" w:right="5" w:firstLine="720"/>
        <w:jc w:val="both"/>
        <w:rPr>
          <w:rFonts w:ascii="Arial" w:hAnsi="Arial"/>
          <w:sz w:val="24"/>
        </w:rPr>
      </w:pPr>
      <w:r>
        <w:rPr>
          <w:rFonts w:ascii="Arial" w:hAnsi="Arial"/>
          <w:sz w:val="24"/>
        </w:rPr>
        <w:t xml:space="preserve">содействие в развитии сети микрофинансовых организаций; </w:t>
      </w:r>
    </w:p>
    <w:p w:rsidR="00EB019C" w:rsidRDefault="00EB019C">
      <w:pPr>
        <w:numPr>
          <w:ilvl w:val="0"/>
          <w:numId w:val="46"/>
        </w:numPr>
        <w:shd w:val="clear" w:color="auto" w:fill="FFFFFF"/>
        <w:tabs>
          <w:tab w:val="clear" w:pos="1056"/>
          <w:tab w:val="num" w:pos="-5103"/>
          <w:tab w:val="left" w:pos="993"/>
        </w:tabs>
        <w:spacing w:before="120"/>
        <w:ind w:left="0" w:right="5" w:firstLine="720"/>
        <w:jc w:val="both"/>
        <w:rPr>
          <w:rFonts w:ascii="Arial" w:hAnsi="Arial"/>
          <w:sz w:val="24"/>
        </w:rPr>
      </w:pPr>
      <w:r>
        <w:rPr>
          <w:rFonts w:ascii="Arial" w:hAnsi="Arial"/>
          <w:sz w:val="24"/>
        </w:rPr>
        <w:t>поддержка сельскохозяйственных кредитных и страховых потребительских кооперативов;</w:t>
      </w:r>
    </w:p>
    <w:p w:rsidR="00EB019C" w:rsidRDefault="00EB019C">
      <w:pPr>
        <w:numPr>
          <w:ilvl w:val="0"/>
          <w:numId w:val="46"/>
        </w:numPr>
        <w:shd w:val="clear" w:color="auto" w:fill="FFFFFF"/>
        <w:tabs>
          <w:tab w:val="clear" w:pos="1056"/>
          <w:tab w:val="num" w:pos="-5103"/>
          <w:tab w:val="left" w:pos="993"/>
        </w:tabs>
        <w:spacing w:before="120"/>
        <w:ind w:left="0" w:right="5" w:firstLine="720"/>
        <w:jc w:val="both"/>
        <w:rPr>
          <w:rFonts w:ascii="Arial" w:hAnsi="Arial"/>
          <w:sz w:val="24"/>
        </w:rPr>
      </w:pPr>
      <w:r>
        <w:rPr>
          <w:rFonts w:ascii="Arial" w:hAnsi="Arial"/>
          <w:sz w:val="24"/>
        </w:rPr>
        <w:t>создание механизма квотирования ресурсов, используемых на развитие малых форм хозяйствования  в сельской местности.</w:t>
      </w:r>
    </w:p>
    <w:p w:rsidR="00EB019C" w:rsidRDefault="00EB019C">
      <w:pPr>
        <w:pStyle w:val="22"/>
        <w:tabs>
          <w:tab w:val="left" w:pos="851"/>
        </w:tabs>
        <w:spacing w:before="120"/>
        <w:ind w:firstLine="567"/>
        <w:rPr>
          <w:rFonts w:ascii="Arial" w:hAnsi="Arial"/>
        </w:rPr>
      </w:pPr>
      <w:r>
        <w:rPr>
          <w:rFonts w:ascii="Arial" w:hAnsi="Arial"/>
        </w:rPr>
        <w:t>Эти меры направлены на обеспечение гарантированного участия малых форм хозяйствования  и сельскохозяйственных потребительских кооперативов в программах поддержки АПК и  малого предпринимательства, финансируемых из федерального бюджета и бюджетов субъектов РФ,  создание для  малых форм хозяйствования равных с крупными предприятиями условий хозяйствования, развитие конкурентной среды в АПК.</w:t>
      </w:r>
    </w:p>
    <w:p w:rsidR="00EB019C" w:rsidRDefault="00EB019C">
      <w:pPr>
        <w:shd w:val="clear" w:color="auto" w:fill="FFFFFF"/>
        <w:tabs>
          <w:tab w:val="left" w:pos="851"/>
        </w:tabs>
        <w:spacing w:before="120"/>
        <w:ind w:right="5" w:firstLine="567"/>
        <w:jc w:val="both"/>
        <w:rPr>
          <w:rFonts w:ascii="Arial" w:hAnsi="Arial"/>
          <w:sz w:val="24"/>
        </w:rPr>
      </w:pPr>
      <w:r>
        <w:rPr>
          <w:rFonts w:ascii="Arial" w:hAnsi="Arial"/>
          <w:sz w:val="24"/>
        </w:rPr>
        <w:t>Разработчикам программ рекомендуется детально исследовать сложившуюся проблему и на этой основе разработать систему финансово-кредитной поддержки развития малых форм хозяйствования  и сельскохозяйственных потребительских кооперативов. Для этого рекомендуется проанализировать систему финансово-кредитной поддержки малых форм хозяйствования  и сельскохозяйственных потребительских кооперативов в Российской Федерации. Оценить возможности и практику ее применения в регионе, каждом населенном пункте и муниципальном образовании: какие программы  финансово-кредитной поддержки малых форм хозяйствования и сельскохозяйственных потребительских кооперативов существуют, какие банки и другие финансовые организации и на территории каких населенных пунктов работают, какие условия предоставления кредитов и займов малым формам хозяйствования  они выдвигают. Расспросить представителей малых форм хозяйствования  о степени доступности для них кредитов банка, об их оценке деятельности разных финансовых институтов, установить причины низкого уровня доступности и попытаться сформулировать, какую следует провести работу с финансовыми институтами, чтобы кредиты и займы были доступны малым формам хозяйствования. Обсудить с банками их планы по созданию сети филиалов и представительств на территории региона. Изучить возможности государственной поддержки системы финансирования малых форм хозяйствования.</w:t>
      </w:r>
    </w:p>
    <w:p w:rsidR="00EB019C" w:rsidRDefault="00EB019C">
      <w:pPr>
        <w:pStyle w:val="22"/>
        <w:spacing w:before="120"/>
        <w:ind w:firstLine="360"/>
        <w:rPr>
          <w:rFonts w:ascii="Arial" w:hAnsi="Arial"/>
        </w:rPr>
      </w:pPr>
      <w:r>
        <w:rPr>
          <w:rFonts w:ascii="Arial" w:hAnsi="Arial"/>
        </w:rPr>
        <w:t>Перечень работ для каждого региона и населенного пункта может быть различный, например:</w:t>
      </w:r>
    </w:p>
    <w:p w:rsidR="00EB019C" w:rsidRDefault="00EB019C">
      <w:pPr>
        <w:numPr>
          <w:ilvl w:val="0"/>
          <w:numId w:val="47"/>
        </w:numPr>
        <w:tabs>
          <w:tab w:val="clear" w:pos="1056"/>
          <w:tab w:val="num" w:pos="-5103"/>
          <w:tab w:val="left" w:pos="993"/>
        </w:tabs>
        <w:spacing w:before="120"/>
        <w:ind w:left="0" w:firstLine="696"/>
        <w:jc w:val="both"/>
        <w:rPr>
          <w:rFonts w:ascii="Arial" w:hAnsi="Arial"/>
          <w:sz w:val="24"/>
        </w:rPr>
      </w:pPr>
      <w:r>
        <w:rPr>
          <w:rFonts w:ascii="Arial" w:hAnsi="Arial"/>
          <w:sz w:val="24"/>
        </w:rPr>
        <w:t>создание сети сельскохозяйственных потребительских кредитных кооперативов и их союзов, фондов поддержки малого предпринимательства  и других микрофинансовых организаций в сельской местности;</w:t>
      </w:r>
    </w:p>
    <w:p w:rsidR="00EB019C" w:rsidRDefault="00EB019C">
      <w:pPr>
        <w:numPr>
          <w:ilvl w:val="0"/>
          <w:numId w:val="47"/>
        </w:numPr>
        <w:tabs>
          <w:tab w:val="clear" w:pos="1056"/>
          <w:tab w:val="num" w:pos="-5103"/>
          <w:tab w:val="left" w:pos="993"/>
        </w:tabs>
        <w:spacing w:before="120"/>
        <w:ind w:left="0" w:firstLine="696"/>
        <w:jc w:val="both"/>
        <w:rPr>
          <w:rFonts w:ascii="Arial" w:hAnsi="Arial"/>
          <w:sz w:val="24"/>
        </w:rPr>
      </w:pPr>
      <w:r>
        <w:rPr>
          <w:rFonts w:ascii="Arial" w:hAnsi="Arial"/>
          <w:sz w:val="24"/>
        </w:rPr>
        <w:t>фондов поддержки малого предпринимательства и сельского развития;</w:t>
      </w:r>
    </w:p>
    <w:p w:rsidR="00EB019C" w:rsidRDefault="00EB019C">
      <w:pPr>
        <w:numPr>
          <w:ilvl w:val="0"/>
          <w:numId w:val="47"/>
        </w:numPr>
        <w:tabs>
          <w:tab w:val="clear" w:pos="1056"/>
          <w:tab w:val="num" w:pos="-5103"/>
          <w:tab w:val="left" w:pos="993"/>
        </w:tabs>
        <w:spacing w:before="120"/>
        <w:ind w:left="0" w:firstLine="696"/>
        <w:jc w:val="both"/>
        <w:rPr>
          <w:rFonts w:ascii="Arial" w:hAnsi="Arial"/>
          <w:sz w:val="24"/>
        </w:rPr>
      </w:pPr>
      <w:r>
        <w:rPr>
          <w:rFonts w:ascii="Arial" w:hAnsi="Arial"/>
          <w:sz w:val="24"/>
        </w:rPr>
        <w:t>филиалов коммерческих банков;</w:t>
      </w:r>
    </w:p>
    <w:p w:rsidR="00EB019C" w:rsidRDefault="00EB019C">
      <w:pPr>
        <w:numPr>
          <w:ilvl w:val="0"/>
          <w:numId w:val="47"/>
        </w:numPr>
        <w:tabs>
          <w:tab w:val="clear" w:pos="1056"/>
          <w:tab w:val="num" w:pos="-5103"/>
          <w:tab w:val="left" w:pos="993"/>
        </w:tabs>
        <w:spacing w:before="120"/>
        <w:ind w:left="0" w:firstLine="696"/>
        <w:jc w:val="both"/>
        <w:rPr>
          <w:rFonts w:ascii="Arial" w:hAnsi="Arial"/>
          <w:sz w:val="24"/>
        </w:rPr>
      </w:pPr>
      <w:r>
        <w:rPr>
          <w:rFonts w:ascii="Arial" w:hAnsi="Arial"/>
          <w:sz w:val="24"/>
        </w:rPr>
        <w:t>бизнес-инкубаторов;</w:t>
      </w:r>
    </w:p>
    <w:p w:rsidR="00EB019C" w:rsidRDefault="00EB019C">
      <w:pPr>
        <w:numPr>
          <w:ilvl w:val="0"/>
          <w:numId w:val="47"/>
        </w:numPr>
        <w:tabs>
          <w:tab w:val="clear" w:pos="1056"/>
          <w:tab w:val="num" w:pos="-5103"/>
          <w:tab w:val="left" w:pos="993"/>
        </w:tabs>
        <w:spacing w:before="120"/>
        <w:ind w:left="0" w:firstLine="696"/>
        <w:jc w:val="both"/>
        <w:rPr>
          <w:rFonts w:ascii="Arial" w:hAnsi="Arial"/>
          <w:sz w:val="24"/>
        </w:rPr>
      </w:pPr>
      <w:r>
        <w:rPr>
          <w:rFonts w:ascii="Arial" w:hAnsi="Arial"/>
          <w:sz w:val="24"/>
        </w:rPr>
        <w:t>разработка системы финансово-кредитной поддержки, обеспечивающей взаимодействие микрофинансовых организаций и кредитных кооперативов с коммерческими банками, между собой и с малыми формами хозяйствования;</w:t>
      </w:r>
    </w:p>
    <w:p w:rsidR="00EB019C" w:rsidRDefault="00EB019C">
      <w:pPr>
        <w:numPr>
          <w:ilvl w:val="0"/>
          <w:numId w:val="47"/>
        </w:numPr>
        <w:tabs>
          <w:tab w:val="clear" w:pos="1056"/>
          <w:tab w:val="num" w:pos="-5103"/>
          <w:tab w:val="left" w:pos="993"/>
        </w:tabs>
        <w:spacing w:before="120"/>
        <w:ind w:left="0" w:firstLine="696"/>
        <w:jc w:val="both"/>
        <w:rPr>
          <w:rFonts w:ascii="Arial" w:hAnsi="Arial"/>
          <w:sz w:val="24"/>
        </w:rPr>
      </w:pPr>
      <w:r>
        <w:rPr>
          <w:rFonts w:ascii="Arial" w:hAnsi="Arial"/>
          <w:sz w:val="24"/>
        </w:rPr>
        <w:t>разработка нормативно-правовых документов, обеспечивающих эффективное функционирование системы финансово-кредитной поддержки малых форм хозяйствования.</w:t>
      </w:r>
    </w:p>
    <w:p w:rsidR="00EB019C" w:rsidRDefault="00EB019C">
      <w:pPr>
        <w:spacing w:before="120"/>
        <w:ind w:firstLine="360"/>
        <w:jc w:val="both"/>
        <w:rPr>
          <w:rFonts w:ascii="Arial" w:hAnsi="Arial"/>
          <w:sz w:val="24"/>
        </w:rPr>
      </w:pPr>
      <w:r>
        <w:rPr>
          <w:rFonts w:ascii="Arial" w:hAnsi="Arial"/>
          <w:sz w:val="24"/>
        </w:rPr>
        <w:t>При изложении программных мероприятий рекомендуется указать, в каких муниципальных образованьях  планируется создание микрофинансовых организаций, системы формирования их заемного портфеля. В первую очередь рекомендуется планировать создание микрофинансовых организаций там, где нет возможности малым формам хозяйствования получать кредит и там, где будут создаваться сельскохозяйственные потребительские кооперативы. При этом следует избегать дублирования с другими программами, которые предусматривают создание микрофинансовых организаций.</w:t>
      </w:r>
    </w:p>
    <w:p w:rsidR="00EB019C" w:rsidRDefault="00EB019C">
      <w:pPr>
        <w:spacing w:before="120"/>
        <w:ind w:firstLine="360"/>
        <w:jc w:val="both"/>
        <w:rPr>
          <w:rFonts w:ascii="Arial" w:hAnsi="Arial"/>
          <w:sz w:val="24"/>
        </w:rPr>
      </w:pPr>
    </w:p>
    <w:p w:rsidR="00EB019C" w:rsidRDefault="00EB019C">
      <w:pPr>
        <w:pStyle w:val="3"/>
        <w:numPr>
          <w:ilvl w:val="2"/>
          <w:numId w:val="16"/>
        </w:numPr>
        <w:tabs>
          <w:tab w:val="clear" w:pos="1440"/>
          <w:tab w:val="num" w:pos="795"/>
        </w:tabs>
        <w:spacing w:before="120" w:after="0"/>
        <w:ind w:left="579"/>
      </w:pPr>
      <w:bookmarkStart w:id="36" w:name="_Toc134331628"/>
      <w:bookmarkStart w:id="37" w:name="_Toc133216026"/>
      <w:r>
        <w:t>Улучшение информационно-консультационного обслуживания и научного обеспечения.</w:t>
      </w:r>
      <w:bookmarkEnd w:id="36"/>
      <w:r>
        <w:t xml:space="preserve"> </w:t>
      </w:r>
      <w:bookmarkEnd w:id="37"/>
    </w:p>
    <w:p w:rsidR="00EB019C" w:rsidRDefault="00EB019C">
      <w:pPr>
        <w:tabs>
          <w:tab w:val="left" w:pos="851"/>
        </w:tabs>
        <w:spacing w:before="120"/>
        <w:ind w:firstLine="567"/>
        <w:jc w:val="both"/>
        <w:rPr>
          <w:rFonts w:ascii="Arial" w:hAnsi="Arial"/>
          <w:sz w:val="24"/>
        </w:rPr>
      </w:pPr>
      <w:r>
        <w:rPr>
          <w:rFonts w:ascii="Arial" w:hAnsi="Arial"/>
          <w:sz w:val="24"/>
        </w:rPr>
        <w:t>Информационно-консультационное обеспечение малых форм хозяйствования является одной из главных предпосылок успешного развития сельскохозяйственных  потребительских кооперативов.</w:t>
      </w:r>
    </w:p>
    <w:p w:rsidR="00EB019C" w:rsidRDefault="00EB019C">
      <w:pPr>
        <w:pStyle w:val="ConsNonformat"/>
        <w:spacing w:before="120"/>
        <w:ind w:right="0" w:firstLine="720"/>
        <w:jc w:val="both"/>
        <w:rPr>
          <w:rFonts w:ascii="Arial" w:hAnsi="Arial"/>
          <w:sz w:val="24"/>
        </w:rPr>
      </w:pPr>
      <w:r>
        <w:rPr>
          <w:rFonts w:ascii="Arial" w:hAnsi="Arial"/>
          <w:sz w:val="24"/>
        </w:rPr>
        <w:t>Информационное и консультационное обеспечение деятельности малых форм хозяйствования и сельскохозяйственных потребительских кооперативов предусматривает:</w:t>
      </w:r>
    </w:p>
    <w:p w:rsidR="00EB019C" w:rsidRDefault="00EB019C">
      <w:pPr>
        <w:pStyle w:val="ConsNonformat"/>
        <w:numPr>
          <w:ilvl w:val="0"/>
          <w:numId w:val="13"/>
        </w:numPr>
        <w:tabs>
          <w:tab w:val="clear" w:pos="360"/>
          <w:tab w:val="num" w:pos="-2160"/>
        </w:tabs>
        <w:autoSpaceDE/>
        <w:autoSpaceDN/>
        <w:adjustRightInd/>
        <w:spacing w:before="120"/>
        <w:ind w:left="0" w:right="0" w:firstLine="720"/>
        <w:jc w:val="both"/>
        <w:rPr>
          <w:rFonts w:ascii="Arial" w:hAnsi="Arial"/>
          <w:sz w:val="24"/>
        </w:rPr>
      </w:pPr>
      <w:r>
        <w:rPr>
          <w:rFonts w:ascii="Arial" w:hAnsi="Arial"/>
          <w:sz w:val="24"/>
        </w:rPr>
        <w:t>Формирование на региональном и муниципальном уровнях системы информационного обеспечения малых форм хозяйствования, содержащей следующие сведения о:</w:t>
      </w:r>
    </w:p>
    <w:p w:rsidR="00EB019C" w:rsidRDefault="00EB019C">
      <w:pPr>
        <w:pStyle w:val="ConsNonformat"/>
        <w:numPr>
          <w:ilvl w:val="0"/>
          <w:numId w:val="48"/>
        </w:numPr>
        <w:autoSpaceDE/>
        <w:autoSpaceDN/>
        <w:adjustRightInd/>
        <w:spacing w:before="120"/>
        <w:ind w:right="0"/>
        <w:jc w:val="both"/>
        <w:rPr>
          <w:rFonts w:ascii="Arial" w:hAnsi="Arial"/>
          <w:sz w:val="24"/>
        </w:rPr>
      </w:pPr>
      <w:r>
        <w:rPr>
          <w:rFonts w:ascii="Arial" w:hAnsi="Arial"/>
          <w:sz w:val="24"/>
        </w:rPr>
        <w:t>нормативно - правовой базе малых форм хозяйствования  и сельскохозяйственных потребительских кооперативов;</w:t>
      </w:r>
    </w:p>
    <w:p w:rsidR="00EB019C" w:rsidRDefault="00EB019C">
      <w:pPr>
        <w:pStyle w:val="ConsNonformat"/>
        <w:numPr>
          <w:ilvl w:val="0"/>
          <w:numId w:val="48"/>
        </w:numPr>
        <w:autoSpaceDE/>
        <w:autoSpaceDN/>
        <w:adjustRightInd/>
        <w:spacing w:before="120"/>
        <w:ind w:right="0"/>
        <w:jc w:val="both"/>
        <w:rPr>
          <w:rFonts w:ascii="Arial" w:hAnsi="Arial"/>
          <w:sz w:val="24"/>
        </w:rPr>
      </w:pPr>
      <w:r>
        <w:rPr>
          <w:rFonts w:ascii="Arial" w:hAnsi="Arial"/>
          <w:sz w:val="24"/>
        </w:rPr>
        <w:t>объединениях малых форм хозяйствования;</w:t>
      </w:r>
    </w:p>
    <w:p w:rsidR="00EB019C" w:rsidRDefault="00EB019C">
      <w:pPr>
        <w:pStyle w:val="ConsNonformat"/>
        <w:numPr>
          <w:ilvl w:val="0"/>
          <w:numId w:val="48"/>
        </w:numPr>
        <w:autoSpaceDE/>
        <w:autoSpaceDN/>
        <w:adjustRightInd/>
        <w:spacing w:before="120"/>
        <w:ind w:right="0"/>
        <w:jc w:val="both"/>
        <w:rPr>
          <w:rFonts w:ascii="Arial" w:hAnsi="Arial"/>
          <w:sz w:val="24"/>
        </w:rPr>
      </w:pPr>
      <w:r>
        <w:rPr>
          <w:rFonts w:ascii="Arial" w:hAnsi="Arial"/>
          <w:sz w:val="24"/>
        </w:rPr>
        <w:t>существующих организациях инфраструктуры поддержки малых форм хозяйствования и характере предоставляемых ими услуг;</w:t>
      </w:r>
    </w:p>
    <w:p w:rsidR="00EB019C" w:rsidRDefault="00EB019C">
      <w:pPr>
        <w:pStyle w:val="ConsNonformat"/>
        <w:numPr>
          <w:ilvl w:val="0"/>
          <w:numId w:val="48"/>
        </w:numPr>
        <w:autoSpaceDE/>
        <w:autoSpaceDN/>
        <w:adjustRightInd/>
        <w:spacing w:before="120"/>
        <w:ind w:right="0"/>
        <w:jc w:val="both"/>
        <w:rPr>
          <w:rFonts w:ascii="Arial" w:hAnsi="Arial"/>
          <w:sz w:val="24"/>
        </w:rPr>
      </w:pPr>
      <w:r>
        <w:rPr>
          <w:rFonts w:ascii="Arial" w:hAnsi="Arial"/>
          <w:sz w:val="24"/>
        </w:rPr>
        <w:t>органах государственной власти субъекта РФ и органов местного самоуправления, осуществляющих контрольные и надзорные функции;</w:t>
      </w:r>
    </w:p>
    <w:p w:rsidR="00EB019C" w:rsidRDefault="00EB019C">
      <w:pPr>
        <w:pStyle w:val="ConsNonformat"/>
        <w:numPr>
          <w:ilvl w:val="0"/>
          <w:numId w:val="48"/>
        </w:numPr>
        <w:autoSpaceDE/>
        <w:autoSpaceDN/>
        <w:adjustRightInd/>
        <w:spacing w:before="120"/>
        <w:ind w:right="0"/>
        <w:jc w:val="both"/>
        <w:rPr>
          <w:rFonts w:ascii="Arial" w:hAnsi="Arial"/>
          <w:sz w:val="24"/>
        </w:rPr>
      </w:pPr>
      <w:r>
        <w:rPr>
          <w:rFonts w:ascii="Arial" w:hAnsi="Arial"/>
          <w:sz w:val="24"/>
        </w:rPr>
        <w:t>существующих организациях по обучению, оказанию информационных, консультационных, маркетинговых, финансовых, лизинговых и прочих видов услуг для малых форм хозяйствования  и сельскохозяйственных потребительских кооперативов и  условиях предоставления ими услуг;</w:t>
      </w:r>
    </w:p>
    <w:p w:rsidR="00EB019C" w:rsidRDefault="00EB019C">
      <w:pPr>
        <w:pStyle w:val="ConsNonformat"/>
        <w:numPr>
          <w:ilvl w:val="0"/>
          <w:numId w:val="48"/>
        </w:numPr>
        <w:autoSpaceDE/>
        <w:autoSpaceDN/>
        <w:adjustRightInd/>
        <w:spacing w:before="120"/>
        <w:ind w:right="0"/>
        <w:jc w:val="both"/>
        <w:rPr>
          <w:rFonts w:ascii="Arial" w:hAnsi="Arial"/>
          <w:sz w:val="24"/>
        </w:rPr>
      </w:pPr>
      <w:r>
        <w:rPr>
          <w:rFonts w:ascii="Arial" w:hAnsi="Arial"/>
          <w:sz w:val="24"/>
        </w:rPr>
        <w:t>программах и проектах развития отраслей экономики региона и муниципальных образований, условиях участия в них малых форм хозяйствования  и сельскохозяйственных потребительских кооперативов;</w:t>
      </w:r>
    </w:p>
    <w:p w:rsidR="00EB019C" w:rsidRDefault="00EB019C">
      <w:pPr>
        <w:pStyle w:val="ConsNonformat"/>
        <w:numPr>
          <w:ilvl w:val="0"/>
          <w:numId w:val="48"/>
        </w:numPr>
        <w:autoSpaceDE/>
        <w:autoSpaceDN/>
        <w:adjustRightInd/>
        <w:spacing w:before="120"/>
        <w:ind w:right="0"/>
        <w:jc w:val="both"/>
        <w:rPr>
          <w:rFonts w:ascii="Arial" w:hAnsi="Arial"/>
          <w:sz w:val="24"/>
        </w:rPr>
      </w:pPr>
      <w:r>
        <w:rPr>
          <w:rFonts w:ascii="Arial" w:hAnsi="Arial"/>
          <w:sz w:val="24"/>
        </w:rPr>
        <w:t>государственных и негосударственных программах и проектах для малых форм хозяйствования  и сельскохозяйственных потребительских кооперативов;</w:t>
      </w:r>
    </w:p>
    <w:p w:rsidR="00EB019C" w:rsidRDefault="00EB019C">
      <w:pPr>
        <w:pStyle w:val="ConsNonformat"/>
        <w:numPr>
          <w:ilvl w:val="0"/>
          <w:numId w:val="48"/>
        </w:numPr>
        <w:autoSpaceDE/>
        <w:autoSpaceDN/>
        <w:adjustRightInd/>
        <w:spacing w:before="120"/>
        <w:ind w:right="0"/>
        <w:jc w:val="both"/>
        <w:rPr>
          <w:rFonts w:ascii="Arial" w:hAnsi="Arial"/>
          <w:sz w:val="24"/>
        </w:rPr>
      </w:pPr>
      <w:r>
        <w:rPr>
          <w:rFonts w:ascii="Arial" w:hAnsi="Arial"/>
          <w:sz w:val="24"/>
        </w:rPr>
        <w:t>проводимых конкурсах, условиях конкурсного отбора.</w:t>
      </w:r>
    </w:p>
    <w:p w:rsidR="00EB019C" w:rsidRDefault="00EB019C">
      <w:pPr>
        <w:pStyle w:val="ConsNonformat"/>
        <w:numPr>
          <w:ilvl w:val="0"/>
          <w:numId w:val="13"/>
        </w:numPr>
        <w:autoSpaceDE/>
        <w:autoSpaceDN/>
        <w:adjustRightInd/>
        <w:spacing w:before="120"/>
        <w:ind w:right="0"/>
        <w:jc w:val="both"/>
        <w:rPr>
          <w:rFonts w:ascii="Arial" w:hAnsi="Arial"/>
          <w:sz w:val="24"/>
        </w:rPr>
      </w:pPr>
      <w:r>
        <w:rPr>
          <w:rFonts w:ascii="Arial" w:hAnsi="Arial"/>
          <w:sz w:val="24"/>
        </w:rPr>
        <w:t>Создание пунктов коллективного доступа к системе информационного обеспечения малых форм хозяйствования.</w:t>
      </w:r>
    </w:p>
    <w:p w:rsidR="00EB019C" w:rsidRDefault="00EB019C">
      <w:pPr>
        <w:pStyle w:val="ConsNonformat"/>
        <w:numPr>
          <w:ilvl w:val="0"/>
          <w:numId w:val="13"/>
        </w:numPr>
        <w:autoSpaceDE/>
        <w:autoSpaceDN/>
        <w:adjustRightInd/>
        <w:spacing w:before="120"/>
        <w:ind w:right="0"/>
        <w:jc w:val="both"/>
        <w:rPr>
          <w:rFonts w:ascii="Arial" w:hAnsi="Arial"/>
          <w:sz w:val="24"/>
        </w:rPr>
      </w:pPr>
      <w:r>
        <w:rPr>
          <w:rFonts w:ascii="Arial" w:hAnsi="Arial"/>
          <w:sz w:val="24"/>
        </w:rPr>
        <w:t>Оказание консалтинговых услуг малым формам хозяйствования и сельскохозяйственным потребительским кооперативам.</w:t>
      </w:r>
    </w:p>
    <w:p w:rsidR="00EB019C" w:rsidRDefault="00EB019C">
      <w:pPr>
        <w:pStyle w:val="ConsNonformat"/>
        <w:numPr>
          <w:ilvl w:val="0"/>
          <w:numId w:val="13"/>
        </w:numPr>
        <w:autoSpaceDE/>
        <w:autoSpaceDN/>
        <w:adjustRightInd/>
        <w:spacing w:before="120"/>
        <w:ind w:right="0"/>
        <w:jc w:val="both"/>
        <w:rPr>
          <w:rFonts w:ascii="Arial" w:hAnsi="Arial"/>
          <w:sz w:val="24"/>
        </w:rPr>
      </w:pPr>
      <w:r>
        <w:rPr>
          <w:rFonts w:ascii="Arial" w:hAnsi="Arial"/>
          <w:sz w:val="24"/>
        </w:rPr>
        <w:t>Повышение квалификации специалистов муниципальных отделов по развитию малых форм хозяйствования и методическое обеспечение их деятельности.</w:t>
      </w:r>
    </w:p>
    <w:p w:rsidR="00EB019C" w:rsidRDefault="00EB019C">
      <w:pPr>
        <w:pStyle w:val="ConsNonformat"/>
        <w:numPr>
          <w:ilvl w:val="0"/>
          <w:numId w:val="13"/>
        </w:numPr>
        <w:autoSpaceDE/>
        <w:autoSpaceDN/>
        <w:adjustRightInd/>
        <w:spacing w:before="120"/>
        <w:ind w:right="0"/>
        <w:jc w:val="both"/>
        <w:rPr>
          <w:rFonts w:ascii="Arial" w:hAnsi="Arial"/>
          <w:sz w:val="24"/>
        </w:rPr>
      </w:pPr>
      <w:r>
        <w:rPr>
          <w:rFonts w:ascii="Arial" w:hAnsi="Arial"/>
          <w:sz w:val="24"/>
        </w:rPr>
        <w:t>Издание информационных материалов для малых форм хозяйствования и кооперативов, в том числе брошюр, справочников, каталогов и т.д.</w:t>
      </w:r>
    </w:p>
    <w:p w:rsidR="00EB019C" w:rsidRDefault="00EB019C">
      <w:pPr>
        <w:pStyle w:val="ConsNonformat"/>
        <w:numPr>
          <w:ilvl w:val="0"/>
          <w:numId w:val="13"/>
        </w:numPr>
        <w:autoSpaceDE/>
        <w:autoSpaceDN/>
        <w:adjustRightInd/>
        <w:spacing w:before="120"/>
        <w:ind w:right="0"/>
        <w:jc w:val="both"/>
        <w:rPr>
          <w:rFonts w:ascii="Arial" w:hAnsi="Arial"/>
          <w:sz w:val="24"/>
        </w:rPr>
      </w:pPr>
      <w:r>
        <w:rPr>
          <w:rFonts w:ascii="Arial" w:hAnsi="Arial"/>
          <w:sz w:val="24"/>
        </w:rPr>
        <w:t>Информационную поддержку малых форм хозяйствования и сельскохозяйственным потребительским кооперативам через средства массовой информации и информационную систему Интернет.</w:t>
      </w:r>
    </w:p>
    <w:p w:rsidR="00EB019C" w:rsidRDefault="00EB019C">
      <w:pPr>
        <w:pStyle w:val="ConsNonformat"/>
        <w:numPr>
          <w:ilvl w:val="0"/>
          <w:numId w:val="13"/>
        </w:numPr>
        <w:autoSpaceDE/>
        <w:autoSpaceDN/>
        <w:adjustRightInd/>
        <w:spacing w:before="120"/>
        <w:ind w:right="0"/>
        <w:jc w:val="both"/>
        <w:rPr>
          <w:rFonts w:ascii="Arial" w:hAnsi="Arial"/>
          <w:sz w:val="24"/>
        </w:rPr>
      </w:pPr>
      <w:r>
        <w:rPr>
          <w:rFonts w:ascii="Arial" w:hAnsi="Arial"/>
          <w:sz w:val="24"/>
        </w:rPr>
        <w:t>Обучение и переподготовку кадров для малых форм хозяйствования и сельскохозяйственных потребительских кооперативов, методическое и аналитическое обеспечение.</w:t>
      </w:r>
    </w:p>
    <w:p w:rsidR="00EB019C" w:rsidRDefault="00EB019C">
      <w:pPr>
        <w:spacing w:before="120"/>
        <w:ind w:firstLine="567"/>
        <w:jc w:val="both"/>
        <w:rPr>
          <w:rFonts w:ascii="Arial" w:hAnsi="Arial"/>
          <w:sz w:val="24"/>
        </w:rPr>
      </w:pPr>
      <w:r>
        <w:rPr>
          <w:rFonts w:ascii="Arial" w:hAnsi="Arial"/>
          <w:sz w:val="24"/>
        </w:rPr>
        <w:t>Разработчикам программ для определения перечня работ в рамках осуществления мероприятий по информационно-консультационному обеспечению малых форм хозяйствования и сельскохозяйственных потребительских кооперативов рекомендуется изучить существующие на федеральном, региональном и муниципальном уровнях систему информационно-консультационного обеспечения сельских жителей. В ходе изучение рекомендуется установить наличие информационно-консультационной службы в регионе, муниципальных образованьях, населенных пунктах, ее организационную структуру, выполняемые функции, численность и уровень квалификации работников, условия их работы (освобожденные или совмещающие работу в службе с другими обязанностями и т.д.), эффективность, слабые и сильные стороны, недостатки ее работы и т.д. После этого определить основные работы, которые необходимо сделать для реализации данного мероприятия программы, учитывая при этом сложившееся распределение функций между информационно-консультационными службами разного уровня, работы, выполнение которых предусмотрено в рамках действующих программ.</w:t>
      </w:r>
    </w:p>
    <w:p w:rsidR="00EB019C" w:rsidRDefault="00EB019C">
      <w:pPr>
        <w:widowControl w:val="0"/>
        <w:spacing w:before="120"/>
        <w:ind w:firstLine="709"/>
        <w:jc w:val="both"/>
        <w:rPr>
          <w:rFonts w:ascii="Arial" w:hAnsi="Arial"/>
          <w:sz w:val="24"/>
        </w:rPr>
      </w:pPr>
      <w:r>
        <w:rPr>
          <w:rFonts w:ascii="Arial" w:hAnsi="Arial"/>
          <w:sz w:val="24"/>
        </w:rPr>
        <w:t>При обосновании мер по улучшению информационно-консультационного обеспечения развития сельскохозяйственных потребительских кооперативов может возникнуть потребность в:</w:t>
      </w:r>
    </w:p>
    <w:p w:rsidR="00EB019C" w:rsidRDefault="00EB019C">
      <w:pPr>
        <w:numPr>
          <w:ilvl w:val="0"/>
          <w:numId w:val="49"/>
        </w:numPr>
        <w:tabs>
          <w:tab w:val="clear" w:pos="1056"/>
          <w:tab w:val="num" w:pos="0"/>
          <w:tab w:val="left" w:pos="993"/>
        </w:tabs>
        <w:spacing w:before="120"/>
        <w:ind w:left="0" w:firstLine="696"/>
        <w:jc w:val="both"/>
        <w:rPr>
          <w:rFonts w:ascii="Arial" w:hAnsi="Arial"/>
          <w:sz w:val="24"/>
        </w:rPr>
      </w:pPr>
      <w:r>
        <w:rPr>
          <w:rFonts w:ascii="Arial" w:hAnsi="Arial"/>
          <w:sz w:val="24"/>
        </w:rPr>
        <w:t xml:space="preserve">создании единой интегрированной сети сельских информационно-консультационных служб, работающих в едином информационном и правовом поле, объединяющих кадровый и ресурсный потенциал региона (муниципального образования). </w:t>
      </w:r>
    </w:p>
    <w:p w:rsidR="00EB019C" w:rsidRDefault="00EB019C">
      <w:pPr>
        <w:numPr>
          <w:ilvl w:val="0"/>
          <w:numId w:val="49"/>
        </w:numPr>
        <w:tabs>
          <w:tab w:val="clear" w:pos="1056"/>
          <w:tab w:val="num" w:pos="0"/>
          <w:tab w:val="left" w:pos="993"/>
        </w:tabs>
        <w:spacing w:before="120"/>
        <w:ind w:left="0" w:firstLine="696"/>
        <w:jc w:val="both"/>
        <w:rPr>
          <w:rFonts w:ascii="Arial" w:hAnsi="Arial"/>
          <w:sz w:val="24"/>
        </w:rPr>
      </w:pPr>
      <w:r>
        <w:rPr>
          <w:rFonts w:ascii="Arial" w:hAnsi="Arial"/>
          <w:color w:val="000000"/>
          <w:sz w:val="24"/>
        </w:rPr>
        <w:t>развитии в сельской местности современных систем коммуникации;</w:t>
      </w:r>
    </w:p>
    <w:p w:rsidR="00EB019C" w:rsidRDefault="00EB019C">
      <w:pPr>
        <w:numPr>
          <w:ilvl w:val="0"/>
          <w:numId w:val="49"/>
        </w:numPr>
        <w:tabs>
          <w:tab w:val="clear" w:pos="1056"/>
          <w:tab w:val="num" w:pos="0"/>
          <w:tab w:val="left" w:pos="993"/>
        </w:tabs>
        <w:spacing w:before="120"/>
        <w:ind w:left="0" w:firstLine="696"/>
        <w:jc w:val="both"/>
        <w:rPr>
          <w:rFonts w:ascii="Arial" w:hAnsi="Arial"/>
          <w:sz w:val="24"/>
        </w:rPr>
      </w:pPr>
      <w:r>
        <w:rPr>
          <w:rFonts w:ascii="Arial" w:hAnsi="Arial"/>
          <w:color w:val="000000"/>
          <w:sz w:val="24"/>
        </w:rPr>
        <w:t>финансовой поддержке бюджетов всех уровней на стадии создания и развития деятельности с постепенным увеличением доли финансирования за счет доходов от оказания платных услуг;</w:t>
      </w:r>
    </w:p>
    <w:p w:rsidR="00EB019C" w:rsidRDefault="00EB019C">
      <w:pPr>
        <w:pStyle w:val="21"/>
        <w:numPr>
          <w:ilvl w:val="0"/>
          <w:numId w:val="49"/>
        </w:numPr>
        <w:tabs>
          <w:tab w:val="clear" w:pos="1056"/>
          <w:tab w:val="num" w:pos="0"/>
          <w:tab w:val="left" w:pos="993"/>
        </w:tabs>
        <w:spacing w:before="120"/>
        <w:ind w:left="0" w:firstLine="696"/>
        <w:rPr>
          <w:rFonts w:ascii="Arial" w:hAnsi="Arial"/>
        </w:rPr>
      </w:pPr>
      <w:r>
        <w:rPr>
          <w:rFonts w:ascii="Arial" w:hAnsi="Arial"/>
        </w:rPr>
        <w:t xml:space="preserve">организации обучения и консультационного обслуживания сельскохозяйственных товаропроизводителей всех форм собственности, в т.ч. мелких, основанных на семейном труде. </w:t>
      </w:r>
    </w:p>
    <w:p w:rsidR="00EB019C" w:rsidRDefault="00EB019C">
      <w:pPr>
        <w:pStyle w:val="a5"/>
        <w:numPr>
          <w:ilvl w:val="0"/>
          <w:numId w:val="49"/>
        </w:numPr>
        <w:tabs>
          <w:tab w:val="clear" w:pos="1056"/>
          <w:tab w:val="num" w:pos="0"/>
          <w:tab w:val="left" w:pos="900"/>
          <w:tab w:val="left" w:pos="993"/>
        </w:tabs>
        <w:spacing w:before="120"/>
        <w:ind w:left="0" w:firstLine="696"/>
        <w:rPr>
          <w:rFonts w:ascii="Arial" w:hAnsi="Arial"/>
        </w:rPr>
      </w:pPr>
      <w:r>
        <w:rPr>
          <w:rFonts w:ascii="Arial" w:hAnsi="Arial"/>
        </w:rPr>
        <w:t>обеспечении взаимодействия сельскохозяйственных товаропроизводителей на основе кооперации, развитии договорных отношений, разработке взаимовыгодных схем сотрудничества;</w:t>
      </w:r>
    </w:p>
    <w:p w:rsidR="00EB019C" w:rsidRDefault="00EB019C">
      <w:pPr>
        <w:pStyle w:val="a5"/>
        <w:numPr>
          <w:ilvl w:val="0"/>
          <w:numId w:val="50"/>
        </w:numPr>
        <w:tabs>
          <w:tab w:val="clear" w:pos="1056"/>
          <w:tab w:val="num" w:pos="0"/>
          <w:tab w:val="left" w:pos="993"/>
          <w:tab w:val="left" w:pos="1260"/>
        </w:tabs>
        <w:spacing w:before="120"/>
        <w:ind w:left="0" w:firstLine="696"/>
        <w:rPr>
          <w:rFonts w:ascii="Arial" w:hAnsi="Arial"/>
        </w:rPr>
      </w:pPr>
      <w:r>
        <w:rPr>
          <w:rFonts w:ascii="Arial" w:hAnsi="Arial"/>
        </w:rPr>
        <w:t>организации обратной связи посредством создания информационно-мониторинговых систем (ценовой мониторинг, финансово-экономический мониторинг, статистический мониторинг, технологический мониторинг) и предоставления сельскому населению доступа к информационным ресурсам;</w:t>
      </w:r>
    </w:p>
    <w:p w:rsidR="00EB019C" w:rsidRDefault="00EB019C">
      <w:pPr>
        <w:numPr>
          <w:ilvl w:val="0"/>
          <w:numId w:val="50"/>
        </w:numPr>
        <w:tabs>
          <w:tab w:val="clear" w:pos="1056"/>
          <w:tab w:val="num" w:pos="0"/>
          <w:tab w:val="left" w:pos="993"/>
          <w:tab w:val="left" w:pos="1260"/>
        </w:tabs>
        <w:spacing w:before="120"/>
        <w:ind w:left="0" w:firstLine="696"/>
        <w:jc w:val="both"/>
        <w:rPr>
          <w:rFonts w:ascii="Arial" w:hAnsi="Arial"/>
          <w:sz w:val="24"/>
        </w:rPr>
      </w:pPr>
      <w:r>
        <w:rPr>
          <w:rFonts w:ascii="Arial" w:hAnsi="Arial"/>
          <w:sz w:val="24"/>
        </w:rPr>
        <w:t>разработке программы создания и деятельности информационно-консультационных служб, предусматривающая объемы и источники финансирования, порядок создания, возможные организационно-правовые формы и т.д.;</w:t>
      </w:r>
    </w:p>
    <w:p w:rsidR="00EB019C" w:rsidRDefault="00EB019C">
      <w:pPr>
        <w:numPr>
          <w:ilvl w:val="0"/>
          <w:numId w:val="50"/>
        </w:numPr>
        <w:tabs>
          <w:tab w:val="clear" w:pos="1056"/>
          <w:tab w:val="num" w:pos="0"/>
          <w:tab w:val="left" w:pos="851"/>
          <w:tab w:val="left" w:pos="993"/>
          <w:tab w:val="left" w:pos="1260"/>
        </w:tabs>
        <w:spacing w:before="120"/>
        <w:ind w:left="0" w:firstLine="696"/>
        <w:jc w:val="both"/>
        <w:rPr>
          <w:rFonts w:ascii="Arial" w:hAnsi="Arial"/>
          <w:sz w:val="24"/>
        </w:rPr>
      </w:pPr>
      <w:r>
        <w:rPr>
          <w:rFonts w:ascii="Arial" w:hAnsi="Arial"/>
          <w:sz w:val="24"/>
        </w:rPr>
        <w:t xml:space="preserve">   создании во всех муниципальных образованьях информационно-консультационных служб;</w:t>
      </w:r>
    </w:p>
    <w:p w:rsidR="00EB019C" w:rsidRDefault="00EB019C">
      <w:pPr>
        <w:numPr>
          <w:ilvl w:val="0"/>
          <w:numId w:val="50"/>
        </w:numPr>
        <w:tabs>
          <w:tab w:val="clear" w:pos="1056"/>
          <w:tab w:val="num" w:pos="0"/>
          <w:tab w:val="left" w:pos="851"/>
          <w:tab w:val="left" w:pos="993"/>
          <w:tab w:val="left" w:pos="1260"/>
        </w:tabs>
        <w:spacing w:before="120"/>
        <w:ind w:left="0" w:firstLine="696"/>
        <w:jc w:val="both"/>
        <w:rPr>
          <w:rFonts w:ascii="Arial" w:hAnsi="Arial"/>
          <w:sz w:val="24"/>
        </w:rPr>
      </w:pPr>
      <w:r>
        <w:rPr>
          <w:rFonts w:ascii="Arial" w:hAnsi="Arial"/>
          <w:sz w:val="24"/>
        </w:rPr>
        <w:t xml:space="preserve">компьютеризации службы, применении новых информационных технологий (в частности, технологии </w:t>
      </w:r>
      <w:r>
        <w:rPr>
          <w:rFonts w:ascii="Arial" w:hAnsi="Arial"/>
          <w:sz w:val="24"/>
          <w:lang w:val="en-US"/>
        </w:rPr>
        <w:t>Internet</w:t>
      </w:r>
      <w:r>
        <w:rPr>
          <w:rFonts w:ascii="Arial" w:hAnsi="Arial"/>
          <w:sz w:val="24"/>
        </w:rPr>
        <w:t xml:space="preserve">, правовых и финансово-аналитических систем и др.), развитии современных средств связи; </w:t>
      </w:r>
    </w:p>
    <w:p w:rsidR="00EB019C" w:rsidRDefault="00EB019C">
      <w:pPr>
        <w:numPr>
          <w:ilvl w:val="0"/>
          <w:numId w:val="50"/>
        </w:numPr>
        <w:tabs>
          <w:tab w:val="clear" w:pos="1056"/>
          <w:tab w:val="num" w:pos="0"/>
          <w:tab w:val="left" w:pos="851"/>
          <w:tab w:val="left" w:pos="993"/>
          <w:tab w:val="left" w:pos="1260"/>
        </w:tabs>
        <w:spacing w:before="120"/>
        <w:ind w:left="0" w:firstLine="696"/>
        <w:jc w:val="both"/>
        <w:rPr>
          <w:rFonts w:ascii="Arial" w:hAnsi="Arial"/>
          <w:sz w:val="24"/>
        </w:rPr>
      </w:pPr>
      <w:r>
        <w:rPr>
          <w:rFonts w:ascii="Arial" w:hAnsi="Arial"/>
          <w:sz w:val="24"/>
        </w:rPr>
        <w:t>техническом перевооружении существующей службы в соответствии с новыми достижениями науки и техники в области информатики: развитие систем коммуникаций, улучшение каналов связи, замена оборудования и т.д.;</w:t>
      </w:r>
    </w:p>
    <w:p w:rsidR="00EB019C" w:rsidRDefault="00EB019C">
      <w:pPr>
        <w:numPr>
          <w:ilvl w:val="0"/>
          <w:numId w:val="50"/>
        </w:numPr>
        <w:tabs>
          <w:tab w:val="clear" w:pos="1056"/>
          <w:tab w:val="num" w:pos="0"/>
          <w:tab w:val="left" w:pos="851"/>
          <w:tab w:val="left" w:pos="993"/>
          <w:tab w:val="left" w:pos="1260"/>
        </w:tabs>
        <w:spacing w:before="120"/>
        <w:ind w:left="0" w:firstLine="696"/>
        <w:jc w:val="both"/>
        <w:rPr>
          <w:rFonts w:ascii="Arial" w:hAnsi="Arial"/>
          <w:sz w:val="24"/>
        </w:rPr>
      </w:pPr>
      <w:r>
        <w:rPr>
          <w:rFonts w:ascii="Arial" w:hAnsi="Arial"/>
          <w:sz w:val="24"/>
        </w:rPr>
        <w:t>отработке системы обмена информацией между всеми сельскими, муниципальными, региональными и республиканскими информационно-консультационными службами;</w:t>
      </w:r>
    </w:p>
    <w:p w:rsidR="00EB019C" w:rsidRDefault="00EB019C">
      <w:pPr>
        <w:numPr>
          <w:ilvl w:val="0"/>
          <w:numId w:val="52"/>
        </w:numPr>
        <w:tabs>
          <w:tab w:val="clear" w:pos="1056"/>
          <w:tab w:val="num" w:pos="0"/>
          <w:tab w:val="left" w:pos="993"/>
        </w:tabs>
        <w:spacing w:before="120"/>
        <w:ind w:left="0" w:firstLine="696"/>
        <w:jc w:val="both"/>
        <w:rPr>
          <w:rFonts w:ascii="Arial" w:hAnsi="Arial"/>
          <w:sz w:val="24"/>
        </w:rPr>
      </w:pPr>
      <w:r>
        <w:rPr>
          <w:rFonts w:ascii="Arial" w:hAnsi="Arial"/>
          <w:sz w:val="24"/>
        </w:rPr>
        <w:t>создании условий для информационно-консультационных служб в размещении на безвозмездной основе в средствах массовой информации, финансируемых из государственного, регионального и муниципального бюджетов, материалов информационно-консультационного характера, а также передового опыта;</w:t>
      </w:r>
    </w:p>
    <w:p w:rsidR="00EB019C" w:rsidRDefault="00EB019C">
      <w:pPr>
        <w:numPr>
          <w:ilvl w:val="0"/>
          <w:numId w:val="52"/>
        </w:numPr>
        <w:tabs>
          <w:tab w:val="clear" w:pos="1056"/>
          <w:tab w:val="num" w:pos="0"/>
          <w:tab w:val="left" w:pos="993"/>
        </w:tabs>
        <w:spacing w:before="120"/>
        <w:ind w:left="0" w:firstLine="696"/>
        <w:jc w:val="both"/>
        <w:rPr>
          <w:rFonts w:ascii="Arial" w:hAnsi="Arial"/>
          <w:sz w:val="24"/>
        </w:rPr>
      </w:pPr>
      <w:r>
        <w:rPr>
          <w:rFonts w:ascii="Arial" w:hAnsi="Arial"/>
          <w:sz w:val="24"/>
        </w:rPr>
        <w:t>разработке программы привлечения в информационно-консультационные службы высококвалифицированных специалистов в различных областях экономики;</w:t>
      </w:r>
    </w:p>
    <w:p w:rsidR="00EB019C" w:rsidRDefault="00EB019C">
      <w:pPr>
        <w:numPr>
          <w:ilvl w:val="0"/>
          <w:numId w:val="52"/>
        </w:numPr>
        <w:tabs>
          <w:tab w:val="clear" w:pos="1056"/>
          <w:tab w:val="num" w:pos="0"/>
          <w:tab w:val="left" w:pos="993"/>
        </w:tabs>
        <w:spacing w:before="120"/>
        <w:ind w:left="0" w:firstLine="696"/>
        <w:jc w:val="both"/>
        <w:rPr>
          <w:rFonts w:ascii="Arial" w:hAnsi="Arial"/>
          <w:sz w:val="24"/>
        </w:rPr>
      </w:pPr>
      <w:r>
        <w:rPr>
          <w:rFonts w:ascii="Arial" w:hAnsi="Arial"/>
          <w:sz w:val="24"/>
        </w:rPr>
        <w:t>организации обучения специалистов ИКС;</w:t>
      </w:r>
    </w:p>
    <w:p w:rsidR="00EB019C" w:rsidRDefault="00EB019C">
      <w:pPr>
        <w:numPr>
          <w:ilvl w:val="0"/>
          <w:numId w:val="52"/>
        </w:numPr>
        <w:tabs>
          <w:tab w:val="clear" w:pos="1056"/>
          <w:tab w:val="num" w:pos="0"/>
          <w:tab w:val="left" w:pos="993"/>
        </w:tabs>
        <w:spacing w:before="120"/>
        <w:ind w:left="0" w:firstLine="696"/>
        <w:jc w:val="both"/>
        <w:rPr>
          <w:rFonts w:ascii="Arial" w:hAnsi="Arial"/>
          <w:sz w:val="24"/>
        </w:rPr>
      </w:pPr>
      <w:r>
        <w:rPr>
          <w:rFonts w:ascii="Arial" w:hAnsi="Arial"/>
          <w:sz w:val="24"/>
        </w:rPr>
        <w:t>организации работ по созданию новых кооперативов там, где это необходимо, расширении числа членов в существующих кооперативах;</w:t>
      </w:r>
    </w:p>
    <w:p w:rsidR="00EB019C" w:rsidRDefault="00EB019C">
      <w:pPr>
        <w:pStyle w:val="a5"/>
        <w:numPr>
          <w:ilvl w:val="0"/>
          <w:numId w:val="53"/>
        </w:numPr>
        <w:tabs>
          <w:tab w:val="clear" w:pos="1056"/>
          <w:tab w:val="num" w:pos="0"/>
          <w:tab w:val="left" w:pos="993"/>
          <w:tab w:val="left" w:pos="1260"/>
        </w:tabs>
        <w:spacing w:before="120"/>
        <w:ind w:left="0" w:firstLine="696"/>
        <w:rPr>
          <w:rFonts w:ascii="Arial" w:hAnsi="Arial"/>
        </w:rPr>
      </w:pPr>
      <w:r>
        <w:rPr>
          <w:rFonts w:ascii="Arial" w:hAnsi="Arial"/>
        </w:rPr>
        <w:t>создании сети демонстрационных объектов по основным направлениям деятельности малых форм хозяйствования и сельскохозяйственных потребительских кооперативов в целях демонстрации передового опыта ведения сельскохозяйственного производства, агробизнеса, апробации и распространения передовых технологий и обеспечении их эффективного взаимодействие с информационно-консультационными службами.</w:t>
      </w:r>
    </w:p>
    <w:p w:rsidR="00EB019C" w:rsidRDefault="00EB019C">
      <w:pPr>
        <w:pStyle w:val="a5"/>
        <w:numPr>
          <w:ilvl w:val="0"/>
          <w:numId w:val="51"/>
        </w:numPr>
        <w:tabs>
          <w:tab w:val="clear" w:pos="1056"/>
          <w:tab w:val="num" w:pos="0"/>
          <w:tab w:val="left" w:pos="851"/>
          <w:tab w:val="left" w:pos="993"/>
          <w:tab w:val="left" w:pos="1260"/>
        </w:tabs>
        <w:spacing w:before="120"/>
        <w:ind w:left="0" w:firstLine="696"/>
        <w:rPr>
          <w:rFonts w:ascii="Arial" w:hAnsi="Arial"/>
        </w:rPr>
      </w:pPr>
      <w:r>
        <w:rPr>
          <w:rFonts w:ascii="Arial" w:hAnsi="Arial"/>
          <w:spacing w:val="-2"/>
        </w:rPr>
        <w:t xml:space="preserve">  создании функциональных систем поиска бизнес-партнеров для сельских жителей, системы информации о новых товарах и услугах, обеспечивающих предоставление дополнительных возможностей сельским жителям для заключения сделок.</w:t>
      </w:r>
    </w:p>
    <w:p w:rsidR="00EB019C" w:rsidRDefault="00EB019C">
      <w:pPr>
        <w:pStyle w:val="a5"/>
        <w:tabs>
          <w:tab w:val="left" w:pos="851"/>
          <w:tab w:val="left" w:pos="1260"/>
        </w:tabs>
        <w:spacing w:before="120"/>
        <w:ind w:firstLine="0"/>
        <w:rPr>
          <w:rFonts w:ascii="Arial" w:hAnsi="Arial"/>
        </w:rPr>
      </w:pPr>
    </w:p>
    <w:p w:rsidR="00EB019C" w:rsidRDefault="00EB019C">
      <w:pPr>
        <w:pStyle w:val="3"/>
        <w:numPr>
          <w:ilvl w:val="2"/>
          <w:numId w:val="16"/>
        </w:numPr>
        <w:tabs>
          <w:tab w:val="clear" w:pos="1440"/>
          <w:tab w:val="num" w:pos="795"/>
          <w:tab w:val="left" w:pos="851"/>
        </w:tabs>
        <w:spacing w:before="120" w:after="0"/>
        <w:ind w:left="0" w:firstLine="567"/>
        <w:rPr>
          <w:sz w:val="24"/>
        </w:rPr>
      </w:pPr>
      <w:bookmarkStart w:id="38" w:name="_Toc133216027"/>
      <w:bookmarkStart w:id="39" w:name="_Toc134331629"/>
      <w:r>
        <w:rPr>
          <w:sz w:val="24"/>
        </w:rPr>
        <w:t>Укрепление и развитие системы подготовки кадров для малых форм хозяйствования и сельскохозяйственных потребительских кооперативов.</w:t>
      </w:r>
      <w:bookmarkEnd w:id="38"/>
      <w:bookmarkEnd w:id="39"/>
    </w:p>
    <w:p w:rsidR="00EB019C" w:rsidRDefault="00EB019C">
      <w:pPr>
        <w:tabs>
          <w:tab w:val="left" w:pos="851"/>
        </w:tabs>
        <w:spacing w:before="120"/>
        <w:ind w:firstLine="567"/>
        <w:jc w:val="both"/>
        <w:rPr>
          <w:rFonts w:ascii="Arial" w:hAnsi="Arial"/>
          <w:sz w:val="24"/>
        </w:rPr>
      </w:pPr>
    </w:p>
    <w:p w:rsidR="00EB019C" w:rsidRDefault="00EB019C">
      <w:pPr>
        <w:tabs>
          <w:tab w:val="left" w:pos="851"/>
          <w:tab w:val="left" w:pos="993"/>
        </w:tabs>
        <w:spacing w:before="120"/>
        <w:ind w:firstLine="567"/>
        <w:jc w:val="both"/>
        <w:rPr>
          <w:rFonts w:ascii="Arial" w:hAnsi="Arial"/>
          <w:sz w:val="24"/>
        </w:rPr>
      </w:pPr>
      <w:r>
        <w:rPr>
          <w:rFonts w:ascii="Arial" w:hAnsi="Arial"/>
          <w:sz w:val="24"/>
        </w:rPr>
        <w:t>Для успешного развития сельскохозяйственных потребительских кооперативов необходима постоянно-действующая система подготовки и повышение квалификации фермеров, владельцев ЛПХ, сельских предпринимателей; специалистов сельскохозяйственных потребительских кооперативов, в том числе сельских кредитных и страховых кооперативов, микрофинансовых и информационно-консультационных организаций, государственных и муниципальных служащих, ответственных за регулирование деятельности и поддержка малых форм хозяйствования  и сельскохозяйственных потребительских кооперативов.</w:t>
      </w:r>
    </w:p>
    <w:p w:rsidR="00EB019C" w:rsidRDefault="00EB019C">
      <w:pPr>
        <w:pStyle w:val="ConsNormal"/>
        <w:widowControl/>
        <w:spacing w:before="120"/>
        <w:ind w:right="0" w:firstLine="540"/>
        <w:jc w:val="both"/>
        <w:rPr>
          <w:sz w:val="24"/>
        </w:rPr>
      </w:pPr>
      <w:r>
        <w:rPr>
          <w:sz w:val="24"/>
        </w:rPr>
        <w:t>Для планирования мероприятий по подготовке кадров для малых форм хозяйствования и сельскохозяйственных потребительских кооперативов рекомендуется изучить уровень обеспечения их специалистами разных специальностей и квалификации и определить потребность в специалистах и работниках разных специальностей на перспективу. Изучить, какие учебные заведения, прежде всего в пределах региона, готовят специалистов и рабочих разных специальностей и квалификации, необходимых для работы в сельскохозяйственных потребительских кооперативах и малых формах хозяйствования. После такого обследования рекомендуется составить план подготовки, переподготовки и повышения квалификации кадров.</w:t>
      </w:r>
    </w:p>
    <w:p w:rsidR="00EB019C" w:rsidRDefault="00EB019C">
      <w:pPr>
        <w:pStyle w:val="ConsNormal"/>
        <w:widowControl/>
        <w:spacing w:before="120"/>
        <w:ind w:right="0" w:firstLine="540"/>
        <w:jc w:val="both"/>
        <w:rPr>
          <w:sz w:val="24"/>
        </w:rPr>
      </w:pPr>
      <w:r>
        <w:rPr>
          <w:sz w:val="24"/>
        </w:rPr>
        <w:t>В этом плане рекомендуется предусмотреть:</w:t>
      </w:r>
    </w:p>
    <w:p w:rsidR="00EB019C" w:rsidRDefault="00EB019C">
      <w:pPr>
        <w:pStyle w:val="ConsNormal"/>
        <w:widowControl/>
        <w:numPr>
          <w:ilvl w:val="0"/>
          <w:numId w:val="54"/>
        </w:numPr>
        <w:tabs>
          <w:tab w:val="clear" w:pos="1056"/>
          <w:tab w:val="num" w:pos="-5103"/>
          <w:tab w:val="left" w:pos="851"/>
        </w:tabs>
        <w:spacing w:before="120"/>
        <w:ind w:left="0" w:right="0" w:firstLine="540"/>
        <w:jc w:val="both"/>
        <w:rPr>
          <w:sz w:val="24"/>
        </w:rPr>
      </w:pPr>
      <w:r>
        <w:rPr>
          <w:sz w:val="24"/>
        </w:rPr>
        <w:t>подготовку кадров в целом, в том числе на основе средств, выделяемых из федерального бюджета, для организации обучения безработных граждан основам предпринимательской деятельности, осуществления правовой, организационно-методической поддержки начинающим предпринимателям из числа безработных и незанятых граждан;</w:t>
      </w:r>
    </w:p>
    <w:p w:rsidR="00EB019C" w:rsidRDefault="00EB019C">
      <w:pPr>
        <w:pStyle w:val="ConsNormal"/>
        <w:widowControl/>
        <w:numPr>
          <w:ilvl w:val="0"/>
          <w:numId w:val="54"/>
        </w:numPr>
        <w:tabs>
          <w:tab w:val="clear" w:pos="1056"/>
          <w:tab w:val="num" w:pos="-5103"/>
          <w:tab w:val="left" w:pos="851"/>
        </w:tabs>
        <w:spacing w:before="120"/>
        <w:ind w:left="0" w:right="0" w:firstLine="540"/>
        <w:jc w:val="both"/>
        <w:rPr>
          <w:sz w:val="24"/>
        </w:rPr>
      </w:pPr>
      <w:r>
        <w:rPr>
          <w:sz w:val="24"/>
        </w:rPr>
        <w:t>повышение квалификации специалистов сельскохозяйственных потребительских кооперативов;</w:t>
      </w:r>
    </w:p>
    <w:p w:rsidR="00EB019C" w:rsidRDefault="00EB019C">
      <w:pPr>
        <w:pStyle w:val="ConsNormal"/>
        <w:widowControl/>
        <w:numPr>
          <w:ilvl w:val="0"/>
          <w:numId w:val="54"/>
        </w:numPr>
        <w:tabs>
          <w:tab w:val="clear" w:pos="1056"/>
          <w:tab w:val="num" w:pos="-5103"/>
          <w:tab w:val="left" w:pos="851"/>
        </w:tabs>
        <w:spacing w:before="120"/>
        <w:ind w:left="0" w:right="0" w:firstLine="540"/>
        <w:jc w:val="both"/>
        <w:rPr>
          <w:sz w:val="24"/>
        </w:rPr>
      </w:pPr>
      <w:r>
        <w:rPr>
          <w:sz w:val="24"/>
        </w:rPr>
        <w:t>проведение семинаров, конференций, «круглых столов»;</w:t>
      </w:r>
    </w:p>
    <w:p w:rsidR="00EB019C" w:rsidRDefault="00EB019C">
      <w:pPr>
        <w:pStyle w:val="ConsNormal"/>
        <w:widowControl/>
        <w:numPr>
          <w:ilvl w:val="0"/>
          <w:numId w:val="54"/>
        </w:numPr>
        <w:tabs>
          <w:tab w:val="clear" w:pos="1056"/>
          <w:tab w:val="num" w:pos="-5103"/>
          <w:tab w:val="left" w:pos="851"/>
        </w:tabs>
        <w:spacing w:before="120"/>
        <w:ind w:left="0" w:right="0" w:firstLine="540"/>
        <w:jc w:val="both"/>
        <w:rPr>
          <w:sz w:val="24"/>
        </w:rPr>
      </w:pPr>
      <w:r>
        <w:rPr>
          <w:sz w:val="24"/>
        </w:rPr>
        <w:t>изучение и распространение положительного опыта   деятельности малых форм хозяйствования и сельскохозяйственных потребительских кооперативов.</w:t>
      </w:r>
    </w:p>
    <w:p w:rsidR="00EB019C" w:rsidRDefault="00EB019C">
      <w:pPr>
        <w:pStyle w:val="ConsNormal"/>
        <w:widowControl/>
        <w:numPr>
          <w:ilvl w:val="0"/>
          <w:numId w:val="54"/>
        </w:numPr>
        <w:tabs>
          <w:tab w:val="clear" w:pos="1056"/>
          <w:tab w:val="num" w:pos="-5103"/>
          <w:tab w:val="left" w:pos="851"/>
        </w:tabs>
        <w:spacing w:before="120"/>
        <w:ind w:left="0" w:right="0" w:firstLine="540"/>
        <w:jc w:val="both"/>
        <w:rPr>
          <w:sz w:val="24"/>
        </w:rPr>
      </w:pPr>
      <w:r>
        <w:rPr>
          <w:sz w:val="24"/>
        </w:rPr>
        <w:t>.</w:t>
      </w:r>
    </w:p>
    <w:p w:rsidR="00EB019C" w:rsidRDefault="00EB019C">
      <w:pPr>
        <w:pStyle w:val="ConsNormal"/>
        <w:widowControl/>
        <w:spacing w:before="120"/>
        <w:ind w:right="0" w:firstLine="540"/>
        <w:jc w:val="both"/>
        <w:rPr>
          <w:sz w:val="24"/>
        </w:rPr>
      </w:pPr>
      <w:r>
        <w:rPr>
          <w:sz w:val="24"/>
        </w:rPr>
        <w:t>При составлении плана подготовки кадров рекомендуется указать, в каких учебных заведениях и в течение какого срока будет осуществляться подготовка или повышение квалификации кадров и по каким специальностям, что для этого необходимо сделать и какие финансовые средства для этого понадобятся, наметить план изучения опыта действующих сельскохозяйственных потребительских кооперативов с приложением календарного плана, наименованием посещаемых объектов и затрат на выполнение этого мероприятия.</w:t>
      </w:r>
    </w:p>
    <w:p w:rsidR="00EB019C" w:rsidRDefault="00EB019C">
      <w:pPr>
        <w:pStyle w:val="ConsNormal"/>
        <w:widowControl/>
        <w:spacing w:before="120"/>
        <w:ind w:right="0" w:firstLine="540"/>
        <w:jc w:val="both"/>
        <w:rPr>
          <w:sz w:val="24"/>
        </w:rPr>
      </w:pPr>
    </w:p>
    <w:p w:rsidR="00EB019C" w:rsidRDefault="00EB019C">
      <w:pPr>
        <w:pStyle w:val="3"/>
        <w:numPr>
          <w:ilvl w:val="2"/>
          <w:numId w:val="16"/>
        </w:numPr>
        <w:tabs>
          <w:tab w:val="clear" w:pos="1440"/>
          <w:tab w:val="num" w:pos="795"/>
        </w:tabs>
        <w:spacing w:before="120" w:after="0"/>
        <w:ind w:left="579"/>
        <w:rPr>
          <w:i/>
          <w:sz w:val="24"/>
        </w:rPr>
      </w:pPr>
      <w:bookmarkStart w:id="40" w:name="_Toc133216028"/>
      <w:bookmarkStart w:id="41" w:name="_Toc134331630"/>
      <w:r>
        <w:rPr>
          <w:i/>
          <w:sz w:val="24"/>
        </w:rPr>
        <w:t>Создание системы сельскохозяйственных потребительских кооперативов</w:t>
      </w:r>
      <w:bookmarkEnd w:id="40"/>
      <w:bookmarkEnd w:id="41"/>
    </w:p>
    <w:p w:rsidR="00EB019C" w:rsidRDefault="00EB019C">
      <w:pPr>
        <w:rPr>
          <w:sz w:val="24"/>
        </w:rPr>
      </w:pPr>
    </w:p>
    <w:p w:rsidR="00EB019C" w:rsidRDefault="00EB019C">
      <w:pPr>
        <w:pStyle w:val="ConsNormal"/>
        <w:widowControl/>
        <w:spacing w:before="120"/>
        <w:ind w:right="0" w:firstLine="540"/>
        <w:jc w:val="both"/>
        <w:rPr>
          <w:color w:val="000000"/>
          <w:sz w:val="24"/>
        </w:rPr>
      </w:pPr>
      <w:r>
        <w:rPr>
          <w:color w:val="000000"/>
          <w:sz w:val="24"/>
        </w:rPr>
        <w:t xml:space="preserve">Одним из условий успешного развития  сельскохозяйственных потребительских кооперативов на селе является создание  системы сельскохозяйственных потребительских кооперативов. </w:t>
      </w:r>
    </w:p>
    <w:p w:rsidR="00EB019C" w:rsidRDefault="00EB019C">
      <w:pPr>
        <w:spacing w:before="120"/>
        <w:ind w:firstLine="709"/>
        <w:jc w:val="both"/>
        <w:rPr>
          <w:rFonts w:ascii="Arial" w:hAnsi="Arial"/>
          <w:color w:val="000000"/>
          <w:sz w:val="24"/>
        </w:rPr>
      </w:pPr>
      <w:r>
        <w:rPr>
          <w:rFonts w:ascii="Arial" w:hAnsi="Arial"/>
          <w:color w:val="000000"/>
          <w:sz w:val="24"/>
        </w:rPr>
        <w:t xml:space="preserve">Система сельскохозяйственных потребительских кооперативов должна  представлять собой совокупность кооперативов различных видов и уровней, в организационно-правовом и функциональном отношениях объединенных на национальном уровне, с одной стороны, в единый союз, а с другой – в хозяйственную организацию, способную взаимодействовать с зарубежными кооперативными организациями и их объединениями (союзами) и успешно конкурировать с холдингами и другими объединениями крупного бизнеса. </w:t>
      </w:r>
    </w:p>
    <w:p w:rsidR="00EB019C" w:rsidRDefault="00EB019C">
      <w:pPr>
        <w:pStyle w:val="a5"/>
        <w:spacing w:before="120"/>
        <w:rPr>
          <w:rFonts w:ascii="Arial" w:hAnsi="Arial"/>
        </w:rPr>
      </w:pPr>
      <w:r>
        <w:rPr>
          <w:rFonts w:ascii="Arial" w:hAnsi="Arial"/>
        </w:rPr>
        <w:t>Стратегия развития сельскохозяйственных потребительских кооперативов предусматривает поэтапное формирование многоуровневой системы сельскохозяйственных потребительских кооперативов, действующих во взаимосвязи с государственными и иными учреждениями и организациями: создание кооперативов первого уровня, о чем говорилось выше, второго и третьего уровня.</w:t>
      </w:r>
    </w:p>
    <w:p w:rsidR="00EB019C" w:rsidRDefault="00EB019C">
      <w:pPr>
        <w:pStyle w:val="ConsNormal"/>
        <w:widowControl/>
        <w:spacing w:before="120"/>
        <w:ind w:right="0" w:firstLine="540"/>
        <w:jc w:val="both"/>
        <w:rPr>
          <w:sz w:val="24"/>
        </w:rPr>
      </w:pPr>
      <w:r>
        <w:rPr>
          <w:sz w:val="24"/>
        </w:rPr>
        <w:t>В разрабатываемой программе система сельскохозяйственных потребительских кооперативов  формируется на основе проведенного анализа и оценке спроса на услуги сельскохозяйственных потребительских кооперативов, а также  потребности в их объединении для достижения материальной выгоды ее участников.</w:t>
      </w:r>
    </w:p>
    <w:p w:rsidR="00EB019C" w:rsidRDefault="00EB019C">
      <w:pPr>
        <w:pStyle w:val="ConsNormal"/>
        <w:widowControl/>
        <w:spacing w:before="120"/>
        <w:ind w:right="0" w:firstLine="540"/>
        <w:jc w:val="both"/>
        <w:rPr>
          <w:sz w:val="24"/>
        </w:rPr>
      </w:pPr>
      <w:r>
        <w:rPr>
          <w:sz w:val="24"/>
        </w:rPr>
        <w:t>В рамках данного мероприятия может быть предусмотрено выполнение следующих работ:</w:t>
      </w:r>
    </w:p>
    <w:p w:rsidR="00EB019C" w:rsidRDefault="00EB019C">
      <w:pPr>
        <w:numPr>
          <w:ilvl w:val="0"/>
          <w:numId w:val="14"/>
        </w:numPr>
        <w:tabs>
          <w:tab w:val="clear" w:pos="900"/>
          <w:tab w:val="left" w:pos="993"/>
        </w:tabs>
        <w:spacing w:before="120"/>
        <w:ind w:left="0" w:firstLine="540"/>
        <w:jc w:val="both"/>
        <w:rPr>
          <w:rFonts w:ascii="Arial" w:hAnsi="Arial"/>
          <w:sz w:val="24"/>
        </w:rPr>
      </w:pPr>
      <w:r>
        <w:rPr>
          <w:rFonts w:ascii="Arial" w:hAnsi="Arial"/>
          <w:sz w:val="24"/>
        </w:rPr>
        <w:t>Оценка потребности сельскохозяйственных потребительских кооперативов в объединении.</w:t>
      </w:r>
    </w:p>
    <w:p w:rsidR="00EB019C" w:rsidRDefault="00EB019C">
      <w:pPr>
        <w:numPr>
          <w:ilvl w:val="0"/>
          <w:numId w:val="14"/>
        </w:numPr>
        <w:tabs>
          <w:tab w:val="clear" w:pos="900"/>
          <w:tab w:val="left" w:pos="993"/>
        </w:tabs>
        <w:spacing w:before="120"/>
        <w:ind w:left="0" w:firstLine="540"/>
        <w:jc w:val="both"/>
        <w:rPr>
          <w:rFonts w:ascii="Arial" w:hAnsi="Arial"/>
          <w:sz w:val="24"/>
        </w:rPr>
      </w:pPr>
      <w:r>
        <w:rPr>
          <w:rFonts w:ascii="Arial" w:hAnsi="Arial"/>
          <w:sz w:val="24"/>
        </w:rPr>
        <w:t>Создание кооперативов последующих уровней,  ассоциаций, союзов и других объединений сельскохозяйственных потребительских кооперативов.</w:t>
      </w:r>
    </w:p>
    <w:p w:rsidR="00EB019C" w:rsidRDefault="00EB019C">
      <w:pPr>
        <w:numPr>
          <w:ilvl w:val="0"/>
          <w:numId w:val="14"/>
        </w:numPr>
        <w:tabs>
          <w:tab w:val="clear" w:pos="900"/>
          <w:tab w:val="left" w:pos="993"/>
        </w:tabs>
        <w:spacing w:before="120"/>
        <w:ind w:left="0" w:firstLine="540"/>
        <w:jc w:val="both"/>
        <w:rPr>
          <w:rFonts w:ascii="Arial" w:hAnsi="Arial"/>
          <w:sz w:val="24"/>
        </w:rPr>
      </w:pPr>
      <w:r>
        <w:rPr>
          <w:rFonts w:ascii="Arial" w:hAnsi="Arial"/>
          <w:sz w:val="24"/>
        </w:rPr>
        <w:t>Отработка механизмов взаимодействия между кооперативами, объединенными в ассоциации, союзы, кооперативы последующих уровней.</w:t>
      </w:r>
    </w:p>
    <w:p w:rsidR="00EB019C" w:rsidRDefault="00EB019C">
      <w:pPr>
        <w:pStyle w:val="ConsNormal"/>
        <w:widowControl/>
        <w:spacing w:before="120"/>
        <w:ind w:left="252" w:right="0" w:firstLine="540"/>
        <w:jc w:val="both"/>
        <w:rPr>
          <w:sz w:val="24"/>
        </w:rPr>
      </w:pPr>
      <w:r>
        <w:rPr>
          <w:sz w:val="24"/>
        </w:rPr>
        <w:t>В рамках данного мероприятия рекомендуется составить план работ, предусматривающий: вид создаваемого кооператива второго и последующих уровней (перерабатывающий, снабженческий, сбытовой, обслуживающий и т.д.), предполагаемое место его размещения (район, населенный пункт), потребность в финансовых ресурсах и источниках их покрытия, примерные сроки его регистрации, обоснование необходимости, порядок и сроки объединения созданных и существующих сельскохозяйственных потребительских кооперативов в союзы (ассоциации).</w:t>
      </w:r>
    </w:p>
    <w:p w:rsidR="00EB019C" w:rsidRDefault="00EB019C">
      <w:pPr>
        <w:pStyle w:val="ConsNormal"/>
        <w:widowControl/>
        <w:spacing w:before="120"/>
        <w:ind w:left="252" w:right="0" w:firstLine="540"/>
        <w:jc w:val="both"/>
        <w:rPr>
          <w:sz w:val="24"/>
        </w:rPr>
      </w:pPr>
    </w:p>
    <w:p w:rsidR="00EB019C" w:rsidRDefault="00EB019C">
      <w:pPr>
        <w:pStyle w:val="3"/>
        <w:numPr>
          <w:ilvl w:val="2"/>
          <w:numId w:val="16"/>
        </w:numPr>
        <w:tabs>
          <w:tab w:val="clear" w:pos="1440"/>
          <w:tab w:val="num" w:pos="795"/>
        </w:tabs>
        <w:spacing w:before="120" w:after="0"/>
        <w:ind w:left="579"/>
        <w:rPr>
          <w:i/>
          <w:sz w:val="24"/>
        </w:rPr>
      </w:pPr>
      <w:r>
        <w:rPr>
          <w:i/>
          <w:sz w:val="24"/>
        </w:rPr>
        <w:t xml:space="preserve"> </w:t>
      </w:r>
      <w:bookmarkStart w:id="42" w:name="_Toc133216029"/>
      <w:bookmarkStart w:id="43" w:name="_Toc134331631"/>
      <w:r>
        <w:rPr>
          <w:i/>
          <w:sz w:val="24"/>
        </w:rPr>
        <w:t>Совершенствование механизмов использования государственного и муниципального имущества для развития малых форм хозяйствования и сельскохозяйственных потребительских кооперативов</w:t>
      </w:r>
      <w:bookmarkEnd w:id="42"/>
      <w:bookmarkEnd w:id="43"/>
    </w:p>
    <w:p w:rsidR="00EB019C" w:rsidRDefault="00EB019C">
      <w:pPr>
        <w:rPr>
          <w:sz w:val="24"/>
        </w:rPr>
      </w:pPr>
    </w:p>
    <w:p w:rsidR="00EB019C" w:rsidRDefault="00EB019C">
      <w:pPr>
        <w:spacing w:before="120"/>
        <w:ind w:firstLine="360"/>
        <w:jc w:val="both"/>
        <w:rPr>
          <w:rFonts w:ascii="Arial" w:hAnsi="Arial"/>
          <w:sz w:val="24"/>
        </w:rPr>
      </w:pPr>
      <w:r>
        <w:rPr>
          <w:rFonts w:ascii="Arial" w:hAnsi="Arial"/>
          <w:sz w:val="24"/>
        </w:rPr>
        <w:t>В данный раздел рекомендуется включить комплекс мероприятий, способствующих упрощению доступа сельских жителей к неиспользуемым основным фондам, прежде всего к помещениям и оборудованию, повышению эффективности использования государственного и муниципального имущества для развития производственной деятельности существующих и вновь созданных малых форм хозяйствования и сельскохозяйственных потребительских кооперативов.</w:t>
      </w:r>
    </w:p>
    <w:p w:rsidR="00EB019C" w:rsidRDefault="00EB019C">
      <w:pPr>
        <w:pStyle w:val="ConsNormal"/>
        <w:widowControl/>
        <w:spacing w:before="120"/>
        <w:ind w:right="0" w:firstLine="540"/>
        <w:jc w:val="both"/>
        <w:rPr>
          <w:sz w:val="24"/>
        </w:rPr>
      </w:pPr>
      <w:r>
        <w:rPr>
          <w:sz w:val="24"/>
        </w:rPr>
        <w:t>В нем рекомендуется включать комплекс мероприятий, направленных на организацию и обеспечение учета областного и муниципального имущества, которое передано или может быть передано малым формам хозяйствования и сельскохозяйственным потребительским кооперативам, обеспечение свободного доступа их к этой информации, посредством ее размещения в СМИ. Большое значение имеет выработка единых подходов в вопросах порядка установления арендной платы.</w:t>
      </w:r>
    </w:p>
    <w:p w:rsidR="00EB019C" w:rsidRDefault="00EB019C">
      <w:pPr>
        <w:pStyle w:val="ConsNormal"/>
        <w:widowControl/>
        <w:spacing w:before="120"/>
        <w:ind w:right="0" w:firstLine="540"/>
        <w:jc w:val="both"/>
        <w:rPr>
          <w:sz w:val="24"/>
        </w:rPr>
      </w:pPr>
      <w:r>
        <w:rPr>
          <w:sz w:val="24"/>
        </w:rPr>
        <w:t xml:space="preserve">Также в разделе рекомендуется предусмотреть мероприятия по обеспечению участия на конкурсной основе сельскохозяйственных производственных кооперативов в выполнении государственных и муниципальных заказов, для чего  необходимо обеспечить свободный доступ к информации о проводимых конкурсах на выполнение государственных и муниципальных заказов посредством ее размещения в СМИ </w:t>
      </w:r>
    </w:p>
    <w:p w:rsidR="00EB019C" w:rsidRDefault="00EB019C">
      <w:pPr>
        <w:pStyle w:val="ConsNormal"/>
        <w:widowControl/>
        <w:spacing w:before="120"/>
        <w:ind w:right="0" w:firstLine="540"/>
        <w:jc w:val="both"/>
        <w:rPr>
          <w:sz w:val="24"/>
        </w:rPr>
      </w:pPr>
      <w:r>
        <w:rPr>
          <w:sz w:val="24"/>
        </w:rPr>
        <w:t>В рамках данного мероприятия может быть предусмотрено:</w:t>
      </w:r>
    </w:p>
    <w:p w:rsidR="00EB019C" w:rsidRDefault="00EB019C">
      <w:pPr>
        <w:pStyle w:val="ConsNormal"/>
        <w:widowControl/>
        <w:numPr>
          <w:ilvl w:val="0"/>
          <w:numId w:val="55"/>
        </w:numPr>
        <w:tabs>
          <w:tab w:val="clear" w:pos="1056"/>
          <w:tab w:val="num" w:pos="993"/>
        </w:tabs>
        <w:spacing w:before="120"/>
        <w:ind w:left="0" w:right="0" w:firstLine="696"/>
        <w:jc w:val="both"/>
        <w:rPr>
          <w:sz w:val="24"/>
        </w:rPr>
      </w:pPr>
      <w:r>
        <w:rPr>
          <w:sz w:val="24"/>
        </w:rPr>
        <w:t>сбор и обобщение информации о неэффективно использующихся производственных мощностях крупных и средних предприятий, условиях и порядке их сдачи в аренду, при этом особое внимание должно быть обращено на предприятия-банкроты;</w:t>
      </w:r>
    </w:p>
    <w:p w:rsidR="00EB019C" w:rsidRDefault="00EB019C">
      <w:pPr>
        <w:numPr>
          <w:ilvl w:val="0"/>
          <w:numId w:val="55"/>
        </w:numPr>
        <w:tabs>
          <w:tab w:val="clear" w:pos="1056"/>
          <w:tab w:val="num" w:pos="993"/>
        </w:tabs>
        <w:spacing w:before="120"/>
        <w:ind w:left="0" w:firstLine="696"/>
        <w:jc w:val="both"/>
        <w:rPr>
          <w:rFonts w:ascii="Arial" w:hAnsi="Arial"/>
          <w:sz w:val="24"/>
        </w:rPr>
      </w:pPr>
      <w:r>
        <w:rPr>
          <w:rFonts w:ascii="Arial" w:hAnsi="Arial"/>
          <w:sz w:val="24"/>
        </w:rPr>
        <w:t>разработка, апробация и внедрение механизма передачу и сдачи в аренду сельским жителям, желающим организовать или расширить производство, не используемых производственных площадей и прочего имущества крупных предприятий, имущества ликвидируемых предприятий и организаций, незавершенных объектов производственного назначения;</w:t>
      </w:r>
    </w:p>
    <w:p w:rsidR="00EB019C" w:rsidRDefault="00EB019C">
      <w:pPr>
        <w:numPr>
          <w:ilvl w:val="0"/>
          <w:numId w:val="56"/>
        </w:numPr>
        <w:tabs>
          <w:tab w:val="clear" w:pos="1056"/>
          <w:tab w:val="num" w:pos="993"/>
        </w:tabs>
        <w:spacing w:before="120"/>
        <w:ind w:left="0" w:firstLine="696"/>
        <w:jc w:val="both"/>
        <w:rPr>
          <w:rFonts w:ascii="Arial" w:hAnsi="Arial"/>
          <w:sz w:val="24"/>
        </w:rPr>
      </w:pPr>
      <w:r>
        <w:rPr>
          <w:rFonts w:ascii="Arial" w:hAnsi="Arial"/>
          <w:sz w:val="24"/>
        </w:rPr>
        <w:t>разработка и осуществление различных экономических схем взаимодействия между сельскохозяйственными организациями, К(Ф)Х и ЛПХ по откорму крупного рогатого скота, свиней, реализации продукции, обеспечению материально-техническими ресурсами, использованию земли, выполнению механизированных работ и т.д.;</w:t>
      </w:r>
    </w:p>
    <w:p w:rsidR="00EB019C" w:rsidRDefault="00EB019C">
      <w:pPr>
        <w:pStyle w:val="ConsNormal"/>
        <w:widowControl/>
        <w:numPr>
          <w:ilvl w:val="0"/>
          <w:numId w:val="56"/>
        </w:numPr>
        <w:tabs>
          <w:tab w:val="clear" w:pos="1056"/>
          <w:tab w:val="num" w:pos="993"/>
        </w:tabs>
        <w:spacing w:before="120"/>
        <w:ind w:left="0" w:right="0" w:firstLine="696"/>
        <w:jc w:val="both"/>
        <w:rPr>
          <w:sz w:val="24"/>
        </w:rPr>
      </w:pPr>
      <w:r>
        <w:rPr>
          <w:sz w:val="24"/>
        </w:rPr>
        <w:t>разработка порядка (методики) определения арендной платы (продажи) государственного и муниципального имущества и его нормативно-правовое обеспечение;</w:t>
      </w:r>
    </w:p>
    <w:p w:rsidR="00EB019C" w:rsidRDefault="00EB019C">
      <w:pPr>
        <w:pStyle w:val="ConsNormal"/>
        <w:widowControl/>
        <w:numPr>
          <w:ilvl w:val="0"/>
          <w:numId w:val="56"/>
        </w:numPr>
        <w:tabs>
          <w:tab w:val="clear" w:pos="1056"/>
          <w:tab w:val="num" w:pos="993"/>
        </w:tabs>
        <w:spacing w:before="120"/>
        <w:ind w:left="0" w:right="0" w:firstLine="696"/>
        <w:jc w:val="both"/>
        <w:rPr>
          <w:sz w:val="24"/>
        </w:rPr>
      </w:pPr>
      <w:r>
        <w:rPr>
          <w:sz w:val="24"/>
        </w:rPr>
        <w:t>разработка порядка  проведения конкурсов по размещению государственного и муниципального заказа и его нормативно-правовое обеспечение;</w:t>
      </w:r>
    </w:p>
    <w:p w:rsidR="00EB019C" w:rsidRDefault="00EB019C">
      <w:pPr>
        <w:pStyle w:val="ConsNormal"/>
        <w:widowControl/>
        <w:numPr>
          <w:ilvl w:val="0"/>
          <w:numId w:val="56"/>
        </w:numPr>
        <w:tabs>
          <w:tab w:val="clear" w:pos="1056"/>
          <w:tab w:val="num" w:pos="993"/>
        </w:tabs>
        <w:spacing w:before="120"/>
        <w:ind w:left="0" w:right="0" w:firstLine="696"/>
        <w:jc w:val="both"/>
        <w:rPr>
          <w:sz w:val="24"/>
        </w:rPr>
      </w:pPr>
      <w:r>
        <w:rPr>
          <w:sz w:val="24"/>
        </w:rPr>
        <w:t>подготовка и систематическое освещение в СМИ информации о наличии и местоположении свободного готового к сдаче в аренду и (или) продаже государственного и муниципального имущества и условий сдачи в аренду (продажи) этого имущества, о проводимых конкурсах на размещение государственного и муниципального заказа на поставку продукции и условиях участия в них малых форм хозяйствования.</w:t>
      </w:r>
    </w:p>
    <w:p w:rsidR="00EB019C" w:rsidRDefault="00EB019C">
      <w:pPr>
        <w:spacing w:before="120"/>
        <w:ind w:firstLine="360"/>
        <w:jc w:val="both"/>
        <w:rPr>
          <w:rFonts w:ascii="Arial" w:hAnsi="Arial"/>
          <w:sz w:val="24"/>
        </w:rPr>
      </w:pPr>
      <w:r>
        <w:rPr>
          <w:rFonts w:ascii="Arial" w:hAnsi="Arial"/>
          <w:sz w:val="24"/>
        </w:rPr>
        <w:t>В результате реализации мероприятий будет достигнуто упрощение доступа сельских жителей к использованию объектов областного и муниципального имущества, расширение возможностей и повышение эффективности использования государственного и муниципального имущества для расширения обеспечения занятости и самозанятости сельских жителей, а также упрощения механизма передачи этого имущества сельским жителям в том числе, через создание на его базе демонстрационных хозяйств, сельскохозяйственных потребительских кооперативов.</w:t>
      </w:r>
    </w:p>
    <w:p w:rsidR="00EB019C" w:rsidRDefault="00EB019C">
      <w:pPr>
        <w:pStyle w:val="21"/>
        <w:spacing w:before="120"/>
        <w:rPr>
          <w:rFonts w:ascii="Arial" w:hAnsi="Arial"/>
        </w:rPr>
      </w:pPr>
      <w:r>
        <w:rPr>
          <w:rFonts w:ascii="Arial" w:hAnsi="Arial"/>
        </w:rPr>
        <w:t>Будут отработаны механизмы повышения эффективности использования объектов федеральной  и муниципальной собственности, в качестве экономической базы оказания практической, имущественной поддержки сельским жителям для организации хозяйственной деятельности потребительских кооперативов, малых форм хозяйствования.</w:t>
      </w:r>
    </w:p>
    <w:p w:rsidR="00EB019C" w:rsidRDefault="00EB019C">
      <w:pPr>
        <w:pStyle w:val="21"/>
        <w:spacing w:before="120"/>
        <w:rPr>
          <w:rFonts w:ascii="Arial" w:hAnsi="Arial"/>
        </w:rPr>
      </w:pPr>
    </w:p>
    <w:p w:rsidR="00EB019C" w:rsidRDefault="00EB019C">
      <w:pPr>
        <w:pStyle w:val="3"/>
        <w:numPr>
          <w:ilvl w:val="2"/>
          <w:numId w:val="16"/>
        </w:numPr>
        <w:tabs>
          <w:tab w:val="clear" w:pos="1440"/>
          <w:tab w:val="num" w:pos="795"/>
        </w:tabs>
        <w:spacing w:before="120" w:after="0"/>
        <w:ind w:left="579"/>
        <w:rPr>
          <w:i/>
          <w:sz w:val="24"/>
        </w:rPr>
      </w:pPr>
      <w:bookmarkStart w:id="44" w:name="_Toc133216030"/>
      <w:bookmarkStart w:id="45" w:name="_Toc134331632"/>
      <w:r>
        <w:rPr>
          <w:i/>
          <w:sz w:val="24"/>
        </w:rPr>
        <w:t>Мониторинг хода выполнения и достигнутых результатов выполнения программы</w:t>
      </w:r>
      <w:bookmarkEnd w:id="44"/>
      <w:bookmarkEnd w:id="45"/>
    </w:p>
    <w:p w:rsidR="00EB019C" w:rsidRDefault="00EB019C">
      <w:pPr>
        <w:rPr>
          <w:sz w:val="24"/>
        </w:rPr>
      </w:pPr>
    </w:p>
    <w:p w:rsidR="00EB019C" w:rsidRDefault="00EB019C">
      <w:pPr>
        <w:pStyle w:val="ConsNormal"/>
        <w:widowControl/>
        <w:spacing w:before="120"/>
        <w:ind w:right="0" w:firstLine="540"/>
        <w:jc w:val="both"/>
        <w:rPr>
          <w:sz w:val="24"/>
        </w:rPr>
      </w:pPr>
      <w:r>
        <w:rPr>
          <w:sz w:val="24"/>
        </w:rPr>
        <w:t xml:space="preserve">Данное мероприятие в  программе является обязательным для любого региона (муниципального образования), так как без системы контроля невозможно оценить ход и эффективность ее выполнения. В нем рекомендуется  предусмотреть систему текущего контроля как исполнителями и заказчиками программы, так и проведение независимого мониторинга хода и достигнутых результатов реализации программы. Мониторинг хода выполнения программных мероприятий, проводимых исполнителями и заказчикам программы, прописывается в системе управления программой. Здесь же в перечень программных мероприятий включаются мероприятия, связанные с проведением независимого мониторинга хода и результатов осуществления программы.  </w:t>
      </w:r>
    </w:p>
    <w:p w:rsidR="00EB019C" w:rsidRDefault="00EB019C">
      <w:pPr>
        <w:pStyle w:val="a5"/>
        <w:spacing w:before="120"/>
        <w:ind w:firstLine="709"/>
        <w:rPr>
          <w:rFonts w:ascii="Arial" w:hAnsi="Arial"/>
        </w:rPr>
      </w:pPr>
      <w:r>
        <w:rPr>
          <w:rFonts w:ascii="Arial" w:hAnsi="Arial"/>
        </w:rPr>
        <w:t xml:space="preserve">Мониторинг, проводимый непосредственными исполнителями программы, для целей предоставления отчета о достигнутых его результатах, может быть недостаточно объективен, так как отчет о достигнутых результатах одновременно будет являться оценкой работы исполнителей по реализации программы. Поэтому, для объективной оценки результатов реализации рекомендуется проведение независимого мониторинга хода и результатов его осуществления. </w:t>
      </w:r>
    </w:p>
    <w:p w:rsidR="00EB019C" w:rsidRDefault="00EB019C">
      <w:pPr>
        <w:pStyle w:val="a5"/>
        <w:spacing w:before="120"/>
        <w:ind w:firstLine="709"/>
        <w:rPr>
          <w:rFonts w:ascii="Arial" w:hAnsi="Arial"/>
        </w:rPr>
      </w:pPr>
      <w:r>
        <w:rPr>
          <w:rFonts w:ascii="Arial" w:hAnsi="Arial"/>
        </w:rPr>
        <w:t>Независимый мониторинг позволить выявить недостатки в реализации программы, своевременно их исправить и тем самым обеспечить достижение конечной цели программы. В рамках данного мероприятия программы может быть предусмотрено:</w:t>
      </w:r>
    </w:p>
    <w:p w:rsidR="00EB019C" w:rsidRDefault="00EB019C">
      <w:pPr>
        <w:tabs>
          <w:tab w:val="left" w:pos="490"/>
          <w:tab w:val="left" w:pos="851"/>
          <w:tab w:val="left" w:pos="6330"/>
        </w:tabs>
        <w:spacing w:before="120"/>
        <w:ind w:firstLine="567"/>
        <w:rPr>
          <w:rFonts w:ascii="Arial" w:hAnsi="Arial"/>
          <w:snapToGrid w:val="0"/>
          <w:color w:val="000000"/>
          <w:sz w:val="24"/>
        </w:rPr>
      </w:pPr>
      <w:r>
        <w:rPr>
          <w:rFonts w:ascii="Arial" w:hAnsi="Arial"/>
          <w:snapToGrid w:val="0"/>
          <w:color w:val="000000"/>
          <w:sz w:val="24"/>
        </w:rPr>
        <w:t>1.</w:t>
      </w:r>
      <w:r>
        <w:rPr>
          <w:rFonts w:ascii="Arial" w:hAnsi="Arial"/>
          <w:snapToGrid w:val="0"/>
          <w:color w:val="000000"/>
          <w:sz w:val="24"/>
        </w:rPr>
        <w:tab/>
        <w:t>Определение периодичности сбора данных  на разных уровнях реализации программы, а также системы их хранения и обновления.</w:t>
      </w:r>
    </w:p>
    <w:p w:rsidR="00EB019C" w:rsidRDefault="00EB019C">
      <w:pPr>
        <w:tabs>
          <w:tab w:val="left" w:pos="490"/>
          <w:tab w:val="left" w:pos="851"/>
          <w:tab w:val="left" w:pos="6330"/>
        </w:tabs>
        <w:spacing w:before="120"/>
        <w:ind w:firstLine="567"/>
        <w:rPr>
          <w:rFonts w:ascii="Arial" w:hAnsi="Arial"/>
          <w:snapToGrid w:val="0"/>
          <w:color w:val="000000"/>
          <w:sz w:val="24"/>
        </w:rPr>
      </w:pPr>
      <w:r>
        <w:rPr>
          <w:rFonts w:ascii="Arial" w:hAnsi="Arial"/>
          <w:snapToGrid w:val="0"/>
          <w:color w:val="000000"/>
          <w:sz w:val="24"/>
        </w:rPr>
        <w:t>3. Сбор данных.</w:t>
      </w:r>
    </w:p>
    <w:p w:rsidR="00EB019C" w:rsidRDefault="00EB019C">
      <w:pPr>
        <w:tabs>
          <w:tab w:val="left" w:pos="490"/>
          <w:tab w:val="left" w:pos="851"/>
          <w:tab w:val="left" w:pos="6330"/>
        </w:tabs>
        <w:spacing w:before="120"/>
        <w:ind w:firstLine="567"/>
        <w:rPr>
          <w:rFonts w:ascii="Arial" w:hAnsi="Arial"/>
          <w:snapToGrid w:val="0"/>
          <w:color w:val="000000"/>
          <w:sz w:val="24"/>
        </w:rPr>
      </w:pPr>
      <w:r>
        <w:rPr>
          <w:rFonts w:ascii="Arial" w:hAnsi="Arial"/>
          <w:snapToGrid w:val="0"/>
          <w:color w:val="000000"/>
          <w:sz w:val="24"/>
        </w:rPr>
        <w:t>4</w:t>
      </w:r>
      <w:r>
        <w:rPr>
          <w:rFonts w:ascii="Arial" w:hAnsi="Arial"/>
          <w:snapToGrid w:val="0"/>
          <w:color w:val="000000"/>
          <w:sz w:val="24"/>
        </w:rPr>
        <w:tab/>
        <w:t>Анализ данных в соответствии с разработанными методиками.</w:t>
      </w:r>
    </w:p>
    <w:p w:rsidR="00EB019C" w:rsidRDefault="00EB019C">
      <w:pPr>
        <w:tabs>
          <w:tab w:val="left" w:pos="490"/>
          <w:tab w:val="left" w:pos="851"/>
          <w:tab w:val="left" w:pos="6330"/>
        </w:tabs>
        <w:spacing w:before="120"/>
        <w:ind w:firstLine="567"/>
        <w:rPr>
          <w:rFonts w:ascii="Arial" w:hAnsi="Arial"/>
          <w:snapToGrid w:val="0"/>
          <w:color w:val="000000"/>
          <w:sz w:val="24"/>
        </w:rPr>
      </w:pPr>
      <w:r>
        <w:rPr>
          <w:rFonts w:ascii="Arial" w:hAnsi="Arial"/>
          <w:snapToGrid w:val="0"/>
          <w:color w:val="000000"/>
          <w:sz w:val="24"/>
        </w:rPr>
        <w:t>5.</w:t>
      </w:r>
      <w:r>
        <w:rPr>
          <w:rFonts w:ascii="Arial" w:hAnsi="Arial"/>
          <w:snapToGrid w:val="0"/>
          <w:color w:val="000000"/>
          <w:sz w:val="24"/>
        </w:rPr>
        <w:tab/>
        <w:t>Социологические исследования хода выполнения программы.</w:t>
      </w:r>
    </w:p>
    <w:p w:rsidR="00EB019C" w:rsidRDefault="00EB019C">
      <w:pPr>
        <w:tabs>
          <w:tab w:val="left" w:pos="490"/>
          <w:tab w:val="left" w:pos="851"/>
          <w:tab w:val="left" w:pos="6330"/>
        </w:tabs>
        <w:spacing w:before="120"/>
        <w:ind w:firstLine="567"/>
        <w:rPr>
          <w:rFonts w:ascii="Arial" w:hAnsi="Arial"/>
          <w:snapToGrid w:val="0"/>
          <w:color w:val="000000"/>
          <w:sz w:val="24"/>
        </w:rPr>
      </w:pPr>
      <w:r>
        <w:rPr>
          <w:rFonts w:ascii="Arial" w:hAnsi="Arial"/>
          <w:snapToGrid w:val="0"/>
          <w:color w:val="000000"/>
          <w:sz w:val="24"/>
        </w:rPr>
        <w:t>а)</w:t>
      </w:r>
      <w:r>
        <w:rPr>
          <w:rFonts w:ascii="Arial" w:hAnsi="Arial"/>
          <w:snapToGrid w:val="0"/>
          <w:color w:val="000000"/>
          <w:sz w:val="24"/>
        </w:rPr>
        <w:tab/>
        <w:t>Социологические исследования в сельскохозяйственных потребительских кооперативах.</w:t>
      </w:r>
    </w:p>
    <w:p w:rsidR="00EB019C" w:rsidRDefault="00EB019C">
      <w:pPr>
        <w:tabs>
          <w:tab w:val="left" w:pos="490"/>
          <w:tab w:val="left" w:pos="851"/>
          <w:tab w:val="left" w:pos="6330"/>
        </w:tabs>
        <w:spacing w:before="120"/>
        <w:ind w:firstLine="567"/>
        <w:rPr>
          <w:rFonts w:ascii="Arial" w:hAnsi="Arial"/>
          <w:snapToGrid w:val="0"/>
          <w:color w:val="000000"/>
          <w:sz w:val="24"/>
        </w:rPr>
      </w:pPr>
      <w:r>
        <w:rPr>
          <w:rFonts w:ascii="Arial" w:hAnsi="Arial"/>
          <w:snapToGrid w:val="0"/>
          <w:color w:val="000000"/>
          <w:sz w:val="24"/>
        </w:rPr>
        <w:t>б)</w:t>
      </w:r>
      <w:r>
        <w:rPr>
          <w:rFonts w:ascii="Arial" w:hAnsi="Arial"/>
          <w:snapToGrid w:val="0"/>
          <w:color w:val="000000"/>
          <w:sz w:val="24"/>
        </w:rPr>
        <w:tab/>
        <w:t>Социологические исследования К(Ф)Х, ЛПХ и других малых формах хозяйствования.</w:t>
      </w:r>
    </w:p>
    <w:p w:rsidR="00EB019C" w:rsidRDefault="00EB019C">
      <w:pPr>
        <w:tabs>
          <w:tab w:val="left" w:pos="490"/>
          <w:tab w:val="left" w:pos="851"/>
          <w:tab w:val="left" w:pos="6330"/>
        </w:tabs>
        <w:spacing w:before="120"/>
        <w:ind w:firstLine="567"/>
        <w:rPr>
          <w:rFonts w:ascii="Arial" w:hAnsi="Arial"/>
          <w:snapToGrid w:val="0"/>
          <w:color w:val="000000"/>
          <w:sz w:val="24"/>
        </w:rPr>
      </w:pPr>
      <w:r>
        <w:rPr>
          <w:rFonts w:ascii="Arial" w:hAnsi="Arial"/>
          <w:snapToGrid w:val="0"/>
          <w:color w:val="000000"/>
          <w:sz w:val="24"/>
        </w:rPr>
        <w:t>в)</w:t>
      </w:r>
      <w:r>
        <w:rPr>
          <w:rFonts w:ascii="Arial" w:hAnsi="Arial"/>
          <w:snapToGrid w:val="0"/>
          <w:color w:val="000000"/>
          <w:sz w:val="24"/>
        </w:rPr>
        <w:tab/>
        <w:t>Комплексное обследование методом фокус-групп.</w:t>
      </w:r>
    </w:p>
    <w:p w:rsidR="00EB019C" w:rsidRDefault="00EB019C">
      <w:pPr>
        <w:tabs>
          <w:tab w:val="left" w:pos="490"/>
          <w:tab w:val="left" w:pos="851"/>
          <w:tab w:val="left" w:pos="6330"/>
        </w:tabs>
        <w:spacing w:before="120"/>
        <w:ind w:firstLine="567"/>
        <w:rPr>
          <w:rFonts w:ascii="Arial" w:hAnsi="Arial"/>
          <w:snapToGrid w:val="0"/>
          <w:color w:val="000000"/>
          <w:sz w:val="24"/>
        </w:rPr>
      </w:pPr>
      <w:r>
        <w:rPr>
          <w:rFonts w:ascii="Arial" w:hAnsi="Arial"/>
          <w:snapToGrid w:val="0"/>
          <w:color w:val="000000"/>
          <w:sz w:val="24"/>
        </w:rPr>
        <w:t>6</w:t>
      </w:r>
      <w:r>
        <w:rPr>
          <w:sz w:val="24"/>
        </w:rPr>
        <w:tab/>
      </w:r>
      <w:r>
        <w:rPr>
          <w:rFonts w:ascii="Arial" w:hAnsi="Arial"/>
          <w:snapToGrid w:val="0"/>
          <w:color w:val="000000"/>
          <w:sz w:val="24"/>
        </w:rPr>
        <w:t>Монографическое обследование.</w:t>
      </w:r>
    </w:p>
    <w:p w:rsidR="00EB019C" w:rsidRDefault="00EB019C">
      <w:pPr>
        <w:tabs>
          <w:tab w:val="left" w:pos="490"/>
          <w:tab w:val="left" w:pos="851"/>
          <w:tab w:val="left" w:pos="6330"/>
        </w:tabs>
        <w:spacing w:before="120"/>
        <w:ind w:firstLine="567"/>
        <w:rPr>
          <w:rFonts w:ascii="Arial" w:hAnsi="Arial"/>
          <w:snapToGrid w:val="0"/>
          <w:color w:val="000000"/>
          <w:sz w:val="24"/>
        </w:rPr>
      </w:pPr>
      <w:r>
        <w:rPr>
          <w:rFonts w:ascii="Arial" w:hAnsi="Arial"/>
          <w:snapToGrid w:val="0"/>
          <w:color w:val="000000"/>
          <w:sz w:val="24"/>
        </w:rPr>
        <w:t>7</w:t>
      </w:r>
      <w:r>
        <w:rPr>
          <w:rFonts w:ascii="Arial" w:hAnsi="Arial"/>
          <w:snapToGrid w:val="0"/>
          <w:color w:val="000000"/>
          <w:sz w:val="24"/>
        </w:rPr>
        <w:tab/>
        <w:t>Обобщение результатов мониторинга и разработка предложений по совершенствованию реализации программы.</w:t>
      </w:r>
    </w:p>
    <w:p w:rsidR="00EB019C" w:rsidRDefault="00EB019C">
      <w:pPr>
        <w:spacing w:before="120"/>
        <w:ind w:firstLine="1094"/>
        <w:jc w:val="both"/>
        <w:rPr>
          <w:sz w:val="24"/>
        </w:rPr>
      </w:pPr>
    </w:p>
    <w:p w:rsidR="00EB019C" w:rsidRDefault="00EB019C">
      <w:pPr>
        <w:pStyle w:val="2"/>
        <w:numPr>
          <w:ilvl w:val="1"/>
          <w:numId w:val="16"/>
        </w:numPr>
        <w:spacing w:before="120" w:after="0"/>
      </w:pPr>
      <w:bookmarkStart w:id="46" w:name="_Toc133216031"/>
      <w:bookmarkStart w:id="47" w:name="_Toc134331633"/>
      <w:r>
        <w:t>Обоснование ресурсного обеспечения  программы</w:t>
      </w:r>
      <w:bookmarkEnd w:id="46"/>
      <w:bookmarkEnd w:id="47"/>
    </w:p>
    <w:p w:rsidR="00EB019C" w:rsidRDefault="00EB019C">
      <w:pPr>
        <w:pStyle w:val="10"/>
        <w:spacing w:before="0"/>
        <w:rPr>
          <w:caps w:val="0"/>
        </w:rPr>
      </w:pPr>
    </w:p>
    <w:p w:rsidR="00EB019C" w:rsidRDefault="00EB019C">
      <w:pPr>
        <w:pStyle w:val="ConsNormal"/>
        <w:widowControl/>
        <w:spacing w:before="120"/>
        <w:ind w:right="0" w:firstLine="540"/>
        <w:jc w:val="both"/>
        <w:rPr>
          <w:sz w:val="24"/>
        </w:rPr>
      </w:pPr>
      <w:r>
        <w:rPr>
          <w:sz w:val="24"/>
        </w:rPr>
        <w:t>В этом разделе программы рекомендуется дать обоснование ресурсного обеспечения, необходимого для реализации программы, а также сроков и источников финансирования. Кроме того, раздел должен включать в себя обоснование возможности привлечения (помимо средств федерального бюджета) внебюджетных средств и средств бюджетов субъектов Российской Федерации и муниципальных образований для реализации программных мероприятий и описание механизмов привлечения этих средств.</w:t>
      </w:r>
    </w:p>
    <w:p w:rsidR="00EB019C" w:rsidRDefault="00EB019C">
      <w:pPr>
        <w:pStyle w:val="ConsNormal"/>
        <w:widowControl/>
        <w:spacing w:before="120"/>
        <w:ind w:right="0" w:firstLine="540"/>
        <w:jc w:val="both"/>
        <w:rPr>
          <w:sz w:val="24"/>
        </w:rPr>
      </w:pPr>
      <w:r>
        <w:rPr>
          <w:sz w:val="24"/>
        </w:rPr>
        <w:t xml:space="preserve">Расчет потребности в финансовых ресурсах определяется для каждого мероприятия в отдельности и зависит от вида программного мероприятия, исполнителей, которые будут реализовывать то или иное направление. </w:t>
      </w:r>
    </w:p>
    <w:p w:rsidR="00EB019C" w:rsidRDefault="00EB019C">
      <w:pPr>
        <w:pStyle w:val="ConsNormal"/>
        <w:widowControl/>
        <w:spacing w:before="120"/>
        <w:ind w:right="0" w:firstLine="540"/>
        <w:jc w:val="both"/>
        <w:rPr>
          <w:sz w:val="24"/>
        </w:rPr>
      </w:pPr>
      <w:r>
        <w:rPr>
          <w:sz w:val="24"/>
        </w:rPr>
        <w:t xml:space="preserve">Если программное мероприятие предполагается выполнять сторонними организациями, то в основу составления сметы затрат на ее выполнение принимается ее рыночная стоимость. Если выполнение поручается государственным (муниципальным) специалистам и служащим, то возможно, что такое мероприятие будет выполняться в пределах их должностных обязанностей и дополнительного финансирования не потребует или потребует финансирования только отдельных статей затрат (командировочные расходы, транспорт и т.д.). </w:t>
      </w:r>
    </w:p>
    <w:p w:rsidR="00EB019C" w:rsidRDefault="00EB019C">
      <w:pPr>
        <w:pStyle w:val="ConsNormal"/>
        <w:widowControl/>
        <w:spacing w:before="120"/>
        <w:ind w:right="0" w:firstLine="540"/>
        <w:jc w:val="both"/>
        <w:rPr>
          <w:sz w:val="24"/>
        </w:rPr>
      </w:pPr>
      <w:r>
        <w:rPr>
          <w:sz w:val="24"/>
        </w:rPr>
        <w:t>Потребность финансирования мероприятий, связанных с созданием различных видов сельскохозяйственных потребительских кооперативов, определяется на основе составления бизнес-планов их деятельности.</w:t>
      </w:r>
    </w:p>
    <w:p w:rsidR="00EB019C" w:rsidRDefault="00EB019C">
      <w:pPr>
        <w:pStyle w:val="ConsNormal"/>
        <w:widowControl/>
        <w:spacing w:before="120"/>
        <w:ind w:right="0" w:firstLine="540"/>
        <w:jc w:val="both"/>
        <w:rPr>
          <w:sz w:val="24"/>
        </w:rPr>
      </w:pPr>
      <w:r>
        <w:rPr>
          <w:sz w:val="24"/>
        </w:rPr>
        <w:t>При составлении сметы затрат на выполнение программных мероприятий используются принятые в бухгалтерском учете статьи затрат.</w:t>
      </w:r>
    </w:p>
    <w:p w:rsidR="00EB019C" w:rsidRDefault="00EB019C">
      <w:pPr>
        <w:pStyle w:val="ConsNormal"/>
        <w:widowControl/>
        <w:spacing w:before="120"/>
        <w:ind w:right="0" w:firstLine="540"/>
        <w:jc w:val="both"/>
        <w:rPr>
          <w:sz w:val="24"/>
        </w:rPr>
      </w:pPr>
      <w:r>
        <w:rPr>
          <w:sz w:val="24"/>
        </w:rPr>
        <w:t>Источниками финансирования программных мероприятий могут быть:</w:t>
      </w:r>
    </w:p>
    <w:p w:rsidR="00EB019C" w:rsidRDefault="00EB019C">
      <w:pPr>
        <w:pStyle w:val="ConsNormal"/>
        <w:widowControl/>
        <w:numPr>
          <w:ilvl w:val="0"/>
          <w:numId w:val="20"/>
        </w:numPr>
        <w:tabs>
          <w:tab w:val="clear" w:pos="1080"/>
          <w:tab w:val="num" w:pos="900"/>
        </w:tabs>
        <w:spacing w:before="120"/>
        <w:ind w:left="900" w:right="0"/>
        <w:jc w:val="both"/>
        <w:rPr>
          <w:sz w:val="24"/>
        </w:rPr>
      </w:pPr>
      <w:r>
        <w:rPr>
          <w:sz w:val="24"/>
        </w:rPr>
        <w:t>средства бюджетов разных уровней;</w:t>
      </w:r>
    </w:p>
    <w:p w:rsidR="00EB019C" w:rsidRDefault="00EB019C">
      <w:pPr>
        <w:pStyle w:val="ConsNormal"/>
        <w:widowControl/>
        <w:numPr>
          <w:ilvl w:val="0"/>
          <w:numId w:val="20"/>
        </w:numPr>
        <w:tabs>
          <w:tab w:val="clear" w:pos="1080"/>
          <w:tab w:val="num" w:pos="900"/>
        </w:tabs>
        <w:spacing w:before="120"/>
        <w:ind w:left="900" w:right="0"/>
        <w:jc w:val="both"/>
        <w:rPr>
          <w:sz w:val="24"/>
        </w:rPr>
      </w:pPr>
      <w:r>
        <w:rPr>
          <w:sz w:val="24"/>
        </w:rPr>
        <w:t>средства внебюджетных фондов разных уровней;</w:t>
      </w:r>
    </w:p>
    <w:p w:rsidR="00EB019C" w:rsidRDefault="00EB019C">
      <w:pPr>
        <w:pStyle w:val="ConsNormal"/>
        <w:widowControl/>
        <w:numPr>
          <w:ilvl w:val="0"/>
          <w:numId w:val="20"/>
        </w:numPr>
        <w:spacing w:before="120"/>
        <w:ind w:left="900" w:right="0"/>
        <w:jc w:val="both"/>
        <w:rPr>
          <w:sz w:val="24"/>
        </w:rPr>
      </w:pPr>
      <w:r>
        <w:rPr>
          <w:sz w:val="24"/>
        </w:rPr>
        <w:t>заемные средства;</w:t>
      </w:r>
    </w:p>
    <w:p w:rsidR="00EB019C" w:rsidRDefault="00EB019C">
      <w:pPr>
        <w:pStyle w:val="ConsNormal"/>
        <w:widowControl/>
        <w:numPr>
          <w:ilvl w:val="0"/>
          <w:numId w:val="20"/>
        </w:numPr>
        <w:spacing w:before="120"/>
        <w:ind w:left="900" w:right="0"/>
        <w:jc w:val="both"/>
        <w:rPr>
          <w:sz w:val="24"/>
        </w:rPr>
      </w:pPr>
      <w:r>
        <w:rPr>
          <w:sz w:val="24"/>
        </w:rPr>
        <w:t>собственные средства участников программы.</w:t>
      </w:r>
    </w:p>
    <w:p w:rsidR="00EB019C" w:rsidRDefault="00EB019C">
      <w:pPr>
        <w:pStyle w:val="ConsNormal"/>
        <w:widowControl/>
        <w:spacing w:before="120"/>
        <w:ind w:right="0" w:firstLine="540"/>
        <w:jc w:val="both"/>
        <w:rPr>
          <w:sz w:val="24"/>
        </w:rPr>
      </w:pPr>
      <w:r>
        <w:rPr>
          <w:sz w:val="24"/>
        </w:rPr>
        <w:t>В финансировании программных мероприятий могут принимать участие: федеральный, региональный и муниципальный бюджеты, объем средств, которых на выполнение программы будет равен доведенному лимиту. Если такого лимита нет, то при разработке программных мероприятий можно предусмотреть выделение таких средств и наметить мероприятия, позволяющие заложить в бюджет средства на реализацию программных мероприятий (подготовить проекты нормативно-правовых актов для принятия их в законодательных собраниях разного уровня, законодательных органах муниципальных образований). В ряде регионов на реализацию программных мероприятий могут быть направлены внебюджетные средства. Объем и порядок их направления определяется исходя из местных условий и заведенного порядка в регионе (муниципальном образовании).</w:t>
      </w:r>
    </w:p>
    <w:p w:rsidR="00EB019C" w:rsidRDefault="00EB019C">
      <w:pPr>
        <w:pStyle w:val="ConsNormal"/>
        <w:widowControl/>
        <w:spacing w:before="120"/>
        <w:ind w:right="0" w:firstLine="540"/>
        <w:jc w:val="both"/>
        <w:rPr>
          <w:sz w:val="24"/>
        </w:rPr>
      </w:pPr>
      <w:r>
        <w:rPr>
          <w:sz w:val="24"/>
        </w:rPr>
        <w:t>Заемные средства – кредиты банков, займы фондов, сельскохозяйственных кредитных потребительских кооперативов. Размер заемных средств будет зависеть от требований банков к оформлению документов, к форме и объему обеспечения возврата заемных средств.</w:t>
      </w:r>
    </w:p>
    <w:p w:rsidR="00EB019C" w:rsidRDefault="00EB019C">
      <w:pPr>
        <w:widowControl w:val="0"/>
        <w:spacing w:before="120"/>
        <w:ind w:firstLine="720"/>
        <w:jc w:val="both"/>
        <w:rPr>
          <w:rFonts w:ascii="Arial" w:hAnsi="Arial"/>
          <w:sz w:val="24"/>
        </w:rPr>
      </w:pPr>
      <w:r>
        <w:rPr>
          <w:rFonts w:ascii="Arial" w:hAnsi="Arial"/>
          <w:sz w:val="24"/>
        </w:rPr>
        <w:t xml:space="preserve">Собственные средства определяются пределом возможности выделения средств участниками программы, выявленными в ходе проведения опроса, условий, на которых будут формироваться паевые взносы сельскохозяйственных потребительских кооперативов, уровня доходности деятельности  участников программы и т.д. </w:t>
      </w:r>
    </w:p>
    <w:p w:rsidR="00EB019C" w:rsidRDefault="00EB019C">
      <w:pPr>
        <w:pStyle w:val="a9"/>
        <w:spacing w:before="120" w:after="0"/>
        <w:ind w:firstLine="708"/>
        <w:jc w:val="both"/>
        <w:rPr>
          <w:rFonts w:ascii="Arial" w:hAnsi="Arial"/>
        </w:rPr>
      </w:pPr>
      <w:r>
        <w:rPr>
          <w:rFonts w:ascii="Arial" w:hAnsi="Arial"/>
        </w:rPr>
        <w:t xml:space="preserve">Местные администрации вкладывают деньги и предоставляют льготы, чтобы обеспечить продвижение и завершение программ. Эти вложения и льготы могут быть также использованы для привлечения в реализацию программ частных или каких-либо иных инвестиций. Даже если это небольшие суммы, они все равно могут послужить для других потенциальных доноров сигналом к тому, что местные власти ответственно относятся к реализации программы. Ответственное отношение со стороны администрации крайне важно для реализации программы. Отдельные мероприятия программы могут финансироваться совместно с заинтересованными организациями на долевой основе, например, создание кооперативов по сбору молока – с молокозаводом и т.д. </w:t>
      </w:r>
    </w:p>
    <w:p w:rsidR="00EB019C" w:rsidRDefault="00EB019C">
      <w:pPr>
        <w:spacing w:before="120"/>
        <w:ind w:firstLine="360"/>
        <w:jc w:val="both"/>
        <w:rPr>
          <w:rFonts w:ascii="Arial" w:hAnsi="Arial"/>
          <w:sz w:val="24"/>
        </w:rPr>
      </w:pPr>
      <w:r>
        <w:rPr>
          <w:rFonts w:ascii="Arial" w:hAnsi="Arial"/>
          <w:sz w:val="24"/>
        </w:rPr>
        <w:t>Сроки реализации каждого мероприятия программы определяются на основе трудоемкости работ, последовательности их выполнения, возможности одновременного выполнения нескольких направлений, количества привлекаемых организаций к выполнению тех или иных работ. Например, нельзя будет создавать кооперативы, если не подготовлены проекты учредительных и других документов, необходимых для их регистрации, без разработки нормативно-правовых документов, обеспечивающих поддержку развития сельскохозяйственных потребительских кооперативов в регионе (муниципальном образовании).</w:t>
      </w:r>
    </w:p>
    <w:p w:rsidR="00EB019C" w:rsidRDefault="00EB019C">
      <w:pPr>
        <w:spacing w:before="120"/>
        <w:ind w:firstLine="360"/>
        <w:jc w:val="both"/>
        <w:rPr>
          <w:rFonts w:ascii="Arial" w:hAnsi="Arial"/>
          <w:sz w:val="24"/>
        </w:rPr>
      </w:pPr>
    </w:p>
    <w:p w:rsidR="00EB019C" w:rsidRDefault="00EB019C">
      <w:pPr>
        <w:pStyle w:val="2"/>
        <w:numPr>
          <w:ilvl w:val="1"/>
          <w:numId w:val="16"/>
        </w:numPr>
        <w:spacing w:before="120" w:after="0"/>
      </w:pPr>
      <w:bookmarkStart w:id="48" w:name="_Toc133216032"/>
      <w:bookmarkStart w:id="49" w:name="_Toc134331634"/>
      <w:r>
        <w:t>Механизм реализации  программы</w:t>
      </w:r>
      <w:bookmarkEnd w:id="48"/>
      <w:bookmarkEnd w:id="49"/>
    </w:p>
    <w:p w:rsidR="00EB019C" w:rsidRDefault="00EB019C">
      <w:pPr>
        <w:rPr>
          <w:sz w:val="24"/>
        </w:rPr>
      </w:pPr>
    </w:p>
    <w:p w:rsidR="00EB019C" w:rsidRDefault="00EB019C">
      <w:pPr>
        <w:pStyle w:val="a9"/>
        <w:spacing w:before="120" w:after="0"/>
        <w:ind w:firstLine="540"/>
        <w:rPr>
          <w:rFonts w:ascii="Arial" w:hAnsi="Arial"/>
          <w:snapToGrid w:val="0"/>
        </w:rPr>
      </w:pPr>
      <w:r>
        <w:rPr>
          <w:rFonts w:ascii="Arial" w:hAnsi="Arial"/>
          <w:snapToGrid w:val="0"/>
        </w:rPr>
        <w:t>Реализация программы представляет собой скоординированные по срокам и направлениям действия исполнителей конкретных мероприятий, направленных на достижение намеченных результатов. Они включают в себя:</w:t>
      </w:r>
    </w:p>
    <w:p w:rsidR="00EB019C" w:rsidRDefault="00EB019C">
      <w:pPr>
        <w:pStyle w:val="a9"/>
        <w:numPr>
          <w:ilvl w:val="0"/>
          <w:numId w:val="57"/>
        </w:numPr>
        <w:tabs>
          <w:tab w:val="num" w:pos="900"/>
        </w:tabs>
        <w:spacing w:before="120" w:after="0"/>
        <w:ind w:left="900"/>
        <w:rPr>
          <w:rFonts w:ascii="Arial" w:hAnsi="Arial"/>
          <w:snapToGrid w:val="0"/>
        </w:rPr>
      </w:pPr>
      <w:r>
        <w:rPr>
          <w:rFonts w:ascii="Arial" w:hAnsi="Arial"/>
          <w:snapToGrid w:val="0"/>
        </w:rPr>
        <w:t>механизм управления программой;</w:t>
      </w:r>
    </w:p>
    <w:p w:rsidR="00EB019C" w:rsidRDefault="00EB019C">
      <w:pPr>
        <w:pStyle w:val="a9"/>
        <w:numPr>
          <w:ilvl w:val="0"/>
          <w:numId w:val="57"/>
        </w:numPr>
        <w:tabs>
          <w:tab w:val="num" w:pos="900"/>
        </w:tabs>
        <w:spacing w:before="120" w:after="0"/>
        <w:ind w:left="900"/>
        <w:rPr>
          <w:rFonts w:ascii="Arial" w:hAnsi="Arial"/>
          <w:snapToGrid w:val="0"/>
        </w:rPr>
      </w:pPr>
      <w:r>
        <w:rPr>
          <w:rFonts w:ascii="Arial" w:hAnsi="Arial"/>
          <w:snapToGrid w:val="0"/>
        </w:rPr>
        <w:t>механизм взаимодействия государственных заказчиков.</w:t>
      </w:r>
    </w:p>
    <w:p w:rsidR="00EB019C" w:rsidRDefault="00EB019C">
      <w:pPr>
        <w:pStyle w:val="a9"/>
        <w:spacing w:before="120" w:after="0"/>
        <w:rPr>
          <w:rFonts w:ascii="Arial" w:hAnsi="Arial"/>
          <w:snapToGrid w:val="0"/>
        </w:rPr>
      </w:pPr>
    </w:p>
    <w:p w:rsidR="00EB019C" w:rsidRDefault="00EB019C">
      <w:pPr>
        <w:pStyle w:val="3"/>
        <w:numPr>
          <w:ilvl w:val="2"/>
          <w:numId w:val="16"/>
        </w:numPr>
        <w:spacing w:before="120" w:after="0"/>
        <w:rPr>
          <w:i/>
          <w:sz w:val="24"/>
        </w:rPr>
      </w:pPr>
      <w:bookmarkStart w:id="50" w:name="_Toc133216033"/>
      <w:bookmarkStart w:id="51" w:name="_Toc134331635"/>
      <w:r>
        <w:rPr>
          <w:i/>
          <w:sz w:val="24"/>
        </w:rPr>
        <w:t>Участники программы</w:t>
      </w:r>
      <w:bookmarkEnd w:id="50"/>
      <w:bookmarkEnd w:id="51"/>
    </w:p>
    <w:p w:rsidR="00EB019C" w:rsidRDefault="00EB019C">
      <w:pPr>
        <w:rPr>
          <w:sz w:val="24"/>
        </w:rPr>
      </w:pPr>
    </w:p>
    <w:p w:rsidR="00EB019C" w:rsidRDefault="00EB019C">
      <w:pPr>
        <w:spacing w:before="120"/>
        <w:jc w:val="both"/>
        <w:rPr>
          <w:rFonts w:ascii="Arial" w:hAnsi="Arial"/>
          <w:sz w:val="24"/>
        </w:rPr>
      </w:pPr>
      <w:r>
        <w:rPr>
          <w:rFonts w:ascii="Arial" w:hAnsi="Arial"/>
          <w:sz w:val="24"/>
        </w:rPr>
        <w:tab/>
        <w:t>Опыт реализации целевых программ по разным направлениям в ряде областей России показал, что для их успешного осуществления необходима слаженная работа всех звеньев управления, а также взаимодействие ряда некоммерческих и коммерческих организаций, в той или иной степени занятых оказанием услуг на селе. В процессе создания системы сельскохозяйственных потребительских кооперативов должны участвовать: Государственная Дума РФ, Правительство РФ, Министерство сельского хозяйства РФ, областная Дума (Законодательное собрание); областная (краевая) и районная и местная администрации, а также ряд научных, некоммерческих и коммерческих организаций: аграрные институты, АККОР, Центросоюз, Союз сельских потребительских кооперативов и обществ, Лига кредитных союзов и др.</w:t>
      </w:r>
    </w:p>
    <w:p w:rsidR="00EB019C" w:rsidRDefault="00EB019C">
      <w:pPr>
        <w:spacing w:before="120"/>
        <w:jc w:val="both"/>
        <w:rPr>
          <w:rFonts w:ascii="Arial" w:hAnsi="Arial"/>
          <w:sz w:val="24"/>
        </w:rPr>
      </w:pPr>
      <w:r>
        <w:rPr>
          <w:rFonts w:ascii="Arial" w:hAnsi="Arial"/>
          <w:sz w:val="24"/>
        </w:rPr>
        <w:tab/>
        <w:t>Государственная Дума РФ рассматривает и принимает (или вносит изменения в действующее законодательство) законы и нормативные документы, необходимые для успешного развития малых форм хозяйствования и сельскохозяйственных потребительских кооперативов.</w:t>
      </w:r>
    </w:p>
    <w:p w:rsidR="00EB019C" w:rsidRDefault="00EB019C">
      <w:pPr>
        <w:spacing w:before="120"/>
        <w:jc w:val="both"/>
        <w:rPr>
          <w:rFonts w:ascii="Arial" w:hAnsi="Arial"/>
          <w:sz w:val="24"/>
        </w:rPr>
      </w:pPr>
      <w:r>
        <w:rPr>
          <w:rFonts w:ascii="Arial" w:hAnsi="Arial"/>
          <w:sz w:val="24"/>
        </w:rPr>
        <w:tab/>
        <w:t>Правительство РФ, Министерство сельского хозяйства РФ осуществляет мониторинг, разрабатывает и предлагает проекты законодательных и других нормативно-правовых актов, направленных на улучшение функционирования системы сельскохозяйственных потребительских кооперативов и развитие малых форм хозяйствования на селе, принимает постановления (распоряжения) о создании межведомственной федеральной комиссии (координационного совета)  по созданию и развитию системы сельскохозяйственных потребительских кооперативов и малых форм хозяйствования.</w:t>
      </w:r>
    </w:p>
    <w:p w:rsidR="00EB019C" w:rsidRDefault="00EB019C">
      <w:pPr>
        <w:spacing w:before="120"/>
        <w:ind w:firstLine="720"/>
        <w:jc w:val="both"/>
        <w:rPr>
          <w:rFonts w:ascii="Arial" w:hAnsi="Arial"/>
          <w:sz w:val="24"/>
        </w:rPr>
      </w:pPr>
      <w:r>
        <w:rPr>
          <w:rFonts w:ascii="Arial" w:hAnsi="Arial"/>
          <w:sz w:val="24"/>
        </w:rPr>
        <w:t>Областная Дума (Законодательное собрание) в пределах своей компетенции рассматривает и принимает нормативные документы, необходимые для успешного развития системы сельскохозяйственных потребительских кооперативов и малых форм хозяйствования и  финансирования этой работы.</w:t>
      </w:r>
    </w:p>
    <w:p w:rsidR="00EB019C" w:rsidRDefault="00EB019C">
      <w:pPr>
        <w:spacing w:before="120"/>
        <w:jc w:val="both"/>
        <w:rPr>
          <w:rFonts w:ascii="Arial" w:hAnsi="Arial"/>
          <w:sz w:val="24"/>
        </w:rPr>
      </w:pPr>
      <w:r>
        <w:rPr>
          <w:rFonts w:ascii="Arial" w:hAnsi="Arial"/>
          <w:sz w:val="24"/>
        </w:rPr>
        <w:tab/>
        <w:t>Глава администрации (губернатор) области (края) принимает постановления (распоряжения) о создании областной (краевой) комиссии (координационного совета), рабочей группы консультантов по развитию системы сельскохозяйственных потребительских кооперативов и малых форм хозяйствования, осуществляет контроль за ходом их работы.</w:t>
      </w:r>
    </w:p>
    <w:p w:rsidR="00EB019C" w:rsidRDefault="00EB019C">
      <w:pPr>
        <w:spacing w:before="120"/>
        <w:jc w:val="both"/>
        <w:rPr>
          <w:rFonts w:ascii="Arial" w:hAnsi="Arial"/>
          <w:sz w:val="24"/>
        </w:rPr>
      </w:pPr>
      <w:r>
        <w:rPr>
          <w:rFonts w:ascii="Arial" w:hAnsi="Arial"/>
          <w:sz w:val="24"/>
        </w:rPr>
        <w:tab/>
        <w:t>Районная администрация в пределах своей компетенции принимает постановление о создании районной комиссии (координационного совета) и другие документы по развитию системы сельскохозяйственных потребительских кооперативов и малых форм хозяйствования, осуществляет контроль за ходом их работы.</w:t>
      </w:r>
    </w:p>
    <w:p w:rsidR="00EB019C" w:rsidRDefault="00EB019C">
      <w:pPr>
        <w:spacing w:before="120"/>
        <w:ind w:firstLine="567"/>
        <w:jc w:val="both"/>
        <w:rPr>
          <w:rFonts w:ascii="Arial" w:hAnsi="Arial"/>
          <w:sz w:val="24"/>
        </w:rPr>
      </w:pPr>
      <w:r>
        <w:rPr>
          <w:rFonts w:ascii="Arial" w:hAnsi="Arial"/>
          <w:sz w:val="24"/>
        </w:rPr>
        <w:t>Институты развития сельскохозяйственных потребительских кооперативов решают задачи по формированию единой информационной системы и процедур подготовки учредительных и внутренних документов, поддерживают создание новых кооперативов, осуществляют поиск и привлечение финансовых ресурсов для закупки основных и оборотных средств, формирования заемного капитала, организуют обучающие семинары, систему анализа и мониторинга развития системы потребительской кооперации и т.д.</w:t>
      </w:r>
    </w:p>
    <w:p w:rsidR="00EB019C" w:rsidRDefault="00EB019C">
      <w:pPr>
        <w:spacing w:before="120"/>
        <w:ind w:firstLine="567"/>
        <w:jc w:val="both"/>
        <w:rPr>
          <w:rFonts w:ascii="Arial" w:hAnsi="Arial"/>
          <w:sz w:val="24"/>
        </w:rPr>
      </w:pPr>
      <w:r>
        <w:rPr>
          <w:rFonts w:ascii="Arial" w:hAnsi="Arial"/>
          <w:sz w:val="24"/>
        </w:rPr>
        <w:t>Аграрные вузы и институты, техникумы и училища, учебно-консультационные центры  решают задачи по подготовке кадров для системы сельскохозяйственных потребительских кооперативов и малых форм хозяйствования, организации обучающих семинаров по актуальным вопросам деятельности кооперативов и т.д.;  формированию единой государственной политики по развитию кооперации, развития федерального законодательства и системы кооперации, организуют систему анализа и мониторинга развития системы сельскохозяйственных потребительских  кооперативов и малых форм хозяйствования и т.д.;</w:t>
      </w:r>
    </w:p>
    <w:p w:rsidR="00EB019C" w:rsidRDefault="00EB019C">
      <w:pPr>
        <w:spacing w:before="120"/>
        <w:ind w:firstLine="567"/>
        <w:jc w:val="both"/>
        <w:rPr>
          <w:rFonts w:ascii="Arial" w:hAnsi="Arial"/>
          <w:sz w:val="24"/>
        </w:rPr>
      </w:pPr>
      <w:r>
        <w:rPr>
          <w:rFonts w:ascii="Arial" w:hAnsi="Arial"/>
          <w:sz w:val="24"/>
        </w:rPr>
        <w:t>АККОР и другие организации общественного самоуправления малых форм хозяйствования и сельскохозяйственных потребительских кооперативов  осуществляют лоббирование интересов малого бизнеса и сельскохозяйственных потребительских кооперативов в органах государственной власти разного уровня, обеспечивают информационно-консультационное сопровождение развития сельскохозяйственных потребительских кооперативов, участвуют в разработке различных нормативно-правовых актов, способствующих развитию малых форм хозяйствования и системы сельскохозяйственных потребительских кооперативов, в формировании системы сельскохозяйственных потребительских кооперативах на местах и т.д.</w:t>
      </w:r>
    </w:p>
    <w:p w:rsidR="00EB019C" w:rsidRDefault="00EB019C">
      <w:pPr>
        <w:spacing w:before="120"/>
        <w:ind w:firstLine="709"/>
        <w:jc w:val="both"/>
        <w:rPr>
          <w:rFonts w:ascii="Arial" w:hAnsi="Arial"/>
          <w:sz w:val="24"/>
        </w:rPr>
      </w:pPr>
      <w:r>
        <w:rPr>
          <w:rFonts w:ascii="Arial" w:hAnsi="Arial"/>
          <w:sz w:val="24"/>
        </w:rPr>
        <w:t>Малые формы хозяйствования (К(Ф)Х, ЛПХ, индивидуальные предприниматели без образования юридического лица, другие организации малых форм хозяйствования (до 60 чел. работающих)) объединяют материальные и финансовые ресурсы для учреждения сельскохозяйственных потребительских кооперативов, осуществляют управление ими, принимают непосредственное участие в деятельности кооперативов (обеспечивают продукцией для реализации и переработки, объем работ для обслуживающих кооперативов), принимают решения о создании союзов и ассоциаций сельскохозяйственных потребительских кооперативов и малых форм хозяйствования и т.д.</w:t>
      </w:r>
    </w:p>
    <w:p w:rsidR="00EB019C" w:rsidRDefault="00EB019C">
      <w:pPr>
        <w:spacing w:before="120"/>
        <w:jc w:val="both"/>
        <w:rPr>
          <w:rFonts w:ascii="Arial" w:hAnsi="Arial"/>
          <w:sz w:val="24"/>
        </w:rPr>
      </w:pPr>
    </w:p>
    <w:p w:rsidR="00EB019C" w:rsidRDefault="00EB019C">
      <w:pPr>
        <w:pStyle w:val="3"/>
        <w:numPr>
          <w:ilvl w:val="2"/>
          <w:numId w:val="16"/>
        </w:numPr>
        <w:spacing w:before="120" w:after="0"/>
        <w:rPr>
          <w:i/>
          <w:sz w:val="24"/>
        </w:rPr>
      </w:pPr>
      <w:bookmarkStart w:id="52" w:name="_Toc133216034"/>
      <w:bookmarkStart w:id="53" w:name="_Toc134331636"/>
      <w:r>
        <w:rPr>
          <w:i/>
          <w:sz w:val="24"/>
        </w:rPr>
        <w:t>Механизм управления программой</w:t>
      </w:r>
      <w:bookmarkEnd w:id="52"/>
      <w:bookmarkEnd w:id="53"/>
    </w:p>
    <w:p w:rsidR="00EB019C" w:rsidRDefault="00EB019C">
      <w:pPr>
        <w:rPr>
          <w:sz w:val="24"/>
        </w:rPr>
      </w:pPr>
    </w:p>
    <w:p w:rsidR="00EB019C" w:rsidRDefault="00EB019C">
      <w:pPr>
        <w:tabs>
          <w:tab w:val="left" w:pos="993"/>
        </w:tabs>
        <w:spacing w:before="120"/>
        <w:ind w:firstLine="540"/>
        <w:jc w:val="both"/>
        <w:rPr>
          <w:rFonts w:ascii="Arial" w:hAnsi="Arial"/>
          <w:sz w:val="24"/>
        </w:rPr>
      </w:pPr>
      <w:r>
        <w:rPr>
          <w:rFonts w:ascii="Arial" w:hAnsi="Arial"/>
          <w:sz w:val="24"/>
        </w:rPr>
        <w:t>В данном разделе решаются вопросы создания системы управления разработкой и реализацией программы. Эти вопросы включают создание организационной структуры управления программой и насыщение ее кадрами нужной специализации и квалификации, источники финансирования программных мероприятий и получения финансовых средств, дополнительные экономические стимулы, такие, как поощрительные условия формирования у исполнителей программных мероприятий фондов заработной платы и экономического стимулирования за качественное и своевременное выполнение работ по программе; предоставление определенных льгот при начислении платежей за фонды, используемые ресурсы и т.п.</w:t>
      </w:r>
    </w:p>
    <w:p w:rsidR="00EB019C" w:rsidRDefault="00EB019C">
      <w:pPr>
        <w:widowControl w:val="0"/>
        <w:spacing w:before="120"/>
        <w:ind w:firstLine="720"/>
        <w:jc w:val="both"/>
        <w:rPr>
          <w:rFonts w:ascii="Arial" w:hAnsi="Arial"/>
          <w:snapToGrid w:val="0"/>
          <w:sz w:val="24"/>
        </w:rPr>
      </w:pPr>
      <w:r>
        <w:rPr>
          <w:rFonts w:ascii="Arial" w:hAnsi="Arial"/>
          <w:sz w:val="24"/>
        </w:rPr>
        <w:t>Определяются источники, методы и средства сбора, передачи, хранения и обработки информации, необходимой для разработки и реализации программы.</w:t>
      </w:r>
    </w:p>
    <w:p w:rsidR="00EB019C" w:rsidRDefault="00EB019C">
      <w:pPr>
        <w:widowControl w:val="0"/>
        <w:spacing w:before="120"/>
        <w:ind w:firstLine="720"/>
        <w:jc w:val="both"/>
        <w:rPr>
          <w:rFonts w:ascii="Arial" w:hAnsi="Arial"/>
          <w:sz w:val="24"/>
        </w:rPr>
      </w:pPr>
      <w:r>
        <w:rPr>
          <w:rFonts w:ascii="Arial" w:hAnsi="Arial"/>
          <w:snapToGrid w:val="0"/>
          <w:sz w:val="24"/>
        </w:rPr>
        <w:t>Разрабатывается система к</w:t>
      </w:r>
      <w:r>
        <w:rPr>
          <w:rFonts w:ascii="Arial" w:hAnsi="Arial"/>
          <w:sz w:val="24"/>
        </w:rPr>
        <w:t>онтроля,</w:t>
      </w:r>
      <w:r>
        <w:rPr>
          <w:rFonts w:ascii="Arial" w:hAnsi="Arial"/>
          <w:i/>
          <w:sz w:val="24"/>
        </w:rPr>
        <w:t xml:space="preserve"> </w:t>
      </w:r>
      <w:r>
        <w:rPr>
          <w:rFonts w:ascii="Arial" w:hAnsi="Arial"/>
          <w:sz w:val="24"/>
        </w:rPr>
        <w:t>предполагающая наблюдение, измерение, регистрацию, хранение и обработку данных о ходе реализации отдельных программных заданий; анализа, который направлен на выявление причин отклонений от плана выполнения заданий программы; контроля, направленного на выработку мер по устранению отклонений от хода выполнения заданий программы.</w:t>
      </w:r>
    </w:p>
    <w:p w:rsidR="00EB019C" w:rsidRDefault="00EB019C">
      <w:pPr>
        <w:widowControl w:val="0"/>
        <w:spacing w:before="120"/>
        <w:ind w:firstLine="720"/>
        <w:jc w:val="both"/>
        <w:rPr>
          <w:rFonts w:ascii="Arial" w:hAnsi="Arial"/>
          <w:sz w:val="24"/>
        </w:rPr>
      </w:pPr>
      <w:r>
        <w:rPr>
          <w:rFonts w:ascii="Arial" w:hAnsi="Arial"/>
          <w:sz w:val="24"/>
        </w:rPr>
        <w:t xml:space="preserve">В каждом регионе (муниципальном образовании) в зависимости от существующей системы управления, наличия различных комитетов, фондов, общественных и других организаций может быть разработан свой механизм управления программой. </w:t>
      </w:r>
    </w:p>
    <w:p w:rsidR="00EB019C" w:rsidRDefault="00EB019C">
      <w:pPr>
        <w:spacing w:before="120"/>
        <w:ind w:firstLine="720"/>
        <w:jc w:val="both"/>
        <w:rPr>
          <w:rFonts w:ascii="Arial" w:hAnsi="Arial"/>
          <w:sz w:val="24"/>
        </w:rPr>
      </w:pPr>
      <w:r>
        <w:rPr>
          <w:rFonts w:ascii="Arial" w:hAnsi="Arial"/>
          <w:sz w:val="24"/>
        </w:rPr>
        <w:t>В качестве рекомендаций возможен следующий механизм управления реализацией программы, который должен быть в ней описан:</w:t>
      </w:r>
    </w:p>
    <w:p w:rsidR="00EB019C" w:rsidRDefault="00EB019C">
      <w:pPr>
        <w:spacing w:before="120"/>
        <w:jc w:val="both"/>
        <w:rPr>
          <w:rFonts w:ascii="Arial" w:hAnsi="Arial"/>
          <w:sz w:val="24"/>
        </w:rPr>
      </w:pPr>
      <w:r>
        <w:rPr>
          <w:rFonts w:ascii="Arial" w:hAnsi="Arial"/>
          <w:sz w:val="24"/>
        </w:rPr>
        <w:tab/>
        <w:t xml:space="preserve">Администрация региона  (муниципального образования) формирует координационный совет и назначает заказчика программы. </w:t>
      </w:r>
    </w:p>
    <w:p w:rsidR="00EB019C" w:rsidRDefault="00EB019C">
      <w:pPr>
        <w:spacing w:before="120"/>
        <w:jc w:val="both"/>
        <w:rPr>
          <w:rFonts w:ascii="Arial" w:hAnsi="Arial"/>
          <w:sz w:val="24"/>
        </w:rPr>
      </w:pPr>
      <w:r>
        <w:rPr>
          <w:rFonts w:ascii="Arial" w:hAnsi="Arial"/>
          <w:sz w:val="24"/>
        </w:rPr>
        <w:tab/>
        <w:t>Среди конкретных задач регионального (муниципального) координационного совета рекомендуется включать:</w:t>
      </w:r>
    </w:p>
    <w:p w:rsidR="00EB019C" w:rsidRDefault="00EB019C">
      <w:pPr>
        <w:numPr>
          <w:ilvl w:val="0"/>
          <w:numId w:val="58"/>
        </w:numPr>
        <w:tabs>
          <w:tab w:val="clear" w:pos="1056"/>
          <w:tab w:val="num" w:pos="0"/>
          <w:tab w:val="left" w:pos="993"/>
        </w:tabs>
        <w:overflowPunct w:val="0"/>
        <w:autoSpaceDE w:val="0"/>
        <w:autoSpaceDN w:val="0"/>
        <w:adjustRightInd w:val="0"/>
        <w:spacing w:before="120"/>
        <w:ind w:left="0" w:firstLine="696"/>
        <w:jc w:val="both"/>
        <w:textAlignment w:val="baseline"/>
        <w:rPr>
          <w:rFonts w:ascii="Arial" w:hAnsi="Arial"/>
          <w:sz w:val="24"/>
        </w:rPr>
      </w:pPr>
      <w:r>
        <w:rPr>
          <w:rFonts w:ascii="Arial" w:hAnsi="Arial"/>
          <w:sz w:val="24"/>
        </w:rPr>
        <w:t>определение стратегии создания системы сельскохозяйственных потребительских кооперативов в регионе (муниципальном образовании);</w:t>
      </w:r>
    </w:p>
    <w:p w:rsidR="00EB019C" w:rsidRDefault="00EB019C">
      <w:pPr>
        <w:numPr>
          <w:ilvl w:val="0"/>
          <w:numId w:val="58"/>
        </w:numPr>
        <w:tabs>
          <w:tab w:val="clear" w:pos="1056"/>
          <w:tab w:val="num" w:pos="0"/>
          <w:tab w:val="left" w:pos="993"/>
        </w:tabs>
        <w:overflowPunct w:val="0"/>
        <w:autoSpaceDE w:val="0"/>
        <w:autoSpaceDN w:val="0"/>
        <w:adjustRightInd w:val="0"/>
        <w:spacing w:before="120"/>
        <w:ind w:left="0" w:firstLine="696"/>
        <w:jc w:val="both"/>
        <w:textAlignment w:val="baseline"/>
        <w:rPr>
          <w:rFonts w:ascii="Arial" w:hAnsi="Arial"/>
          <w:sz w:val="24"/>
        </w:rPr>
      </w:pPr>
      <w:r>
        <w:rPr>
          <w:rFonts w:ascii="Arial" w:hAnsi="Arial"/>
          <w:sz w:val="24"/>
        </w:rPr>
        <w:t>разработка и предоставление на утверждение в законодательные и исполнительные органы нормативных документов по созданию системы сельскохозяйственных потребительских кооперативов и развитию малых форм хозяйствования;</w:t>
      </w:r>
    </w:p>
    <w:p w:rsidR="00EB019C" w:rsidRDefault="00EB019C">
      <w:pPr>
        <w:numPr>
          <w:ilvl w:val="0"/>
          <w:numId w:val="58"/>
        </w:numPr>
        <w:tabs>
          <w:tab w:val="clear" w:pos="1056"/>
          <w:tab w:val="num" w:pos="0"/>
          <w:tab w:val="left" w:pos="993"/>
        </w:tabs>
        <w:overflowPunct w:val="0"/>
        <w:autoSpaceDE w:val="0"/>
        <w:autoSpaceDN w:val="0"/>
        <w:adjustRightInd w:val="0"/>
        <w:spacing w:before="120"/>
        <w:ind w:left="0" w:firstLine="696"/>
        <w:jc w:val="both"/>
        <w:textAlignment w:val="baseline"/>
        <w:rPr>
          <w:rFonts w:ascii="Arial" w:hAnsi="Arial"/>
          <w:sz w:val="24"/>
        </w:rPr>
      </w:pPr>
      <w:r>
        <w:rPr>
          <w:rFonts w:ascii="Arial" w:hAnsi="Arial"/>
          <w:sz w:val="24"/>
        </w:rPr>
        <w:t>организация информационной работы на региональном (муниципальном) уровне;</w:t>
      </w:r>
    </w:p>
    <w:p w:rsidR="00EB019C" w:rsidRDefault="00EB019C">
      <w:pPr>
        <w:numPr>
          <w:ilvl w:val="0"/>
          <w:numId w:val="58"/>
        </w:numPr>
        <w:tabs>
          <w:tab w:val="clear" w:pos="1056"/>
          <w:tab w:val="num" w:pos="0"/>
          <w:tab w:val="left" w:pos="993"/>
        </w:tabs>
        <w:overflowPunct w:val="0"/>
        <w:autoSpaceDE w:val="0"/>
        <w:autoSpaceDN w:val="0"/>
        <w:adjustRightInd w:val="0"/>
        <w:spacing w:before="120"/>
        <w:ind w:left="0" w:firstLine="696"/>
        <w:jc w:val="both"/>
        <w:textAlignment w:val="baseline"/>
        <w:rPr>
          <w:rFonts w:ascii="Arial" w:hAnsi="Arial"/>
          <w:sz w:val="24"/>
        </w:rPr>
      </w:pPr>
      <w:r>
        <w:rPr>
          <w:rFonts w:ascii="Arial" w:hAnsi="Arial"/>
          <w:sz w:val="24"/>
        </w:rPr>
        <w:t>организация учебных семинаров для муниципальных координационных советов, рабочих групп, специалистов потребительских  кооперативов;</w:t>
      </w:r>
    </w:p>
    <w:p w:rsidR="00EB019C" w:rsidRDefault="00EB019C">
      <w:pPr>
        <w:numPr>
          <w:ilvl w:val="0"/>
          <w:numId w:val="58"/>
        </w:numPr>
        <w:tabs>
          <w:tab w:val="clear" w:pos="1056"/>
          <w:tab w:val="num" w:pos="0"/>
          <w:tab w:val="left" w:pos="993"/>
        </w:tabs>
        <w:overflowPunct w:val="0"/>
        <w:autoSpaceDE w:val="0"/>
        <w:autoSpaceDN w:val="0"/>
        <w:adjustRightInd w:val="0"/>
        <w:spacing w:before="120"/>
        <w:ind w:left="0" w:firstLine="696"/>
        <w:jc w:val="both"/>
        <w:textAlignment w:val="baseline"/>
        <w:rPr>
          <w:rFonts w:ascii="Arial" w:hAnsi="Arial"/>
          <w:sz w:val="24"/>
        </w:rPr>
      </w:pPr>
      <w:r>
        <w:rPr>
          <w:rFonts w:ascii="Arial" w:hAnsi="Arial"/>
          <w:sz w:val="24"/>
        </w:rPr>
        <w:t>контроль за ходом создания системы сельскохозяйственных потребительских кооперативов;</w:t>
      </w:r>
    </w:p>
    <w:p w:rsidR="00EB019C" w:rsidRDefault="00EB019C">
      <w:pPr>
        <w:numPr>
          <w:ilvl w:val="0"/>
          <w:numId w:val="58"/>
        </w:numPr>
        <w:tabs>
          <w:tab w:val="clear" w:pos="1056"/>
          <w:tab w:val="num" w:pos="0"/>
          <w:tab w:val="left" w:pos="993"/>
        </w:tabs>
        <w:overflowPunct w:val="0"/>
        <w:autoSpaceDE w:val="0"/>
        <w:autoSpaceDN w:val="0"/>
        <w:adjustRightInd w:val="0"/>
        <w:spacing w:before="120"/>
        <w:ind w:left="0" w:firstLine="696"/>
        <w:jc w:val="both"/>
        <w:textAlignment w:val="baseline"/>
        <w:rPr>
          <w:rFonts w:ascii="Arial" w:hAnsi="Arial"/>
          <w:sz w:val="24"/>
        </w:rPr>
      </w:pPr>
      <w:r>
        <w:rPr>
          <w:rFonts w:ascii="Arial" w:hAnsi="Arial"/>
          <w:sz w:val="24"/>
        </w:rPr>
        <w:t>предоставление консультаций рабочей группе по вопросам  создания системы сельскохозяйственных потребительских кооперативов;</w:t>
      </w:r>
    </w:p>
    <w:p w:rsidR="00EB019C" w:rsidRDefault="00EB019C">
      <w:pPr>
        <w:numPr>
          <w:ilvl w:val="0"/>
          <w:numId w:val="58"/>
        </w:numPr>
        <w:tabs>
          <w:tab w:val="clear" w:pos="1056"/>
          <w:tab w:val="num" w:pos="0"/>
          <w:tab w:val="left" w:pos="993"/>
        </w:tabs>
        <w:overflowPunct w:val="0"/>
        <w:autoSpaceDE w:val="0"/>
        <w:autoSpaceDN w:val="0"/>
        <w:adjustRightInd w:val="0"/>
        <w:spacing w:before="120"/>
        <w:ind w:left="0" w:firstLine="696"/>
        <w:jc w:val="both"/>
        <w:textAlignment w:val="baseline"/>
        <w:rPr>
          <w:rFonts w:ascii="Arial" w:hAnsi="Arial"/>
          <w:sz w:val="24"/>
        </w:rPr>
      </w:pPr>
      <w:r>
        <w:rPr>
          <w:rFonts w:ascii="Arial" w:hAnsi="Arial"/>
          <w:sz w:val="24"/>
        </w:rPr>
        <w:t>участие в проведении основных мероприятий по созданию системы сельскохозяйственных потребительских кооперативов (например, общих собраниях по организации кооперативов, семинарах, конференциях);</w:t>
      </w:r>
    </w:p>
    <w:p w:rsidR="00EB019C" w:rsidRDefault="00EB019C">
      <w:pPr>
        <w:numPr>
          <w:ilvl w:val="0"/>
          <w:numId w:val="58"/>
        </w:numPr>
        <w:tabs>
          <w:tab w:val="clear" w:pos="1056"/>
          <w:tab w:val="num" w:pos="0"/>
          <w:tab w:val="left" w:pos="993"/>
        </w:tabs>
        <w:overflowPunct w:val="0"/>
        <w:autoSpaceDE w:val="0"/>
        <w:autoSpaceDN w:val="0"/>
        <w:adjustRightInd w:val="0"/>
        <w:spacing w:before="120"/>
        <w:ind w:left="0" w:firstLine="696"/>
        <w:jc w:val="both"/>
        <w:textAlignment w:val="baseline"/>
        <w:rPr>
          <w:rFonts w:ascii="Arial" w:hAnsi="Arial"/>
          <w:sz w:val="24"/>
        </w:rPr>
      </w:pPr>
      <w:r>
        <w:rPr>
          <w:rFonts w:ascii="Arial" w:hAnsi="Arial"/>
          <w:sz w:val="24"/>
        </w:rPr>
        <w:t xml:space="preserve">обеспечение взаимодействия и координация работы участников программы; </w:t>
      </w:r>
    </w:p>
    <w:p w:rsidR="00EB019C" w:rsidRDefault="00EB019C">
      <w:pPr>
        <w:numPr>
          <w:ilvl w:val="0"/>
          <w:numId w:val="59"/>
        </w:numPr>
        <w:tabs>
          <w:tab w:val="clear" w:pos="1056"/>
          <w:tab w:val="num" w:pos="0"/>
          <w:tab w:val="left" w:pos="993"/>
        </w:tabs>
        <w:overflowPunct w:val="0"/>
        <w:autoSpaceDE w:val="0"/>
        <w:autoSpaceDN w:val="0"/>
        <w:adjustRightInd w:val="0"/>
        <w:spacing w:before="120"/>
        <w:ind w:left="0" w:firstLine="696"/>
        <w:jc w:val="both"/>
        <w:textAlignment w:val="baseline"/>
        <w:rPr>
          <w:rFonts w:ascii="Arial" w:hAnsi="Arial"/>
          <w:sz w:val="24"/>
        </w:rPr>
      </w:pPr>
      <w:r>
        <w:rPr>
          <w:rFonts w:ascii="Arial" w:hAnsi="Arial"/>
          <w:sz w:val="24"/>
        </w:rPr>
        <w:t>обобщение и распространение опыта создания системы сельскохозяйственных потребительских кооперативов;</w:t>
      </w:r>
    </w:p>
    <w:p w:rsidR="00EB019C" w:rsidRDefault="00EB019C">
      <w:pPr>
        <w:spacing w:before="120"/>
        <w:jc w:val="both"/>
        <w:rPr>
          <w:rFonts w:ascii="Arial" w:hAnsi="Arial"/>
          <w:sz w:val="24"/>
        </w:rPr>
      </w:pPr>
      <w:r>
        <w:rPr>
          <w:rFonts w:ascii="Arial" w:hAnsi="Arial"/>
          <w:sz w:val="24"/>
        </w:rPr>
        <w:tab/>
        <w:t>Состав регионального (муниципального)  координационного совета  по созданию системы сельскохозяйственных потребительских кооперативов утверждается главой администрации региона (муниципального образования). В состав совета рекомендуется включить представителей:</w:t>
      </w:r>
    </w:p>
    <w:p w:rsidR="00EB019C" w:rsidRDefault="00EB019C">
      <w:pPr>
        <w:numPr>
          <w:ilvl w:val="0"/>
          <w:numId w:val="60"/>
        </w:numPr>
        <w:tabs>
          <w:tab w:val="clear" w:pos="1056"/>
          <w:tab w:val="left" w:pos="851"/>
        </w:tabs>
        <w:overflowPunct w:val="0"/>
        <w:autoSpaceDE w:val="0"/>
        <w:autoSpaceDN w:val="0"/>
        <w:adjustRightInd w:val="0"/>
        <w:spacing w:before="120"/>
        <w:ind w:left="0" w:firstLine="696"/>
        <w:jc w:val="both"/>
        <w:textAlignment w:val="baseline"/>
        <w:rPr>
          <w:rFonts w:ascii="Arial" w:hAnsi="Arial"/>
          <w:sz w:val="24"/>
        </w:rPr>
      </w:pPr>
      <w:r>
        <w:rPr>
          <w:rFonts w:ascii="Arial" w:hAnsi="Arial"/>
          <w:sz w:val="24"/>
        </w:rPr>
        <w:t>администрации (председатели всех комитетов администрации региона (муниципального образования), в той или иной мере отвечающие за развитие малых форм хозяйствования на селе);</w:t>
      </w:r>
    </w:p>
    <w:p w:rsidR="00EB019C" w:rsidRDefault="00EB019C">
      <w:pPr>
        <w:numPr>
          <w:ilvl w:val="0"/>
          <w:numId w:val="60"/>
        </w:numPr>
        <w:tabs>
          <w:tab w:val="clear" w:pos="1056"/>
          <w:tab w:val="left" w:pos="851"/>
        </w:tabs>
        <w:overflowPunct w:val="0"/>
        <w:autoSpaceDE w:val="0"/>
        <w:autoSpaceDN w:val="0"/>
        <w:adjustRightInd w:val="0"/>
        <w:spacing w:before="120"/>
        <w:ind w:left="0" w:firstLine="696"/>
        <w:jc w:val="both"/>
        <w:textAlignment w:val="baseline"/>
        <w:rPr>
          <w:rFonts w:ascii="Arial" w:hAnsi="Arial"/>
          <w:sz w:val="24"/>
        </w:rPr>
      </w:pPr>
      <w:r>
        <w:rPr>
          <w:rFonts w:ascii="Arial" w:hAnsi="Arial"/>
          <w:sz w:val="24"/>
        </w:rPr>
        <w:t>управления (департамента) сельского хозяйства;</w:t>
      </w:r>
    </w:p>
    <w:p w:rsidR="00EB019C" w:rsidRDefault="00EB019C">
      <w:pPr>
        <w:numPr>
          <w:ilvl w:val="0"/>
          <w:numId w:val="60"/>
        </w:numPr>
        <w:tabs>
          <w:tab w:val="clear" w:pos="1056"/>
          <w:tab w:val="left" w:pos="851"/>
        </w:tabs>
        <w:overflowPunct w:val="0"/>
        <w:autoSpaceDE w:val="0"/>
        <w:autoSpaceDN w:val="0"/>
        <w:adjustRightInd w:val="0"/>
        <w:spacing w:before="120"/>
        <w:ind w:left="0" w:firstLine="696"/>
        <w:jc w:val="both"/>
        <w:textAlignment w:val="baseline"/>
        <w:rPr>
          <w:rFonts w:ascii="Arial" w:hAnsi="Arial"/>
          <w:sz w:val="24"/>
        </w:rPr>
      </w:pPr>
      <w:r>
        <w:rPr>
          <w:rFonts w:ascii="Arial" w:hAnsi="Arial"/>
          <w:sz w:val="24"/>
        </w:rPr>
        <w:t>управления финансов;</w:t>
      </w:r>
    </w:p>
    <w:p w:rsidR="00EB019C" w:rsidRDefault="00EB019C">
      <w:pPr>
        <w:numPr>
          <w:ilvl w:val="0"/>
          <w:numId w:val="60"/>
        </w:numPr>
        <w:tabs>
          <w:tab w:val="clear" w:pos="1056"/>
          <w:tab w:val="left" w:pos="851"/>
        </w:tabs>
        <w:overflowPunct w:val="0"/>
        <w:autoSpaceDE w:val="0"/>
        <w:autoSpaceDN w:val="0"/>
        <w:adjustRightInd w:val="0"/>
        <w:spacing w:before="120"/>
        <w:ind w:left="0" w:firstLine="696"/>
        <w:jc w:val="both"/>
        <w:textAlignment w:val="baseline"/>
        <w:rPr>
          <w:rFonts w:ascii="Arial" w:hAnsi="Arial"/>
          <w:sz w:val="24"/>
        </w:rPr>
      </w:pPr>
      <w:r>
        <w:rPr>
          <w:rFonts w:ascii="Arial" w:hAnsi="Arial"/>
          <w:sz w:val="24"/>
        </w:rPr>
        <w:t>представителей некоммерческих организаций, связанных с развитием малых форм хозяйствования АПК и сельскохозяйственных потребительских кооперативов (АККОР, фондов поддержки малого предпринимательства, Центросоюза, Кооперативных союзов,  Союзов предпринимателей и т.д.);</w:t>
      </w:r>
    </w:p>
    <w:p w:rsidR="00EB019C" w:rsidRDefault="00EB019C">
      <w:pPr>
        <w:numPr>
          <w:ilvl w:val="0"/>
          <w:numId w:val="60"/>
        </w:numPr>
        <w:tabs>
          <w:tab w:val="clear" w:pos="1056"/>
          <w:tab w:val="left" w:pos="851"/>
        </w:tabs>
        <w:overflowPunct w:val="0"/>
        <w:autoSpaceDE w:val="0"/>
        <w:autoSpaceDN w:val="0"/>
        <w:adjustRightInd w:val="0"/>
        <w:spacing w:before="120"/>
        <w:ind w:left="0" w:firstLine="696"/>
        <w:jc w:val="both"/>
        <w:textAlignment w:val="baseline"/>
        <w:rPr>
          <w:rFonts w:ascii="Arial" w:hAnsi="Arial"/>
          <w:sz w:val="24"/>
        </w:rPr>
      </w:pPr>
      <w:r>
        <w:rPr>
          <w:rFonts w:ascii="Arial" w:hAnsi="Arial"/>
          <w:sz w:val="24"/>
        </w:rPr>
        <w:t>представителей финансовых институтов (ОАО «Россельхозбанка» и др.);</w:t>
      </w:r>
    </w:p>
    <w:p w:rsidR="00EB019C" w:rsidRDefault="00EB019C">
      <w:pPr>
        <w:numPr>
          <w:ilvl w:val="0"/>
          <w:numId w:val="60"/>
        </w:numPr>
        <w:tabs>
          <w:tab w:val="clear" w:pos="1056"/>
          <w:tab w:val="left" w:pos="851"/>
        </w:tabs>
        <w:overflowPunct w:val="0"/>
        <w:autoSpaceDE w:val="0"/>
        <w:autoSpaceDN w:val="0"/>
        <w:adjustRightInd w:val="0"/>
        <w:spacing w:before="120"/>
        <w:ind w:left="0" w:firstLine="696"/>
        <w:jc w:val="both"/>
        <w:textAlignment w:val="baseline"/>
        <w:rPr>
          <w:rFonts w:ascii="Arial" w:hAnsi="Arial"/>
          <w:sz w:val="24"/>
        </w:rPr>
      </w:pPr>
      <w:r>
        <w:rPr>
          <w:rFonts w:ascii="Arial" w:hAnsi="Arial"/>
          <w:sz w:val="24"/>
        </w:rPr>
        <w:t>пресс-службы области (края);</w:t>
      </w:r>
    </w:p>
    <w:p w:rsidR="00EB019C" w:rsidRDefault="00EB019C">
      <w:pPr>
        <w:numPr>
          <w:ilvl w:val="0"/>
          <w:numId w:val="60"/>
        </w:numPr>
        <w:tabs>
          <w:tab w:val="clear" w:pos="1056"/>
          <w:tab w:val="left" w:pos="851"/>
        </w:tabs>
        <w:overflowPunct w:val="0"/>
        <w:autoSpaceDE w:val="0"/>
        <w:autoSpaceDN w:val="0"/>
        <w:adjustRightInd w:val="0"/>
        <w:spacing w:before="120"/>
        <w:ind w:left="0" w:firstLine="696"/>
        <w:jc w:val="both"/>
        <w:textAlignment w:val="baseline"/>
        <w:rPr>
          <w:rFonts w:ascii="Arial" w:hAnsi="Arial"/>
          <w:sz w:val="24"/>
        </w:rPr>
      </w:pPr>
      <w:r>
        <w:rPr>
          <w:rFonts w:ascii="Arial" w:hAnsi="Arial"/>
          <w:sz w:val="24"/>
        </w:rPr>
        <w:t>научных и образовательных учреждений;</w:t>
      </w:r>
    </w:p>
    <w:p w:rsidR="00EB019C" w:rsidRDefault="00EB019C">
      <w:pPr>
        <w:spacing w:before="120"/>
        <w:jc w:val="both"/>
        <w:rPr>
          <w:rFonts w:ascii="Arial" w:hAnsi="Arial"/>
          <w:sz w:val="24"/>
        </w:rPr>
      </w:pPr>
      <w:r>
        <w:rPr>
          <w:rFonts w:ascii="Arial" w:hAnsi="Arial"/>
          <w:sz w:val="24"/>
        </w:rPr>
        <w:tab/>
        <w:t>Участие этих структур в создании системы сельскохозяйственных потребительских кооперативов обеспечивает максимальную эффективность ее развития.</w:t>
      </w:r>
    </w:p>
    <w:p w:rsidR="00EB019C" w:rsidRDefault="00EB019C">
      <w:pPr>
        <w:spacing w:before="120"/>
        <w:jc w:val="both"/>
        <w:rPr>
          <w:rFonts w:ascii="Arial" w:hAnsi="Arial"/>
          <w:sz w:val="24"/>
        </w:rPr>
      </w:pPr>
      <w:r>
        <w:rPr>
          <w:rFonts w:ascii="Arial" w:hAnsi="Arial"/>
          <w:sz w:val="24"/>
        </w:rPr>
        <w:tab/>
        <w:t>Совет разрабатывает положение, в котором устанавливаются основные функции и обязанности ее членов, определяется порядок работы.</w:t>
      </w:r>
    </w:p>
    <w:p w:rsidR="00EB019C" w:rsidRDefault="00EB019C">
      <w:pPr>
        <w:numPr>
          <w:ilvl w:val="12"/>
          <w:numId w:val="0"/>
        </w:numPr>
        <w:spacing w:before="120"/>
        <w:ind w:firstLine="397"/>
        <w:jc w:val="both"/>
        <w:rPr>
          <w:rFonts w:ascii="Arial" w:hAnsi="Arial"/>
          <w:sz w:val="24"/>
        </w:rPr>
      </w:pPr>
      <w:r>
        <w:rPr>
          <w:rFonts w:ascii="Arial" w:hAnsi="Arial"/>
          <w:sz w:val="24"/>
        </w:rPr>
        <w:t>Основной задачей муниципального координационного совета является  обеспечение мероприятий по развитию системы сельскохозяйственных потребительских кооперативов и развитию малых форм хозяйствования на уровне муниципального образования. Роль муниципального координационного совета  важна еще и потому, что он находится ближе к малым формам хозяйствования и кооперативам, лучше знает ситуацию в своем муниципальном образовании.</w:t>
      </w:r>
    </w:p>
    <w:p w:rsidR="00EB019C" w:rsidRDefault="00EB019C">
      <w:pPr>
        <w:numPr>
          <w:ilvl w:val="12"/>
          <w:numId w:val="0"/>
        </w:numPr>
        <w:spacing w:before="120"/>
        <w:ind w:firstLine="397"/>
        <w:jc w:val="both"/>
        <w:rPr>
          <w:rFonts w:ascii="Arial" w:hAnsi="Arial"/>
          <w:sz w:val="24"/>
        </w:rPr>
      </w:pPr>
      <w:r>
        <w:rPr>
          <w:rFonts w:ascii="Arial" w:hAnsi="Arial"/>
          <w:sz w:val="24"/>
        </w:rPr>
        <w:t>Порядок работы и состав муниципального совета  по развитию системы сельскохозяйственных потребительских кооперативов утверждается распоряжением главы муниципальной администрации.</w:t>
      </w:r>
    </w:p>
    <w:p w:rsidR="00EB019C" w:rsidRDefault="00EB019C">
      <w:pPr>
        <w:numPr>
          <w:ilvl w:val="12"/>
          <w:numId w:val="0"/>
        </w:numPr>
        <w:spacing w:before="120"/>
        <w:ind w:firstLine="540"/>
        <w:jc w:val="both"/>
        <w:rPr>
          <w:rFonts w:ascii="Arial" w:hAnsi="Arial"/>
          <w:sz w:val="24"/>
        </w:rPr>
      </w:pPr>
      <w:r>
        <w:rPr>
          <w:rFonts w:ascii="Arial" w:hAnsi="Arial"/>
          <w:sz w:val="24"/>
        </w:rPr>
        <w:t>Члены совета:</w:t>
      </w:r>
    </w:p>
    <w:p w:rsidR="00EB019C" w:rsidRDefault="00EB019C">
      <w:pPr>
        <w:numPr>
          <w:ilvl w:val="0"/>
          <w:numId w:val="61"/>
        </w:numPr>
        <w:tabs>
          <w:tab w:val="clear" w:pos="1056"/>
          <w:tab w:val="num" w:pos="0"/>
          <w:tab w:val="left" w:pos="993"/>
        </w:tabs>
        <w:overflowPunct w:val="0"/>
        <w:autoSpaceDE w:val="0"/>
        <w:autoSpaceDN w:val="0"/>
        <w:adjustRightInd w:val="0"/>
        <w:spacing w:before="120"/>
        <w:ind w:left="0" w:firstLine="696"/>
        <w:jc w:val="both"/>
        <w:textAlignment w:val="baseline"/>
        <w:rPr>
          <w:rFonts w:ascii="Arial" w:hAnsi="Arial"/>
          <w:sz w:val="24"/>
        </w:rPr>
      </w:pPr>
      <w:r>
        <w:rPr>
          <w:rFonts w:ascii="Arial" w:hAnsi="Arial"/>
          <w:sz w:val="24"/>
        </w:rPr>
        <w:t>проводят семинары;</w:t>
      </w:r>
    </w:p>
    <w:p w:rsidR="00EB019C" w:rsidRDefault="00EB019C">
      <w:pPr>
        <w:numPr>
          <w:ilvl w:val="0"/>
          <w:numId w:val="61"/>
        </w:numPr>
        <w:tabs>
          <w:tab w:val="clear" w:pos="1056"/>
          <w:tab w:val="num" w:pos="0"/>
          <w:tab w:val="left" w:pos="993"/>
        </w:tabs>
        <w:overflowPunct w:val="0"/>
        <w:autoSpaceDE w:val="0"/>
        <w:autoSpaceDN w:val="0"/>
        <w:adjustRightInd w:val="0"/>
        <w:spacing w:before="120"/>
        <w:ind w:left="0" w:firstLine="696"/>
        <w:jc w:val="both"/>
        <w:textAlignment w:val="baseline"/>
        <w:rPr>
          <w:rFonts w:ascii="Arial" w:hAnsi="Arial"/>
          <w:sz w:val="24"/>
        </w:rPr>
      </w:pPr>
      <w:r>
        <w:rPr>
          <w:rFonts w:ascii="Arial" w:hAnsi="Arial"/>
          <w:sz w:val="24"/>
        </w:rPr>
        <w:t>оказывают консультационную помощь;</w:t>
      </w:r>
    </w:p>
    <w:p w:rsidR="00EB019C" w:rsidRDefault="00EB019C">
      <w:pPr>
        <w:numPr>
          <w:ilvl w:val="0"/>
          <w:numId w:val="61"/>
        </w:numPr>
        <w:tabs>
          <w:tab w:val="clear" w:pos="1056"/>
          <w:tab w:val="num" w:pos="0"/>
          <w:tab w:val="left" w:pos="993"/>
        </w:tabs>
        <w:overflowPunct w:val="0"/>
        <w:autoSpaceDE w:val="0"/>
        <w:autoSpaceDN w:val="0"/>
        <w:adjustRightInd w:val="0"/>
        <w:spacing w:before="120"/>
        <w:ind w:left="0" w:firstLine="696"/>
        <w:jc w:val="both"/>
        <w:textAlignment w:val="baseline"/>
        <w:rPr>
          <w:rFonts w:ascii="Arial" w:hAnsi="Arial"/>
          <w:sz w:val="24"/>
        </w:rPr>
      </w:pPr>
      <w:r>
        <w:rPr>
          <w:rFonts w:ascii="Arial" w:hAnsi="Arial"/>
          <w:sz w:val="24"/>
        </w:rPr>
        <w:t>проводят работу с районными СМИ;</w:t>
      </w:r>
    </w:p>
    <w:p w:rsidR="00EB019C" w:rsidRDefault="00EB019C">
      <w:pPr>
        <w:numPr>
          <w:ilvl w:val="0"/>
          <w:numId w:val="61"/>
        </w:numPr>
        <w:tabs>
          <w:tab w:val="clear" w:pos="1056"/>
          <w:tab w:val="num" w:pos="0"/>
          <w:tab w:val="left" w:pos="993"/>
        </w:tabs>
        <w:overflowPunct w:val="0"/>
        <w:autoSpaceDE w:val="0"/>
        <w:autoSpaceDN w:val="0"/>
        <w:adjustRightInd w:val="0"/>
        <w:spacing w:before="120"/>
        <w:ind w:left="0" w:firstLine="696"/>
        <w:jc w:val="both"/>
        <w:textAlignment w:val="baseline"/>
        <w:rPr>
          <w:rFonts w:ascii="Arial" w:hAnsi="Arial"/>
          <w:sz w:val="24"/>
        </w:rPr>
      </w:pPr>
      <w:r>
        <w:rPr>
          <w:rFonts w:ascii="Arial" w:hAnsi="Arial"/>
          <w:sz w:val="24"/>
        </w:rPr>
        <w:t>обеспечивают распространение информации среди всех групп населения;</w:t>
      </w:r>
    </w:p>
    <w:p w:rsidR="00EB019C" w:rsidRDefault="00EB019C">
      <w:pPr>
        <w:numPr>
          <w:ilvl w:val="0"/>
          <w:numId w:val="61"/>
        </w:numPr>
        <w:tabs>
          <w:tab w:val="clear" w:pos="1056"/>
          <w:tab w:val="num" w:pos="0"/>
          <w:tab w:val="left" w:pos="993"/>
        </w:tabs>
        <w:overflowPunct w:val="0"/>
        <w:autoSpaceDE w:val="0"/>
        <w:autoSpaceDN w:val="0"/>
        <w:adjustRightInd w:val="0"/>
        <w:spacing w:before="120"/>
        <w:ind w:left="0" w:firstLine="696"/>
        <w:jc w:val="both"/>
        <w:textAlignment w:val="baseline"/>
        <w:rPr>
          <w:rFonts w:ascii="Arial" w:hAnsi="Arial"/>
          <w:sz w:val="24"/>
        </w:rPr>
      </w:pPr>
      <w:r>
        <w:rPr>
          <w:rFonts w:ascii="Arial" w:hAnsi="Arial"/>
          <w:sz w:val="24"/>
        </w:rPr>
        <w:t>участвуют в основных мероприятиях по развитию системы сельскохозяйственных потребительских кооперативов;</w:t>
      </w:r>
    </w:p>
    <w:p w:rsidR="00EB019C" w:rsidRDefault="00EB019C">
      <w:pPr>
        <w:numPr>
          <w:ilvl w:val="0"/>
          <w:numId w:val="61"/>
        </w:numPr>
        <w:tabs>
          <w:tab w:val="clear" w:pos="1056"/>
          <w:tab w:val="num" w:pos="0"/>
          <w:tab w:val="left" w:pos="993"/>
        </w:tabs>
        <w:overflowPunct w:val="0"/>
        <w:autoSpaceDE w:val="0"/>
        <w:autoSpaceDN w:val="0"/>
        <w:adjustRightInd w:val="0"/>
        <w:spacing w:before="120"/>
        <w:ind w:left="0" w:firstLine="696"/>
        <w:jc w:val="both"/>
        <w:textAlignment w:val="baseline"/>
        <w:rPr>
          <w:rFonts w:ascii="Arial" w:hAnsi="Arial"/>
          <w:sz w:val="24"/>
        </w:rPr>
      </w:pPr>
      <w:r>
        <w:rPr>
          <w:rFonts w:ascii="Arial" w:hAnsi="Arial"/>
          <w:sz w:val="24"/>
        </w:rPr>
        <w:t>обеспечивают взаимодействие с региональным координационным советом и рабочей группой консультантов;</w:t>
      </w:r>
    </w:p>
    <w:p w:rsidR="00EB019C" w:rsidRDefault="00EB019C">
      <w:pPr>
        <w:numPr>
          <w:ilvl w:val="0"/>
          <w:numId w:val="61"/>
        </w:numPr>
        <w:tabs>
          <w:tab w:val="clear" w:pos="1056"/>
          <w:tab w:val="num" w:pos="0"/>
          <w:tab w:val="left" w:pos="993"/>
        </w:tabs>
        <w:overflowPunct w:val="0"/>
        <w:autoSpaceDE w:val="0"/>
        <w:autoSpaceDN w:val="0"/>
        <w:adjustRightInd w:val="0"/>
        <w:spacing w:before="120"/>
        <w:ind w:left="0" w:firstLine="696"/>
        <w:jc w:val="both"/>
        <w:textAlignment w:val="baseline"/>
        <w:rPr>
          <w:rFonts w:ascii="Arial" w:hAnsi="Arial"/>
          <w:sz w:val="24"/>
        </w:rPr>
      </w:pPr>
      <w:r>
        <w:rPr>
          <w:rFonts w:ascii="Arial" w:hAnsi="Arial"/>
          <w:sz w:val="24"/>
        </w:rPr>
        <w:t>осуществляют систематический контроль за ходом развития системы сельскохозяйственных потребительских кооперативов и малых форм хозяйствования.</w:t>
      </w:r>
    </w:p>
    <w:p w:rsidR="00EB019C" w:rsidRDefault="00EB019C">
      <w:pPr>
        <w:spacing w:before="120"/>
        <w:jc w:val="both"/>
        <w:rPr>
          <w:rFonts w:ascii="Arial" w:hAnsi="Arial"/>
          <w:sz w:val="24"/>
        </w:rPr>
      </w:pPr>
      <w:r>
        <w:rPr>
          <w:rFonts w:ascii="Arial" w:hAnsi="Arial"/>
          <w:sz w:val="24"/>
        </w:rPr>
        <w:tab/>
        <w:t>Особая роль совета заключается в выявлении инициативных групп, то есть совет организует проведение информационных собраний в муниципальных образованьях, в отдельных населенных пунктах.</w:t>
      </w:r>
    </w:p>
    <w:p w:rsidR="00EB019C" w:rsidRDefault="00EB019C">
      <w:pPr>
        <w:spacing w:before="120"/>
        <w:jc w:val="both"/>
        <w:rPr>
          <w:rFonts w:ascii="Arial" w:hAnsi="Arial"/>
          <w:sz w:val="24"/>
        </w:rPr>
      </w:pPr>
      <w:r>
        <w:rPr>
          <w:rFonts w:ascii="Arial" w:hAnsi="Arial"/>
          <w:sz w:val="24"/>
        </w:rPr>
        <w:tab/>
        <w:t>В состав совета входят представители:</w:t>
      </w:r>
    </w:p>
    <w:p w:rsidR="00EB019C" w:rsidRDefault="00EB019C">
      <w:pPr>
        <w:numPr>
          <w:ilvl w:val="0"/>
          <w:numId w:val="62"/>
        </w:numPr>
        <w:overflowPunct w:val="0"/>
        <w:autoSpaceDE w:val="0"/>
        <w:autoSpaceDN w:val="0"/>
        <w:adjustRightInd w:val="0"/>
        <w:spacing w:before="120"/>
        <w:jc w:val="both"/>
        <w:textAlignment w:val="baseline"/>
        <w:rPr>
          <w:rFonts w:ascii="Arial" w:hAnsi="Arial"/>
          <w:sz w:val="24"/>
        </w:rPr>
      </w:pPr>
      <w:r>
        <w:rPr>
          <w:rFonts w:ascii="Arial" w:hAnsi="Arial"/>
          <w:sz w:val="24"/>
        </w:rPr>
        <w:t>районного управления сельского хозяйства;</w:t>
      </w:r>
    </w:p>
    <w:p w:rsidR="00EB019C" w:rsidRDefault="00EB019C">
      <w:pPr>
        <w:numPr>
          <w:ilvl w:val="0"/>
          <w:numId w:val="62"/>
        </w:numPr>
        <w:overflowPunct w:val="0"/>
        <w:autoSpaceDE w:val="0"/>
        <w:autoSpaceDN w:val="0"/>
        <w:adjustRightInd w:val="0"/>
        <w:spacing w:before="120"/>
        <w:jc w:val="both"/>
        <w:textAlignment w:val="baseline"/>
        <w:rPr>
          <w:rFonts w:ascii="Arial" w:hAnsi="Arial"/>
          <w:sz w:val="24"/>
        </w:rPr>
      </w:pPr>
      <w:r>
        <w:rPr>
          <w:rFonts w:ascii="Arial" w:hAnsi="Arial"/>
          <w:sz w:val="24"/>
        </w:rPr>
        <w:t>районного комитета по земельным ресурсам и землеустройству;</w:t>
      </w:r>
    </w:p>
    <w:p w:rsidR="00EB019C" w:rsidRDefault="00EB019C">
      <w:pPr>
        <w:numPr>
          <w:ilvl w:val="0"/>
          <w:numId w:val="62"/>
        </w:numPr>
        <w:overflowPunct w:val="0"/>
        <w:autoSpaceDE w:val="0"/>
        <w:autoSpaceDN w:val="0"/>
        <w:adjustRightInd w:val="0"/>
        <w:spacing w:before="120"/>
        <w:jc w:val="both"/>
        <w:textAlignment w:val="baseline"/>
        <w:rPr>
          <w:rFonts w:ascii="Arial" w:hAnsi="Arial"/>
          <w:sz w:val="24"/>
        </w:rPr>
      </w:pPr>
      <w:r>
        <w:rPr>
          <w:rFonts w:ascii="Arial" w:hAnsi="Arial"/>
          <w:sz w:val="24"/>
        </w:rPr>
        <w:t>финансовых институтов (ОАО «Россельхозбанк» и др.);</w:t>
      </w:r>
    </w:p>
    <w:p w:rsidR="00EB019C" w:rsidRDefault="00EB019C">
      <w:pPr>
        <w:numPr>
          <w:ilvl w:val="0"/>
          <w:numId w:val="62"/>
        </w:numPr>
        <w:overflowPunct w:val="0"/>
        <w:autoSpaceDE w:val="0"/>
        <w:autoSpaceDN w:val="0"/>
        <w:adjustRightInd w:val="0"/>
        <w:spacing w:before="120"/>
        <w:jc w:val="both"/>
        <w:textAlignment w:val="baseline"/>
        <w:rPr>
          <w:rFonts w:ascii="Arial" w:hAnsi="Arial"/>
          <w:sz w:val="24"/>
        </w:rPr>
      </w:pPr>
      <w:r>
        <w:rPr>
          <w:rFonts w:ascii="Arial" w:hAnsi="Arial"/>
          <w:sz w:val="24"/>
        </w:rPr>
        <w:t>некоммерческих и общественных организаций (АККОР, Фонды поддержки и р.);</w:t>
      </w:r>
    </w:p>
    <w:p w:rsidR="00EB019C" w:rsidRDefault="00EB019C">
      <w:pPr>
        <w:numPr>
          <w:ilvl w:val="0"/>
          <w:numId w:val="62"/>
        </w:numPr>
        <w:overflowPunct w:val="0"/>
        <w:autoSpaceDE w:val="0"/>
        <w:autoSpaceDN w:val="0"/>
        <w:adjustRightInd w:val="0"/>
        <w:spacing w:before="120"/>
        <w:jc w:val="both"/>
        <w:textAlignment w:val="baseline"/>
        <w:rPr>
          <w:rFonts w:ascii="Arial" w:hAnsi="Arial"/>
          <w:sz w:val="24"/>
        </w:rPr>
      </w:pPr>
      <w:r>
        <w:rPr>
          <w:rFonts w:ascii="Arial" w:hAnsi="Arial"/>
          <w:sz w:val="24"/>
        </w:rPr>
        <w:t>банков;</w:t>
      </w:r>
    </w:p>
    <w:p w:rsidR="00EB019C" w:rsidRDefault="00EB019C">
      <w:pPr>
        <w:numPr>
          <w:ilvl w:val="0"/>
          <w:numId w:val="62"/>
        </w:numPr>
        <w:overflowPunct w:val="0"/>
        <w:autoSpaceDE w:val="0"/>
        <w:autoSpaceDN w:val="0"/>
        <w:adjustRightInd w:val="0"/>
        <w:spacing w:before="120"/>
        <w:jc w:val="both"/>
        <w:textAlignment w:val="baseline"/>
        <w:rPr>
          <w:rFonts w:ascii="Arial" w:hAnsi="Arial"/>
          <w:sz w:val="24"/>
        </w:rPr>
      </w:pPr>
      <w:r>
        <w:rPr>
          <w:rFonts w:ascii="Arial" w:hAnsi="Arial"/>
          <w:sz w:val="24"/>
        </w:rPr>
        <w:t>налоговой инспекции;</w:t>
      </w:r>
    </w:p>
    <w:p w:rsidR="00EB019C" w:rsidRDefault="00EB019C">
      <w:pPr>
        <w:numPr>
          <w:ilvl w:val="0"/>
          <w:numId w:val="62"/>
        </w:numPr>
        <w:overflowPunct w:val="0"/>
        <w:autoSpaceDE w:val="0"/>
        <w:autoSpaceDN w:val="0"/>
        <w:adjustRightInd w:val="0"/>
        <w:spacing w:before="120"/>
        <w:jc w:val="both"/>
        <w:textAlignment w:val="baseline"/>
        <w:rPr>
          <w:rFonts w:ascii="Arial" w:hAnsi="Arial"/>
          <w:sz w:val="24"/>
        </w:rPr>
      </w:pPr>
      <w:r>
        <w:rPr>
          <w:rFonts w:ascii="Arial" w:hAnsi="Arial"/>
          <w:sz w:val="24"/>
        </w:rPr>
        <w:t>юристы районной администрации;</w:t>
      </w:r>
    </w:p>
    <w:p w:rsidR="00EB019C" w:rsidRDefault="00EB019C">
      <w:pPr>
        <w:numPr>
          <w:ilvl w:val="0"/>
          <w:numId w:val="62"/>
        </w:numPr>
        <w:overflowPunct w:val="0"/>
        <w:autoSpaceDE w:val="0"/>
        <w:autoSpaceDN w:val="0"/>
        <w:adjustRightInd w:val="0"/>
        <w:spacing w:before="120"/>
        <w:jc w:val="both"/>
        <w:textAlignment w:val="baseline"/>
        <w:rPr>
          <w:rFonts w:ascii="Arial" w:hAnsi="Arial"/>
          <w:sz w:val="24"/>
        </w:rPr>
      </w:pPr>
      <w:r>
        <w:rPr>
          <w:rFonts w:ascii="Arial" w:hAnsi="Arial"/>
          <w:sz w:val="24"/>
        </w:rPr>
        <w:t>представители СМИ.</w:t>
      </w:r>
    </w:p>
    <w:p w:rsidR="00EB019C" w:rsidRDefault="00EB019C">
      <w:pPr>
        <w:spacing w:before="120"/>
        <w:jc w:val="both"/>
        <w:rPr>
          <w:rFonts w:ascii="Arial" w:hAnsi="Arial"/>
          <w:sz w:val="24"/>
        </w:rPr>
      </w:pPr>
      <w:r>
        <w:rPr>
          <w:rFonts w:ascii="Arial" w:hAnsi="Arial"/>
          <w:sz w:val="24"/>
        </w:rPr>
        <w:tab/>
        <w:t>Председателем координационного совета  рекомендуется назначить Главу районной администрации.</w:t>
      </w:r>
    </w:p>
    <w:p w:rsidR="00EB019C" w:rsidRDefault="00EB019C">
      <w:pPr>
        <w:spacing w:before="120"/>
        <w:jc w:val="both"/>
        <w:rPr>
          <w:rFonts w:ascii="Arial" w:hAnsi="Arial"/>
          <w:sz w:val="24"/>
        </w:rPr>
      </w:pPr>
      <w:r>
        <w:rPr>
          <w:rFonts w:ascii="Arial" w:hAnsi="Arial"/>
          <w:sz w:val="24"/>
        </w:rPr>
        <w:tab/>
        <w:t xml:space="preserve">Для реализации региональной программы «Развитие сельскохозяйственных потребительских кооперативов» рекомендуется назначать заказчиком Министерство (департамент, управление) сельского хозяйства региона, муниципальной – администрацию муниципалитета. </w:t>
      </w:r>
    </w:p>
    <w:p w:rsidR="00EB019C" w:rsidRDefault="00EB019C">
      <w:pPr>
        <w:spacing w:before="120"/>
        <w:jc w:val="both"/>
        <w:rPr>
          <w:rFonts w:ascii="Arial" w:hAnsi="Arial"/>
          <w:sz w:val="24"/>
        </w:rPr>
      </w:pPr>
      <w:r>
        <w:rPr>
          <w:rFonts w:ascii="Arial" w:hAnsi="Arial"/>
          <w:sz w:val="24"/>
        </w:rPr>
        <w:tab/>
        <w:t>Руководитель, определенный заказчиком  программы, является руководителем  программы. Руководитель  программы несет ответственность за реализацию и конечные результаты программы, рациональное использование выделяемых на ее выполнение финансовых средств, определяет формы и методы управления реализацией программы, возглавляет научно-координационный совет программы.</w:t>
      </w:r>
    </w:p>
    <w:p w:rsidR="00EB019C" w:rsidRDefault="00EB019C">
      <w:pPr>
        <w:pStyle w:val="ConsNormal"/>
        <w:widowControl/>
        <w:spacing w:before="120"/>
        <w:ind w:right="0" w:firstLine="540"/>
        <w:jc w:val="both"/>
        <w:rPr>
          <w:sz w:val="24"/>
        </w:rPr>
      </w:pPr>
      <w:r>
        <w:rPr>
          <w:sz w:val="24"/>
        </w:rPr>
        <w:t>Текущее управление реализацией  программы рекомендуется поручить дирекции (рабочей группе), создаваемой в установленном порядке заказчиком в виде государственного учреждения или имеющей иную организационно-правовую форму, если это предусмотрено  программой.</w:t>
      </w:r>
    </w:p>
    <w:p w:rsidR="00EB019C" w:rsidRDefault="00EB019C">
      <w:pPr>
        <w:pStyle w:val="ConsNormal"/>
        <w:widowControl/>
        <w:spacing w:before="120"/>
        <w:ind w:right="0" w:firstLine="540"/>
        <w:jc w:val="both"/>
        <w:rPr>
          <w:sz w:val="24"/>
        </w:rPr>
      </w:pPr>
      <w:r>
        <w:rPr>
          <w:sz w:val="24"/>
        </w:rPr>
        <w:t>Заказчик  программы может на договорной основе передавать соответствующим предприятиям, организациям и учреждениям выполнение следующих функций:</w:t>
      </w:r>
    </w:p>
    <w:p w:rsidR="00EB019C" w:rsidRDefault="00EB019C">
      <w:pPr>
        <w:pStyle w:val="ConsNormal"/>
        <w:widowControl/>
        <w:spacing w:before="120"/>
        <w:ind w:right="0" w:firstLine="540"/>
        <w:jc w:val="both"/>
        <w:rPr>
          <w:sz w:val="24"/>
        </w:rPr>
      </w:pPr>
      <w:r>
        <w:rPr>
          <w:sz w:val="24"/>
        </w:rPr>
        <w:t>а) организация и (или) проведение конкурсов (торгов) по отбору исполнителей программных мероприятий;</w:t>
      </w:r>
    </w:p>
    <w:p w:rsidR="00EB019C" w:rsidRDefault="00EB019C">
      <w:pPr>
        <w:pStyle w:val="ConsNormal"/>
        <w:widowControl/>
        <w:spacing w:before="120"/>
        <w:ind w:right="0" w:firstLine="540"/>
        <w:jc w:val="both"/>
        <w:rPr>
          <w:sz w:val="24"/>
        </w:rPr>
      </w:pPr>
      <w:r>
        <w:rPr>
          <w:sz w:val="24"/>
        </w:rPr>
        <w:t>б) отбор на конкурсной основе исполнителей программных мероприятий;</w:t>
      </w:r>
    </w:p>
    <w:p w:rsidR="00EB019C" w:rsidRDefault="00EB019C">
      <w:pPr>
        <w:pStyle w:val="ConsNormal"/>
        <w:widowControl/>
        <w:spacing w:before="120"/>
        <w:ind w:right="0" w:firstLine="540"/>
        <w:jc w:val="both"/>
        <w:rPr>
          <w:sz w:val="24"/>
        </w:rPr>
      </w:pPr>
      <w:r>
        <w:rPr>
          <w:sz w:val="24"/>
        </w:rPr>
        <w:t>в) сбор и систематизация статистической и аналитической информации о реализации программных мероприятий;</w:t>
      </w:r>
    </w:p>
    <w:p w:rsidR="00EB019C" w:rsidRDefault="00EB019C">
      <w:pPr>
        <w:pStyle w:val="ConsNormal"/>
        <w:widowControl/>
        <w:spacing w:before="120"/>
        <w:ind w:right="0" w:firstLine="540"/>
        <w:jc w:val="both"/>
        <w:rPr>
          <w:sz w:val="24"/>
        </w:rPr>
      </w:pPr>
      <w:r>
        <w:rPr>
          <w:sz w:val="24"/>
        </w:rPr>
        <w:t>г) мониторинг результатов реализации программных мероприятий;</w:t>
      </w:r>
    </w:p>
    <w:p w:rsidR="00EB019C" w:rsidRDefault="00EB019C">
      <w:pPr>
        <w:pStyle w:val="ConsNormal"/>
        <w:widowControl/>
        <w:spacing w:before="120"/>
        <w:ind w:right="0" w:firstLine="540"/>
        <w:jc w:val="both"/>
        <w:rPr>
          <w:sz w:val="24"/>
        </w:rPr>
      </w:pPr>
      <w:r>
        <w:rPr>
          <w:sz w:val="24"/>
        </w:rPr>
        <w:t>д) организация независимой оценки показателей результативности и эффективности программных мероприятий, их соответствие целевым индикаторам и показателям;</w:t>
      </w:r>
    </w:p>
    <w:p w:rsidR="00EB019C" w:rsidRDefault="00EB019C">
      <w:pPr>
        <w:pStyle w:val="ConsNormal"/>
        <w:widowControl/>
        <w:spacing w:before="120"/>
        <w:ind w:right="0" w:firstLine="540"/>
        <w:jc w:val="both"/>
        <w:rPr>
          <w:sz w:val="24"/>
        </w:rPr>
      </w:pPr>
      <w:r>
        <w:rPr>
          <w:sz w:val="24"/>
        </w:rPr>
        <w:t>е) контроль за ходом реализации программных мероприятий;</w:t>
      </w:r>
    </w:p>
    <w:p w:rsidR="00EB019C" w:rsidRDefault="00EB019C">
      <w:pPr>
        <w:pStyle w:val="ConsNormal"/>
        <w:widowControl/>
        <w:spacing w:before="120"/>
        <w:ind w:right="0" w:firstLine="540"/>
        <w:jc w:val="both"/>
        <w:rPr>
          <w:sz w:val="24"/>
        </w:rPr>
      </w:pPr>
      <w:r>
        <w:rPr>
          <w:sz w:val="24"/>
        </w:rPr>
        <w:t>ж) внедрение и обеспечение применения информационных технологий в целях управления реализацией  программы, обеспечение специализированного сайта по  программе;</w:t>
      </w:r>
    </w:p>
    <w:p w:rsidR="00EB019C" w:rsidRDefault="00EB019C">
      <w:pPr>
        <w:pStyle w:val="ConsNormal"/>
        <w:widowControl/>
        <w:spacing w:before="120"/>
        <w:ind w:right="0" w:firstLine="540"/>
        <w:jc w:val="both"/>
        <w:rPr>
          <w:sz w:val="24"/>
        </w:rPr>
      </w:pPr>
      <w:r>
        <w:rPr>
          <w:sz w:val="24"/>
        </w:rPr>
        <w:t>з) консультационное сопровождение выполнения программы.</w:t>
      </w:r>
    </w:p>
    <w:p w:rsidR="00EB019C" w:rsidRDefault="00EB019C">
      <w:pPr>
        <w:pStyle w:val="ConsNormal"/>
        <w:widowControl/>
        <w:spacing w:before="120"/>
        <w:ind w:right="0" w:firstLine="540"/>
        <w:jc w:val="both"/>
        <w:rPr>
          <w:sz w:val="24"/>
        </w:rPr>
      </w:pPr>
      <w:r>
        <w:rPr>
          <w:sz w:val="24"/>
        </w:rPr>
        <w:t>Условия передачи функций заказчика  программы утверждаются региональной (муниципальной) администрацией одновременно с утверждением заказчика  программы.</w:t>
      </w:r>
    </w:p>
    <w:p w:rsidR="00EB019C" w:rsidRDefault="00EB019C">
      <w:pPr>
        <w:pStyle w:val="ConsNormal"/>
        <w:widowControl/>
        <w:spacing w:before="120"/>
        <w:ind w:right="0" w:firstLine="540"/>
        <w:jc w:val="both"/>
        <w:rPr>
          <w:sz w:val="24"/>
        </w:rPr>
      </w:pPr>
      <w:r>
        <w:rPr>
          <w:sz w:val="24"/>
        </w:rPr>
        <w:t>До начала реализации  программы заказчик  программы утверждает и представляет в региональную (муниципальную) администрацию положение об управлении реализацией  программы, определяющее:</w:t>
      </w:r>
    </w:p>
    <w:p w:rsidR="00EB019C" w:rsidRDefault="00EB019C">
      <w:pPr>
        <w:pStyle w:val="ConsNormal"/>
        <w:widowControl/>
        <w:numPr>
          <w:ilvl w:val="0"/>
          <w:numId w:val="63"/>
        </w:numPr>
        <w:tabs>
          <w:tab w:val="clear" w:pos="1056"/>
          <w:tab w:val="num" w:pos="0"/>
          <w:tab w:val="left" w:pos="993"/>
        </w:tabs>
        <w:spacing w:before="120"/>
        <w:ind w:left="0" w:right="0" w:firstLine="696"/>
        <w:jc w:val="both"/>
        <w:rPr>
          <w:sz w:val="24"/>
        </w:rPr>
      </w:pPr>
      <w:r>
        <w:rPr>
          <w:sz w:val="24"/>
        </w:rPr>
        <w:t>порядок формирования организационно-финансового плана реализации  программы;</w:t>
      </w:r>
    </w:p>
    <w:p w:rsidR="00EB019C" w:rsidRDefault="00EB019C">
      <w:pPr>
        <w:pStyle w:val="ConsNormal"/>
        <w:widowControl/>
        <w:numPr>
          <w:ilvl w:val="0"/>
          <w:numId w:val="63"/>
        </w:numPr>
        <w:tabs>
          <w:tab w:val="clear" w:pos="1056"/>
          <w:tab w:val="num" w:pos="0"/>
          <w:tab w:val="left" w:pos="993"/>
        </w:tabs>
        <w:spacing w:before="120"/>
        <w:ind w:left="0" w:right="0" w:firstLine="696"/>
        <w:jc w:val="both"/>
        <w:rPr>
          <w:sz w:val="24"/>
        </w:rPr>
      </w:pPr>
      <w:r>
        <w:rPr>
          <w:sz w:val="24"/>
        </w:rPr>
        <w:t>механизмы корректировки программных мероприятий и их ресурсного обеспечения в ходе реализации  программы;</w:t>
      </w:r>
    </w:p>
    <w:p w:rsidR="00EB019C" w:rsidRDefault="00EB019C">
      <w:pPr>
        <w:pStyle w:val="ConsNormal"/>
        <w:widowControl/>
        <w:numPr>
          <w:ilvl w:val="0"/>
          <w:numId w:val="63"/>
        </w:numPr>
        <w:tabs>
          <w:tab w:val="clear" w:pos="1056"/>
          <w:tab w:val="num" w:pos="0"/>
          <w:tab w:val="left" w:pos="993"/>
        </w:tabs>
        <w:spacing w:before="120"/>
        <w:ind w:left="0" w:right="0" w:firstLine="696"/>
        <w:jc w:val="both"/>
        <w:rPr>
          <w:sz w:val="24"/>
        </w:rPr>
      </w:pPr>
      <w:r>
        <w:rPr>
          <w:sz w:val="24"/>
        </w:rPr>
        <w:t>процедуры обеспечения публичности (открытости) информации о значениях целевых индикаторов и показателей, результатах мониторинга реализации  программы, программных мероприятиях и об условиях участия в них исполнителей, а также о проводимых конкурсах и критериях определения победителей.</w:t>
      </w:r>
    </w:p>
    <w:p w:rsidR="00EB019C" w:rsidRDefault="00EB019C">
      <w:pPr>
        <w:spacing w:before="120"/>
        <w:jc w:val="both"/>
        <w:rPr>
          <w:rFonts w:ascii="Arial" w:hAnsi="Arial"/>
          <w:sz w:val="24"/>
        </w:rPr>
      </w:pPr>
      <w:r>
        <w:rPr>
          <w:rFonts w:ascii="Arial" w:hAnsi="Arial"/>
          <w:sz w:val="24"/>
        </w:rPr>
        <w:tab/>
        <w:t>Заказчик обеспечивает дирекцию (рабочую группу)  помещением, оборудованием и транспортными средствами для осуществления координации и контроля за ходом осуществления программы. Численность исполнителей и состав рабочих групп определяются заказчиком. Для реализации программы «Развитие сельскохозяйственной потребительской  кооперации»  на региональном уровне рабочая группа может быть создана из 6-8 человек специалистов и 2-3 водителей, муниципальном – из 4-6 человек и 2 водителей.</w:t>
      </w:r>
    </w:p>
    <w:p w:rsidR="00EB019C" w:rsidRDefault="00EB019C">
      <w:pPr>
        <w:spacing w:before="120"/>
        <w:jc w:val="both"/>
        <w:rPr>
          <w:rFonts w:ascii="Arial" w:hAnsi="Arial"/>
          <w:sz w:val="24"/>
        </w:rPr>
      </w:pPr>
      <w:r>
        <w:rPr>
          <w:rFonts w:ascii="Arial" w:hAnsi="Arial"/>
          <w:sz w:val="24"/>
        </w:rPr>
        <w:tab/>
        <w:t>Специалисты федерального, областного управления (департамента), как правило, заняты текущей работой в пределах своих обязанностей и не могут с полной отдачей участвовать в создании системы сельскохозяйственных потребительских кооперативов. Поэтому рекомендуется на федеральном уровне, в области (крае), районе  создать единую рабочую группу консультантов по созданию  системы сельскохозяйственных потребительских кооперативов с подчиненностью сверху донизу.</w:t>
      </w:r>
    </w:p>
    <w:p w:rsidR="00EB019C" w:rsidRDefault="00EB019C">
      <w:pPr>
        <w:spacing w:before="120"/>
        <w:ind w:firstLine="360"/>
        <w:jc w:val="both"/>
        <w:rPr>
          <w:rFonts w:ascii="Arial" w:hAnsi="Arial"/>
          <w:sz w:val="24"/>
        </w:rPr>
      </w:pPr>
      <w:r>
        <w:rPr>
          <w:rFonts w:ascii="Arial" w:hAnsi="Arial"/>
          <w:sz w:val="24"/>
        </w:rPr>
        <w:t>Члены рабочей группы должны быть освобождены от выполнения работы, не связанной с созданием системы сельскохозяйственных потребительских кооперативов.</w:t>
      </w:r>
    </w:p>
    <w:p w:rsidR="00EB019C" w:rsidRDefault="00EB019C">
      <w:pPr>
        <w:spacing w:before="120"/>
        <w:ind w:firstLine="360"/>
        <w:jc w:val="both"/>
        <w:rPr>
          <w:rFonts w:ascii="Arial" w:hAnsi="Arial"/>
          <w:sz w:val="24"/>
        </w:rPr>
      </w:pPr>
      <w:r>
        <w:rPr>
          <w:rFonts w:ascii="Arial" w:hAnsi="Arial"/>
          <w:sz w:val="24"/>
        </w:rPr>
        <w:t>Основными задачами рабочей группы являются:</w:t>
      </w:r>
    </w:p>
    <w:p w:rsidR="00EB019C" w:rsidRDefault="00EB019C">
      <w:pPr>
        <w:numPr>
          <w:ilvl w:val="0"/>
          <w:numId w:val="64"/>
        </w:numPr>
        <w:tabs>
          <w:tab w:val="clear" w:pos="1056"/>
          <w:tab w:val="num" w:pos="0"/>
          <w:tab w:val="left" w:pos="993"/>
        </w:tabs>
        <w:overflowPunct w:val="0"/>
        <w:autoSpaceDE w:val="0"/>
        <w:autoSpaceDN w:val="0"/>
        <w:adjustRightInd w:val="0"/>
        <w:spacing w:before="120"/>
        <w:ind w:left="0" w:firstLine="696"/>
        <w:jc w:val="both"/>
        <w:textAlignment w:val="baseline"/>
        <w:rPr>
          <w:rFonts w:ascii="Arial" w:hAnsi="Arial"/>
          <w:sz w:val="24"/>
        </w:rPr>
      </w:pPr>
      <w:r>
        <w:rPr>
          <w:rFonts w:ascii="Arial" w:hAnsi="Arial"/>
          <w:sz w:val="24"/>
        </w:rPr>
        <w:t>подготовка и предоставление на рассмотрение соответствующим комиссиям проектов нормативных и других документов по созданию системы сельскохозяйственных потребительских кооперативов и развитию малых форм хозяйствования;</w:t>
      </w:r>
    </w:p>
    <w:p w:rsidR="00EB019C" w:rsidRDefault="00EB019C">
      <w:pPr>
        <w:numPr>
          <w:ilvl w:val="0"/>
          <w:numId w:val="64"/>
        </w:numPr>
        <w:tabs>
          <w:tab w:val="clear" w:pos="1056"/>
          <w:tab w:val="num" w:pos="0"/>
          <w:tab w:val="left" w:pos="993"/>
        </w:tabs>
        <w:overflowPunct w:val="0"/>
        <w:autoSpaceDE w:val="0"/>
        <w:autoSpaceDN w:val="0"/>
        <w:adjustRightInd w:val="0"/>
        <w:spacing w:before="120"/>
        <w:ind w:left="0" w:firstLine="696"/>
        <w:jc w:val="both"/>
        <w:textAlignment w:val="baseline"/>
        <w:rPr>
          <w:rFonts w:ascii="Arial" w:hAnsi="Arial"/>
          <w:sz w:val="24"/>
        </w:rPr>
      </w:pPr>
      <w:r>
        <w:rPr>
          <w:rFonts w:ascii="Arial" w:hAnsi="Arial"/>
          <w:sz w:val="24"/>
        </w:rPr>
        <w:t>разработка стандартных образцов документов, необходимых для создания и функционирования системы сельскохозяйственных потребительских кооперативов и развития малых форм хозяйствования;</w:t>
      </w:r>
    </w:p>
    <w:p w:rsidR="00EB019C" w:rsidRDefault="00EB019C">
      <w:pPr>
        <w:numPr>
          <w:ilvl w:val="0"/>
          <w:numId w:val="64"/>
        </w:numPr>
        <w:tabs>
          <w:tab w:val="clear" w:pos="1056"/>
          <w:tab w:val="num" w:pos="0"/>
          <w:tab w:val="left" w:pos="993"/>
        </w:tabs>
        <w:overflowPunct w:val="0"/>
        <w:autoSpaceDE w:val="0"/>
        <w:autoSpaceDN w:val="0"/>
        <w:adjustRightInd w:val="0"/>
        <w:spacing w:before="120"/>
        <w:ind w:left="0" w:firstLine="696"/>
        <w:jc w:val="both"/>
        <w:textAlignment w:val="baseline"/>
        <w:rPr>
          <w:rFonts w:ascii="Arial" w:hAnsi="Arial"/>
          <w:sz w:val="24"/>
        </w:rPr>
      </w:pPr>
      <w:r>
        <w:rPr>
          <w:rFonts w:ascii="Arial" w:hAnsi="Arial"/>
          <w:sz w:val="24"/>
        </w:rPr>
        <w:t>разработка системы привлечения доступных кредитных ресурсов в сферу деятельности малых форм хозяйствования и сельскохозяйственных потребительских кооперативов;</w:t>
      </w:r>
    </w:p>
    <w:p w:rsidR="00EB019C" w:rsidRDefault="00EB019C">
      <w:pPr>
        <w:numPr>
          <w:ilvl w:val="0"/>
          <w:numId w:val="64"/>
        </w:numPr>
        <w:tabs>
          <w:tab w:val="clear" w:pos="1056"/>
          <w:tab w:val="num" w:pos="0"/>
          <w:tab w:val="left" w:pos="993"/>
        </w:tabs>
        <w:overflowPunct w:val="0"/>
        <w:autoSpaceDE w:val="0"/>
        <w:autoSpaceDN w:val="0"/>
        <w:adjustRightInd w:val="0"/>
        <w:spacing w:before="120"/>
        <w:ind w:left="0" w:firstLine="696"/>
        <w:jc w:val="both"/>
        <w:textAlignment w:val="baseline"/>
        <w:rPr>
          <w:rFonts w:ascii="Arial" w:hAnsi="Arial"/>
          <w:sz w:val="24"/>
        </w:rPr>
      </w:pPr>
      <w:r>
        <w:rPr>
          <w:rFonts w:ascii="Arial" w:hAnsi="Arial"/>
          <w:sz w:val="24"/>
        </w:rPr>
        <w:t>отработка системы взаимодействия с банковскими структурами;</w:t>
      </w:r>
    </w:p>
    <w:p w:rsidR="00EB019C" w:rsidRDefault="00EB019C">
      <w:pPr>
        <w:numPr>
          <w:ilvl w:val="0"/>
          <w:numId w:val="64"/>
        </w:numPr>
        <w:tabs>
          <w:tab w:val="clear" w:pos="1056"/>
          <w:tab w:val="num" w:pos="0"/>
          <w:tab w:val="left" w:pos="993"/>
        </w:tabs>
        <w:overflowPunct w:val="0"/>
        <w:autoSpaceDE w:val="0"/>
        <w:autoSpaceDN w:val="0"/>
        <w:adjustRightInd w:val="0"/>
        <w:spacing w:before="120"/>
        <w:ind w:left="0" w:firstLine="696"/>
        <w:jc w:val="both"/>
        <w:textAlignment w:val="baseline"/>
        <w:rPr>
          <w:rFonts w:ascii="Arial" w:hAnsi="Arial"/>
          <w:sz w:val="24"/>
        </w:rPr>
      </w:pPr>
      <w:r>
        <w:rPr>
          <w:rFonts w:ascii="Arial" w:hAnsi="Arial"/>
          <w:sz w:val="24"/>
        </w:rPr>
        <w:t>проведение учебных семинаров;</w:t>
      </w:r>
    </w:p>
    <w:p w:rsidR="00EB019C" w:rsidRDefault="00EB019C">
      <w:pPr>
        <w:numPr>
          <w:ilvl w:val="0"/>
          <w:numId w:val="64"/>
        </w:numPr>
        <w:tabs>
          <w:tab w:val="clear" w:pos="1056"/>
          <w:tab w:val="num" w:pos="0"/>
          <w:tab w:val="left" w:pos="993"/>
        </w:tabs>
        <w:overflowPunct w:val="0"/>
        <w:autoSpaceDE w:val="0"/>
        <w:autoSpaceDN w:val="0"/>
        <w:adjustRightInd w:val="0"/>
        <w:spacing w:before="120"/>
        <w:ind w:left="0" w:firstLine="696"/>
        <w:jc w:val="both"/>
        <w:textAlignment w:val="baseline"/>
        <w:rPr>
          <w:rFonts w:ascii="Arial" w:hAnsi="Arial"/>
          <w:sz w:val="24"/>
        </w:rPr>
      </w:pPr>
      <w:r>
        <w:rPr>
          <w:rFonts w:ascii="Arial" w:hAnsi="Arial"/>
          <w:sz w:val="24"/>
        </w:rPr>
        <w:t>организация и проведение информационной работы;</w:t>
      </w:r>
    </w:p>
    <w:p w:rsidR="00EB019C" w:rsidRDefault="00EB019C">
      <w:pPr>
        <w:numPr>
          <w:ilvl w:val="0"/>
          <w:numId w:val="64"/>
        </w:numPr>
        <w:tabs>
          <w:tab w:val="clear" w:pos="1056"/>
          <w:tab w:val="num" w:pos="0"/>
          <w:tab w:val="left" w:pos="993"/>
        </w:tabs>
        <w:overflowPunct w:val="0"/>
        <w:autoSpaceDE w:val="0"/>
        <w:autoSpaceDN w:val="0"/>
        <w:adjustRightInd w:val="0"/>
        <w:spacing w:before="120"/>
        <w:ind w:left="0" w:firstLine="696"/>
        <w:jc w:val="both"/>
        <w:textAlignment w:val="baseline"/>
        <w:rPr>
          <w:rFonts w:ascii="Arial" w:hAnsi="Arial"/>
          <w:sz w:val="24"/>
        </w:rPr>
      </w:pPr>
      <w:r>
        <w:rPr>
          <w:rFonts w:ascii="Arial" w:hAnsi="Arial"/>
          <w:sz w:val="24"/>
        </w:rPr>
        <w:t>предоставление материалов по созданию системы сельскохозяйственных потребительских кооперативов и развитию малых форм хозяйствования федеральным, региональным и районным средствам массовой информации (СМИ);</w:t>
      </w:r>
    </w:p>
    <w:p w:rsidR="00EB019C" w:rsidRDefault="00EB019C">
      <w:pPr>
        <w:numPr>
          <w:ilvl w:val="0"/>
          <w:numId w:val="64"/>
        </w:numPr>
        <w:tabs>
          <w:tab w:val="clear" w:pos="1056"/>
          <w:tab w:val="num" w:pos="0"/>
          <w:tab w:val="left" w:pos="993"/>
        </w:tabs>
        <w:overflowPunct w:val="0"/>
        <w:autoSpaceDE w:val="0"/>
        <w:autoSpaceDN w:val="0"/>
        <w:adjustRightInd w:val="0"/>
        <w:spacing w:before="120"/>
        <w:ind w:left="0" w:firstLine="696"/>
        <w:jc w:val="both"/>
        <w:textAlignment w:val="baseline"/>
        <w:rPr>
          <w:rFonts w:ascii="Arial" w:hAnsi="Arial"/>
          <w:sz w:val="24"/>
        </w:rPr>
      </w:pPr>
      <w:r>
        <w:rPr>
          <w:rFonts w:ascii="Arial" w:hAnsi="Arial"/>
          <w:sz w:val="24"/>
        </w:rPr>
        <w:t>оказание практической помощи инициативным группам в создании системы сельскохозяйственных потребительских кооперативов;</w:t>
      </w:r>
    </w:p>
    <w:p w:rsidR="00EB019C" w:rsidRDefault="00EB019C">
      <w:pPr>
        <w:numPr>
          <w:ilvl w:val="0"/>
          <w:numId w:val="65"/>
        </w:numPr>
        <w:tabs>
          <w:tab w:val="clear" w:pos="1056"/>
          <w:tab w:val="num" w:pos="0"/>
          <w:tab w:val="left" w:pos="993"/>
        </w:tabs>
        <w:overflowPunct w:val="0"/>
        <w:autoSpaceDE w:val="0"/>
        <w:autoSpaceDN w:val="0"/>
        <w:adjustRightInd w:val="0"/>
        <w:spacing w:before="120"/>
        <w:ind w:left="0" w:firstLine="696"/>
        <w:jc w:val="both"/>
        <w:textAlignment w:val="baseline"/>
        <w:rPr>
          <w:rFonts w:ascii="Arial" w:hAnsi="Arial"/>
          <w:sz w:val="24"/>
        </w:rPr>
      </w:pPr>
      <w:r>
        <w:rPr>
          <w:rFonts w:ascii="Arial" w:hAnsi="Arial"/>
          <w:sz w:val="24"/>
        </w:rPr>
        <w:t>оказание консультационной помощи комиссиям, а также специалистам сельскохозяйственных потребительских  кооперативов и малым формам хозяйствования;</w:t>
      </w:r>
    </w:p>
    <w:p w:rsidR="00EB019C" w:rsidRDefault="00EB019C">
      <w:pPr>
        <w:numPr>
          <w:ilvl w:val="0"/>
          <w:numId w:val="66"/>
        </w:numPr>
        <w:tabs>
          <w:tab w:val="clear" w:pos="1056"/>
          <w:tab w:val="num" w:pos="0"/>
          <w:tab w:val="left" w:pos="993"/>
        </w:tabs>
        <w:overflowPunct w:val="0"/>
        <w:autoSpaceDE w:val="0"/>
        <w:autoSpaceDN w:val="0"/>
        <w:adjustRightInd w:val="0"/>
        <w:spacing w:before="120"/>
        <w:ind w:left="0" w:firstLine="696"/>
        <w:jc w:val="both"/>
        <w:textAlignment w:val="baseline"/>
        <w:rPr>
          <w:rFonts w:ascii="Arial" w:hAnsi="Arial"/>
          <w:sz w:val="24"/>
        </w:rPr>
      </w:pPr>
      <w:r>
        <w:rPr>
          <w:rFonts w:ascii="Arial" w:hAnsi="Arial"/>
          <w:sz w:val="24"/>
        </w:rPr>
        <w:t>мониторинг результатов созданной системы сельскохозяйственных потребительских кооперативов и развития малых форм хозяйствования.</w:t>
      </w:r>
    </w:p>
    <w:p w:rsidR="00EB019C" w:rsidRDefault="00EB019C">
      <w:pPr>
        <w:spacing w:before="120"/>
        <w:jc w:val="both"/>
        <w:rPr>
          <w:rFonts w:ascii="Arial" w:hAnsi="Arial"/>
          <w:sz w:val="24"/>
        </w:rPr>
      </w:pPr>
      <w:r>
        <w:rPr>
          <w:rFonts w:ascii="Arial" w:hAnsi="Arial"/>
          <w:sz w:val="24"/>
        </w:rPr>
        <w:tab/>
        <w:t>Из этого следует, что членами группы должны быть хорошо подготовленные специалисты, знающие систему сельскохозяйственных потребительских кооперативов и специфику деятельности малых форм хозяйствования;</w:t>
      </w:r>
    </w:p>
    <w:p w:rsidR="00EB019C" w:rsidRDefault="00EB019C">
      <w:pPr>
        <w:spacing w:before="120"/>
        <w:jc w:val="both"/>
        <w:rPr>
          <w:rFonts w:ascii="Arial" w:hAnsi="Arial"/>
          <w:sz w:val="24"/>
        </w:rPr>
      </w:pPr>
      <w:r>
        <w:rPr>
          <w:rFonts w:ascii="Arial" w:hAnsi="Arial"/>
          <w:sz w:val="24"/>
        </w:rPr>
        <w:tab/>
        <w:t>Кроме того, рабочая группа в первый год ее создания (для наработки опыта и мастерства) должна участвовать в основных мероприятиях на всех этапах создания системы сельскохозяйственных потребительских кооперативов и развитию малых форм хозяйствования и оказывать инициативным группам, специалистам кооперативов разного уровня консультационную и практическую помощь. По мере накопления опыта и мастерства и увеличения числа кооперативов, специалисты группы уже больше внимания должны уделять консультационной работе.</w:t>
      </w:r>
    </w:p>
    <w:p w:rsidR="00EB019C" w:rsidRDefault="00EB019C">
      <w:pPr>
        <w:spacing w:before="120"/>
        <w:ind w:firstLine="720"/>
        <w:jc w:val="both"/>
        <w:rPr>
          <w:rFonts w:ascii="Arial" w:hAnsi="Arial"/>
          <w:sz w:val="24"/>
        </w:rPr>
      </w:pPr>
      <w:r>
        <w:rPr>
          <w:rFonts w:ascii="Arial" w:hAnsi="Arial"/>
          <w:sz w:val="24"/>
        </w:rPr>
        <w:t>В состав группы включаются специалисты на следующие должности и специальности:</w:t>
      </w:r>
    </w:p>
    <w:p w:rsidR="00EB019C" w:rsidRDefault="00EB019C">
      <w:pPr>
        <w:numPr>
          <w:ilvl w:val="0"/>
          <w:numId w:val="67"/>
        </w:numPr>
        <w:overflowPunct w:val="0"/>
        <w:autoSpaceDE w:val="0"/>
        <w:autoSpaceDN w:val="0"/>
        <w:adjustRightInd w:val="0"/>
        <w:spacing w:before="120"/>
        <w:jc w:val="both"/>
        <w:textAlignment w:val="baseline"/>
        <w:rPr>
          <w:rFonts w:ascii="Arial" w:hAnsi="Arial"/>
          <w:sz w:val="24"/>
        </w:rPr>
      </w:pPr>
      <w:r>
        <w:rPr>
          <w:rFonts w:ascii="Arial" w:hAnsi="Arial"/>
          <w:sz w:val="24"/>
        </w:rPr>
        <w:t>руководитель группы;</w:t>
      </w:r>
    </w:p>
    <w:p w:rsidR="00EB019C" w:rsidRDefault="00EB019C">
      <w:pPr>
        <w:numPr>
          <w:ilvl w:val="0"/>
          <w:numId w:val="67"/>
        </w:numPr>
        <w:overflowPunct w:val="0"/>
        <w:autoSpaceDE w:val="0"/>
        <w:autoSpaceDN w:val="0"/>
        <w:adjustRightInd w:val="0"/>
        <w:spacing w:before="120"/>
        <w:jc w:val="both"/>
        <w:textAlignment w:val="baseline"/>
        <w:rPr>
          <w:rFonts w:ascii="Arial" w:hAnsi="Arial"/>
          <w:sz w:val="24"/>
        </w:rPr>
      </w:pPr>
      <w:r>
        <w:rPr>
          <w:rFonts w:ascii="Arial" w:hAnsi="Arial"/>
          <w:sz w:val="24"/>
        </w:rPr>
        <w:t>администратор-бухгалтер;</w:t>
      </w:r>
    </w:p>
    <w:p w:rsidR="00EB019C" w:rsidRDefault="00EB019C">
      <w:pPr>
        <w:numPr>
          <w:ilvl w:val="0"/>
          <w:numId w:val="67"/>
        </w:numPr>
        <w:overflowPunct w:val="0"/>
        <w:autoSpaceDE w:val="0"/>
        <w:autoSpaceDN w:val="0"/>
        <w:adjustRightInd w:val="0"/>
        <w:spacing w:before="120"/>
        <w:jc w:val="both"/>
        <w:textAlignment w:val="baseline"/>
        <w:rPr>
          <w:rFonts w:ascii="Arial" w:hAnsi="Arial"/>
          <w:sz w:val="24"/>
        </w:rPr>
      </w:pPr>
      <w:r>
        <w:rPr>
          <w:rFonts w:ascii="Arial" w:hAnsi="Arial"/>
          <w:sz w:val="24"/>
        </w:rPr>
        <w:t>экономисты-консультанты;</w:t>
      </w:r>
    </w:p>
    <w:p w:rsidR="00EB019C" w:rsidRDefault="00EB019C">
      <w:pPr>
        <w:numPr>
          <w:ilvl w:val="0"/>
          <w:numId w:val="67"/>
        </w:numPr>
        <w:overflowPunct w:val="0"/>
        <w:autoSpaceDE w:val="0"/>
        <w:autoSpaceDN w:val="0"/>
        <w:adjustRightInd w:val="0"/>
        <w:spacing w:before="120"/>
        <w:jc w:val="both"/>
        <w:textAlignment w:val="baseline"/>
        <w:rPr>
          <w:rFonts w:ascii="Arial" w:hAnsi="Arial"/>
          <w:sz w:val="24"/>
        </w:rPr>
      </w:pPr>
      <w:r>
        <w:rPr>
          <w:rFonts w:ascii="Arial" w:hAnsi="Arial"/>
          <w:sz w:val="24"/>
        </w:rPr>
        <w:t>технологи-консультанты;</w:t>
      </w:r>
    </w:p>
    <w:p w:rsidR="00EB019C" w:rsidRDefault="00EB019C">
      <w:pPr>
        <w:numPr>
          <w:ilvl w:val="0"/>
          <w:numId w:val="67"/>
        </w:numPr>
        <w:overflowPunct w:val="0"/>
        <w:autoSpaceDE w:val="0"/>
        <w:autoSpaceDN w:val="0"/>
        <w:adjustRightInd w:val="0"/>
        <w:spacing w:before="120"/>
        <w:jc w:val="both"/>
        <w:textAlignment w:val="baseline"/>
        <w:rPr>
          <w:rFonts w:ascii="Arial" w:hAnsi="Arial"/>
          <w:sz w:val="24"/>
        </w:rPr>
      </w:pPr>
      <w:r>
        <w:rPr>
          <w:rFonts w:ascii="Arial" w:hAnsi="Arial" w:hint="eastAsia"/>
          <w:sz w:val="24"/>
        </w:rPr>
        <w:t>ю</w:t>
      </w:r>
      <w:r>
        <w:rPr>
          <w:rFonts w:ascii="Arial" w:hAnsi="Arial"/>
          <w:sz w:val="24"/>
        </w:rPr>
        <w:t>ристы-консультанты;</w:t>
      </w:r>
    </w:p>
    <w:p w:rsidR="00EB019C" w:rsidRDefault="00EB019C">
      <w:pPr>
        <w:numPr>
          <w:ilvl w:val="0"/>
          <w:numId w:val="67"/>
        </w:numPr>
        <w:overflowPunct w:val="0"/>
        <w:autoSpaceDE w:val="0"/>
        <w:autoSpaceDN w:val="0"/>
        <w:adjustRightInd w:val="0"/>
        <w:spacing w:before="120"/>
        <w:jc w:val="both"/>
        <w:textAlignment w:val="baseline"/>
        <w:rPr>
          <w:rFonts w:ascii="Arial" w:hAnsi="Arial"/>
          <w:sz w:val="24"/>
        </w:rPr>
      </w:pPr>
      <w:r>
        <w:rPr>
          <w:rFonts w:ascii="Arial" w:hAnsi="Arial"/>
          <w:sz w:val="24"/>
        </w:rPr>
        <w:t>бухгалтеры-консультанты;</w:t>
      </w:r>
    </w:p>
    <w:p w:rsidR="00EB019C" w:rsidRDefault="00EB019C">
      <w:pPr>
        <w:numPr>
          <w:ilvl w:val="0"/>
          <w:numId w:val="67"/>
        </w:numPr>
        <w:overflowPunct w:val="0"/>
        <w:autoSpaceDE w:val="0"/>
        <w:autoSpaceDN w:val="0"/>
        <w:adjustRightInd w:val="0"/>
        <w:spacing w:before="120"/>
        <w:jc w:val="both"/>
        <w:textAlignment w:val="baseline"/>
        <w:rPr>
          <w:rFonts w:ascii="Arial" w:hAnsi="Arial"/>
          <w:sz w:val="24"/>
        </w:rPr>
      </w:pPr>
      <w:r>
        <w:rPr>
          <w:rFonts w:ascii="Arial" w:hAnsi="Arial"/>
          <w:sz w:val="24"/>
        </w:rPr>
        <w:t>ответственные за информационную работу.</w:t>
      </w:r>
    </w:p>
    <w:p w:rsidR="00EB019C" w:rsidRDefault="00EB019C">
      <w:pPr>
        <w:overflowPunct w:val="0"/>
        <w:autoSpaceDE w:val="0"/>
        <w:autoSpaceDN w:val="0"/>
        <w:adjustRightInd w:val="0"/>
        <w:spacing w:before="120"/>
        <w:ind w:firstLine="540"/>
        <w:jc w:val="both"/>
        <w:textAlignment w:val="baseline"/>
        <w:rPr>
          <w:rFonts w:ascii="Arial" w:hAnsi="Arial"/>
          <w:sz w:val="24"/>
        </w:rPr>
      </w:pPr>
      <w:r>
        <w:rPr>
          <w:rFonts w:ascii="Arial" w:hAnsi="Arial"/>
          <w:sz w:val="24"/>
        </w:rPr>
        <w:t>В дальнейшем специалисты рабочих групп, хорошо зарекомендовавшие себя в работе, могут войти в состав руководства кооперативов второго и третьего уровня, в состав союзов и ассоциаций кооперативов и малых форм хозяйствования, что позволит сохранить высококвалифицированных подготовленных специалистов в системе сельскохозяйственных потребительских кооперативов.</w:t>
      </w:r>
    </w:p>
    <w:p w:rsidR="00EB019C" w:rsidRDefault="00EB019C">
      <w:pPr>
        <w:spacing w:before="120"/>
        <w:jc w:val="both"/>
        <w:rPr>
          <w:rFonts w:ascii="Arial" w:hAnsi="Arial"/>
          <w:sz w:val="24"/>
        </w:rPr>
      </w:pPr>
      <w:r>
        <w:rPr>
          <w:rFonts w:ascii="Arial" w:hAnsi="Arial"/>
          <w:sz w:val="24"/>
        </w:rPr>
        <w:tab/>
        <w:t>Группа должна быть мобильной, готовой к частым командировкам для проведения конкретной работы  по развитию системы сельскохозяйственных потребительских кооперативов.</w:t>
      </w:r>
    </w:p>
    <w:p w:rsidR="00EB019C" w:rsidRDefault="00EB019C">
      <w:pPr>
        <w:spacing w:before="120"/>
        <w:jc w:val="both"/>
        <w:rPr>
          <w:rFonts w:ascii="Arial" w:hAnsi="Arial"/>
          <w:sz w:val="24"/>
        </w:rPr>
      </w:pPr>
      <w:r>
        <w:rPr>
          <w:rFonts w:ascii="Arial" w:hAnsi="Arial"/>
          <w:sz w:val="24"/>
        </w:rPr>
        <w:tab/>
        <w:t>Координационные советы осуществляют выработку стратегии, рассматривают для предоставления в законодательные собрания и (или) на утверждение правительства региона (главы администрации муниципального образования)  различные нормативно-правовые акты, необходимые для осуществления программы, утверждают годовые планы выполнения мероприятий программы рабочими группами, контроль за ходом их выполнения и при необходимости - корректировку планов.</w:t>
      </w:r>
    </w:p>
    <w:p w:rsidR="00EB019C" w:rsidRDefault="00EB019C">
      <w:pPr>
        <w:spacing w:before="120"/>
        <w:jc w:val="both"/>
        <w:rPr>
          <w:rFonts w:ascii="Arial" w:hAnsi="Arial"/>
          <w:sz w:val="24"/>
        </w:rPr>
      </w:pPr>
      <w:r>
        <w:rPr>
          <w:rFonts w:ascii="Arial" w:hAnsi="Arial"/>
          <w:sz w:val="24"/>
        </w:rPr>
        <w:tab/>
        <w:t xml:space="preserve">Рабочие группы организуют выполнение всех мероприятий программы и сами непосредственно участвуют в них. </w:t>
      </w:r>
    </w:p>
    <w:p w:rsidR="00EB019C" w:rsidRDefault="00EB019C">
      <w:pPr>
        <w:spacing w:before="120"/>
        <w:jc w:val="both"/>
        <w:rPr>
          <w:rFonts w:ascii="Arial" w:hAnsi="Arial"/>
          <w:sz w:val="24"/>
        </w:rPr>
      </w:pPr>
      <w:r>
        <w:rPr>
          <w:rFonts w:ascii="Arial" w:hAnsi="Arial"/>
          <w:sz w:val="24"/>
        </w:rPr>
        <w:tab/>
        <w:t>Финансирование деятельности дирекции (рабочей группы)  программы осуществляется в установленном порядке. Для этого могут быть использованы средства, предназначенные для реализации  программы, если средства на содержание дирекции (рабочей группы) предусмотрены в законе о региональном (муниципальном) бюджете.</w:t>
      </w:r>
    </w:p>
    <w:p w:rsidR="00EB019C" w:rsidRDefault="00EB019C">
      <w:pPr>
        <w:spacing w:before="120"/>
        <w:jc w:val="both"/>
        <w:rPr>
          <w:rFonts w:ascii="Arial" w:hAnsi="Arial"/>
          <w:sz w:val="24"/>
        </w:rPr>
      </w:pPr>
    </w:p>
    <w:p w:rsidR="00EB019C" w:rsidRDefault="00EB019C">
      <w:pPr>
        <w:pStyle w:val="3"/>
        <w:numPr>
          <w:ilvl w:val="2"/>
          <w:numId w:val="16"/>
        </w:numPr>
        <w:spacing w:before="120" w:after="0"/>
        <w:rPr>
          <w:i/>
          <w:sz w:val="24"/>
        </w:rPr>
      </w:pPr>
      <w:bookmarkStart w:id="54" w:name="_Toc133216035"/>
      <w:bookmarkStart w:id="55" w:name="_Toc134331637"/>
      <w:r>
        <w:rPr>
          <w:i/>
          <w:sz w:val="24"/>
        </w:rPr>
        <w:t>Механизм взаимодействия государственных заказчиков</w:t>
      </w:r>
      <w:bookmarkEnd w:id="54"/>
      <w:bookmarkEnd w:id="55"/>
    </w:p>
    <w:p w:rsidR="00EB019C" w:rsidRDefault="00EB019C">
      <w:pPr>
        <w:rPr>
          <w:sz w:val="24"/>
        </w:rPr>
      </w:pPr>
    </w:p>
    <w:p w:rsidR="00EB019C" w:rsidRDefault="00EB019C">
      <w:pPr>
        <w:pStyle w:val="ConsNormal"/>
        <w:widowControl/>
        <w:spacing w:before="120"/>
        <w:ind w:right="0" w:firstLine="540"/>
        <w:jc w:val="both"/>
        <w:rPr>
          <w:sz w:val="24"/>
        </w:rPr>
      </w:pPr>
      <w:r>
        <w:rPr>
          <w:sz w:val="24"/>
        </w:rPr>
        <w:t>Реализация программы осуществляется на основе контрактов (договоров), заключаемых заказчиком программы со всеми исполнителями программных мероприятий. Договор (контракт) определяет права и обязанности заказчика и исполнителя, регулирует их отношения при выполнении контракта, в том числе предусматривает осуществление заказчиком контроля за ходом работ по выполнению контракта.</w:t>
      </w:r>
    </w:p>
    <w:p w:rsidR="00EB019C" w:rsidRDefault="00EB019C">
      <w:pPr>
        <w:pStyle w:val="ConsNormal"/>
        <w:widowControl/>
        <w:spacing w:before="120"/>
        <w:ind w:right="0" w:firstLine="540"/>
        <w:jc w:val="both"/>
        <w:rPr>
          <w:sz w:val="24"/>
        </w:rPr>
      </w:pPr>
      <w:r>
        <w:rPr>
          <w:sz w:val="24"/>
        </w:rPr>
        <w:t>Заказчик  программы, с учетом выделяемых на реализацию  программы финансовых средств, ежегодно уточняет целевые показатели и затраты по программным мероприятиям, механизм реализации программы, состав исполнителей.</w:t>
      </w:r>
    </w:p>
    <w:p w:rsidR="00EB019C" w:rsidRDefault="00EB019C">
      <w:pPr>
        <w:pStyle w:val="ConsNormal"/>
        <w:widowControl/>
        <w:spacing w:before="120"/>
        <w:ind w:right="0" w:firstLine="540"/>
        <w:jc w:val="both"/>
        <w:rPr>
          <w:sz w:val="24"/>
        </w:rPr>
      </w:pPr>
      <w:r>
        <w:rPr>
          <w:sz w:val="24"/>
        </w:rPr>
        <w:t xml:space="preserve">При необходимости заказчик вносит в региональную (муниципальную) администрацию предложения (с обоснованиями) о продлении срока реализации  программы, который истекает в текущем году. Срок реализации  программы может продлеваться не более чем на один год. При необходимости продления срока реализации  программы более чем на один год разрабатывается новая  программа, подготовка и утверждение которой осуществляются в порядке, установленном для разработки и реализации региональных (муниципальных) целевых программ. </w:t>
      </w:r>
    </w:p>
    <w:p w:rsidR="00EB019C" w:rsidRDefault="00EB019C">
      <w:pPr>
        <w:pStyle w:val="ConsNormal"/>
        <w:widowControl/>
        <w:spacing w:before="120"/>
        <w:ind w:right="0" w:firstLine="540"/>
        <w:jc w:val="both"/>
        <w:rPr>
          <w:sz w:val="24"/>
        </w:rPr>
      </w:pPr>
      <w:r>
        <w:rPr>
          <w:sz w:val="24"/>
        </w:rPr>
        <w:t>Обоснование продления срока реализации  программы или подготовки новой  программы должно включать в себя данные о результатах ее реализации за отчетный период, подтверждение актуальности нерешенных проблем, а также сведения об источниках финансирования затрат, предусматриваемых на реализацию  программы. Разработка новой  программы должна осуществляться на основе новых подходов к решению технологических, финансово-экономических и организационных проблем.</w:t>
      </w:r>
    </w:p>
    <w:p w:rsidR="00EB019C" w:rsidRDefault="00EB019C">
      <w:pPr>
        <w:pStyle w:val="ConsNormal"/>
        <w:widowControl/>
        <w:spacing w:before="120"/>
        <w:ind w:right="0" w:firstLine="540"/>
        <w:jc w:val="both"/>
        <w:rPr>
          <w:sz w:val="24"/>
        </w:rPr>
      </w:pPr>
      <w:r>
        <w:rPr>
          <w:sz w:val="24"/>
        </w:rPr>
        <w:t>Заказчики программ, заинтересованных органов государственной власти региона (муниципального образования) организуют экспертные проверки хода реализации программы. При этом обращается внимание на выполнение сроков реализации программных мероприятий, на целевое и эффективное использование средств, выделяемых на их реализацию, привлечение средств внебюджетных источников финансирования и бюджетов регионов (муниципальных образований), конечные результаты программы.</w:t>
      </w:r>
    </w:p>
    <w:p w:rsidR="00EB019C" w:rsidRDefault="00EB019C">
      <w:pPr>
        <w:pStyle w:val="ConsNormal"/>
        <w:widowControl/>
        <w:spacing w:before="120"/>
        <w:ind w:right="0" w:firstLine="540"/>
        <w:jc w:val="both"/>
        <w:rPr>
          <w:sz w:val="24"/>
        </w:rPr>
      </w:pPr>
      <w:r>
        <w:rPr>
          <w:sz w:val="24"/>
        </w:rPr>
        <w:t>По результатам экспертных проверок подготавливаются предложения для внесения в региональную (муниципальную) администрацию продолжений по работе и финансированию программы или об их прекращении, уточнении льгот или применении санкций к участникам реализации программ.</w:t>
      </w:r>
    </w:p>
    <w:p w:rsidR="00EB019C" w:rsidRDefault="00EB019C">
      <w:pPr>
        <w:pStyle w:val="ConsNormal"/>
        <w:widowControl/>
        <w:spacing w:before="120"/>
        <w:ind w:right="0" w:firstLine="540"/>
        <w:jc w:val="both"/>
        <w:rPr>
          <w:sz w:val="24"/>
        </w:rPr>
      </w:pPr>
      <w:r>
        <w:rPr>
          <w:sz w:val="24"/>
        </w:rPr>
        <w:t>Заказчики программ направляют в региональную (муниципальную) администрацию:</w:t>
      </w:r>
    </w:p>
    <w:p w:rsidR="00EB019C" w:rsidRDefault="00EB019C">
      <w:pPr>
        <w:pStyle w:val="ConsNormal"/>
        <w:widowControl/>
        <w:spacing w:before="120"/>
        <w:ind w:left="540" w:right="0" w:firstLine="0"/>
        <w:jc w:val="both"/>
        <w:rPr>
          <w:sz w:val="24"/>
        </w:rPr>
      </w:pPr>
      <w:r>
        <w:t>1. С</w:t>
      </w:r>
      <w:r>
        <w:rPr>
          <w:sz w:val="24"/>
        </w:rPr>
        <w:t>татистическую, справочную и аналитическую информацию о подготовке и реализации программ;</w:t>
      </w:r>
    </w:p>
    <w:p w:rsidR="00EB019C" w:rsidRDefault="00EB019C">
      <w:pPr>
        <w:pStyle w:val="ConsNormal"/>
        <w:widowControl/>
        <w:numPr>
          <w:ilvl w:val="0"/>
          <w:numId w:val="79"/>
        </w:numPr>
        <w:spacing w:before="120"/>
        <w:ind w:right="0"/>
        <w:jc w:val="both"/>
      </w:pPr>
      <w:r>
        <w:rPr>
          <w:sz w:val="24"/>
        </w:rPr>
        <w:t>Ежегодно до 1 февраля доклады о ходе работ по программам и эффективности использования финансовых средств, которые должны содержать</w:t>
      </w:r>
      <w:r>
        <w:rPr>
          <w:color w:val="0000FF"/>
        </w:rPr>
        <w:t>:</w:t>
      </w:r>
    </w:p>
    <w:p w:rsidR="00EB019C" w:rsidRDefault="00EB019C">
      <w:pPr>
        <w:pStyle w:val="ConsNormal"/>
        <w:widowControl/>
        <w:numPr>
          <w:ilvl w:val="0"/>
          <w:numId w:val="68"/>
        </w:numPr>
        <w:tabs>
          <w:tab w:val="clear" w:pos="1056"/>
          <w:tab w:val="num" w:pos="851"/>
        </w:tabs>
        <w:spacing w:before="120"/>
        <w:ind w:left="0" w:right="0" w:firstLine="540"/>
        <w:jc w:val="both"/>
        <w:rPr>
          <w:sz w:val="24"/>
        </w:rPr>
      </w:pPr>
      <w:r>
        <w:rPr>
          <w:sz w:val="24"/>
        </w:rPr>
        <w:t>сведения о результатах реализации  программы за отчетный год;</w:t>
      </w:r>
    </w:p>
    <w:p w:rsidR="00EB019C" w:rsidRDefault="00EB019C">
      <w:pPr>
        <w:pStyle w:val="ConsNormal"/>
        <w:widowControl/>
        <w:numPr>
          <w:ilvl w:val="0"/>
          <w:numId w:val="69"/>
        </w:numPr>
        <w:tabs>
          <w:tab w:val="clear" w:pos="1056"/>
          <w:tab w:val="num" w:pos="851"/>
        </w:tabs>
        <w:spacing w:before="120"/>
        <w:ind w:left="0" w:right="0" w:firstLine="540"/>
        <w:jc w:val="both"/>
        <w:rPr>
          <w:sz w:val="24"/>
        </w:rPr>
      </w:pPr>
      <w:r>
        <w:rPr>
          <w:sz w:val="24"/>
        </w:rPr>
        <w:t>данные о целевом использовании и объемах привлеченных средств федерального бюджета, бюджетов субъектов Российской Федерации и внебюджетных источников;</w:t>
      </w:r>
    </w:p>
    <w:p w:rsidR="00EB019C" w:rsidRDefault="00EB019C">
      <w:pPr>
        <w:pStyle w:val="ConsNormal"/>
        <w:widowControl/>
        <w:numPr>
          <w:ilvl w:val="0"/>
          <w:numId w:val="69"/>
        </w:numPr>
        <w:tabs>
          <w:tab w:val="clear" w:pos="1056"/>
          <w:tab w:val="num" w:pos="993"/>
        </w:tabs>
        <w:spacing w:before="120"/>
        <w:ind w:left="0" w:right="0" w:firstLine="696"/>
        <w:jc w:val="both"/>
        <w:rPr>
          <w:sz w:val="24"/>
        </w:rPr>
      </w:pPr>
      <w:r>
        <w:rPr>
          <w:sz w:val="24"/>
        </w:rPr>
        <w:t>сведения о соответствии результатов фактическим затратам на реализацию  программ;</w:t>
      </w:r>
    </w:p>
    <w:p w:rsidR="00EB019C" w:rsidRDefault="00EB019C">
      <w:pPr>
        <w:pStyle w:val="ConsNormal"/>
        <w:widowControl/>
        <w:numPr>
          <w:ilvl w:val="0"/>
          <w:numId w:val="69"/>
        </w:numPr>
        <w:tabs>
          <w:tab w:val="clear" w:pos="1056"/>
          <w:tab w:val="num" w:pos="993"/>
        </w:tabs>
        <w:spacing w:before="120"/>
        <w:ind w:left="0" w:right="0" w:firstLine="696"/>
        <w:jc w:val="both"/>
        <w:rPr>
          <w:sz w:val="24"/>
        </w:rPr>
      </w:pPr>
      <w:r>
        <w:rPr>
          <w:sz w:val="24"/>
        </w:rPr>
        <w:t>сведения о соответствии фактических показателей реализации целевых программ показателям, установленным при утверждении программ;</w:t>
      </w:r>
    </w:p>
    <w:p w:rsidR="00EB019C" w:rsidRDefault="00EB019C">
      <w:pPr>
        <w:pStyle w:val="ConsNormal"/>
        <w:widowControl/>
        <w:numPr>
          <w:ilvl w:val="0"/>
          <w:numId w:val="69"/>
        </w:numPr>
        <w:tabs>
          <w:tab w:val="clear" w:pos="1056"/>
          <w:tab w:val="num" w:pos="993"/>
        </w:tabs>
        <w:spacing w:before="120"/>
        <w:ind w:left="0" w:right="0" w:firstLine="696"/>
        <w:jc w:val="both"/>
        <w:rPr>
          <w:sz w:val="24"/>
        </w:rPr>
      </w:pPr>
      <w:r>
        <w:rPr>
          <w:sz w:val="24"/>
        </w:rPr>
        <w:t>информацию о ходе и полноте выполнения программных мероприятий;</w:t>
      </w:r>
    </w:p>
    <w:p w:rsidR="00EB019C" w:rsidRDefault="00EB019C">
      <w:pPr>
        <w:pStyle w:val="ConsNormal"/>
        <w:widowControl/>
        <w:numPr>
          <w:ilvl w:val="0"/>
          <w:numId w:val="69"/>
        </w:numPr>
        <w:tabs>
          <w:tab w:val="clear" w:pos="1056"/>
          <w:tab w:val="num" w:pos="993"/>
        </w:tabs>
        <w:spacing w:before="120"/>
        <w:ind w:left="0" w:right="0" w:firstLine="696"/>
        <w:jc w:val="both"/>
        <w:rPr>
          <w:sz w:val="24"/>
        </w:rPr>
      </w:pPr>
      <w:r>
        <w:rPr>
          <w:sz w:val="24"/>
        </w:rPr>
        <w:t>сведения о наличии, объемах и состоянии незавершенного строительства;</w:t>
      </w:r>
    </w:p>
    <w:p w:rsidR="00EB019C" w:rsidRDefault="00EB019C">
      <w:pPr>
        <w:pStyle w:val="ConsNormal"/>
        <w:widowControl/>
        <w:numPr>
          <w:ilvl w:val="0"/>
          <w:numId w:val="69"/>
        </w:numPr>
        <w:tabs>
          <w:tab w:val="clear" w:pos="1056"/>
          <w:tab w:val="num" w:pos="993"/>
        </w:tabs>
        <w:spacing w:before="120"/>
        <w:ind w:left="0" w:right="0" w:firstLine="696"/>
        <w:jc w:val="both"/>
        <w:rPr>
          <w:sz w:val="24"/>
        </w:rPr>
      </w:pPr>
      <w:r>
        <w:rPr>
          <w:sz w:val="24"/>
        </w:rPr>
        <w:t>сведения о внедрении и эффективности инновационных проектов;</w:t>
      </w:r>
    </w:p>
    <w:p w:rsidR="00EB019C" w:rsidRDefault="00EB019C">
      <w:pPr>
        <w:pStyle w:val="ConsNormal"/>
        <w:widowControl/>
        <w:numPr>
          <w:ilvl w:val="0"/>
          <w:numId w:val="69"/>
        </w:numPr>
        <w:tabs>
          <w:tab w:val="clear" w:pos="1056"/>
          <w:tab w:val="num" w:pos="993"/>
        </w:tabs>
        <w:spacing w:before="120"/>
        <w:ind w:left="0" w:right="0" w:firstLine="696"/>
        <w:jc w:val="both"/>
        <w:rPr>
          <w:sz w:val="24"/>
        </w:rPr>
      </w:pPr>
      <w:r>
        <w:rPr>
          <w:sz w:val="24"/>
        </w:rPr>
        <w:t>оценку эффективности результатов реализации целевых программ;</w:t>
      </w:r>
    </w:p>
    <w:p w:rsidR="00EB019C" w:rsidRDefault="00EB019C">
      <w:pPr>
        <w:pStyle w:val="ConsNormal"/>
        <w:widowControl/>
        <w:numPr>
          <w:ilvl w:val="0"/>
          <w:numId w:val="69"/>
        </w:numPr>
        <w:tabs>
          <w:tab w:val="clear" w:pos="1056"/>
          <w:tab w:val="num" w:pos="993"/>
        </w:tabs>
        <w:spacing w:before="120"/>
        <w:ind w:left="0" w:right="0" w:firstLine="696"/>
        <w:jc w:val="both"/>
        <w:rPr>
          <w:sz w:val="24"/>
        </w:rPr>
      </w:pPr>
      <w:r>
        <w:rPr>
          <w:sz w:val="24"/>
        </w:rPr>
        <w:t>оценку влияния фактических результатов реализации целевых программ на развитие малых форм хозяйствования (мультипликативный эффект по результатам реализации программ).</w:t>
      </w:r>
    </w:p>
    <w:p w:rsidR="00EB019C" w:rsidRDefault="00EB019C">
      <w:pPr>
        <w:pStyle w:val="ConsNormal"/>
        <w:widowControl/>
        <w:spacing w:before="120"/>
        <w:ind w:right="0" w:firstLine="540"/>
        <w:jc w:val="both"/>
        <w:rPr>
          <w:sz w:val="24"/>
        </w:rPr>
      </w:pPr>
      <w:r>
        <w:rPr>
          <w:sz w:val="24"/>
        </w:rPr>
        <w:t>По  программе, срок реализации которой завершается в отчетном году, государственный заказчик до 1 марта текущего года представляет в региональную (муниципальную) администрацию доклад о выполнении  программы, эффективности использования финансовых средств за весь период ее реализации.</w:t>
      </w:r>
    </w:p>
    <w:p w:rsidR="00EB019C" w:rsidRDefault="00EB019C">
      <w:pPr>
        <w:pStyle w:val="ConsNormal"/>
        <w:widowControl/>
        <w:spacing w:before="120"/>
        <w:ind w:right="0" w:firstLine="540"/>
        <w:jc w:val="both"/>
        <w:rPr>
          <w:sz w:val="24"/>
        </w:rPr>
      </w:pPr>
      <w:r>
        <w:rPr>
          <w:sz w:val="24"/>
        </w:rPr>
        <w:t xml:space="preserve"> Доклад должен включать информацию о результатах реализации  программы за истекший год и за весь период реализации программы, включая оценку значений целевых индикаторов и показателей. В случае непредставления отчетности в надлежащей форме и в надлежащие сроки региональная (муниципальная) администрация разрабатывает предложения:</w:t>
      </w:r>
    </w:p>
    <w:p w:rsidR="00EB019C" w:rsidRDefault="00EB019C">
      <w:pPr>
        <w:pStyle w:val="ConsNormal"/>
        <w:widowControl/>
        <w:numPr>
          <w:ilvl w:val="0"/>
          <w:numId w:val="70"/>
        </w:numPr>
        <w:tabs>
          <w:tab w:val="clear" w:pos="1056"/>
          <w:tab w:val="num" w:pos="851"/>
        </w:tabs>
        <w:spacing w:before="120"/>
        <w:ind w:left="0" w:right="0" w:firstLine="540"/>
        <w:jc w:val="both"/>
        <w:rPr>
          <w:sz w:val="24"/>
        </w:rPr>
      </w:pPr>
      <w:r>
        <w:rPr>
          <w:sz w:val="24"/>
        </w:rPr>
        <w:t>о принятии в установленном порядке мер к руководителю  программы;</w:t>
      </w:r>
    </w:p>
    <w:p w:rsidR="00EB019C" w:rsidRDefault="00EB019C">
      <w:pPr>
        <w:pStyle w:val="ConsNormal"/>
        <w:widowControl/>
        <w:numPr>
          <w:ilvl w:val="0"/>
          <w:numId w:val="70"/>
        </w:numPr>
        <w:tabs>
          <w:tab w:val="clear" w:pos="1056"/>
          <w:tab w:val="num" w:pos="851"/>
        </w:tabs>
        <w:spacing w:before="120"/>
        <w:ind w:left="0" w:right="0" w:firstLine="540"/>
        <w:jc w:val="both"/>
        <w:rPr>
          <w:sz w:val="24"/>
        </w:rPr>
      </w:pPr>
      <w:r>
        <w:rPr>
          <w:sz w:val="24"/>
        </w:rPr>
        <w:t>о смене государственного заказчика  программы;</w:t>
      </w:r>
    </w:p>
    <w:p w:rsidR="00EB019C" w:rsidRDefault="00EB019C">
      <w:pPr>
        <w:pStyle w:val="ConsNormal"/>
        <w:widowControl/>
        <w:numPr>
          <w:ilvl w:val="0"/>
          <w:numId w:val="70"/>
        </w:numPr>
        <w:tabs>
          <w:tab w:val="clear" w:pos="1056"/>
          <w:tab w:val="num" w:pos="851"/>
        </w:tabs>
        <w:spacing w:before="120"/>
        <w:ind w:left="0" w:right="0" w:firstLine="540"/>
        <w:jc w:val="both"/>
        <w:rPr>
          <w:sz w:val="24"/>
        </w:rPr>
      </w:pPr>
      <w:r>
        <w:rPr>
          <w:sz w:val="24"/>
        </w:rPr>
        <w:t>об изменении форм и методов управления реализацией  программы;</w:t>
      </w:r>
    </w:p>
    <w:p w:rsidR="00EB019C" w:rsidRDefault="00EB019C">
      <w:pPr>
        <w:pStyle w:val="ConsNormal"/>
        <w:widowControl/>
        <w:numPr>
          <w:ilvl w:val="0"/>
          <w:numId w:val="70"/>
        </w:numPr>
        <w:tabs>
          <w:tab w:val="clear" w:pos="1056"/>
          <w:tab w:val="num" w:pos="851"/>
        </w:tabs>
        <w:spacing w:before="120"/>
        <w:ind w:left="0" w:right="0" w:firstLine="540"/>
        <w:jc w:val="both"/>
        <w:rPr>
          <w:sz w:val="24"/>
        </w:rPr>
      </w:pPr>
      <w:r>
        <w:rPr>
          <w:sz w:val="24"/>
        </w:rPr>
        <w:t>о досрочном прекращении реализации  программы.</w:t>
      </w:r>
    </w:p>
    <w:p w:rsidR="00EB019C" w:rsidRDefault="00EB019C">
      <w:pPr>
        <w:pStyle w:val="ConsNormal"/>
        <w:widowControl/>
        <w:numPr>
          <w:ilvl w:val="0"/>
          <w:numId w:val="70"/>
        </w:numPr>
        <w:tabs>
          <w:tab w:val="clear" w:pos="1056"/>
          <w:tab w:val="num" w:pos="851"/>
        </w:tabs>
        <w:spacing w:before="120"/>
        <w:ind w:left="0" w:right="0" w:firstLine="540"/>
        <w:jc w:val="both"/>
        <w:rPr>
          <w:sz w:val="24"/>
        </w:rPr>
      </w:pPr>
      <w:r>
        <w:rPr>
          <w:sz w:val="24"/>
        </w:rPr>
        <w:t>Основные сведения о результатах реализации  программы, выполнении целевых показателей, об объеме затраченных на выполнение  программы финансовых ресурсов, а также о результатах мониторинга реализации программных мероприятий публикуются в средствах массовой информации не реже двух раз в год.</w:t>
      </w:r>
    </w:p>
    <w:p w:rsidR="00EB019C" w:rsidRDefault="00EB019C">
      <w:pPr>
        <w:pStyle w:val="ConsNormal"/>
        <w:widowControl/>
        <w:spacing w:before="120"/>
        <w:ind w:right="0" w:firstLine="540"/>
        <w:jc w:val="both"/>
        <w:rPr>
          <w:sz w:val="24"/>
        </w:rPr>
      </w:pPr>
      <w:r>
        <w:rPr>
          <w:sz w:val="24"/>
        </w:rPr>
        <w:t>Государственный заказчик (государственный заказчик-координатор)  программы организует размещение в сети Интернет текста  программы,  нормативных правовых актов по управлению реализацией  программы и контролю за ходом выполнения программных мероприятий, а также информации о ходе реализации  программы, программных мероприятиях на ближайшие годы, фактическом финансировании  программы, заключенных государственных контрактах, об объемах их финансирования и исполнителях, результатах экспертных проверок выполнения программных мероприятий, конкурсах на участие в реализации  программы, результатах мониторинга ее реализации, об оценке достижения целевых индикаторов и показателей, в том числе по результатам независимой экспертизы. Информация о проведении конкурсов на участие в реализации  программы должна содержать:</w:t>
      </w:r>
    </w:p>
    <w:p w:rsidR="00EB019C" w:rsidRDefault="00EB019C">
      <w:pPr>
        <w:pStyle w:val="ConsNormal"/>
        <w:widowControl/>
        <w:numPr>
          <w:ilvl w:val="0"/>
          <w:numId w:val="71"/>
        </w:numPr>
        <w:tabs>
          <w:tab w:val="clear" w:pos="1056"/>
          <w:tab w:val="num" w:pos="0"/>
          <w:tab w:val="left" w:pos="993"/>
        </w:tabs>
        <w:spacing w:before="120"/>
        <w:ind w:left="0" w:right="0" w:firstLine="696"/>
        <w:jc w:val="both"/>
        <w:rPr>
          <w:sz w:val="24"/>
        </w:rPr>
      </w:pPr>
      <w:r>
        <w:rPr>
          <w:sz w:val="24"/>
        </w:rPr>
        <w:t>условия их проведения;</w:t>
      </w:r>
    </w:p>
    <w:p w:rsidR="00EB019C" w:rsidRDefault="00EB019C">
      <w:pPr>
        <w:pStyle w:val="ConsNormal"/>
        <w:widowControl/>
        <w:numPr>
          <w:ilvl w:val="0"/>
          <w:numId w:val="71"/>
        </w:numPr>
        <w:tabs>
          <w:tab w:val="clear" w:pos="1056"/>
          <w:tab w:val="num" w:pos="0"/>
          <w:tab w:val="left" w:pos="993"/>
        </w:tabs>
        <w:spacing w:before="120"/>
        <w:ind w:left="0" w:right="0" w:firstLine="696"/>
        <w:jc w:val="both"/>
        <w:rPr>
          <w:sz w:val="24"/>
        </w:rPr>
      </w:pPr>
      <w:r>
        <w:rPr>
          <w:sz w:val="24"/>
        </w:rPr>
        <w:t>порядок участия в них юридических лиц;</w:t>
      </w:r>
    </w:p>
    <w:p w:rsidR="00EB019C" w:rsidRDefault="00EB019C">
      <w:pPr>
        <w:pStyle w:val="ConsNormal"/>
        <w:widowControl/>
        <w:numPr>
          <w:ilvl w:val="0"/>
          <w:numId w:val="71"/>
        </w:numPr>
        <w:tabs>
          <w:tab w:val="clear" w:pos="1056"/>
          <w:tab w:val="num" w:pos="0"/>
          <w:tab w:val="left" w:pos="993"/>
        </w:tabs>
        <w:spacing w:before="120"/>
        <w:ind w:left="0" w:right="0" w:firstLine="696"/>
        <w:jc w:val="both"/>
        <w:rPr>
          <w:sz w:val="24"/>
        </w:rPr>
      </w:pPr>
      <w:r>
        <w:rPr>
          <w:sz w:val="24"/>
        </w:rPr>
        <w:t>составы конкурсных комиссий, создаваемых государственными заказчиками (государственными заказчиками-координаторами) целевых программ для проведения конкурсов на поставку товаров (выполнение работ, оказание услуг) для государственных нужд;</w:t>
      </w:r>
    </w:p>
    <w:p w:rsidR="00EB019C" w:rsidRDefault="00EB019C">
      <w:pPr>
        <w:pStyle w:val="ConsNormal"/>
        <w:widowControl/>
        <w:numPr>
          <w:ilvl w:val="0"/>
          <w:numId w:val="71"/>
        </w:numPr>
        <w:tabs>
          <w:tab w:val="clear" w:pos="1056"/>
          <w:tab w:val="num" w:pos="0"/>
          <w:tab w:val="left" w:pos="993"/>
        </w:tabs>
        <w:spacing w:before="120"/>
        <w:ind w:left="0" w:right="0" w:firstLine="696"/>
        <w:jc w:val="both"/>
        <w:rPr>
          <w:sz w:val="24"/>
        </w:rPr>
      </w:pPr>
      <w:r>
        <w:rPr>
          <w:sz w:val="24"/>
        </w:rPr>
        <w:t>протоколы заседаний конкурсных комиссий;</w:t>
      </w:r>
    </w:p>
    <w:p w:rsidR="00EB019C" w:rsidRDefault="00EB019C">
      <w:pPr>
        <w:pStyle w:val="ConsNormal"/>
        <w:widowControl/>
        <w:numPr>
          <w:ilvl w:val="0"/>
          <w:numId w:val="71"/>
        </w:numPr>
        <w:tabs>
          <w:tab w:val="clear" w:pos="1056"/>
          <w:tab w:val="num" w:pos="0"/>
          <w:tab w:val="left" w:pos="993"/>
        </w:tabs>
        <w:spacing w:before="120"/>
        <w:ind w:left="0" w:right="0" w:firstLine="696"/>
        <w:jc w:val="both"/>
        <w:rPr>
          <w:sz w:val="24"/>
        </w:rPr>
      </w:pPr>
      <w:r>
        <w:rPr>
          <w:sz w:val="24"/>
        </w:rPr>
        <w:t>порядок обжалования решений, принятых государственными заказчиками.</w:t>
      </w:r>
    </w:p>
    <w:p w:rsidR="00EB019C" w:rsidRDefault="00EB019C">
      <w:pPr>
        <w:pStyle w:val="ConsNormal"/>
        <w:widowControl/>
        <w:spacing w:before="120"/>
        <w:ind w:right="0" w:firstLine="540"/>
        <w:jc w:val="both"/>
        <w:rPr>
          <w:sz w:val="24"/>
        </w:rPr>
      </w:pPr>
      <w:r>
        <w:rPr>
          <w:sz w:val="24"/>
        </w:rPr>
        <w:t>Для обеспечения мониторинга и анализа хода реализации  программы заказчик ежегодно согласовывает с правительством региона (администрацией муниципального образования) уточненные показатели эффективности программы на соответствующий год, а в дальнейшем ежеквартально отчитывается о ходе их выполнения. Кроме того, контроль за ходом реализации  программы может осуществляться в процессе комплексных проверок с участием представителей заказчика.</w:t>
      </w:r>
    </w:p>
    <w:p w:rsidR="00EB019C" w:rsidRDefault="00EB019C">
      <w:pPr>
        <w:pStyle w:val="ConsNormal"/>
        <w:widowControl/>
        <w:spacing w:before="120"/>
        <w:ind w:right="0" w:firstLine="540"/>
        <w:jc w:val="both"/>
        <w:rPr>
          <w:sz w:val="24"/>
        </w:rPr>
      </w:pPr>
    </w:p>
    <w:p w:rsidR="00EB019C" w:rsidRDefault="00EB019C">
      <w:pPr>
        <w:pStyle w:val="2"/>
        <w:numPr>
          <w:ilvl w:val="1"/>
          <w:numId w:val="16"/>
        </w:numPr>
        <w:spacing w:before="120" w:after="0"/>
      </w:pPr>
      <w:bookmarkStart w:id="56" w:name="_Toc133216036"/>
      <w:bookmarkStart w:id="57" w:name="_Toc134331638"/>
      <w:r>
        <w:t>Оценка социально-экономической и экологической эффективности  программы</w:t>
      </w:r>
      <w:bookmarkEnd w:id="56"/>
      <w:bookmarkEnd w:id="57"/>
    </w:p>
    <w:p w:rsidR="00EB019C" w:rsidRDefault="00EB019C">
      <w:pPr>
        <w:rPr>
          <w:sz w:val="24"/>
        </w:rPr>
      </w:pPr>
    </w:p>
    <w:p w:rsidR="00EB019C" w:rsidRDefault="00EB019C">
      <w:pPr>
        <w:pStyle w:val="ConsNormal"/>
        <w:widowControl/>
        <w:spacing w:before="120"/>
        <w:ind w:right="0" w:firstLine="540"/>
        <w:jc w:val="both"/>
        <w:rPr>
          <w:sz w:val="24"/>
        </w:rPr>
      </w:pPr>
      <w:r>
        <w:rPr>
          <w:sz w:val="24"/>
        </w:rPr>
        <w:t>В содержании данного раздела рекомендуется включать:</w:t>
      </w:r>
    </w:p>
    <w:p w:rsidR="00EB019C" w:rsidRDefault="00EB019C">
      <w:pPr>
        <w:pStyle w:val="ConsNormal"/>
        <w:widowControl/>
        <w:numPr>
          <w:ilvl w:val="0"/>
          <w:numId w:val="72"/>
        </w:numPr>
        <w:tabs>
          <w:tab w:val="clear" w:pos="1056"/>
          <w:tab w:val="num" w:pos="-142"/>
          <w:tab w:val="left" w:pos="993"/>
        </w:tabs>
        <w:spacing w:before="120"/>
        <w:ind w:left="0" w:right="0" w:firstLine="696"/>
        <w:jc w:val="both"/>
        <w:rPr>
          <w:sz w:val="24"/>
        </w:rPr>
      </w:pPr>
      <w:r>
        <w:rPr>
          <w:sz w:val="24"/>
        </w:rPr>
        <w:t>описание социальных, экономических и экологических последствий, которые могут возникнуть при реализации программы;</w:t>
      </w:r>
    </w:p>
    <w:p w:rsidR="00EB019C" w:rsidRDefault="00EB019C">
      <w:pPr>
        <w:pStyle w:val="ConsNormal"/>
        <w:widowControl/>
        <w:numPr>
          <w:ilvl w:val="0"/>
          <w:numId w:val="72"/>
        </w:numPr>
        <w:tabs>
          <w:tab w:val="clear" w:pos="1056"/>
          <w:tab w:val="num" w:pos="-142"/>
          <w:tab w:val="left" w:pos="993"/>
        </w:tabs>
        <w:spacing w:before="120"/>
        <w:ind w:left="0" w:right="0" w:firstLine="696"/>
        <w:jc w:val="both"/>
        <w:rPr>
          <w:sz w:val="24"/>
        </w:rPr>
      </w:pPr>
      <w:r>
        <w:rPr>
          <w:sz w:val="24"/>
        </w:rPr>
        <w:t>общую оценку вклада  программы в экономическое развитие малых форм хозяйствования;</w:t>
      </w:r>
    </w:p>
    <w:p w:rsidR="00EB019C" w:rsidRDefault="00EB019C">
      <w:pPr>
        <w:pStyle w:val="ConsNormal"/>
        <w:widowControl/>
        <w:numPr>
          <w:ilvl w:val="0"/>
          <w:numId w:val="72"/>
        </w:numPr>
        <w:tabs>
          <w:tab w:val="clear" w:pos="1056"/>
          <w:tab w:val="num" w:pos="-142"/>
          <w:tab w:val="left" w:pos="993"/>
        </w:tabs>
        <w:spacing w:before="120"/>
        <w:ind w:left="0" w:right="0" w:firstLine="696"/>
        <w:jc w:val="both"/>
        <w:rPr>
          <w:sz w:val="24"/>
        </w:rPr>
      </w:pPr>
      <w:r>
        <w:rPr>
          <w:sz w:val="24"/>
        </w:rPr>
        <w:t xml:space="preserve">оценку эффективности расходования средств. </w:t>
      </w:r>
    </w:p>
    <w:p w:rsidR="00EB019C" w:rsidRDefault="00EB019C">
      <w:pPr>
        <w:pStyle w:val="32"/>
        <w:tabs>
          <w:tab w:val="num" w:pos="-142"/>
          <w:tab w:val="left" w:pos="993"/>
        </w:tabs>
        <w:spacing w:before="120" w:after="0"/>
        <w:ind w:left="0" w:firstLine="696"/>
        <w:jc w:val="both"/>
        <w:rPr>
          <w:rFonts w:ascii="Arial" w:hAnsi="Arial"/>
          <w:sz w:val="24"/>
        </w:rPr>
      </w:pPr>
      <w:r>
        <w:rPr>
          <w:rFonts w:ascii="Arial" w:hAnsi="Arial"/>
          <w:sz w:val="24"/>
        </w:rPr>
        <w:t>Основные условия для определения эффективности  программы:</w:t>
      </w:r>
    </w:p>
    <w:p w:rsidR="00EB019C" w:rsidRDefault="00EB019C">
      <w:pPr>
        <w:pStyle w:val="32"/>
        <w:numPr>
          <w:ilvl w:val="0"/>
          <w:numId w:val="73"/>
        </w:numPr>
        <w:tabs>
          <w:tab w:val="clear" w:pos="1056"/>
          <w:tab w:val="num" w:pos="-142"/>
          <w:tab w:val="left" w:pos="993"/>
        </w:tabs>
        <w:spacing w:before="120" w:after="0"/>
        <w:ind w:left="0" w:firstLine="696"/>
        <w:jc w:val="both"/>
        <w:rPr>
          <w:rFonts w:ascii="Arial" w:hAnsi="Arial"/>
          <w:sz w:val="24"/>
        </w:rPr>
      </w:pPr>
      <w:r>
        <w:rPr>
          <w:rFonts w:ascii="Arial" w:hAnsi="Arial"/>
          <w:sz w:val="24"/>
        </w:rPr>
        <w:t>программа  достигнет поставленных целей;</w:t>
      </w:r>
    </w:p>
    <w:p w:rsidR="00EB019C" w:rsidRDefault="00EB019C">
      <w:pPr>
        <w:pStyle w:val="32"/>
        <w:numPr>
          <w:ilvl w:val="0"/>
          <w:numId w:val="73"/>
        </w:numPr>
        <w:tabs>
          <w:tab w:val="clear" w:pos="1056"/>
          <w:tab w:val="num" w:pos="-142"/>
          <w:tab w:val="left" w:pos="993"/>
        </w:tabs>
        <w:spacing w:before="120" w:after="0"/>
        <w:ind w:left="0" w:firstLine="696"/>
        <w:jc w:val="both"/>
        <w:rPr>
          <w:rFonts w:ascii="Arial" w:hAnsi="Arial"/>
          <w:sz w:val="24"/>
        </w:rPr>
      </w:pPr>
      <w:r>
        <w:rPr>
          <w:rFonts w:ascii="Arial" w:hAnsi="Arial"/>
          <w:sz w:val="24"/>
        </w:rPr>
        <w:t>затраты на реализацию программы не превысят установленных размеров.</w:t>
      </w:r>
    </w:p>
    <w:p w:rsidR="00EB019C" w:rsidRDefault="00EB019C">
      <w:pPr>
        <w:pStyle w:val="32"/>
        <w:tabs>
          <w:tab w:val="num" w:pos="-142"/>
          <w:tab w:val="left" w:pos="993"/>
        </w:tabs>
        <w:spacing w:before="120" w:after="0"/>
        <w:ind w:left="0" w:firstLine="696"/>
        <w:jc w:val="both"/>
        <w:rPr>
          <w:rFonts w:ascii="Arial" w:hAnsi="Arial"/>
          <w:sz w:val="24"/>
        </w:rPr>
      </w:pPr>
    </w:p>
    <w:p w:rsidR="00EB019C" w:rsidRDefault="00EB019C">
      <w:pPr>
        <w:pStyle w:val="3"/>
        <w:numPr>
          <w:ilvl w:val="2"/>
          <w:numId w:val="16"/>
        </w:numPr>
        <w:spacing w:before="120" w:after="0"/>
        <w:jc w:val="both"/>
        <w:rPr>
          <w:i/>
          <w:sz w:val="24"/>
        </w:rPr>
      </w:pPr>
      <w:bookmarkStart w:id="58" w:name="_Toc133216037"/>
      <w:bookmarkStart w:id="59" w:name="_Toc134331639"/>
      <w:r>
        <w:rPr>
          <w:i/>
          <w:sz w:val="24"/>
        </w:rPr>
        <w:t>Описание социальных, экономических и экологических последствий, которые могут возникнуть при реализации  программы</w:t>
      </w:r>
      <w:bookmarkEnd w:id="58"/>
      <w:bookmarkEnd w:id="59"/>
    </w:p>
    <w:p w:rsidR="00EB019C" w:rsidRDefault="00EB019C">
      <w:pPr>
        <w:rPr>
          <w:sz w:val="24"/>
        </w:rPr>
      </w:pPr>
    </w:p>
    <w:p w:rsidR="00EB019C" w:rsidRDefault="00EB019C">
      <w:pPr>
        <w:shd w:val="clear" w:color="auto" w:fill="FFFFFF"/>
        <w:spacing w:before="120"/>
        <w:ind w:right="-5" w:firstLine="540"/>
        <w:jc w:val="both"/>
        <w:rPr>
          <w:rFonts w:ascii="Arial" w:hAnsi="Arial"/>
          <w:color w:val="000000"/>
          <w:sz w:val="24"/>
        </w:rPr>
      </w:pPr>
      <w:r>
        <w:rPr>
          <w:rFonts w:ascii="Arial" w:hAnsi="Arial"/>
          <w:color w:val="000000"/>
          <w:sz w:val="24"/>
        </w:rPr>
        <w:t xml:space="preserve">В данном разделе программы рекомендуется описать возможные социальные, экономические и экологические последствия реализации программы. </w:t>
      </w:r>
    </w:p>
    <w:p w:rsidR="00EB019C" w:rsidRDefault="00EB019C">
      <w:pPr>
        <w:shd w:val="clear" w:color="auto" w:fill="FFFFFF"/>
        <w:spacing w:before="120"/>
        <w:ind w:left="82" w:right="-5" w:firstLine="540"/>
        <w:jc w:val="both"/>
        <w:rPr>
          <w:rFonts w:ascii="Arial" w:hAnsi="Arial"/>
          <w:color w:val="000000"/>
          <w:sz w:val="24"/>
        </w:rPr>
      </w:pPr>
      <w:r>
        <w:rPr>
          <w:rFonts w:ascii="Arial" w:hAnsi="Arial"/>
          <w:color w:val="000000"/>
          <w:sz w:val="24"/>
        </w:rPr>
        <w:t>Реализация программы, в соответствии с ее стратегической целью,  должна повысить роль малых форм хозяйствования в обеспечении продовольственной безопасности региона (муниципального образования), в увеличении объемов производства товарной сельскохозяйственной продукции, позволит внести соответствующий вклад в стабилизацию сельскохозяйственного производства на его территории.</w:t>
      </w:r>
    </w:p>
    <w:p w:rsidR="00EB019C" w:rsidRDefault="00EB019C">
      <w:pPr>
        <w:shd w:val="clear" w:color="auto" w:fill="FFFFFF"/>
        <w:spacing w:before="120"/>
        <w:ind w:right="-5" w:firstLine="341"/>
        <w:jc w:val="both"/>
        <w:rPr>
          <w:rFonts w:ascii="Arial" w:hAnsi="Arial"/>
          <w:sz w:val="24"/>
        </w:rPr>
      </w:pPr>
      <w:r>
        <w:rPr>
          <w:rFonts w:ascii="Arial" w:hAnsi="Arial"/>
          <w:color w:val="000000"/>
          <w:sz w:val="24"/>
        </w:rPr>
        <w:t>Создание сельскохозяйственных потребительских кооперативов и предприятий по обслуживанию малых форм хозяйствования, организация их эффективной работы, рост объемов и видов оказываемых услуг позволят увеличить или  стабилизировать их долю в производстве, переработке и сбыте сельскохозяйственной продукции. Кроме того, это закладывает основы системы сельскохозяйственных потребительских кооперативов, включая кредитные и страховые. Расширение системы сельскохозяйственных потребительских кооперативов позволит:</w:t>
      </w:r>
    </w:p>
    <w:p w:rsidR="00EB019C" w:rsidRDefault="00EB019C">
      <w:pPr>
        <w:numPr>
          <w:ilvl w:val="0"/>
          <w:numId w:val="3"/>
        </w:numPr>
        <w:shd w:val="clear" w:color="auto" w:fill="FFFFFF"/>
        <w:tabs>
          <w:tab w:val="left" w:pos="624"/>
        </w:tabs>
        <w:spacing w:before="120"/>
        <w:ind w:left="48" w:right="-5" w:firstLine="661"/>
        <w:jc w:val="both"/>
        <w:rPr>
          <w:rFonts w:ascii="Arial" w:hAnsi="Arial"/>
          <w:color w:val="000000"/>
          <w:sz w:val="24"/>
        </w:rPr>
      </w:pPr>
      <w:r>
        <w:rPr>
          <w:rFonts w:ascii="Arial" w:hAnsi="Arial"/>
          <w:color w:val="000000"/>
          <w:sz w:val="24"/>
        </w:rPr>
        <w:t>защитить и реализовать экономические и социальные интересы малых форм хозяйствования посредством их самоорганизации и самодеятельности, т.е. за счет их собственных средств;</w:t>
      </w:r>
    </w:p>
    <w:p w:rsidR="00EB019C" w:rsidRDefault="00EB019C">
      <w:pPr>
        <w:numPr>
          <w:ilvl w:val="0"/>
          <w:numId w:val="3"/>
        </w:numPr>
        <w:shd w:val="clear" w:color="auto" w:fill="FFFFFF"/>
        <w:tabs>
          <w:tab w:val="left" w:pos="624"/>
        </w:tabs>
        <w:spacing w:before="120"/>
        <w:ind w:left="48" w:right="-5" w:firstLine="661"/>
        <w:jc w:val="both"/>
        <w:rPr>
          <w:rFonts w:ascii="Arial" w:hAnsi="Arial"/>
          <w:color w:val="000000"/>
          <w:sz w:val="24"/>
        </w:rPr>
      </w:pPr>
      <w:r>
        <w:rPr>
          <w:rFonts w:ascii="Arial" w:hAnsi="Arial"/>
          <w:color w:val="000000"/>
          <w:sz w:val="24"/>
        </w:rPr>
        <w:t>осуществить мобилизацию и включить в хозяйственный оборот неиспользуемые ресурсы, особенно в первичных хозяйственных звеньях;</w:t>
      </w:r>
    </w:p>
    <w:p w:rsidR="00EB019C" w:rsidRDefault="00EB019C">
      <w:pPr>
        <w:numPr>
          <w:ilvl w:val="0"/>
          <w:numId w:val="3"/>
        </w:numPr>
        <w:shd w:val="clear" w:color="auto" w:fill="FFFFFF"/>
        <w:tabs>
          <w:tab w:val="left" w:pos="624"/>
        </w:tabs>
        <w:spacing w:before="120"/>
        <w:ind w:left="48" w:right="-5" w:firstLine="661"/>
        <w:jc w:val="both"/>
        <w:rPr>
          <w:rFonts w:ascii="Arial" w:hAnsi="Arial"/>
          <w:color w:val="000000"/>
          <w:sz w:val="24"/>
        </w:rPr>
      </w:pPr>
      <w:r>
        <w:rPr>
          <w:rFonts w:ascii="Arial" w:hAnsi="Arial"/>
          <w:color w:val="000000"/>
          <w:sz w:val="24"/>
        </w:rPr>
        <w:t>организовать эффективные кооперативные формы инфраструктуры, обслуживающие сельское хозяйство, соединяющие интересы всех участников производства, переработки и реализации сельскохозяйственной продукции;</w:t>
      </w:r>
    </w:p>
    <w:p w:rsidR="00EB019C" w:rsidRDefault="00EB019C">
      <w:pPr>
        <w:numPr>
          <w:ilvl w:val="0"/>
          <w:numId w:val="3"/>
        </w:numPr>
        <w:shd w:val="clear" w:color="auto" w:fill="FFFFFF"/>
        <w:tabs>
          <w:tab w:val="left" w:pos="624"/>
        </w:tabs>
        <w:spacing w:before="120"/>
        <w:ind w:left="48" w:right="-5" w:firstLine="661"/>
        <w:jc w:val="both"/>
        <w:rPr>
          <w:rFonts w:ascii="Arial" w:hAnsi="Arial"/>
          <w:color w:val="000000"/>
          <w:sz w:val="24"/>
        </w:rPr>
      </w:pPr>
      <w:r>
        <w:rPr>
          <w:rFonts w:ascii="Arial" w:hAnsi="Arial"/>
          <w:color w:val="000000"/>
          <w:sz w:val="24"/>
        </w:rPr>
        <w:t>увязать дифференциацию доходов сельских тружеников с результатами их деятельности, т.е. осуществить меры, способствующие достижению социальной справедливости, улучшению социального положения сельского населения и ослаблению возросшей социальной напряженности;</w:t>
      </w:r>
    </w:p>
    <w:p w:rsidR="00EB019C" w:rsidRDefault="00EB019C">
      <w:pPr>
        <w:numPr>
          <w:ilvl w:val="0"/>
          <w:numId w:val="3"/>
        </w:numPr>
        <w:shd w:val="clear" w:color="auto" w:fill="FFFFFF"/>
        <w:tabs>
          <w:tab w:val="left" w:pos="624"/>
        </w:tabs>
        <w:spacing w:before="120"/>
        <w:ind w:left="48" w:right="-108" w:firstLine="661"/>
        <w:jc w:val="both"/>
        <w:rPr>
          <w:rFonts w:ascii="Arial" w:hAnsi="Arial"/>
          <w:color w:val="000000"/>
          <w:sz w:val="24"/>
        </w:rPr>
      </w:pPr>
      <w:r>
        <w:rPr>
          <w:rFonts w:ascii="Arial" w:hAnsi="Arial"/>
          <w:color w:val="000000"/>
          <w:sz w:val="24"/>
        </w:rPr>
        <w:t>повысить занятость  и доходы сельского населения.</w:t>
      </w:r>
    </w:p>
    <w:p w:rsidR="00EB019C" w:rsidRDefault="00EB019C">
      <w:pPr>
        <w:spacing w:before="120"/>
        <w:ind w:firstLine="540"/>
        <w:jc w:val="both"/>
        <w:rPr>
          <w:rFonts w:ascii="Arial" w:hAnsi="Arial"/>
          <w:sz w:val="24"/>
        </w:rPr>
      </w:pPr>
      <w:r>
        <w:rPr>
          <w:rFonts w:ascii="Arial" w:hAnsi="Arial"/>
          <w:sz w:val="24"/>
        </w:rPr>
        <w:t xml:space="preserve">В результате реализации программы будет сформирована достаточная правовая основа для развития малых форм хозяйствования и сельскохозяйственных потребительских кооперативов, определены правовые условия их государственной поддержки. </w:t>
      </w:r>
    </w:p>
    <w:p w:rsidR="00EB019C" w:rsidRDefault="00EB019C">
      <w:pPr>
        <w:spacing w:before="120"/>
        <w:ind w:firstLine="540"/>
        <w:jc w:val="both"/>
        <w:rPr>
          <w:rFonts w:ascii="Arial" w:hAnsi="Arial"/>
          <w:sz w:val="24"/>
        </w:rPr>
      </w:pPr>
      <w:r>
        <w:rPr>
          <w:rFonts w:ascii="Arial" w:hAnsi="Arial"/>
          <w:sz w:val="24"/>
        </w:rPr>
        <w:t>Для фермеров, владельцев ЛПХ, сельских предпринимателей будет  существенно расширен доступ к финансово-кредитным ресурсам, в том числе, за счёт развития сельской кредитной и страховой кооперации.</w:t>
      </w:r>
    </w:p>
    <w:p w:rsidR="00EB019C" w:rsidRDefault="00EB019C">
      <w:pPr>
        <w:pStyle w:val="21"/>
        <w:spacing w:before="120"/>
        <w:ind w:firstLine="540"/>
        <w:rPr>
          <w:rFonts w:ascii="Arial" w:hAnsi="Arial"/>
        </w:rPr>
      </w:pPr>
      <w:r>
        <w:rPr>
          <w:rFonts w:ascii="Arial" w:hAnsi="Arial"/>
        </w:rPr>
        <w:t>Будет налажена эффективная система сервисного обслуживания К(Ф)Х, ЛПХ, малых предприятий  и сбыта их продукции, в том числе, на кооперативной основе.</w:t>
      </w:r>
    </w:p>
    <w:p w:rsidR="00EB019C" w:rsidRDefault="00EB019C">
      <w:pPr>
        <w:spacing w:before="120"/>
        <w:ind w:firstLine="540"/>
        <w:jc w:val="both"/>
        <w:rPr>
          <w:rFonts w:ascii="Arial" w:hAnsi="Arial"/>
          <w:sz w:val="24"/>
        </w:rPr>
      </w:pPr>
      <w:r>
        <w:rPr>
          <w:rFonts w:ascii="Arial" w:hAnsi="Arial"/>
          <w:sz w:val="24"/>
        </w:rPr>
        <w:t>Сельское население существенно расширит доступ к рыночной информации, консультационным услугам, услугам по повышению квалификации.</w:t>
      </w:r>
    </w:p>
    <w:p w:rsidR="00EB019C" w:rsidRDefault="00EB019C">
      <w:pPr>
        <w:spacing w:before="120"/>
        <w:ind w:firstLine="540"/>
        <w:jc w:val="both"/>
        <w:rPr>
          <w:rFonts w:ascii="Arial" w:hAnsi="Arial"/>
          <w:sz w:val="24"/>
        </w:rPr>
      </w:pPr>
      <w:r>
        <w:rPr>
          <w:rFonts w:ascii="Arial" w:hAnsi="Arial"/>
          <w:sz w:val="24"/>
        </w:rPr>
        <w:t>Будет создан механизм регулярного взаимодействия между органами государственной и муниципальной власти, с одной стороны, и союзами, ассоциациями крестьянских (фермерских) и личных подсобных хозяйств, сельских предпринимателей, с другой. Целью создания данной системы является как обеспечение учёта интересов и потребностей малых форм хозяйствования и сельских жителей при разработке мер аграрной и социальной политики на селе, так и участие негосударственных некоммерческих организаций в финансовой поддержке своих участников.</w:t>
      </w:r>
    </w:p>
    <w:p w:rsidR="00EB019C" w:rsidRDefault="00EB019C">
      <w:pPr>
        <w:spacing w:before="120"/>
        <w:ind w:firstLine="540"/>
        <w:jc w:val="both"/>
        <w:rPr>
          <w:rFonts w:ascii="Arial" w:hAnsi="Arial"/>
          <w:sz w:val="24"/>
        </w:rPr>
      </w:pPr>
    </w:p>
    <w:p w:rsidR="00EB019C" w:rsidRDefault="00EB019C">
      <w:pPr>
        <w:pStyle w:val="3"/>
        <w:numPr>
          <w:ilvl w:val="2"/>
          <w:numId w:val="16"/>
        </w:numPr>
        <w:spacing w:before="120" w:after="0"/>
        <w:jc w:val="both"/>
        <w:rPr>
          <w:i/>
          <w:sz w:val="24"/>
        </w:rPr>
      </w:pPr>
      <w:bookmarkStart w:id="60" w:name="_Toc133216038"/>
      <w:bookmarkStart w:id="61" w:name="_Toc134331640"/>
      <w:r>
        <w:rPr>
          <w:i/>
          <w:sz w:val="24"/>
        </w:rPr>
        <w:t>Оценка вклада  программы в экономическое развитие малых форм хозяйствования</w:t>
      </w:r>
      <w:bookmarkEnd w:id="60"/>
      <w:bookmarkEnd w:id="61"/>
    </w:p>
    <w:p w:rsidR="00EB019C" w:rsidRDefault="00EB019C">
      <w:pPr>
        <w:pStyle w:val="ConsNormal"/>
        <w:widowControl/>
        <w:spacing w:before="120"/>
        <w:ind w:right="0" w:firstLine="540"/>
        <w:jc w:val="both"/>
        <w:rPr>
          <w:sz w:val="24"/>
        </w:rPr>
      </w:pPr>
    </w:p>
    <w:p w:rsidR="00EB019C" w:rsidRDefault="00EB019C">
      <w:pPr>
        <w:pStyle w:val="ConsNormal"/>
        <w:widowControl/>
        <w:spacing w:before="120"/>
        <w:ind w:right="0" w:firstLine="540"/>
        <w:jc w:val="both"/>
        <w:rPr>
          <w:sz w:val="24"/>
        </w:rPr>
      </w:pPr>
      <w:r>
        <w:rPr>
          <w:sz w:val="24"/>
        </w:rPr>
        <w:t>Методика оценки эффективности  программы разрабатывается государственными заказчиками и должна служить приложением к тексту программы.</w:t>
      </w:r>
    </w:p>
    <w:p w:rsidR="00EB019C" w:rsidRDefault="00EB019C">
      <w:pPr>
        <w:pStyle w:val="ConsNormal"/>
        <w:widowControl/>
        <w:spacing w:before="120"/>
        <w:ind w:right="0" w:firstLine="540"/>
        <w:jc w:val="both"/>
        <w:rPr>
          <w:sz w:val="24"/>
        </w:rPr>
      </w:pPr>
      <w:r>
        <w:rPr>
          <w:sz w:val="24"/>
        </w:rPr>
        <w:t>Оценка вклада  программы в экономическое развитие малых форм хозяйствования определяется ее целью и основными индикаторами достижения цели программы. В данном случае это:</w:t>
      </w:r>
    </w:p>
    <w:p w:rsidR="00EB019C" w:rsidRDefault="00EB019C">
      <w:pPr>
        <w:pStyle w:val="ConsNormal"/>
        <w:widowControl/>
        <w:numPr>
          <w:ilvl w:val="0"/>
          <w:numId w:val="6"/>
        </w:numPr>
        <w:tabs>
          <w:tab w:val="num" w:pos="993"/>
        </w:tabs>
        <w:spacing w:before="120"/>
        <w:ind w:left="0" w:right="0" w:firstLine="540"/>
        <w:jc w:val="both"/>
        <w:rPr>
          <w:sz w:val="24"/>
        </w:rPr>
      </w:pPr>
      <w:r>
        <w:rPr>
          <w:sz w:val="24"/>
        </w:rPr>
        <w:t>Увеличение числа сельскохозяйственных потребительских кооперативов и малых форм хозяйствования, расширения размеров их производства.</w:t>
      </w:r>
    </w:p>
    <w:p w:rsidR="00EB019C" w:rsidRDefault="00EB019C">
      <w:pPr>
        <w:pStyle w:val="ConsNormal"/>
        <w:widowControl/>
        <w:numPr>
          <w:ilvl w:val="0"/>
          <w:numId w:val="6"/>
        </w:numPr>
        <w:tabs>
          <w:tab w:val="clear" w:pos="2025"/>
          <w:tab w:val="num" w:pos="-5220"/>
          <w:tab w:val="num" w:pos="-5040"/>
          <w:tab w:val="num" w:pos="993"/>
        </w:tabs>
        <w:spacing w:before="120"/>
        <w:ind w:left="0" w:right="0" w:firstLine="540"/>
        <w:jc w:val="both"/>
        <w:rPr>
          <w:sz w:val="24"/>
        </w:rPr>
      </w:pPr>
      <w:r>
        <w:rPr>
          <w:sz w:val="24"/>
        </w:rPr>
        <w:t>Увеличение объемов производства и реализации сельскохозяйственной продукции малыми формами хозяйствования и повышение ее эффективности.</w:t>
      </w:r>
    </w:p>
    <w:p w:rsidR="00EB019C" w:rsidRDefault="00EB019C">
      <w:pPr>
        <w:pStyle w:val="ConsNormal"/>
        <w:widowControl/>
        <w:numPr>
          <w:ilvl w:val="0"/>
          <w:numId w:val="6"/>
        </w:numPr>
        <w:tabs>
          <w:tab w:val="num" w:pos="993"/>
        </w:tabs>
        <w:spacing w:before="120"/>
        <w:ind w:left="0" w:right="0" w:firstLine="540"/>
        <w:jc w:val="both"/>
        <w:rPr>
          <w:sz w:val="24"/>
        </w:rPr>
      </w:pPr>
      <w:r>
        <w:rPr>
          <w:sz w:val="24"/>
        </w:rPr>
        <w:t>Создание новых рабочих мест.</w:t>
      </w:r>
    </w:p>
    <w:p w:rsidR="00EB019C" w:rsidRDefault="00EB019C">
      <w:pPr>
        <w:pStyle w:val="ConsNormal"/>
        <w:widowControl/>
        <w:numPr>
          <w:ilvl w:val="0"/>
          <w:numId w:val="6"/>
        </w:numPr>
        <w:tabs>
          <w:tab w:val="num" w:pos="993"/>
        </w:tabs>
        <w:spacing w:before="120"/>
        <w:ind w:left="0" w:right="0" w:firstLine="540"/>
        <w:jc w:val="both"/>
        <w:rPr>
          <w:sz w:val="24"/>
        </w:rPr>
      </w:pPr>
      <w:r>
        <w:rPr>
          <w:sz w:val="24"/>
        </w:rPr>
        <w:t>Повышение уровня доходов сельских жителей.</w:t>
      </w:r>
    </w:p>
    <w:p w:rsidR="00EB019C" w:rsidRDefault="00EB019C">
      <w:pPr>
        <w:pStyle w:val="ConsNormal"/>
        <w:widowControl/>
        <w:numPr>
          <w:ilvl w:val="0"/>
          <w:numId w:val="6"/>
        </w:numPr>
        <w:tabs>
          <w:tab w:val="num" w:pos="993"/>
        </w:tabs>
        <w:spacing w:before="120"/>
        <w:ind w:left="0" w:right="0" w:firstLine="540"/>
        <w:jc w:val="both"/>
        <w:rPr>
          <w:sz w:val="24"/>
        </w:rPr>
      </w:pPr>
      <w:r>
        <w:rPr>
          <w:sz w:val="24"/>
        </w:rPr>
        <w:t>Сокращение масштабов безработицы.</w:t>
      </w:r>
    </w:p>
    <w:p w:rsidR="00EB019C" w:rsidRDefault="00EB019C">
      <w:pPr>
        <w:pStyle w:val="ConsNormal"/>
        <w:widowControl/>
        <w:spacing w:before="120"/>
        <w:ind w:right="0" w:firstLine="540"/>
        <w:jc w:val="both"/>
        <w:rPr>
          <w:sz w:val="24"/>
        </w:rPr>
      </w:pPr>
      <w:r>
        <w:rPr>
          <w:sz w:val="24"/>
        </w:rPr>
        <w:t>Каждый из перечисленных выше показателей определяется отдельно, а затем выявляется общий экономический эффект.</w:t>
      </w:r>
    </w:p>
    <w:p w:rsidR="00EB019C" w:rsidRDefault="00EB019C">
      <w:pPr>
        <w:spacing w:before="120"/>
        <w:jc w:val="both"/>
        <w:rPr>
          <w:rFonts w:ascii="Arial" w:hAnsi="Arial"/>
          <w:sz w:val="24"/>
        </w:rPr>
      </w:pPr>
    </w:p>
    <w:p w:rsidR="00EB019C" w:rsidRDefault="00EB019C">
      <w:pPr>
        <w:pStyle w:val="4"/>
        <w:numPr>
          <w:ilvl w:val="3"/>
          <w:numId w:val="16"/>
        </w:numPr>
        <w:tabs>
          <w:tab w:val="clear" w:pos="2160"/>
        </w:tabs>
        <w:spacing w:before="120"/>
        <w:ind w:left="1260" w:hanging="720"/>
        <w:jc w:val="left"/>
        <w:rPr>
          <w:rFonts w:ascii="Arial" w:hAnsi="Arial"/>
        </w:rPr>
      </w:pPr>
      <w:r>
        <w:rPr>
          <w:rFonts w:ascii="Arial" w:hAnsi="Arial"/>
        </w:rPr>
        <w:t>Эффективность реализации программных мероприятий по созданию сельскохозяйственных потребительских кооперативов</w:t>
      </w:r>
    </w:p>
    <w:p w:rsidR="00EB019C" w:rsidRDefault="00EB019C">
      <w:pPr>
        <w:spacing w:before="120"/>
        <w:ind w:firstLine="540"/>
        <w:jc w:val="both"/>
        <w:rPr>
          <w:rFonts w:ascii="Arial" w:hAnsi="Arial"/>
          <w:sz w:val="24"/>
        </w:rPr>
      </w:pPr>
    </w:p>
    <w:p w:rsidR="00EB019C" w:rsidRDefault="00EB019C">
      <w:pPr>
        <w:spacing w:before="120"/>
        <w:ind w:firstLine="540"/>
        <w:jc w:val="both"/>
        <w:rPr>
          <w:rFonts w:ascii="Arial" w:hAnsi="Arial"/>
          <w:sz w:val="24"/>
        </w:rPr>
      </w:pPr>
      <w:r>
        <w:rPr>
          <w:rFonts w:ascii="Arial" w:hAnsi="Arial"/>
          <w:sz w:val="24"/>
        </w:rPr>
        <w:t>Создание сельскохозяйственных потребительских кооперативов, с одной стороны, оказывает опосредованное влияние на развитие малых форм хозяйствования путем облегчения их доступа к рынкам снабжения и сбыта, услугам, с другой оказывает прямое воздействие  на сокращение масштабов безработицы, повышение  занятости и доходов сельских жителей.</w:t>
      </w:r>
    </w:p>
    <w:p w:rsidR="00EB019C" w:rsidRDefault="00EB019C">
      <w:pPr>
        <w:spacing w:before="120"/>
        <w:ind w:firstLine="540"/>
        <w:jc w:val="both"/>
        <w:rPr>
          <w:rFonts w:ascii="Arial" w:hAnsi="Arial"/>
          <w:sz w:val="24"/>
        </w:rPr>
      </w:pPr>
      <w:r>
        <w:rPr>
          <w:rFonts w:ascii="Arial" w:hAnsi="Arial"/>
          <w:sz w:val="24"/>
        </w:rPr>
        <w:t xml:space="preserve">Опосредованное влияния развития сельскохозяйственных потребительских кооперативов проявляется в росте объемов производства сельскохозяйственной продукции как за счет расширения посевных площадей и поголовья скота, так и за счет повышения эффективности использования ресурсного потенциала, роста урожайности сельскохозяйственных культур и продуктивности животных. </w:t>
      </w:r>
    </w:p>
    <w:p w:rsidR="00EB019C" w:rsidRDefault="00EB019C">
      <w:pPr>
        <w:pStyle w:val="a7"/>
        <w:spacing w:before="120"/>
        <w:ind w:firstLine="397"/>
        <w:jc w:val="both"/>
        <w:rPr>
          <w:rFonts w:ascii="Arial" w:hAnsi="Arial"/>
          <w:b w:val="0"/>
          <w:sz w:val="24"/>
        </w:rPr>
      </w:pPr>
      <w:r>
        <w:rPr>
          <w:rFonts w:ascii="Arial" w:hAnsi="Arial"/>
          <w:b w:val="0"/>
          <w:sz w:val="24"/>
        </w:rPr>
        <w:t xml:space="preserve">Непосредственный эффект от создания новых и расширения действующих сельскохозяйственных потребительских кооперативов проявляется в создании новых рабочих мест, повышении занятости и доходов, в дополнительных поступлениях в бюджет и внебюджетные фонды (Приложение  </w:t>
      </w:r>
      <w:r>
        <w:rPr>
          <w:rFonts w:ascii="Arial" w:hAnsi="Arial"/>
          <w:b w:val="0"/>
          <w:sz w:val="24"/>
        </w:rPr>
        <w:fldChar w:fldCharType="begin"/>
      </w:r>
      <w:r>
        <w:rPr>
          <w:rFonts w:ascii="Arial" w:hAnsi="Arial"/>
          <w:b w:val="0"/>
          <w:sz w:val="24"/>
        </w:rPr>
        <w:instrText xml:space="preserve"> SEQ прил. \* ARABIC </w:instrText>
      </w:r>
      <w:r>
        <w:rPr>
          <w:rFonts w:ascii="Arial" w:hAnsi="Arial"/>
          <w:b w:val="0"/>
          <w:sz w:val="24"/>
        </w:rPr>
        <w:fldChar w:fldCharType="separate"/>
      </w:r>
      <w:r w:rsidR="004147C0">
        <w:rPr>
          <w:rFonts w:ascii="Arial" w:hAnsi="Arial"/>
          <w:b w:val="0"/>
          <w:noProof/>
          <w:sz w:val="24"/>
        </w:rPr>
        <w:t>35</w:t>
      </w:r>
      <w:r>
        <w:rPr>
          <w:rFonts w:ascii="Arial" w:hAnsi="Arial"/>
          <w:b w:val="0"/>
          <w:sz w:val="24"/>
        </w:rPr>
        <w:fldChar w:fldCharType="end"/>
      </w:r>
      <w:r>
        <w:rPr>
          <w:rFonts w:ascii="Arial" w:hAnsi="Arial"/>
          <w:b w:val="0"/>
          <w:sz w:val="24"/>
        </w:rPr>
        <w:t xml:space="preserve"> к настоящей Методике). Размер перечисленных выше показателей определяется на основе плана создания кооперативов, определенного при разработке программы и бизнес-плана каждого конкретного кооператива. При этом для однотипных кооперативов для расчета показателей эффективности работы моет быть использован один и тот же бизнес-план, если параметры создаваемых кооперативов будут примерно одинаковые.</w:t>
      </w:r>
    </w:p>
    <w:p w:rsidR="00EB019C" w:rsidRDefault="00EB019C">
      <w:pPr>
        <w:spacing w:before="120"/>
        <w:rPr>
          <w:rFonts w:ascii="Arial" w:hAnsi="Arial"/>
          <w:sz w:val="24"/>
        </w:rPr>
      </w:pPr>
    </w:p>
    <w:p w:rsidR="00EB019C" w:rsidRDefault="00EB019C">
      <w:pPr>
        <w:pStyle w:val="4"/>
        <w:numPr>
          <w:ilvl w:val="3"/>
          <w:numId w:val="16"/>
        </w:numPr>
        <w:tabs>
          <w:tab w:val="clear" w:pos="2160"/>
          <w:tab w:val="num" w:pos="540"/>
        </w:tabs>
        <w:spacing w:before="120"/>
        <w:ind w:left="720"/>
        <w:jc w:val="both"/>
        <w:rPr>
          <w:rFonts w:ascii="Arial" w:hAnsi="Arial"/>
        </w:rPr>
      </w:pPr>
      <w:r>
        <w:rPr>
          <w:rFonts w:ascii="Arial" w:hAnsi="Arial"/>
        </w:rPr>
        <w:t>Экономическая эффективность от реализации программных мероприятий по росту валовой продукции за счет расширения размеров малых форм хозяйствования  и повышения эффективности использования  их ресурсного потенциала</w:t>
      </w:r>
    </w:p>
    <w:p w:rsidR="00EB019C" w:rsidRDefault="00EB019C">
      <w:pPr>
        <w:spacing w:before="120"/>
        <w:ind w:firstLine="540"/>
        <w:jc w:val="both"/>
        <w:rPr>
          <w:rFonts w:ascii="Arial" w:hAnsi="Arial"/>
          <w:sz w:val="24"/>
        </w:rPr>
      </w:pPr>
      <w:r>
        <w:rPr>
          <w:rFonts w:ascii="Arial" w:hAnsi="Arial"/>
          <w:sz w:val="24"/>
        </w:rPr>
        <w:t xml:space="preserve">Организация новых и расширение размеров действующих сельскохозяйственных кооперативов позволит облегчить доступ малым формам хозяйствования к рынкам снабжения и сбыта, услугам, что должно привести к расширению размеров производства и повышению эффективности использования ресурсного потенциала, особенно земли, увеличению объемов производства сельскохозяйственной продукции и ее эффективности, созданию новых рабочих мест, повышению занятости и доходов сельских жителей, увеличению поступлений в бюджеты и внебюджетные фонды (Приложение  </w:t>
      </w:r>
      <w:r>
        <w:rPr>
          <w:rFonts w:ascii="Arial" w:hAnsi="Arial"/>
          <w:sz w:val="24"/>
        </w:rPr>
        <w:fldChar w:fldCharType="begin"/>
      </w:r>
      <w:r>
        <w:rPr>
          <w:rFonts w:ascii="Arial" w:hAnsi="Arial"/>
          <w:sz w:val="24"/>
        </w:rPr>
        <w:instrText xml:space="preserve"> SEQ прил. \* ARABIC </w:instrText>
      </w:r>
      <w:r>
        <w:rPr>
          <w:rFonts w:ascii="Arial" w:hAnsi="Arial"/>
          <w:sz w:val="24"/>
        </w:rPr>
        <w:fldChar w:fldCharType="separate"/>
      </w:r>
      <w:r w:rsidR="004147C0">
        <w:rPr>
          <w:rFonts w:ascii="Arial" w:hAnsi="Arial"/>
          <w:noProof/>
          <w:sz w:val="24"/>
        </w:rPr>
        <w:t>36</w:t>
      </w:r>
      <w:r>
        <w:rPr>
          <w:rFonts w:ascii="Arial" w:hAnsi="Arial"/>
          <w:sz w:val="24"/>
        </w:rPr>
        <w:fldChar w:fldCharType="end"/>
      </w:r>
      <w:r>
        <w:rPr>
          <w:rFonts w:ascii="Arial" w:hAnsi="Arial"/>
          <w:sz w:val="24"/>
        </w:rPr>
        <w:t xml:space="preserve"> к настоящей Методике). </w:t>
      </w:r>
    </w:p>
    <w:p w:rsidR="00EB019C" w:rsidRDefault="00EB019C">
      <w:pPr>
        <w:spacing w:before="120"/>
        <w:ind w:firstLine="540"/>
        <w:jc w:val="both"/>
        <w:rPr>
          <w:rFonts w:ascii="Arial" w:hAnsi="Arial"/>
          <w:sz w:val="24"/>
        </w:rPr>
      </w:pPr>
      <w:r>
        <w:rPr>
          <w:rFonts w:ascii="Arial" w:hAnsi="Arial"/>
          <w:sz w:val="24"/>
        </w:rPr>
        <w:t>Определить указанные выше показатели можно следующим способом:</w:t>
      </w:r>
    </w:p>
    <w:p w:rsidR="00EB019C" w:rsidRDefault="00EB019C">
      <w:pPr>
        <w:numPr>
          <w:ilvl w:val="0"/>
          <w:numId w:val="74"/>
        </w:numPr>
        <w:tabs>
          <w:tab w:val="num" w:pos="900"/>
        </w:tabs>
        <w:spacing w:before="120"/>
        <w:ind w:left="900"/>
        <w:jc w:val="both"/>
        <w:rPr>
          <w:rFonts w:ascii="Arial" w:hAnsi="Arial"/>
          <w:sz w:val="24"/>
        </w:rPr>
      </w:pPr>
      <w:r>
        <w:rPr>
          <w:rFonts w:ascii="Arial" w:hAnsi="Arial"/>
          <w:sz w:val="24"/>
        </w:rPr>
        <w:t xml:space="preserve">на основе существующего опыта; </w:t>
      </w:r>
    </w:p>
    <w:p w:rsidR="00EB019C" w:rsidRDefault="00EB019C">
      <w:pPr>
        <w:numPr>
          <w:ilvl w:val="0"/>
          <w:numId w:val="74"/>
        </w:numPr>
        <w:tabs>
          <w:tab w:val="num" w:pos="900"/>
        </w:tabs>
        <w:spacing w:before="120"/>
        <w:ind w:left="900"/>
        <w:jc w:val="both"/>
        <w:rPr>
          <w:rFonts w:ascii="Arial" w:hAnsi="Arial"/>
          <w:sz w:val="24"/>
        </w:rPr>
      </w:pPr>
      <w:r>
        <w:rPr>
          <w:rFonts w:ascii="Arial" w:hAnsi="Arial"/>
          <w:sz w:val="24"/>
        </w:rPr>
        <w:t>методом экспертных оценок.</w:t>
      </w:r>
    </w:p>
    <w:p w:rsidR="00EB019C" w:rsidRDefault="00EB019C">
      <w:pPr>
        <w:numPr>
          <w:ilvl w:val="0"/>
          <w:numId w:val="74"/>
        </w:numPr>
        <w:tabs>
          <w:tab w:val="num" w:pos="900"/>
        </w:tabs>
        <w:spacing w:before="120"/>
        <w:ind w:left="900"/>
        <w:jc w:val="both"/>
        <w:rPr>
          <w:rFonts w:ascii="Arial" w:hAnsi="Arial"/>
          <w:sz w:val="24"/>
        </w:rPr>
      </w:pPr>
      <w:r>
        <w:rPr>
          <w:rFonts w:ascii="Arial" w:hAnsi="Arial"/>
          <w:sz w:val="24"/>
        </w:rPr>
        <w:t>комбинации двух вышеприведенных способов.</w:t>
      </w:r>
    </w:p>
    <w:p w:rsidR="00EB019C" w:rsidRDefault="00EB019C">
      <w:pPr>
        <w:spacing w:before="120"/>
        <w:ind w:firstLine="540"/>
        <w:jc w:val="both"/>
        <w:rPr>
          <w:rFonts w:ascii="Arial" w:hAnsi="Arial"/>
          <w:sz w:val="24"/>
        </w:rPr>
      </w:pPr>
      <w:r>
        <w:rPr>
          <w:rFonts w:ascii="Arial" w:hAnsi="Arial"/>
          <w:sz w:val="24"/>
        </w:rPr>
        <w:t>Первый способ применяется в том случае, если на территории региона (муниципального образования) имеются действующие кооперативы, второй – где такого опыта нет, третий – там, где развиты кооперативы только определенного вида, а по другим видам кооперативов такого опыта нет.</w:t>
      </w:r>
    </w:p>
    <w:p w:rsidR="00EB019C" w:rsidRDefault="00EB019C">
      <w:pPr>
        <w:spacing w:before="120"/>
        <w:ind w:firstLine="540"/>
        <w:jc w:val="both"/>
        <w:rPr>
          <w:rFonts w:ascii="Arial" w:hAnsi="Arial"/>
          <w:sz w:val="24"/>
        </w:rPr>
      </w:pPr>
      <w:r>
        <w:rPr>
          <w:rFonts w:ascii="Arial" w:hAnsi="Arial"/>
          <w:sz w:val="24"/>
        </w:rPr>
        <w:t>При использовании существующего опыта показатели расширения размеров малых форм хозяйствования, увеличения объемов производства сельскохозяйственной продукции и ее эффективности, создание новых рабочих мест, повышение занятости и доходов сельских жителей определяются путем умножения этих показателей малых форм хозяйствования, принимающих участие в сельскохозяйственных потребительских кооперативах, на коэффициенты их прироста у аналогичных предприятий за предшествующие годы.</w:t>
      </w:r>
    </w:p>
    <w:p w:rsidR="00EB019C" w:rsidRDefault="00EB019C">
      <w:pPr>
        <w:pStyle w:val="22"/>
        <w:tabs>
          <w:tab w:val="left" w:pos="900"/>
        </w:tabs>
        <w:spacing w:before="120"/>
        <w:ind w:firstLine="540"/>
        <w:rPr>
          <w:rFonts w:ascii="Arial" w:hAnsi="Arial"/>
        </w:rPr>
      </w:pPr>
      <w:r>
        <w:rPr>
          <w:rFonts w:ascii="Arial" w:hAnsi="Arial"/>
        </w:rPr>
        <w:t xml:space="preserve">При использовании метода экспертных оценок указанные выше показатели рассчитываются на основе оценок самих глав (руководителей) малых форм хозяйствования по возможному увеличению объемов производства сельскохозяйственной продукции, полученных по результатам их анкетного опроса. </w:t>
      </w:r>
    </w:p>
    <w:p w:rsidR="00EB019C" w:rsidRDefault="00EB019C">
      <w:pPr>
        <w:pStyle w:val="22"/>
        <w:tabs>
          <w:tab w:val="left" w:pos="900"/>
        </w:tabs>
        <w:spacing w:before="120"/>
        <w:ind w:firstLine="540"/>
        <w:rPr>
          <w:rFonts w:ascii="Arial" w:hAnsi="Arial"/>
        </w:rPr>
      </w:pPr>
    </w:p>
    <w:p w:rsidR="00EB019C" w:rsidRDefault="00EB019C">
      <w:pPr>
        <w:pStyle w:val="4"/>
        <w:numPr>
          <w:ilvl w:val="3"/>
          <w:numId w:val="16"/>
        </w:numPr>
        <w:tabs>
          <w:tab w:val="clear" w:pos="2160"/>
          <w:tab w:val="num" w:pos="540"/>
          <w:tab w:val="left" w:pos="900"/>
        </w:tabs>
        <w:spacing w:before="120"/>
        <w:ind w:left="0" w:firstLine="540"/>
        <w:jc w:val="both"/>
        <w:rPr>
          <w:rFonts w:ascii="Arial" w:hAnsi="Arial"/>
        </w:rPr>
      </w:pPr>
      <w:bookmarkStart w:id="62" w:name="_Toc43440111"/>
      <w:r>
        <w:rPr>
          <w:rFonts w:ascii="Arial" w:hAnsi="Arial"/>
        </w:rPr>
        <w:t>Оценка ожидаемой экономической эффективности программы</w:t>
      </w:r>
      <w:bookmarkEnd w:id="62"/>
    </w:p>
    <w:p w:rsidR="00EB019C" w:rsidRDefault="00EB019C">
      <w:pPr>
        <w:tabs>
          <w:tab w:val="left" w:pos="900"/>
        </w:tabs>
        <w:spacing w:before="120"/>
        <w:ind w:firstLine="540"/>
        <w:jc w:val="both"/>
        <w:rPr>
          <w:rFonts w:ascii="Arial" w:hAnsi="Arial"/>
          <w:sz w:val="24"/>
        </w:rPr>
      </w:pPr>
      <w:r>
        <w:rPr>
          <w:rFonts w:ascii="Arial" w:hAnsi="Arial"/>
          <w:sz w:val="24"/>
        </w:rPr>
        <w:t xml:space="preserve">Суммарный экономический эффект от реализации программных мероприятий определяется как суммарный эффект от результатов работы сельскохозяйственных потребительских кооперативов (Приложение  </w:t>
      </w:r>
      <w:r>
        <w:rPr>
          <w:rFonts w:ascii="Arial" w:hAnsi="Arial"/>
          <w:sz w:val="24"/>
        </w:rPr>
        <w:fldChar w:fldCharType="begin"/>
      </w:r>
      <w:r>
        <w:rPr>
          <w:rFonts w:ascii="Arial" w:hAnsi="Arial"/>
          <w:sz w:val="24"/>
        </w:rPr>
        <w:instrText xml:space="preserve"> SEQ прил. \* ARABIC </w:instrText>
      </w:r>
      <w:r>
        <w:rPr>
          <w:rFonts w:ascii="Arial" w:hAnsi="Arial"/>
          <w:sz w:val="24"/>
        </w:rPr>
        <w:fldChar w:fldCharType="separate"/>
      </w:r>
      <w:r w:rsidR="004147C0">
        <w:rPr>
          <w:rFonts w:ascii="Arial" w:hAnsi="Arial"/>
          <w:noProof/>
          <w:sz w:val="24"/>
        </w:rPr>
        <w:t>37</w:t>
      </w:r>
      <w:r>
        <w:rPr>
          <w:rFonts w:ascii="Arial" w:hAnsi="Arial"/>
          <w:sz w:val="24"/>
        </w:rPr>
        <w:fldChar w:fldCharType="end"/>
      </w:r>
      <w:r>
        <w:rPr>
          <w:rFonts w:ascii="Arial" w:hAnsi="Arial"/>
          <w:sz w:val="24"/>
        </w:rPr>
        <w:t xml:space="preserve"> к настоящей Методике).</w:t>
      </w:r>
    </w:p>
    <w:p w:rsidR="00EB019C" w:rsidRDefault="00EB019C">
      <w:pPr>
        <w:pStyle w:val="ConsNonformat"/>
        <w:widowControl/>
        <w:tabs>
          <w:tab w:val="left" w:pos="900"/>
        </w:tabs>
        <w:spacing w:before="120"/>
        <w:ind w:right="0" w:firstLine="540"/>
        <w:jc w:val="both"/>
        <w:rPr>
          <w:rFonts w:ascii="Arial" w:hAnsi="Arial"/>
          <w:sz w:val="24"/>
        </w:rPr>
      </w:pPr>
      <w:r>
        <w:rPr>
          <w:rFonts w:ascii="Arial" w:hAnsi="Arial"/>
          <w:sz w:val="24"/>
        </w:rPr>
        <w:t>Оценка эффективности осуществляется по годам или этапам в течение всего срока реализации  программы, а при необходимости - и после ее реализации.</w:t>
      </w:r>
    </w:p>
    <w:p w:rsidR="00EB019C" w:rsidRDefault="00EB019C">
      <w:pPr>
        <w:pStyle w:val="ConsNonformat"/>
        <w:widowControl/>
        <w:tabs>
          <w:tab w:val="left" w:pos="900"/>
        </w:tabs>
        <w:spacing w:before="120"/>
        <w:ind w:right="0" w:firstLine="540"/>
        <w:jc w:val="both"/>
        <w:rPr>
          <w:rFonts w:ascii="Arial" w:hAnsi="Arial"/>
          <w:sz w:val="24"/>
        </w:rPr>
      </w:pPr>
    </w:p>
    <w:p w:rsidR="00EB019C" w:rsidRDefault="00EB019C">
      <w:pPr>
        <w:pStyle w:val="2"/>
        <w:numPr>
          <w:ilvl w:val="1"/>
          <w:numId w:val="16"/>
        </w:numPr>
        <w:spacing w:before="120" w:after="0"/>
      </w:pPr>
      <w:bookmarkStart w:id="63" w:name="_Toc133216039"/>
      <w:bookmarkStart w:id="64" w:name="_Toc134331641"/>
      <w:r>
        <w:t>График реализации программных мероприятий</w:t>
      </w:r>
      <w:bookmarkEnd w:id="63"/>
      <w:bookmarkEnd w:id="64"/>
    </w:p>
    <w:p w:rsidR="00EB019C" w:rsidRDefault="00EB019C">
      <w:pPr>
        <w:pStyle w:val="ConsNonformat"/>
        <w:widowControl/>
        <w:spacing w:before="120"/>
        <w:ind w:right="0" w:firstLine="708"/>
        <w:jc w:val="both"/>
        <w:rPr>
          <w:rFonts w:ascii="Arial" w:hAnsi="Arial"/>
          <w:sz w:val="24"/>
        </w:rPr>
      </w:pPr>
      <w:r>
        <w:rPr>
          <w:rFonts w:ascii="Arial" w:hAnsi="Arial"/>
          <w:sz w:val="24"/>
        </w:rPr>
        <w:t xml:space="preserve">После разработки программы составляется график,  в котором указываются мероприятия, сроки, ответственные исполнители, стоимость и источники финансирования выполняемых работ (Приложение  </w:t>
      </w:r>
      <w:r>
        <w:rPr>
          <w:rFonts w:ascii="Arial" w:hAnsi="Arial"/>
          <w:sz w:val="24"/>
        </w:rPr>
        <w:fldChar w:fldCharType="begin"/>
      </w:r>
      <w:r>
        <w:rPr>
          <w:rFonts w:ascii="Arial" w:hAnsi="Arial"/>
          <w:sz w:val="24"/>
        </w:rPr>
        <w:instrText xml:space="preserve"> SEQ прил. \* ARABIC </w:instrText>
      </w:r>
      <w:r>
        <w:rPr>
          <w:rFonts w:ascii="Arial" w:hAnsi="Arial"/>
          <w:sz w:val="24"/>
        </w:rPr>
        <w:fldChar w:fldCharType="separate"/>
      </w:r>
      <w:r w:rsidR="004147C0">
        <w:rPr>
          <w:rFonts w:ascii="Arial" w:hAnsi="Arial"/>
          <w:noProof/>
          <w:sz w:val="24"/>
        </w:rPr>
        <w:t>38</w:t>
      </w:r>
      <w:r>
        <w:rPr>
          <w:rFonts w:ascii="Arial" w:hAnsi="Arial"/>
          <w:sz w:val="24"/>
        </w:rPr>
        <w:fldChar w:fldCharType="end"/>
      </w:r>
      <w:r>
        <w:rPr>
          <w:rFonts w:ascii="Arial" w:hAnsi="Arial"/>
          <w:sz w:val="24"/>
        </w:rPr>
        <w:t xml:space="preserve"> к настоящей Методике). </w:t>
      </w:r>
    </w:p>
    <w:p w:rsidR="00EB019C" w:rsidRDefault="00EB019C">
      <w:pPr>
        <w:pStyle w:val="ConsNonformat"/>
        <w:widowControl/>
        <w:spacing w:before="120"/>
        <w:ind w:right="0" w:firstLine="708"/>
        <w:jc w:val="both"/>
        <w:rPr>
          <w:rFonts w:ascii="Arial" w:hAnsi="Arial"/>
          <w:sz w:val="24"/>
        </w:rPr>
      </w:pPr>
      <w:bookmarkStart w:id="65" w:name="_GoBack"/>
      <w:bookmarkEnd w:id="65"/>
    </w:p>
    <w:sectPr w:rsidR="00EB019C">
      <w:footerReference w:type="even" r:id="rId19"/>
      <w:footerReference w:type="default" r:id="rId20"/>
      <w:pgSz w:w="11906" w:h="16838"/>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F97" w:rsidRDefault="002B6F97">
      <w:r>
        <w:separator/>
      </w:r>
    </w:p>
  </w:endnote>
  <w:endnote w:type="continuationSeparator" w:id="0">
    <w:p w:rsidR="002B6F97" w:rsidRDefault="002B6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19C" w:rsidRDefault="00EB019C">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EB019C" w:rsidRDefault="00EB019C">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19C" w:rsidRDefault="00EB019C">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C7AAE">
      <w:rPr>
        <w:rStyle w:val="ab"/>
        <w:noProof/>
      </w:rPr>
      <w:t>1</w:t>
    </w:r>
    <w:r>
      <w:rPr>
        <w:rStyle w:val="ab"/>
      </w:rPr>
      <w:fldChar w:fldCharType="end"/>
    </w:r>
  </w:p>
  <w:p w:rsidR="00EB019C" w:rsidRDefault="00EB019C">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F97" w:rsidRDefault="002B6F97">
      <w:r>
        <w:separator/>
      </w:r>
    </w:p>
  </w:footnote>
  <w:footnote w:type="continuationSeparator" w:id="0">
    <w:p w:rsidR="002B6F97" w:rsidRDefault="002B6F97">
      <w:r>
        <w:continuationSeparator/>
      </w:r>
    </w:p>
  </w:footnote>
  <w:footnote w:id="1">
    <w:p w:rsidR="00EB019C" w:rsidRDefault="00EB019C">
      <w:pPr>
        <w:pStyle w:val="aa"/>
      </w:pPr>
      <w:r>
        <w:rPr>
          <w:rStyle w:val="a8"/>
        </w:rPr>
        <w:footnoteRef/>
      </w:r>
      <w:r>
        <w:t xml:space="preserve"> В некоторых регионах (муниципальных образованьях) данные по похозяйственным книгам могут быть на электронных носителях, что значительно сокращает затраты разработчиков на проведение анализа и  расчетов.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A736E"/>
    <w:multiLevelType w:val="singleLevel"/>
    <w:tmpl w:val="642A1A5A"/>
    <w:lvl w:ilvl="0">
      <w:start w:val="100"/>
      <w:numFmt w:val="bullet"/>
      <w:lvlText w:val="–"/>
      <w:lvlJc w:val="left"/>
      <w:pPr>
        <w:tabs>
          <w:tab w:val="num" w:pos="1056"/>
        </w:tabs>
        <w:ind w:left="1056" w:hanging="360"/>
      </w:pPr>
      <w:rPr>
        <w:rFonts w:hint="default"/>
      </w:rPr>
    </w:lvl>
  </w:abstractNum>
  <w:abstractNum w:abstractNumId="1">
    <w:nsid w:val="07AB5467"/>
    <w:multiLevelType w:val="singleLevel"/>
    <w:tmpl w:val="642A1A5A"/>
    <w:lvl w:ilvl="0">
      <w:start w:val="100"/>
      <w:numFmt w:val="bullet"/>
      <w:lvlText w:val="–"/>
      <w:lvlJc w:val="left"/>
      <w:pPr>
        <w:tabs>
          <w:tab w:val="num" w:pos="1056"/>
        </w:tabs>
        <w:ind w:left="1056" w:hanging="360"/>
      </w:pPr>
      <w:rPr>
        <w:rFonts w:hint="default"/>
      </w:rPr>
    </w:lvl>
  </w:abstractNum>
  <w:abstractNum w:abstractNumId="2">
    <w:nsid w:val="07AB66D5"/>
    <w:multiLevelType w:val="singleLevel"/>
    <w:tmpl w:val="8FC05870"/>
    <w:lvl w:ilvl="0">
      <w:numFmt w:val="bullet"/>
      <w:lvlText w:val="-"/>
      <w:lvlJc w:val="left"/>
      <w:pPr>
        <w:tabs>
          <w:tab w:val="num" w:pos="1086"/>
        </w:tabs>
        <w:ind w:left="1086" w:hanging="390"/>
      </w:pPr>
      <w:rPr>
        <w:rFonts w:ascii="Times New Roman" w:hAnsi="Times New Roman" w:hint="default"/>
      </w:rPr>
    </w:lvl>
  </w:abstractNum>
  <w:abstractNum w:abstractNumId="3">
    <w:nsid w:val="08891531"/>
    <w:multiLevelType w:val="singleLevel"/>
    <w:tmpl w:val="768ECAA6"/>
    <w:lvl w:ilvl="0">
      <w:start w:val="1"/>
      <w:numFmt w:val="decimal"/>
      <w:lvlText w:val="%1."/>
      <w:lvlJc w:val="left"/>
      <w:pPr>
        <w:tabs>
          <w:tab w:val="num" w:pos="720"/>
        </w:tabs>
        <w:ind w:left="20" w:firstLine="340"/>
      </w:pPr>
      <w:rPr>
        <w:rFonts w:hint="default"/>
      </w:rPr>
    </w:lvl>
  </w:abstractNum>
  <w:abstractNum w:abstractNumId="4">
    <w:nsid w:val="08A71B3C"/>
    <w:multiLevelType w:val="singleLevel"/>
    <w:tmpl w:val="0419000F"/>
    <w:lvl w:ilvl="0">
      <w:start w:val="1"/>
      <w:numFmt w:val="decimal"/>
      <w:lvlText w:val="%1."/>
      <w:lvlJc w:val="left"/>
      <w:pPr>
        <w:tabs>
          <w:tab w:val="num" w:pos="360"/>
        </w:tabs>
        <w:ind w:left="360" w:hanging="360"/>
      </w:pPr>
    </w:lvl>
  </w:abstractNum>
  <w:abstractNum w:abstractNumId="5">
    <w:nsid w:val="0CC45D84"/>
    <w:multiLevelType w:val="singleLevel"/>
    <w:tmpl w:val="69569E8A"/>
    <w:lvl w:ilvl="0">
      <w:numFmt w:val="bullet"/>
      <w:lvlText w:val="-"/>
      <w:lvlJc w:val="left"/>
      <w:pPr>
        <w:tabs>
          <w:tab w:val="num" w:pos="1080"/>
        </w:tabs>
        <w:ind w:left="1080" w:hanging="360"/>
      </w:pPr>
      <w:rPr>
        <w:rFonts w:hint="default"/>
      </w:rPr>
    </w:lvl>
  </w:abstractNum>
  <w:abstractNum w:abstractNumId="6">
    <w:nsid w:val="0ED23A25"/>
    <w:multiLevelType w:val="singleLevel"/>
    <w:tmpl w:val="642A1A5A"/>
    <w:lvl w:ilvl="0">
      <w:start w:val="100"/>
      <w:numFmt w:val="bullet"/>
      <w:lvlText w:val="–"/>
      <w:lvlJc w:val="left"/>
      <w:pPr>
        <w:tabs>
          <w:tab w:val="num" w:pos="1056"/>
        </w:tabs>
        <w:ind w:left="1056" w:hanging="360"/>
      </w:pPr>
      <w:rPr>
        <w:rFonts w:hint="default"/>
      </w:rPr>
    </w:lvl>
  </w:abstractNum>
  <w:abstractNum w:abstractNumId="7">
    <w:nsid w:val="0F9B57B8"/>
    <w:multiLevelType w:val="singleLevel"/>
    <w:tmpl w:val="642A1A5A"/>
    <w:lvl w:ilvl="0">
      <w:start w:val="100"/>
      <w:numFmt w:val="bullet"/>
      <w:lvlText w:val="–"/>
      <w:lvlJc w:val="left"/>
      <w:pPr>
        <w:tabs>
          <w:tab w:val="num" w:pos="1056"/>
        </w:tabs>
        <w:ind w:left="1056" w:hanging="360"/>
      </w:pPr>
      <w:rPr>
        <w:rFonts w:hint="default"/>
      </w:rPr>
    </w:lvl>
  </w:abstractNum>
  <w:abstractNum w:abstractNumId="8">
    <w:nsid w:val="11150D61"/>
    <w:multiLevelType w:val="multilevel"/>
    <w:tmpl w:val="7FE84B2C"/>
    <w:lvl w:ilvl="0">
      <w:start w:val="2"/>
      <w:numFmt w:val="decimal"/>
      <w:lvlText w:val="%1."/>
      <w:lvlJc w:val="left"/>
      <w:pPr>
        <w:tabs>
          <w:tab w:val="num" w:pos="900"/>
        </w:tabs>
        <w:ind w:left="900" w:hanging="360"/>
      </w:pPr>
      <w:rPr>
        <w:rFonts w:hint="default"/>
      </w:rPr>
    </w:lvl>
    <w:lvl w:ilvl="1">
      <w:start w:val="3"/>
      <w:numFmt w:val="decimal"/>
      <w:lvlText w:val="3.%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127427C6"/>
    <w:multiLevelType w:val="singleLevel"/>
    <w:tmpl w:val="2E409994"/>
    <w:lvl w:ilvl="0">
      <w:start w:val="1"/>
      <w:numFmt w:val="decimal"/>
      <w:lvlText w:val="%1."/>
      <w:lvlJc w:val="left"/>
      <w:pPr>
        <w:tabs>
          <w:tab w:val="num" w:pos="900"/>
        </w:tabs>
        <w:ind w:left="900" w:hanging="360"/>
      </w:pPr>
      <w:rPr>
        <w:rFonts w:hint="default"/>
      </w:rPr>
    </w:lvl>
  </w:abstractNum>
  <w:abstractNum w:abstractNumId="10">
    <w:nsid w:val="127B3D68"/>
    <w:multiLevelType w:val="singleLevel"/>
    <w:tmpl w:val="642A1A5A"/>
    <w:lvl w:ilvl="0">
      <w:start w:val="100"/>
      <w:numFmt w:val="bullet"/>
      <w:lvlText w:val="–"/>
      <w:lvlJc w:val="left"/>
      <w:pPr>
        <w:tabs>
          <w:tab w:val="num" w:pos="1056"/>
        </w:tabs>
        <w:ind w:left="1056" w:hanging="360"/>
      </w:pPr>
      <w:rPr>
        <w:rFonts w:hint="default"/>
      </w:rPr>
    </w:lvl>
  </w:abstractNum>
  <w:abstractNum w:abstractNumId="11">
    <w:nsid w:val="16072EFF"/>
    <w:multiLevelType w:val="singleLevel"/>
    <w:tmpl w:val="642A1A5A"/>
    <w:lvl w:ilvl="0">
      <w:start w:val="100"/>
      <w:numFmt w:val="bullet"/>
      <w:lvlText w:val="–"/>
      <w:lvlJc w:val="left"/>
      <w:pPr>
        <w:tabs>
          <w:tab w:val="num" w:pos="1056"/>
        </w:tabs>
        <w:ind w:left="1056" w:hanging="360"/>
      </w:pPr>
      <w:rPr>
        <w:rFonts w:hint="default"/>
      </w:rPr>
    </w:lvl>
  </w:abstractNum>
  <w:abstractNum w:abstractNumId="12">
    <w:nsid w:val="164E5EE8"/>
    <w:multiLevelType w:val="singleLevel"/>
    <w:tmpl w:val="642A1A5A"/>
    <w:lvl w:ilvl="0">
      <w:start w:val="100"/>
      <w:numFmt w:val="bullet"/>
      <w:lvlText w:val="–"/>
      <w:lvlJc w:val="left"/>
      <w:pPr>
        <w:tabs>
          <w:tab w:val="num" w:pos="1056"/>
        </w:tabs>
        <w:ind w:left="1056" w:hanging="360"/>
      </w:pPr>
      <w:rPr>
        <w:rFonts w:hint="default"/>
      </w:rPr>
    </w:lvl>
  </w:abstractNum>
  <w:abstractNum w:abstractNumId="13">
    <w:nsid w:val="16A207CC"/>
    <w:multiLevelType w:val="singleLevel"/>
    <w:tmpl w:val="642A1A5A"/>
    <w:lvl w:ilvl="0">
      <w:start w:val="100"/>
      <w:numFmt w:val="bullet"/>
      <w:lvlText w:val="–"/>
      <w:lvlJc w:val="left"/>
      <w:pPr>
        <w:tabs>
          <w:tab w:val="num" w:pos="1056"/>
        </w:tabs>
        <w:ind w:left="1056" w:hanging="360"/>
      </w:pPr>
      <w:rPr>
        <w:rFonts w:hint="default"/>
      </w:rPr>
    </w:lvl>
  </w:abstractNum>
  <w:abstractNum w:abstractNumId="14">
    <w:nsid w:val="17107027"/>
    <w:multiLevelType w:val="multilevel"/>
    <w:tmpl w:val="78223FC0"/>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5">
    <w:nsid w:val="17F07D19"/>
    <w:multiLevelType w:val="singleLevel"/>
    <w:tmpl w:val="69569E8A"/>
    <w:lvl w:ilvl="0">
      <w:numFmt w:val="bullet"/>
      <w:lvlText w:val="-"/>
      <w:lvlJc w:val="left"/>
      <w:pPr>
        <w:tabs>
          <w:tab w:val="num" w:pos="1080"/>
        </w:tabs>
        <w:ind w:left="1080" w:hanging="360"/>
      </w:pPr>
      <w:rPr>
        <w:rFonts w:hint="default"/>
      </w:rPr>
    </w:lvl>
  </w:abstractNum>
  <w:abstractNum w:abstractNumId="16">
    <w:nsid w:val="1A8E61AB"/>
    <w:multiLevelType w:val="singleLevel"/>
    <w:tmpl w:val="642A1A5A"/>
    <w:lvl w:ilvl="0">
      <w:start w:val="100"/>
      <w:numFmt w:val="bullet"/>
      <w:lvlText w:val="–"/>
      <w:lvlJc w:val="left"/>
      <w:pPr>
        <w:tabs>
          <w:tab w:val="num" w:pos="1056"/>
        </w:tabs>
        <w:ind w:left="1056" w:hanging="360"/>
      </w:pPr>
      <w:rPr>
        <w:rFonts w:hint="default"/>
      </w:rPr>
    </w:lvl>
  </w:abstractNum>
  <w:abstractNum w:abstractNumId="17">
    <w:nsid w:val="1E1B1B8E"/>
    <w:multiLevelType w:val="multilevel"/>
    <w:tmpl w:val="A2260EEE"/>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1E5D0105"/>
    <w:multiLevelType w:val="singleLevel"/>
    <w:tmpl w:val="642A1A5A"/>
    <w:lvl w:ilvl="0">
      <w:start w:val="100"/>
      <w:numFmt w:val="bullet"/>
      <w:lvlText w:val="–"/>
      <w:lvlJc w:val="left"/>
      <w:pPr>
        <w:tabs>
          <w:tab w:val="num" w:pos="1056"/>
        </w:tabs>
        <w:ind w:left="1056" w:hanging="360"/>
      </w:pPr>
      <w:rPr>
        <w:rFonts w:hint="default"/>
      </w:rPr>
    </w:lvl>
  </w:abstractNum>
  <w:abstractNum w:abstractNumId="19">
    <w:nsid w:val="1F4D7650"/>
    <w:multiLevelType w:val="singleLevel"/>
    <w:tmpl w:val="C72EB24A"/>
    <w:lvl w:ilvl="0">
      <w:start w:val="1"/>
      <w:numFmt w:val="bullet"/>
      <w:lvlText w:val=""/>
      <w:lvlJc w:val="left"/>
      <w:pPr>
        <w:tabs>
          <w:tab w:val="num" w:pos="360"/>
        </w:tabs>
        <w:ind w:left="360" w:hanging="360"/>
      </w:pPr>
      <w:rPr>
        <w:rFonts w:ascii="Wingdings" w:hAnsi="Wingdings" w:hint="default"/>
      </w:rPr>
    </w:lvl>
  </w:abstractNum>
  <w:abstractNum w:abstractNumId="20">
    <w:nsid w:val="204E04AF"/>
    <w:multiLevelType w:val="singleLevel"/>
    <w:tmpl w:val="642A1A5A"/>
    <w:lvl w:ilvl="0">
      <w:start w:val="100"/>
      <w:numFmt w:val="bullet"/>
      <w:lvlText w:val="–"/>
      <w:lvlJc w:val="left"/>
      <w:pPr>
        <w:tabs>
          <w:tab w:val="num" w:pos="1056"/>
        </w:tabs>
        <w:ind w:left="1056" w:hanging="360"/>
      </w:pPr>
      <w:rPr>
        <w:rFonts w:hint="default"/>
      </w:rPr>
    </w:lvl>
  </w:abstractNum>
  <w:abstractNum w:abstractNumId="21">
    <w:nsid w:val="20837893"/>
    <w:multiLevelType w:val="singleLevel"/>
    <w:tmpl w:val="69569E8A"/>
    <w:lvl w:ilvl="0">
      <w:numFmt w:val="bullet"/>
      <w:lvlText w:val="-"/>
      <w:lvlJc w:val="left"/>
      <w:pPr>
        <w:tabs>
          <w:tab w:val="num" w:pos="1080"/>
        </w:tabs>
        <w:ind w:left="1080" w:hanging="360"/>
      </w:pPr>
      <w:rPr>
        <w:rFonts w:hint="default"/>
      </w:rPr>
    </w:lvl>
  </w:abstractNum>
  <w:abstractNum w:abstractNumId="22">
    <w:nsid w:val="217F3177"/>
    <w:multiLevelType w:val="singleLevel"/>
    <w:tmpl w:val="642A1A5A"/>
    <w:lvl w:ilvl="0">
      <w:start w:val="100"/>
      <w:numFmt w:val="bullet"/>
      <w:lvlText w:val="–"/>
      <w:lvlJc w:val="left"/>
      <w:pPr>
        <w:tabs>
          <w:tab w:val="num" w:pos="1056"/>
        </w:tabs>
        <w:ind w:left="1056" w:hanging="360"/>
      </w:pPr>
      <w:rPr>
        <w:rFonts w:hint="default"/>
      </w:rPr>
    </w:lvl>
  </w:abstractNum>
  <w:abstractNum w:abstractNumId="23">
    <w:nsid w:val="21D80D65"/>
    <w:multiLevelType w:val="singleLevel"/>
    <w:tmpl w:val="69569E8A"/>
    <w:lvl w:ilvl="0">
      <w:numFmt w:val="bullet"/>
      <w:lvlText w:val="-"/>
      <w:lvlJc w:val="left"/>
      <w:pPr>
        <w:tabs>
          <w:tab w:val="num" w:pos="1080"/>
        </w:tabs>
        <w:ind w:left="1080" w:hanging="360"/>
      </w:pPr>
      <w:rPr>
        <w:rFonts w:hint="default"/>
      </w:rPr>
    </w:lvl>
  </w:abstractNum>
  <w:abstractNum w:abstractNumId="24">
    <w:nsid w:val="21D81BDA"/>
    <w:multiLevelType w:val="singleLevel"/>
    <w:tmpl w:val="642A1A5A"/>
    <w:lvl w:ilvl="0">
      <w:start w:val="100"/>
      <w:numFmt w:val="bullet"/>
      <w:lvlText w:val="–"/>
      <w:lvlJc w:val="left"/>
      <w:pPr>
        <w:tabs>
          <w:tab w:val="num" w:pos="1056"/>
        </w:tabs>
        <w:ind w:left="1056" w:hanging="360"/>
      </w:pPr>
      <w:rPr>
        <w:rFonts w:hint="default"/>
      </w:rPr>
    </w:lvl>
  </w:abstractNum>
  <w:abstractNum w:abstractNumId="25">
    <w:nsid w:val="22223604"/>
    <w:multiLevelType w:val="singleLevel"/>
    <w:tmpl w:val="642A1A5A"/>
    <w:lvl w:ilvl="0">
      <w:start w:val="100"/>
      <w:numFmt w:val="bullet"/>
      <w:lvlText w:val="–"/>
      <w:lvlJc w:val="left"/>
      <w:pPr>
        <w:tabs>
          <w:tab w:val="num" w:pos="1056"/>
        </w:tabs>
        <w:ind w:left="1056" w:hanging="360"/>
      </w:pPr>
      <w:rPr>
        <w:rFonts w:hint="default"/>
      </w:rPr>
    </w:lvl>
  </w:abstractNum>
  <w:abstractNum w:abstractNumId="26">
    <w:nsid w:val="228E556E"/>
    <w:multiLevelType w:val="singleLevel"/>
    <w:tmpl w:val="642A1A5A"/>
    <w:lvl w:ilvl="0">
      <w:start w:val="100"/>
      <w:numFmt w:val="bullet"/>
      <w:lvlText w:val="–"/>
      <w:lvlJc w:val="left"/>
      <w:pPr>
        <w:tabs>
          <w:tab w:val="num" w:pos="1056"/>
        </w:tabs>
        <w:ind w:left="1056" w:hanging="360"/>
      </w:pPr>
      <w:rPr>
        <w:rFonts w:hint="default"/>
      </w:rPr>
    </w:lvl>
  </w:abstractNum>
  <w:abstractNum w:abstractNumId="27">
    <w:nsid w:val="2BAA4E89"/>
    <w:multiLevelType w:val="singleLevel"/>
    <w:tmpl w:val="642A1A5A"/>
    <w:lvl w:ilvl="0">
      <w:start w:val="100"/>
      <w:numFmt w:val="bullet"/>
      <w:lvlText w:val="–"/>
      <w:lvlJc w:val="left"/>
      <w:pPr>
        <w:tabs>
          <w:tab w:val="num" w:pos="1056"/>
        </w:tabs>
        <w:ind w:left="1056" w:hanging="360"/>
      </w:pPr>
      <w:rPr>
        <w:rFonts w:hint="default"/>
      </w:rPr>
    </w:lvl>
  </w:abstractNum>
  <w:abstractNum w:abstractNumId="28">
    <w:nsid w:val="2CFA3C96"/>
    <w:multiLevelType w:val="singleLevel"/>
    <w:tmpl w:val="642A1A5A"/>
    <w:lvl w:ilvl="0">
      <w:start w:val="100"/>
      <w:numFmt w:val="bullet"/>
      <w:lvlText w:val="–"/>
      <w:lvlJc w:val="left"/>
      <w:pPr>
        <w:tabs>
          <w:tab w:val="num" w:pos="1056"/>
        </w:tabs>
        <w:ind w:left="1056" w:hanging="360"/>
      </w:pPr>
      <w:rPr>
        <w:rFonts w:hint="default"/>
      </w:rPr>
    </w:lvl>
  </w:abstractNum>
  <w:abstractNum w:abstractNumId="29">
    <w:nsid w:val="2E786248"/>
    <w:multiLevelType w:val="singleLevel"/>
    <w:tmpl w:val="642A1A5A"/>
    <w:lvl w:ilvl="0">
      <w:start w:val="100"/>
      <w:numFmt w:val="bullet"/>
      <w:lvlText w:val="–"/>
      <w:lvlJc w:val="left"/>
      <w:pPr>
        <w:tabs>
          <w:tab w:val="num" w:pos="1056"/>
        </w:tabs>
        <w:ind w:left="1056" w:hanging="360"/>
      </w:pPr>
      <w:rPr>
        <w:rFonts w:hint="default"/>
      </w:rPr>
    </w:lvl>
  </w:abstractNum>
  <w:abstractNum w:abstractNumId="30">
    <w:nsid w:val="2EB6341F"/>
    <w:multiLevelType w:val="singleLevel"/>
    <w:tmpl w:val="642A1A5A"/>
    <w:lvl w:ilvl="0">
      <w:start w:val="100"/>
      <w:numFmt w:val="bullet"/>
      <w:lvlText w:val="–"/>
      <w:lvlJc w:val="left"/>
      <w:pPr>
        <w:tabs>
          <w:tab w:val="num" w:pos="1056"/>
        </w:tabs>
        <w:ind w:left="1056" w:hanging="360"/>
      </w:pPr>
      <w:rPr>
        <w:rFonts w:hint="default"/>
      </w:rPr>
    </w:lvl>
  </w:abstractNum>
  <w:abstractNum w:abstractNumId="31">
    <w:nsid w:val="371F55B0"/>
    <w:multiLevelType w:val="singleLevel"/>
    <w:tmpl w:val="F234714A"/>
    <w:lvl w:ilvl="0">
      <w:start w:val="1"/>
      <w:numFmt w:val="decimal"/>
      <w:lvlText w:val="%1)"/>
      <w:legacy w:legacy="1" w:legacySpace="0" w:legacyIndent="283"/>
      <w:lvlJc w:val="left"/>
      <w:rPr>
        <w:rFonts w:ascii="Times New Roman" w:hAnsi="Times New Roman" w:cs="Times New Roman" w:hint="default"/>
      </w:rPr>
    </w:lvl>
  </w:abstractNum>
  <w:abstractNum w:abstractNumId="32">
    <w:nsid w:val="37A571F2"/>
    <w:multiLevelType w:val="singleLevel"/>
    <w:tmpl w:val="69569E8A"/>
    <w:lvl w:ilvl="0">
      <w:numFmt w:val="bullet"/>
      <w:lvlText w:val="-"/>
      <w:lvlJc w:val="left"/>
      <w:pPr>
        <w:tabs>
          <w:tab w:val="num" w:pos="1080"/>
        </w:tabs>
        <w:ind w:left="1080" w:hanging="360"/>
      </w:pPr>
      <w:rPr>
        <w:rFonts w:hint="default"/>
      </w:rPr>
    </w:lvl>
  </w:abstractNum>
  <w:abstractNum w:abstractNumId="33">
    <w:nsid w:val="39C153D3"/>
    <w:multiLevelType w:val="singleLevel"/>
    <w:tmpl w:val="642A1A5A"/>
    <w:lvl w:ilvl="0">
      <w:start w:val="100"/>
      <w:numFmt w:val="bullet"/>
      <w:lvlText w:val="–"/>
      <w:lvlJc w:val="left"/>
      <w:pPr>
        <w:tabs>
          <w:tab w:val="num" w:pos="1056"/>
        </w:tabs>
        <w:ind w:left="1056" w:hanging="360"/>
      </w:pPr>
      <w:rPr>
        <w:rFonts w:hint="default"/>
      </w:rPr>
    </w:lvl>
  </w:abstractNum>
  <w:abstractNum w:abstractNumId="34">
    <w:nsid w:val="3AC5486E"/>
    <w:multiLevelType w:val="singleLevel"/>
    <w:tmpl w:val="642A1A5A"/>
    <w:lvl w:ilvl="0">
      <w:start w:val="100"/>
      <w:numFmt w:val="bullet"/>
      <w:lvlText w:val="–"/>
      <w:lvlJc w:val="left"/>
      <w:pPr>
        <w:tabs>
          <w:tab w:val="num" w:pos="1056"/>
        </w:tabs>
        <w:ind w:left="1056" w:hanging="360"/>
      </w:pPr>
      <w:rPr>
        <w:rFonts w:hint="default"/>
      </w:rPr>
    </w:lvl>
  </w:abstractNum>
  <w:abstractNum w:abstractNumId="35">
    <w:nsid w:val="3B6A1292"/>
    <w:multiLevelType w:val="singleLevel"/>
    <w:tmpl w:val="642A1A5A"/>
    <w:lvl w:ilvl="0">
      <w:start w:val="100"/>
      <w:numFmt w:val="bullet"/>
      <w:lvlText w:val="–"/>
      <w:lvlJc w:val="left"/>
      <w:pPr>
        <w:tabs>
          <w:tab w:val="num" w:pos="1056"/>
        </w:tabs>
        <w:ind w:left="1056" w:hanging="360"/>
      </w:pPr>
      <w:rPr>
        <w:rFonts w:hint="default"/>
      </w:rPr>
    </w:lvl>
  </w:abstractNum>
  <w:abstractNum w:abstractNumId="36">
    <w:nsid w:val="3EBF5BD6"/>
    <w:multiLevelType w:val="singleLevel"/>
    <w:tmpl w:val="642A1A5A"/>
    <w:lvl w:ilvl="0">
      <w:start w:val="100"/>
      <w:numFmt w:val="bullet"/>
      <w:lvlText w:val="–"/>
      <w:lvlJc w:val="left"/>
      <w:pPr>
        <w:tabs>
          <w:tab w:val="num" w:pos="1056"/>
        </w:tabs>
        <w:ind w:left="1056" w:hanging="360"/>
      </w:pPr>
      <w:rPr>
        <w:rFonts w:hint="default"/>
      </w:rPr>
    </w:lvl>
  </w:abstractNum>
  <w:abstractNum w:abstractNumId="37">
    <w:nsid w:val="3FCD6109"/>
    <w:multiLevelType w:val="singleLevel"/>
    <w:tmpl w:val="642A1A5A"/>
    <w:lvl w:ilvl="0">
      <w:start w:val="100"/>
      <w:numFmt w:val="bullet"/>
      <w:lvlText w:val="–"/>
      <w:lvlJc w:val="left"/>
      <w:pPr>
        <w:tabs>
          <w:tab w:val="num" w:pos="1056"/>
        </w:tabs>
        <w:ind w:left="1056" w:hanging="360"/>
      </w:pPr>
      <w:rPr>
        <w:rFonts w:hint="default"/>
      </w:rPr>
    </w:lvl>
  </w:abstractNum>
  <w:abstractNum w:abstractNumId="38">
    <w:nsid w:val="419C3761"/>
    <w:multiLevelType w:val="singleLevel"/>
    <w:tmpl w:val="C72EB24A"/>
    <w:lvl w:ilvl="0">
      <w:start w:val="1"/>
      <w:numFmt w:val="bullet"/>
      <w:lvlText w:val=""/>
      <w:lvlJc w:val="left"/>
      <w:pPr>
        <w:tabs>
          <w:tab w:val="num" w:pos="360"/>
        </w:tabs>
        <w:ind w:left="360" w:hanging="360"/>
      </w:pPr>
      <w:rPr>
        <w:rFonts w:ascii="Wingdings" w:hAnsi="Wingdings" w:hint="default"/>
      </w:rPr>
    </w:lvl>
  </w:abstractNum>
  <w:abstractNum w:abstractNumId="39">
    <w:nsid w:val="44064ABD"/>
    <w:multiLevelType w:val="singleLevel"/>
    <w:tmpl w:val="642A1A5A"/>
    <w:lvl w:ilvl="0">
      <w:start w:val="100"/>
      <w:numFmt w:val="bullet"/>
      <w:lvlText w:val="–"/>
      <w:lvlJc w:val="left"/>
      <w:pPr>
        <w:tabs>
          <w:tab w:val="num" w:pos="1056"/>
        </w:tabs>
        <w:ind w:left="1056" w:hanging="360"/>
      </w:pPr>
      <w:rPr>
        <w:rFonts w:hint="default"/>
      </w:rPr>
    </w:lvl>
  </w:abstractNum>
  <w:abstractNum w:abstractNumId="40">
    <w:nsid w:val="442C10EE"/>
    <w:multiLevelType w:val="singleLevel"/>
    <w:tmpl w:val="C72EB24A"/>
    <w:lvl w:ilvl="0">
      <w:start w:val="1"/>
      <w:numFmt w:val="bullet"/>
      <w:lvlText w:val=""/>
      <w:lvlJc w:val="left"/>
      <w:pPr>
        <w:tabs>
          <w:tab w:val="num" w:pos="360"/>
        </w:tabs>
        <w:ind w:left="360" w:hanging="360"/>
      </w:pPr>
      <w:rPr>
        <w:rFonts w:ascii="Wingdings" w:hAnsi="Wingdings" w:hint="default"/>
      </w:rPr>
    </w:lvl>
  </w:abstractNum>
  <w:abstractNum w:abstractNumId="41">
    <w:nsid w:val="462F3EEB"/>
    <w:multiLevelType w:val="multilevel"/>
    <w:tmpl w:val="4998D5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nsid w:val="4A8D50E9"/>
    <w:multiLevelType w:val="singleLevel"/>
    <w:tmpl w:val="69569E8A"/>
    <w:lvl w:ilvl="0">
      <w:numFmt w:val="bullet"/>
      <w:lvlText w:val="-"/>
      <w:lvlJc w:val="left"/>
      <w:pPr>
        <w:tabs>
          <w:tab w:val="num" w:pos="1080"/>
        </w:tabs>
        <w:ind w:left="1080" w:hanging="360"/>
      </w:pPr>
      <w:rPr>
        <w:rFonts w:hint="default"/>
      </w:rPr>
    </w:lvl>
  </w:abstractNum>
  <w:abstractNum w:abstractNumId="43">
    <w:nsid w:val="50CD0FA2"/>
    <w:multiLevelType w:val="singleLevel"/>
    <w:tmpl w:val="642A1A5A"/>
    <w:lvl w:ilvl="0">
      <w:start w:val="100"/>
      <w:numFmt w:val="bullet"/>
      <w:lvlText w:val="–"/>
      <w:lvlJc w:val="left"/>
      <w:pPr>
        <w:tabs>
          <w:tab w:val="num" w:pos="1056"/>
        </w:tabs>
        <w:ind w:left="1056" w:hanging="360"/>
      </w:pPr>
      <w:rPr>
        <w:rFonts w:hint="default"/>
      </w:rPr>
    </w:lvl>
  </w:abstractNum>
  <w:abstractNum w:abstractNumId="44">
    <w:nsid w:val="5304747F"/>
    <w:multiLevelType w:val="singleLevel"/>
    <w:tmpl w:val="69569E8A"/>
    <w:lvl w:ilvl="0">
      <w:numFmt w:val="bullet"/>
      <w:lvlText w:val="-"/>
      <w:lvlJc w:val="left"/>
      <w:pPr>
        <w:tabs>
          <w:tab w:val="num" w:pos="1080"/>
        </w:tabs>
        <w:ind w:left="1080" w:hanging="360"/>
      </w:pPr>
      <w:rPr>
        <w:rFonts w:hint="default"/>
      </w:rPr>
    </w:lvl>
  </w:abstractNum>
  <w:abstractNum w:abstractNumId="45">
    <w:nsid w:val="53357011"/>
    <w:multiLevelType w:val="singleLevel"/>
    <w:tmpl w:val="642A1A5A"/>
    <w:lvl w:ilvl="0">
      <w:start w:val="100"/>
      <w:numFmt w:val="bullet"/>
      <w:lvlText w:val="–"/>
      <w:lvlJc w:val="left"/>
      <w:pPr>
        <w:tabs>
          <w:tab w:val="num" w:pos="1056"/>
        </w:tabs>
        <w:ind w:left="1056" w:hanging="360"/>
      </w:pPr>
      <w:rPr>
        <w:rFonts w:hint="default"/>
      </w:rPr>
    </w:lvl>
  </w:abstractNum>
  <w:abstractNum w:abstractNumId="46">
    <w:nsid w:val="533966EC"/>
    <w:multiLevelType w:val="multilevel"/>
    <w:tmpl w:val="6504B88E"/>
    <w:lvl w:ilvl="0">
      <w:start w:val="1"/>
      <w:numFmt w:val="decimal"/>
      <w:lvlText w:val="%1."/>
      <w:lvlJc w:val="left"/>
      <w:pPr>
        <w:tabs>
          <w:tab w:val="num" w:pos="2025"/>
        </w:tabs>
        <w:ind w:left="2025" w:hanging="945"/>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7">
    <w:nsid w:val="542B4DC6"/>
    <w:multiLevelType w:val="singleLevel"/>
    <w:tmpl w:val="642A1A5A"/>
    <w:lvl w:ilvl="0">
      <w:start w:val="100"/>
      <w:numFmt w:val="bullet"/>
      <w:lvlText w:val="–"/>
      <w:lvlJc w:val="left"/>
      <w:pPr>
        <w:tabs>
          <w:tab w:val="num" w:pos="1056"/>
        </w:tabs>
        <w:ind w:left="1056" w:hanging="360"/>
      </w:pPr>
      <w:rPr>
        <w:rFonts w:hint="default"/>
      </w:rPr>
    </w:lvl>
  </w:abstractNum>
  <w:abstractNum w:abstractNumId="48">
    <w:nsid w:val="543A0C16"/>
    <w:multiLevelType w:val="singleLevel"/>
    <w:tmpl w:val="8FA642D6"/>
    <w:lvl w:ilvl="0">
      <w:numFmt w:val="bullet"/>
      <w:lvlText w:val="-"/>
      <w:lvlJc w:val="left"/>
      <w:pPr>
        <w:tabs>
          <w:tab w:val="num" w:pos="1069"/>
        </w:tabs>
        <w:ind w:left="1069" w:hanging="360"/>
      </w:pPr>
      <w:rPr>
        <w:rFonts w:hint="default"/>
        <w:sz w:val="20"/>
      </w:rPr>
    </w:lvl>
  </w:abstractNum>
  <w:abstractNum w:abstractNumId="49">
    <w:nsid w:val="560D6594"/>
    <w:multiLevelType w:val="singleLevel"/>
    <w:tmpl w:val="642A1A5A"/>
    <w:lvl w:ilvl="0">
      <w:start w:val="100"/>
      <w:numFmt w:val="bullet"/>
      <w:lvlText w:val="–"/>
      <w:lvlJc w:val="left"/>
      <w:pPr>
        <w:tabs>
          <w:tab w:val="num" w:pos="1056"/>
        </w:tabs>
        <w:ind w:left="1056" w:hanging="360"/>
      </w:pPr>
      <w:rPr>
        <w:rFonts w:hint="default"/>
      </w:rPr>
    </w:lvl>
  </w:abstractNum>
  <w:abstractNum w:abstractNumId="50">
    <w:nsid w:val="59EA2285"/>
    <w:multiLevelType w:val="singleLevel"/>
    <w:tmpl w:val="642A1A5A"/>
    <w:lvl w:ilvl="0">
      <w:start w:val="100"/>
      <w:numFmt w:val="bullet"/>
      <w:lvlText w:val="–"/>
      <w:lvlJc w:val="left"/>
      <w:pPr>
        <w:tabs>
          <w:tab w:val="num" w:pos="1056"/>
        </w:tabs>
        <w:ind w:left="1056" w:hanging="360"/>
      </w:pPr>
      <w:rPr>
        <w:rFonts w:hint="default"/>
      </w:rPr>
    </w:lvl>
  </w:abstractNum>
  <w:abstractNum w:abstractNumId="51">
    <w:nsid w:val="5AD312F1"/>
    <w:multiLevelType w:val="singleLevel"/>
    <w:tmpl w:val="642A1A5A"/>
    <w:lvl w:ilvl="0">
      <w:start w:val="100"/>
      <w:numFmt w:val="bullet"/>
      <w:lvlText w:val="–"/>
      <w:lvlJc w:val="left"/>
      <w:pPr>
        <w:tabs>
          <w:tab w:val="num" w:pos="1056"/>
        </w:tabs>
        <w:ind w:left="1056" w:hanging="360"/>
      </w:pPr>
      <w:rPr>
        <w:rFonts w:hint="default"/>
      </w:rPr>
    </w:lvl>
  </w:abstractNum>
  <w:abstractNum w:abstractNumId="52">
    <w:nsid w:val="5BC67B42"/>
    <w:multiLevelType w:val="singleLevel"/>
    <w:tmpl w:val="F0742650"/>
    <w:lvl w:ilvl="0">
      <w:start w:val="1"/>
      <w:numFmt w:val="decimal"/>
      <w:lvlText w:val="%1."/>
      <w:lvlJc w:val="left"/>
      <w:pPr>
        <w:tabs>
          <w:tab w:val="num" w:pos="915"/>
        </w:tabs>
        <w:ind w:left="915" w:hanging="375"/>
      </w:pPr>
      <w:rPr>
        <w:rFonts w:hint="default"/>
      </w:rPr>
    </w:lvl>
  </w:abstractNum>
  <w:abstractNum w:abstractNumId="53">
    <w:nsid w:val="5DAE1EC7"/>
    <w:multiLevelType w:val="singleLevel"/>
    <w:tmpl w:val="810042E4"/>
    <w:lvl w:ilvl="0">
      <w:start w:val="2"/>
      <w:numFmt w:val="decimal"/>
      <w:lvlText w:val="%1."/>
      <w:lvlJc w:val="left"/>
      <w:pPr>
        <w:tabs>
          <w:tab w:val="num" w:pos="360"/>
        </w:tabs>
        <w:ind w:left="360" w:hanging="360"/>
      </w:pPr>
    </w:lvl>
  </w:abstractNum>
  <w:abstractNum w:abstractNumId="54">
    <w:nsid w:val="5E496ED1"/>
    <w:multiLevelType w:val="singleLevel"/>
    <w:tmpl w:val="642A1A5A"/>
    <w:lvl w:ilvl="0">
      <w:start w:val="100"/>
      <w:numFmt w:val="bullet"/>
      <w:lvlText w:val="–"/>
      <w:lvlJc w:val="left"/>
      <w:pPr>
        <w:tabs>
          <w:tab w:val="num" w:pos="1056"/>
        </w:tabs>
        <w:ind w:left="1056" w:hanging="360"/>
      </w:pPr>
      <w:rPr>
        <w:rFonts w:hint="default"/>
      </w:rPr>
    </w:lvl>
  </w:abstractNum>
  <w:abstractNum w:abstractNumId="55">
    <w:nsid w:val="60C236B2"/>
    <w:multiLevelType w:val="multilevel"/>
    <w:tmpl w:val="2254319E"/>
    <w:lvl w:ilvl="0">
      <w:start w:val="1"/>
      <w:numFmt w:val="upperRoman"/>
      <w:lvlText w:val="%1."/>
      <w:lvlJc w:val="left"/>
      <w:pPr>
        <w:tabs>
          <w:tab w:val="num" w:pos="1004"/>
        </w:tabs>
        <w:ind w:left="1004"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
    <w:nsid w:val="60DD4286"/>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57">
    <w:nsid w:val="671F63CB"/>
    <w:multiLevelType w:val="multilevel"/>
    <w:tmpl w:val="50EE2C28"/>
    <w:lvl w:ilvl="0">
      <w:start w:val="3"/>
      <w:numFmt w:val="decimal"/>
      <w:lvlText w:val="%1."/>
      <w:lvlJc w:val="left"/>
      <w:pPr>
        <w:tabs>
          <w:tab w:val="num" w:pos="360"/>
        </w:tabs>
        <w:ind w:left="360" w:hanging="360"/>
      </w:pPr>
    </w:lvl>
    <w:lvl w:ilvl="1">
      <w:start w:val="3"/>
      <w:numFmt w:val="decimal"/>
      <w:lvlText w:val="3.%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8">
    <w:nsid w:val="693F5220"/>
    <w:multiLevelType w:val="singleLevel"/>
    <w:tmpl w:val="940AE4C0"/>
    <w:lvl w:ilvl="0">
      <w:numFmt w:val="bullet"/>
      <w:lvlText w:val="-"/>
      <w:lvlJc w:val="left"/>
      <w:pPr>
        <w:tabs>
          <w:tab w:val="num" w:pos="1080"/>
        </w:tabs>
        <w:ind w:left="1080" w:hanging="360"/>
      </w:pPr>
      <w:rPr>
        <w:rFonts w:ascii="Times New Roman" w:hAnsi="Times New Roman" w:hint="default"/>
      </w:rPr>
    </w:lvl>
  </w:abstractNum>
  <w:abstractNum w:abstractNumId="59">
    <w:nsid w:val="697449C1"/>
    <w:multiLevelType w:val="singleLevel"/>
    <w:tmpl w:val="C72EB24A"/>
    <w:lvl w:ilvl="0">
      <w:start w:val="1"/>
      <w:numFmt w:val="bullet"/>
      <w:lvlText w:val=""/>
      <w:lvlJc w:val="left"/>
      <w:pPr>
        <w:tabs>
          <w:tab w:val="num" w:pos="360"/>
        </w:tabs>
        <w:ind w:left="360" w:hanging="360"/>
      </w:pPr>
      <w:rPr>
        <w:rFonts w:ascii="Wingdings" w:hAnsi="Wingdings" w:hint="default"/>
      </w:rPr>
    </w:lvl>
  </w:abstractNum>
  <w:abstractNum w:abstractNumId="60">
    <w:nsid w:val="69AC3EA7"/>
    <w:multiLevelType w:val="singleLevel"/>
    <w:tmpl w:val="C72EB24A"/>
    <w:lvl w:ilvl="0">
      <w:start w:val="1"/>
      <w:numFmt w:val="bullet"/>
      <w:lvlText w:val=""/>
      <w:lvlJc w:val="left"/>
      <w:pPr>
        <w:tabs>
          <w:tab w:val="num" w:pos="360"/>
        </w:tabs>
        <w:ind w:left="360" w:hanging="360"/>
      </w:pPr>
      <w:rPr>
        <w:rFonts w:ascii="Wingdings" w:hAnsi="Wingdings" w:hint="default"/>
      </w:rPr>
    </w:lvl>
  </w:abstractNum>
  <w:abstractNum w:abstractNumId="61">
    <w:nsid w:val="6B3D5B7F"/>
    <w:multiLevelType w:val="singleLevel"/>
    <w:tmpl w:val="642A1A5A"/>
    <w:lvl w:ilvl="0">
      <w:start w:val="100"/>
      <w:numFmt w:val="bullet"/>
      <w:lvlText w:val="–"/>
      <w:lvlJc w:val="left"/>
      <w:pPr>
        <w:tabs>
          <w:tab w:val="num" w:pos="1056"/>
        </w:tabs>
        <w:ind w:left="1056" w:hanging="360"/>
      </w:pPr>
      <w:rPr>
        <w:rFonts w:hint="default"/>
      </w:rPr>
    </w:lvl>
  </w:abstractNum>
  <w:abstractNum w:abstractNumId="62">
    <w:nsid w:val="6C7A4D3D"/>
    <w:multiLevelType w:val="singleLevel"/>
    <w:tmpl w:val="642A1A5A"/>
    <w:lvl w:ilvl="0">
      <w:start w:val="100"/>
      <w:numFmt w:val="bullet"/>
      <w:lvlText w:val="–"/>
      <w:lvlJc w:val="left"/>
      <w:pPr>
        <w:tabs>
          <w:tab w:val="num" w:pos="1056"/>
        </w:tabs>
        <w:ind w:left="1056" w:hanging="360"/>
      </w:pPr>
      <w:rPr>
        <w:rFonts w:hint="default"/>
      </w:rPr>
    </w:lvl>
  </w:abstractNum>
  <w:abstractNum w:abstractNumId="63">
    <w:nsid w:val="6E9D3E98"/>
    <w:multiLevelType w:val="singleLevel"/>
    <w:tmpl w:val="642A1A5A"/>
    <w:lvl w:ilvl="0">
      <w:start w:val="100"/>
      <w:numFmt w:val="bullet"/>
      <w:lvlText w:val="–"/>
      <w:lvlJc w:val="left"/>
      <w:pPr>
        <w:tabs>
          <w:tab w:val="num" w:pos="1056"/>
        </w:tabs>
        <w:ind w:left="1056" w:hanging="360"/>
      </w:pPr>
      <w:rPr>
        <w:rFonts w:hint="default"/>
      </w:rPr>
    </w:lvl>
  </w:abstractNum>
  <w:abstractNum w:abstractNumId="64">
    <w:nsid w:val="6F527437"/>
    <w:multiLevelType w:val="singleLevel"/>
    <w:tmpl w:val="642A1A5A"/>
    <w:lvl w:ilvl="0">
      <w:start w:val="100"/>
      <w:numFmt w:val="bullet"/>
      <w:lvlText w:val="–"/>
      <w:lvlJc w:val="left"/>
      <w:pPr>
        <w:tabs>
          <w:tab w:val="num" w:pos="1056"/>
        </w:tabs>
        <w:ind w:left="1056" w:hanging="360"/>
      </w:pPr>
      <w:rPr>
        <w:rFonts w:hint="default"/>
      </w:rPr>
    </w:lvl>
  </w:abstractNum>
  <w:abstractNum w:abstractNumId="65">
    <w:nsid w:val="6F6D799A"/>
    <w:multiLevelType w:val="singleLevel"/>
    <w:tmpl w:val="642A1A5A"/>
    <w:lvl w:ilvl="0">
      <w:start w:val="100"/>
      <w:numFmt w:val="bullet"/>
      <w:lvlText w:val="–"/>
      <w:lvlJc w:val="left"/>
      <w:pPr>
        <w:tabs>
          <w:tab w:val="num" w:pos="1056"/>
        </w:tabs>
        <w:ind w:left="1056" w:hanging="360"/>
      </w:pPr>
      <w:rPr>
        <w:rFonts w:hint="default"/>
      </w:rPr>
    </w:lvl>
  </w:abstractNum>
  <w:abstractNum w:abstractNumId="66">
    <w:nsid w:val="70B07317"/>
    <w:multiLevelType w:val="singleLevel"/>
    <w:tmpl w:val="642A1A5A"/>
    <w:lvl w:ilvl="0">
      <w:start w:val="100"/>
      <w:numFmt w:val="bullet"/>
      <w:lvlText w:val="–"/>
      <w:lvlJc w:val="left"/>
      <w:pPr>
        <w:tabs>
          <w:tab w:val="num" w:pos="1056"/>
        </w:tabs>
        <w:ind w:left="1056" w:hanging="360"/>
      </w:pPr>
      <w:rPr>
        <w:rFonts w:hint="default"/>
      </w:rPr>
    </w:lvl>
  </w:abstractNum>
  <w:abstractNum w:abstractNumId="67">
    <w:nsid w:val="73DB7400"/>
    <w:multiLevelType w:val="singleLevel"/>
    <w:tmpl w:val="642A1A5A"/>
    <w:lvl w:ilvl="0">
      <w:start w:val="100"/>
      <w:numFmt w:val="bullet"/>
      <w:lvlText w:val="–"/>
      <w:lvlJc w:val="left"/>
      <w:pPr>
        <w:tabs>
          <w:tab w:val="num" w:pos="1056"/>
        </w:tabs>
        <w:ind w:left="1056" w:hanging="360"/>
      </w:pPr>
      <w:rPr>
        <w:rFonts w:hint="default"/>
      </w:rPr>
    </w:lvl>
  </w:abstractNum>
  <w:abstractNum w:abstractNumId="68">
    <w:nsid w:val="74E9723F"/>
    <w:multiLevelType w:val="singleLevel"/>
    <w:tmpl w:val="642A1A5A"/>
    <w:lvl w:ilvl="0">
      <w:start w:val="100"/>
      <w:numFmt w:val="bullet"/>
      <w:lvlText w:val="–"/>
      <w:lvlJc w:val="left"/>
      <w:pPr>
        <w:tabs>
          <w:tab w:val="num" w:pos="1056"/>
        </w:tabs>
        <w:ind w:left="1056" w:hanging="360"/>
      </w:pPr>
      <w:rPr>
        <w:rFonts w:hint="default"/>
      </w:rPr>
    </w:lvl>
  </w:abstractNum>
  <w:abstractNum w:abstractNumId="69">
    <w:nsid w:val="760C017B"/>
    <w:multiLevelType w:val="singleLevel"/>
    <w:tmpl w:val="DEA05298"/>
    <w:lvl w:ilvl="0">
      <w:start w:val="1"/>
      <w:numFmt w:val="decimal"/>
      <w:pStyle w:val="2"/>
      <w:lvlText w:val="%1."/>
      <w:lvlJc w:val="left"/>
      <w:pPr>
        <w:tabs>
          <w:tab w:val="num" w:pos="360"/>
        </w:tabs>
        <w:ind w:left="360" w:hanging="360"/>
      </w:pPr>
    </w:lvl>
  </w:abstractNum>
  <w:abstractNum w:abstractNumId="70">
    <w:nsid w:val="784C532C"/>
    <w:multiLevelType w:val="singleLevel"/>
    <w:tmpl w:val="642A1A5A"/>
    <w:lvl w:ilvl="0">
      <w:start w:val="100"/>
      <w:numFmt w:val="bullet"/>
      <w:lvlText w:val="–"/>
      <w:lvlJc w:val="left"/>
      <w:pPr>
        <w:tabs>
          <w:tab w:val="num" w:pos="1056"/>
        </w:tabs>
        <w:ind w:left="1056" w:hanging="360"/>
      </w:pPr>
      <w:rPr>
        <w:rFonts w:hint="default"/>
      </w:rPr>
    </w:lvl>
  </w:abstractNum>
  <w:abstractNum w:abstractNumId="71">
    <w:nsid w:val="79CD0AF2"/>
    <w:multiLevelType w:val="singleLevel"/>
    <w:tmpl w:val="642A1A5A"/>
    <w:lvl w:ilvl="0">
      <w:start w:val="100"/>
      <w:numFmt w:val="bullet"/>
      <w:lvlText w:val="–"/>
      <w:lvlJc w:val="left"/>
      <w:pPr>
        <w:tabs>
          <w:tab w:val="num" w:pos="1056"/>
        </w:tabs>
        <w:ind w:left="1056" w:hanging="360"/>
      </w:pPr>
      <w:rPr>
        <w:rFonts w:hint="default"/>
      </w:rPr>
    </w:lvl>
  </w:abstractNum>
  <w:abstractNum w:abstractNumId="72">
    <w:nsid w:val="79D06278"/>
    <w:multiLevelType w:val="singleLevel"/>
    <w:tmpl w:val="642A1A5A"/>
    <w:lvl w:ilvl="0">
      <w:start w:val="100"/>
      <w:numFmt w:val="bullet"/>
      <w:lvlText w:val="–"/>
      <w:lvlJc w:val="left"/>
      <w:pPr>
        <w:tabs>
          <w:tab w:val="num" w:pos="1056"/>
        </w:tabs>
        <w:ind w:left="1056" w:hanging="360"/>
      </w:pPr>
      <w:rPr>
        <w:rFonts w:hint="default"/>
      </w:rPr>
    </w:lvl>
  </w:abstractNum>
  <w:abstractNum w:abstractNumId="73">
    <w:nsid w:val="7A5A1090"/>
    <w:multiLevelType w:val="singleLevel"/>
    <w:tmpl w:val="69569E8A"/>
    <w:lvl w:ilvl="0">
      <w:numFmt w:val="bullet"/>
      <w:lvlText w:val="-"/>
      <w:lvlJc w:val="left"/>
      <w:pPr>
        <w:tabs>
          <w:tab w:val="num" w:pos="1080"/>
        </w:tabs>
        <w:ind w:left="1080" w:hanging="360"/>
      </w:pPr>
      <w:rPr>
        <w:rFonts w:hint="default"/>
      </w:rPr>
    </w:lvl>
  </w:abstractNum>
  <w:abstractNum w:abstractNumId="74">
    <w:nsid w:val="7C2311D8"/>
    <w:multiLevelType w:val="multilevel"/>
    <w:tmpl w:val="78223FC0"/>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75">
    <w:nsid w:val="7CE64F76"/>
    <w:multiLevelType w:val="singleLevel"/>
    <w:tmpl w:val="642A1A5A"/>
    <w:lvl w:ilvl="0">
      <w:start w:val="100"/>
      <w:numFmt w:val="bullet"/>
      <w:lvlText w:val="–"/>
      <w:lvlJc w:val="left"/>
      <w:pPr>
        <w:tabs>
          <w:tab w:val="num" w:pos="1056"/>
        </w:tabs>
        <w:ind w:left="1056" w:hanging="360"/>
      </w:pPr>
      <w:rPr>
        <w:rFonts w:hint="default"/>
      </w:rPr>
    </w:lvl>
  </w:abstractNum>
  <w:abstractNum w:abstractNumId="76">
    <w:nsid w:val="7D2422C4"/>
    <w:multiLevelType w:val="multilevel"/>
    <w:tmpl w:val="08E6D974"/>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7">
    <w:nsid w:val="7FC171FB"/>
    <w:multiLevelType w:val="singleLevel"/>
    <w:tmpl w:val="642A1A5A"/>
    <w:lvl w:ilvl="0">
      <w:start w:val="100"/>
      <w:numFmt w:val="bullet"/>
      <w:lvlText w:val="–"/>
      <w:lvlJc w:val="left"/>
      <w:pPr>
        <w:tabs>
          <w:tab w:val="num" w:pos="1056"/>
        </w:tabs>
        <w:ind w:left="1056" w:hanging="360"/>
      </w:pPr>
      <w:rPr>
        <w:rFonts w:hint="default"/>
      </w:rPr>
    </w:lvl>
  </w:abstractNum>
  <w:abstractNum w:abstractNumId="78">
    <w:nsid w:val="7FE254F9"/>
    <w:multiLevelType w:val="singleLevel"/>
    <w:tmpl w:val="642A1A5A"/>
    <w:lvl w:ilvl="0">
      <w:start w:val="100"/>
      <w:numFmt w:val="bullet"/>
      <w:lvlText w:val="–"/>
      <w:lvlJc w:val="left"/>
      <w:pPr>
        <w:tabs>
          <w:tab w:val="num" w:pos="1056"/>
        </w:tabs>
        <w:ind w:left="1056" w:hanging="360"/>
      </w:pPr>
      <w:rPr>
        <w:rFonts w:hint="default"/>
      </w:rPr>
    </w:lvl>
  </w:abstractNum>
  <w:num w:numId="1">
    <w:abstractNumId w:val="41"/>
  </w:num>
  <w:num w:numId="2">
    <w:abstractNumId w:val="48"/>
  </w:num>
  <w:num w:numId="3">
    <w:abstractNumId w:val="31"/>
  </w:num>
  <w:num w:numId="4">
    <w:abstractNumId w:val="55"/>
  </w:num>
  <w:num w:numId="5">
    <w:abstractNumId w:val="53"/>
  </w:num>
  <w:num w:numId="6">
    <w:abstractNumId w:val="46"/>
  </w:num>
  <w:num w:numId="7">
    <w:abstractNumId w:val="52"/>
  </w:num>
  <w:num w:numId="8">
    <w:abstractNumId w:val="9"/>
  </w:num>
  <w:num w:numId="9">
    <w:abstractNumId w:val="3"/>
  </w:num>
  <w:num w:numId="10">
    <w:abstractNumId w:val="14"/>
  </w:num>
  <w:num w:numId="11">
    <w:abstractNumId w:val="76"/>
  </w:num>
  <w:num w:numId="12">
    <w:abstractNumId w:val="56"/>
  </w:num>
  <w:num w:numId="13">
    <w:abstractNumId w:val="4"/>
  </w:num>
  <w:num w:numId="14">
    <w:abstractNumId w:val="74"/>
  </w:num>
  <w:num w:numId="15">
    <w:abstractNumId w:val="17"/>
  </w:num>
  <w:num w:numId="16">
    <w:abstractNumId w:val="57"/>
  </w:num>
  <w:num w:numId="17">
    <w:abstractNumId w:val="69"/>
  </w:num>
  <w:num w:numId="18">
    <w:abstractNumId w:val="15"/>
  </w:num>
  <w:num w:numId="19">
    <w:abstractNumId w:val="32"/>
  </w:num>
  <w:num w:numId="20">
    <w:abstractNumId w:val="58"/>
  </w:num>
  <w:num w:numId="21">
    <w:abstractNumId w:val="37"/>
  </w:num>
  <w:num w:numId="22">
    <w:abstractNumId w:val="66"/>
  </w:num>
  <w:num w:numId="23">
    <w:abstractNumId w:val="6"/>
  </w:num>
  <w:num w:numId="24">
    <w:abstractNumId w:val="61"/>
  </w:num>
  <w:num w:numId="25">
    <w:abstractNumId w:val="63"/>
  </w:num>
  <w:num w:numId="26">
    <w:abstractNumId w:val="13"/>
  </w:num>
  <w:num w:numId="27">
    <w:abstractNumId w:val="42"/>
  </w:num>
  <w:num w:numId="28">
    <w:abstractNumId w:val="44"/>
  </w:num>
  <w:num w:numId="29">
    <w:abstractNumId w:val="5"/>
  </w:num>
  <w:num w:numId="30">
    <w:abstractNumId w:val="60"/>
  </w:num>
  <w:num w:numId="31">
    <w:abstractNumId w:val="38"/>
  </w:num>
  <w:num w:numId="32">
    <w:abstractNumId w:val="40"/>
  </w:num>
  <w:num w:numId="33">
    <w:abstractNumId w:val="19"/>
  </w:num>
  <w:num w:numId="34">
    <w:abstractNumId w:val="59"/>
  </w:num>
  <w:num w:numId="35">
    <w:abstractNumId w:val="77"/>
  </w:num>
  <w:num w:numId="36">
    <w:abstractNumId w:val="51"/>
  </w:num>
  <w:num w:numId="37">
    <w:abstractNumId w:val="27"/>
  </w:num>
  <w:num w:numId="38">
    <w:abstractNumId w:val="29"/>
  </w:num>
  <w:num w:numId="39">
    <w:abstractNumId w:val="35"/>
  </w:num>
  <w:num w:numId="40">
    <w:abstractNumId w:val="28"/>
  </w:num>
  <w:num w:numId="41">
    <w:abstractNumId w:val="12"/>
  </w:num>
  <w:num w:numId="42">
    <w:abstractNumId w:val="25"/>
  </w:num>
  <w:num w:numId="43">
    <w:abstractNumId w:val="68"/>
  </w:num>
  <w:num w:numId="44">
    <w:abstractNumId w:val="65"/>
  </w:num>
  <w:num w:numId="45">
    <w:abstractNumId w:val="43"/>
  </w:num>
  <w:num w:numId="46">
    <w:abstractNumId w:val="72"/>
  </w:num>
  <w:num w:numId="47">
    <w:abstractNumId w:val="62"/>
  </w:num>
  <w:num w:numId="48">
    <w:abstractNumId w:val="47"/>
  </w:num>
  <w:num w:numId="49">
    <w:abstractNumId w:val="36"/>
  </w:num>
  <w:num w:numId="50">
    <w:abstractNumId w:val="24"/>
  </w:num>
  <w:num w:numId="51">
    <w:abstractNumId w:val="30"/>
  </w:num>
  <w:num w:numId="52">
    <w:abstractNumId w:val="49"/>
  </w:num>
  <w:num w:numId="53">
    <w:abstractNumId w:val="16"/>
  </w:num>
  <w:num w:numId="54">
    <w:abstractNumId w:val="33"/>
  </w:num>
  <w:num w:numId="55">
    <w:abstractNumId w:val="78"/>
  </w:num>
  <w:num w:numId="56">
    <w:abstractNumId w:val="10"/>
  </w:num>
  <w:num w:numId="57">
    <w:abstractNumId w:val="7"/>
  </w:num>
  <w:num w:numId="58">
    <w:abstractNumId w:val="67"/>
  </w:num>
  <w:num w:numId="59">
    <w:abstractNumId w:val="75"/>
  </w:num>
  <w:num w:numId="60">
    <w:abstractNumId w:val="26"/>
  </w:num>
  <w:num w:numId="61">
    <w:abstractNumId w:val="11"/>
  </w:num>
  <w:num w:numId="62">
    <w:abstractNumId w:val="20"/>
  </w:num>
  <w:num w:numId="63">
    <w:abstractNumId w:val="54"/>
  </w:num>
  <w:num w:numId="64">
    <w:abstractNumId w:val="71"/>
  </w:num>
  <w:num w:numId="65">
    <w:abstractNumId w:val="22"/>
  </w:num>
  <w:num w:numId="66">
    <w:abstractNumId w:val="50"/>
  </w:num>
  <w:num w:numId="67">
    <w:abstractNumId w:val="64"/>
  </w:num>
  <w:num w:numId="68">
    <w:abstractNumId w:val="39"/>
  </w:num>
  <w:num w:numId="69">
    <w:abstractNumId w:val="0"/>
  </w:num>
  <w:num w:numId="70">
    <w:abstractNumId w:val="18"/>
  </w:num>
  <w:num w:numId="71">
    <w:abstractNumId w:val="45"/>
  </w:num>
  <w:num w:numId="72">
    <w:abstractNumId w:val="1"/>
  </w:num>
  <w:num w:numId="73">
    <w:abstractNumId w:val="34"/>
  </w:num>
  <w:num w:numId="74">
    <w:abstractNumId w:val="70"/>
  </w:num>
  <w:num w:numId="75">
    <w:abstractNumId w:val="21"/>
  </w:num>
  <w:num w:numId="76">
    <w:abstractNumId w:val="73"/>
  </w:num>
  <w:num w:numId="77">
    <w:abstractNumId w:val="23"/>
  </w:num>
  <w:num w:numId="78">
    <w:abstractNumId w:val="2"/>
  </w:num>
  <w:num w:numId="79">
    <w:abstractNumId w:val="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47C0"/>
    <w:rsid w:val="00232B5A"/>
    <w:rsid w:val="002B6F97"/>
    <w:rsid w:val="004147C0"/>
    <w:rsid w:val="008E1308"/>
    <w:rsid w:val="00EB019C"/>
    <w:rsid w:val="00EC7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2"/>
    <o:shapelayout v:ext="edit">
      <o:idmap v:ext="edit" data="1"/>
    </o:shapelayout>
  </w:shapeDefaults>
  <w:decimalSymbol w:val=","/>
  <w:listSeparator w:val=";"/>
  <w15:chartTrackingRefBased/>
  <w15:docId w15:val="{01E2D158-934F-4FFB-AAD7-669B0D1B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32"/>
      <w:sz w:val="32"/>
    </w:rPr>
  </w:style>
  <w:style w:type="paragraph" w:styleId="2">
    <w:name w:val="heading 2"/>
    <w:basedOn w:val="a"/>
    <w:next w:val="a"/>
    <w:qFormat/>
    <w:pPr>
      <w:keepNext/>
      <w:numPr>
        <w:numId w:val="17"/>
      </w:numPr>
      <w:spacing w:before="240" w:after="60"/>
      <w:outlineLvl w:val="1"/>
    </w:pPr>
    <w:rPr>
      <w:rFonts w:ascii="Arial" w:hAnsi="Arial"/>
      <w:b/>
      <w:sz w:val="24"/>
    </w:rPr>
  </w:style>
  <w:style w:type="paragraph" w:styleId="3">
    <w:name w:val="heading 3"/>
    <w:basedOn w:val="a"/>
    <w:next w:val="a"/>
    <w:qFormat/>
    <w:pPr>
      <w:keepNext/>
      <w:spacing w:before="240" w:after="60"/>
      <w:outlineLvl w:val="2"/>
    </w:pPr>
    <w:rPr>
      <w:rFonts w:ascii="Arial" w:hAnsi="Arial"/>
      <w:b/>
      <w:sz w:val="26"/>
    </w:rPr>
  </w:style>
  <w:style w:type="paragraph" w:styleId="4">
    <w:name w:val="heading 4"/>
    <w:basedOn w:val="a"/>
    <w:next w:val="a"/>
    <w:qFormat/>
    <w:pPr>
      <w:keepNext/>
      <w:jc w:val="center"/>
      <w:outlineLvl w:val="3"/>
    </w:pPr>
    <w:rPr>
      <w:b/>
      <w:sz w:val="24"/>
    </w:rPr>
  </w:style>
  <w:style w:type="paragraph" w:styleId="5">
    <w:name w:val="heading 5"/>
    <w:basedOn w:val="a"/>
    <w:next w:val="a"/>
    <w:qFormat/>
    <w:pPr>
      <w:keepNext/>
      <w:jc w:val="center"/>
      <w:outlineLvl w:val="4"/>
    </w:pPr>
    <w:rPr>
      <w:bCs/>
      <w:sz w:val="28"/>
    </w:rPr>
  </w:style>
  <w:style w:type="paragraph" w:styleId="8">
    <w:name w:val="heading 8"/>
    <w:basedOn w:val="a"/>
    <w:next w:val="a"/>
    <w:qFormat/>
    <w:pPr>
      <w:keepNext/>
      <w:jc w:val="center"/>
      <w:outlineLvl w:val="7"/>
    </w:pPr>
    <w:rPr>
      <w:b/>
      <w:sz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pPr>
      <w:spacing w:before="120" w:after="120"/>
    </w:pPr>
    <w:rPr>
      <w:b/>
      <w:caps/>
    </w:rPr>
  </w:style>
  <w:style w:type="paragraph" w:styleId="20">
    <w:name w:val="toc 2"/>
    <w:basedOn w:val="a"/>
    <w:next w:val="a"/>
    <w:autoRedefine/>
    <w:semiHidden/>
    <w:pPr>
      <w:ind w:left="200"/>
    </w:pPr>
    <w:rPr>
      <w:smallCaps/>
    </w:rPr>
  </w:style>
  <w:style w:type="paragraph" w:styleId="30">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0">
    <w:name w:val="toc 5"/>
    <w:basedOn w:val="a"/>
    <w:next w:val="a"/>
    <w:autoRedefine/>
    <w:semiHidden/>
    <w:pPr>
      <w:ind w:left="800"/>
    </w:pPr>
    <w:rPr>
      <w:sz w:val="18"/>
    </w:rPr>
  </w:style>
  <w:style w:type="paragraph" w:styleId="6">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0">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 w:type="paragraph" w:styleId="a3">
    <w:name w:val="header"/>
    <w:basedOn w:val="a"/>
    <w:pPr>
      <w:tabs>
        <w:tab w:val="center" w:pos="4677"/>
        <w:tab w:val="right" w:pos="9355"/>
      </w:tabs>
    </w:pPr>
    <w:rPr>
      <w:sz w:val="24"/>
    </w:rPr>
  </w:style>
  <w:style w:type="paragraph" w:styleId="a4">
    <w:name w:val="Body Text"/>
    <w:basedOn w:val="a"/>
    <w:pPr>
      <w:jc w:val="center"/>
    </w:pPr>
    <w:rPr>
      <w:rFonts w:ascii="Arial CYR" w:hAnsi="Arial CYR"/>
      <w:b/>
      <w:sz w:val="28"/>
    </w:rPr>
  </w:style>
  <w:style w:type="paragraph" w:styleId="a5">
    <w:name w:val="Body Text Indent"/>
    <w:basedOn w:val="a"/>
    <w:pPr>
      <w:ind w:firstLine="360"/>
      <w:jc w:val="both"/>
    </w:pPr>
    <w:rPr>
      <w:sz w:val="24"/>
    </w:rPr>
  </w:style>
  <w:style w:type="paragraph" w:customStyle="1" w:styleId="ConsNormal">
    <w:name w:val="ConsNormal"/>
    <w:pPr>
      <w:widowControl w:val="0"/>
      <w:autoSpaceDE w:val="0"/>
      <w:autoSpaceDN w:val="0"/>
      <w:adjustRightInd w:val="0"/>
      <w:ind w:right="19772" w:firstLine="720"/>
    </w:pPr>
    <w:rPr>
      <w:rFonts w:ascii="Arial" w:hAnsi="Arial"/>
    </w:rPr>
  </w:style>
  <w:style w:type="paragraph" w:styleId="a6">
    <w:name w:val="Plain Text"/>
    <w:basedOn w:val="a"/>
    <w:pPr>
      <w:widowControl w:val="0"/>
      <w:autoSpaceDE w:val="0"/>
      <w:autoSpaceDN w:val="0"/>
    </w:pPr>
    <w:rPr>
      <w:rFonts w:ascii="Courier New" w:hAnsi="Courier New"/>
    </w:rPr>
  </w:style>
  <w:style w:type="paragraph" w:styleId="31">
    <w:name w:val="Body Text 3"/>
    <w:basedOn w:val="a"/>
    <w:rPr>
      <w:b/>
      <w:sz w:val="24"/>
    </w:rPr>
  </w:style>
  <w:style w:type="paragraph" w:styleId="21">
    <w:name w:val="Body Text Indent 2"/>
    <w:basedOn w:val="a"/>
    <w:pPr>
      <w:ind w:firstLine="720"/>
      <w:jc w:val="both"/>
    </w:pPr>
    <w:rPr>
      <w:sz w:val="24"/>
    </w:rPr>
  </w:style>
  <w:style w:type="paragraph" w:customStyle="1" w:styleId="ConsNonformat">
    <w:name w:val="ConsNonformat"/>
    <w:pPr>
      <w:widowControl w:val="0"/>
      <w:autoSpaceDE w:val="0"/>
      <w:autoSpaceDN w:val="0"/>
      <w:adjustRightInd w:val="0"/>
      <w:ind w:right="19772"/>
    </w:pPr>
    <w:rPr>
      <w:rFonts w:ascii="Courier New" w:hAnsi="Courier New"/>
    </w:rPr>
  </w:style>
  <w:style w:type="paragraph" w:styleId="22">
    <w:name w:val="Body Text 2"/>
    <w:basedOn w:val="a"/>
    <w:pPr>
      <w:jc w:val="both"/>
    </w:pPr>
    <w:rPr>
      <w:sz w:val="24"/>
    </w:rPr>
  </w:style>
  <w:style w:type="paragraph" w:styleId="a7">
    <w:name w:val="caption"/>
    <w:basedOn w:val="a"/>
    <w:next w:val="a"/>
    <w:qFormat/>
    <w:rPr>
      <w:b/>
    </w:rPr>
  </w:style>
  <w:style w:type="paragraph" w:customStyle="1" w:styleId="210">
    <w:name w:val="Основний текст 21"/>
    <w:basedOn w:val="a"/>
    <w:pPr>
      <w:ind w:firstLine="720"/>
    </w:pPr>
    <w:rPr>
      <w:rFonts w:ascii="Arial" w:hAnsi="Arial"/>
      <w:sz w:val="24"/>
    </w:rPr>
  </w:style>
  <w:style w:type="character" w:styleId="a8">
    <w:name w:val="footnote reference"/>
    <w:basedOn w:val="a0"/>
    <w:semiHidden/>
    <w:rPr>
      <w:vertAlign w:val="superscript"/>
    </w:rPr>
  </w:style>
  <w:style w:type="paragraph" w:styleId="32">
    <w:name w:val="Body Text Indent 3"/>
    <w:basedOn w:val="a"/>
    <w:pPr>
      <w:spacing w:after="120"/>
      <w:ind w:left="283"/>
    </w:pPr>
    <w:rPr>
      <w:sz w:val="16"/>
    </w:rPr>
  </w:style>
  <w:style w:type="paragraph" w:styleId="a9">
    <w:name w:val="Normal (Web)"/>
    <w:basedOn w:val="a"/>
    <w:pPr>
      <w:spacing w:before="100" w:after="100"/>
    </w:pPr>
    <w:rPr>
      <w:rFonts w:ascii="Arial Unicode MS" w:eastAsia="Arial Unicode MS" w:hAnsi="Arial Unicode MS"/>
      <w:sz w:val="24"/>
    </w:rPr>
  </w:style>
  <w:style w:type="paragraph" w:styleId="aa">
    <w:name w:val="footnote text"/>
    <w:basedOn w:val="a"/>
    <w:semiHidden/>
  </w:style>
  <w:style w:type="character" w:styleId="ab">
    <w:name w:val="page number"/>
    <w:basedOn w:val="a0"/>
  </w:style>
  <w:style w:type="paragraph" w:styleId="ac">
    <w:name w:val="footer"/>
    <w:basedOn w:val="a"/>
    <w:pPr>
      <w:tabs>
        <w:tab w:val="center" w:pos="4677"/>
        <w:tab w:val="right" w:pos="9355"/>
      </w:tabs>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23678</Words>
  <Characters>134969</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vt:lpstr>
    </vt:vector>
  </TitlesOfParts>
  <Company> </Company>
  <LinksUpToDate>false</LinksUpToDate>
  <CharactersWithSpaces>158331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dc:title>
  <dc:subject/>
  <dc:creator>Любовь</dc:creator>
  <cp:keywords/>
  <dc:description/>
  <cp:lastModifiedBy>Irina</cp:lastModifiedBy>
  <cp:revision>2</cp:revision>
  <cp:lastPrinted>2006-05-02T12:39:00Z</cp:lastPrinted>
  <dcterms:created xsi:type="dcterms:W3CDTF">2014-07-20T12:02:00Z</dcterms:created>
  <dcterms:modified xsi:type="dcterms:W3CDTF">2014-07-20T12:02:00Z</dcterms:modified>
</cp:coreProperties>
</file>