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77" w:rsidRDefault="00184F3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Подготовка</w:t>
      </w:r>
      <w:r>
        <w:br/>
      </w:r>
      <w:r>
        <w:rPr>
          <w:b/>
          <w:bCs/>
        </w:rPr>
        <w:t>2 Габсбурги в Африке</w:t>
      </w:r>
      <w:r>
        <w:br/>
      </w:r>
      <w:r>
        <w:rPr>
          <w:b/>
          <w:bCs/>
        </w:rPr>
        <w:t>3 Итог</w:t>
      </w:r>
      <w:r>
        <w:br/>
      </w:r>
      <w:r>
        <w:br/>
      </w:r>
    </w:p>
    <w:p w:rsidR="00101077" w:rsidRDefault="00184F3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01077" w:rsidRDefault="00184F3E">
      <w:pPr>
        <w:pStyle w:val="a3"/>
      </w:pPr>
      <w:r>
        <w:t>Тунисская война — предпринятая немецко-римским императором Карлом V в 1535 году попытка закрепиться на северном побережье Африки. Габсбурги хвалились тем, что в их владениях никогда не заходит солнце; с захватом Туниса их власть распространилась и на Северную Африку.</w:t>
      </w:r>
    </w:p>
    <w:p w:rsidR="00101077" w:rsidRDefault="00184F3E">
      <w:pPr>
        <w:pStyle w:val="21"/>
        <w:pageBreakBefore/>
        <w:numPr>
          <w:ilvl w:val="0"/>
          <w:numId w:val="0"/>
        </w:numPr>
      </w:pPr>
      <w:r>
        <w:t>1. Подготовка</w:t>
      </w:r>
    </w:p>
    <w:p w:rsidR="00101077" w:rsidRDefault="00184F3E">
      <w:pPr>
        <w:pStyle w:val="a3"/>
      </w:pPr>
      <w:r>
        <w:t>Африканская авантюра Габсбургов была спровоцирована действиями знаменитого пирата Хайр-ад-Дина Барбароссы, который закрепился на территории современного Туниса, откуда при содействии французской короны во время регулярных вылазок жёг и грабил города на побережье Италии.</w:t>
      </w:r>
    </w:p>
    <w:p w:rsidR="00101077" w:rsidRDefault="00184F3E">
      <w:pPr>
        <w:pStyle w:val="a3"/>
      </w:pPr>
      <w:r>
        <w:t>Религиозный до крайности император Карл V, памятуя о достижениях своих предков, католических королей, в борьбе с «неверными», объявил «крестовый поход» против турок. Он собрал 30 тысяч солдат, заручился поддержкой генуэзского флота и нанял у мальтийских рыцарей крупнейший корабль того времени, называвшийся «Санта-Анна».</w:t>
      </w:r>
    </w:p>
    <w:p w:rsidR="00101077" w:rsidRDefault="00184F3E">
      <w:pPr>
        <w:pStyle w:val="21"/>
        <w:pageBreakBefore/>
        <w:numPr>
          <w:ilvl w:val="0"/>
          <w:numId w:val="0"/>
        </w:numPr>
      </w:pPr>
      <w:r>
        <w:t>2. Габсбурги в Африке</w:t>
      </w:r>
    </w:p>
    <w:p w:rsidR="00101077" w:rsidRDefault="00184F3E">
      <w:pPr>
        <w:pStyle w:val="a3"/>
      </w:pPr>
      <w:r>
        <w:t>Основным событием тунисской экспедиции была продолжительная и кровопролитная осада крепости Голетта, за взятием которой последовало почти поголовное истребление мусульманского населения. Местный хафсидский правитель был вынужден признать императора своим сюзереном, а в портовой Голетте водворился испанский гарнизон. Такое положение дел сохранялось до 1569 года, когда алжирский бей Улудж Али отвоевал у испанцев Тунис.</w:t>
      </w:r>
    </w:p>
    <w:p w:rsidR="00101077" w:rsidRDefault="00184F3E">
      <w:pPr>
        <w:pStyle w:val="a3"/>
      </w:pPr>
      <w:r>
        <w:t>Уже через четыре года после победы при Лепанто дон Хуан Австрийский вновь вытеснил «сарацинов» из окрестностей Голетты. Он надеялся обратить эту часть Магриба в первое на севере Африке христианское королевство и, возложив на свою голову корону этой державы, приняться за реконкисту по образцу той, из которой в своё время родилась Португалия. Противодействие собственного брата, Филиппа II, вынудило его оставить эти планы.</w:t>
      </w:r>
    </w:p>
    <w:p w:rsidR="00101077" w:rsidRDefault="00184F3E">
      <w:pPr>
        <w:pStyle w:val="a3"/>
      </w:pPr>
      <w:r>
        <w:t>Конец африканской конкисте положила в 1574 году Османская империя. Султан направил в Тунис флот, которым командовали Улудж Али и Синан-паша. Они сместили покорную испанцам Хафсидскую династию. Хуан Австрийский отплыл на помощь испанскому гарнизону из Сицилии, но опоздал вследствие шторма. Под его командованием находился будущий писатель Сервантес, по сведениям которого пленённые в Голетте христиане закончили свою жизнь рабами на турецких галерах.</w:t>
      </w:r>
    </w:p>
    <w:p w:rsidR="00101077" w:rsidRDefault="00184F3E">
      <w:pPr>
        <w:pStyle w:val="21"/>
        <w:pageBreakBefore/>
        <w:numPr>
          <w:ilvl w:val="0"/>
          <w:numId w:val="0"/>
        </w:numPr>
      </w:pPr>
      <w:r>
        <w:t>3. Итог</w:t>
      </w:r>
    </w:p>
    <w:p w:rsidR="00101077" w:rsidRDefault="00184F3E">
      <w:pPr>
        <w:pStyle w:val="a3"/>
      </w:pPr>
      <w:r>
        <w:t>Планы завоевания Африки в очередной раз обернулись для испанской короны дорогостоящей неудачей. Одна только первоначальная экспедиция Карла V стоила не менее миллиона дукатов. Дальнейшие усилия по удержанию Голетты заставляли христианнейших монархов влезать в долги к Фуггерам и другим банковским домам. Год спустя после оставления Голетты испанская корона объявила о своём банкротстве, вследствие которого пошла на уступки восставшим нидерландцам.</w:t>
      </w:r>
    </w:p>
    <w:p w:rsidR="00101077" w:rsidRDefault="00184F3E">
      <w:pPr>
        <w:pStyle w:val="21"/>
        <w:numPr>
          <w:ilvl w:val="0"/>
          <w:numId w:val="0"/>
        </w:numPr>
      </w:pPr>
      <w:r>
        <w:t>Литература</w:t>
      </w:r>
    </w:p>
    <w:p w:rsidR="00101077" w:rsidRDefault="00184F3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James D. Tracy. </w:t>
      </w:r>
      <w:r>
        <w:rPr>
          <w:i/>
          <w:iCs/>
        </w:rPr>
        <w:t>Emperor Charles V, Impresario of War</w:t>
      </w:r>
      <w:r>
        <w:t>. Cambridge University Press, 2002. ISBN 0-521-81431-6.</w:t>
      </w:r>
    </w:p>
    <w:p w:rsidR="00101077" w:rsidRDefault="00184F3E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Roger Crowley. </w:t>
      </w:r>
      <w:r>
        <w:rPr>
          <w:i/>
          <w:iCs/>
        </w:rPr>
        <w:t>Empires of the Sea: The Siege of Malta, the Battle of Lepanto, and the Contest for the Center of the World</w:t>
      </w:r>
      <w:r>
        <w:t>. Random House, 2009. ISBN 0-8129-7764-5.</w:t>
      </w:r>
    </w:p>
    <w:p w:rsidR="00101077" w:rsidRDefault="00184F3E">
      <w:pPr>
        <w:pStyle w:val="a3"/>
        <w:spacing w:after="0"/>
      </w:pPr>
      <w:r>
        <w:t>Источник: http://ru.wikipedia.org/wiki/Тунисская_война</w:t>
      </w:r>
      <w:bookmarkStart w:id="0" w:name="_GoBack"/>
      <w:bookmarkEnd w:id="0"/>
    </w:p>
    <w:sectPr w:rsidR="0010107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F3E"/>
    <w:rsid w:val="00101077"/>
    <w:rsid w:val="00184F3E"/>
    <w:rsid w:val="00D0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B32B7-F12B-484C-826A-5A2FDC67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Company>diakov.net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2014-07-18T19:28:00Z</dcterms:created>
  <dcterms:modified xsi:type="dcterms:W3CDTF">2014-07-18T19:28:00Z</dcterms:modified>
</cp:coreProperties>
</file>