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63" w:rsidRDefault="002C4788">
      <w:pPr>
        <w:pStyle w:val="1"/>
        <w:jc w:val="center"/>
      </w:pPr>
      <w:r>
        <w:t>Образ Евгения в поэме Александра Пушкина Медный всадник</w:t>
      </w:r>
    </w:p>
    <w:p w:rsidR="00363863" w:rsidRDefault="002C4788">
      <w:pPr>
        <w:spacing w:after="240"/>
      </w:pPr>
      <w:r>
        <w:t>Согласно сложившейся с давних времен традиции, поэма – это произведение, имеющее повествовательный или лирический характер. Если вначале она являлась скорее историческим произведением, то с определенного момента поэмы стали приобретать романтическую окрашенность (что было связано с традицией средневекового рыцарского романа), а еще позже – на первый план выдвигается личностная, нравственно-философская проблематика, усиливаются лирико-драматические моменты. Наряду с этим, в поэме начинают прорисовываться центральные персонажи (или один персонаж, что было характерно для произведений писателей-романтиков) как самостоятельные личности, а не просто выхваченные из исторического потока расплывчатые фигуры.</w:t>
      </w:r>
      <w:r>
        <w:br/>
      </w:r>
      <w:r>
        <w:br/>
        <w:t>Герой поэмы "Медный всадник" Евгений – порождение "петербургского" периода русской истории. Это "маленький" человек, смысл жизни которого заключен в обретении мещанского счастья: хорошего места, семьи, дома, благополучия.</w:t>
      </w:r>
      <w:r>
        <w:br/>
      </w:r>
      <w:r>
        <w:br/>
        <w:t>…я молод и здоров,</w:t>
      </w:r>
      <w:r>
        <w:br/>
      </w:r>
      <w:r>
        <w:br/>
        <w:t>Трудиться день и ночь готов;</w:t>
      </w:r>
      <w:r>
        <w:br/>
      </w:r>
      <w:r>
        <w:br/>
        <w:t>Уж кое-как себе устрою</w:t>
      </w:r>
      <w:r>
        <w:br/>
      </w:r>
      <w:r>
        <w:br/>
        <w:t>Приют смиренный и простой</w:t>
      </w:r>
      <w:r>
        <w:br/>
      </w:r>
      <w:r>
        <w:br/>
        <w:t>И в нем Парашу успокою.</w:t>
      </w:r>
      <w:r>
        <w:br/>
      </w:r>
      <w:r>
        <w:br/>
        <w:t>И именно ограниченность существования Евгения тесным кругом семейных забот, непричастность собственному прошлому (ведь он</w:t>
      </w:r>
      <w:r>
        <w:br/>
      </w:r>
      <w:r>
        <w:br/>
        <w:t>Живет в Коломне и не тужит</w:t>
      </w:r>
      <w:r>
        <w:br/>
      </w:r>
      <w:r>
        <w:br/>
        <w:t>Ни о почиющей родне,</w:t>
      </w:r>
      <w:r>
        <w:br/>
      </w:r>
      <w:r>
        <w:br/>
        <w:t>Ни о забытой старине)</w:t>
      </w:r>
      <w:r>
        <w:br/>
      </w:r>
      <w:r>
        <w:br/>
        <w:t>являются чертами, неприемлемыми для Пушкина в Евгении, и именно они делают его "маленьким" человеком. Пушкин намеренно отказывается от подробной характеристики Евгения, он даже лишает его фамилии, подчеркивая возможность постановки на ее место любой, так как в образе Евгения отразилась судьба многих людей "петербургского" периода.</w:t>
      </w:r>
      <w:r>
        <w:br/>
      </w:r>
      <w:r>
        <w:br/>
        <w:t>В сцене наводнения Евгений сидит за спиной Медного всадника, сжав руки крестом (параллель с Наполеоном), но без шляпы. Они с Медным всадником смотрят в одном направлении. Однако взгляд Петра направлен вглубь веков (он решает исторические задачи, не заботясь о судьбах людей), а Евгений смотрит на дом любимой. И в этом сопоставлении Евгения с бронзовым Петром выявляется главное отличие: у Евгения есть душа и сердце, он способен чувствовать и переживать за судьбу любимого им человека. Он – антипод "кумира на бронзовом коне", у него есть то, чего лишен бронзовый Петр: сердце и душа, он способен печалиться, мечтать, мучаться. Таким образом, несмотря на то, что Петр занят размышлениями о судьбах страны, то есть по сути в абстрактном смысле благоустройством жизни людей (включая самого Евгения как будущего жителя Петербурга), а Евгений увлечен своими собственными, сугубо личными, бытовыми интересами, в глазах читателя именно этот маленький человек становится более привлекательным, вызывает живое участие.</w:t>
      </w:r>
      <w:r>
        <w:br/>
      </w:r>
      <w:r>
        <w:br/>
        <w:t>Наводнение, обернувшееся трагедией для Евгения, делает из него (невзрачного человека) Героя. Он сходит с ума (что несомненно сближает его образ с образом героя романтических произведений, ведь безумие – частый атрибут романтического героя), бродит по улицам враждебного ему города, но "мятежный шум Невы и ветров раздавался в его ушах". Именно шум природной стихии в сочетании с "шумом" в душе Евгения пробуждает в безумце то, что для Пушкина было главным признаком человека, – память; и именно память о пережитом наводнении приводит его на Сенатскую площадь, где он во второй раз встречается с "кумиром на бронзовом коне". Через великолепное описание Пушкина мы видим, что это была трагически прекрасная минута в жизни бедного, смиренного чиновника.</w:t>
      </w:r>
      <w:r>
        <w:br/>
      </w:r>
      <w:r>
        <w:br/>
        <w:t>Евгений вздрогнул. Прояснились</w:t>
      </w:r>
      <w:r>
        <w:br/>
      </w:r>
      <w:r>
        <w:br/>
        <w:t>В нем страшно мысли.</w:t>
      </w:r>
      <w:r>
        <w:br/>
      </w:r>
      <w:r>
        <w:br/>
        <w:t>Он понял причину своих несчастий, несчастий города, он узнал виновника, "того, чьей волей роковой под морем город основался". В нем родились чувство ненависти к "державцу полумира" и жажда возмездия. Евгений поднимает бунт. Подойдя к кумиру, он грозит ему: "Ужо тебе!..".</w:t>
      </w:r>
      <w:r>
        <w:br/>
      </w:r>
      <w:r>
        <w:br/>
        <w:t>Духовная эволюция Евгения и порождает естественность и неизбежность протеста. Художественно убедительно показано преображение Евгения. Протест поднимает его к новой, высокой, трагической жизни, таившей в себе близкую и неминуемую гибель. Евгений отваживается грозить Петру будущим возмездием. И эта угроза страшна самодержцу, потому что он понимает, какая грозная сила сокрыта в протестующем, поднявшем мятеж человеке.</w:t>
      </w:r>
      <w:r>
        <w:br/>
      </w:r>
      <w:r>
        <w:br/>
        <w:t>В тот момент, когда Евгений "прозревает", он становится Человеком в его родовой сущности (нужно заметить, что герой в этом отрывке ни разу не назван Евгением, что делает его в некоторой степени безликим, таким как все, одним из всех). Мы видим противостояние "грозного царя", олицетворения самодержавной власти, и Человека, имеющего сердце и наделенного памятью. В шепоте прозревшего Человека слышатся угроза и обещание возмездия, за которые ожившая статуя, "мгновенно гневом возгоря", наказывает "безумца бедного". При этом понятно, что это единичный протест, к тому же произнесенный "шепотом". Символично и определение Евгения безумцем. Безумие – это, по Пушкину, неравный спор. Выступление одиночки против могущественной власти самодержавия безумно, с точки зрения здравого смысла. Но это "святое" безумие, поскольку молчаливое смирение гибельно. Только протест спасет личность от нравственной гибели в условиях насилия.</w:t>
      </w:r>
      <w:r>
        <w:br/>
      </w:r>
      <w:r>
        <w:br/>
        <w:t>Пушкин, как нам кажется, подчеркивает то, что, несмотря на условность и трагикомичность ситуации (Евгений, маленький человек, ничего не имеющий, при этом сошедший с ума, осмеливается "бросить вызов", пригрозить государю – да еще и не настоящему, а бронзовому его памятнику), действие, сопротивление, попытка подать голос, возмутиться всегда была и будет лучшим выходом, нежели покорность жестокому року.</w:t>
      </w:r>
      <w:bookmarkStart w:id="0" w:name="_GoBack"/>
      <w:bookmarkEnd w:id="0"/>
    </w:p>
    <w:sectPr w:rsidR="00363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788"/>
    <w:rsid w:val="002C4788"/>
    <w:rsid w:val="00363863"/>
    <w:rsid w:val="00C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8B2D-5121-40CA-875D-8CC1B546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Евгения в поэме Александра Пушкина Медный всадник</dc:title>
  <dc:subject/>
  <dc:creator>admin</dc:creator>
  <cp:keywords/>
  <dc:description/>
  <cp:lastModifiedBy>admin</cp:lastModifiedBy>
  <cp:revision>2</cp:revision>
  <dcterms:created xsi:type="dcterms:W3CDTF">2014-06-25T17:31:00Z</dcterms:created>
  <dcterms:modified xsi:type="dcterms:W3CDTF">2014-06-25T17:31:00Z</dcterms:modified>
</cp:coreProperties>
</file>