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6A4" w:rsidRDefault="00F01860">
      <w:pPr>
        <w:pStyle w:val="1"/>
        <w:jc w:val="center"/>
      </w:pPr>
      <w:r>
        <w:t>Достоевский ф. м. - Первый сон раскольникова и его роль в романе ф. м. достоевского преступление</w:t>
      </w:r>
    </w:p>
    <w:p w:rsidR="003276A4" w:rsidRPr="00F01860" w:rsidRDefault="00F01860">
      <w:pPr>
        <w:pStyle w:val="a3"/>
        <w:spacing w:after="240" w:afterAutospacing="0"/>
      </w:pPr>
      <w:r>
        <w:t>В романе Ф. М. Достоевского, как и в произведениях .многих других русских писателей, встречаются описания шов главного героя. Для Достоевского сны имеют большое значение еще и потому, что они раскрывают характер и душу человека. В “Преступлении и наказании” встречается четыре сна Родиона Раскольникова, но мы рассмотрим и проанализируем первый сон, описанный Достоевским в начале романе.</w:t>
      </w:r>
      <w:r>
        <w:br/>
        <w:t>Раскольникову снится его детство, еще в родном городке. Он гуляет с отцом и проходит мимо кабака, из которого выбегают пьяные мужики. Один из них, Миколка, приглашает остальных прокатиться не его телеге, в которую впряжена“маленькая, тощая саврасая крестьянская клячонка”. Мужики соглашаются и садятся. Миколка бьет лошадь, принуждая ее тянуть телегу, но она из-за слабости не может даже идти шагом. Тогда хозяин начинает бить клячу с остервенением и добивает ее. Раскольников-ребенок в первый момент смотрит на все происходящее в ужасе, потом бросается защищать лошадь, но слишком поздно.</w:t>
      </w:r>
      <w:r>
        <w:br/>
        <w:t>Атмосфера происходящего раскалена сильнейшими чувствами. С одной стороны, это злостная, агрессивная страсть разнузданной толпы, с другой - невыносимое отчаяние маленького Роди, сотрясающее его сердце жалостью к “бедной лошадке”. И в центре всего - ужас и слезы добиваемой клячи. Не случайно, создавая эту страшную картину, Достоевский использует очень много восклицательных знаков.</w:t>
      </w:r>
      <w:r>
        <w:br/>
        <w:t>Главная мысль эпизода заключается в неприятии убийства натурой человека, и в частности натурой Раскольникова. Перед сном герой думает о полезности убийства старухи-процентщицы, которая отжила свой век и “заедает” чужой, но после Раскольников просыпается в холодном поту и в ужасе от сцены, увиденной во сне. Эту перемену можно объяснить борьбой души и разума, которая постоянно происходит в главном герое. Сны не подчиняются разуму, в них раскрывается натура человека, и мы видим, что убийство отвратительно душе и сердцу Раскольникова. Но в реальности мысли и заботы о матери и сестре, желание доказать свою теорию об “обыкновенных” и “необыкновенных” людях на практике побуждают думать об убийстве и его полезности, заглушать муки натуры.</w:t>
      </w:r>
      <w:r>
        <w:br/>
        <w:t>Достоевский вкладывает в первый сон главного героя свои мысли о причинах преступления и о противоестественности убийства.</w:t>
      </w:r>
      <w:r>
        <w:br/>
        <w:t>Родной городок - это символ и самого Петербурга. Кабак, пьяные мужики, удушливая атмосфера - все это неотъемлемые составляющие Петербурга времен Достоевского. Автор считает, что Петербург является причиной и соучастником преступления Раскольникова. Город своей атмосферой, мнимыми тупиками, жестокостью и безразличием действует на главного героя, вовлекая его в болезненное состояние возбуждения. Именно это состояние подталкивает Раскольникова к созданию теории, которая овладевает его разумом и повелевает им самим.</w:t>
      </w:r>
      <w:r>
        <w:br/>
        <w:t>Сон множеством нитей связан с тем, что произойдет потом в реальности романа. Раскольников, содрогнувшийся перед тем, что он задумал, все-таки убьет старуху и еще Ли-завету, такую же беспомощную и забитую, как кляча: она не осмелится даже поднять руку, чтобы защитить лицо от топора убийцы. Потом умирающая Катерина Ивановна выдохнет вместе с чахоточной кровью: “Заездили клячу!” Но Раскольников в этой странной реальности выступит уже как палач, как часть грубого, жестокого мира, присвоившего себе право убивать, все равно как: на спор ли, изобретая ли теории о сильных и слабых личностях.</w:t>
      </w:r>
      <w:r>
        <w:br/>
        <w:t>Сон главного героя описан автором со всеми подробностями и напоминает сцену из стихотворения Н. А. Некрасова “О погоде”. Действие сна разворачивается последовательно, в отличие, например, от сна Николеньки в романе Л. Н. Толстого “Война и мир”, где происходящие события лихорадочно сменяют друг друга. Но первый сон Раскольникова не является единственным: за ним последуют еще три сновидения, и каждое из четырех имеет свое значение. Первый сон главного героя сыграл важную роль в дальнейшем произведении, так как, развивая тему “наказания” Раскольникова, Достоевский покажет, что именно в душе хранятся все главные истины об отношении людей друг к другу: “Не суди”, “Не убий”, “Возлюби ближнего, как самого себя”. И наказан Раскольников будет в первую очередь тем, что его сердце не примет преступления. Прислушайся Раскольников не к зову ума, а к зову сердца, прозвучавшему в первом сне, - страшное преступление не свершилось бы.</w:t>
      </w:r>
      <w:r>
        <w:br/>
      </w:r>
      <w:bookmarkStart w:id="0" w:name="_GoBack"/>
      <w:bookmarkEnd w:id="0"/>
    </w:p>
    <w:sectPr w:rsidR="003276A4" w:rsidRPr="00F018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860"/>
    <w:rsid w:val="003276A4"/>
    <w:rsid w:val="00CD2456"/>
    <w:rsid w:val="00F0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9B2D1-2B09-4AA9-B920-3442E488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Первый сон раскольникова и его роль в романе ф. м. достоевского преступление</dc:title>
  <dc:subject/>
  <dc:creator>admin</dc:creator>
  <cp:keywords/>
  <dc:description/>
  <cp:lastModifiedBy>admin</cp:lastModifiedBy>
  <cp:revision>2</cp:revision>
  <dcterms:created xsi:type="dcterms:W3CDTF">2014-06-22T13:19:00Z</dcterms:created>
  <dcterms:modified xsi:type="dcterms:W3CDTF">2014-06-22T13:19:00Z</dcterms:modified>
</cp:coreProperties>
</file>