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2D" w:rsidRDefault="00E3322D" w:rsidP="00512FA7">
      <w:pPr>
        <w:jc w:val="center"/>
        <w:rPr>
          <w:b/>
          <w:sz w:val="28"/>
          <w:szCs w:val="28"/>
        </w:rPr>
      </w:pPr>
    </w:p>
    <w:p w:rsidR="00512FA7" w:rsidRDefault="00512FA7" w:rsidP="00512FA7">
      <w:pPr>
        <w:jc w:val="center"/>
        <w:rPr>
          <w:b/>
          <w:sz w:val="28"/>
          <w:szCs w:val="28"/>
        </w:rPr>
      </w:pPr>
      <w:r>
        <w:rPr>
          <w:b/>
          <w:sz w:val="28"/>
          <w:szCs w:val="28"/>
        </w:rPr>
        <w:t>Федеральное агентство по образованию</w:t>
      </w:r>
    </w:p>
    <w:p w:rsidR="00512FA7" w:rsidRDefault="00512FA7" w:rsidP="00512FA7">
      <w:pPr>
        <w:jc w:val="center"/>
        <w:rPr>
          <w:b/>
          <w:sz w:val="28"/>
          <w:szCs w:val="28"/>
        </w:rPr>
      </w:pPr>
      <w:r>
        <w:rPr>
          <w:b/>
          <w:sz w:val="28"/>
          <w:szCs w:val="28"/>
        </w:rPr>
        <w:t>Волгоградский государственный колледж управления и новых</w:t>
      </w:r>
    </w:p>
    <w:p w:rsidR="00512FA7" w:rsidRDefault="00512FA7" w:rsidP="00512FA7">
      <w:pPr>
        <w:jc w:val="center"/>
        <w:rPr>
          <w:b/>
          <w:sz w:val="28"/>
          <w:szCs w:val="28"/>
        </w:rPr>
      </w:pPr>
      <w:r>
        <w:rPr>
          <w:b/>
          <w:sz w:val="28"/>
          <w:szCs w:val="28"/>
        </w:rPr>
        <w:t>технологий</w:t>
      </w:r>
    </w:p>
    <w:p w:rsidR="00512FA7" w:rsidRDefault="00512FA7" w:rsidP="00512FA7">
      <w:pPr>
        <w:rPr>
          <w:sz w:val="28"/>
          <w:szCs w:val="28"/>
        </w:rPr>
      </w:pPr>
    </w:p>
    <w:p w:rsidR="00512FA7" w:rsidRDefault="00512FA7" w:rsidP="00512FA7">
      <w:pPr>
        <w:rPr>
          <w:sz w:val="28"/>
          <w:szCs w:val="28"/>
        </w:rPr>
      </w:pPr>
      <w:r>
        <w:rPr>
          <w:sz w:val="28"/>
          <w:szCs w:val="28"/>
        </w:rPr>
        <w:t>Отделение _</w:t>
      </w:r>
      <w:r w:rsidR="002A4705" w:rsidRPr="002A4705">
        <w:rPr>
          <w:sz w:val="28"/>
          <w:szCs w:val="28"/>
          <w:u w:val="single"/>
        </w:rPr>
        <w:t>очное</w:t>
      </w:r>
      <w:r>
        <w:rPr>
          <w:sz w:val="28"/>
          <w:szCs w:val="28"/>
        </w:rPr>
        <w:t>____ Группа ___</w:t>
      </w:r>
      <w:r w:rsidR="002A4705" w:rsidRPr="002A4705">
        <w:rPr>
          <w:sz w:val="28"/>
          <w:szCs w:val="28"/>
          <w:u w:val="single"/>
        </w:rPr>
        <w:t>к113Н</w:t>
      </w:r>
      <w:r w:rsidRPr="002A4705">
        <w:rPr>
          <w:sz w:val="28"/>
          <w:szCs w:val="28"/>
          <w:u w:val="single"/>
        </w:rPr>
        <w:t>_</w:t>
      </w:r>
      <w:r>
        <w:rPr>
          <w:sz w:val="28"/>
          <w:szCs w:val="28"/>
        </w:rPr>
        <w:t>__</w:t>
      </w:r>
    </w:p>
    <w:p w:rsidR="00512FA7" w:rsidRDefault="00512FA7" w:rsidP="00512FA7">
      <w:pPr>
        <w:rPr>
          <w:sz w:val="28"/>
          <w:szCs w:val="28"/>
        </w:rPr>
      </w:pPr>
    </w:p>
    <w:p w:rsidR="00512FA7" w:rsidRDefault="00512FA7" w:rsidP="00512FA7">
      <w:pPr>
        <w:rPr>
          <w:sz w:val="28"/>
          <w:szCs w:val="28"/>
        </w:rPr>
      </w:pPr>
      <w:r>
        <w:rPr>
          <w:sz w:val="28"/>
          <w:szCs w:val="28"/>
        </w:rPr>
        <w:t>Специальность 080107 «Налоги и налогообложение»</w:t>
      </w:r>
    </w:p>
    <w:p w:rsidR="00512FA7" w:rsidRDefault="00512FA7" w:rsidP="00512FA7">
      <w:pPr>
        <w:rPr>
          <w:sz w:val="28"/>
          <w:szCs w:val="28"/>
        </w:rPr>
      </w:pPr>
    </w:p>
    <w:p w:rsidR="00512FA7" w:rsidRDefault="002A4705" w:rsidP="00512FA7">
      <w:pPr>
        <w:rPr>
          <w:sz w:val="28"/>
          <w:szCs w:val="28"/>
        </w:rPr>
      </w:pPr>
      <w:r>
        <w:rPr>
          <w:sz w:val="28"/>
          <w:szCs w:val="28"/>
        </w:rPr>
        <w:t>_</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w:t>
      </w:r>
      <w:r w:rsidRPr="002A4705">
        <w:rPr>
          <w:sz w:val="28"/>
          <w:szCs w:val="28"/>
          <w:u w:val="single"/>
        </w:rPr>
        <w:t>Емельяненко Ирина Сергеевна</w:t>
      </w:r>
      <w:r w:rsidR="00512FA7">
        <w:rPr>
          <w:sz w:val="28"/>
          <w:szCs w:val="28"/>
        </w:rPr>
        <w:t>____</w:t>
      </w:r>
      <w:r>
        <w:rPr>
          <w:sz w:val="28"/>
          <w:szCs w:val="28"/>
        </w:rPr>
        <w:t>_________</w:t>
      </w:r>
      <w:r w:rsidR="00512FA7">
        <w:rPr>
          <w:sz w:val="28"/>
          <w:szCs w:val="28"/>
        </w:rPr>
        <w:t>____</w:t>
      </w:r>
    </w:p>
    <w:p w:rsidR="00512FA7" w:rsidRDefault="00512FA7" w:rsidP="00512FA7">
      <w:pPr>
        <w:rPr>
          <w:sz w:val="28"/>
          <w:szCs w:val="28"/>
        </w:rPr>
      </w:pPr>
      <w:r>
        <w:rPr>
          <w:sz w:val="28"/>
          <w:szCs w:val="28"/>
        </w:rPr>
        <w:tab/>
      </w:r>
      <w:r>
        <w:rPr>
          <w:sz w:val="28"/>
          <w:szCs w:val="28"/>
        </w:rPr>
        <w:tab/>
        <w:t xml:space="preserve">        (фамилия, имя, отчество студента)</w:t>
      </w:r>
    </w:p>
    <w:p w:rsidR="00512FA7" w:rsidRDefault="00512FA7" w:rsidP="00512FA7">
      <w:pPr>
        <w:spacing w:line="360" w:lineRule="auto"/>
        <w:rPr>
          <w:sz w:val="28"/>
          <w:szCs w:val="28"/>
        </w:rPr>
      </w:pPr>
    </w:p>
    <w:p w:rsidR="00512FA7" w:rsidRDefault="00512FA7" w:rsidP="00512FA7">
      <w:pPr>
        <w:spacing w:line="360" w:lineRule="auto"/>
        <w:rPr>
          <w:sz w:val="28"/>
          <w:szCs w:val="28"/>
        </w:rPr>
      </w:pPr>
    </w:p>
    <w:p w:rsidR="00512FA7" w:rsidRDefault="00512FA7" w:rsidP="00512FA7">
      <w:pPr>
        <w:spacing w:line="360" w:lineRule="auto"/>
        <w:rPr>
          <w:sz w:val="28"/>
          <w:szCs w:val="28"/>
        </w:rPr>
      </w:pPr>
    </w:p>
    <w:p w:rsidR="00512FA7" w:rsidRDefault="00512FA7" w:rsidP="00512FA7">
      <w:pPr>
        <w:spacing w:line="360" w:lineRule="auto"/>
        <w:rPr>
          <w:sz w:val="28"/>
          <w:szCs w:val="28"/>
        </w:rPr>
      </w:pPr>
    </w:p>
    <w:p w:rsidR="00512FA7" w:rsidRDefault="00512FA7" w:rsidP="00512FA7">
      <w:pPr>
        <w:spacing w:line="360" w:lineRule="auto"/>
        <w:rPr>
          <w:sz w:val="28"/>
          <w:szCs w:val="28"/>
        </w:rPr>
      </w:pPr>
    </w:p>
    <w:p w:rsidR="00512FA7" w:rsidRPr="00512FA7" w:rsidRDefault="00512FA7" w:rsidP="00512FA7">
      <w:pPr>
        <w:jc w:val="center"/>
        <w:rPr>
          <w:b/>
          <w:sz w:val="40"/>
          <w:szCs w:val="40"/>
        </w:rPr>
      </w:pPr>
      <w:r w:rsidRPr="00512FA7">
        <w:rPr>
          <w:b/>
          <w:sz w:val="40"/>
          <w:szCs w:val="40"/>
        </w:rPr>
        <w:t xml:space="preserve">Выпускная квалификационная </w:t>
      </w:r>
    </w:p>
    <w:p w:rsidR="00512FA7" w:rsidRDefault="00512FA7" w:rsidP="00512FA7">
      <w:pPr>
        <w:jc w:val="center"/>
        <w:rPr>
          <w:b/>
          <w:sz w:val="40"/>
          <w:szCs w:val="40"/>
        </w:rPr>
      </w:pPr>
      <w:r w:rsidRPr="00512FA7">
        <w:rPr>
          <w:b/>
          <w:sz w:val="40"/>
          <w:szCs w:val="40"/>
        </w:rPr>
        <w:t>(дипломная) работа</w:t>
      </w:r>
    </w:p>
    <w:p w:rsidR="00512FA7" w:rsidRDefault="00512FA7" w:rsidP="00512FA7">
      <w:pPr>
        <w:jc w:val="center"/>
        <w:rPr>
          <w:sz w:val="28"/>
          <w:szCs w:val="28"/>
        </w:rPr>
      </w:pPr>
    </w:p>
    <w:p w:rsidR="002A4705" w:rsidRDefault="00512FA7" w:rsidP="002A4705">
      <w:pPr>
        <w:jc w:val="center"/>
        <w:rPr>
          <w:sz w:val="28"/>
          <w:szCs w:val="28"/>
          <w:u w:val="single"/>
        </w:rPr>
      </w:pPr>
      <w:r>
        <w:rPr>
          <w:sz w:val="28"/>
          <w:szCs w:val="28"/>
        </w:rPr>
        <w:t>_</w:t>
      </w:r>
      <w:r w:rsidR="002A4705" w:rsidRPr="002A4705">
        <w:rPr>
          <w:sz w:val="28"/>
          <w:szCs w:val="28"/>
          <w:u w:val="single"/>
        </w:rPr>
        <w:t>Особенности ведения  и налогообложения</w:t>
      </w:r>
      <w:r w:rsidR="002A4705">
        <w:rPr>
          <w:sz w:val="28"/>
          <w:szCs w:val="28"/>
          <w:u w:val="single"/>
        </w:rPr>
        <w:t xml:space="preserve">                                                  </w:t>
      </w:r>
    </w:p>
    <w:p w:rsidR="002A4705" w:rsidRDefault="002A4705" w:rsidP="002A4705">
      <w:pPr>
        <w:spacing w:line="360" w:lineRule="auto"/>
        <w:jc w:val="center"/>
      </w:pPr>
      <w:r>
        <w:t>(название темы)</w:t>
      </w:r>
    </w:p>
    <w:p w:rsidR="00512FA7" w:rsidRDefault="00512FA7" w:rsidP="002A4705">
      <w:pPr>
        <w:jc w:val="center"/>
        <w:rPr>
          <w:sz w:val="28"/>
          <w:szCs w:val="28"/>
        </w:rPr>
      </w:pPr>
      <w:r>
        <w:rPr>
          <w:sz w:val="28"/>
          <w:szCs w:val="28"/>
        </w:rPr>
        <w:t>_</w:t>
      </w:r>
      <w:r w:rsidR="002A4705" w:rsidRPr="002A4705">
        <w:rPr>
          <w:sz w:val="28"/>
          <w:szCs w:val="28"/>
          <w:u w:val="single"/>
        </w:rPr>
        <w:t>субьектов малого предпринимательства</w:t>
      </w:r>
      <w:r w:rsidR="002A4705">
        <w:rPr>
          <w:sz w:val="28"/>
          <w:szCs w:val="28"/>
        </w:rPr>
        <w:t>__</w:t>
      </w:r>
    </w:p>
    <w:p w:rsidR="00512FA7" w:rsidRDefault="00512FA7" w:rsidP="00512FA7">
      <w:pPr>
        <w:spacing w:line="360" w:lineRule="auto"/>
        <w:jc w:val="center"/>
        <w:rPr>
          <w:sz w:val="28"/>
          <w:szCs w:val="28"/>
        </w:rPr>
      </w:pPr>
    </w:p>
    <w:p w:rsidR="00512FA7" w:rsidRDefault="00512FA7" w:rsidP="00512FA7">
      <w:pPr>
        <w:spacing w:line="360" w:lineRule="auto"/>
        <w:jc w:val="center"/>
        <w:rPr>
          <w:sz w:val="28"/>
          <w:szCs w:val="28"/>
        </w:rPr>
      </w:pPr>
    </w:p>
    <w:p w:rsidR="00512FA7" w:rsidRDefault="002A4705" w:rsidP="00512FA7">
      <w:pPr>
        <w:spacing w:line="360" w:lineRule="auto"/>
        <w:jc w:val="center"/>
        <w:rPr>
          <w:sz w:val="28"/>
          <w:szCs w:val="28"/>
        </w:rPr>
      </w:pPr>
      <w:r>
        <w:rPr>
          <w:sz w:val="28"/>
          <w:szCs w:val="28"/>
        </w:rPr>
        <w:t xml:space="preserve">                                                                                                                    </w:t>
      </w:r>
    </w:p>
    <w:p w:rsidR="00612D72" w:rsidRDefault="002A4705" w:rsidP="00512FA7">
      <w:pPr>
        <w:ind w:left="708" w:firstLine="708"/>
        <w:rPr>
          <w:sz w:val="28"/>
          <w:szCs w:val="28"/>
        </w:rPr>
      </w:pPr>
      <w:r>
        <w:rPr>
          <w:sz w:val="28"/>
          <w:szCs w:val="28"/>
        </w:rPr>
        <w:t xml:space="preserve">                                                  </w:t>
      </w:r>
    </w:p>
    <w:p w:rsidR="00512FA7" w:rsidRDefault="00612D72" w:rsidP="00A6404F">
      <w:pPr>
        <w:tabs>
          <w:tab w:val="left" w:pos="5220"/>
        </w:tabs>
        <w:ind w:left="708" w:firstLine="708"/>
        <w:jc w:val="right"/>
        <w:rPr>
          <w:sz w:val="28"/>
          <w:szCs w:val="28"/>
        </w:rPr>
      </w:pPr>
      <w:r>
        <w:rPr>
          <w:sz w:val="28"/>
          <w:szCs w:val="28"/>
        </w:rPr>
        <w:t xml:space="preserve">       Исполнитель            </w:t>
      </w:r>
      <w:r w:rsidR="002A4705">
        <w:rPr>
          <w:sz w:val="28"/>
          <w:szCs w:val="28"/>
        </w:rPr>
        <w:t xml:space="preserve">       </w:t>
      </w:r>
      <w:r>
        <w:rPr>
          <w:sz w:val="28"/>
          <w:szCs w:val="28"/>
        </w:rPr>
        <w:t xml:space="preserve"> </w:t>
      </w:r>
      <w:r w:rsidR="002A4705">
        <w:rPr>
          <w:sz w:val="28"/>
          <w:szCs w:val="28"/>
        </w:rPr>
        <w:t xml:space="preserve"> </w:t>
      </w:r>
      <w:r>
        <w:rPr>
          <w:sz w:val="28"/>
          <w:szCs w:val="28"/>
        </w:rPr>
        <w:t>Ф.И.О.:_</w:t>
      </w:r>
      <w:r w:rsidRPr="00612D72">
        <w:rPr>
          <w:sz w:val="28"/>
          <w:szCs w:val="28"/>
          <w:u w:val="single"/>
        </w:rPr>
        <w:t>Емельяненко И.С.</w:t>
      </w:r>
      <w:r>
        <w:rPr>
          <w:sz w:val="28"/>
          <w:szCs w:val="28"/>
          <w:u w:val="single"/>
        </w:rPr>
        <w:t>_</w:t>
      </w:r>
      <w:r>
        <w:rPr>
          <w:sz w:val="28"/>
          <w:szCs w:val="28"/>
        </w:rPr>
        <w:t>_______</w:t>
      </w:r>
      <w:r w:rsidR="002A4705">
        <w:rPr>
          <w:sz w:val="28"/>
          <w:szCs w:val="28"/>
        </w:rPr>
        <w:t xml:space="preserve">                                                                       </w:t>
      </w:r>
    </w:p>
    <w:p w:rsidR="00512FA7" w:rsidRDefault="00A6404F" w:rsidP="00A6404F">
      <w:pPr>
        <w:ind w:left="4248" w:firstLine="708"/>
        <w:jc w:val="right"/>
        <w:rPr>
          <w:sz w:val="28"/>
          <w:szCs w:val="28"/>
        </w:rPr>
      </w:pPr>
      <w:r>
        <w:rPr>
          <w:sz w:val="28"/>
          <w:szCs w:val="28"/>
        </w:rPr>
        <w:t xml:space="preserve">  </w:t>
      </w:r>
      <w:r w:rsidR="00612D72">
        <w:rPr>
          <w:sz w:val="28"/>
          <w:szCs w:val="28"/>
        </w:rPr>
        <w:t>№ группы:</w:t>
      </w:r>
      <w:r w:rsidR="00512FA7">
        <w:rPr>
          <w:sz w:val="28"/>
          <w:szCs w:val="28"/>
        </w:rPr>
        <w:t>_</w:t>
      </w:r>
      <w:r w:rsidR="00612D72" w:rsidRPr="00612D72">
        <w:rPr>
          <w:sz w:val="28"/>
          <w:szCs w:val="28"/>
          <w:u w:val="single"/>
        </w:rPr>
        <w:t>К113Н</w:t>
      </w:r>
      <w:r w:rsidR="00512FA7">
        <w:rPr>
          <w:sz w:val="28"/>
          <w:szCs w:val="28"/>
        </w:rPr>
        <w:t>_______________</w:t>
      </w:r>
    </w:p>
    <w:p w:rsidR="00612D72" w:rsidRDefault="00612D72" w:rsidP="00A6404F">
      <w:pPr>
        <w:ind w:left="4860"/>
        <w:jc w:val="right"/>
        <w:rPr>
          <w:sz w:val="28"/>
          <w:szCs w:val="28"/>
        </w:rPr>
      </w:pPr>
      <w:r>
        <w:rPr>
          <w:sz w:val="28"/>
          <w:szCs w:val="28"/>
        </w:rPr>
        <w:t>Специальность:</w:t>
      </w:r>
      <w:r>
        <w:rPr>
          <w:sz w:val="28"/>
          <w:szCs w:val="28"/>
        </w:rPr>
        <w:softHyphen/>
      </w:r>
      <w:r>
        <w:rPr>
          <w:sz w:val="28"/>
          <w:szCs w:val="28"/>
        </w:rPr>
        <w:softHyphen/>
        <w:t>_</w:t>
      </w:r>
      <w:r w:rsidRPr="00612D72">
        <w:rPr>
          <w:sz w:val="28"/>
          <w:szCs w:val="28"/>
          <w:u w:val="single"/>
        </w:rPr>
        <w:t>080107</w:t>
      </w:r>
      <w:r w:rsidR="00451255">
        <w:rPr>
          <w:sz w:val="28"/>
          <w:szCs w:val="28"/>
          <w:lang w:val="en-US"/>
        </w:rPr>
        <w:t>_</w:t>
      </w:r>
      <w:r w:rsidRPr="00612D72">
        <w:rPr>
          <w:sz w:val="28"/>
          <w:szCs w:val="28"/>
          <w:u w:val="single"/>
        </w:rPr>
        <w:t>”Налоги</w:t>
      </w:r>
      <w:r w:rsidRPr="00612D72">
        <w:rPr>
          <w:sz w:val="28"/>
          <w:szCs w:val="28"/>
        </w:rPr>
        <w:t>__</w:t>
      </w:r>
      <w:r w:rsidRPr="00612D72">
        <w:rPr>
          <w:sz w:val="28"/>
          <w:szCs w:val="28"/>
          <w:u w:val="single"/>
        </w:rPr>
        <w:t xml:space="preserve">        и налогообложение”</w:t>
      </w:r>
      <w:r>
        <w:rPr>
          <w:sz w:val="28"/>
          <w:szCs w:val="28"/>
        </w:rPr>
        <w:t>_</w:t>
      </w:r>
      <w:r w:rsidRPr="00612D72">
        <w:rPr>
          <w:sz w:val="28"/>
          <w:szCs w:val="28"/>
        </w:rPr>
        <w:t>____</w:t>
      </w:r>
      <w:r>
        <w:rPr>
          <w:sz w:val="28"/>
          <w:szCs w:val="28"/>
        </w:rPr>
        <w:t xml:space="preserve">________ </w:t>
      </w:r>
    </w:p>
    <w:p w:rsidR="00512FA7" w:rsidRDefault="00512FA7" w:rsidP="00A6404F">
      <w:pPr>
        <w:ind w:left="4248" w:firstLine="708"/>
        <w:jc w:val="right"/>
        <w:rPr>
          <w:sz w:val="28"/>
          <w:szCs w:val="28"/>
        </w:rPr>
      </w:pPr>
      <w:r>
        <w:rPr>
          <w:sz w:val="28"/>
          <w:szCs w:val="28"/>
        </w:rPr>
        <w:t>Руководитель:_</w:t>
      </w:r>
      <w:r w:rsidR="00612D72" w:rsidRPr="00612D72">
        <w:rPr>
          <w:sz w:val="28"/>
          <w:szCs w:val="28"/>
          <w:u w:val="single"/>
        </w:rPr>
        <w:t>Мерабян</w:t>
      </w:r>
      <w:r w:rsidR="00612D72">
        <w:rPr>
          <w:sz w:val="28"/>
          <w:szCs w:val="28"/>
          <w:u w:val="single"/>
        </w:rPr>
        <w:t xml:space="preserve"> А.А.</w:t>
      </w:r>
      <w:r>
        <w:rPr>
          <w:sz w:val="28"/>
          <w:szCs w:val="28"/>
        </w:rPr>
        <w:t>_____</w:t>
      </w:r>
    </w:p>
    <w:p w:rsidR="00512FA7" w:rsidRDefault="00A6404F" w:rsidP="00A6404F">
      <w:pPr>
        <w:tabs>
          <w:tab w:val="left" w:pos="5460"/>
          <w:tab w:val="right" w:pos="9638"/>
        </w:tabs>
        <w:ind w:left="4248" w:firstLine="792"/>
        <w:rPr>
          <w:sz w:val="28"/>
          <w:szCs w:val="28"/>
        </w:rPr>
      </w:pPr>
      <w:r>
        <w:rPr>
          <w:sz w:val="28"/>
          <w:szCs w:val="28"/>
        </w:rPr>
        <w:t xml:space="preserve">     </w:t>
      </w:r>
      <w:r w:rsidR="00512FA7">
        <w:rPr>
          <w:sz w:val="28"/>
          <w:szCs w:val="28"/>
        </w:rPr>
        <w:t>Председатель цикловой</w:t>
      </w:r>
    </w:p>
    <w:p w:rsidR="00512FA7" w:rsidRDefault="00A6404F" w:rsidP="00A6404F">
      <w:pPr>
        <w:tabs>
          <w:tab w:val="left" w:pos="5220"/>
          <w:tab w:val="right" w:pos="9638"/>
        </w:tabs>
        <w:ind w:left="4248" w:firstLine="792"/>
        <w:rPr>
          <w:sz w:val="28"/>
          <w:szCs w:val="28"/>
        </w:rPr>
      </w:pPr>
      <w:r>
        <w:rPr>
          <w:sz w:val="28"/>
          <w:szCs w:val="28"/>
        </w:rPr>
        <w:tab/>
        <w:t xml:space="preserve">  к</w:t>
      </w:r>
      <w:r w:rsidR="00512FA7">
        <w:rPr>
          <w:sz w:val="28"/>
          <w:szCs w:val="28"/>
        </w:rPr>
        <w:t>омиссии</w:t>
      </w:r>
      <w:r>
        <w:rPr>
          <w:sz w:val="28"/>
          <w:szCs w:val="28"/>
        </w:rPr>
        <w:t>:</w:t>
      </w:r>
      <w:r w:rsidR="00512FA7">
        <w:rPr>
          <w:sz w:val="28"/>
          <w:szCs w:val="28"/>
        </w:rPr>
        <w:t>_</w:t>
      </w:r>
      <w:r w:rsidRPr="00A6404F">
        <w:rPr>
          <w:sz w:val="28"/>
          <w:szCs w:val="28"/>
          <w:u w:val="single"/>
        </w:rPr>
        <w:t>Дуброва Л.</w:t>
      </w:r>
      <w:r w:rsidRPr="00A6404F">
        <w:rPr>
          <w:sz w:val="28"/>
          <w:szCs w:val="28"/>
        </w:rPr>
        <w:t>_</w:t>
      </w:r>
      <w:r w:rsidR="00512FA7" w:rsidRPr="00A6404F">
        <w:rPr>
          <w:sz w:val="28"/>
          <w:szCs w:val="28"/>
        </w:rPr>
        <w:t>_________</w:t>
      </w:r>
      <w:r>
        <w:rPr>
          <w:sz w:val="28"/>
          <w:szCs w:val="28"/>
        </w:rPr>
        <w:t>_</w:t>
      </w:r>
    </w:p>
    <w:p w:rsidR="00512FA7" w:rsidRDefault="00A6404F" w:rsidP="00A6404F">
      <w:pPr>
        <w:ind w:left="4248" w:firstLine="792"/>
        <w:jc w:val="right"/>
        <w:rPr>
          <w:sz w:val="28"/>
          <w:szCs w:val="28"/>
        </w:rPr>
      </w:pPr>
      <w:r>
        <w:rPr>
          <w:sz w:val="28"/>
          <w:szCs w:val="28"/>
        </w:rPr>
        <w:t xml:space="preserve">    </w:t>
      </w:r>
      <w:r w:rsidR="00512FA7">
        <w:rPr>
          <w:sz w:val="28"/>
          <w:szCs w:val="28"/>
        </w:rPr>
        <w:t>Рецензент</w:t>
      </w:r>
      <w:r>
        <w:rPr>
          <w:sz w:val="28"/>
          <w:szCs w:val="28"/>
        </w:rPr>
        <w:t>:_</w:t>
      </w:r>
      <w:r w:rsidR="00512FA7">
        <w:rPr>
          <w:sz w:val="28"/>
          <w:szCs w:val="28"/>
        </w:rPr>
        <w:t>____________________</w:t>
      </w:r>
    </w:p>
    <w:p w:rsidR="00512FA7" w:rsidRPr="00512FA7" w:rsidRDefault="00512FA7" w:rsidP="00512FA7">
      <w:pPr>
        <w:spacing w:line="360" w:lineRule="auto"/>
        <w:jc w:val="center"/>
        <w:rPr>
          <w:sz w:val="28"/>
          <w:szCs w:val="28"/>
        </w:rPr>
      </w:pPr>
    </w:p>
    <w:p w:rsidR="00512FA7" w:rsidRPr="00512FA7" w:rsidRDefault="00512FA7" w:rsidP="00512FA7">
      <w:pPr>
        <w:spacing w:line="360" w:lineRule="auto"/>
        <w:jc w:val="center"/>
        <w:rPr>
          <w:b/>
          <w:sz w:val="28"/>
          <w:szCs w:val="28"/>
        </w:rPr>
      </w:pPr>
      <w:r>
        <w:rPr>
          <w:sz w:val="28"/>
          <w:szCs w:val="28"/>
        </w:rPr>
        <w:br/>
      </w:r>
    </w:p>
    <w:p w:rsidR="00512FA7" w:rsidRPr="00512FA7" w:rsidRDefault="00512FA7" w:rsidP="003C3E4E">
      <w:pPr>
        <w:spacing w:line="360" w:lineRule="auto"/>
        <w:jc w:val="center"/>
        <w:rPr>
          <w:sz w:val="28"/>
          <w:szCs w:val="28"/>
        </w:rPr>
      </w:pPr>
    </w:p>
    <w:p w:rsidR="00512FA7" w:rsidRPr="00512FA7" w:rsidRDefault="00512FA7" w:rsidP="003C3E4E">
      <w:pPr>
        <w:spacing w:line="360" w:lineRule="auto"/>
        <w:jc w:val="center"/>
        <w:rPr>
          <w:sz w:val="28"/>
          <w:szCs w:val="28"/>
        </w:rPr>
      </w:pPr>
      <w:r>
        <w:rPr>
          <w:sz w:val="28"/>
          <w:szCs w:val="28"/>
        </w:rPr>
        <w:t>2008</w:t>
      </w:r>
    </w:p>
    <w:p w:rsidR="007C2E51" w:rsidRDefault="007C2E51" w:rsidP="003C3E4E">
      <w:pPr>
        <w:spacing w:line="360" w:lineRule="auto"/>
        <w:jc w:val="center"/>
        <w:rPr>
          <w:sz w:val="28"/>
          <w:szCs w:val="28"/>
        </w:rPr>
      </w:pPr>
    </w:p>
    <w:p w:rsidR="00B526AA" w:rsidRDefault="00B526AA" w:rsidP="003C3E4E">
      <w:pPr>
        <w:spacing w:line="360" w:lineRule="auto"/>
        <w:jc w:val="center"/>
        <w:rPr>
          <w:b/>
          <w:sz w:val="28"/>
          <w:szCs w:val="28"/>
        </w:rPr>
      </w:pPr>
      <w:r w:rsidRPr="00B526AA">
        <w:rPr>
          <w:b/>
          <w:sz w:val="28"/>
          <w:szCs w:val="28"/>
        </w:rPr>
        <w:t>Содержание</w:t>
      </w:r>
    </w:p>
    <w:p w:rsidR="00B526AA" w:rsidRDefault="00B526AA" w:rsidP="00B526AA">
      <w:pPr>
        <w:spacing w:line="360" w:lineRule="auto"/>
        <w:rPr>
          <w:sz w:val="28"/>
          <w:szCs w:val="28"/>
        </w:rPr>
      </w:pPr>
      <w:r>
        <w:rPr>
          <w:sz w:val="28"/>
          <w:szCs w:val="28"/>
        </w:rPr>
        <w:t>Введение………………………………………………………………</w:t>
      </w:r>
      <w:r w:rsidR="00412826">
        <w:rPr>
          <w:sz w:val="28"/>
          <w:szCs w:val="28"/>
        </w:rPr>
        <w:t>……………...3</w:t>
      </w:r>
    </w:p>
    <w:p w:rsidR="00B526AA" w:rsidRDefault="00B526AA" w:rsidP="00B526AA">
      <w:pPr>
        <w:spacing w:line="360" w:lineRule="auto"/>
        <w:rPr>
          <w:sz w:val="28"/>
          <w:szCs w:val="28"/>
        </w:rPr>
      </w:pPr>
      <w:r>
        <w:rPr>
          <w:sz w:val="28"/>
          <w:szCs w:val="28"/>
        </w:rPr>
        <w:t xml:space="preserve">Глава 1. Особенности ведения </w:t>
      </w:r>
      <w:r w:rsidR="00847F34">
        <w:rPr>
          <w:sz w:val="28"/>
          <w:szCs w:val="28"/>
        </w:rPr>
        <w:t>и учета малыми предприятиями</w:t>
      </w:r>
    </w:p>
    <w:p w:rsidR="00B526AA" w:rsidRDefault="00B526AA" w:rsidP="00B526AA">
      <w:pPr>
        <w:numPr>
          <w:ilvl w:val="1"/>
          <w:numId w:val="7"/>
        </w:numPr>
        <w:spacing w:line="360" w:lineRule="auto"/>
        <w:rPr>
          <w:sz w:val="28"/>
          <w:szCs w:val="28"/>
        </w:rPr>
      </w:pPr>
      <w:r>
        <w:rPr>
          <w:sz w:val="28"/>
          <w:szCs w:val="28"/>
        </w:rPr>
        <w:t>Понятия субъектов малого предпринимательства………………</w:t>
      </w:r>
      <w:r w:rsidR="00412826">
        <w:rPr>
          <w:sz w:val="28"/>
          <w:szCs w:val="28"/>
        </w:rPr>
        <w:t>…………….7</w:t>
      </w:r>
    </w:p>
    <w:p w:rsidR="00B526AA" w:rsidRDefault="008B3FF0" w:rsidP="00B526AA">
      <w:pPr>
        <w:numPr>
          <w:ilvl w:val="1"/>
          <w:numId w:val="7"/>
        </w:numPr>
        <w:spacing w:line="360" w:lineRule="auto"/>
        <w:rPr>
          <w:sz w:val="28"/>
          <w:szCs w:val="28"/>
        </w:rPr>
      </w:pPr>
      <w:r>
        <w:rPr>
          <w:sz w:val="28"/>
          <w:szCs w:val="28"/>
        </w:rPr>
        <w:t>Значимость и роль малого бизнеса…………………………………….</w:t>
      </w:r>
      <w:r w:rsidR="005D6851">
        <w:rPr>
          <w:sz w:val="28"/>
          <w:szCs w:val="28"/>
        </w:rPr>
        <w:t>……...</w:t>
      </w:r>
      <w:r w:rsidR="00412826">
        <w:rPr>
          <w:sz w:val="28"/>
          <w:szCs w:val="28"/>
        </w:rPr>
        <w:t>12</w:t>
      </w:r>
    </w:p>
    <w:p w:rsidR="00B526AA" w:rsidRDefault="00B526AA" w:rsidP="00B526AA">
      <w:pPr>
        <w:spacing w:line="360" w:lineRule="auto"/>
        <w:rPr>
          <w:sz w:val="28"/>
          <w:szCs w:val="28"/>
        </w:rPr>
      </w:pPr>
      <w:r>
        <w:rPr>
          <w:sz w:val="28"/>
          <w:szCs w:val="28"/>
        </w:rPr>
        <w:t>1.3 Особенности применения упрощенной системы налогообложения………</w:t>
      </w:r>
      <w:r w:rsidR="00412826">
        <w:rPr>
          <w:sz w:val="28"/>
          <w:szCs w:val="28"/>
        </w:rPr>
        <w:t>..1</w:t>
      </w:r>
      <w:r w:rsidR="00430E26">
        <w:rPr>
          <w:sz w:val="28"/>
          <w:szCs w:val="28"/>
        </w:rPr>
        <w:t>5</w:t>
      </w:r>
    </w:p>
    <w:p w:rsidR="00B526AA" w:rsidRDefault="00B526AA" w:rsidP="00B526AA">
      <w:pPr>
        <w:spacing w:line="360" w:lineRule="auto"/>
        <w:rPr>
          <w:sz w:val="28"/>
          <w:szCs w:val="28"/>
        </w:rPr>
      </w:pPr>
      <w:r>
        <w:rPr>
          <w:sz w:val="28"/>
          <w:szCs w:val="28"/>
        </w:rPr>
        <w:t>1.4 Единый налог на вмененный доход……………………</w:t>
      </w:r>
      <w:r w:rsidR="00412826">
        <w:rPr>
          <w:sz w:val="28"/>
          <w:szCs w:val="28"/>
        </w:rPr>
        <w:t>……………………...3</w:t>
      </w:r>
      <w:r w:rsidR="00FD422F">
        <w:rPr>
          <w:sz w:val="28"/>
          <w:szCs w:val="28"/>
        </w:rPr>
        <w:t>3</w:t>
      </w:r>
    </w:p>
    <w:p w:rsidR="00B526AA" w:rsidRDefault="00B526AA" w:rsidP="00B526AA">
      <w:pPr>
        <w:spacing w:line="360" w:lineRule="auto"/>
        <w:rPr>
          <w:sz w:val="28"/>
          <w:szCs w:val="28"/>
        </w:rPr>
      </w:pPr>
      <w:r>
        <w:rPr>
          <w:sz w:val="28"/>
          <w:szCs w:val="28"/>
        </w:rPr>
        <w:t>Глава 2. Применение упрощенной системы налогообложения</w:t>
      </w:r>
    </w:p>
    <w:p w:rsidR="00B526AA" w:rsidRDefault="00B526AA" w:rsidP="00B526AA">
      <w:pPr>
        <w:spacing w:line="360" w:lineRule="auto"/>
        <w:rPr>
          <w:sz w:val="28"/>
          <w:szCs w:val="28"/>
        </w:rPr>
      </w:pPr>
      <w:r>
        <w:rPr>
          <w:sz w:val="28"/>
          <w:szCs w:val="28"/>
        </w:rPr>
        <w:t>на ООО «С</w:t>
      </w:r>
      <w:r w:rsidR="005D6851">
        <w:rPr>
          <w:sz w:val="28"/>
          <w:szCs w:val="28"/>
        </w:rPr>
        <w:t>тиль»……………………………………………………………</w:t>
      </w:r>
      <w:r w:rsidR="00233AF4">
        <w:rPr>
          <w:sz w:val="28"/>
          <w:szCs w:val="28"/>
        </w:rPr>
        <w:t>………49</w:t>
      </w:r>
    </w:p>
    <w:p w:rsidR="00B526AA" w:rsidRDefault="00B526AA" w:rsidP="00B526AA">
      <w:pPr>
        <w:spacing w:line="360" w:lineRule="auto"/>
        <w:rPr>
          <w:sz w:val="28"/>
          <w:szCs w:val="28"/>
        </w:rPr>
      </w:pPr>
      <w:r>
        <w:rPr>
          <w:sz w:val="28"/>
          <w:szCs w:val="28"/>
        </w:rPr>
        <w:t xml:space="preserve">2.1 Основные характеристики ООО «Стиль», применяющего </w:t>
      </w:r>
    </w:p>
    <w:p w:rsidR="00B526AA" w:rsidRPr="00451255" w:rsidRDefault="00B526AA" w:rsidP="00B526AA">
      <w:pPr>
        <w:spacing w:line="360" w:lineRule="auto"/>
        <w:rPr>
          <w:sz w:val="28"/>
          <w:szCs w:val="28"/>
        </w:rPr>
      </w:pPr>
      <w:r>
        <w:rPr>
          <w:sz w:val="28"/>
          <w:szCs w:val="28"/>
        </w:rPr>
        <w:t>упрощенну</w:t>
      </w:r>
      <w:r w:rsidR="00847F34">
        <w:rPr>
          <w:sz w:val="28"/>
          <w:szCs w:val="28"/>
        </w:rPr>
        <w:t>ю систему налогообложения</w:t>
      </w:r>
      <w:r w:rsidR="00CD2991">
        <w:rPr>
          <w:sz w:val="28"/>
          <w:szCs w:val="28"/>
        </w:rPr>
        <w:t>………………………………………….50</w:t>
      </w:r>
    </w:p>
    <w:p w:rsidR="00B526AA" w:rsidRDefault="00B526AA" w:rsidP="00B526AA">
      <w:pPr>
        <w:spacing w:line="360" w:lineRule="auto"/>
        <w:rPr>
          <w:sz w:val="28"/>
          <w:szCs w:val="28"/>
        </w:rPr>
      </w:pPr>
      <w:r>
        <w:rPr>
          <w:sz w:val="28"/>
          <w:szCs w:val="28"/>
        </w:rPr>
        <w:t xml:space="preserve">2.2 </w:t>
      </w:r>
      <w:r w:rsidR="00A6404F">
        <w:rPr>
          <w:sz w:val="28"/>
          <w:szCs w:val="28"/>
        </w:rPr>
        <w:t>Составление</w:t>
      </w:r>
      <w:r>
        <w:rPr>
          <w:sz w:val="28"/>
          <w:szCs w:val="28"/>
        </w:rPr>
        <w:t xml:space="preserve"> бухгалтерско</w:t>
      </w:r>
      <w:r w:rsidR="00A6404F">
        <w:rPr>
          <w:sz w:val="28"/>
          <w:szCs w:val="28"/>
        </w:rPr>
        <w:t>й</w:t>
      </w:r>
      <w:r>
        <w:rPr>
          <w:sz w:val="28"/>
          <w:szCs w:val="28"/>
        </w:rPr>
        <w:t xml:space="preserve"> </w:t>
      </w:r>
      <w:r w:rsidR="00A6404F">
        <w:rPr>
          <w:sz w:val="28"/>
          <w:szCs w:val="28"/>
        </w:rPr>
        <w:t>отчетности</w:t>
      </w:r>
      <w:r>
        <w:rPr>
          <w:sz w:val="28"/>
          <w:szCs w:val="28"/>
        </w:rPr>
        <w:t xml:space="preserve"> на ООО «Стиль»…………</w:t>
      </w:r>
      <w:r w:rsidR="00537AB3">
        <w:rPr>
          <w:sz w:val="28"/>
          <w:szCs w:val="28"/>
        </w:rPr>
        <w:t>…</w:t>
      </w:r>
      <w:r>
        <w:rPr>
          <w:sz w:val="28"/>
          <w:szCs w:val="28"/>
        </w:rPr>
        <w:t>…</w:t>
      </w:r>
      <w:r w:rsidR="00847F34">
        <w:rPr>
          <w:sz w:val="28"/>
          <w:szCs w:val="28"/>
        </w:rPr>
        <w:t>….5</w:t>
      </w:r>
      <w:r w:rsidR="00CD2991">
        <w:rPr>
          <w:sz w:val="28"/>
          <w:szCs w:val="28"/>
        </w:rPr>
        <w:t>1</w:t>
      </w:r>
    </w:p>
    <w:p w:rsidR="00B526AA" w:rsidRDefault="00B526AA" w:rsidP="00B526AA">
      <w:pPr>
        <w:spacing w:line="360" w:lineRule="auto"/>
        <w:rPr>
          <w:sz w:val="28"/>
          <w:szCs w:val="28"/>
        </w:rPr>
      </w:pPr>
      <w:r>
        <w:rPr>
          <w:sz w:val="28"/>
          <w:szCs w:val="28"/>
        </w:rPr>
        <w:t xml:space="preserve">Глава 3. </w:t>
      </w:r>
      <w:r w:rsidR="004A549E">
        <w:rPr>
          <w:sz w:val="28"/>
          <w:szCs w:val="28"/>
        </w:rPr>
        <w:t>Программы развития малого бизнес</w:t>
      </w:r>
      <w:r w:rsidR="00847F34">
        <w:rPr>
          <w:sz w:val="28"/>
          <w:szCs w:val="28"/>
        </w:rPr>
        <w:t>а</w:t>
      </w:r>
    </w:p>
    <w:p w:rsidR="00B526AA" w:rsidRDefault="00B526AA" w:rsidP="00B526AA">
      <w:pPr>
        <w:spacing w:line="360" w:lineRule="auto"/>
        <w:rPr>
          <w:sz w:val="28"/>
          <w:szCs w:val="28"/>
        </w:rPr>
      </w:pPr>
      <w:r>
        <w:rPr>
          <w:sz w:val="28"/>
          <w:szCs w:val="28"/>
        </w:rPr>
        <w:t>3.1 Программы поддержки малого предпринимательства……………</w:t>
      </w:r>
      <w:r w:rsidR="00847F34">
        <w:rPr>
          <w:sz w:val="28"/>
          <w:szCs w:val="28"/>
        </w:rPr>
        <w:t>…………5</w:t>
      </w:r>
      <w:r w:rsidR="00D72DA7">
        <w:rPr>
          <w:sz w:val="28"/>
          <w:szCs w:val="28"/>
        </w:rPr>
        <w:t>3</w:t>
      </w:r>
    </w:p>
    <w:p w:rsidR="00B526AA" w:rsidRPr="00FA1A25" w:rsidRDefault="00B526AA" w:rsidP="00B526AA">
      <w:pPr>
        <w:spacing w:line="360" w:lineRule="auto"/>
        <w:rPr>
          <w:sz w:val="28"/>
          <w:szCs w:val="28"/>
        </w:rPr>
      </w:pPr>
      <w:r>
        <w:rPr>
          <w:sz w:val="28"/>
          <w:szCs w:val="28"/>
        </w:rPr>
        <w:t xml:space="preserve">3.2 </w:t>
      </w:r>
      <w:r w:rsidR="00A6404F">
        <w:rPr>
          <w:sz w:val="28"/>
          <w:szCs w:val="28"/>
        </w:rPr>
        <w:t>Перспективы развития ООО</w:t>
      </w:r>
      <w:r w:rsidR="005D6851">
        <w:rPr>
          <w:sz w:val="28"/>
          <w:szCs w:val="28"/>
        </w:rPr>
        <w:t xml:space="preserve"> «</w:t>
      </w:r>
      <w:r w:rsidR="00A6404F">
        <w:rPr>
          <w:sz w:val="28"/>
          <w:szCs w:val="28"/>
        </w:rPr>
        <w:t>Стиль</w:t>
      </w:r>
      <w:r w:rsidR="005D6851">
        <w:rPr>
          <w:sz w:val="28"/>
          <w:szCs w:val="28"/>
        </w:rPr>
        <w:t>»</w:t>
      </w:r>
      <w:r w:rsidR="00FA1A25">
        <w:rPr>
          <w:sz w:val="28"/>
          <w:szCs w:val="28"/>
        </w:rPr>
        <w:t>………………………………………..</w:t>
      </w:r>
      <w:r w:rsidR="00475D45">
        <w:rPr>
          <w:sz w:val="28"/>
          <w:szCs w:val="28"/>
        </w:rPr>
        <w:t>.6</w:t>
      </w:r>
      <w:r w:rsidR="00CD2991">
        <w:rPr>
          <w:sz w:val="28"/>
          <w:szCs w:val="28"/>
        </w:rPr>
        <w:t>1</w:t>
      </w:r>
    </w:p>
    <w:p w:rsidR="00B526AA" w:rsidRDefault="00B526AA" w:rsidP="00B526AA">
      <w:pPr>
        <w:spacing w:line="360" w:lineRule="auto"/>
        <w:rPr>
          <w:sz w:val="28"/>
          <w:szCs w:val="28"/>
        </w:rPr>
      </w:pPr>
      <w:r>
        <w:rPr>
          <w:sz w:val="28"/>
          <w:szCs w:val="28"/>
        </w:rPr>
        <w:t>Заключение</w:t>
      </w:r>
      <w:r w:rsidR="004A549E">
        <w:rPr>
          <w:sz w:val="28"/>
          <w:szCs w:val="28"/>
        </w:rPr>
        <w:t>…</w:t>
      </w:r>
      <w:r w:rsidR="00C43B31">
        <w:rPr>
          <w:sz w:val="28"/>
          <w:szCs w:val="28"/>
        </w:rPr>
        <w:t>.</w:t>
      </w:r>
      <w:r w:rsidR="004A549E">
        <w:rPr>
          <w:sz w:val="28"/>
          <w:szCs w:val="28"/>
        </w:rPr>
        <w:t>………………………</w:t>
      </w:r>
      <w:r w:rsidR="00847F34">
        <w:rPr>
          <w:sz w:val="28"/>
          <w:szCs w:val="28"/>
        </w:rPr>
        <w:t>……</w:t>
      </w:r>
      <w:r w:rsidR="00FA1A25">
        <w:rPr>
          <w:sz w:val="28"/>
          <w:szCs w:val="28"/>
        </w:rPr>
        <w:t>…………</w:t>
      </w:r>
      <w:r w:rsidR="00847F34">
        <w:rPr>
          <w:sz w:val="28"/>
          <w:szCs w:val="28"/>
        </w:rPr>
        <w:t>……………………………..</w:t>
      </w:r>
      <w:r w:rsidR="00AE7D37">
        <w:rPr>
          <w:sz w:val="28"/>
          <w:szCs w:val="28"/>
        </w:rPr>
        <w:t>.63</w:t>
      </w:r>
    </w:p>
    <w:p w:rsidR="004A549E" w:rsidRDefault="004A549E" w:rsidP="00B526AA">
      <w:pPr>
        <w:spacing w:line="360" w:lineRule="auto"/>
        <w:rPr>
          <w:sz w:val="28"/>
          <w:szCs w:val="28"/>
        </w:rPr>
      </w:pPr>
      <w:r>
        <w:rPr>
          <w:sz w:val="28"/>
          <w:szCs w:val="28"/>
        </w:rPr>
        <w:t>Список использованной литературы…………</w:t>
      </w:r>
      <w:r w:rsidR="00C43B31">
        <w:rPr>
          <w:sz w:val="28"/>
          <w:szCs w:val="28"/>
        </w:rPr>
        <w:t>.</w:t>
      </w:r>
      <w:r>
        <w:rPr>
          <w:sz w:val="28"/>
          <w:szCs w:val="28"/>
        </w:rPr>
        <w:t>……</w:t>
      </w:r>
      <w:r w:rsidR="00FA1A25">
        <w:rPr>
          <w:sz w:val="28"/>
          <w:szCs w:val="28"/>
        </w:rPr>
        <w:t>……………….</w:t>
      </w:r>
      <w:r w:rsidR="00847F34">
        <w:rPr>
          <w:sz w:val="28"/>
          <w:szCs w:val="28"/>
        </w:rPr>
        <w:t>……………</w:t>
      </w:r>
      <w:r w:rsidR="00C43B31">
        <w:rPr>
          <w:sz w:val="28"/>
          <w:szCs w:val="28"/>
        </w:rPr>
        <w:t>.6</w:t>
      </w:r>
      <w:r w:rsidR="00AE7D37">
        <w:rPr>
          <w:sz w:val="28"/>
          <w:szCs w:val="28"/>
        </w:rPr>
        <w:t>6</w:t>
      </w:r>
    </w:p>
    <w:p w:rsidR="00B526AA" w:rsidRDefault="004A549E" w:rsidP="00B526AA">
      <w:pPr>
        <w:spacing w:line="360" w:lineRule="auto"/>
        <w:rPr>
          <w:sz w:val="28"/>
          <w:szCs w:val="28"/>
        </w:rPr>
      </w:pPr>
      <w:r>
        <w:rPr>
          <w:sz w:val="28"/>
          <w:szCs w:val="28"/>
        </w:rPr>
        <w:t>Приложени</w:t>
      </w:r>
      <w:r w:rsidR="00FF4034">
        <w:rPr>
          <w:sz w:val="28"/>
          <w:szCs w:val="28"/>
        </w:rPr>
        <w:t>я…………………………………………………………………………68</w:t>
      </w: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4A549E" w:rsidRDefault="004A549E" w:rsidP="00B526AA">
      <w:pPr>
        <w:spacing w:line="360" w:lineRule="auto"/>
        <w:rPr>
          <w:sz w:val="28"/>
          <w:szCs w:val="28"/>
        </w:rPr>
      </w:pPr>
    </w:p>
    <w:p w:rsidR="00B526AA" w:rsidRPr="00B526AA" w:rsidRDefault="00B526AA" w:rsidP="00B526AA">
      <w:pPr>
        <w:spacing w:line="360" w:lineRule="auto"/>
        <w:rPr>
          <w:sz w:val="28"/>
          <w:szCs w:val="28"/>
        </w:rPr>
      </w:pPr>
      <w:r>
        <w:rPr>
          <w:sz w:val="28"/>
          <w:szCs w:val="28"/>
        </w:rPr>
        <w:t xml:space="preserve"> </w:t>
      </w:r>
    </w:p>
    <w:p w:rsidR="00786208" w:rsidRDefault="00786208" w:rsidP="00FE3EFE">
      <w:pPr>
        <w:ind w:left="3240"/>
        <w:jc w:val="both"/>
        <w:rPr>
          <w:b/>
          <w:sz w:val="28"/>
          <w:szCs w:val="28"/>
          <w:lang w:val="en-US"/>
        </w:rPr>
      </w:pPr>
    </w:p>
    <w:p w:rsidR="00A32690" w:rsidRDefault="005D6851" w:rsidP="001D0C54">
      <w:pPr>
        <w:spacing w:line="480" w:lineRule="auto"/>
        <w:ind w:left="4248"/>
        <w:rPr>
          <w:b/>
          <w:sz w:val="28"/>
          <w:szCs w:val="28"/>
        </w:rPr>
      </w:pPr>
      <w:r>
        <w:rPr>
          <w:b/>
          <w:sz w:val="28"/>
          <w:szCs w:val="28"/>
        </w:rPr>
        <w:t>В</w:t>
      </w:r>
      <w:r w:rsidR="00813EB8" w:rsidRPr="00B526AA">
        <w:rPr>
          <w:b/>
          <w:sz w:val="28"/>
          <w:szCs w:val="28"/>
        </w:rPr>
        <w:t>ведение</w:t>
      </w:r>
    </w:p>
    <w:p w:rsidR="00813EB8" w:rsidRDefault="00813EB8" w:rsidP="003C3E4E">
      <w:pPr>
        <w:spacing w:line="360" w:lineRule="auto"/>
        <w:jc w:val="both"/>
        <w:rPr>
          <w:sz w:val="28"/>
          <w:szCs w:val="28"/>
        </w:rPr>
      </w:pPr>
      <w:r>
        <w:rPr>
          <w:sz w:val="28"/>
          <w:szCs w:val="28"/>
        </w:rPr>
        <w:tab/>
        <w:t>До перехода на рыночные отношения доходы государственного бюджета базировались на денежных накоплениях государственных предприятий. Они занимали 90% общей суммы доходов бюджета и в основном состояли из двух платежей – налога с оборота и платежей из прибыли. Такая система просуществовала с 1930 по 1990 гг. Введенные в 1980-е гг. нормативные платежи из прибыли в виде платы за производственные фонды, трудовые ресурсы и др. не смогли изменить систему платежей, и она продолжала ориентироваться на индивидуальные результаты деятельности отдельных предприятий. В условиях перехода на рыночные механизмы доходы бюджетной системы претерпели коренные изменения. Основными доходами в Российской Федерации, как и в странах с развитой рыночной экономикой, стали налоги.</w:t>
      </w:r>
    </w:p>
    <w:p w:rsidR="00124A4D" w:rsidRDefault="00813EB8" w:rsidP="003C3E4E">
      <w:pPr>
        <w:spacing w:line="360" w:lineRule="auto"/>
        <w:jc w:val="both"/>
        <w:rPr>
          <w:sz w:val="28"/>
          <w:szCs w:val="28"/>
        </w:rPr>
      </w:pPr>
      <w:r>
        <w:rPr>
          <w:sz w:val="28"/>
          <w:szCs w:val="28"/>
        </w:rPr>
        <w:tab/>
        <w:t xml:space="preserve">Налоговая система представляет собой совокупность налогов, действующих на территории страны, методы и принципы построения налогов. В </w:t>
      </w:r>
      <w:smartTag w:uri="urn:schemas-microsoft-com:office:smarttags" w:element="metricconverter">
        <w:smartTagPr>
          <w:attr w:name="ProductID" w:val="1991 г"/>
        </w:smartTagPr>
        <w:r>
          <w:rPr>
            <w:sz w:val="28"/>
            <w:szCs w:val="28"/>
          </w:rPr>
          <w:t>1991 г</w:t>
        </w:r>
      </w:smartTag>
      <w:r>
        <w:rPr>
          <w:sz w:val="28"/>
          <w:szCs w:val="28"/>
        </w:rPr>
        <w:t>. была осуществлена налоговая реформа в соответствии с законом «Об основах налоговой системы</w:t>
      </w:r>
      <w:r w:rsidR="00124A4D">
        <w:rPr>
          <w:sz w:val="28"/>
          <w:szCs w:val="28"/>
        </w:rPr>
        <w:t xml:space="preserve"> в Российской Федерации» от 27.12.1991 г. Этот закон определил принципы построения налоговой системы, ее структуру и состав, а также права, обязанности и ответственность плательщиков и налоговых органов. </w:t>
      </w:r>
    </w:p>
    <w:p w:rsidR="00124A4D" w:rsidRDefault="00124A4D" w:rsidP="003C3E4E">
      <w:pPr>
        <w:spacing w:line="360" w:lineRule="auto"/>
        <w:jc w:val="both"/>
        <w:rPr>
          <w:sz w:val="28"/>
          <w:szCs w:val="28"/>
        </w:rPr>
      </w:pPr>
      <w:r>
        <w:rPr>
          <w:sz w:val="28"/>
          <w:szCs w:val="28"/>
        </w:rPr>
        <w:tab/>
        <w:t>Одной из серьезнейших проблем налоговой реформы было и остается налогообложение предприятий малого бизнеса. Этот неурегулированный до конца действующим законодательством вопрос не нашел окончательного решения в Налоговом Кодексе Российской Федерации.</w:t>
      </w:r>
    </w:p>
    <w:p w:rsidR="00512FA7" w:rsidRDefault="00124A4D" w:rsidP="003C3E4E">
      <w:pPr>
        <w:spacing w:line="360" w:lineRule="auto"/>
        <w:jc w:val="both"/>
        <w:rPr>
          <w:sz w:val="28"/>
          <w:szCs w:val="28"/>
          <w:lang w:val="en-US"/>
        </w:rPr>
      </w:pPr>
      <w:r>
        <w:rPr>
          <w:sz w:val="28"/>
          <w:szCs w:val="28"/>
        </w:rPr>
        <w:tab/>
        <w:t xml:space="preserve">В рыночной экономике место и роль субъектов малого предпринимательства определяется его функциями и реальным вкладом в общественное развитие. Опыт развитых стран показывает, что малое предпринимательство участвует в формировании рыночной конкурентной </w:t>
      </w:r>
    </w:p>
    <w:p w:rsidR="00512FA7" w:rsidRDefault="00512FA7" w:rsidP="003C3E4E">
      <w:pPr>
        <w:spacing w:line="360" w:lineRule="auto"/>
        <w:jc w:val="both"/>
        <w:rPr>
          <w:sz w:val="28"/>
          <w:szCs w:val="28"/>
          <w:lang w:val="en-US"/>
        </w:rPr>
      </w:pPr>
    </w:p>
    <w:p w:rsidR="00786208" w:rsidRDefault="00786208" w:rsidP="003C3E4E">
      <w:pPr>
        <w:spacing w:line="360" w:lineRule="auto"/>
        <w:jc w:val="both"/>
        <w:rPr>
          <w:sz w:val="28"/>
          <w:szCs w:val="28"/>
        </w:rPr>
      </w:pPr>
    </w:p>
    <w:p w:rsidR="003C3E4E" w:rsidRDefault="00124A4D" w:rsidP="003C3E4E">
      <w:pPr>
        <w:spacing w:line="360" w:lineRule="auto"/>
        <w:jc w:val="both"/>
        <w:rPr>
          <w:sz w:val="28"/>
          <w:szCs w:val="28"/>
        </w:rPr>
      </w:pPr>
      <w:r>
        <w:rPr>
          <w:sz w:val="28"/>
          <w:szCs w:val="28"/>
        </w:rPr>
        <w:t>среды, обеспечивает занятость высвободившегося из государственного сектора населения, развивает</w:t>
      </w:r>
      <w:r w:rsidR="003C3E4E">
        <w:rPr>
          <w:sz w:val="28"/>
          <w:szCs w:val="28"/>
        </w:rPr>
        <w:t xml:space="preserve"> наукоемкое производство. </w:t>
      </w:r>
    </w:p>
    <w:p w:rsidR="00813EB8" w:rsidRDefault="003C3E4E" w:rsidP="00512FA7">
      <w:pPr>
        <w:spacing w:line="360" w:lineRule="auto"/>
        <w:jc w:val="both"/>
        <w:rPr>
          <w:sz w:val="28"/>
          <w:szCs w:val="28"/>
        </w:rPr>
      </w:pPr>
      <w:r>
        <w:rPr>
          <w:sz w:val="28"/>
          <w:szCs w:val="28"/>
        </w:rPr>
        <w:tab/>
        <w:t>Таким образом, субъекты малого предпринимательства являются базовой составляющей рыночной экономики любого государства, в том числе России. Малый бизнес</w:t>
      </w:r>
      <w:r w:rsidR="00A42873" w:rsidRPr="00A42873">
        <w:rPr>
          <w:sz w:val="28"/>
          <w:szCs w:val="28"/>
        </w:rPr>
        <w:t xml:space="preserve"> </w:t>
      </w:r>
      <w:r>
        <w:rPr>
          <w:sz w:val="28"/>
          <w:szCs w:val="28"/>
        </w:rPr>
        <w:t>-</w:t>
      </w:r>
      <w:r w:rsidR="00A42873" w:rsidRPr="00A42873">
        <w:rPr>
          <w:sz w:val="28"/>
          <w:szCs w:val="28"/>
        </w:rPr>
        <w:t xml:space="preserve"> </w:t>
      </w:r>
      <w:r>
        <w:rPr>
          <w:sz w:val="28"/>
          <w:szCs w:val="28"/>
        </w:rPr>
        <w:t xml:space="preserve">локомотив, который выведет экономику страны на процветающие рельсы. </w:t>
      </w:r>
      <w:r w:rsidR="00124A4D">
        <w:rPr>
          <w:sz w:val="28"/>
          <w:szCs w:val="28"/>
        </w:rPr>
        <w:t xml:space="preserve"> </w:t>
      </w:r>
    </w:p>
    <w:p w:rsidR="00BB7B59" w:rsidRDefault="00BB7B59" w:rsidP="003C3E4E">
      <w:pPr>
        <w:spacing w:line="360" w:lineRule="auto"/>
        <w:jc w:val="both"/>
        <w:rPr>
          <w:sz w:val="28"/>
          <w:szCs w:val="28"/>
        </w:rPr>
      </w:pPr>
      <w:r>
        <w:rPr>
          <w:sz w:val="28"/>
          <w:szCs w:val="28"/>
        </w:rPr>
        <w:tab/>
        <w:t xml:space="preserve">Под субъектами малого предпринимательства понимают физические лица, занимающиеся без образования </w:t>
      </w:r>
      <w:r w:rsidR="00405962">
        <w:rPr>
          <w:sz w:val="28"/>
          <w:szCs w:val="28"/>
        </w:rPr>
        <w:t>юридического</w:t>
      </w:r>
      <w:r>
        <w:rPr>
          <w:sz w:val="28"/>
          <w:szCs w:val="28"/>
        </w:rPr>
        <w:t xml:space="preserve"> лица.</w:t>
      </w:r>
    </w:p>
    <w:p w:rsidR="00BB7B59" w:rsidRDefault="00BB7B59" w:rsidP="003C3E4E">
      <w:pPr>
        <w:spacing w:line="360" w:lineRule="auto"/>
        <w:jc w:val="both"/>
        <w:rPr>
          <w:sz w:val="28"/>
          <w:szCs w:val="28"/>
        </w:rPr>
      </w:pPr>
      <w:r>
        <w:rPr>
          <w:sz w:val="28"/>
          <w:szCs w:val="28"/>
        </w:rPr>
        <w:tab/>
        <w:t>На сегодняшний день количество зарегистрированных предприятий в расчете на 100 тысяч человек населения в целом по России составляет 613,7 единиц. Для России малое предпринимательство представляет собой тот сектор экономики, развитие которого способно оказать в будущем самое позитивное воздействие на социально-экономическое положение как страны в целом, так и ее регионов.</w:t>
      </w:r>
    </w:p>
    <w:p w:rsidR="003F0379" w:rsidRDefault="00BB7B59" w:rsidP="003C3E4E">
      <w:pPr>
        <w:spacing w:line="360" w:lineRule="auto"/>
        <w:jc w:val="both"/>
        <w:rPr>
          <w:sz w:val="28"/>
          <w:szCs w:val="28"/>
        </w:rPr>
      </w:pPr>
      <w:r>
        <w:rPr>
          <w:sz w:val="28"/>
          <w:szCs w:val="28"/>
        </w:rPr>
        <w:tab/>
        <w:t xml:space="preserve">Малый бизнес имеет ряд преимуществ. Именно он формирует конкурентную среду, создает дополнительные рабочие места, оперативно внедряет передовые достижения, перестраивает производство в зависимости от соотношений спроса и предложения, не требует повышенных первоначальных затрат. Увеличение количества малых предприятий, повышение их эффективности – не самоцель, а реальный шаг на пути формирования рыночной среды, обеспечения условий для экономического роста и на этой основе повышения благосостояния россиян. Опыт зарубежных стран свидетельствует о том, что </w:t>
      </w:r>
      <w:r w:rsidR="00C84EEF">
        <w:rPr>
          <w:sz w:val="28"/>
          <w:szCs w:val="28"/>
        </w:rPr>
        <w:t>без весомой государственной  поддержки невозможно обеспечить развитие малого предпринимательства быстрыми темпами. Определительные организационные решения, направленные на поддержку малых предприятий, были приняты в последние годы и в России. Так, в 1995 году был принят Федеральный Закон</w:t>
      </w:r>
      <w:r>
        <w:rPr>
          <w:sz w:val="28"/>
          <w:szCs w:val="28"/>
        </w:rPr>
        <w:t xml:space="preserve"> </w:t>
      </w:r>
      <w:r w:rsidR="00C84EEF">
        <w:rPr>
          <w:sz w:val="28"/>
          <w:szCs w:val="28"/>
        </w:rPr>
        <w:t>«О государственной поддержке малого предпринимательства в Российской Федерации», определивший основные положения государственной поддержки малого</w:t>
      </w:r>
      <w:r w:rsidR="005D6851">
        <w:rPr>
          <w:sz w:val="28"/>
          <w:szCs w:val="28"/>
        </w:rPr>
        <w:t xml:space="preserve"> </w:t>
      </w:r>
      <w:r w:rsidR="00C84EEF">
        <w:rPr>
          <w:sz w:val="28"/>
          <w:szCs w:val="28"/>
        </w:rPr>
        <w:t xml:space="preserve"> предпринимательства, </w:t>
      </w:r>
    </w:p>
    <w:p w:rsidR="003F0379" w:rsidRDefault="003F0379" w:rsidP="003C3E4E">
      <w:pPr>
        <w:spacing w:line="360" w:lineRule="auto"/>
        <w:jc w:val="both"/>
        <w:rPr>
          <w:sz w:val="28"/>
          <w:szCs w:val="28"/>
        </w:rPr>
      </w:pPr>
    </w:p>
    <w:p w:rsidR="00F341E0" w:rsidRDefault="00C84EEF" w:rsidP="003C3E4E">
      <w:pPr>
        <w:spacing w:line="360" w:lineRule="auto"/>
        <w:jc w:val="both"/>
        <w:rPr>
          <w:sz w:val="28"/>
          <w:szCs w:val="28"/>
        </w:rPr>
      </w:pPr>
      <w:r>
        <w:rPr>
          <w:sz w:val="28"/>
          <w:szCs w:val="28"/>
        </w:rPr>
        <w:t>установивший главные направления, формы и методы государственного стимулирования и регулирования деятельности малых предприятий. В том же году принято постановление Правительства Российской Федерации, которым утверждена федеральная программа государственной поддержки малого предпринимательства. Программой предусмотрены мероприятия по упорядочению и совершенствованию нормативно-правовой, финансово-кредитной, инвестиционной и других видов поддержки малого бизнеса. Важной формой поддержки малого предпринимательства</w:t>
      </w:r>
      <w:r w:rsidR="00F341E0">
        <w:rPr>
          <w:sz w:val="28"/>
          <w:szCs w:val="28"/>
        </w:rPr>
        <w:t xml:space="preserve"> является бюджетное финансирование выполнения федеральной целевой программы «Государственная поддержка малого предпринимательства в РФ». Ключевым законом механизма поддержки и развития малого бизнеса является налоговая система. Необходима целенаправленная программа реформирования налоговой системы, нацеленная на укрепление и поддержку малых предприятий. Она должна учитывать как зарубежный, так и собственный российский исторический опыт.</w:t>
      </w:r>
    </w:p>
    <w:p w:rsidR="00F341E0" w:rsidRDefault="00F341E0" w:rsidP="003C3E4E">
      <w:pPr>
        <w:spacing w:line="360" w:lineRule="auto"/>
        <w:jc w:val="both"/>
        <w:rPr>
          <w:sz w:val="28"/>
          <w:szCs w:val="28"/>
        </w:rPr>
      </w:pPr>
      <w:r>
        <w:rPr>
          <w:sz w:val="28"/>
          <w:szCs w:val="28"/>
        </w:rPr>
        <w:tab/>
        <w:t>Для повышения активности предпринимательской деятельности граждан и малых предприятий налоговым законодательством было установлено несколько специальных режимов налогообложения:</w:t>
      </w:r>
    </w:p>
    <w:p w:rsidR="00F341E0" w:rsidRDefault="005D6851" w:rsidP="00D634A5">
      <w:pPr>
        <w:tabs>
          <w:tab w:val="left" w:pos="180"/>
          <w:tab w:val="left" w:pos="900"/>
        </w:tabs>
        <w:spacing w:line="360" w:lineRule="auto"/>
        <w:ind w:left="360" w:hanging="360"/>
        <w:jc w:val="both"/>
        <w:rPr>
          <w:sz w:val="28"/>
          <w:szCs w:val="28"/>
        </w:rPr>
      </w:pPr>
      <w:r>
        <w:rPr>
          <w:sz w:val="28"/>
          <w:szCs w:val="28"/>
        </w:rPr>
        <w:t>1)</w:t>
      </w:r>
      <w:r w:rsidR="00F60ED0">
        <w:rPr>
          <w:sz w:val="28"/>
          <w:szCs w:val="28"/>
        </w:rPr>
        <w:tab/>
      </w:r>
      <w:r w:rsidR="00F341E0">
        <w:rPr>
          <w:sz w:val="28"/>
          <w:szCs w:val="28"/>
        </w:rPr>
        <w:t xml:space="preserve">Система налогообложения для сельскохозяйственных </w:t>
      </w:r>
      <w:r w:rsidR="00F60ED0">
        <w:rPr>
          <w:sz w:val="28"/>
          <w:szCs w:val="28"/>
        </w:rPr>
        <w:t xml:space="preserve">   </w:t>
      </w:r>
      <w:r w:rsidR="00F341E0">
        <w:rPr>
          <w:sz w:val="28"/>
          <w:szCs w:val="28"/>
        </w:rPr>
        <w:t>товаропроизводителей (глава 26.1 Налогового Кодекса РФ);</w:t>
      </w:r>
    </w:p>
    <w:p w:rsidR="00F341E0" w:rsidRDefault="005D6851" w:rsidP="00D634A5">
      <w:pPr>
        <w:spacing w:line="360" w:lineRule="auto"/>
        <w:ind w:left="360" w:hanging="360"/>
        <w:jc w:val="both"/>
        <w:rPr>
          <w:sz w:val="28"/>
          <w:szCs w:val="28"/>
        </w:rPr>
      </w:pPr>
      <w:r>
        <w:rPr>
          <w:sz w:val="28"/>
          <w:szCs w:val="28"/>
        </w:rPr>
        <w:t xml:space="preserve">2) </w:t>
      </w:r>
      <w:r w:rsidR="00F341E0">
        <w:rPr>
          <w:sz w:val="28"/>
          <w:szCs w:val="28"/>
        </w:rPr>
        <w:t>Упрощенная система налогообложения (глава 26.2 НК РФ);</w:t>
      </w:r>
    </w:p>
    <w:p w:rsidR="00B765EF" w:rsidRDefault="005D6851" w:rsidP="00D634A5">
      <w:pPr>
        <w:spacing w:line="360" w:lineRule="auto"/>
        <w:ind w:left="360" w:hanging="360"/>
        <w:jc w:val="both"/>
        <w:rPr>
          <w:sz w:val="28"/>
          <w:szCs w:val="28"/>
        </w:rPr>
      </w:pPr>
      <w:r>
        <w:rPr>
          <w:sz w:val="28"/>
          <w:szCs w:val="28"/>
        </w:rPr>
        <w:t xml:space="preserve">3) </w:t>
      </w:r>
      <w:r w:rsidR="00F341E0">
        <w:rPr>
          <w:sz w:val="28"/>
          <w:szCs w:val="28"/>
        </w:rPr>
        <w:t xml:space="preserve">Система налогообложения в виде единого налога на </w:t>
      </w:r>
      <w:r w:rsidR="00B765EF" w:rsidRPr="000532BD">
        <w:rPr>
          <w:sz w:val="28"/>
          <w:szCs w:val="28"/>
        </w:rPr>
        <w:t>вмененный</w:t>
      </w:r>
      <w:r w:rsidR="00B765EF" w:rsidRPr="00B765EF">
        <w:rPr>
          <w:b/>
          <w:sz w:val="28"/>
          <w:szCs w:val="28"/>
        </w:rPr>
        <w:t xml:space="preserve"> </w:t>
      </w:r>
      <w:r w:rsidR="00B765EF">
        <w:rPr>
          <w:sz w:val="28"/>
          <w:szCs w:val="28"/>
        </w:rPr>
        <w:t xml:space="preserve">доход </w:t>
      </w:r>
      <w:r>
        <w:rPr>
          <w:sz w:val="28"/>
          <w:szCs w:val="28"/>
        </w:rPr>
        <w:t xml:space="preserve">   </w:t>
      </w:r>
      <w:r w:rsidR="00B765EF">
        <w:rPr>
          <w:sz w:val="28"/>
          <w:szCs w:val="28"/>
        </w:rPr>
        <w:t>(глава 26.3 НК РФ).</w:t>
      </w:r>
    </w:p>
    <w:p w:rsidR="00BB7B59" w:rsidRDefault="00B765EF" w:rsidP="00B765EF">
      <w:pPr>
        <w:spacing w:line="360" w:lineRule="auto"/>
        <w:ind w:firstLine="705"/>
        <w:jc w:val="both"/>
        <w:rPr>
          <w:sz w:val="28"/>
          <w:szCs w:val="28"/>
        </w:rPr>
      </w:pPr>
      <w:r>
        <w:rPr>
          <w:sz w:val="28"/>
          <w:szCs w:val="28"/>
        </w:rPr>
        <w:t>Моя работа построена на изучении специальных режимов</w:t>
      </w:r>
      <w:r w:rsidR="00016F26">
        <w:rPr>
          <w:sz w:val="28"/>
          <w:szCs w:val="28"/>
        </w:rPr>
        <w:t xml:space="preserve"> на примере ООО «Стиль».</w:t>
      </w:r>
      <w:r>
        <w:rPr>
          <w:sz w:val="28"/>
          <w:szCs w:val="28"/>
        </w:rPr>
        <w:t xml:space="preserve"> На мой взгляд, она является наиболее актуальной в настоящее время. В период развития рыночной экономики России, а также в области развития налогового учета малых предприятий. </w:t>
      </w:r>
    </w:p>
    <w:p w:rsidR="00430E26" w:rsidRDefault="00B765EF" w:rsidP="00B765EF">
      <w:pPr>
        <w:spacing w:line="360" w:lineRule="auto"/>
        <w:ind w:firstLine="705"/>
        <w:jc w:val="both"/>
        <w:rPr>
          <w:sz w:val="28"/>
          <w:szCs w:val="28"/>
        </w:rPr>
      </w:pPr>
      <w:r>
        <w:rPr>
          <w:sz w:val="28"/>
          <w:szCs w:val="28"/>
        </w:rPr>
        <w:t xml:space="preserve">Целью данной работы является выявление особенностей ведения учета субъектами малого предпринимательства. Определение преимуществ и </w:t>
      </w:r>
    </w:p>
    <w:p w:rsidR="00430E26" w:rsidRDefault="00430E26" w:rsidP="00430E26">
      <w:pPr>
        <w:spacing w:line="360" w:lineRule="auto"/>
        <w:jc w:val="both"/>
        <w:rPr>
          <w:sz w:val="28"/>
          <w:szCs w:val="28"/>
        </w:rPr>
      </w:pPr>
    </w:p>
    <w:p w:rsidR="00B765EF" w:rsidRDefault="00B765EF" w:rsidP="00430E26">
      <w:pPr>
        <w:spacing w:line="360" w:lineRule="auto"/>
        <w:jc w:val="both"/>
        <w:rPr>
          <w:sz w:val="28"/>
          <w:szCs w:val="28"/>
        </w:rPr>
      </w:pPr>
      <w:r>
        <w:rPr>
          <w:sz w:val="28"/>
          <w:szCs w:val="28"/>
        </w:rPr>
        <w:t>недостатков специальных налоговых режимов, положительных либо отрицательных последствий замены общего режима.</w:t>
      </w:r>
    </w:p>
    <w:p w:rsidR="00B765EF" w:rsidRDefault="00B765EF" w:rsidP="00B765EF">
      <w:pPr>
        <w:spacing w:line="360" w:lineRule="auto"/>
        <w:ind w:left="705"/>
        <w:jc w:val="both"/>
        <w:rPr>
          <w:sz w:val="28"/>
          <w:szCs w:val="28"/>
        </w:rPr>
      </w:pPr>
      <w:r>
        <w:rPr>
          <w:sz w:val="28"/>
          <w:szCs w:val="28"/>
        </w:rPr>
        <w:tab/>
        <w:t>Выполнение поставленной цели можно достигнуть путем:</w:t>
      </w:r>
    </w:p>
    <w:p w:rsidR="00B765EF" w:rsidRDefault="00B765EF" w:rsidP="003B53C6">
      <w:pPr>
        <w:tabs>
          <w:tab w:val="left" w:pos="0"/>
        </w:tabs>
        <w:spacing w:line="360" w:lineRule="auto"/>
        <w:ind w:hanging="540"/>
        <w:jc w:val="both"/>
        <w:rPr>
          <w:sz w:val="28"/>
          <w:szCs w:val="28"/>
        </w:rPr>
      </w:pPr>
      <w:r>
        <w:rPr>
          <w:sz w:val="28"/>
          <w:szCs w:val="28"/>
        </w:rPr>
        <w:tab/>
        <w:t>- раскрытия понятия субъектов малого предпринимательства;</w:t>
      </w:r>
    </w:p>
    <w:p w:rsidR="00B765EF" w:rsidRDefault="00B765EF" w:rsidP="003B53C6">
      <w:pPr>
        <w:spacing w:line="360" w:lineRule="auto"/>
        <w:jc w:val="both"/>
        <w:rPr>
          <w:sz w:val="28"/>
          <w:szCs w:val="28"/>
        </w:rPr>
      </w:pPr>
      <w:r>
        <w:rPr>
          <w:sz w:val="28"/>
          <w:szCs w:val="28"/>
        </w:rPr>
        <w:t xml:space="preserve">- </w:t>
      </w:r>
      <w:r w:rsidR="00016F26">
        <w:rPr>
          <w:sz w:val="28"/>
          <w:szCs w:val="28"/>
        </w:rPr>
        <w:t>рассмотрения государственных программ развития малого бизнеса в России</w:t>
      </w:r>
      <w:r>
        <w:rPr>
          <w:sz w:val="28"/>
          <w:szCs w:val="28"/>
        </w:rPr>
        <w:t>;</w:t>
      </w:r>
    </w:p>
    <w:p w:rsidR="000F2347" w:rsidRDefault="003B53C6" w:rsidP="003B53C6">
      <w:pPr>
        <w:spacing w:line="360" w:lineRule="auto"/>
        <w:ind w:hanging="180"/>
        <w:jc w:val="both"/>
        <w:rPr>
          <w:sz w:val="28"/>
          <w:szCs w:val="28"/>
        </w:rPr>
      </w:pPr>
      <w:r>
        <w:rPr>
          <w:sz w:val="28"/>
          <w:szCs w:val="28"/>
        </w:rPr>
        <w:t xml:space="preserve">  </w:t>
      </w:r>
      <w:r w:rsidR="00B765EF">
        <w:rPr>
          <w:sz w:val="28"/>
          <w:szCs w:val="28"/>
        </w:rPr>
        <w:t>-</w:t>
      </w:r>
      <w:r w:rsidR="00215D12">
        <w:rPr>
          <w:sz w:val="28"/>
          <w:szCs w:val="28"/>
        </w:rPr>
        <w:t xml:space="preserve"> </w:t>
      </w:r>
      <w:r w:rsidR="00016F26">
        <w:rPr>
          <w:sz w:val="28"/>
          <w:szCs w:val="28"/>
        </w:rPr>
        <w:t>раскрытия</w:t>
      </w:r>
      <w:r w:rsidR="000F2347">
        <w:rPr>
          <w:sz w:val="28"/>
          <w:szCs w:val="28"/>
        </w:rPr>
        <w:t xml:space="preserve"> основных положений об Упрощенной системе налогообложения;</w:t>
      </w:r>
    </w:p>
    <w:p w:rsidR="000F2347" w:rsidRDefault="000F2347" w:rsidP="003B53C6">
      <w:pPr>
        <w:spacing w:line="360" w:lineRule="auto"/>
        <w:jc w:val="both"/>
        <w:rPr>
          <w:sz w:val="28"/>
          <w:szCs w:val="28"/>
        </w:rPr>
      </w:pPr>
      <w:r>
        <w:rPr>
          <w:sz w:val="28"/>
          <w:szCs w:val="28"/>
        </w:rPr>
        <w:t xml:space="preserve">- </w:t>
      </w:r>
      <w:r w:rsidR="00016F26">
        <w:rPr>
          <w:sz w:val="28"/>
          <w:szCs w:val="28"/>
        </w:rPr>
        <w:t>рассмотрения особенностей применения единого налога на вмененный доход;</w:t>
      </w:r>
    </w:p>
    <w:p w:rsidR="00B765EF" w:rsidRDefault="000F2347" w:rsidP="003B53C6">
      <w:pPr>
        <w:spacing w:line="360" w:lineRule="auto"/>
        <w:ind w:left="180" w:hanging="180"/>
        <w:jc w:val="both"/>
        <w:rPr>
          <w:sz w:val="28"/>
          <w:szCs w:val="28"/>
        </w:rPr>
      </w:pPr>
      <w:r>
        <w:rPr>
          <w:sz w:val="28"/>
          <w:szCs w:val="28"/>
        </w:rPr>
        <w:t>- анализа, налогового учета и отчетности при применении упрощенной системы налогообложения.</w:t>
      </w:r>
      <w:r w:rsidR="00B765EF">
        <w:rPr>
          <w:sz w:val="28"/>
          <w:szCs w:val="28"/>
        </w:rPr>
        <w:t xml:space="preserve">  </w:t>
      </w:r>
    </w:p>
    <w:p w:rsidR="00813EB8" w:rsidRDefault="00813EB8"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rPr>
      </w:pPr>
    </w:p>
    <w:p w:rsidR="00B672CA" w:rsidRDefault="00B672CA" w:rsidP="00813EB8">
      <w:pPr>
        <w:jc w:val="center"/>
        <w:rPr>
          <w:sz w:val="28"/>
          <w:szCs w:val="28"/>
        </w:rPr>
      </w:pPr>
    </w:p>
    <w:p w:rsidR="00B672CA" w:rsidRDefault="00B672CA" w:rsidP="00813EB8">
      <w:pPr>
        <w:jc w:val="center"/>
        <w:rPr>
          <w:sz w:val="28"/>
          <w:szCs w:val="28"/>
        </w:rPr>
      </w:pPr>
    </w:p>
    <w:p w:rsidR="00B672CA" w:rsidRDefault="00B672CA" w:rsidP="00813EB8">
      <w:pPr>
        <w:jc w:val="center"/>
        <w:rPr>
          <w:sz w:val="28"/>
          <w:szCs w:val="28"/>
        </w:rPr>
      </w:pPr>
    </w:p>
    <w:p w:rsidR="00B672CA" w:rsidRPr="00B672CA" w:rsidRDefault="00B672CA" w:rsidP="00813EB8">
      <w:pPr>
        <w:jc w:val="center"/>
        <w:rPr>
          <w:sz w:val="28"/>
          <w:szCs w:val="28"/>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813EB8">
      <w:pPr>
        <w:jc w:val="center"/>
        <w:rPr>
          <w:sz w:val="28"/>
          <w:szCs w:val="28"/>
          <w:lang w:val="en-US"/>
        </w:rPr>
      </w:pPr>
    </w:p>
    <w:p w:rsidR="001B7B02" w:rsidRDefault="001B7B02" w:rsidP="00786208">
      <w:pPr>
        <w:spacing w:line="360" w:lineRule="auto"/>
        <w:jc w:val="center"/>
        <w:rPr>
          <w:sz w:val="28"/>
          <w:szCs w:val="28"/>
          <w:lang w:val="en-US"/>
        </w:rPr>
      </w:pPr>
    </w:p>
    <w:p w:rsidR="001B7B02" w:rsidRDefault="00786208" w:rsidP="00786208">
      <w:pPr>
        <w:spacing w:line="480" w:lineRule="auto"/>
        <w:jc w:val="center"/>
        <w:rPr>
          <w:b/>
          <w:sz w:val="28"/>
          <w:szCs w:val="28"/>
        </w:rPr>
      </w:pPr>
      <w:r>
        <w:rPr>
          <w:b/>
          <w:sz w:val="28"/>
          <w:szCs w:val="28"/>
        </w:rPr>
        <w:t>ОСОБЕННОСТИ ВЕДЕНИЯ И УЧЕТА МАЛЫМИ ПРЕДПРИЯТИЯМИ</w:t>
      </w:r>
    </w:p>
    <w:p w:rsidR="00215D12" w:rsidRDefault="00993569" w:rsidP="00786208">
      <w:pPr>
        <w:numPr>
          <w:ilvl w:val="1"/>
          <w:numId w:val="4"/>
        </w:numPr>
        <w:spacing w:line="480" w:lineRule="auto"/>
        <w:jc w:val="center"/>
        <w:rPr>
          <w:b/>
          <w:sz w:val="28"/>
          <w:szCs w:val="28"/>
        </w:rPr>
      </w:pPr>
      <w:r>
        <w:rPr>
          <w:b/>
          <w:sz w:val="28"/>
          <w:szCs w:val="28"/>
        </w:rPr>
        <w:t xml:space="preserve"> </w:t>
      </w:r>
      <w:r w:rsidR="001B7B02">
        <w:rPr>
          <w:b/>
          <w:sz w:val="28"/>
          <w:szCs w:val="28"/>
        </w:rPr>
        <w:t>Понятие субъектов малого предпринимательства</w:t>
      </w:r>
    </w:p>
    <w:p w:rsidR="001B7B02" w:rsidRDefault="001B7B02" w:rsidP="001B7B02">
      <w:pPr>
        <w:spacing w:line="360" w:lineRule="auto"/>
        <w:jc w:val="both"/>
        <w:rPr>
          <w:sz w:val="28"/>
          <w:szCs w:val="28"/>
        </w:rPr>
      </w:pPr>
      <w:r>
        <w:rPr>
          <w:sz w:val="28"/>
          <w:szCs w:val="28"/>
        </w:rPr>
        <w:tab/>
        <w:t>По российскому законодательству до 14 июня 1995 года малыми в разных ситуациях могли считаться предприятия с различными характеристиками.</w:t>
      </w:r>
    </w:p>
    <w:p w:rsidR="001B7B02" w:rsidRDefault="001B7B02" w:rsidP="001B7B02">
      <w:pPr>
        <w:spacing w:line="360" w:lineRule="auto"/>
        <w:jc w:val="both"/>
        <w:rPr>
          <w:sz w:val="28"/>
          <w:szCs w:val="28"/>
        </w:rPr>
      </w:pPr>
      <w:r>
        <w:rPr>
          <w:sz w:val="28"/>
          <w:szCs w:val="28"/>
        </w:rPr>
        <w:tab/>
        <w:t xml:space="preserve">Окончательное юридическое определение понятия «малые предприятия» дано в Федеральном законе «О государственной поддержке малого предпринимательства в Российской Федерации» от 14.06.95г. №88-ФЗ. В соответствии с этим законом под субъектами предпринимательства </w:t>
      </w:r>
      <w:r w:rsidR="00FB7E08">
        <w:rPr>
          <w:sz w:val="28"/>
          <w:szCs w:val="28"/>
        </w:rPr>
        <w:t xml:space="preserve">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или объединений, благотворительных или иных фондов не превышает 25%, </w:t>
      </w:r>
      <w:r w:rsidR="00F71DB7">
        <w:rPr>
          <w:sz w:val="28"/>
          <w:szCs w:val="28"/>
        </w:rPr>
        <w:t>доля,</w:t>
      </w:r>
      <w:r w:rsidR="00FB7E08">
        <w:rPr>
          <w:sz w:val="28"/>
          <w:szCs w:val="28"/>
        </w:rPr>
        <w:t xml:space="preserve"> принадлежащая одному или нескольким юридическим лицам, не являющимся субъектами малого предпринимательства, не превышает 25%</w:t>
      </w:r>
      <w:r w:rsidR="00B84514">
        <w:rPr>
          <w:sz w:val="28"/>
          <w:szCs w:val="28"/>
        </w:rPr>
        <w:t>,</w:t>
      </w:r>
      <w:r w:rsidR="00FB7E08">
        <w:rPr>
          <w:sz w:val="28"/>
          <w:szCs w:val="28"/>
        </w:rPr>
        <w:t xml:space="preserve"> и в которых средняя численность работников за отчетный период не превышает следующих предельных уровней:</w:t>
      </w:r>
    </w:p>
    <w:p w:rsidR="00B84514" w:rsidRDefault="00B84514" w:rsidP="001B7B02">
      <w:pPr>
        <w:spacing w:line="360" w:lineRule="auto"/>
        <w:jc w:val="both"/>
        <w:rPr>
          <w:sz w:val="28"/>
          <w:szCs w:val="28"/>
        </w:rPr>
      </w:pPr>
      <w:r>
        <w:rPr>
          <w:sz w:val="28"/>
          <w:szCs w:val="28"/>
        </w:rPr>
        <w:tab/>
        <w:t>- в промышленности, строительстве и на транспорте – 100 человек;</w:t>
      </w:r>
    </w:p>
    <w:p w:rsidR="00B84514" w:rsidRDefault="00B84514" w:rsidP="001B7B02">
      <w:pPr>
        <w:spacing w:line="360" w:lineRule="auto"/>
        <w:jc w:val="both"/>
        <w:rPr>
          <w:sz w:val="28"/>
          <w:szCs w:val="28"/>
        </w:rPr>
      </w:pPr>
      <w:r>
        <w:rPr>
          <w:sz w:val="28"/>
          <w:szCs w:val="28"/>
        </w:rPr>
        <w:tab/>
        <w:t>- в сельском хозяйстве и научно-технической сфере – 60 человек;</w:t>
      </w:r>
    </w:p>
    <w:p w:rsidR="00B84514" w:rsidRDefault="00B84514" w:rsidP="001B7B02">
      <w:pPr>
        <w:spacing w:line="360" w:lineRule="auto"/>
        <w:jc w:val="both"/>
        <w:rPr>
          <w:sz w:val="28"/>
          <w:szCs w:val="28"/>
        </w:rPr>
      </w:pPr>
      <w:r>
        <w:rPr>
          <w:sz w:val="28"/>
          <w:szCs w:val="28"/>
        </w:rPr>
        <w:tab/>
        <w:t>- в оптовой</w:t>
      </w:r>
      <w:r w:rsidR="009D2EDF">
        <w:rPr>
          <w:sz w:val="28"/>
          <w:szCs w:val="28"/>
        </w:rPr>
        <w:t xml:space="preserve"> торговле – 50 человек;</w:t>
      </w:r>
    </w:p>
    <w:p w:rsidR="009D2EDF" w:rsidRDefault="009D2EDF" w:rsidP="001B7B02">
      <w:pPr>
        <w:spacing w:line="360" w:lineRule="auto"/>
        <w:jc w:val="both"/>
        <w:rPr>
          <w:sz w:val="28"/>
          <w:szCs w:val="28"/>
        </w:rPr>
      </w:pPr>
      <w:r>
        <w:rPr>
          <w:sz w:val="28"/>
          <w:szCs w:val="28"/>
        </w:rPr>
        <w:tab/>
        <w:t>- в розничной торговле и бытовом обслуживании населения – 30 человек;</w:t>
      </w:r>
    </w:p>
    <w:p w:rsidR="009D2EDF" w:rsidRDefault="009D2EDF" w:rsidP="009D2EDF">
      <w:pPr>
        <w:spacing w:line="360" w:lineRule="auto"/>
        <w:ind w:left="708"/>
        <w:jc w:val="both"/>
        <w:rPr>
          <w:sz w:val="28"/>
          <w:szCs w:val="28"/>
        </w:rPr>
      </w:pPr>
      <w:r>
        <w:rPr>
          <w:sz w:val="28"/>
          <w:szCs w:val="28"/>
        </w:rPr>
        <w:t>- в остальных отраслях и при осуществлении других видов деятельности – 50 человек.</w:t>
      </w:r>
    </w:p>
    <w:p w:rsidR="009D2EDF" w:rsidRDefault="009D2EDF" w:rsidP="009D2EDF">
      <w:pPr>
        <w:spacing w:line="360" w:lineRule="auto"/>
        <w:ind w:firstLine="708"/>
        <w:jc w:val="both"/>
        <w:rPr>
          <w:sz w:val="28"/>
          <w:szCs w:val="28"/>
        </w:rPr>
      </w:pPr>
      <w:r>
        <w:rPr>
          <w:sz w:val="28"/>
          <w:szCs w:val="28"/>
        </w:rPr>
        <w:t>Таким образом, в соответствии с указанным Федеральным законом для отнесения предприятия к малому нужно принимать во внимание два критерия</w:t>
      </w:r>
      <w:r w:rsidR="003047B9">
        <w:rPr>
          <w:sz w:val="28"/>
          <w:szCs w:val="28"/>
        </w:rPr>
        <w:t>: численность работников и участие других организаций в уставном капитале предприятия.</w:t>
      </w:r>
    </w:p>
    <w:p w:rsidR="00451255" w:rsidRDefault="00451255" w:rsidP="009D2EDF">
      <w:pPr>
        <w:spacing w:line="360" w:lineRule="auto"/>
        <w:ind w:firstLine="708"/>
        <w:jc w:val="both"/>
        <w:rPr>
          <w:sz w:val="28"/>
          <w:szCs w:val="28"/>
        </w:rPr>
      </w:pPr>
    </w:p>
    <w:p w:rsidR="00451255" w:rsidRDefault="00451255" w:rsidP="009D2EDF">
      <w:pPr>
        <w:spacing w:line="360" w:lineRule="auto"/>
        <w:ind w:firstLine="708"/>
        <w:jc w:val="both"/>
        <w:rPr>
          <w:sz w:val="28"/>
          <w:szCs w:val="28"/>
        </w:rPr>
      </w:pPr>
    </w:p>
    <w:p w:rsidR="00786208" w:rsidRDefault="00786208" w:rsidP="009D2EDF">
      <w:pPr>
        <w:spacing w:line="360" w:lineRule="auto"/>
        <w:ind w:firstLine="708"/>
        <w:jc w:val="both"/>
        <w:rPr>
          <w:sz w:val="28"/>
          <w:szCs w:val="28"/>
        </w:rPr>
      </w:pPr>
    </w:p>
    <w:p w:rsidR="00786208" w:rsidRDefault="00786208" w:rsidP="009D2EDF">
      <w:pPr>
        <w:spacing w:line="360" w:lineRule="auto"/>
        <w:ind w:firstLine="708"/>
        <w:jc w:val="both"/>
        <w:rPr>
          <w:sz w:val="28"/>
          <w:szCs w:val="28"/>
        </w:rPr>
      </w:pPr>
    </w:p>
    <w:p w:rsidR="003047B9" w:rsidRDefault="003047B9" w:rsidP="009D2EDF">
      <w:pPr>
        <w:spacing w:line="360" w:lineRule="auto"/>
        <w:ind w:firstLine="708"/>
        <w:jc w:val="both"/>
        <w:rPr>
          <w:sz w:val="28"/>
          <w:szCs w:val="28"/>
        </w:rPr>
      </w:pPr>
      <w:r>
        <w:rPr>
          <w:sz w:val="28"/>
          <w:szCs w:val="28"/>
        </w:rP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8D28C7" w:rsidRDefault="003047B9" w:rsidP="009D2EDF">
      <w:pPr>
        <w:spacing w:line="360" w:lineRule="auto"/>
        <w:ind w:firstLine="708"/>
        <w:jc w:val="both"/>
        <w:rPr>
          <w:sz w:val="28"/>
          <w:szCs w:val="28"/>
        </w:rPr>
      </w:pPr>
      <w:r>
        <w:rPr>
          <w:sz w:val="28"/>
          <w:szCs w:val="28"/>
        </w:rPr>
        <w:t>Малые предприятия, осуществляющие несколько видов</w:t>
      </w:r>
      <w:r w:rsidR="008D28C7">
        <w:rPr>
          <w:sz w:val="28"/>
          <w:szCs w:val="28"/>
        </w:rPr>
        <w:t>, деятельности, доля которого является наибольшей в годовом объеме оборота или годовом объеме прибыли.</w:t>
      </w:r>
    </w:p>
    <w:p w:rsidR="008D28C7" w:rsidRDefault="008D28C7" w:rsidP="009D2EDF">
      <w:pPr>
        <w:spacing w:line="360" w:lineRule="auto"/>
        <w:ind w:firstLine="708"/>
        <w:jc w:val="both"/>
        <w:rPr>
          <w:sz w:val="28"/>
          <w:szCs w:val="28"/>
        </w:rPr>
      </w:pPr>
      <w:r>
        <w:rPr>
          <w:sz w:val="28"/>
          <w:szCs w:val="28"/>
        </w:rPr>
        <w:t>Федеральным законом «О государственной поддержке малого предпринимательства в Российской Федерации»</w:t>
      </w:r>
      <w:r w:rsidR="005C0EDC">
        <w:rPr>
          <w:sz w:val="28"/>
          <w:szCs w:val="28"/>
          <w:vertAlign w:val="superscript"/>
        </w:rPr>
        <w:t>1</w:t>
      </w:r>
      <w:r>
        <w:rPr>
          <w:sz w:val="28"/>
          <w:szCs w:val="28"/>
        </w:rPr>
        <w:t>, от 14.06.95г. №88-ФЗ определено, что порядок налогообложения, отсрочки и рассрочки уплаты налогов устанавливается налоговым законодательством. Тем самым Закон подтверждает налоговые льготы малым предприятиям.</w:t>
      </w:r>
    </w:p>
    <w:p w:rsidR="008D28C7" w:rsidRDefault="008D28C7" w:rsidP="009D2EDF">
      <w:pPr>
        <w:spacing w:line="360" w:lineRule="auto"/>
        <w:ind w:firstLine="708"/>
        <w:jc w:val="both"/>
        <w:rPr>
          <w:sz w:val="28"/>
          <w:szCs w:val="28"/>
        </w:rPr>
      </w:pPr>
      <w:r>
        <w:rPr>
          <w:sz w:val="28"/>
          <w:szCs w:val="28"/>
        </w:rPr>
        <w:t>Кроме того, Закон установил, что если изменения налогового законодательства создают менее благоприятные условия для малых предприятий по сравнению с ранее действующими условиями на момент регистрации предприятия, то прежние условия сохраняются в течение первых 4 лет деятельности организации.</w:t>
      </w:r>
    </w:p>
    <w:p w:rsidR="008D28C7" w:rsidRDefault="008D28C7" w:rsidP="009D2EDF">
      <w:pPr>
        <w:spacing w:line="360" w:lineRule="auto"/>
        <w:ind w:firstLine="708"/>
        <w:jc w:val="both"/>
        <w:rPr>
          <w:sz w:val="28"/>
          <w:szCs w:val="28"/>
        </w:rPr>
      </w:pPr>
      <w:r>
        <w:rPr>
          <w:sz w:val="28"/>
          <w:szCs w:val="28"/>
        </w:rPr>
        <w:t>В соответствии с Законом кредитование малых предприятий осуществляется на льготных условиях с полной или частичной компенсацией кредитным организациям соответствующей разницы за счет фондов поддержки малого предпринимательства.</w:t>
      </w:r>
    </w:p>
    <w:p w:rsidR="005C0EDC" w:rsidRDefault="008D28C7" w:rsidP="009D2EDF">
      <w:pPr>
        <w:spacing w:line="360" w:lineRule="auto"/>
        <w:ind w:firstLine="708"/>
        <w:jc w:val="both"/>
        <w:rPr>
          <w:sz w:val="28"/>
          <w:szCs w:val="28"/>
        </w:rPr>
      </w:pPr>
      <w:r>
        <w:rPr>
          <w:sz w:val="28"/>
          <w:szCs w:val="28"/>
        </w:rPr>
        <w:t xml:space="preserve">Законом предусмотрено, что статистическая и бухгалтерская отчетность представляется малыми предприятиями в утвержденном Российской Федерации </w:t>
      </w:r>
      <w:r w:rsidR="005C0EDC">
        <w:rPr>
          <w:sz w:val="28"/>
          <w:szCs w:val="28"/>
        </w:rPr>
        <w:t>порядке, который предусматривает упрощение процедуры и форм отчетности. Они должны содержать в основном информацию, необходимую для налогообложения.</w:t>
      </w:r>
    </w:p>
    <w:p w:rsidR="00215D12" w:rsidRDefault="00215D12" w:rsidP="009D2EDF">
      <w:pPr>
        <w:spacing w:line="360" w:lineRule="auto"/>
        <w:ind w:firstLine="708"/>
        <w:jc w:val="both"/>
        <w:rPr>
          <w:sz w:val="28"/>
          <w:szCs w:val="28"/>
        </w:rPr>
      </w:pPr>
    </w:p>
    <w:p w:rsidR="00215D12" w:rsidRDefault="00215D12" w:rsidP="00215D12">
      <w:pPr>
        <w:spacing w:line="360" w:lineRule="auto"/>
        <w:jc w:val="both"/>
        <w:rPr>
          <w:sz w:val="28"/>
          <w:szCs w:val="28"/>
        </w:rPr>
      </w:pPr>
      <w:r>
        <w:rPr>
          <w:sz w:val="28"/>
          <w:szCs w:val="28"/>
        </w:rPr>
        <w:t>______________</w:t>
      </w:r>
    </w:p>
    <w:p w:rsidR="00215D12" w:rsidRPr="005C0EDC" w:rsidRDefault="00215D12" w:rsidP="00215D12">
      <w:pPr>
        <w:spacing w:line="360" w:lineRule="auto"/>
        <w:jc w:val="both"/>
      </w:pPr>
      <w:r>
        <w:rPr>
          <w:vertAlign w:val="superscript"/>
        </w:rPr>
        <w:t>1</w:t>
      </w:r>
      <w:r>
        <w:t xml:space="preserve"> Типовые рекомендации по организации бухгалтерского учета для субъектов малого предпринимательства. Утверждены приказом Минфина РФ от 21.12.98г. №64н.</w:t>
      </w:r>
    </w:p>
    <w:p w:rsidR="00451255" w:rsidRDefault="00451255" w:rsidP="00594E99">
      <w:pPr>
        <w:spacing w:line="360" w:lineRule="auto"/>
        <w:jc w:val="both"/>
        <w:rPr>
          <w:sz w:val="28"/>
          <w:szCs w:val="28"/>
        </w:rPr>
      </w:pPr>
    </w:p>
    <w:p w:rsidR="00451255" w:rsidRDefault="00451255" w:rsidP="00594E99">
      <w:pPr>
        <w:spacing w:line="360" w:lineRule="auto"/>
        <w:jc w:val="both"/>
        <w:rPr>
          <w:sz w:val="28"/>
          <w:szCs w:val="28"/>
        </w:rPr>
      </w:pPr>
    </w:p>
    <w:p w:rsidR="00594E99" w:rsidRDefault="005C0EDC" w:rsidP="00451255">
      <w:pPr>
        <w:spacing w:line="360" w:lineRule="auto"/>
        <w:ind w:firstLine="708"/>
        <w:jc w:val="both"/>
        <w:rPr>
          <w:sz w:val="28"/>
          <w:szCs w:val="28"/>
        </w:rPr>
      </w:pPr>
      <w:r>
        <w:rPr>
          <w:sz w:val="28"/>
          <w:szCs w:val="28"/>
        </w:rPr>
        <w:t>В соответствии с Типовыми рекомендациями по организации бухгалтерского учета для субъектов малого предпринимательства малым предприятиям рекомендуется вести учет по единой журнально-ордерной</w:t>
      </w:r>
      <w:r w:rsidR="00594E99">
        <w:rPr>
          <w:sz w:val="28"/>
          <w:szCs w:val="28"/>
        </w:rPr>
        <w:t xml:space="preserve"> форме учета для предприятий.</w:t>
      </w:r>
    </w:p>
    <w:p w:rsidR="005C0EDC" w:rsidRDefault="00430E26" w:rsidP="009D2EDF">
      <w:pPr>
        <w:spacing w:line="360" w:lineRule="auto"/>
        <w:ind w:firstLine="708"/>
        <w:jc w:val="both"/>
        <w:rPr>
          <w:sz w:val="28"/>
          <w:szCs w:val="28"/>
        </w:rPr>
      </w:pPr>
      <w:r>
        <w:rPr>
          <w:sz w:val="28"/>
          <w:szCs w:val="28"/>
        </w:rPr>
        <w:t>Малое предприятие само выбирает форму бухгалтерского учета исходя из</w:t>
      </w:r>
    </w:p>
    <w:p w:rsidR="003047B9" w:rsidRDefault="005C0EDC" w:rsidP="00430E26">
      <w:pPr>
        <w:spacing w:line="360" w:lineRule="auto"/>
        <w:jc w:val="both"/>
        <w:rPr>
          <w:sz w:val="28"/>
          <w:szCs w:val="28"/>
        </w:rPr>
      </w:pPr>
      <w:r>
        <w:rPr>
          <w:sz w:val="28"/>
          <w:szCs w:val="28"/>
        </w:rPr>
        <w:t>потребностей своего производства и управления, их сложности и численности работающих.</w:t>
      </w:r>
      <w:r w:rsidR="008D28C7">
        <w:rPr>
          <w:sz w:val="28"/>
          <w:szCs w:val="28"/>
        </w:rPr>
        <w:t xml:space="preserve"> </w:t>
      </w:r>
    </w:p>
    <w:p w:rsidR="00ED602A" w:rsidRDefault="00ED602A" w:rsidP="009D2EDF">
      <w:pPr>
        <w:spacing w:line="360" w:lineRule="auto"/>
        <w:ind w:firstLine="708"/>
        <w:jc w:val="both"/>
        <w:rPr>
          <w:sz w:val="28"/>
          <w:szCs w:val="28"/>
        </w:rPr>
      </w:pPr>
      <w:r>
        <w:rPr>
          <w:sz w:val="28"/>
          <w:szCs w:val="28"/>
        </w:rPr>
        <w:t>При учете производственных ресурсов, затрат на производство продукции себестоимости продукции малые предприятия руководствуются отраслевыми указаниями, разработанными министерствами и ведомствами на основе типовых по согласованию с Минфином РФ для предприятий подведомственных отраслей.</w:t>
      </w:r>
    </w:p>
    <w:p w:rsidR="00ED602A" w:rsidRDefault="00ED602A" w:rsidP="009D2EDF">
      <w:pPr>
        <w:spacing w:line="360" w:lineRule="auto"/>
        <w:ind w:firstLine="708"/>
        <w:jc w:val="both"/>
        <w:rPr>
          <w:sz w:val="28"/>
          <w:szCs w:val="28"/>
        </w:rPr>
      </w:pPr>
      <w:r>
        <w:rPr>
          <w:sz w:val="28"/>
          <w:szCs w:val="28"/>
        </w:rPr>
        <w:t>Для организации учета по упрощенной форме учета малым предприятиям рекомендуется составить рабочий план счетов на основе типового Плана счетов</w:t>
      </w:r>
      <w:r w:rsidR="00215D12">
        <w:rPr>
          <w:sz w:val="28"/>
          <w:szCs w:val="28"/>
        </w:rPr>
        <w:t xml:space="preserve"> (Приложение 1).</w:t>
      </w:r>
    </w:p>
    <w:p w:rsidR="00FB593A" w:rsidRDefault="00FB593A" w:rsidP="009D2EDF">
      <w:pPr>
        <w:spacing w:line="360" w:lineRule="auto"/>
        <w:ind w:firstLine="708"/>
        <w:jc w:val="both"/>
        <w:rPr>
          <w:sz w:val="28"/>
          <w:szCs w:val="28"/>
        </w:rPr>
      </w:pPr>
      <w:r>
        <w:rPr>
          <w:sz w:val="28"/>
          <w:szCs w:val="28"/>
        </w:rPr>
        <w:t>В связи с переходом на сокращенный план счетов малым предприятиям рекомендуется внести ряд изменений в общепринятый порядок учета производственных ресурсов, затрат на производство продукции и финансовых результатов.</w:t>
      </w:r>
    </w:p>
    <w:p w:rsidR="00FB593A" w:rsidRDefault="00FB593A" w:rsidP="009D2EDF">
      <w:pPr>
        <w:spacing w:line="360" w:lineRule="auto"/>
        <w:ind w:firstLine="708"/>
        <w:jc w:val="both"/>
        <w:rPr>
          <w:sz w:val="28"/>
          <w:szCs w:val="28"/>
        </w:rPr>
      </w:pPr>
      <w:r>
        <w:rPr>
          <w:sz w:val="28"/>
          <w:szCs w:val="28"/>
        </w:rPr>
        <w:t>При упрощенной форме учета в качестве регистра синтетического учета используют Книгу учета фактов хозяйственной деятельности (ф. №</w:t>
      </w:r>
      <w:r w:rsidR="00FC64DB">
        <w:rPr>
          <w:sz w:val="28"/>
          <w:szCs w:val="28"/>
        </w:rPr>
        <w:t xml:space="preserve"> </w:t>
      </w:r>
      <w:r>
        <w:rPr>
          <w:sz w:val="28"/>
          <w:szCs w:val="28"/>
        </w:rPr>
        <w:t>К-1), а в качестве регистров аналитического учета – следующие ведомости:</w:t>
      </w:r>
    </w:p>
    <w:p w:rsidR="00FB593A" w:rsidRDefault="00FB593A" w:rsidP="00FB593A">
      <w:pPr>
        <w:spacing w:line="360" w:lineRule="auto"/>
        <w:ind w:left="708"/>
        <w:jc w:val="both"/>
        <w:rPr>
          <w:sz w:val="28"/>
          <w:szCs w:val="28"/>
        </w:rPr>
      </w:pPr>
      <w:r>
        <w:rPr>
          <w:sz w:val="28"/>
          <w:szCs w:val="28"/>
        </w:rPr>
        <w:t>учета основных средств, начисленных амортизационных отчислений (ф. №</w:t>
      </w:r>
      <w:r w:rsidR="00FC64DB">
        <w:rPr>
          <w:sz w:val="28"/>
          <w:szCs w:val="28"/>
        </w:rPr>
        <w:t xml:space="preserve"> </w:t>
      </w:r>
      <w:r>
        <w:rPr>
          <w:sz w:val="28"/>
          <w:szCs w:val="28"/>
        </w:rPr>
        <w:t>В-1);</w:t>
      </w:r>
    </w:p>
    <w:p w:rsidR="00FB593A" w:rsidRDefault="00FB593A" w:rsidP="00FB593A">
      <w:pPr>
        <w:spacing w:line="360" w:lineRule="auto"/>
        <w:ind w:left="708"/>
        <w:jc w:val="both"/>
        <w:rPr>
          <w:sz w:val="28"/>
          <w:szCs w:val="28"/>
        </w:rPr>
      </w:pPr>
      <w:r>
        <w:rPr>
          <w:sz w:val="28"/>
          <w:szCs w:val="28"/>
        </w:rPr>
        <w:t>учета производственных запасов и товаров, а также НДС, уплаченного по ценностям (</w:t>
      </w:r>
      <w:r w:rsidR="00ED41E8">
        <w:rPr>
          <w:sz w:val="28"/>
          <w:szCs w:val="28"/>
        </w:rPr>
        <w:t>ф. №</w:t>
      </w:r>
      <w:r w:rsidR="00FC64DB">
        <w:rPr>
          <w:sz w:val="28"/>
          <w:szCs w:val="28"/>
        </w:rPr>
        <w:t xml:space="preserve"> </w:t>
      </w:r>
      <w:r w:rsidR="00ED41E8">
        <w:rPr>
          <w:sz w:val="28"/>
          <w:szCs w:val="28"/>
        </w:rPr>
        <w:t>В-2);</w:t>
      </w:r>
    </w:p>
    <w:p w:rsidR="00ED41E8" w:rsidRDefault="00ED41E8" w:rsidP="00FB593A">
      <w:pPr>
        <w:spacing w:line="360" w:lineRule="auto"/>
        <w:ind w:left="708"/>
        <w:jc w:val="both"/>
        <w:rPr>
          <w:sz w:val="28"/>
          <w:szCs w:val="28"/>
        </w:rPr>
      </w:pPr>
      <w:r>
        <w:rPr>
          <w:sz w:val="28"/>
          <w:szCs w:val="28"/>
        </w:rPr>
        <w:t>учет затрат на производство (ф. №</w:t>
      </w:r>
      <w:r w:rsidR="00FC64DB">
        <w:rPr>
          <w:sz w:val="28"/>
          <w:szCs w:val="28"/>
        </w:rPr>
        <w:t xml:space="preserve"> </w:t>
      </w:r>
      <w:r>
        <w:rPr>
          <w:sz w:val="28"/>
          <w:szCs w:val="28"/>
        </w:rPr>
        <w:t>В-3);</w:t>
      </w:r>
    </w:p>
    <w:p w:rsidR="00ED41E8" w:rsidRDefault="00ED41E8" w:rsidP="00FB593A">
      <w:pPr>
        <w:spacing w:line="360" w:lineRule="auto"/>
        <w:ind w:left="708"/>
        <w:jc w:val="both"/>
        <w:rPr>
          <w:sz w:val="28"/>
          <w:szCs w:val="28"/>
        </w:rPr>
      </w:pPr>
      <w:r>
        <w:rPr>
          <w:sz w:val="28"/>
          <w:szCs w:val="28"/>
        </w:rPr>
        <w:t>учета денежных средств и фондов (ф. №</w:t>
      </w:r>
      <w:r w:rsidR="00FC64DB">
        <w:rPr>
          <w:sz w:val="28"/>
          <w:szCs w:val="28"/>
        </w:rPr>
        <w:t xml:space="preserve"> </w:t>
      </w:r>
      <w:r>
        <w:rPr>
          <w:sz w:val="28"/>
          <w:szCs w:val="28"/>
        </w:rPr>
        <w:t>В-4);</w:t>
      </w:r>
    </w:p>
    <w:p w:rsidR="00ED41E8" w:rsidRDefault="00ED41E8" w:rsidP="00FB593A">
      <w:pPr>
        <w:spacing w:line="360" w:lineRule="auto"/>
        <w:ind w:left="708"/>
        <w:jc w:val="both"/>
        <w:rPr>
          <w:sz w:val="28"/>
          <w:szCs w:val="28"/>
        </w:rPr>
      </w:pPr>
      <w:r>
        <w:rPr>
          <w:sz w:val="28"/>
          <w:szCs w:val="28"/>
        </w:rPr>
        <w:t>учета расчетов и прочих операций (ф. №</w:t>
      </w:r>
      <w:r w:rsidR="00FC64DB">
        <w:rPr>
          <w:sz w:val="28"/>
          <w:szCs w:val="28"/>
        </w:rPr>
        <w:t xml:space="preserve"> </w:t>
      </w:r>
      <w:r>
        <w:rPr>
          <w:sz w:val="28"/>
          <w:szCs w:val="28"/>
        </w:rPr>
        <w:t>В-5);</w:t>
      </w:r>
    </w:p>
    <w:p w:rsidR="00451255" w:rsidRDefault="00451255" w:rsidP="00FB593A">
      <w:pPr>
        <w:spacing w:line="360" w:lineRule="auto"/>
        <w:ind w:left="708"/>
        <w:jc w:val="both"/>
        <w:rPr>
          <w:sz w:val="28"/>
          <w:szCs w:val="28"/>
        </w:rPr>
      </w:pPr>
    </w:p>
    <w:p w:rsidR="00ED41E8" w:rsidRDefault="00ED41E8" w:rsidP="00FB593A">
      <w:pPr>
        <w:spacing w:line="360" w:lineRule="auto"/>
        <w:ind w:left="708"/>
        <w:jc w:val="both"/>
        <w:rPr>
          <w:sz w:val="28"/>
          <w:szCs w:val="28"/>
        </w:rPr>
      </w:pPr>
      <w:r>
        <w:rPr>
          <w:sz w:val="28"/>
          <w:szCs w:val="28"/>
        </w:rPr>
        <w:t>учета реализации (ф. №</w:t>
      </w:r>
      <w:r w:rsidR="00FC64DB">
        <w:rPr>
          <w:sz w:val="28"/>
          <w:szCs w:val="28"/>
        </w:rPr>
        <w:t xml:space="preserve"> </w:t>
      </w:r>
      <w:r>
        <w:rPr>
          <w:sz w:val="28"/>
          <w:szCs w:val="28"/>
        </w:rPr>
        <w:t>В-6 (оплата) и В-6 (отгрузка));</w:t>
      </w:r>
    </w:p>
    <w:p w:rsidR="00ED41E8" w:rsidRDefault="00ED41E8" w:rsidP="00FB593A">
      <w:pPr>
        <w:spacing w:line="360" w:lineRule="auto"/>
        <w:ind w:left="708"/>
        <w:jc w:val="both"/>
        <w:rPr>
          <w:sz w:val="28"/>
          <w:szCs w:val="28"/>
        </w:rPr>
      </w:pPr>
      <w:r>
        <w:rPr>
          <w:sz w:val="28"/>
          <w:szCs w:val="28"/>
        </w:rPr>
        <w:t>учета расчетов с поставщиками (ф. №</w:t>
      </w:r>
      <w:r w:rsidR="00FC64DB">
        <w:rPr>
          <w:sz w:val="28"/>
          <w:szCs w:val="28"/>
        </w:rPr>
        <w:t xml:space="preserve"> </w:t>
      </w:r>
      <w:r>
        <w:rPr>
          <w:sz w:val="28"/>
          <w:szCs w:val="28"/>
        </w:rPr>
        <w:t>В-7);</w:t>
      </w:r>
    </w:p>
    <w:p w:rsidR="00016F26" w:rsidRDefault="00016F26" w:rsidP="00016F26">
      <w:pPr>
        <w:spacing w:line="360" w:lineRule="auto"/>
        <w:ind w:left="708"/>
        <w:jc w:val="both"/>
        <w:rPr>
          <w:sz w:val="28"/>
          <w:szCs w:val="28"/>
        </w:rPr>
      </w:pPr>
      <w:r>
        <w:rPr>
          <w:sz w:val="28"/>
          <w:szCs w:val="28"/>
        </w:rPr>
        <w:t>учета оплаты труда (ф. № В-8);</w:t>
      </w:r>
    </w:p>
    <w:p w:rsidR="00B84514" w:rsidRDefault="00ED41E8" w:rsidP="001B7B02">
      <w:pPr>
        <w:spacing w:line="360" w:lineRule="auto"/>
        <w:jc w:val="both"/>
        <w:rPr>
          <w:sz w:val="28"/>
          <w:szCs w:val="28"/>
        </w:rPr>
      </w:pPr>
      <w:r>
        <w:rPr>
          <w:sz w:val="28"/>
          <w:szCs w:val="28"/>
        </w:rPr>
        <w:tab/>
        <w:t>шахматную (ф. №</w:t>
      </w:r>
      <w:r w:rsidR="00FC64DB">
        <w:rPr>
          <w:sz w:val="28"/>
          <w:szCs w:val="28"/>
        </w:rPr>
        <w:t xml:space="preserve"> </w:t>
      </w:r>
      <w:r>
        <w:rPr>
          <w:sz w:val="28"/>
          <w:szCs w:val="28"/>
        </w:rPr>
        <w:t>В-9).</w:t>
      </w:r>
    </w:p>
    <w:p w:rsidR="00ED41E8" w:rsidRDefault="00ED41E8" w:rsidP="001B7B02">
      <w:pPr>
        <w:spacing w:line="360" w:lineRule="auto"/>
        <w:jc w:val="both"/>
        <w:rPr>
          <w:sz w:val="28"/>
          <w:szCs w:val="28"/>
        </w:rPr>
      </w:pPr>
      <w:r>
        <w:rPr>
          <w:sz w:val="28"/>
          <w:szCs w:val="28"/>
        </w:rPr>
        <w:tab/>
        <w:t>Ведение Книги учета фактов хозяйственной деятельности и ведомости учета заработной платы является обязательным, остальные ведомости ведутся по мере необходимости. В этом случае Книга учета фактов хозяйственной деятельности является регистром не только синтетического, но и аналитического учета.</w:t>
      </w:r>
    </w:p>
    <w:p w:rsidR="00ED41E8" w:rsidRDefault="00ED41E8" w:rsidP="00ED41E8">
      <w:pPr>
        <w:spacing w:line="360" w:lineRule="auto"/>
        <w:ind w:firstLine="708"/>
        <w:jc w:val="both"/>
        <w:rPr>
          <w:sz w:val="28"/>
          <w:szCs w:val="28"/>
        </w:rPr>
      </w:pPr>
      <w:r>
        <w:rPr>
          <w:sz w:val="28"/>
          <w:szCs w:val="28"/>
        </w:rPr>
        <w:t>В Книге учета фактов хозяйственной деятельности по каждой хозяйственной операции записывают ее порядковый номер, номер и дату документа, содержание операции, сумму, увеличение и уменьшение по счетам имущества, обязательств и процессов. Форма Книги учета фактов хозяйственной деятельности приведена ранее. При открытии Книги в ней записывают остатки по каждому счету.</w:t>
      </w:r>
    </w:p>
    <w:p w:rsidR="00ED41E8" w:rsidRDefault="00ED41E8" w:rsidP="00ED41E8">
      <w:pPr>
        <w:spacing w:line="360" w:lineRule="auto"/>
        <w:ind w:firstLine="708"/>
        <w:jc w:val="both"/>
        <w:rPr>
          <w:sz w:val="28"/>
          <w:szCs w:val="28"/>
        </w:rPr>
      </w:pPr>
      <w:r>
        <w:rPr>
          <w:sz w:val="28"/>
          <w:szCs w:val="28"/>
        </w:rPr>
        <w:t xml:space="preserve">Книгу можно вести в виде ведомости, открывая ее на каждый месяц, или в </w:t>
      </w:r>
      <w:r w:rsidR="00BB0793">
        <w:rPr>
          <w:sz w:val="28"/>
          <w:szCs w:val="28"/>
        </w:rPr>
        <w:t>форме Книги, предназначенной для учета операций за весь отчетный год. В этом случае Книга должна быть прошнурована и пронумерована. На последней странице Книги записывают число содержащихся в ней страниц, заверяемое подписями руководителя малого предприятия и лица, ответственного за ведение бухгалтерского учета, а также оттиском печати малого предприятия.</w:t>
      </w:r>
    </w:p>
    <w:p w:rsidR="00451255" w:rsidRDefault="00BB0793" w:rsidP="00ED41E8">
      <w:pPr>
        <w:spacing w:line="360" w:lineRule="auto"/>
        <w:ind w:firstLine="708"/>
        <w:jc w:val="both"/>
        <w:rPr>
          <w:sz w:val="28"/>
          <w:szCs w:val="28"/>
        </w:rPr>
      </w:pPr>
      <w:r>
        <w:rPr>
          <w:sz w:val="28"/>
          <w:szCs w:val="28"/>
        </w:rPr>
        <w:t xml:space="preserve">Если на предприятии совершается значительное количество хозяйственных операций, их можно записывать вначале в соответствующие ведомости, а итоговые данные ведомостей за месяц записывать в Книгу учета фактов хозяйственной деятельности. Для правильного переноса данных из ведомостей в Книгу можно использовать кредитовый принцип записи оборотов ведомостей в Книге учета фактов хозяйственной деятельности. В этом случае из каждой ведомости в графе «Сумма» Книги учета фактов хозяйственной деятельности записывают общую сумму кредитового оборота счета ведомости, </w:t>
      </w:r>
    </w:p>
    <w:p w:rsidR="00451255" w:rsidRDefault="00451255" w:rsidP="00451255">
      <w:pPr>
        <w:spacing w:line="360" w:lineRule="auto"/>
        <w:jc w:val="both"/>
        <w:rPr>
          <w:sz w:val="28"/>
          <w:szCs w:val="28"/>
        </w:rPr>
      </w:pPr>
    </w:p>
    <w:p w:rsidR="00BB0793" w:rsidRDefault="00BB0793" w:rsidP="00451255">
      <w:pPr>
        <w:spacing w:line="360" w:lineRule="auto"/>
        <w:jc w:val="both"/>
        <w:rPr>
          <w:sz w:val="28"/>
          <w:szCs w:val="28"/>
        </w:rPr>
      </w:pPr>
      <w:r>
        <w:rPr>
          <w:sz w:val="28"/>
          <w:szCs w:val="28"/>
        </w:rPr>
        <w:t>а затем расшифровывают ее частными суммами по соответствующим счетами Книги.</w:t>
      </w:r>
    </w:p>
    <w:p w:rsidR="00BB0793" w:rsidRDefault="00BB0793" w:rsidP="00ED41E8">
      <w:pPr>
        <w:spacing w:line="360" w:lineRule="auto"/>
        <w:ind w:firstLine="708"/>
        <w:jc w:val="both"/>
        <w:rPr>
          <w:sz w:val="28"/>
          <w:szCs w:val="28"/>
        </w:rPr>
      </w:pPr>
      <w:r>
        <w:rPr>
          <w:sz w:val="28"/>
          <w:szCs w:val="28"/>
        </w:rPr>
        <w:t>Например, по данным ведомости учета производственных запасов и готовой продукции (ф. №</w:t>
      </w:r>
      <w:r w:rsidR="00FC64DB">
        <w:rPr>
          <w:sz w:val="28"/>
          <w:szCs w:val="28"/>
        </w:rPr>
        <w:t xml:space="preserve"> </w:t>
      </w:r>
      <w:r>
        <w:rPr>
          <w:sz w:val="28"/>
          <w:szCs w:val="28"/>
        </w:rPr>
        <w:t>В-2) общий расход материалов составил 100 тыс.руб., в том числе на производство отпущено материалов на 90 тыс.руб. и в реализацию – на 10 тыс.руб. В Книге учета фактов хозяйственной деятельности данные ведомости ф. №</w:t>
      </w:r>
      <w:r w:rsidR="00FC64DB">
        <w:rPr>
          <w:sz w:val="28"/>
          <w:szCs w:val="28"/>
        </w:rPr>
        <w:t xml:space="preserve"> </w:t>
      </w:r>
      <w:r>
        <w:rPr>
          <w:sz w:val="28"/>
          <w:szCs w:val="28"/>
        </w:rPr>
        <w:t xml:space="preserve">В-2 будут </w:t>
      </w:r>
      <w:r w:rsidR="006A0372">
        <w:rPr>
          <w:sz w:val="28"/>
          <w:szCs w:val="28"/>
        </w:rPr>
        <w:t>отражены следующим образом: в графе «Сумма» и по кредиту счета 10 «Материалы» - в сумме 100 тыс.руб., по дебету счета 20 «Основное производство» - в сумме 90 тыс.руб., по дебету счета 46 «Реализация» - в сумме 10 тыс.руб.</w:t>
      </w:r>
    </w:p>
    <w:p w:rsidR="006A0372" w:rsidRDefault="006A0372" w:rsidP="00ED41E8">
      <w:pPr>
        <w:spacing w:line="360" w:lineRule="auto"/>
        <w:ind w:firstLine="708"/>
        <w:jc w:val="both"/>
        <w:rPr>
          <w:sz w:val="28"/>
          <w:szCs w:val="28"/>
        </w:rPr>
      </w:pPr>
      <w:r>
        <w:rPr>
          <w:sz w:val="28"/>
          <w:szCs w:val="28"/>
        </w:rPr>
        <w:t>Таким же образом переносят кредитовые обороты из соответствующих ведомостей по каждому синтетическому счету.</w:t>
      </w:r>
    </w:p>
    <w:p w:rsidR="00215D12" w:rsidRDefault="006A0372" w:rsidP="00ED41E8">
      <w:pPr>
        <w:spacing w:line="360" w:lineRule="auto"/>
        <w:ind w:firstLine="708"/>
        <w:jc w:val="both"/>
        <w:rPr>
          <w:sz w:val="28"/>
          <w:szCs w:val="28"/>
        </w:rPr>
      </w:pPr>
      <w:r>
        <w:rPr>
          <w:sz w:val="28"/>
          <w:szCs w:val="28"/>
        </w:rPr>
        <w:t>При наличии у малого предприятия значительного количества объектов основных средств оно может вести</w:t>
      </w:r>
      <w:r w:rsidR="00912A81">
        <w:rPr>
          <w:sz w:val="28"/>
          <w:szCs w:val="28"/>
        </w:rPr>
        <w:t xml:space="preserve"> их учет в инвентарных карточках учета основных средств (форма №</w:t>
      </w:r>
      <w:r w:rsidR="00FC64DB">
        <w:rPr>
          <w:sz w:val="28"/>
          <w:szCs w:val="28"/>
        </w:rPr>
        <w:t xml:space="preserve"> </w:t>
      </w:r>
      <w:r w:rsidR="00912A81">
        <w:rPr>
          <w:sz w:val="28"/>
          <w:szCs w:val="28"/>
        </w:rPr>
        <w:t xml:space="preserve">ОС-6). На основании итоговых данных карточек учета движения основных </w:t>
      </w:r>
      <w:r w:rsidR="00FD4CBC">
        <w:rPr>
          <w:sz w:val="28"/>
          <w:szCs w:val="28"/>
        </w:rPr>
        <w:t>средств (№</w:t>
      </w:r>
      <w:r w:rsidR="00FC64DB">
        <w:rPr>
          <w:sz w:val="28"/>
          <w:szCs w:val="28"/>
        </w:rPr>
        <w:t xml:space="preserve"> </w:t>
      </w:r>
      <w:r w:rsidR="00FD4CBC">
        <w:rPr>
          <w:sz w:val="28"/>
          <w:szCs w:val="28"/>
        </w:rPr>
        <w:t>ОС-8) ведут сводный учет движения основных средств по счету 01 «Основные средства» в ведомости по форме №</w:t>
      </w:r>
      <w:r w:rsidR="00FC64DB">
        <w:rPr>
          <w:sz w:val="28"/>
          <w:szCs w:val="28"/>
        </w:rPr>
        <w:t xml:space="preserve"> </w:t>
      </w:r>
      <w:r w:rsidR="00FD4CBC">
        <w:rPr>
          <w:sz w:val="28"/>
          <w:szCs w:val="28"/>
        </w:rPr>
        <w:t xml:space="preserve">В-1. </w:t>
      </w:r>
    </w:p>
    <w:p w:rsidR="00FD4CBC" w:rsidRDefault="00FD4CBC" w:rsidP="00ED41E8">
      <w:pPr>
        <w:spacing w:line="360" w:lineRule="auto"/>
        <w:ind w:firstLine="708"/>
        <w:jc w:val="both"/>
        <w:rPr>
          <w:sz w:val="28"/>
          <w:szCs w:val="28"/>
        </w:rPr>
      </w:pPr>
      <w:r>
        <w:rPr>
          <w:sz w:val="28"/>
          <w:szCs w:val="28"/>
        </w:rPr>
        <w:t>По окончании месяца в Книге подводят итоги, подсчитывают обороты по каждому счету и выводят конечное сальдо.</w:t>
      </w:r>
    </w:p>
    <w:p w:rsidR="00FD4CBC" w:rsidRDefault="00FD4CBC" w:rsidP="00ED41E8">
      <w:pPr>
        <w:spacing w:line="360" w:lineRule="auto"/>
        <w:ind w:firstLine="708"/>
        <w:jc w:val="both"/>
        <w:rPr>
          <w:sz w:val="28"/>
          <w:szCs w:val="28"/>
        </w:rPr>
      </w:pPr>
      <w:r>
        <w:rPr>
          <w:sz w:val="28"/>
          <w:szCs w:val="28"/>
        </w:rPr>
        <w:t>Общий итог дебетовых оборотов всех счетов должен совпадать с общим итогом оборотов по кредиту счетов и с итогом по графе «Сумма». Сумма конечных сальдо по активным и пассивным счетам также должна совпадать.</w:t>
      </w:r>
      <w:r w:rsidR="00FC64DB">
        <w:rPr>
          <w:sz w:val="28"/>
          <w:szCs w:val="28"/>
        </w:rPr>
        <w:t xml:space="preserve"> Данные о начальных и конечных остатках по каждому синтетическому счету используют для составления бухгалтерского баланса.</w:t>
      </w:r>
    </w:p>
    <w:p w:rsidR="00FC64DB" w:rsidRDefault="00FC64DB" w:rsidP="00ED41E8">
      <w:pPr>
        <w:spacing w:line="360" w:lineRule="auto"/>
        <w:ind w:firstLine="708"/>
        <w:jc w:val="both"/>
        <w:rPr>
          <w:sz w:val="28"/>
          <w:szCs w:val="28"/>
        </w:rPr>
      </w:pPr>
      <w:r>
        <w:rPr>
          <w:sz w:val="28"/>
          <w:szCs w:val="28"/>
        </w:rPr>
        <w:t>Для обобщения месячных итогов финансово-хозяйственной деятельности и проверки правильности записей на счетах рекомендуется составить оборотную ведомость по счетам синтетического учета, являющуюся основой для составления бухгалтерского баланса.</w:t>
      </w:r>
    </w:p>
    <w:p w:rsidR="00451255" w:rsidRDefault="00451255" w:rsidP="00ED41E8">
      <w:pPr>
        <w:spacing w:line="360" w:lineRule="auto"/>
        <w:ind w:firstLine="708"/>
        <w:jc w:val="both"/>
        <w:rPr>
          <w:sz w:val="28"/>
          <w:szCs w:val="28"/>
        </w:rPr>
      </w:pPr>
    </w:p>
    <w:p w:rsidR="00FC64DB" w:rsidRDefault="00FC64DB" w:rsidP="00ED41E8">
      <w:pPr>
        <w:spacing w:line="360" w:lineRule="auto"/>
        <w:ind w:firstLine="708"/>
        <w:jc w:val="both"/>
        <w:rPr>
          <w:sz w:val="28"/>
          <w:szCs w:val="28"/>
        </w:rPr>
      </w:pPr>
      <w:r>
        <w:rPr>
          <w:sz w:val="28"/>
          <w:szCs w:val="28"/>
        </w:rPr>
        <w:t xml:space="preserve">При использовании ведомостей </w:t>
      </w:r>
      <w:r w:rsidR="0000133C">
        <w:rPr>
          <w:sz w:val="28"/>
          <w:szCs w:val="28"/>
        </w:rPr>
        <w:t>в качестве регистров аналитического учета их месячные итоги можно переносить в ведомость (шахматную) по форме № В-9. Эта ведомость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w:t>
      </w:r>
    </w:p>
    <w:p w:rsidR="0000133C" w:rsidRDefault="0000133C" w:rsidP="00ED41E8">
      <w:pPr>
        <w:spacing w:line="360" w:lineRule="auto"/>
        <w:ind w:firstLine="708"/>
        <w:jc w:val="both"/>
        <w:rPr>
          <w:sz w:val="28"/>
          <w:szCs w:val="28"/>
        </w:rPr>
      </w:pPr>
      <w:r>
        <w:rPr>
          <w:sz w:val="28"/>
          <w:szCs w:val="28"/>
        </w:rPr>
        <w:t>Ведомость открывается на каждый месяц. В подлежащем ведомости записывают синтетические счета в порядке их возрастания, а в сказуемом ведомости – в порядке увеличения их номеров.</w:t>
      </w:r>
    </w:p>
    <w:p w:rsidR="0000133C" w:rsidRDefault="0000133C" w:rsidP="00ED41E8">
      <w:pPr>
        <w:spacing w:line="360" w:lineRule="auto"/>
        <w:ind w:firstLine="708"/>
        <w:jc w:val="both"/>
        <w:rPr>
          <w:sz w:val="28"/>
          <w:szCs w:val="28"/>
        </w:rPr>
      </w:pPr>
      <w:r>
        <w:rPr>
          <w:sz w:val="28"/>
          <w:szCs w:val="28"/>
        </w:rPr>
        <w:t>Кредитовые обороты счетов из ведомостей ф. № 1-8 переносят в ведомость ф. № 9 с расшифровкой их по дебетуемым счетам. По завершении разноски по каждому счету подсчитывают сумму дебетового оборота, который должен быть равен дебетовому обороту в соответствующей ведомости.</w:t>
      </w:r>
    </w:p>
    <w:p w:rsidR="0000133C" w:rsidRDefault="0000133C" w:rsidP="00ED41E8">
      <w:pPr>
        <w:spacing w:line="360" w:lineRule="auto"/>
        <w:ind w:firstLine="708"/>
        <w:jc w:val="both"/>
        <w:rPr>
          <w:sz w:val="28"/>
          <w:szCs w:val="28"/>
        </w:rPr>
      </w:pPr>
      <w:r>
        <w:rPr>
          <w:sz w:val="28"/>
          <w:szCs w:val="28"/>
        </w:rPr>
        <w:t>Общий итог дебетовых оборотов должен быть равен общей сумме оборотов по кредиту счетов.</w:t>
      </w:r>
    </w:p>
    <w:p w:rsidR="0000133C" w:rsidRDefault="004E2A6A" w:rsidP="00ED41E8">
      <w:pPr>
        <w:spacing w:line="360" w:lineRule="auto"/>
        <w:ind w:firstLine="708"/>
        <w:jc w:val="both"/>
        <w:rPr>
          <w:sz w:val="28"/>
          <w:szCs w:val="28"/>
        </w:rPr>
      </w:pPr>
      <w:r>
        <w:rPr>
          <w:sz w:val="28"/>
          <w:szCs w:val="28"/>
        </w:rPr>
        <w:t>Дебетовые и кредитовые обороты по каждому счету переносят в оборотную ведомость по синтетическим счетам, в которой подсчитывают сальдо.</w:t>
      </w:r>
    </w:p>
    <w:p w:rsidR="00993569" w:rsidRDefault="00993569" w:rsidP="00786208">
      <w:pPr>
        <w:pStyle w:val="HTML"/>
        <w:jc w:val="center"/>
        <w:rPr>
          <w:rFonts w:ascii="Times New Roman" w:hAnsi="Times New Roman" w:cs="Times New Roman"/>
          <w:b/>
          <w:sz w:val="28"/>
          <w:szCs w:val="28"/>
          <w:lang w:val="en-US"/>
        </w:rPr>
      </w:pPr>
    </w:p>
    <w:p w:rsidR="00AD05D5" w:rsidRPr="008B3FF0" w:rsidRDefault="008B3FF0" w:rsidP="00786208">
      <w:pPr>
        <w:pStyle w:val="HTML"/>
        <w:numPr>
          <w:ilvl w:val="1"/>
          <w:numId w:val="4"/>
        </w:num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93569">
        <w:rPr>
          <w:rFonts w:ascii="Times New Roman" w:hAnsi="Times New Roman" w:cs="Times New Roman"/>
          <w:b/>
          <w:sz w:val="28"/>
          <w:szCs w:val="28"/>
        </w:rPr>
        <w:t xml:space="preserve"> </w:t>
      </w:r>
      <w:r w:rsidRPr="008B3FF0">
        <w:rPr>
          <w:rFonts w:ascii="Times New Roman" w:hAnsi="Times New Roman" w:cs="Times New Roman"/>
          <w:b/>
          <w:sz w:val="28"/>
          <w:szCs w:val="28"/>
        </w:rPr>
        <w:t>Значимость и роль малого бизнеса</w:t>
      </w:r>
    </w:p>
    <w:p w:rsidR="00AD05D5" w:rsidRDefault="00AD05D5" w:rsidP="00AD05D5">
      <w:pPr>
        <w:pStyle w:val="HTM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Социальная значимость малого бизнеса определяется  массовостью группы мелких собственников - владельцев малых   предприятий и их наёмных работников, общая численность   которых является одной из наиболее существенных качественных характеристик любой страны с развитой рыночной</w:t>
      </w:r>
      <w:r w:rsidRPr="00B7050A">
        <w:rPr>
          <w:rFonts w:ascii="Times New Roman" w:hAnsi="Times New Roman" w:cs="Times New Roman"/>
          <w:sz w:val="28"/>
          <w:szCs w:val="28"/>
        </w:rPr>
        <w:t xml:space="preserve"> </w:t>
      </w:r>
      <w:r>
        <w:rPr>
          <w:rFonts w:ascii="Times New Roman" w:hAnsi="Times New Roman" w:cs="Times New Roman"/>
          <w:sz w:val="28"/>
          <w:szCs w:val="28"/>
        </w:rPr>
        <w:t>экономикой. Именно эта группа деятельного населения обслуживает основную массу потребителей, производя комплекс продуктов и услуг в соответствии с быстро изменяющимися требованиями рынка.</w:t>
      </w:r>
    </w:p>
    <w:p w:rsidR="00451255" w:rsidRDefault="00AD05D5" w:rsidP="004A549E">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451255" w:rsidRDefault="00451255" w:rsidP="004A549E">
      <w:pPr>
        <w:pStyle w:val="HTML"/>
        <w:spacing w:line="360" w:lineRule="auto"/>
        <w:ind w:firstLine="540"/>
        <w:jc w:val="both"/>
        <w:rPr>
          <w:rFonts w:ascii="Times New Roman" w:hAnsi="Times New Roman" w:cs="Times New Roman"/>
          <w:sz w:val="28"/>
          <w:szCs w:val="28"/>
        </w:rPr>
      </w:pPr>
    </w:p>
    <w:p w:rsidR="00786208" w:rsidRDefault="00786208" w:rsidP="004A549E">
      <w:pPr>
        <w:pStyle w:val="HTML"/>
        <w:spacing w:line="360" w:lineRule="auto"/>
        <w:ind w:firstLine="540"/>
        <w:jc w:val="both"/>
        <w:rPr>
          <w:rFonts w:ascii="Times New Roman" w:hAnsi="Times New Roman" w:cs="Times New Roman"/>
          <w:sz w:val="28"/>
          <w:szCs w:val="28"/>
        </w:rPr>
      </w:pPr>
    </w:p>
    <w:p w:rsidR="00786208" w:rsidRDefault="00786208" w:rsidP="004A549E">
      <w:pPr>
        <w:pStyle w:val="HTML"/>
        <w:spacing w:line="360" w:lineRule="auto"/>
        <w:ind w:firstLine="540"/>
        <w:jc w:val="both"/>
        <w:rPr>
          <w:rFonts w:ascii="Times New Roman" w:hAnsi="Times New Roman" w:cs="Times New Roman"/>
          <w:sz w:val="28"/>
          <w:szCs w:val="28"/>
        </w:rPr>
      </w:pPr>
    </w:p>
    <w:p w:rsidR="00AD05D5" w:rsidRDefault="00AD05D5" w:rsidP="0078620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предпринимательства способствует постепенному созданию широкого слоя мелких собственников (среднего класса), самостоятельно обеспечивающих собственное благосостояние и достойный уровень жизни, являющихся основой социально-экономических реформ, гарантом политической стабильности и демократического развития общества. Также следует отметить, что занятие малым бизнесом является не только источником средств к существованию, но и способом раскрытия внутреннего потенциала личности. Объективно неизбежная  реструктуризация экономики вынуждает все большее число   граждан заняться самостоятельной предпринимательской деятельностью. Сектор малого предпринимательства  способен  создавать новые рабочие места, а, следовательно, может  обеспечить снижение уровня безработицы и социальной напряженности в стране. Массовое развитие малых предприятий способствует изменению общественной психологии и жизненных   ориентиров основной массы населения, является единственной  альтернативой социальному иждивенчеству.</w:t>
      </w:r>
    </w:p>
    <w:p w:rsidR="00451255" w:rsidRDefault="00AD05D5" w:rsidP="00DD58C5">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Политическое влияние малого бизнеса в различных странах достаточно велико, поскольку эта социальная группа давно стала основой сформировавшегося среднего класса, наиболее представительного по своей численности и  являющегося выразителем политических предпочтений значительной части населения. В условиях устойчивого   социально-экономического и политического развития общества  мелкие предприниматели отличаются наибольшей приверженностью принципам демократии, политической стабильности и экономической свободы. Слой мелких собственников проявляет наибольшую активность, и даже  агрессивность при возникновении угрозы в отношении  собственности, так как в отличие от крупных и средних собственников для владельцев малых предприятий их  собственность зачастую является единственным средством к  существованию и важнейшим способом самовыражения. Средний класс либо сам формирует свои </w:t>
      </w:r>
    </w:p>
    <w:p w:rsidR="00451255" w:rsidRDefault="00451255" w:rsidP="00451255">
      <w:pPr>
        <w:pStyle w:val="HTML"/>
        <w:spacing w:line="360" w:lineRule="auto"/>
        <w:jc w:val="both"/>
        <w:rPr>
          <w:rFonts w:ascii="Times New Roman" w:hAnsi="Times New Roman" w:cs="Times New Roman"/>
          <w:sz w:val="28"/>
          <w:szCs w:val="28"/>
        </w:rPr>
      </w:pPr>
    </w:p>
    <w:p w:rsidR="00786208" w:rsidRDefault="00786208" w:rsidP="00451255">
      <w:pPr>
        <w:pStyle w:val="HTML"/>
        <w:spacing w:line="360" w:lineRule="auto"/>
        <w:jc w:val="both"/>
        <w:rPr>
          <w:rFonts w:ascii="Times New Roman" w:hAnsi="Times New Roman" w:cs="Times New Roman"/>
          <w:sz w:val="28"/>
          <w:szCs w:val="28"/>
        </w:rPr>
      </w:pPr>
    </w:p>
    <w:p w:rsidR="00430E26" w:rsidRDefault="00AD05D5" w:rsidP="0045125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политические движения, либо  становится объектом борьбы различных политических сил за  голоса избирателей. Данный фактор определяет неразрывность </w:t>
      </w:r>
      <w:r w:rsidR="00DD58C5">
        <w:rPr>
          <w:rFonts w:ascii="Times New Roman" w:hAnsi="Times New Roman" w:cs="Times New Roman"/>
          <w:sz w:val="28"/>
          <w:szCs w:val="28"/>
        </w:rPr>
        <w:t xml:space="preserve"> </w:t>
      </w:r>
      <w:r>
        <w:rPr>
          <w:rFonts w:ascii="Times New Roman" w:hAnsi="Times New Roman" w:cs="Times New Roman"/>
          <w:sz w:val="28"/>
          <w:szCs w:val="28"/>
        </w:rPr>
        <w:t>связи</w:t>
      </w:r>
      <w:r w:rsidR="00DD58C5">
        <w:rPr>
          <w:rFonts w:ascii="Times New Roman" w:hAnsi="Times New Roman" w:cs="Times New Roman"/>
          <w:sz w:val="28"/>
          <w:szCs w:val="28"/>
        </w:rPr>
        <w:t xml:space="preserve"> </w:t>
      </w:r>
      <w:r>
        <w:rPr>
          <w:rFonts w:ascii="Times New Roman" w:hAnsi="Times New Roman" w:cs="Times New Roman"/>
          <w:sz w:val="28"/>
          <w:szCs w:val="28"/>
        </w:rPr>
        <w:t xml:space="preserve"> малого</w:t>
      </w:r>
      <w:r w:rsidR="00DD58C5">
        <w:rPr>
          <w:rFonts w:ascii="Times New Roman" w:hAnsi="Times New Roman" w:cs="Times New Roman"/>
          <w:sz w:val="28"/>
          <w:szCs w:val="28"/>
        </w:rPr>
        <w:t xml:space="preserve">   </w:t>
      </w:r>
      <w:r>
        <w:rPr>
          <w:rFonts w:ascii="Times New Roman" w:hAnsi="Times New Roman" w:cs="Times New Roman"/>
          <w:sz w:val="28"/>
          <w:szCs w:val="28"/>
        </w:rPr>
        <w:t xml:space="preserve">предпринимательства </w:t>
      </w:r>
      <w:r w:rsidR="00DD58C5">
        <w:rPr>
          <w:rFonts w:ascii="Times New Roman" w:hAnsi="Times New Roman" w:cs="Times New Roman"/>
          <w:sz w:val="28"/>
          <w:szCs w:val="28"/>
        </w:rPr>
        <w:t xml:space="preserve">  </w:t>
      </w:r>
      <w:r>
        <w:rPr>
          <w:rFonts w:ascii="Times New Roman" w:hAnsi="Times New Roman" w:cs="Times New Roman"/>
          <w:sz w:val="28"/>
          <w:szCs w:val="28"/>
        </w:rPr>
        <w:t>с</w:t>
      </w:r>
      <w:r w:rsidR="00DD58C5">
        <w:rPr>
          <w:rFonts w:ascii="Times New Roman" w:hAnsi="Times New Roman" w:cs="Times New Roman"/>
          <w:sz w:val="28"/>
          <w:szCs w:val="28"/>
        </w:rPr>
        <w:t xml:space="preserve"> </w:t>
      </w:r>
      <w:r>
        <w:rPr>
          <w:rFonts w:ascii="Times New Roman" w:hAnsi="Times New Roman" w:cs="Times New Roman"/>
          <w:sz w:val="28"/>
          <w:szCs w:val="28"/>
        </w:rPr>
        <w:t xml:space="preserve"> интересами местных</w:t>
      </w:r>
      <w:r w:rsidR="00DD58C5">
        <w:rPr>
          <w:rFonts w:ascii="Times New Roman" w:hAnsi="Times New Roman" w:cs="Times New Roman"/>
          <w:sz w:val="28"/>
          <w:szCs w:val="28"/>
        </w:rPr>
        <w:t xml:space="preserve"> </w:t>
      </w:r>
      <w:r>
        <w:rPr>
          <w:rFonts w:ascii="Times New Roman" w:hAnsi="Times New Roman" w:cs="Times New Roman"/>
          <w:sz w:val="28"/>
          <w:szCs w:val="28"/>
        </w:rPr>
        <w:t xml:space="preserve"> и </w:t>
      </w:r>
    </w:p>
    <w:p w:rsidR="004A549E" w:rsidRDefault="00AD05D5" w:rsidP="00430E2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региональных сообществ, что обусловливает его зависимость от национальной основы и составляет питательную среду для его патриотических настроений. </w:t>
      </w:r>
    </w:p>
    <w:p w:rsidR="00AD05D5" w:rsidRPr="00AD05D5" w:rsidRDefault="004A549E" w:rsidP="004A549E">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AD05D5">
        <w:rPr>
          <w:rFonts w:ascii="Times New Roman" w:hAnsi="Times New Roman" w:cs="Times New Roman"/>
          <w:sz w:val="28"/>
          <w:szCs w:val="28"/>
        </w:rPr>
        <w:t xml:space="preserve">При этом, как свидетельствует исторический опыт России и ряда других стран, патриотические настроения в среде мелких собственников в условиях экономического спада и политической нестабильности могут принимать крайние формы и подталкивать их к поддержке наиболее экстремистских политических сил. </w:t>
      </w:r>
    </w:p>
    <w:p w:rsidR="00AD05D5" w:rsidRDefault="00AD05D5" w:rsidP="00AD05D5">
      <w:pPr>
        <w:pStyle w:val="HTML"/>
        <w:tabs>
          <w:tab w:val="clear" w:pos="9160"/>
          <w:tab w:val="left" w:pos="93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Существенная роль малого предпринимательства в экономической жизни стран с рыночной системой хозяйствования определяется тем, что в этом секторе экономики действует подавляющее большинство предприятий,</w:t>
      </w:r>
    </w:p>
    <w:p w:rsidR="00AD05D5" w:rsidRDefault="00AD05D5" w:rsidP="00AD05D5">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сосредоточена большая часть экономически активного населения и производится примерно половина валового внутреннего продукта. Сектор малого бизнеса наиболее  динамично осваивает новые виды продукции, развивается в отраслях, непривлекательных для крупного бизнеса. Важнейшими особенностями малых  предприятий являются способность к ускоренному освоению   инвестиций и высокая оборачиваемость оборотных  средств.  Еще одной характерной чертой этого сектора является  активная инновационная деятельность, способствующая ускоренному развитию различных отраслей хозяйства во всех   секторах экономики.</w:t>
      </w:r>
    </w:p>
    <w:p w:rsidR="00451255" w:rsidRDefault="00AD05D5" w:rsidP="00AD05D5">
      <w:pPr>
        <w:spacing w:line="360" w:lineRule="auto"/>
        <w:jc w:val="both"/>
        <w:rPr>
          <w:sz w:val="28"/>
          <w:szCs w:val="28"/>
        </w:rPr>
      </w:pPr>
      <w:r>
        <w:rPr>
          <w:sz w:val="28"/>
          <w:szCs w:val="28"/>
        </w:rPr>
        <w:t xml:space="preserve">      Присущие малому предпринимательству гибкость и   высокая приспособляемость к изменчивости рыночной конъюнктуры способствуют стабилизации макроэкономических процессов в стране. Однако этому сектору свойственны относительно низкая доходность, высокая интенсивность труда, сложности с внедрением новых технологий, ограниченность собственных ресурсов и повышенный риск в острой конкурентной борьбе. Это приводит к </w:t>
      </w:r>
    </w:p>
    <w:p w:rsidR="00451255" w:rsidRDefault="00451255" w:rsidP="00AD05D5">
      <w:pPr>
        <w:spacing w:line="360" w:lineRule="auto"/>
        <w:jc w:val="both"/>
        <w:rPr>
          <w:sz w:val="28"/>
          <w:szCs w:val="28"/>
        </w:rPr>
      </w:pPr>
    </w:p>
    <w:p w:rsidR="00451255" w:rsidRDefault="00451255" w:rsidP="00AD05D5">
      <w:pPr>
        <w:spacing w:line="360" w:lineRule="auto"/>
        <w:jc w:val="both"/>
        <w:rPr>
          <w:sz w:val="28"/>
          <w:szCs w:val="28"/>
        </w:rPr>
      </w:pPr>
    </w:p>
    <w:p w:rsidR="00AD05D5" w:rsidRDefault="00AD05D5" w:rsidP="00AD05D5">
      <w:pPr>
        <w:spacing w:line="360" w:lineRule="auto"/>
        <w:jc w:val="both"/>
        <w:rPr>
          <w:sz w:val="28"/>
          <w:szCs w:val="28"/>
        </w:rPr>
      </w:pPr>
      <w:r>
        <w:rPr>
          <w:sz w:val="28"/>
          <w:szCs w:val="28"/>
        </w:rPr>
        <w:t xml:space="preserve">постоянному обновлению в секторе малого предпринимательства вследствие массовых банкротств или переспециализации деятельности. </w:t>
      </w:r>
    </w:p>
    <w:p w:rsidR="005330EF" w:rsidRDefault="005330EF" w:rsidP="00786208">
      <w:pPr>
        <w:rPr>
          <w:b/>
          <w:sz w:val="28"/>
          <w:szCs w:val="28"/>
        </w:rPr>
      </w:pPr>
    </w:p>
    <w:p w:rsidR="00345866" w:rsidRDefault="00786208" w:rsidP="00786208">
      <w:pPr>
        <w:numPr>
          <w:ilvl w:val="1"/>
          <w:numId w:val="4"/>
        </w:numPr>
        <w:spacing w:line="480" w:lineRule="auto"/>
        <w:jc w:val="center"/>
        <w:rPr>
          <w:b/>
          <w:sz w:val="28"/>
          <w:szCs w:val="28"/>
        </w:rPr>
      </w:pPr>
      <w:r>
        <w:rPr>
          <w:b/>
          <w:sz w:val="28"/>
          <w:szCs w:val="28"/>
        </w:rPr>
        <w:t xml:space="preserve"> </w:t>
      </w:r>
      <w:r w:rsidR="00993569">
        <w:rPr>
          <w:b/>
          <w:sz w:val="28"/>
          <w:szCs w:val="28"/>
        </w:rPr>
        <w:t xml:space="preserve">Особенности применения упрощенной системы </w:t>
      </w:r>
      <w:r w:rsidR="005330EF">
        <w:rPr>
          <w:b/>
          <w:sz w:val="28"/>
          <w:szCs w:val="28"/>
        </w:rPr>
        <w:t>нал</w:t>
      </w:r>
      <w:r w:rsidR="00993569">
        <w:rPr>
          <w:b/>
          <w:sz w:val="28"/>
          <w:szCs w:val="28"/>
        </w:rPr>
        <w:t>огообложения</w:t>
      </w:r>
    </w:p>
    <w:p w:rsidR="00993569" w:rsidRDefault="00993569" w:rsidP="00430E26">
      <w:pPr>
        <w:spacing w:line="360" w:lineRule="auto"/>
        <w:ind w:firstLine="708"/>
        <w:jc w:val="both"/>
        <w:rPr>
          <w:sz w:val="28"/>
          <w:szCs w:val="28"/>
        </w:rPr>
      </w:pPr>
      <w:r>
        <w:rPr>
          <w:sz w:val="28"/>
          <w:szCs w:val="28"/>
        </w:rPr>
        <w:t>Предусмотренная главой 26.2 Налогового кодекса Российской Федерации (НК РФ) упрощенная система налогообложения (УСН) является специальным налоговым режимом, применяемым налогоплательщиками на добровольной основе.</w:t>
      </w:r>
    </w:p>
    <w:p w:rsidR="00993569" w:rsidRDefault="00993569" w:rsidP="00993569">
      <w:pPr>
        <w:spacing w:line="360" w:lineRule="auto"/>
        <w:ind w:firstLine="708"/>
        <w:jc w:val="both"/>
        <w:rPr>
          <w:sz w:val="28"/>
          <w:szCs w:val="28"/>
        </w:rPr>
      </w:pPr>
      <w:r>
        <w:rPr>
          <w:sz w:val="28"/>
          <w:szCs w:val="28"/>
        </w:rPr>
        <w:t>При применении УСН налогоплательщики уплачивают налог, исчисленный по результатам их хозяйственной деятельности за отчетный (налоговый) период (без учета результатов от осуществления видов предпринимательской деятельности, переведенных на систему налогообложения в виде единого налога на вмененный доход для отдельных видов деятельности (ЕНВД)).</w:t>
      </w:r>
    </w:p>
    <w:p w:rsidR="00993569" w:rsidRDefault="00993569" w:rsidP="00993569">
      <w:pPr>
        <w:spacing w:line="360" w:lineRule="auto"/>
        <w:ind w:firstLine="708"/>
        <w:jc w:val="both"/>
        <w:rPr>
          <w:sz w:val="28"/>
          <w:szCs w:val="28"/>
        </w:rPr>
      </w:pPr>
      <w:r>
        <w:rPr>
          <w:sz w:val="28"/>
          <w:szCs w:val="28"/>
        </w:rPr>
        <w:t>Налогоплательщики, применяющие УСН, освобождаются от обязанности по уплате налога на прибыль организаций, налога на доходы физических лиц (в отношении доходов, полученных индивидуальными предпринимателями от осуществляемой предпринимательской деятельности), НДС (за исключением НДС, подлежащего уплате при ввозе товаров на таможенную территорию Российской Федерации и в соответствии со ст.174.1 НК РФ), налога на имущество организаций, налога на имущество физических лиц (в отношении имущества, используемого индивидуальными предпринимателями для осуществления предпринимательской деятельности) и единого социального налога с доходов, полученных индивидуальными предпринимателями, а также с выплат и иных вознаграждений, начисляемых налогоплательщиками в пользу нанятых ими физических лиц.</w:t>
      </w:r>
    </w:p>
    <w:p w:rsidR="00786208" w:rsidRDefault="00993569" w:rsidP="00993569">
      <w:pPr>
        <w:spacing w:line="360" w:lineRule="auto"/>
        <w:ind w:firstLine="708"/>
        <w:jc w:val="both"/>
        <w:rPr>
          <w:sz w:val="28"/>
          <w:szCs w:val="28"/>
        </w:rPr>
      </w:pPr>
      <w:r>
        <w:rPr>
          <w:sz w:val="28"/>
          <w:szCs w:val="28"/>
        </w:rPr>
        <w:t xml:space="preserve">При этом налогоплательщики, перешедшие на УСН, не освобождаются от обязанности по уплате страховых взносов на обязательное пенсионное страхование, предусмотренной Федеральным законом от </w:t>
      </w:r>
      <w:r w:rsidR="00786208">
        <w:rPr>
          <w:sz w:val="28"/>
          <w:szCs w:val="28"/>
        </w:rPr>
        <w:t xml:space="preserve"> </w:t>
      </w:r>
      <w:r>
        <w:rPr>
          <w:sz w:val="28"/>
          <w:szCs w:val="28"/>
        </w:rPr>
        <w:t>15.12.2001</w:t>
      </w:r>
      <w:r w:rsidR="00786208">
        <w:rPr>
          <w:sz w:val="28"/>
          <w:szCs w:val="28"/>
        </w:rPr>
        <w:t xml:space="preserve"> </w:t>
      </w:r>
      <w:r>
        <w:rPr>
          <w:sz w:val="28"/>
          <w:szCs w:val="28"/>
        </w:rPr>
        <w:t xml:space="preserve"> № 167-ФЗ </w:t>
      </w:r>
    </w:p>
    <w:p w:rsidR="00786208" w:rsidRDefault="00786208" w:rsidP="00993569">
      <w:pPr>
        <w:spacing w:line="360" w:lineRule="auto"/>
        <w:ind w:firstLine="708"/>
        <w:jc w:val="both"/>
        <w:rPr>
          <w:sz w:val="28"/>
          <w:szCs w:val="28"/>
        </w:rPr>
      </w:pPr>
    </w:p>
    <w:p w:rsidR="00993569" w:rsidRDefault="00993569" w:rsidP="00786208">
      <w:pPr>
        <w:spacing w:line="360" w:lineRule="auto"/>
        <w:jc w:val="both"/>
        <w:rPr>
          <w:sz w:val="28"/>
          <w:szCs w:val="28"/>
        </w:rPr>
      </w:pPr>
      <w:r>
        <w:rPr>
          <w:sz w:val="28"/>
          <w:szCs w:val="28"/>
        </w:rPr>
        <w:t>«Об обязательном пенсионном страховании в Российской Федерации», а также от обязанности по уплате иных установленных на территории Российской Федерации налогов.</w:t>
      </w:r>
    </w:p>
    <w:p w:rsidR="00993569" w:rsidRDefault="00993569" w:rsidP="00430E26">
      <w:pPr>
        <w:spacing w:line="360" w:lineRule="auto"/>
        <w:ind w:firstLine="708"/>
        <w:jc w:val="both"/>
        <w:rPr>
          <w:sz w:val="28"/>
          <w:szCs w:val="28"/>
        </w:rPr>
      </w:pPr>
      <w:r>
        <w:rPr>
          <w:sz w:val="28"/>
          <w:szCs w:val="28"/>
        </w:rPr>
        <w:t>Кроме того, при применении УСН налогоплательщики не освобождаются от исполнения обязанностей налоговых агентов, предусмотренных ст.24 НК РФ, а также от обязанностей поведению кассовых операций в соответствии с Порядком ведения кассовых операций в Российской Федерации, утвержденным решением Совета директоров Банка России от 22.09.1993 № 40, обязанностей по представлению статистической отчетности и обязанностей, предусмотренных Федеральным законом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993569" w:rsidRDefault="00993569" w:rsidP="00993569">
      <w:pPr>
        <w:spacing w:line="360" w:lineRule="auto"/>
        <w:ind w:firstLine="708"/>
        <w:jc w:val="both"/>
        <w:rPr>
          <w:sz w:val="28"/>
          <w:szCs w:val="28"/>
        </w:rPr>
      </w:pPr>
      <w:r>
        <w:rPr>
          <w:sz w:val="28"/>
          <w:szCs w:val="28"/>
        </w:rPr>
        <w:t>Плательщиками налога, уплачиваемого в связи с применением УСН, признаются организации и индивидуальные предприниматели, перешедшие на этот специальный режим и применяющие данную систему налогообложения в порядке, установленном главой 26.2 НК РФ.</w:t>
      </w:r>
    </w:p>
    <w:p w:rsidR="00993569" w:rsidRDefault="00993569" w:rsidP="00993569">
      <w:pPr>
        <w:spacing w:line="360" w:lineRule="auto"/>
        <w:ind w:firstLine="708"/>
        <w:jc w:val="both"/>
        <w:rPr>
          <w:sz w:val="28"/>
          <w:szCs w:val="28"/>
        </w:rPr>
      </w:pPr>
      <w:r>
        <w:rPr>
          <w:sz w:val="28"/>
          <w:szCs w:val="28"/>
        </w:rPr>
        <w:t>В соответствии со ст.11 НК РФ организациями признаются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согласно законодательству иностранных государств, международные организации, филиалы и представительства вышеуказанных иностранных лиц и международных организаций, созданные на территории Российской Федерации.</w:t>
      </w:r>
    </w:p>
    <w:p w:rsidR="00993569" w:rsidRDefault="00993569" w:rsidP="00786208">
      <w:pPr>
        <w:spacing w:line="360" w:lineRule="auto"/>
        <w:ind w:firstLine="708"/>
        <w:jc w:val="both"/>
        <w:rPr>
          <w:sz w:val="28"/>
          <w:szCs w:val="28"/>
        </w:rPr>
      </w:pPr>
      <w:r>
        <w:rPr>
          <w:sz w:val="28"/>
          <w:szCs w:val="28"/>
        </w:rPr>
        <w:t>Индивидуальными предпринимателями признаются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главы крестьянских (фермерских) хозяйств.</w:t>
      </w:r>
    </w:p>
    <w:p w:rsidR="00786208" w:rsidRDefault="00786208" w:rsidP="00395806">
      <w:pPr>
        <w:spacing w:line="360" w:lineRule="auto"/>
        <w:ind w:firstLine="708"/>
        <w:jc w:val="both"/>
        <w:rPr>
          <w:sz w:val="28"/>
          <w:szCs w:val="28"/>
        </w:rPr>
      </w:pPr>
    </w:p>
    <w:p w:rsidR="00786208" w:rsidRDefault="00786208" w:rsidP="00395806">
      <w:pPr>
        <w:spacing w:line="360" w:lineRule="auto"/>
        <w:ind w:firstLine="708"/>
        <w:jc w:val="both"/>
        <w:rPr>
          <w:sz w:val="28"/>
          <w:szCs w:val="28"/>
        </w:rPr>
      </w:pPr>
    </w:p>
    <w:p w:rsidR="00993569" w:rsidRDefault="00993569" w:rsidP="00395806">
      <w:pPr>
        <w:spacing w:line="360" w:lineRule="auto"/>
        <w:ind w:firstLine="708"/>
        <w:jc w:val="both"/>
        <w:rPr>
          <w:sz w:val="28"/>
          <w:szCs w:val="28"/>
        </w:rPr>
      </w:pPr>
      <w:r>
        <w:rPr>
          <w:sz w:val="28"/>
          <w:szCs w:val="28"/>
        </w:rPr>
        <w:t>Согласно п.1 ст.48 Гражданского кодекса Российской Федерации (ГК РФ) юридическим лицом признается организация, которая имеет в собственности, в хозяйственном ведении или оперативном управлении обособленное имущество и отвечает своим обязательствам этим имуществом, может от своего имени приобретать и осуществлять имущественные и иные неимущественные права, нести обязанности, быть истцом и ответчиком в суде.</w:t>
      </w:r>
    </w:p>
    <w:p w:rsidR="00993569" w:rsidRDefault="00993569" w:rsidP="00993569">
      <w:pPr>
        <w:spacing w:line="360" w:lineRule="auto"/>
        <w:ind w:firstLine="708"/>
        <w:jc w:val="both"/>
        <w:rPr>
          <w:sz w:val="28"/>
          <w:szCs w:val="28"/>
        </w:rPr>
      </w:pPr>
      <w:r>
        <w:rPr>
          <w:sz w:val="28"/>
          <w:szCs w:val="28"/>
        </w:rPr>
        <w:t>Юридические лица должны иметь самостоятельный баланс или смету.</w:t>
      </w:r>
    </w:p>
    <w:p w:rsidR="00993569" w:rsidRDefault="00993569" w:rsidP="00993569">
      <w:pPr>
        <w:spacing w:line="360" w:lineRule="auto"/>
        <w:ind w:firstLine="708"/>
        <w:jc w:val="both"/>
        <w:rPr>
          <w:sz w:val="28"/>
          <w:szCs w:val="28"/>
        </w:rPr>
      </w:pPr>
      <w:r>
        <w:rPr>
          <w:sz w:val="28"/>
          <w:szCs w:val="28"/>
        </w:rPr>
        <w:t>Таким образом, при соблюдении условий и ограничений, предусмотренных п.2 и 3 ст. ст. 346.12 НК РФ, некоммерческие организации имеют право применять УСН на общих основаниях с коммерческими организациями и индивидуальными предпринимателями.</w:t>
      </w:r>
    </w:p>
    <w:p w:rsidR="00993569" w:rsidRDefault="00993569" w:rsidP="00993569">
      <w:pPr>
        <w:spacing w:line="360" w:lineRule="auto"/>
        <w:ind w:firstLine="708"/>
        <w:jc w:val="both"/>
        <w:rPr>
          <w:sz w:val="28"/>
          <w:szCs w:val="28"/>
        </w:rPr>
      </w:pPr>
      <w:r>
        <w:rPr>
          <w:sz w:val="28"/>
          <w:szCs w:val="28"/>
        </w:rPr>
        <w:t>Право перехода на УСН предоставляется организациям, получившим по итогам 9 месяцев года, предшествующего году, начиная с которого организации переходят на данную систему налогообложения, доходы, определяемые в соответствии со ст.248 НК РФ и не превышающие 15 млн.руб.</w:t>
      </w:r>
    </w:p>
    <w:p w:rsidR="00993569" w:rsidRPr="00993569" w:rsidRDefault="00993569" w:rsidP="00993569">
      <w:pPr>
        <w:spacing w:line="360" w:lineRule="auto"/>
        <w:ind w:firstLine="708"/>
        <w:jc w:val="both"/>
        <w:rPr>
          <w:sz w:val="28"/>
          <w:szCs w:val="28"/>
        </w:rPr>
      </w:pPr>
      <w:r w:rsidRPr="00993569">
        <w:rPr>
          <w:sz w:val="28"/>
          <w:szCs w:val="28"/>
        </w:rPr>
        <w:t>В соответствии с п.2 ст.346.12 НК РФ величина предельного размера доходов, ограничивающая право перехода организации на УСН, подлежит индексации на коэффициент-дефлятор, устанавливаемый на каждый следующий календарный год и учитывающий изменение потребительских цен на товары (работы, услуги) в Российской Федерации за предыдущий календарный год, а также на коэффициенты-дефляторы, которые применялись ранее в соответствии с п.2 ст.346.12 настоящего Кодекса. Коэффициент-дефлятор определяется и подлежит официальному опубликованию в порядке, установленном Правительством РФ. Приказом Минэкономразвития России от 03.11.2006 № 360 коэффициент-дефлятор на 2007 год установлен равным 1,241, поэтому для целей перехода с 1 января 2008 года на УСН ограничение по размеру полученных за 9 месяцев 2007 года доходов составляет 18615000 руб.</w:t>
      </w:r>
    </w:p>
    <w:p w:rsidR="00451255" w:rsidRDefault="00451255" w:rsidP="00993569">
      <w:pPr>
        <w:spacing w:line="360" w:lineRule="auto"/>
        <w:ind w:firstLine="708"/>
        <w:jc w:val="both"/>
        <w:rPr>
          <w:sz w:val="28"/>
          <w:szCs w:val="28"/>
        </w:rPr>
      </w:pPr>
    </w:p>
    <w:p w:rsidR="00786208" w:rsidRDefault="00786208" w:rsidP="00993569">
      <w:pPr>
        <w:spacing w:line="360" w:lineRule="auto"/>
        <w:ind w:firstLine="708"/>
        <w:jc w:val="both"/>
        <w:rPr>
          <w:sz w:val="28"/>
          <w:szCs w:val="28"/>
        </w:rPr>
      </w:pPr>
    </w:p>
    <w:p w:rsidR="00786208" w:rsidRDefault="00786208" w:rsidP="00993569">
      <w:pPr>
        <w:spacing w:line="360" w:lineRule="auto"/>
        <w:ind w:firstLine="708"/>
        <w:jc w:val="both"/>
        <w:rPr>
          <w:sz w:val="28"/>
          <w:szCs w:val="28"/>
        </w:rPr>
      </w:pPr>
    </w:p>
    <w:p w:rsidR="00993569" w:rsidRDefault="00993569" w:rsidP="00993569">
      <w:pPr>
        <w:spacing w:line="360" w:lineRule="auto"/>
        <w:ind w:firstLine="708"/>
        <w:jc w:val="both"/>
        <w:rPr>
          <w:sz w:val="28"/>
          <w:szCs w:val="28"/>
        </w:rPr>
      </w:pPr>
      <w:r>
        <w:rPr>
          <w:sz w:val="28"/>
          <w:szCs w:val="28"/>
        </w:rPr>
        <w:t>Переход налогоплательщиков на УСН осуществляется в заявительном порядке.</w:t>
      </w:r>
    </w:p>
    <w:p w:rsidR="00993569" w:rsidRDefault="00993569" w:rsidP="003F0379">
      <w:pPr>
        <w:spacing w:line="360" w:lineRule="auto"/>
        <w:ind w:firstLine="708"/>
        <w:jc w:val="both"/>
        <w:rPr>
          <w:sz w:val="28"/>
          <w:szCs w:val="28"/>
        </w:rPr>
      </w:pPr>
      <w:r>
        <w:rPr>
          <w:sz w:val="28"/>
          <w:szCs w:val="28"/>
        </w:rPr>
        <w:t>В период с 1 октября по 30 ноября года, предшествующего году, с которого налогоплательщики изъявили желание применять УСН, они подают в налоговые органы по месту нахождения организаций или по месту жительства индивидуальных предпринимателей заявления о переходе на данную систему налогообложения по рекомендуемой форме № 26.2-1 (далее – заявление по форме № 26.2-1).</w:t>
      </w:r>
    </w:p>
    <w:p w:rsidR="00993569" w:rsidRDefault="00993569" w:rsidP="00993569">
      <w:pPr>
        <w:spacing w:line="360" w:lineRule="auto"/>
        <w:jc w:val="both"/>
        <w:rPr>
          <w:sz w:val="28"/>
          <w:szCs w:val="28"/>
        </w:rPr>
      </w:pPr>
      <w:r>
        <w:rPr>
          <w:sz w:val="28"/>
          <w:szCs w:val="28"/>
        </w:rPr>
        <w:tab/>
        <w:t>Выбор объекта налогообложения осуществляется налогоплательщиками до начала налогового периода, в котором они впервые применят УСН. В случае принятия решения об изменении ранее избранного объекта налогообложения после подачи заявления о переходе на УСН налогоплательщики обязаны в письменном виде уведомить об этом налоговые органы до 20 декабря года, предшествующего году, с которого они впервые применят данные специальный налоговый режим.</w:t>
      </w:r>
    </w:p>
    <w:p w:rsidR="00993569" w:rsidRDefault="00993569" w:rsidP="00993569">
      <w:pPr>
        <w:spacing w:line="360" w:lineRule="auto"/>
        <w:jc w:val="both"/>
        <w:rPr>
          <w:sz w:val="28"/>
          <w:szCs w:val="28"/>
        </w:rPr>
      </w:pPr>
      <w:r>
        <w:rPr>
          <w:sz w:val="28"/>
          <w:szCs w:val="28"/>
        </w:rPr>
        <w:tab/>
        <w:t>Вновь созданные организации и вновь зарегистрированные индивидуальные предприниматели подают заявление по форме № 26.2-1 в пятидневный срок с даты постановки на учет в налоговом органе, указанной в свидетельстве о постановке на учет, выданном налоговым органом в соответствии с абзацем вторым п. 2 ст. 84 НК РФ.</w:t>
      </w:r>
    </w:p>
    <w:p w:rsidR="00993569" w:rsidRDefault="00993569" w:rsidP="00993569">
      <w:pPr>
        <w:spacing w:line="360" w:lineRule="auto"/>
        <w:jc w:val="both"/>
        <w:rPr>
          <w:sz w:val="28"/>
          <w:szCs w:val="28"/>
        </w:rPr>
      </w:pPr>
      <w:r>
        <w:rPr>
          <w:sz w:val="28"/>
          <w:szCs w:val="28"/>
        </w:rPr>
        <w:tab/>
        <w:t>В этом случае данные организации и индивидуальные предприниматели получают право применять УСН в текущем календарном году с даты их постановки на учет в налоговом органе.</w:t>
      </w:r>
    </w:p>
    <w:p w:rsidR="00993569" w:rsidRDefault="00993569" w:rsidP="00993569">
      <w:pPr>
        <w:spacing w:line="360" w:lineRule="auto"/>
        <w:jc w:val="both"/>
        <w:rPr>
          <w:sz w:val="28"/>
          <w:szCs w:val="28"/>
        </w:rPr>
      </w:pPr>
      <w:r>
        <w:rPr>
          <w:sz w:val="28"/>
          <w:szCs w:val="28"/>
        </w:rPr>
        <w:tab/>
        <w:t>Каких-либо дополнительных условий и ограничений по процедуре перехода на УСН для данной категории налогоплательщиков НК РФ не установлено.</w:t>
      </w:r>
    </w:p>
    <w:p w:rsidR="00451255" w:rsidRDefault="00993569" w:rsidP="00430E26">
      <w:pPr>
        <w:spacing w:line="360" w:lineRule="auto"/>
        <w:jc w:val="both"/>
        <w:rPr>
          <w:sz w:val="28"/>
          <w:szCs w:val="28"/>
        </w:rPr>
      </w:pPr>
      <w:r>
        <w:rPr>
          <w:sz w:val="28"/>
          <w:szCs w:val="28"/>
        </w:rPr>
        <w:tab/>
      </w:r>
    </w:p>
    <w:p w:rsidR="00451255" w:rsidRDefault="00451255" w:rsidP="00430E26">
      <w:pPr>
        <w:spacing w:line="360" w:lineRule="auto"/>
        <w:jc w:val="both"/>
        <w:rPr>
          <w:sz w:val="28"/>
          <w:szCs w:val="28"/>
        </w:rPr>
      </w:pPr>
    </w:p>
    <w:p w:rsidR="00F346CE" w:rsidRDefault="00F346CE" w:rsidP="00451255">
      <w:pPr>
        <w:spacing w:line="360" w:lineRule="auto"/>
        <w:ind w:firstLine="708"/>
        <w:jc w:val="both"/>
        <w:rPr>
          <w:sz w:val="28"/>
          <w:szCs w:val="28"/>
        </w:rPr>
      </w:pPr>
    </w:p>
    <w:p w:rsidR="00F346CE" w:rsidRDefault="00F346CE" w:rsidP="00451255">
      <w:pPr>
        <w:spacing w:line="360" w:lineRule="auto"/>
        <w:ind w:firstLine="708"/>
        <w:jc w:val="both"/>
        <w:rPr>
          <w:sz w:val="28"/>
          <w:szCs w:val="28"/>
        </w:rPr>
      </w:pPr>
    </w:p>
    <w:p w:rsidR="00430E26" w:rsidRDefault="00993569" w:rsidP="00451255">
      <w:pPr>
        <w:spacing w:line="360" w:lineRule="auto"/>
        <w:ind w:firstLine="708"/>
        <w:jc w:val="both"/>
        <w:rPr>
          <w:sz w:val="28"/>
          <w:szCs w:val="28"/>
        </w:rPr>
      </w:pPr>
      <w:r>
        <w:rPr>
          <w:sz w:val="28"/>
          <w:szCs w:val="28"/>
        </w:rPr>
        <w:t xml:space="preserve">В связи с этим налогоплательщики – физические лица, прошедшие в течение календарного года перерегистрацию в качестве индивидуальных предпринимателей в связи с возобновлением ранее прекращенной ими предпринимательской деятельности, признаются вновь зарегистрированными индивидуальными предпринимателями и, следовательно, вправе перейти на </w:t>
      </w:r>
      <w:r w:rsidR="00430E26">
        <w:rPr>
          <w:sz w:val="28"/>
          <w:szCs w:val="28"/>
        </w:rPr>
        <w:t>УСН в вышеуказанном порядке</w:t>
      </w:r>
      <w:r w:rsidR="00AA369F" w:rsidRPr="00AA369F">
        <w:rPr>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470578715" r:id="rId8"/>
        </w:object>
      </w:r>
      <w:r w:rsidR="00430E26">
        <w:rPr>
          <w:sz w:val="28"/>
          <w:szCs w:val="28"/>
        </w:rPr>
        <w:t>.</w:t>
      </w:r>
    </w:p>
    <w:p w:rsidR="007807F0" w:rsidRDefault="00993569" w:rsidP="007807F0">
      <w:pPr>
        <w:spacing w:line="360" w:lineRule="auto"/>
        <w:jc w:val="both"/>
        <w:rPr>
          <w:sz w:val="28"/>
          <w:szCs w:val="28"/>
        </w:rPr>
      </w:pPr>
      <w:r>
        <w:rPr>
          <w:sz w:val="28"/>
          <w:szCs w:val="28"/>
        </w:rPr>
        <w:tab/>
      </w:r>
      <w:r w:rsidR="007807F0">
        <w:rPr>
          <w:sz w:val="28"/>
          <w:szCs w:val="28"/>
        </w:rPr>
        <w:t>Организации и индивидуальные предприниматели, которые утратили согласно нормативным правовым актам муниципальных образований обязанность уплачивать до окончания текущего календарного года ЕНВД, вправе на основании заявления по форме № 26.2-1 перейти на УСН с начала того месяца, в котором они утратили обязанность по уплате ЕНВД.</w:t>
      </w:r>
    </w:p>
    <w:p w:rsidR="00993569" w:rsidRDefault="00993569" w:rsidP="007807F0">
      <w:pPr>
        <w:spacing w:line="360" w:lineRule="auto"/>
        <w:ind w:firstLine="708"/>
        <w:jc w:val="both"/>
        <w:rPr>
          <w:sz w:val="28"/>
          <w:szCs w:val="28"/>
        </w:rPr>
      </w:pPr>
      <w:r>
        <w:rPr>
          <w:sz w:val="28"/>
          <w:szCs w:val="28"/>
        </w:rPr>
        <w:t>По результатам рассмотрения поданных налогоплательщиками заявлений по форме № 26.2-1 налоговые органы в месячный срок со дня их поступления (п.12.2 Типового регламента внутренней организации федеральных органов исполнительной власти, утвержденного постановлением Правительства РФ от 28.07.2005 № 452) в письменном виде уведомляют налогоплательщиков о возможности либо о невозможности применения УСН (рекомендуемые формы уведомлений № 26.2-2 и 26.2-3).</w:t>
      </w:r>
    </w:p>
    <w:p w:rsidR="00993569" w:rsidRDefault="00993569" w:rsidP="00993569">
      <w:pPr>
        <w:spacing w:line="360" w:lineRule="auto"/>
        <w:jc w:val="both"/>
        <w:rPr>
          <w:sz w:val="28"/>
          <w:szCs w:val="28"/>
        </w:rPr>
      </w:pPr>
      <w:r>
        <w:rPr>
          <w:sz w:val="28"/>
          <w:szCs w:val="28"/>
        </w:rPr>
        <w:tab/>
        <w:t>В случае изменения решения о переходе на УСН налогоплательщики вправе до начала года (налогового периода по налогу), с которого они предполагают перейти на применение данного специального налогового режима, отозвать ранее поданные ими заявления. В этом случае исчисление и уплата налогов такими налогоплательщиками будет осуществляться в очередном календарном году в общеустановленном или в ином предусмотренном действующим законодательством о налогах и сборах порядке.</w:t>
      </w:r>
    </w:p>
    <w:p w:rsidR="00AA369F" w:rsidRDefault="00993569" w:rsidP="00993569">
      <w:pPr>
        <w:spacing w:line="360" w:lineRule="auto"/>
        <w:jc w:val="both"/>
        <w:rPr>
          <w:sz w:val="28"/>
          <w:szCs w:val="28"/>
        </w:rPr>
      </w:pPr>
      <w:r>
        <w:rPr>
          <w:sz w:val="28"/>
          <w:szCs w:val="28"/>
        </w:rPr>
        <w:tab/>
      </w:r>
    </w:p>
    <w:p w:rsidR="00AA369F" w:rsidRDefault="00AA369F" w:rsidP="00993569">
      <w:pPr>
        <w:spacing w:line="360" w:lineRule="auto"/>
        <w:jc w:val="both"/>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t>_____________</w:t>
      </w:r>
    </w:p>
    <w:p w:rsidR="00AA369F" w:rsidRDefault="00AA369F" w:rsidP="00993569">
      <w:pPr>
        <w:spacing w:line="360" w:lineRule="auto"/>
        <w:jc w:val="both"/>
        <w:rPr>
          <w:sz w:val="28"/>
          <w:szCs w:val="28"/>
        </w:rPr>
      </w:pPr>
      <w:r w:rsidRPr="00AA369F">
        <w:rPr>
          <w:position w:val="-4"/>
          <w:sz w:val="28"/>
          <w:szCs w:val="28"/>
        </w:rPr>
        <w:object w:dxaOrig="120" w:dyaOrig="300">
          <v:shape id="_x0000_i1026" type="#_x0000_t75" style="width:6pt;height:15pt" o:ole="">
            <v:imagedata r:id="rId7" o:title=""/>
          </v:shape>
          <o:OLEObject Type="Embed" ProgID="Equation.3" ShapeID="_x0000_i1026" DrawAspect="Content" ObjectID="_1470578716" r:id="rId9"/>
        </w:object>
      </w:r>
      <w:r>
        <w:rPr>
          <w:sz w:val="28"/>
          <w:szCs w:val="28"/>
        </w:rPr>
        <w:t xml:space="preserve"> Налоговый вестник №8, август 2007 год, 125 с. </w:t>
      </w:r>
    </w:p>
    <w:p w:rsidR="00AA369F" w:rsidRDefault="00AA369F" w:rsidP="00993569">
      <w:pPr>
        <w:spacing w:line="360" w:lineRule="auto"/>
        <w:jc w:val="both"/>
        <w:rPr>
          <w:sz w:val="28"/>
          <w:szCs w:val="28"/>
        </w:rPr>
      </w:pPr>
    </w:p>
    <w:p w:rsidR="00F346CE" w:rsidRDefault="00993569" w:rsidP="00AA369F">
      <w:pPr>
        <w:spacing w:line="360" w:lineRule="auto"/>
        <w:ind w:firstLine="708"/>
        <w:jc w:val="both"/>
        <w:rPr>
          <w:sz w:val="28"/>
          <w:szCs w:val="28"/>
        </w:rPr>
      </w:pPr>
      <w:r>
        <w:rPr>
          <w:sz w:val="28"/>
          <w:szCs w:val="28"/>
        </w:rPr>
        <w:t xml:space="preserve">Если же налогоплательщиками до начала налогового периода не отозвали ранее </w:t>
      </w:r>
      <w:r w:rsidR="00F346CE">
        <w:rPr>
          <w:sz w:val="28"/>
          <w:szCs w:val="28"/>
        </w:rPr>
        <w:t xml:space="preserve"> </w:t>
      </w:r>
      <w:r>
        <w:rPr>
          <w:sz w:val="28"/>
          <w:szCs w:val="28"/>
        </w:rPr>
        <w:t xml:space="preserve">поданные </w:t>
      </w:r>
      <w:r w:rsidR="00F346CE">
        <w:rPr>
          <w:sz w:val="28"/>
          <w:szCs w:val="28"/>
        </w:rPr>
        <w:t xml:space="preserve"> </w:t>
      </w:r>
      <w:r>
        <w:rPr>
          <w:sz w:val="28"/>
          <w:szCs w:val="28"/>
        </w:rPr>
        <w:t>ими</w:t>
      </w:r>
      <w:r w:rsidR="00F346CE">
        <w:rPr>
          <w:sz w:val="28"/>
          <w:szCs w:val="28"/>
        </w:rPr>
        <w:t xml:space="preserve"> </w:t>
      </w:r>
      <w:r>
        <w:rPr>
          <w:sz w:val="28"/>
          <w:szCs w:val="28"/>
        </w:rPr>
        <w:t xml:space="preserve"> </w:t>
      </w:r>
      <w:r w:rsidR="00F346CE">
        <w:rPr>
          <w:sz w:val="28"/>
          <w:szCs w:val="28"/>
        </w:rPr>
        <w:t xml:space="preserve"> </w:t>
      </w:r>
      <w:r>
        <w:rPr>
          <w:sz w:val="28"/>
          <w:szCs w:val="28"/>
        </w:rPr>
        <w:t xml:space="preserve">заявления </w:t>
      </w:r>
      <w:r w:rsidR="00F346CE">
        <w:rPr>
          <w:sz w:val="28"/>
          <w:szCs w:val="28"/>
        </w:rPr>
        <w:t xml:space="preserve">  </w:t>
      </w:r>
      <w:r>
        <w:rPr>
          <w:sz w:val="28"/>
          <w:szCs w:val="28"/>
        </w:rPr>
        <w:t>о</w:t>
      </w:r>
      <w:r w:rsidR="00F346CE">
        <w:rPr>
          <w:sz w:val="28"/>
          <w:szCs w:val="28"/>
        </w:rPr>
        <w:t xml:space="preserve">  </w:t>
      </w:r>
      <w:r>
        <w:rPr>
          <w:sz w:val="28"/>
          <w:szCs w:val="28"/>
        </w:rPr>
        <w:t xml:space="preserve"> переходе</w:t>
      </w:r>
      <w:r w:rsidR="00F346CE">
        <w:rPr>
          <w:sz w:val="28"/>
          <w:szCs w:val="28"/>
        </w:rPr>
        <w:t xml:space="preserve"> </w:t>
      </w:r>
      <w:r>
        <w:rPr>
          <w:sz w:val="28"/>
          <w:szCs w:val="28"/>
        </w:rPr>
        <w:t xml:space="preserve"> </w:t>
      </w:r>
      <w:r w:rsidR="00F346CE">
        <w:rPr>
          <w:sz w:val="28"/>
          <w:szCs w:val="28"/>
        </w:rPr>
        <w:t xml:space="preserve"> </w:t>
      </w:r>
      <w:r>
        <w:rPr>
          <w:sz w:val="28"/>
          <w:szCs w:val="28"/>
        </w:rPr>
        <w:t xml:space="preserve"> на </w:t>
      </w:r>
      <w:r w:rsidR="00F346CE">
        <w:rPr>
          <w:sz w:val="28"/>
          <w:szCs w:val="28"/>
        </w:rPr>
        <w:t xml:space="preserve">  </w:t>
      </w:r>
      <w:r>
        <w:rPr>
          <w:sz w:val="28"/>
          <w:szCs w:val="28"/>
        </w:rPr>
        <w:t>УСН,</w:t>
      </w:r>
      <w:r w:rsidR="00F346CE">
        <w:rPr>
          <w:sz w:val="28"/>
          <w:szCs w:val="28"/>
        </w:rPr>
        <w:t xml:space="preserve"> </w:t>
      </w:r>
      <w:r>
        <w:rPr>
          <w:sz w:val="28"/>
          <w:szCs w:val="28"/>
        </w:rPr>
        <w:t xml:space="preserve"> </w:t>
      </w:r>
      <w:r w:rsidR="00F346CE">
        <w:rPr>
          <w:sz w:val="28"/>
          <w:szCs w:val="28"/>
        </w:rPr>
        <w:t xml:space="preserve"> </w:t>
      </w:r>
      <w:r>
        <w:rPr>
          <w:sz w:val="28"/>
          <w:szCs w:val="28"/>
        </w:rPr>
        <w:t>то</w:t>
      </w:r>
      <w:r w:rsidR="00F346CE">
        <w:rPr>
          <w:sz w:val="28"/>
          <w:szCs w:val="28"/>
        </w:rPr>
        <w:t xml:space="preserve"> </w:t>
      </w:r>
      <w:r>
        <w:rPr>
          <w:sz w:val="28"/>
          <w:szCs w:val="28"/>
        </w:rPr>
        <w:t xml:space="preserve"> </w:t>
      </w:r>
      <w:r w:rsidR="00F346CE">
        <w:rPr>
          <w:sz w:val="28"/>
          <w:szCs w:val="28"/>
        </w:rPr>
        <w:t xml:space="preserve"> </w:t>
      </w:r>
      <w:r>
        <w:rPr>
          <w:sz w:val="28"/>
          <w:szCs w:val="28"/>
        </w:rPr>
        <w:t xml:space="preserve">они </w:t>
      </w:r>
      <w:r w:rsidR="00F346CE">
        <w:rPr>
          <w:sz w:val="28"/>
          <w:szCs w:val="28"/>
        </w:rPr>
        <w:t xml:space="preserve">  </w:t>
      </w:r>
      <w:r>
        <w:rPr>
          <w:sz w:val="28"/>
          <w:szCs w:val="28"/>
        </w:rPr>
        <w:t xml:space="preserve">считаются </w:t>
      </w:r>
    </w:p>
    <w:p w:rsidR="00993569" w:rsidRDefault="00993569" w:rsidP="00993569">
      <w:pPr>
        <w:spacing w:line="360" w:lineRule="auto"/>
        <w:jc w:val="both"/>
        <w:rPr>
          <w:sz w:val="28"/>
          <w:szCs w:val="28"/>
        </w:rPr>
      </w:pPr>
      <w:r>
        <w:rPr>
          <w:sz w:val="28"/>
          <w:szCs w:val="28"/>
        </w:rPr>
        <w:t>перешедшими с начала календарного года (налогового периода по налогу) на данную систему налогообложения.</w:t>
      </w:r>
    </w:p>
    <w:p w:rsidR="00993569" w:rsidRDefault="00993569" w:rsidP="00993569">
      <w:pPr>
        <w:spacing w:line="360" w:lineRule="auto"/>
        <w:jc w:val="both"/>
        <w:rPr>
          <w:sz w:val="28"/>
          <w:szCs w:val="28"/>
        </w:rPr>
      </w:pPr>
      <w:r>
        <w:rPr>
          <w:sz w:val="28"/>
          <w:szCs w:val="28"/>
        </w:rPr>
        <w:tab/>
        <w:t>По окончании налогового периода по налогу налогоплательщики вправе добровольно отказаться от применения УСН и перейти на иной режим налогообложения (за исключением системы налогообложения в виде ЕНВД), уведомив об этом в письменном виде налоговый орган (рекомендуемая форма уведомления № 26.2-4) не позднее 15 января года, в котором они предполагают перейти на иной режим налогообложения.</w:t>
      </w:r>
    </w:p>
    <w:p w:rsidR="00993569" w:rsidRDefault="00993569" w:rsidP="00993569">
      <w:pPr>
        <w:spacing w:line="360" w:lineRule="auto"/>
        <w:jc w:val="both"/>
        <w:rPr>
          <w:sz w:val="28"/>
          <w:szCs w:val="28"/>
        </w:rPr>
      </w:pPr>
      <w:r>
        <w:rPr>
          <w:sz w:val="28"/>
          <w:szCs w:val="28"/>
        </w:rPr>
        <w:tab/>
        <w:t>При этом налогоплательщики, добровольно отказавшиеся от применения УСН, а равно и налогоплательщики, утратившие право не ее дальнейшее применение, могут (при соблюдении условий и ограничений, предусмотренных ст. 346.12 и 346.13 НК РФ) вновь вернуться к применению этой системы налогообложения не ранее чем с начала календарного года, следующего за календарным годом, в котором истек годичный срок после добровольного отказа от применения УСН (утраты права на применение данного специального налогового режима).</w:t>
      </w:r>
    </w:p>
    <w:p w:rsidR="00993569" w:rsidRDefault="00993569" w:rsidP="00993569">
      <w:pPr>
        <w:spacing w:line="360" w:lineRule="auto"/>
        <w:jc w:val="both"/>
        <w:rPr>
          <w:sz w:val="28"/>
          <w:szCs w:val="28"/>
        </w:rPr>
      </w:pPr>
      <w:r>
        <w:rPr>
          <w:sz w:val="28"/>
          <w:szCs w:val="28"/>
        </w:rPr>
        <w:tab/>
        <w:t>Объектами налогообложения при применении УСН признаются доходы, а также доходы, уменьшенные на величину расходов.</w:t>
      </w:r>
    </w:p>
    <w:p w:rsidR="00993569" w:rsidRDefault="00993569" w:rsidP="00993569">
      <w:pPr>
        <w:spacing w:line="360" w:lineRule="auto"/>
        <w:jc w:val="both"/>
        <w:rPr>
          <w:sz w:val="28"/>
          <w:szCs w:val="28"/>
        </w:rPr>
      </w:pPr>
      <w:r>
        <w:rPr>
          <w:sz w:val="28"/>
          <w:szCs w:val="28"/>
        </w:rPr>
        <w:tab/>
        <w:t>Налогоплательщики, изъявившие желание перейти на УСН, вправе самостоятельно избрать тот или иной объект налогообложения.</w:t>
      </w:r>
    </w:p>
    <w:p w:rsidR="007807F0" w:rsidRDefault="00993569" w:rsidP="007807F0">
      <w:pPr>
        <w:spacing w:line="360" w:lineRule="auto"/>
        <w:jc w:val="both"/>
        <w:rPr>
          <w:sz w:val="28"/>
          <w:szCs w:val="28"/>
        </w:rPr>
      </w:pPr>
      <w:r>
        <w:rPr>
          <w:sz w:val="28"/>
          <w:szCs w:val="28"/>
        </w:rPr>
        <w:tab/>
        <w:t xml:space="preserve">При этом избранный объект налогообложения должен быть указан налогоплательщиками в  </w:t>
      </w:r>
      <w:r w:rsidR="007807F0">
        <w:rPr>
          <w:sz w:val="28"/>
          <w:szCs w:val="28"/>
        </w:rPr>
        <w:t>заявлении о переходе на УСН по форме № 26.2-1.</w:t>
      </w:r>
    </w:p>
    <w:p w:rsidR="007807F0" w:rsidRDefault="007807F0" w:rsidP="007807F0">
      <w:pPr>
        <w:spacing w:line="360" w:lineRule="auto"/>
        <w:jc w:val="both"/>
        <w:rPr>
          <w:sz w:val="28"/>
          <w:szCs w:val="28"/>
        </w:rPr>
      </w:pPr>
      <w:r>
        <w:rPr>
          <w:sz w:val="28"/>
          <w:szCs w:val="28"/>
        </w:rPr>
        <w:tab/>
        <w:t>Данный порядок не распространяется на налогоплательщиков, являющихся участниками договоров простого товарищества (договоров о совместной деятельности) или договора доверительного управления имуществом.</w:t>
      </w:r>
    </w:p>
    <w:p w:rsidR="00AA369F" w:rsidRDefault="007807F0" w:rsidP="007807F0">
      <w:pPr>
        <w:spacing w:line="360" w:lineRule="auto"/>
        <w:jc w:val="both"/>
        <w:rPr>
          <w:sz w:val="28"/>
          <w:szCs w:val="28"/>
        </w:rPr>
      </w:pPr>
      <w:r>
        <w:rPr>
          <w:sz w:val="28"/>
          <w:szCs w:val="28"/>
        </w:rPr>
        <w:tab/>
      </w:r>
    </w:p>
    <w:p w:rsidR="007807F0" w:rsidRDefault="007807F0" w:rsidP="00AA369F">
      <w:pPr>
        <w:spacing w:line="360" w:lineRule="auto"/>
        <w:ind w:firstLine="708"/>
        <w:jc w:val="both"/>
        <w:rPr>
          <w:sz w:val="28"/>
          <w:szCs w:val="28"/>
        </w:rPr>
      </w:pPr>
      <w:r>
        <w:rPr>
          <w:sz w:val="28"/>
          <w:szCs w:val="28"/>
        </w:rPr>
        <w:t>Для таких налогоплательщиков установлен объект налогообложения «доходы, уменьшенные на величину расходов», который не подлежит изменению в течение всего периода времени применения УСН.</w:t>
      </w:r>
    </w:p>
    <w:p w:rsidR="007807F0" w:rsidRDefault="007807F0" w:rsidP="00AA369F">
      <w:pPr>
        <w:spacing w:line="360" w:lineRule="auto"/>
        <w:jc w:val="both"/>
        <w:rPr>
          <w:sz w:val="28"/>
          <w:szCs w:val="28"/>
        </w:rPr>
      </w:pPr>
      <w:r>
        <w:rPr>
          <w:sz w:val="28"/>
          <w:szCs w:val="28"/>
        </w:rPr>
        <w:tab/>
        <w:t>Если налогоплательщики, применяющие в качестве объекта налогообложения доходы, заключили договоры простого товарищества в текущем налоговом периоде, то согласно положениям п.4 ст.346.13 НК РФ они утрачивают право на дальнейшее применение УСН с начала того квартала, в котором они заключили такие договоры.</w:t>
      </w:r>
    </w:p>
    <w:p w:rsidR="007807F0" w:rsidRDefault="007807F0" w:rsidP="007807F0">
      <w:pPr>
        <w:spacing w:line="360" w:lineRule="auto"/>
        <w:ind w:firstLine="708"/>
        <w:jc w:val="both"/>
        <w:rPr>
          <w:sz w:val="28"/>
          <w:szCs w:val="28"/>
        </w:rPr>
      </w:pPr>
      <w:r>
        <w:rPr>
          <w:sz w:val="28"/>
          <w:szCs w:val="28"/>
        </w:rPr>
        <w:t>Налогоплательщики, перешедшие на УСН, при определении налоговой базы учитывают доходы от реализации, а  также внереализационные доходы, которые определяются в соответствии с положениями ст.249 и 250 НК РФ. При этом в составе вышеуказанных доходов налогоплательщики не учитывают доходы, предусмотренные ст.251 НК РФ, доходы в виде полученных дивидендов, налогообложение которых осуществляется налоговыми агентами согласно положениям ст.214 и 275 настоящего Кодекса, а также доходы в виде суммовых разниц в случае, если по условиям договоров обязательства (требования) выражены в условных денежных единицах.</w:t>
      </w:r>
    </w:p>
    <w:p w:rsidR="007807F0" w:rsidRDefault="007807F0" w:rsidP="007807F0">
      <w:pPr>
        <w:spacing w:line="360" w:lineRule="auto"/>
        <w:ind w:firstLine="708"/>
        <w:jc w:val="both"/>
        <w:rPr>
          <w:sz w:val="28"/>
          <w:szCs w:val="28"/>
        </w:rPr>
      </w:pPr>
      <w:r>
        <w:rPr>
          <w:sz w:val="28"/>
          <w:szCs w:val="28"/>
        </w:rPr>
        <w:t>Согласно ст.346.17 НК РФ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AA369F" w:rsidRDefault="007807F0" w:rsidP="00395806">
      <w:pPr>
        <w:spacing w:line="360" w:lineRule="auto"/>
        <w:ind w:firstLine="708"/>
        <w:jc w:val="both"/>
        <w:rPr>
          <w:sz w:val="28"/>
          <w:szCs w:val="28"/>
        </w:rPr>
      </w:pPr>
      <w:r>
        <w:rPr>
          <w:sz w:val="28"/>
          <w:szCs w:val="28"/>
        </w:rPr>
        <w:t xml:space="preserve">В связи с этим суммы денежных средств (имущество или имущественные права), полученные налогоплательщиками в периоде применения УСН от других лиц в счет предварительной оплаты товаров (работ, услуг), подлежат включению такими налогоплательщиками в состав доходов, учитываемых при исчислении налоговой базы по налогу на дату их получения (согласно подпункту 1 п.1 ст.251 НК РФ данные суммы денежных средств (имущество или имущественные права) не учитываются в составе доходов только </w:t>
      </w:r>
    </w:p>
    <w:p w:rsidR="00AA369F" w:rsidRDefault="00AA369F" w:rsidP="00395806">
      <w:pPr>
        <w:spacing w:line="360" w:lineRule="auto"/>
        <w:ind w:firstLine="708"/>
        <w:jc w:val="both"/>
        <w:rPr>
          <w:sz w:val="28"/>
          <w:szCs w:val="28"/>
        </w:rPr>
      </w:pPr>
    </w:p>
    <w:p w:rsidR="00AA369F" w:rsidRDefault="00AA369F" w:rsidP="00AA369F">
      <w:pPr>
        <w:spacing w:line="360" w:lineRule="auto"/>
        <w:jc w:val="both"/>
        <w:rPr>
          <w:sz w:val="28"/>
          <w:szCs w:val="28"/>
        </w:rPr>
      </w:pPr>
    </w:p>
    <w:p w:rsidR="00451255" w:rsidRDefault="007807F0" w:rsidP="00AA369F">
      <w:pPr>
        <w:spacing w:line="360" w:lineRule="auto"/>
        <w:jc w:val="both"/>
        <w:rPr>
          <w:sz w:val="28"/>
          <w:szCs w:val="28"/>
        </w:rPr>
      </w:pPr>
      <w:r>
        <w:rPr>
          <w:sz w:val="28"/>
          <w:szCs w:val="28"/>
        </w:rPr>
        <w:t>налогоплательщиками, определяющими доходы и расходы по методу начисления).</w:t>
      </w:r>
    </w:p>
    <w:p w:rsidR="007807F0" w:rsidRDefault="007807F0" w:rsidP="00395806">
      <w:pPr>
        <w:spacing w:line="360" w:lineRule="auto"/>
        <w:ind w:firstLine="708"/>
        <w:jc w:val="both"/>
        <w:rPr>
          <w:sz w:val="28"/>
          <w:szCs w:val="28"/>
        </w:rPr>
      </w:pPr>
      <w:r>
        <w:rPr>
          <w:sz w:val="28"/>
          <w:szCs w:val="28"/>
        </w:rPr>
        <w:t>Налогоплательщики – организации, ранее исчислявшие налоговую базу по налогу на прибыль с использованием метода начисления, учитывают при переходе на УСН в составе вышеуказанных доходов также суммы денежных средств, полученные ими до перехода на данный специальный режим от других лиц в счет предварительной оплаты по договорам, которые они должны исполнить после перехода на УСН. При этом вышеуказанные налогоплательщики не включают в состав доходов денежные средства, полученные ими после перехода на данный специальный налоговый режим, если в соответствии с правилами налогового учета по методу начисления данные суммы денежных средств они включили в состав доходов, учитываемых ими при исчислении налоговой базы по налогу на прибыль.</w:t>
      </w:r>
    </w:p>
    <w:p w:rsidR="007807F0" w:rsidRDefault="007807F0" w:rsidP="007807F0">
      <w:pPr>
        <w:spacing w:line="360" w:lineRule="auto"/>
        <w:ind w:firstLine="708"/>
        <w:jc w:val="both"/>
        <w:rPr>
          <w:sz w:val="28"/>
          <w:szCs w:val="28"/>
        </w:rPr>
      </w:pPr>
      <w:r>
        <w:rPr>
          <w:sz w:val="28"/>
          <w:szCs w:val="28"/>
        </w:rPr>
        <w:t>Налогоплательщики, исчислявшие до перехода на УСН налоговую базу по налогу на прибыль или по налогу на доходы физических лиц с использованием кассового метода признания доходов и расходов, включают в состав доходов, учитываемых при исчислении налоговой базы по налогу, все поступившие им в периоде применения УСН на расчетный счет и (или) в кассу денежные средства, а также полученное имущество и имущественные права в оплату товаров (работ, услуг), реализованных (выполненных, оказанных) ими до перехода на применение данного специального налогового режима.</w:t>
      </w:r>
    </w:p>
    <w:p w:rsidR="007807F0" w:rsidRDefault="007807F0" w:rsidP="007807F0">
      <w:pPr>
        <w:spacing w:line="360" w:lineRule="auto"/>
        <w:ind w:firstLine="708"/>
        <w:jc w:val="both"/>
        <w:rPr>
          <w:sz w:val="28"/>
          <w:szCs w:val="28"/>
        </w:rPr>
      </w:pPr>
      <w:r>
        <w:rPr>
          <w:sz w:val="28"/>
          <w:szCs w:val="28"/>
        </w:rPr>
        <w:t>Вышеуказанные налогоплательщики учитывают такие доходы в том отчетном (налоговом) периоде применения УСН, в котором они фактически получили такие доходы.</w:t>
      </w:r>
    </w:p>
    <w:p w:rsidR="007807F0" w:rsidRDefault="007807F0" w:rsidP="007807F0">
      <w:pPr>
        <w:spacing w:line="360" w:lineRule="auto"/>
        <w:ind w:firstLine="708"/>
        <w:jc w:val="both"/>
        <w:rPr>
          <w:sz w:val="28"/>
          <w:szCs w:val="28"/>
        </w:rPr>
      </w:pPr>
      <w:r>
        <w:rPr>
          <w:sz w:val="28"/>
          <w:szCs w:val="28"/>
        </w:rPr>
        <w:t>При применении УСН доходом налогоплательщиков – участников договора простого товарищества признается внереализационный доход в виде распределенной по итогам отчетного (налогового) периода в их пользу доли дохода (прибыли), полученного (полученной) простым товариществом за данный отчетный (налоговый) период (п.9 ст.250 НК РФ).</w:t>
      </w:r>
    </w:p>
    <w:p w:rsidR="00AA369F" w:rsidRDefault="00AA369F" w:rsidP="007807F0">
      <w:pPr>
        <w:spacing w:line="360" w:lineRule="auto"/>
        <w:ind w:firstLine="708"/>
        <w:jc w:val="both"/>
        <w:rPr>
          <w:sz w:val="28"/>
          <w:szCs w:val="28"/>
        </w:rPr>
      </w:pPr>
    </w:p>
    <w:p w:rsidR="007807F0" w:rsidRDefault="007807F0" w:rsidP="00AA369F">
      <w:pPr>
        <w:spacing w:line="360" w:lineRule="auto"/>
        <w:ind w:firstLine="708"/>
        <w:jc w:val="both"/>
        <w:rPr>
          <w:sz w:val="28"/>
          <w:szCs w:val="28"/>
        </w:rPr>
      </w:pPr>
      <w:r>
        <w:rPr>
          <w:sz w:val="28"/>
          <w:szCs w:val="28"/>
        </w:rPr>
        <w:t>Для налогоплательщиков, получивших в оплату реализованных ими товаров (выполненных работ, оказанных услуг) собственные векселя покупателей (заказчиков) либо векселя третьих лиц, датой получения доходов признается дата оплаты (погашения) данных векселей (день поступления денежных средств от векселедателей либо иных обязанных лиц) или день передачи налогоплательщиками вышеуказанных векселей по индоссаменту третьим лицам.</w:t>
      </w:r>
    </w:p>
    <w:p w:rsidR="00395806" w:rsidRDefault="007807F0" w:rsidP="007807F0">
      <w:pPr>
        <w:spacing w:line="360" w:lineRule="auto"/>
        <w:ind w:firstLine="708"/>
        <w:jc w:val="both"/>
        <w:rPr>
          <w:sz w:val="28"/>
          <w:szCs w:val="28"/>
        </w:rPr>
      </w:pPr>
      <w:r>
        <w:rPr>
          <w:sz w:val="28"/>
          <w:szCs w:val="28"/>
        </w:rPr>
        <w:t>При возврате налогоплательщиками ранее полученных сумм предварительной оплаты поставленных ими товаров (выполненных работ, оказанных услуг), переданных имущественных прав данные суммы уменьшают доходы того отчетного (налогового) периода, в котором осуществлен возврат.</w:t>
      </w:r>
    </w:p>
    <w:p w:rsidR="007807F0" w:rsidRDefault="007807F0" w:rsidP="007807F0">
      <w:pPr>
        <w:spacing w:line="360" w:lineRule="auto"/>
        <w:ind w:firstLine="708"/>
        <w:jc w:val="both"/>
        <w:rPr>
          <w:sz w:val="28"/>
          <w:szCs w:val="28"/>
        </w:rPr>
      </w:pPr>
      <w:r>
        <w:rPr>
          <w:sz w:val="28"/>
          <w:szCs w:val="28"/>
        </w:rPr>
        <w:t>Налогоплательщики, применяющие упрощенную систему налогообложения (УСН) и использующие в качестве объекта налогообложения доходы, уменьшенные на величину расходов, при исчислении налоговой базы учитывают расходы, предусмотренные п.1 ст.346.16 Налогового Кодекса Российской Федерации (НК РФ), при условии их соответствия критериям, предусмотренным п.1 ст.252 настоящего Кодекса.</w:t>
      </w:r>
    </w:p>
    <w:p w:rsidR="007807F0" w:rsidRDefault="007807F0" w:rsidP="007807F0">
      <w:pPr>
        <w:spacing w:line="360" w:lineRule="auto"/>
        <w:ind w:firstLine="708"/>
        <w:jc w:val="both"/>
        <w:rPr>
          <w:sz w:val="28"/>
          <w:szCs w:val="28"/>
        </w:rPr>
      </w:pPr>
      <w:r>
        <w:rPr>
          <w:sz w:val="28"/>
          <w:szCs w:val="28"/>
        </w:rPr>
        <w:t>Согласно п.1 ст.252 НК РФ расходами признаются обоснованные и документально подтвержденные затраты, осуществленные (понесенные) налогоплательщиками.</w:t>
      </w:r>
    </w:p>
    <w:p w:rsidR="007807F0" w:rsidRDefault="007807F0" w:rsidP="007807F0">
      <w:pPr>
        <w:spacing w:line="360" w:lineRule="auto"/>
        <w:ind w:firstLine="708"/>
        <w:jc w:val="both"/>
        <w:rPr>
          <w:sz w:val="28"/>
          <w:szCs w:val="28"/>
        </w:rPr>
      </w:pPr>
      <w:r>
        <w:rPr>
          <w:sz w:val="28"/>
          <w:szCs w:val="28"/>
        </w:rPr>
        <w:t>Под обоснованными расходами понимаются экономически оправданные затраты, оценка которых выражена в денежной форме.</w:t>
      </w:r>
    </w:p>
    <w:p w:rsidR="00AA369F" w:rsidRDefault="007807F0" w:rsidP="007807F0">
      <w:pPr>
        <w:spacing w:line="360" w:lineRule="auto"/>
        <w:ind w:firstLine="708"/>
        <w:jc w:val="both"/>
        <w:rPr>
          <w:sz w:val="28"/>
          <w:szCs w:val="28"/>
        </w:rPr>
      </w:pPr>
      <w:r>
        <w:rPr>
          <w:sz w:val="28"/>
          <w:szCs w:val="28"/>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согласно обычаям делового оборота, применяемым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w:t>
      </w:r>
    </w:p>
    <w:p w:rsidR="00AA369F" w:rsidRDefault="00AA369F" w:rsidP="007807F0">
      <w:pPr>
        <w:spacing w:line="360" w:lineRule="auto"/>
        <w:ind w:firstLine="708"/>
        <w:jc w:val="both"/>
        <w:rPr>
          <w:sz w:val="28"/>
          <w:szCs w:val="28"/>
        </w:rPr>
      </w:pPr>
    </w:p>
    <w:p w:rsidR="00AA369F" w:rsidRDefault="00AA369F" w:rsidP="00AA369F">
      <w:pPr>
        <w:spacing w:line="360" w:lineRule="auto"/>
        <w:jc w:val="both"/>
        <w:rPr>
          <w:sz w:val="28"/>
          <w:szCs w:val="28"/>
        </w:rPr>
      </w:pPr>
    </w:p>
    <w:p w:rsidR="00451255" w:rsidRDefault="007807F0" w:rsidP="00AA369F">
      <w:pPr>
        <w:spacing w:line="360" w:lineRule="auto"/>
        <w:jc w:val="both"/>
        <w:rPr>
          <w:sz w:val="28"/>
          <w:szCs w:val="28"/>
        </w:rPr>
      </w:pPr>
      <w:r>
        <w:rPr>
          <w:sz w:val="28"/>
          <w:szCs w:val="28"/>
        </w:rPr>
        <w:t xml:space="preserve">числе таможенными декларациями, приказами о командировках, проездными документами, отчетами о выполненной работе в соответствии с договорами). </w:t>
      </w:r>
    </w:p>
    <w:p w:rsidR="007807F0" w:rsidRDefault="007807F0" w:rsidP="007807F0">
      <w:pPr>
        <w:spacing w:line="360" w:lineRule="auto"/>
        <w:ind w:firstLine="708"/>
        <w:jc w:val="both"/>
        <w:rPr>
          <w:sz w:val="28"/>
          <w:szCs w:val="28"/>
        </w:rPr>
      </w:pPr>
      <w:r>
        <w:rPr>
          <w:sz w:val="28"/>
          <w:szCs w:val="28"/>
        </w:rPr>
        <w:t>Расходами признаются любые затраты при условии, что они произведены для осуществления деятельности, направленной на получение дохода.</w:t>
      </w:r>
    </w:p>
    <w:p w:rsidR="007807F0" w:rsidRDefault="007807F0" w:rsidP="007807F0">
      <w:pPr>
        <w:spacing w:line="360" w:lineRule="auto"/>
        <w:ind w:firstLine="708"/>
        <w:jc w:val="both"/>
        <w:rPr>
          <w:sz w:val="28"/>
          <w:szCs w:val="28"/>
        </w:rPr>
      </w:pPr>
      <w:r>
        <w:rPr>
          <w:sz w:val="28"/>
          <w:szCs w:val="28"/>
        </w:rPr>
        <w:t>Иные не предусмотренные п.1 ст.346.16 НК РФ расходы при исчислении налоговой базы по УСН налогоплательщиками не учитываются.</w:t>
      </w:r>
    </w:p>
    <w:p w:rsidR="007807F0" w:rsidRDefault="007807F0" w:rsidP="007807F0">
      <w:pPr>
        <w:spacing w:line="360" w:lineRule="auto"/>
        <w:ind w:firstLine="708"/>
        <w:jc w:val="both"/>
        <w:rPr>
          <w:sz w:val="28"/>
          <w:szCs w:val="28"/>
        </w:rPr>
      </w:pPr>
      <w:r>
        <w:rPr>
          <w:sz w:val="28"/>
          <w:szCs w:val="28"/>
        </w:rPr>
        <w:t>Согласно ст.346.17 НК РФ расходами признаются затраты после их фактической оплаты, то есть после прекращения обязательств покупателя (заказчика, получателя) товаров (работ, услуг и (или) имущественных прав) перед продавцом, непосредственно связанных с поставкой таких товаров (выполнением работ, оказанием услуг и (или) передачей имущественных прав) (кассовый метод).</w:t>
      </w:r>
    </w:p>
    <w:p w:rsidR="007807F0" w:rsidRDefault="007807F0" w:rsidP="007807F0">
      <w:pPr>
        <w:spacing w:line="360" w:lineRule="auto"/>
        <w:ind w:firstLine="708"/>
        <w:jc w:val="both"/>
        <w:rPr>
          <w:sz w:val="28"/>
          <w:szCs w:val="28"/>
        </w:rPr>
      </w:pPr>
      <w:r>
        <w:rPr>
          <w:sz w:val="28"/>
          <w:szCs w:val="28"/>
        </w:rPr>
        <w:t>При применении кассового метода расходы учитываются налогоплательщиками в следующем порядке:</w:t>
      </w:r>
    </w:p>
    <w:p w:rsidR="007807F0" w:rsidRDefault="009F0A93" w:rsidP="004A549E">
      <w:pPr>
        <w:spacing w:line="360" w:lineRule="auto"/>
        <w:ind w:firstLine="708"/>
        <w:jc w:val="both"/>
        <w:rPr>
          <w:sz w:val="28"/>
          <w:szCs w:val="28"/>
        </w:rPr>
      </w:pPr>
      <w:r>
        <w:rPr>
          <w:sz w:val="28"/>
          <w:szCs w:val="28"/>
        </w:rPr>
        <w:t xml:space="preserve">- </w:t>
      </w:r>
      <w:r w:rsidR="007807F0">
        <w:rPr>
          <w:sz w:val="28"/>
          <w:szCs w:val="28"/>
        </w:rPr>
        <w:t>материальные расходы, расходы на оплату труда, расходы, связанные с уплатой сумм процентов за пользование заемными денежными средствами (кредитами, займами), а также расходы по оплате услуг третьих лиц включаются в состав расходов, учитываемых при исчислении налоговой базы по налогу, уплачиваемому в связи с применением УСН, в момент полгашения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w:t>
      </w:r>
    </w:p>
    <w:p w:rsidR="007807F0" w:rsidRDefault="007807F0" w:rsidP="007807F0">
      <w:pPr>
        <w:spacing w:line="360" w:lineRule="auto"/>
        <w:ind w:firstLine="708"/>
        <w:jc w:val="both"/>
        <w:rPr>
          <w:sz w:val="28"/>
          <w:szCs w:val="28"/>
        </w:rPr>
      </w:pPr>
      <w:r>
        <w:rPr>
          <w:sz w:val="28"/>
          <w:szCs w:val="28"/>
        </w:rPr>
        <w:t>- расходы по уплате налогов и сборов применяются в размере фактически уплаченных налогоплательщиком сумм налогов. При наличии задолженности по уплате налогов и сборов расходы на ее погашение учитываются в пределах фактически погашенной задолженности на дату ее погашения;</w:t>
      </w:r>
    </w:p>
    <w:p w:rsidR="007807F0" w:rsidRDefault="007807F0" w:rsidP="007807F0">
      <w:pPr>
        <w:spacing w:line="360" w:lineRule="auto"/>
        <w:ind w:firstLine="708"/>
        <w:jc w:val="both"/>
        <w:rPr>
          <w:sz w:val="28"/>
          <w:szCs w:val="28"/>
        </w:rPr>
      </w:pPr>
      <w:r>
        <w:rPr>
          <w:sz w:val="28"/>
          <w:szCs w:val="28"/>
        </w:rPr>
        <w:t>- расходы на приобретение сырья и материалов учитываются в составе расходов после их фактической оплаты по мере списания данного сырья и материалов в производство;</w:t>
      </w:r>
    </w:p>
    <w:p w:rsidR="00AA369F" w:rsidRDefault="00AA369F" w:rsidP="007807F0">
      <w:pPr>
        <w:spacing w:line="360" w:lineRule="auto"/>
        <w:ind w:firstLine="708"/>
        <w:jc w:val="both"/>
        <w:rPr>
          <w:sz w:val="28"/>
          <w:szCs w:val="28"/>
        </w:rPr>
      </w:pPr>
    </w:p>
    <w:p w:rsidR="00451255" w:rsidRDefault="007807F0" w:rsidP="007807F0">
      <w:pPr>
        <w:spacing w:line="360" w:lineRule="auto"/>
        <w:ind w:firstLine="708"/>
        <w:jc w:val="both"/>
        <w:rPr>
          <w:sz w:val="28"/>
          <w:szCs w:val="28"/>
        </w:rPr>
      </w:pPr>
      <w:r>
        <w:rPr>
          <w:sz w:val="28"/>
          <w:szCs w:val="28"/>
        </w:rPr>
        <w:t>- расходы на приобретение инструментов, приспособлений, инвентаря, прибо</w:t>
      </w:r>
      <w:r w:rsidR="00CC0EB5">
        <w:rPr>
          <w:sz w:val="28"/>
          <w:szCs w:val="28"/>
        </w:rPr>
        <w:t>ров, лабораторного оборудования,</w:t>
      </w:r>
      <w:r>
        <w:rPr>
          <w:sz w:val="28"/>
          <w:szCs w:val="28"/>
        </w:rPr>
        <w:t xml:space="preserve"> специальной одежды и других средств </w:t>
      </w:r>
    </w:p>
    <w:p w:rsidR="007807F0" w:rsidRDefault="007807F0" w:rsidP="00451255">
      <w:pPr>
        <w:spacing w:line="360" w:lineRule="auto"/>
        <w:jc w:val="both"/>
        <w:rPr>
          <w:sz w:val="28"/>
          <w:szCs w:val="28"/>
        </w:rPr>
      </w:pPr>
      <w:r>
        <w:rPr>
          <w:sz w:val="28"/>
          <w:szCs w:val="28"/>
        </w:rPr>
        <w:t>индивидуальной и коллективной защиты, предусмотренных законодательством Российской Федерации, и другого имущества, не являющихся амортизируемым имуществом, включаются в состав материальных расходов в полной сумме по мере ввода такого имущества в эксплуатацию (подпункт 3 п.1 ст.254 НК РФ);</w:t>
      </w:r>
    </w:p>
    <w:p w:rsidR="007807F0" w:rsidRDefault="007807F0" w:rsidP="007807F0">
      <w:pPr>
        <w:spacing w:line="360" w:lineRule="auto"/>
        <w:ind w:firstLine="708"/>
        <w:jc w:val="both"/>
        <w:rPr>
          <w:sz w:val="28"/>
          <w:szCs w:val="28"/>
        </w:rPr>
      </w:pPr>
      <w:r>
        <w:rPr>
          <w:sz w:val="28"/>
          <w:szCs w:val="28"/>
        </w:rPr>
        <w:t>- расходы по оплате стоимости приобретенных для дальнейшей реализации товаров включаются в состав расходов в том отчетном (налоговом) периоде, в котором фактически были получены доходы от реализации таких товаров;</w:t>
      </w:r>
    </w:p>
    <w:p w:rsidR="00016F26" w:rsidRDefault="007807F0" w:rsidP="007807F0">
      <w:pPr>
        <w:spacing w:line="360" w:lineRule="auto"/>
        <w:ind w:firstLine="708"/>
        <w:jc w:val="both"/>
        <w:rPr>
          <w:sz w:val="28"/>
          <w:szCs w:val="28"/>
        </w:rPr>
      </w:pPr>
      <w:r>
        <w:rPr>
          <w:sz w:val="28"/>
          <w:szCs w:val="28"/>
        </w:rPr>
        <w:t xml:space="preserve">- при передаче налогоплательщиками продавцам (исполнителям) в счет оплаты приобретенных у них товаров (выполненных работ, оказанных услуг) и </w:t>
      </w:r>
    </w:p>
    <w:p w:rsidR="007807F0" w:rsidRDefault="007807F0" w:rsidP="00016F26">
      <w:pPr>
        <w:spacing w:line="360" w:lineRule="auto"/>
        <w:jc w:val="both"/>
        <w:rPr>
          <w:sz w:val="28"/>
          <w:szCs w:val="28"/>
        </w:rPr>
      </w:pPr>
      <w:r>
        <w:rPr>
          <w:sz w:val="28"/>
          <w:szCs w:val="28"/>
        </w:rPr>
        <w:t>(или) имущественных прав собственных векселей расходы по оплате стоимости данных товаров (работ, услуг) и (или) имущественных прав учитываются на дату погашения (оплаты) векселей налогоплательщиками. При передаче налогоплательщиками продавцам (исполнителям) в счет оплаты приобретенных у них товаров (выполненных работ, оказанных услуг) и (или) имущественных прав векселей третьих лиц расходы по оплате стоимости данных товаров (работ, услуг) и (или) имущественных прав учитываются на дату передачи векселей третьих лиц продавцам (исполнителям). При этом такие расходы учитываются налогоплательщиками в пределах цен сделок, но не более сумм долговых обязательств, указанных в векселях.</w:t>
      </w:r>
    </w:p>
    <w:p w:rsidR="007807F0" w:rsidRDefault="007807F0" w:rsidP="007807F0">
      <w:pPr>
        <w:spacing w:line="360" w:lineRule="auto"/>
        <w:ind w:firstLine="708"/>
        <w:jc w:val="both"/>
        <w:rPr>
          <w:sz w:val="28"/>
          <w:szCs w:val="28"/>
        </w:rPr>
      </w:pPr>
      <w:r>
        <w:rPr>
          <w:sz w:val="28"/>
          <w:szCs w:val="28"/>
        </w:rPr>
        <w:t>Что касается остальных расходов, предусмотренных п.1 ст.346.16 НК РФ (в том числе расходов по хранению, обслуживанию и транспортировке приобретенных товаров), то они учитываются налогоплательщиками на дату их фактической оплаты.</w:t>
      </w:r>
    </w:p>
    <w:p w:rsidR="00AA369F" w:rsidRDefault="007807F0" w:rsidP="007807F0">
      <w:pPr>
        <w:spacing w:line="360" w:lineRule="auto"/>
        <w:ind w:firstLine="708"/>
        <w:jc w:val="both"/>
        <w:rPr>
          <w:sz w:val="28"/>
          <w:szCs w:val="28"/>
        </w:rPr>
      </w:pPr>
      <w:r>
        <w:rPr>
          <w:sz w:val="28"/>
          <w:szCs w:val="28"/>
        </w:rPr>
        <w:t xml:space="preserve">Расходы на приобретение (сооружение, изготовление, достройку, дооборудование, реконструкцию, модернизацию и техническое перевооружение) </w:t>
      </w:r>
      <w:r w:rsidR="001A5714">
        <w:rPr>
          <w:sz w:val="28"/>
          <w:szCs w:val="28"/>
        </w:rPr>
        <w:t xml:space="preserve">  </w:t>
      </w:r>
      <w:r>
        <w:rPr>
          <w:sz w:val="28"/>
          <w:szCs w:val="28"/>
        </w:rPr>
        <w:t xml:space="preserve">основных </w:t>
      </w:r>
      <w:r w:rsidR="001A5714">
        <w:rPr>
          <w:sz w:val="28"/>
          <w:szCs w:val="28"/>
        </w:rPr>
        <w:t xml:space="preserve">   </w:t>
      </w:r>
      <w:r>
        <w:rPr>
          <w:sz w:val="28"/>
          <w:szCs w:val="28"/>
        </w:rPr>
        <w:t>средств,</w:t>
      </w:r>
      <w:r w:rsidR="001A5714">
        <w:rPr>
          <w:sz w:val="28"/>
          <w:szCs w:val="28"/>
        </w:rPr>
        <w:t xml:space="preserve">   </w:t>
      </w:r>
      <w:r>
        <w:rPr>
          <w:sz w:val="28"/>
          <w:szCs w:val="28"/>
        </w:rPr>
        <w:t xml:space="preserve">а </w:t>
      </w:r>
      <w:r w:rsidR="001A5714">
        <w:rPr>
          <w:sz w:val="28"/>
          <w:szCs w:val="28"/>
        </w:rPr>
        <w:t xml:space="preserve">  </w:t>
      </w:r>
      <w:r>
        <w:rPr>
          <w:sz w:val="28"/>
          <w:szCs w:val="28"/>
        </w:rPr>
        <w:t xml:space="preserve">также </w:t>
      </w:r>
      <w:r w:rsidR="001A5714">
        <w:rPr>
          <w:sz w:val="28"/>
          <w:szCs w:val="28"/>
        </w:rPr>
        <w:t xml:space="preserve">   </w:t>
      </w:r>
      <w:r>
        <w:rPr>
          <w:sz w:val="28"/>
          <w:szCs w:val="28"/>
        </w:rPr>
        <w:t xml:space="preserve">расходы </w:t>
      </w:r>
      <w:r w:rsidR="001A5714">
        <w:rPr>
          <w:sz w:val="28"/>
          <w:szCs w:val="28"/>
        </w:rPr>
        <w:t xml:space="preserve">  </w:t>
      </w:r>
      <w:r>
        <w:rPr>
          <w:sz w:val="28"/>
          <w:szCs w:val="28"/>
        </w:rPr>
        <w:t xml:space="preserve">на </w:t>
      </w:r>
      <w:r w:rsidR="001A5714">
        <w:rPr>
          <w:sz w:val="28"/>
          <w:szCs w:val="28"/>
        </w:rPr>
        <w:t xml:space="preserve">  </w:t>
      </w:r>
      <w:r>
        <w:rPr>
          <w:sz w:val="28"/>
          <w:szCs w:val="28"/>
        </w:rPr>
        <w:t xml:space="preserve">приобретение </w:t>
      </w:r>
    </w:p>
    <w:p w:rsidR="001A5714" w:rsidRDefault="001A5714" w:rsidP="007807F0">
      <w:pPr>
        <w:spacing w:line="360" w:lineRule="auto"/>
        <w:ind w:firstLine="708"/>
        <w:jc w:val="both"/>
        <w:rPr>
          <w:sz w:val="28"/>
          <w:szCs w:val="28"/>
        </w:rPr>
      </w:pPr>
    </w:p>
    <w:p w:rsidR="001A5714" w:rsidRDefault="007807F0" w:rsidP="001A5714">
      <w:pPr>
        <w:spacing w:line="360" w:lineRule="auto"/>
        <w:jc w:val="both"/>
        <w:rPr>
          <w:sz w:val="28"/>
          <w:szCs w:val="28"/>
        </w:rPr>
      </w:pPr>
      <w:r>
        <w:rPr>
          <w:sz w:val="28"/>
          <w:szCs w:val="28"/>
        </w:rPr>
        <w:t>(создание самими налогоплательщиками) нематериальных активов учитываются в порядке, предусмотренном п.3 и 4</w:t>
      </w:r>
      <w:r w:rsidR="001A5714">
        <w:rPr>
          <w:sz w:val="28"/>
          <w:szCs w:val="28"/>
        </w:rPr>
        <w:t xml:space="preserve"> ст.346.16 НК РФ.</w:t>
      </w:r>
      <w:r w:rsidR="00AA369F">
        <w:rPr>
          <w:sz w:val="28"/>
          <w:szCs w:val="28"/>
        </w:rPr>
        <w:t xml:space="preserve"> </w:t>
      </w:r>
    </w:p>
    <w:p w:rsidR="007807F0" w:rsidRDefault="007807F0" w:rsidP="001A5714">
      <w:pPr>
        <w:spacing w:line="360" w:lineRule="auto"/>
        <w:ind w:firstLine="708"/>
        <w:jc w:val="both"/>
        <w:rPr>
          <w:sz w:val="28"/>
          <w:szCs w:val="28"/>
        </w:rPr>
      </w:pPr>
      <w:r>
        <w:rPr>
          <w:sz w:val="28"/>
          <w:szCs w:val="28"/>
        </w:rPr>
        <w:t>Согласно данному порядку стоимость основных средств, приобретенных (сооруженных, изготовленных, достроенных, дооборудованных и т.д.) налогоплательщиками после перехода на УСН, учитывается в составе расходов с момента ввода этих основных средств в эксплуатацию.</w:t>
      </w:r>
    </w:p>
    <w:p w:rsidR="007807F0" w:rsidRDefault="007807F0" w:rsidP="007807F0">
      <w:pPr>
        <w:spacing w:line="360" w:lineRule="auto"/>
        <w:ind w:firstLine="708"/>
        <w:jc w:val="both"/>
        <w:rPr>
          <w:sz w:val="28"/>
          <w:szCs w:val="28"/>
        </w:rPr>
      </w:pPr>
      <w:r>
        <w:rPr>
          <w:sz w:val="28"/>
          <w:szCs w:val="28"/>
        </w:rPr>
        <w:t>Стоимость нематериальных активов, приобретенных (созданных) налогоплательщиками после перехода на УСН, учитывается в расходах с момента принятия этих нематериальных активов к бухгалтерскому учету.</w:t>
      </w:r>
    </w:p>
    <w:p w:rsidR="007807F0" w:rsidRDefault="007807F0" w:rsidP="00520D17">
      <w:pPr>
        <w:spacing w:line="360" w:lineRule="auto"/>
        <w:ind w:firstLine="708"/>
        <w:jc w:val="both"/>
        <w:rPr>
          <w:sz w:val="28"/>
          <w:szCs w:val="28"/>
        </w:rPr>
      </w:pPr>
      <w:r>
        <w:rPr>
          <w:sz w:val="28"/>
          <w:szCs w:val="28"/>
        </w:rPr>
        <w:t>Стоимость приобретенных (сооруженных, изготовленных, достроенных, дооборудованных и т.д.) налогоплательщиками основных средств, а также приобретенных (созданных) ими нематериальных активов до перехода на УСН учитывается в составе расходов в следующем порядке:</w:t>
      </w:r>
    </w:p>
    <w:p w:rsidR="007807F0" w:rsidRDefault="007807F0" w:rsidP="007807F0">
      <w:pPr>
        <w:spacing w:line="360" w:lineRule="auto"/>
        <w:ind w:firstLine="708"/>
        <w:jc w:val="both"/>
        <w:rPr>
          <w:sz w:val="28"/>
          <w:szCs w:val="28"/>
        </w:rPr>
      </w:pPr>
      <w:r>
        <w:rPr>
          <w:sz w:val="28"/>
          <w:szCs w:val="28"/>
        </w:rPr>
        <w:t>- стоимость основных средств и нематериальных активов со сроком полезного использования до трех лет включительно – в течение первого календарного года применения УСН;</w:t>
      </w:r>
    </w:p>
    <w:p w:rsidR="007807F0" w:rsidRDefault="007807F0" w:rsidP="007807F0">
      <w:pPr>
        <w:spacing w:line="360" w:lineRule="auto"/>
        <w:ind w:firstLine="708"/>
        <w:jc w:val="both"/>
        <w:rPr>
          <w:sz w:val="28"/>
          <w:szCs w:val="28"/>
        </w:rPr>
      </w:pPr>
      <w:r>
        <w:rPr>
          <w:sz w:val="28"/>
          <w:szCs w:val="28"/>
        </w:rPr>
        <w:t>- стоимость основных средств и нематериальных активов со сроком полезного использования от трех до пятнадцати лет включительно: в течение первого календарного года применения УСН – в размере 50%, второго календарного года – в размере 30%, третьего календарного года – в размере 20%;</w:t>
      </w:r>
    </w:p>
    <w:p w:rsidR="007807F0" w:rsidRDefault="007807F0" w:rsidP="007807F0">
      <w:pPr>
        <w:spacing w:line="360" w:lineRule="auto"/>
        <w:ind w:firstLine="708"/>
        <w:jc w:val="both"/>
        <w:rPr>
          <w:sz w:val="28"/>
          <w:szCs w:val="28"/>
        </w:rPr>
      </w:pPr>
      <w:r>
        <w:rPr>
          <w:sz w:val="28"/>
          <w:szCs w:val="28"/>
        </w:rPr>
        <w:t>- стоимость основных средств и нематериальных активов со сроком полезного использования свыше пятнадцати лет – равными долями в течение десяти лет применения УСН.</w:t>
      </w:r>
    </w:p>
    <w:p w:rsidR="007807F0" w:rsidRDefault="007807F0" w:rsidP="007807F0">
      <w:pPr>
        <w:spacing w:line="360" w:lineRule="auto"/>
        <w:ind w:firstLine="708"/>
        <w:jc w:val="both"/>
        <w:rPr>
          <w:sz w:val="28"/>
          <w:szCs w:val="28"/>
        </w:rPr>
      </w:pPr>
      <w:r>
        <w:rPr>
          <w:sz w:val="28"/>
          <w:szCs w:val="28"/>
        </w:rPr>
        <w:t>Расходы на достройку, дооборудование, реконструкцию, модернизацию и техническое перевооружение основных средств определяются с учетом положений п.2 ст.257 НК РФ.</w:t>
      </w:r>
    </w:p>
    <w:p w:rsidR="001A5714" w:rsidRDefault="007807F0" w:rsidP="007807F0">
      <w:pPr>
        <w:spacing w:line="360" w:lineRule="auto"/>
        <w:ind w:firstLine="708"/>
        <w:jc w:val="both"/>
        <w:rPr>
          <w:sz w:val="28"/>
          <w:szCs w:val="28"/>
        </w:rPr>
      </w:pPr>
      <w:r>
        <w:rPr>
          <w:sz w:val="28"/>
          <w:szCs w:val="28"/>
        </w:rPr>
        <w:t>Срок полезного использования объектов основных средств устанавливается</w:t>
      </w:r>
      <w:r w:rsidR="001A5714">
        <w:rPr>
          <w:sz w:val="28"/>
          <w:szCs w:val="28"/>
        </w:rPr>
        <w:t xml:space="preserve">   </w:t>
      </w:r>
      <w:r>
        <w:rPr>
          <w:sz w:val="28"/>
          <w:szCs w:val="28"/>
        </w:rPr>
        <w:t xml:space="preserve"> в</w:t>
      </w:r>
      <w:r w:rsidR="001A5714">
        <w:rPr>
          <w:sz w:val="28"/>
          <w:szCs w:val="28"/>
        </w:rPr>
        <w:t xml:space="preserve">    </w:t>
      </w:r>
      <w:r>
        <w:rPr>
          <w:sz w:val="28"/>
          <w:szCs w:val="28"/>
        </w:rPr>
        <w:t xml:space="preserve"> соответствии </w:t>
      </w:r>
      <w:r w:rsidR="001A5714">
        <w:rPr>
          <w:sz w:val="28"/>
          <w:szCs w:val="28"/>
        </w:rPr>
        <w:t xml:space="preserve">  </w:t>
      </w:r>
      <w:r>
        <w:rPr>
          <w:sz w:val="28"/>
          <w:szCs w:val="28"/>
        </w:rPr>
        <w:t>с</w:t>
      </w:r>
      <w:r w:rsidR="001A5714">
        <w:rPr>
          <w:sz w:val="28"/>
          <w:szCs w:val="28"/>
        </w:rPr>
        <w:t xml:space="preserve">    </w:t>
      </w:r>
      <w:r>
        <w:rPr>
          <w:sz w:val="28"/>
          <w:szCs w:val="28"/>
        </w:rPr>
        <w:t xml:space="preserve"> Классификацией</w:t>
      </w:r>
      <w:r w:rsidR="001A5714">
        <w:rPr>
          <w:sz w:val="28"/>
          <w:szCs w:val="28"/>
        </w:rPr>
        <w:t xml:space="preserve">  </w:t>
      </w:r>
      <w:r>
        <w:rPr>
          <w:sz w:val="28"/>
          <w:szCs w:val="28"/>
        </w:rPr>
        <w:t xml:space="preserve"> основных </w:t>
      </w:r>
      <w:r w:rsidR="001A5714">
        <w:rPr>
          <w:sz w:val="28"/>
          <w:szCs w:val="28"/>
        </w:rPr>
        <w:t xml:space="preserve">  </w:t>
      </w:r>
      <w:r>
        <w:rPr>
          <w:sz w:val="28"/>
          <w:szCs w:val="28"/>
        </w:rPr>
        <w:t xml:space="preserve">средств, </w:t>
      </w:r>
    </w:p>
    <w:p w:rsidR="001A5714" w:rsidRDefault="001A5714" w:rsidP="007807F0">
      <w:pPr>
        <w:spacing w:line="360" w:lineRule="auto"/>
        <w:ind w:firstLine="708"/>
        <w:jc w:val="both"/>
        <w:rPr>
          <w:sz w:val="28"/>
          <w:szCs w:val="28"/>
        </w:rPr>
      </w:pPr>
    </w:p>
    <w:p w:rsidR="007807F0" w:rsidRDefault="007807F0" w:rsidP="001A5714">
      <w:pPr>
        <w:spacing w:line="360" w:lineRule="auto"/>
        <w:jc w:val="both"/>
        <w:rPr>
          <w:sz w:val="28"/>
          <w:szCs w:val="28"/>
        </w:rPr>
      </w:pPr>
      <w:r>
        <w:rPr>
          <w:sz w:val="28"/>
          <w:szCs w:val="28"/>
        </w:rPr>
        <w:t>включаемых в амортизационные группы, утвержденной постановлением Правительства РФ от 01.01.2002 №1.</w:t>
      </w:r>
    </w:p>
    <w:p w:rsidR="007807F0" w:rsidRDefault="007807F0" w:rsidP="007807F0">
      <w:pPr>
        <w:spacing w:line="360" w:lineRule="auto"/>
        <w:ind w:firstLine="708"/>
        <w:jc w:val="both"/>
        <w:rPr>
          <w:sz w:val="28"/>
          <w:szCs w:val="28"/>
        </w:rPr>
      </w:pPr>
      <w:r>
        <w:rPr>
          <w:sz w:val="28"/>
          <w:szCs w:val="28"/>
        </w:rPr>
        <w:t>Срок полезного использования объектов нематериальных активов определяется применительно к порядку, предусмотренному п.2 ст.258 НК РФ.</w:t>
      </w:r>
    </w:p>
    <w:p w:rsidR="007807F0" w:rsidRDefault="007807F0" w:rsidP="007807F0">
      <w:pPr>
        <w:spacing w:line="360" w:lineRule="auto"/>
        <w:ind w:firstLine="708"/>
        <w:jc w:val="both"/>
        <w:rPr>
          <w:sz w:val="28"/>
          <w:szCs w:val="28"/>
        </w:rPr>
      </w:pPr>
      <w:r>
        <w:rPr>
          <w:sz w:val="28"/>
          <w:szCs w:val="28"/>
        </w:rPr>
        <w:t>Основные средства, права на которые подлежат государственной регистрации в соответствии с законодательством Российской Федерации, учитываются в составе расходов с момента документального подтверждения налогоплательщиками факта подачи документов на регистрацию прав на вышеуказанные основные средства.</w:t>
      </w:r>
    </w:p>
    <w:p w:rsidR="007807F0" w:rsidRDefault="007807F0" w:rsidP="00520D17">
      <w:pPr>
        <w:spacing w:line="360" w:lineRule="auto"/>
        <w:ind w:firstLine="708"/>
        <w:jc w:val="both"/>
        <w:rPr>
          <w:sz w:val="28"/>
          <w:szCs w:val="28"/>
        </w:rPr>
      </w:pPr>
      <w:r>
        <w:rPr>
          <w:sz w:val="28"/>
          <w:szCs w:val="28"/>
        </w:rPr>
        <w:t>Учитывая вышеперечисленные условия, расходы на приобретение (сооружение, изготовление, достройку, дооборудование и т.д.) основных средств, права на которые подлежат государственной регистрации, учитываются в составе расходов в тех отчетных (налоговых) периодах, в которых произошло последним по времени одно из нижеследующих событий:</w:t>
      </w:r>
    </w:p>
    <w:p w:rsidR="007807F0" w:rsidRDefault="007807F0" w:rsidP="007807F0">
      <w:pPr>
        <w:spacing w:line="360" w:lineRule="auto"/>
        <w:ind w:firstLine="708"/>
        <w:jc w:val="both"/>
        <w:rPr>
          <w:sz w:val="28"/>
          <w:szCs w:val="28"/>
        </w:rPr>
      </w:pPr>
      <w:r>
        <w:rPr>
          <w:sz w:val="28"/>
          <w:szCs w:val="28"/>
        </w:rPr>
        <w:t>- оплата (завершение оплаты) данных расходов;</w:t>
      </w:r>
    </w:p>
    <w:p w:rsidR="007807F0" w:rsidRDefault="007807F0" w:rsidP="007807F0">
      <w:pPr>
        <w:spacing w:line="360" w:lineRule="auto"/>
        <w:ind w:firstLine="708"/>
        <w:jc w:val="both"/>
        <w:rPr>
          <w:sz w:val="28"/>
          <w:szCs w:val="28"/>
        </w:rPr>
      </w:pPr>
      <w:r>
        <w:rPr>
          <w:sz w:val="28"/>
          <w:szCs w:val="28"/>
        </w:rPr>
        <w:t>- ввод основных средств в эксплуатацию;</w:t>
      </w:r>
    </w:p>
    <w:p w:rsidR="007807F0" w:rsidRDefault="007807F0" w:rsidP="007807F0">
      <w:pPr>
        <w:spacing w:line="360" w:lineRule="auto"/>
        <w:ind w:firstLine="708"/>
        <w:jc w:val="both"/>
        <w:rPr>
          <w:sz w:val="28"/>
          <w:szCs w:val="28"/>
        </w:rPr>
      </w:pPr>
      <w:r>
        <w:rPr>
          <w:sz w:val="28"/>
          <w:szCs w:val="28"/>
        </w:rPr>
        <w:t>- подача документов на государственную регистрацию прав на такие основные средства.</w:t>
      </w:r>
    </w:p>
    <w:p w:rsidR="007807F0" w:rsidRDefault="007807F0" w:rsidP="007807F0">
      <w:pPr>
        <w:spacing w:line="360" w:lineRule="auto"/>
        <w:ind w:firstLine="708"/>
        <w:jc w:val="both"/>
        <w:rPr>
          <w:sz w:val="28"/>
          <w:szCs w:val="28"/>
        </w:rPr>
      </w:pPr>
      <w:r>
        <w:rPr>
          <w:sz w:val="28"/>
          <w:szCs w:val="28"/>
        </w:rPr>
        <w:t>Стоимость основных средств и нематериальных активов, приобретенных (сооруженных, изготовленных, созданных, достроенных, дооборудованных и т.д.) налогоплательщиками в период применения УСН, принимается равной их первоначальной стоимости, определяемой в порядке, предусмотренном законодательством Российской Федерации о бухгалтерском учете.</w:t>
      </w:r>
    </w:p>
    <w:p w:rsidR="001A5714" w:rsidRDefault="00E550E9" w:rsidP="00E550E9">
      <w:pPr>
        <w:spacing w:line="360" w:lineRule="auto"/>
        <w:ind w:firstLine="708"/>
        <w:jc w:val="both"/>
        <w:rPr>
          <w:sz w:val="28"/>
          <w:szCs w:val="28"/>
        </w:rPr>
      </w:pPr>
      <w:r>
        <w:rPr>
          <w:sz w:val="28"/>
          <w:szCs w:val="28"/>
        </w:rPr>
        <w:t xml:space="preserve">Первоначальная стоимость основных средств устанавливается в порядке, предусмотренном Положением по бухгалтерскому учету «Учет основных средств» ПБУ б/01, утвержденным приказом Минфина России от 30.03.2001 №26н, первоначальная стоимость нематериальных активов определяется в порядке, предусмотренном Положением по бухгалтерскому учету «Учет </w:t>
      </w:r>
    </w:p>
    <w:p w:rsidR="00E550E9" w:rsidRDefault="00E550E9" w:rsidP="001A5714">
      <w:pPr>
        <w:spacing w:line="360" w:lineRule="auto"/>
        <w:jc w:val="both"/>
        <w:rPr>
          <w:sz w:val="28"/>
          <w:szCs w:val="28"/>
        </w:rPr>
      </w:pPr>
      <w:r>
        <w:rPr>
          <w:sz w:val="28"/>
          <w:szCs w:val="28"/>
        </w:rPr>
        <w:t>нематериальных активов» ПБУ 14/2000, утвержденным приказом Минфина России от 16.10.2000 №91н.</w:t>
      </w:r>
    </w:p>
    <w:p w:rsidR="00E550E9" w:rsidRDefault="00E550E9" w:rsidP="00E550E9">
      <w:pPr>
        <w:spacing w:line="360" w:lineRule="auto"/>
        <w:ind w:firstLine="708"/>
        <w:jc w:val="both"/>
        <w:rPr>
          <w:sz w:val="28"/>
          <w:szCs w:val="28"/>
        </w:rPr>
      </w:pPr>
      <w:r>
        <w:rPr>
          <w:sz w:val="28"/>
          <w:szCs w:val="28"/>
        </w:rPr>
        <w:t>Стоимость основных средств и нематериальных активов, приобретенных (сооруженных, изготовленных, созданных, достроенных, дооборудованных и т.д.) налогоплательщиками до перехода на УСН, принимается равной их остаточной стоимости, определяемой в соответствии с п. 2.1 и 4 ст. 346.25 НК РФ.</w:t>
      </w:r>
    </w:p>
    <w:p w:rsidR="00E550E9" w:rsidRDefault="00E550E9" w:rsidP="00520D17">
      <w:pPr>
        <w:spacing w:line="360" w:lineRule="auto"/>
        <w:ind w:firstLine="708"/>
        <w:jc w:val="both"/>
        <w:rPr>
          <w:sz w:val="28"/>
          <w:szCs w:val="28"/>
        </w:rPr>
      </w:pPr>
      <w:r>
        <w:rPr>
          <w:sz w:val="28"/>
          <w:szCs w:val="28"/>
        </w:rPr>
        <w:t>Согласно п. 2.1 И 4 СТ. 346.25 НК РФ налогоплательщики при переходе с общего режима налогообложения на УСН отражают в налоговом учете на дату такого перехода остаточную стоимость приобретенных (сооруженных, изготовленных, созданных, достроенных, дооборудованных и т.д.) и оплаченных до перехода на данный специальный режим основных средств и нематериальных активов в виде разницы между ценой их приобретения (сооруженных, изготовленных, созданных, достроенных, дооборудованных и т.д.) и суммой начисленной по ним амортизации в соответствии с требованиями главы 25настоящего Кодекса.</w:t>
      </w:r>
    </w:p>
    <w:p w:rsidR="00E550E9" w:rsidRDefault="00E550E9" w:rsidP="00E550E9">
      <w:pPr>
        <w:spacing w:line="360" w:lineRule="auto"/>
        <w:ind w:firstLine="708"/>
        <w:jc w:val="both"/>
        <w:rPr>
          <w:sz w:val="28"/>
          <w:szCs w:val="28"/>
        </w:rPr>
      </w:pPr>
      <w:r>
        <w:rPr>
          <w:sz w:val="28"/>
          <w:szCs w:val="28"/>
        </w:rPr>
        <w:t>В особом порядке учитывают расходы налогоплательщики-организации, исчислявшие до перехода на УСН налог на прибыль с использованием метода начисления.</w:t>
      </w:r>
    </w:p>
    <w:p w:rsidR="00E550E9" w:rsidRDefault="00E550E9" w:rsidP="00E550E9">
      <w:pPr>
        <w:spacing w:line="360" w:lineRule="auto"/>
        <w:ind w:firstLine="708"/>
        <w:jc w:val="both"/>
        <w:rPr>
          <w:sz w:val="28"/>
          <w:szCs w:val="28"/>
        </w:rPr>
      </w:pPr>
      <w:r>
        <w:rPr>
          <w:sz w:val="28"/>
          <w:szCs w:val="28"/>
        </w:rPr>
        <w:t>Оплаченные, но не осуществленные такими налогоплательщиками до перехода на УСН расходы включаются ими в состав расходов, учитываемых при исчислении налоговой базы по налогу, уплачиваемому при применении УСН, на дату их осуществления в периоде применения данного специального налогового режима.</w:t>
      </w:r>
    </w:p>
    <w:p w:rsidR="00E550E9" w:rsidRDefault="00E550E9" w:rsidP="00E550E9">
      <w:pPr>
        <w:spacing w:line="360" w:lineRule="auto"/>
        <w:ind w:firstLine="708"/>
        <w:jc w:val="both"/>
        <w:rPr>
          <w:sz w:val="28"/>
          <w:szCs w:val="28"/>
        </w:rPr>
      </w:pPr>
      <w:r>
        <w:rPr>
          <w:sz w:val="28"/>
          <w:szCs w:val="28"/>
        </w:rPr>
        <w:t xml:space="preserve">Расходы, осуществленные такими налогоплательщиками после перехода на УСН, включаются ими в состав расходов, учитываемых при исчислении налоговой базы по налогу, на дату их оплаты, если оплата была произведена после перехода на данный налоговый режим. </w:t>
      </w:r>
    </w:p>
    <w:p w:rsidR="001A5714" w:rsidRDefault="001A5714" w:rsidP="00E550E9">
      <w:pPr>
        <w:spacing w:line="360" w:lineRule="auto"/>
        <w:ind w:firstLine="708"/>
        <w:jc w:val="both"/>
        <w:rPr>
          <w:sz w:val="28"/>
          <w:szCs w:val="28"/>
        </w:rPr>
      </w:pPr>
    </w:p>
    <w:p w:rsidR="00E550E9" w:rsidRDefault="00E550E9" w:rsidP="001A5714">
      <w:pPr>
        <w:spacing w:line="360" w:lineRule="auto"/>
        <w:ind w:firstLine="708"/>
        <w:jc w:val="both"/>
        <w:rPr>
          <w:sz w:val="28"/>
          <w:szCs w:val="28"/>
        </w:rPr>
      </w:pPr>
      <w:r>
        <w:rPr>
          <w:sz w:val="28"/>
          <w:szCs w:val="28"/>
        </w:rPr>
        <w:t>Расходы, осуществленные такими налогоплательщиками до перехода на УСН и учтенные ими при исчислении налоговой базы по налогу на прибыль, не подлежат включению в состав расходов, учитываемых при исчислении налоговой базы по налогу, даже если их оплата была произведена в периоде применения данного специального налогового режима.</w:t>
      </w:r>
    </w:p>
    <w:p w:rsidR="00E550E9" w:rsidRDefault="00E550E9" w:rsidP="00E550E9">
      <w:pPr>
        <w:spacing w:line="360" w:lineRule="auto"/>
        <w:ind w:firstLine="708"/>
        <w:jc w:val="both"/>
        <w:rPr>
          <w:sz w:val="28"/>
          <w:szCs w:val="28"/>
        </w:rPr>
      </w:pPr>
      <w:r>
        <w:rPr>
          <w:sz w:val="28"/>
          <w:szCs w:val="28"/>
        </w:rPr>
        <w:t>Налогоплательщики, исчислявшие до перехода на УСН налог на прибыль или налог на доходы физических лиц с использованием косового метода признания доходов и расходов, учитывают расходы в следующем порядке.</w:t>
      </w:r>
    </w:p>
    <w:p w:rsidR="00E550E9" w:rsidRDefault="00E550E9" w:rsidP="00520D17">
      <w:pPr>
        <w:spacing w:line="360" w:lineRule="auto"/>
        <w:ind w:firstLine="708"/>
        <w:jc w:val="both"/>
        <w:rPr>
          <w:sz w:val="28"/>
          <w:szCs w:val="28"/>
        </w:rPr>
      </w:pPr>
      <w:r>
        <w:rPr>
          <w:sz w:val="28"/>
          <w:szCs w:val="28"/>
        </w:rPr>
        <w:t>Оплаченные данными налогоплательщиками до перехода на УСН материальные расходы приобретение сырья и материалов, числившихся на дату перехода, на данную систему налогообложения в остатках товарно-материальных ценностей, включаются в состав расходов, учитываемых при исчислении налоговой базы по налогу, по мере списания данных остатков сырья и материалов в производство.</w:t>
      </w:r>
    </w:p>
    <w:p w:rsidR="00E550E9" w:rsidRDefault="00E550E9" w:rsidP="00E550E9">
      <w:pPr>
        <w:spacing w:line="360" w:lineRule="auto"/>
        <w:ind w:firstLine="708"/>
        <w:jc w:val="both"/>
        <w:rPr>
          <w:sz w:val="28"/>
          <w:szCs w:val="28"/>
        </w:rPr>
      </w:pPr>
      <w:r>
        <w:rPr>
          <w:sz w:val="28"/>
          <w:szCs w:val="28"/>
        </w:rPr>
        <w:t>Уплаченные налогоплательщиками после перехода на УСН суммы налогов и сборов за период применения общего режима налогообложения включаются в состав расходов, учитываемых при исчислении налоговой базы по налогу, в отчетных (налоговом) периодах их фактической уплаты.</w:t>
      </w:r>
    </w:p>
    <w:p w:rsidR="00E550E9" w:rsidRDefault="00E550E9" w:rsidP="00E550E9">
      <w:pPr>
        <w:spacing w:line="360" w:lineRule="auto"/>
        <w:ind w:firstLine="708"/>
        <w:jc w:val="both"/>
        <w:rPr>
          <w:sz w:val="28"/>
          <w:szCs w:val="28"/>
        </w:rPr>
      </w:pPr>
      <w:r>
        <w:rPr>
          <w:sz w:val="28"/>
          <w:szCs w:val="28"/>
        </w:rPr>
        <w:t>Оплаченные налогоплательщиками до перехода на УСН расходы по оплате стоимости приобретенных для дальнейшей реализации товаров, реализация которых будет осуществлена после перехода на этот специальный налоговый режим, признаются расходами, учитываемыми при исчислении налоговой базы по налогу, на дату получения доходов от реализации данных товаров в периоде применения УСН.</w:t>
      </w:r>
    </w:p>
    <w:p w:rsidR="00E550E9" w:rsidRDefault="00E550E9" w:rsidP="00E550E9">
      <w:pPr>
        <w:spacing w:line="360" w:lineRule="auto"/>
        <w:ind w:firstLine="708"/>
        <w:jc w:val="both"/>
        <w:rPr>
          <w:sz w:val="28"/>
          <w:szCs w:val="28"/>
        </w:rPr>
      </w:pPr>
      <w:r>
        <w:rPr>
          <w:sz w:val="28"/>
          <w:szCs w:val="28"/>
        </w:rPr>
        <w:t>Если доходы от реализации приобретенных, но не оплаченных покупных товаров фактически поступили налогоплательщикам до перехода на УСН, оплаченные ими после перехода на данную систему налогообложения затраты, связанные с приобретением таких товаров, не включаются в состав расходов, учитываемых при исчислении налоговой базы по налогу.</w:t>
      </w:r>
    </w:p>
    <w:p w:rsidR="001A5714" w:rsidRDefault="001A5714" w:rsidP="00E550E9">
      <w:pPr>
        <w:spacing w:line="360" w:lineRule="auto"/>
        <w:ind w:firstLine="708"/>
        <w:jc w:val="both"/>
        <w:rPr>
          <w:sz w:val="28"/>
          <w:szCs w:val="28"/>
        </w:rPr>
      </w:pPr>
    </w:p>
    <w:p w:rsidR="00E550E9" w:rsidRDefault="00E550E9" w:rsidP="00E550E9">
      <w:pPr>
        <w:spacing w:line="360" w:lineRule="auto"/>
        <w:ind w:firstLine="708"/>
        <w:jc w:val="both"/>
        <w:rPr>
          <w:sz w:val="28"/>
          <w:szCs w:val="28"/>
        </w:rPr>
      </w:pPr>
      <w:r>
        <w:rPr>
          <w:sz w:val="28"/>
          <w:szCs w:val="28"/>
        </w:rPr>
        <w:t>Для налогоплательщиков, выбравших в качестве объекта налогообложения доходы, налоговой базой признается денежное выражение ими доходов.</w:t>
      </w:r>
    </w:p>
    <w:p w:rsidR="00E550E9" w:rsidRDefault="00E550E9" w:rsidP="00E550E9">
      <w:pPr>
        <w:spacing w:line="360" w:lineRule="auto"/>
        <w:ind w:firstLine="708"/>
        <w:jc w:val="both"/>
        <w:rPr>
          <w:sz w:val="28"/>
          <w:szCs w:val="28"/>
        </w:rPr>
      </w:pPr>
      <w:r>
        <w:rPr>
          <w:sz w:val="28"/>
          <w:szCs w:val="28"/>
        </w:rPr>
        <w:t>Для налогоплательщиков, выбравших в качестве объекта налогообложения доходы, уменьшенные на величину расходов, налоговой базой признается денежное выражение ими доходов, уменьшенных на величину понесенных ими расходов.</w:t>
      </w:r>
    </w:p>
    <w:p w:rsidR="00E550E9" w:rsidRDefault="00E550E9" w:rsidP="00E550E9">
      <w:pPr>
        <w:spacing w:line="360" w:lineRule="auto"/>
        <w:ind w:firstLine="708"/>
        <w:jc w:val="both"/>
        <w:rPr>
          <w:sz w:val="28"/>
          <w:szCs w:val="28"/>
        </w:rPr>
      </w:pPr>
      <w:r>
        <w:rPr>
          <w:sz w:val="28"/>
          <w:szCs w:val="28"/>
        </w:rPr>
        <w:t>При этом читателям журнала следует иметь в виду, что доходы и расходы, выраженные в иностранной валюте, подлежат пересчету в рубли по официальному курсу Банка России, установленному на дату таких доходов и (или) на дату оплаты таких расходов, и учитываются в совокупности с доходами и расходами в рублях.</w:t>
      </w:r>
    </w:p>
    <w:p w:rsidR="00E550E9" w:rsidRDefault="00E550E9" w:rsidP="00E550E9">
      <w:pPr>
        <w:spacing w:line="360" w:lineRule="auto"/>
        <w:ind w:firstLine="708"/>
        <w:jc w:val="both"/>
        <w:rPr>
          <w:sz w:val="28"/>
          <w:szCs w:val="28"/>
        </w:rPr>
      </w:pPr>
      <w:r>
        <w:rPr>
          <w:sz w:val="28"/>
          <w:szCs w:val="28"/>
        </w:rPr>
        <w:t>Доходы, полученные в натуральной форме в виде товаров (работ, услуг) и иного имущества, учитываются по рыночным ценам, определяемым применительно к порядку, предусмотренному ст.40 НК РФ.</w:t>
      </w:r>
    </w:p>
    <w:p w:rsidR="00E550E9" w:rsidRDefault="00E550E9" w:rsidP="00E550E9">
      <w:pPr>
        <w:spacing w:line="360" w:lineRule="auto"/>
        <w:ind w:firstLine="708"/>
        <w:jc w:val="both"/>
        <w:rPr>
          <w:sz w:val="28"/>
          <w:szCs w:val="28"/>
        </w:rPr>
      </w:pPr>
      <w:r>
        <w:rPr>
          <w:sz w:val="28"/>
          <w:szCs w:val="28"/>
        </w:rPr>
        <w:t>Согласно п. 6 ст. 346.18 НК РФ налогоплательщики, выбравшие в качестве объекта налогообложения доходы, уменьшенные на величину расходов, могут уплачивать минимальный налог, который в соответствии с Бюджетным кодексом Российской Федерации подлежит зачислению органами Федерального казначейства в бюджеты государственных внебюджетных фондов.</w:t>
      </w:r>
    </w:p>
    <w:p w:rsidR="00E550E9" w:rsidRDefault="00E550E9" w:rsidP="00E550E9">
      <w:pPr>
        <w:spacing w:line="360" w:lineRule="auto"/>
        <w:ind w:firstLine="708"/>
        <w:jc w:val="both"/>
        <w:rPr>
          <w:sz w:val="28"/>
          <w:szCs w:val="28"/>
        </w:rPr>
      </w:pPr>
      <w:r>
        <w:rPr>
          <w:sz w:val="28"/>
          <w:szCs w:val="28"/>
        </w:rPr>
        <w:t>Минимальный налог исчисляется по итогам налогового периода в размере 1% от налоговой базы, которой в этом случае являются доходы, определяемые в соответствии со ст. 346.15 НК РФ.</w:t>
      </w:r>
    </w:p>
    <w:p w:rsidR="00E550E9" w:rsidRDefault="00E550E9" w:rsidP="00E550E9">
      <w:pPr>
        <w:spacing w:line="360" w:lineRule="auto"/>
        <w:ind w:firstLine="708"/>
        <w:jc w:val="both"/>
        <w:rPr>
          <w:sz w:val="28"/>
          <w:szCs w:val="28"/>
        </w:rPr>
      </w:pPr>
      <w:r>
        <w:rPr>
          <w:sz w:val="28"/>
          <w:szCs w:val="28"/>
        </w:rPr>
        <w:t>Уплата минимального налога осуществляется вышеуказанными налогоплательщиками только в случае, если сумма исчисленного ими за налоговый период в общем порядке налога оказывается меньше суммы, исчисленного ими за данный период времени минимального налога либо если по итогам налогового периода у них отсутствует налоговая база (получен убыток).</w:t>
      </w:r>
    </w:p>
    <w:p w:rsidR="001A5714" w:rsidRDefault="001A5714" w:rsidP="00E550E9">
      <w:pPr>
        <w:spacing w:line="360" w:lineRule="auto"/>
        <w:ind w:firstLine="708"/>
        <w:jc w:val="both"/>
        <w:rPr>
          <w:sz w:val="28"/>
          <w:szCs w:val="28"/>
        </w:rPr>
      </w:pPr>
    </w:p>
    <w:p w:rsidR="00E550E9" w:rsidRDefault="00E550E9" w:rsidP="001A5714">
      <w:pPr>
        <w:spacing w:line="360" w:lineRule="auto"/>
        <w:ind w:firstLine="708"/>
        <w:jc w:val="both"/>
        <w:rPr>
          <w:sz w:val="28"/>
          <w:szCs w:val="28"/>
        </w:rPr>
      </w:pPr>
      <w:r>
        <w:rPr>
          <w:sz w:val="28"/>
          <w:szCs w:val="28"/>
        </w:rPr>
        <w:t>Следует отметить, что обязанность по уплате минимального налога может возникнуть у налогоплательщиков не только по итогам налогового периода, но и по итогам того или иного отчетного периода. В частности, такая обязанность возникает у налогоплательщиков, утративших в течение налогового периода право на дальнейшее применение УСН в связи с несоблюдением условий и ограничений, предусмотренных п. 4 ст.346.13 НК РФ, а также у налогоплательщиков, прекративших в течение налогового периода свою предпринимательскую деятельность.</w:t>
      </w:r>
    </w:p>
    <w:p w:rsidR="00E550E9" w:rsidRDefault="00E550E9" w:rsidP="00520D17">
      <w:pPr>
        <w:spacing w:line="360" w:lineRule="auto"/>
        <w:ind w:firstLine="708"/>
        <w:jc w:val="both"/>
        <w:rPr>
          <w:sz w:val="28"/>
          <w:szCs w:val="28"/>
        </w:rPr>
      </w:pPr>
      <w:r>
        <w:rPr>
          <w:sz w:val="28"/>
          <w:szCs w:val="28"/>
        </w:rPr>
        <w:t>В первом случае налоговым периодом для налогоплательщиков признается отчетный период, предшествующий кварталу, начиная с которого такие налогоплательщики считаются перешедшими на иной режим налогообложения, а представленные ими за этот отчетный период налоговые декларации по налогу, уплачиваемому в связи с применением УСН, приравниваются к налоговым декларациям за налоговый период.</w:t>
      </w:r>
    </w:p>
    <w:p w:rsidR="00E550E9" w:rsidRDefault="00E550E9" w:rsidP="00E550E9">
      <w:pPr>
        <w:spacing w:line="360" w:lineRule="auto"/>
        <w:ind w:firstLine="708"/>
        <w:jc w:val="both"/>
        <w:rPr>
          <w:sz w:val="28"/>
          <w:szCs w:val="28"/>
        </w:rPr>
      </w:pPr>
      <w:r>
        <w:rPr>
          <w:sz w:val="28"/>
          <w:szCs w:val="28"/>
        </w:rPr>
        <w:t>Если исчисленная по итогам данного налогового периода в общем порядке сумма налога превышает исчисленную за этот же период времени сумму минимального налога, то обязанность по представлению налоговых деклараций и уплате налогов, установленных главой 26.2 НК РФ, за вышеуказанный налоговый период у налогоплательщиков не возникает.</w:t>
      </w:r>
    </w:p>
    <w:p w:rsidR="00E550E9" w:rsidRDefault="00E550E9" w:rsidP="00E550E9">
      <w:pPr>
        <w:spacing w:line="360" w:lineRule="auto"/>
        <w:ind w:firstLine="708"/>
        <w:jc w:val="both"/>
        <w:rPr>
          <w:sz w:val="28"/>
          <w:szCs w:val="28"/>
        </w:rPr>
      </w:pPr>
      <w:r>
        <w:rPr>
          <w:sz w:val="28"/>
          <w:szCs w:val="28"/>
        </w:rPr>
        <w:t>Такая обязанность возникает у них только в случае, если по итогам данного налогового периода исчисленная ими в общем порядке сумма налога окажется меньше исчисленной ими суммы минимального налога.</w:t>
      </w:r>
    </w:p>
    <w:p w:rsidR="00E550E9" w:rsidRDefault="00E550E9" w:rsidP="00E550E9">
      <w:pPr>
        <w:spacing w:line="360" w:lineRule="auto"/>
        <w:ind w:firstLine="708"/>
        <w:jc w:val="both"/>
        <w:rPr>
          <w:sz w:val="28"/>
          <w:szCs w:val="28"/>
        </w:rPr>
      </w:pPr>
      <w:r>
        <w:rPr>
          <w:sz w:val="28"/>
          <w:szCs w:val="28"/>
        </w:rPr>
        <w:t>Такие налогоплательщики представляют налоговые декларации за соответствующий налоговый период и уплачивают минимальный налог по истечении квартала, в котором они утратили право на применение УСН, н6 позднее сроков, установленных главой 26.2 НК РФ для представления налоговых деклараций и уплаты авансовых платежей по налогу за этот период.</w:t>
      </w:r>
    </w:p>
    <w:p w:rsidR="001A5714" w:rsidRDefault="00E550E9" w:rsidP="00E550E9">
      <w:pPr>
        <w:spacing w:line="360" w:lineRule="auto"/>
        <w:ind w:firstLine="708"/>
        <w:jc w:val="both"/>
        <w:rPr>
          <w:sz w:val="28"/>
          <w:szCs w:val="28"/>
        </w:rPr>
      </w:pPr>
      <w:r>
        <w:rPr>
          <w:sz w:val="28"/>
          <w:szCs w:val="28"/>
        </w:rPr>
        <w:t xml:space="preserve">Ранее уплаченные вышеуказанными налогоплательщиками суммы авансовых платежей по налогу подлежат возврату налогоплательщикам, либо </w:t>
      </w:r>
    </w:p>
    <w:p w:rsidR="001A5714" w:rsidRDefault="001A5714" w:rsidP="001A5714">
      <w:pPr>
        <w:spacing w:line="360" w:lineRule="auto"/>
        <w:jc w:val="both"/>
        <w:rPr>
          <w:sz w:val="28"/>
          <w:szCs w:val="28"/>
        </w:rPr>
      </w:pPr>
    </w:p>
    <w:p w:rsidR="00E550E9" w:rsidRDefault="00E550E9" w:rsidP="001A5714">
      <w:pPr>
        <w:spacing w:line="360" w:lineRule="auto"/>
        <w:jc w:val="both"/>
        <w:rPr>
          <w:sz w:val="28"/>
          <w:szCs w:val="28"/>
        </w:rPr>
      </w:pPr>
      <w:r>
        <w:rPr>
          <w:sz w:val="28"/>
          <w:szCs w:val="28"/>
        </w:rPr>
        <w:t>зачету в счет предстоящего им платежа минимального налога в порядке, предусмотренном ст. 78 НК РФ.</w:t>
      </w:r>
    </w:p>
    <w:p w:rsidR="00E550E9" w:rsidRDefault="00E550E9" w:rsidP="00E550E9">
      <w:pPr>
        <w:spacing w:line="360" w:lineRule="auto"/>
        <w:ind w:firstLine="708"/>
        <w:jc w:val="both"/>
        <w:rPr>
          <w:sz w:val="28"/>
          <w:szCs w:val="28"/>
        </w:rPr>
      </w:pPr>
      <w:r>
        <w:rPr>
          <w:sz w:val="28"/>
          <w:szCs w:val="28"/>
        </w:rPr>
        <w:t>Налогоплательщики, выбравшие в качестве объекта налогообложения доходы, уменьшенные на величину расходов, вправе уменьшить (но не более чем на 30%) исчисленную ими за налоговый период налоговую базу на сумму убытков, полученных ими по итогам предыдущих налоговых периодов применения УСН и использования данного объекта налогообложения.</w:t>
      </w:r>
    </w:p>
    <w:p w:rsidR="00E550E9" w:rsidRDefault="00E550E9" w:rsidP="00E550E9">
      <w:pPr>
        <w:spacing w:line="360" w:lineRule="auto"/>
        <w:ind w:firstLine="708"/>
        <w:jc w:val="both"/>
        <w:rPr>
          <w:sz w:val="28"/>
          <w:szCs w:val="28"/>
        </w:rPr>
      </w:pPr>
      <w:r>
        <w:rPr>
          <w:sz w:val="28"/>
          <w:szCs w:val="28"/>
        </w:rPr>
        <w:t>Оставшаяся часть убытков может быть перенесена налогоплательщиками на следующие налоговые периоды, но не более чем на десять очередных налоговых периодов, следующих за тем налоговым периодом, в котором убытки получены.</w:t>
      </w:r>
    </w:p>
    <w:p w:rsidR="00E550E9" w:rsidRDefault="00E550E9" w:rsidP="00E550E9">
      <w:pPr>
        <w:spacing w:line="360" w:lineRule="auto"/>
        <w:ind w:firstLine="708"/>
        <w:jc w:val="both"/>
        <w:rPr>
          <w:sz w:val="28"/>
          <w:szCs w:val="28"/>
        </w:rPr>
      </w:pPr>
      <w:r>
        <w:rPr>
          <w:sz w:val="28"/>
          <w:szCs w:val="28"/>
        </w:rPr>
        <w:t>В аналогичном порядке налогоплательщик может осуществлять перенос каждого следующего полученного ими убытка.</w:t>
      </w:r>
    </w:p>
    <w:p w:rsidR="00E550E9" w:rsidRDefault="00E550E9" w:rsidP="00E550E9">
      <w:pPr>
        <w:spacing w:line="360" w:lineRule="auto"/>
        <w:ind w:firstLine="708"/>
        <w:jc w:val="both"/>
        <w:rPr>
          <w:sz w:val="28"/>
          <w:szCs w:val="28"/>
        </w:rPr>
      </w:pPr>
      <w:r>
        <w:rPr>
          <w:sz w:val="28"/>
          <w:szCs w:val="28"/>
        </w:rPr>
        <w:t>Убытки,</w:t>
      </w:r>
      <w:r w:rsidRPr="002945AF">
        <w:rPr>
          <w:sz w:val="28"/>
          <w:szCs w:val="28"/>
        </w:rPr>
        <w:t xml:space="preserve"> </w:t>
      </w:r>
      <w:r>
        <w:rPr>
          <w:sz w:val="28"/>
          <w:szCs w:val="28"/>
        </w:rPr>
        <w:t xml:space="preserve">понесенные налогоплательщиками более чем в одном налоговом периоде, подлежат переносу на будущее в той очередности, в которой они понесены. При этом совокупная сумма переносимых убытков не может превышать 30% налоговой базы за истекший налоговый период. </w:t>
      </w:r>
    </w:p>
    <w:p w:rsidR="00E550E9" w:rsidRDefault="00E550E9" w:rsidP="00E550E9">
      <w:pPr>
        <w:spacing w:line="360" w:lineRule="auto"/>
        <w:ind w:firstLine="708"/>
        <w:jc w:val="both"/>
        <w:rPr>
          <w:sz w:val="28"/>
          <w:szCs w:val="28"/>
        </w:rPr>
      </w:pPr>
      <w:r>
        <w:rPr>
          <w:sz w:val="28"/>
          <w:szCs w:val="28"/>
        </w:rPr>
        <w:t>Убытки, не перенесенные на ближайший (ближайшие)</w:t>
      </w:r>
      <w:r>
        <w:rPr>
          <w:vanish/>
          <w:sz w:val="28"/>
          <w:szCs w:val="28"/>
        </w:rPr>
        <w:t>ытки, ем переносу на будущее в той очередности, в которой они понесеныналоговых перериодов, средыдущих налоговых периодовом он</w:t>
      </w:r>
      <w:r>
        <w:rPr>
          <w:sz w:val="28"/>
          <w:szCs w:val="28"/>
        </w:rPr>
        <w:t xml:space="preserve"> следующий (следующие) налоговый (налоговые) период (периоды), могут быть перенесены полностью либо частично (в зависимости от их суммы) на следующий за ним (за ними) налоговый период из оставшихся следующих налоговых периодов. </w:t>
      </w:r>
    </w:p>
    <w:p w:rsidR="00E550E9" w:rsidRDefault="00E550E9" w:rsidP="00E550E9">
      <w:pPr>
        <w:spacing w:line="360" w:lineRule="auto"/>
        <w:ind w:firstLine="708"/>
        <w:jc w:val="both"/>
        <w:rPr>
          <w:sz w:val="28"/>
          <w:szCs w:val="28"/>
        </w:rPr>
      </w:pPr>
      <w:r>
        <w:rPr>
          <w:sz w:val="28"/>
          <w:szCs w:val="28"/>
        </w:rPr>
        <w:t>Неперенесение ранее полученных убытков на ближайший (ближайшие) следующий (следующие) налоговый (налоговые) период (периоды) не продлевает установленный п. 7 ст. 346.18 НК РФ предельный срок перенесения убытков на будущее.</w:t>
      </w:r>
    </w:p>
    <w:p w:rsidR="00786208" w:rsidRDefault="001A5714" w:rsidP="00786208">
      <w:pPr>
        <w:numPr>
          <w:ilvl w:val="1"/>
          <w:numId w:val="4"/>
        </w:numPr>
        <w:spacing w:before="240" w:line="480" w:lineRule="auto"/>
        <w:jc w:val="center"/>
        <w:rPr>
          <w:b/>
          <w:sz w:val="28"/>
          <w:szCs w:val="28"/>
        </w:rPr>
      </w:pPr>
      <w:r>
        <w:rPr>
          <w:b/>
          <w:sz w:val="28"/>
          <w:szCs w:val="28"/>
        </w:rPr>
        <w:t xml:space="preserve"> </w:t>
      </w:r>
      <w:r w:rsidR="00B526AA" w:rsidRPr="00F31675">
        <w:rPr>
          <w:b/>
          <w:sz w:val="28"/>
          <w:szCs w:val="28"/>
        </w:rPr>
        <w:t>Единый налог на вмененный доход</w:t>
      </w:r>
    </w:p>
    <w:p w:rsidR="001A5714" w:rsidRDefault="00B526AA" w:rsidP="00B526AA">
      <w:pPr>
        <w:spacing w:line="360" w:lineRule="auto"/>
        <w:ind w:firstLine="540"/>
        <w:jc w:val="both"/>
        <w:rPr>
          <w:sz w:val="28"/>
          <w:szCs w:val="28"/>
        </w:rPr>
      </w:pPr>
      <w:r w:rsidRPr="00F66953">
        <w:rPr>
          <w:sz w:val="28"/>
          <w:szCs w:val="28"/>
        </w:rPr>
        <w:t>В основе одного из базовых принципов, заложенных в инициатив</w:t>
      </w:r>
      <w:r>
        <w:rPr>
          <w:sz w:val="28"/>
          <w:szCs w:val="28"/>
        </w:rPr>
        <w:t xml:space="preserve">е </w:t>
      </w:r>
      <w:r w:rsidRPr="00F66953">
        <w:rPr>
          <w:sz w:val="28"/>
          <w:szCs w:val="28"/>
        </w:rPr>
        <w:t>Правительства</w:t>
      </w:r>
      <w:r w:rsidR="001A5714">
        <w:rPr>
          <w:sz w:val="28"/>
          <w:szCs w:val="28"/>
        </w:rPr>
        <w:t xml:space="preserve"> </w:t>
      </w:r>
      <w:r w:rsidRPr="00F66953">
        <w:rPr>
          <w:sz w:val="28"/>
          <w:szCs w:val="28"/>
        </w:rPr>
        <w:t xml:space="preserve"> России </w:t>
      </w:r>
      <w:r w:rsidR="001A5714">
        <w:rPr>
          <w:sz w:val="28"/>
          <w:szCs w:val="28"/>
        </w:rPr>
        <w:t xml:space="preserve">  </w:t>
      </w:r>
      <w:r w:rsidRPr="00F66953">
        <w:rPr>
          <w:sz w:val="28"/>
          <w:szCs w:val="28"/>
        </w:rPr>
        <w:t xml:space="preserve">по </w:t>
      </w:r>
      <w:r w:rsidR="001A5714">
        <w:rPr>
          <w:sz w:val="28"/>
          <w:szCs w:val="28"/>
        </w:rPr>
        <w:t xml:space="preserve"> </w:t>
      </w:r>
      <w:r w:rsidRPr="00F66953">
        <w:rPr>
          <w:sz w:val="28"/>
          <w:szCs w:val="28"/>
        </w:rPr>
        <w:t xml:space="preserve">структурной перестройке налоговой системы, стала </w:t>
      </w:r>
    </w:p>
    <w:p w:rsidR="001A5714" w:rsidRDefault="001A5714" w:rsidP="00B526AA">
      <w:pPr>
        <w:spacing w:line="360" w:lineRule="auto"/>
        <w:ind w:firstLine="540"/>
        <w:jc w:val="both"/>
        <w:rPr>
          <w:sz w:val="28"/>
          <w:szCs w:val="28"/>
        </w:rPr>
      </w:pPr>
    </w:p>
    <w:p w:rsidR="00B526AA" w:rsidRDefault="00B526AA" w:rsidP="001A5714">
      <w:pPr>
        <w:spacing w:line="360" w:lineRule="auto"/>
        <w:jc w:val="both"/>
        <w:rPr>
          <w:sz w:val="28"/>
          <w:szCs w:val="28"/>
        </w:rPr>
      </w:pPr>
      <w:r w:rsidRPr="00F66953">
        <w:rPr>
          <w:sz w:val="28"/>
          <w:szCs w:val="28"/>
        </w:rPr>
        <w:t>идея о снижении налогового бремени на реальный сектор экономики и его перераспределение в сторону сферы потребления.</w:t>
      </w:r>
      <w:r>
        <w:rPr>
          <w:sz w:val="28"/>
          <w:szCs w:val="28"/>
        </w:rPr>
        <w:t xml:space="preserve"> </w:t>
      </w:r>
    </w:p>
    <w:p w:rsidR="00B526AA" w:rsidRDefault="00B526AA" w:rsidP="00B526AA">
      <w:pPr>
        <w:spacing w:line="360" w:lineRule="auto"/>
        <w:ind w:firstLine="540"/>
        <w:jc w:val="both"/>
        <w:rPr>
          <w:sz w:val="28"/>
          <w:szCs w:val="28"/>
        </w:rPr>
      </w:pPr>
      <w:r w:rsidRPr="00F66953">
        <w:rPr>
          <w:sz w:val="28"/>
          <w:szCs w:val="28"/>
        </w:rPr>
        <w:t>Реализация этого принципа на практике подразумевает усиление налогового администрирования и расширение налогооблагаемой базы в первую очередь за счет распространения зоны налогового контроля на тысячи субъектов хозяйственного оборота, которые сегодня осуществляют предпринимательскую деятельность в тех сферах, где происходит оборот "живых" денег, налоговый контроль затруднён и где в рамках классического налогообложения не удаётся обеспечить высокого коэффициента собираемости.</w:t>
      </w:r>
      <w:r>
        <w:rPr>
          <w:sz w:val="28"/>
          <w:szCs w:val="28"/>
        </w:rPr>
        <w:t xml:space="preserve"> </w:t>
      </w:r>
    </w:p>
    <w:p w:rsidR="00B526AA" w:rsidRDefault="00B526AA" w:rsidP="00B526AA">
      <w:pPr>
        <w:spacing w:line="360" w:lineRule="auto"/>
        <w:ind w:firstLine="540"/>
        <w:jc w:val="both"/>
        <w:rPr>
          <w:sz w:val="28"/>
          <w:szCs w:val="28"/>
        </w:rPr>
      </w:pPr>
      <w:r w:rsidRPr="00F66953">
        <w:rPr>
          <w:sz w:val="28"/>
          <w:szCs w:val="28"/>
        </w:rPr>
        <w:t xml:space="preserve">В соответствии с Федеральным законом от </w:t>
      </w:r>
      <w:smartTag w:uri="urn:schemas-microsoft-com:office:smarttags" w:element="date">
        <w:smartTagPr>
          <w:attr w:name="Year" w:val="98"/>
          <w:attr w:name="Day" w:val="31"/>
          <w:attr w:name="Month" w:val="07"/>
          <w:attr w:name="ls" w:val="trans"/>
        </w:smartTagPr>
        <w:r w:rsidRPr="00F66953">
          <w:rPr>
            <w:sz w:val="28"/>
            <w:szCs w:val="28"/>
          </w:rPr>
          <w:t>31.07.98</w:t>
        </w:r>
      </w:smartTag>
      <w:r w:rsidRPr="00F66953">
        <w:rPr>
          <w:sz w:val="28"/>
          <w:szCs w:val="28"/>
        </w:rPr>
        <w:t xml:space="preserve"> № 148-ФЗ "О едином налоге на вмененный доход для определенных видов деятельности" организации и индивидуальные предприниматели, занимающиеся бизнесом в сфере розничной торговли, общественного питания, транспортного и бытового обслуживания населения переводятся на уплату единого налога на вмененный доход для определенных видов деятельности. </w:t>
      </w:r>
    </w:p>
    <w:p w:rsidR="00B526AA" w:rsidRDefault="00B526AA" w:rsidP="001A5714">
      <w:pPr>
        <w:spacing w:line="360" w:lineRule="auto"/>
        <w:ind w:firstLine="540"/>
        <w:jc w:val="both"/>
        <w:rPr>
          <w:sz w:val="28"/>
          <w:szCs w:val="28"/>
        </w:rPr>
      </w:pPr>
      <w:r w:rsidRPr="00F66953">
        <w:rPr>
          <w:sz w:val="28"/>
          <w:szCs w:val="28"/>
        </w:rPr>
        <w:t>Нормы федерального законодательства о едином налоге на вменённый доход являются рамочными.</w:t>
      </w:r>
      <w:r>
        <w:rPr>
          <w:sz w:val="28"/>
          <w:szCs w:val="28"/>
        </w:rPr>
        <w:t xml:space="preserve"> </w:t>
      </w:r>
      <w:r w:rsidRPr="00F66953">
        <w:rPr>
          <w:sz w:val="28"/>
          <w:szCs w:val="28"/>
        </w:rPr>
        <w:t>Единый налог на вмененный доход относится к компенсирующим налоговым мерам (причем, в первую очередь, для формирования местных бюджетов), он вводится в действие нормативными актами законодательных (представительных) органов государственной власти субъектов Российской Федерации. Этими нормативными актами определяются конкретные виды деятельности, результаты от занятия которыми будут облагаться единым налогом с вмененного дохода, базовая доходность физических показателей и иные показатели, необходимые для определения размера единого налога, налоговые льготы, порядок и сроки уплаты единого налога.</w:t>
      </w:r>
      <w:r>
        <w:rPr>
          <w:sz w:val="28"/>
          <w:szCs w:val="28"/>
        </w:rPr>
        <w:t xml:space="preserve"> </w:t>
      </w:r>
    </w:p>
    <w:p w:rsidR="001A5714" w:rsidRDefault="00B526AA" w:rsidP="00B526AA">
      <w:pPr>
        <w:spacing w:line="360" w:lineRule="auto"/>
        <w:ind w:firstLine="540"/>
        <w:jc w:val="both"/>
        <w:rPr>
          <w:sz w:val="28"/>
          <w:szCs w:val="28"/>
        </w:rPr>
      </w:pPr>
      <w:r w:rsidRPr="00F66953">
        <w:rPr>
          <w:sz w:val="28"/>
          <w:szCs w:val="28"/>
        </w:rPr>
        <w:t>Значимость единого налога не ограничивается его ролью только компенсационного механизма.</w:t>
      </w:r>
      <w:r>
        <w:rPr>
          <w:sz w:val="28"/>
          <w:szCs w:val="28"/>
        </w:rPr>
        <w:t xml:space="preserve"> </w:t>
      </w:r>
      <w:r w:rsidRPr="00F66953">
        <w:rPr>
          <w:sz w:val="28"/>
          <w:szCs w:val="28"/>
        </w:rPr>
        <w:t xml:space="preserve">По прогнозам Министерства РФ по налогам и сборам поступления в бюджетную систему от единого налога на вменённый </w:t>
      </w:r>
    </w:p>
    <w:p w:rsidR="001A5714" w:rsidRDefault="001A5714" w:rsidP="00B526AA">
      <w:pPr>
        <w:spacing w:line="360" w:lineRule="auto"/>
        <w:ind w:firstLine="540"/>
        <w:jc w:val="both"/>
        <w:rPr>
          <w:sz w:val="28"/>
          <w:szCs w:val="28"/>
        </w:rPr>
      </w:pPr>
    </w:p>
    <w:p w:rsidR="00B526AA" w:rsidRDefault="00B526AA" w:rsidP="001A5714">
      <w:pPr>
        <w:spacing w:line="360" w:lineRule="auto"/>
        <w:jc w:val="both"/>
        <w:rPr>
          <w:sz w:val="28"/>
          <w:szCs w:val="28"/>
        </w:rPr>
      </w:pPr>
      <w:r w:rsidRPr="00F66953">
        <w:rPr>
          <w:sz w:val="28"/>
          <w:szCs w:val="28"/>
        </w:rPr>
        <w:t>доход составят 12,5 млрд. рублей (в том числе от организаций 10,9 млрд. рублей и от индивидуальных предпринимателей – 1,6 млрд. рублей).</w:t>
      </w:r>
      <w:r>
        <w:rPr>
          <w:sz w:val="28"/>
          <w:szCs w:val="28"/>
        </w:rPr>
        <w:t xml:space="preserve"> </w:t>
      </w:r>
    </w:p>
    <w:p w:rsidR="00B526AA" w:rsidRDefault="00B526AA" w:rsidP="00B526AA">
      <w:pPr>
        <w:spacing w:line="360" w:lineRule="auto"/>
        <w:ind w:firstLine="540"/>
        <w:jc w:val="both"/>
        <w:rPr>
          <w:sz w:val="28"/>
          <w:szCs w:val="28"/>
        </w:rPr>
      </w:pPr>
      <w:r w:rsidRPr="00F66953">
        <w:rPr>
          <w:sz w:val="28"/>
          <w:szCs w:val="28"/>
        </w:rPr>
        <w:t xml:space="preserve">На </w:t>
      </w:r>
      <w:r w:rsidR="00520D17">
        <w:rPr>
          <w:sz w:val="28"/>
          <w:szCs w:val="28"/>
        </w:rPr>
        <w:t>налог,</w:t>
      </w:r>
      <w:r w:rsidRPr="00F66953">
        <w:rPr>
          <w:sz w:val="28"/>
          <w:szCs w:val="28"/>
        </w:rPr>
        <w:t xml:space="preserve"> на вмененный доход возлагаются большие надежды, причем в первую очередь, в части формирования местных бюджетов.</w:t>
      </w:r>
      <w:r>
        <w:rPr>
          <w:sz w:val="28"/>
          <w:szCs w:val="28"/>
        </w:rPr>
        <w:t xml:space="preserve"> </w:t>
      </w:r>
    </w:p>
    <w:p w:rsidR="00B526AA" w:rsidRPr="00F66953" w:rsidRDefault="00B526AA" w:rsidP="00B526AA">
      <w:pPr>
        <w:spacing w:line="360" w:lineRule="auto"/>
        <w:ind w:firstLine="540"/>
        <w:jc w:val="both"/>
        <w:rPr>
          <w:sz w:val="28"/>
          <w:szCs w:val="28"/>
        </w:rPr>
      </w:pPr>
      <w:r w:rsidRPr="00F66953">
        <w:rPr>
          <w:sz w:val="28"/>
          <w:szCs w:val="28"/>
        </w:rPr>
        <w:t>Расчет суммы единого налога на вмененный доход производится в соответствии с Федеральным законом «О едином налоге на вмененный доход для определенных видов деятельности» и основывается на определении значения базовой доходности определенного вида деятельности, физических показателей и повышающих (понижающих) коэффициентов, отражающих степень влияния различных факторов на результат предпринимательской деятельности.</w:t>
      </w:r>
    </w:p>
    <w:p w:rsidR="00B526AA" w:rsidRPr="00F66953" w:rsidRDefault="00B526AA" w:rsidP="00B526AA">
      <w:pPr>
        <w:spacing w:line="360" w:lineRule="auto"/>
        <w:ind w:firstLine="540"/>
        <w:jc w:val="both"/>
        <w:rPr>
          <w:sz w:val="28"/>
          <w:szCs w:val="28"/>
        </w:rPr>
      </w:pPr>
      <w:r w:rsidRPr="00F66953">
        <w:rPr>
          <w:sz w:val="28"/>
          <w:szCs w:val="28"/>
        </w:rPr>
        <w:t>При выборе физических показателей, характеризующих определенные виды деятельности, следует исходить из того, что валовой доход организации</w:t>
      </w:r>
      <w:r>
        <w:rPr>
          <w:sz w:val="28"/>
          <w:szCs w:val="28"/>
        </w:rPr>
        <w:t xml:space="preserve"> </w:t>
      </w:r>
      <w:r w:rsidRPr="00F66953">
        <w:rPr>
          <w:sz w:val="28"/>
          <w:szCs w:val="28"/>
        </w:rPr>
        <w:t>(предпринимателя) и прогнозируемый на его основе вмененный доход должен зависеть от выбранного физического показателя и от количества его единиц.</w:t>
      </w:r>
    </w:p>
    <w:p w:rsidR="00B526AA" w:rsidRPr="00F66953" w:rsidRDefault="00B526AA" w:rsidP="00B526AA">
      <w:pPr>
        <w:spacing w:line="360" w:lineRule="auto"/>
        <w:ind w:firstLine="540"/>
        <w:jc w:val="both"/>
        <w:rPr>
          <w:sz w:val="28"/>
          <w:szCs w:val="28"/>
        </w:rPr>
      </w:pPr>
      <w:r w:rsidRPr="00F66953">
        <w:rPr>
          <w:sz w:val="28"/>
          <w:szCs w:val="28"/>
        </w:rPr>
        <w:t>Выбор этих физических показателей может быть осуществлен либо исходя из экспертной оценки результатов предпринимательской деятельности, либо на основании анализа статистических данных.</w:t>
      </w:r>
    </w:p>
    <w:p w:rsidR="00B526AA" w:rsidRDefault="00964C5B" w:rsidP="00B526AA">
      <w:pPr>
        <w:spacing w:line="360" w:lineRule="auto"/>
        <w:ind w:firstLine="540"/>
        <w:jc w:val="both"/>
        <w:rPr>
          <w:sz w:val="28"/>
          <w:szCs w:val="28"/>
        </w:rPr>
      </w:pPr>
      <w:r>
        <w:rPr>
          <w:sz w:val="28"/>
          <w:szCs w:val="28"/>
        </w:rPr>
        <w:t>Единый налог (ЕН) рассчитывается по формуле:</w:t>
      </w:r>
    </w:p>
    <w:p w:rsidR="00964C5B" w:rsidRDefault="00C55E27" w:rsidP="00964C5B">
      <w:pPr>
        <w:spacing w:line="360" w:lineRule="auto"/>
        <w:ind w:firstLine="540"/>
        <w:jc w:val="center"/>
        <w:rPr>
          <w:sz w:val="28"/>
          <w:szCs w:val="28"/>
        </w:rPr>
      </w:pPr>
      <w:r w:rsidRPr="00964C5B">
        <w:rPr>
          <w:position w:val="-12"/>
          <w:sz w:val="28"/>
          <w:szCs w:val="28"/>
        </w:rPr>
        <w:object w:dxaOrig="1520" w:dyaOrig="360">
          <v:shape id="_x0000_i1027" type="#_x0000_t75" style="width:75.75pt;height:18pt" o:ole="">
            <v:imagedata r:id="rId10" o:title=""/>
          </v:shape>
          <o:OLEObject Type="Embed" ProgID="Equation.DSMT4" ShapeID="_x0000_i1027" DrawAspect="Content" ObjectID="_1470578717" r:id="rId11"/>
        </w:object>
      </w:r>
    </w:p>
    <w:p w:rsidR="00C55E27" w:rsidRDefault="00C55E27" w:rsidP="00C55E27">
      <w:pPr>
        <w:spacing w:line="360" w:lineRule="auto"/>
        <w:ind w:firstLine="540"/>
        <w:jc w:val="both"/>
        <w:rPr>
          <w:sz w:val="28"/>
          <w:szCs w:val="28"/>
        </w:rPr>
      </w:pPr>
      <w:r>
        <w:rPr>
          <w:sz w:val="28"/>
          <w:szCs w:val="28"/>
        </w:rPr>
        <w:t xml:space="preserve">где </w:t>
      </w:r>
      <w:r w:rsidRPr="00C55E27">
        <w:rPr>
          <w:position w:val="-12"/>
          <w:sz w:val="28"/>
          <w:szCs w:val="28"/>
        </w:rPr>
        <w:object w:dxaOrig="320" w:dyaOrig="360">
          <v:shape id="_x0000_i1028" type="#_x0000_t75" style="width:15.75pt;height:18pt" o:ole="">
            <v:imagedata r:id="rId12" o:title=""/>
          </v:shape>
          <o:OLEObject Type="Embed" ProgID="Equation.DSMT4" ShapeID="_x0000_i1028" DrawAspect="Content" ObjectID="_1470578718" r:id="rId13"/>
        </w:object>
      </w:r>
      <w:r>
        <w:t xml:space="preserve"> </w:t>
      </w:r>
      <w:r w:rsidRPr="00C55E27">
        <w:rPr>
          <w:sz w:val="28"/>
          <w:szCs w:val="28"/>
        </w:rPr>
        <w:t>-</w:t>
      </w:r>
      <w:r>
        <w:t xml:space="preserve"> </w:t>
      </w:r>
      <w:r w:rsidRPr="00C55E27">
        <w:rPr>
          <w:sz w:val="28"/>
          <w:szCs w:val="28"/>
        </w:rPr>
        <w:t>ставка налога</w:t>
      </w:r>
      <w:r>
        <w:rPr>
          <w:sz w:val="28"/>
          <w:szCs w:val="28"/>
        </w:rPr>
        <w:t xml:space="preserve"> (15%);</w:t>
      </w:r>
    </w:p>
    <w:p w:rsidR="00C55E27" w:rsidRDefault="00C55E27" w:rsidP="00C55E27">
      <w:pPr>
        <w:spacing w:line="360" w:lineRule="auto"/>
        <w:ind w:firstLine="540"/>
        <w:jc w:val="both"/>
        <w:rPr>
          <w:sz w:val="28"/>
          <w:szCs w:val="28"/>
        </w:rPr>
      </w:pPr>
      <w:r>
        <w:rPr>
          <w:sz w:val="28"/>
          <w:szCs w:val="28"/>
        </w:rPr>
        <w:t xml:space="preserve">      </w:t>
      </w:r>
      <w:r w:rsidRPr="00C55E27">
        <w:rPr>
          <w:position w:val="-10"/>
          <w:sz w:val="28"/>
          <w:szCs w:val="28"/>
        </w:rPr>
        <w:object w:dxaOrig="420" w:dyaOrig="320">
          <v:shape id="_x0000_i1029" type="#_x0000_t75" style="width:21pt;height:15.75pt" o:ole="">
            <v:imagedata r:id="rId14" o:title=""/>
          </v:shape>
          <o:OLEObject Type="Embed" ProgID="Equation.DSMT4" ShapeID="_x0000_i1029" DrawAspect="Content" ObjectID="_1470578719" r:id="rId15"/>
        </w:object>
      </w:r>
      <w:r>
        <w:t xml:space="preserve"> </w:t>
      </w:r>
      <w:r w:rsidRPr="00C55E27">
        <w:rPr>
          <w:sz w:val="28"/>
          <w:szCs w:val="28"/>
        </w:rPr>
        <w:t>- величина вмененного дохода.</w:t>
      </w:r>
    </w:p>
    <w:p w:rsidR="00C55E27" w:rsidRDefault="00C55E27" w:rsidP="00C55E27">
      <w:pPr>
        <w:spacing w:line="360" w:lineRule="auto"/>
        <w:ind w:firstLine="540"/>
        <w:jc w:val="both"/>
        <w:rPr>
          <w:sz w:val="28"/>
          <w:szCs w:val="28"/>
        </w:rPr>
      </w:pPr>
      <w:r>
        <w:rPr>
          <w:sz w:val="28"/>
          <w:szCs w:val="28"/>
        </w:rPr>
        <w:t>Вмененный доход определяется по формуле:</w:t>
      </w:r>
    </w:p>
    <w:p w:rsidR="00C55E27" w:rsidRDefault="00C55E27" w:rsidP="00C55E27">
      <w:pPr>
        <w:spacing w:line="360" w:lineRule="auto"/>
        <w:ind w:firstLine="540"/>
        <w:jc w:val="center"/>
        <w:rPr>
          <w:sz w:val="28"/>
          <w:szCs w:val="28"/>
        </w:rPr>
      </w:pPr>
      <w:r w:rsidRPr="00C55E27">
        <w:rPr>
          <w:position w:val="-12"/>
          <w:sz w:val="28"/>
          <w:szCs w:val="28"/>
        </w:rPr>
        <w:object w:dxaOrig="3700" w:dyaOrig="360">
          <v:shape id="_x0000_i1030" type="#_x0000_t75" style="width:185.25pt;height:18pt" o:ole="">
            <v:imagedata r:id="rId16" o:title=""/>
          </v:shape>
          <o:OLEObject Type="Embed" ProgID="Equation.DSMT4" ShapeID="_x0000_i1030" DrawAspect="Content" ObjectID="_1470578720" r:id="rId17"/>
        </w:object>
      </w:r>
    </w:p>
    <w:p w:rsidR="00FD422F" w:rsidRDefault="00FD422F" w:rsidP="00C55E27">
      <w:pPr>
        <w:spacing w:line="360" w:lineRule="auto"/>
        <w:ind w:firstLine="540"/>
        <w:jc w:val="both"/>
        <w:rPr>
          <w:sz w:val="28"/>
          <w:szCs w:val="28"/>
        </w:rPr>
      </w:pPr>
    </w:p>
    <w:p w:rsidR="00C55E27" w:rsidRDefault="00C55E27" w:rsidP="00C55E27">
      <w:pPr>
        <w:spacing w:line="360" w:lineRule="auto"/>
        <w:ind w:firstLine="540"/>
        <w:jc w:val="both"/>
        <w:rPr>
          <w:sz w:val="28"/>
          <w:szCs w:val="28"/>
        </w:rPr>
      </w:pPr>
      <w:r>
        <w:rPr>
          <w:sz w:val="28"/>
          <w:szCs w:val="28"/>
        </w:rPr>
        <w:t xml:space="preserve">где  </w:t>
      </w:r>
      <w:r w:rsidRPr="00C55E27">
        <w:rPr>
          <w:position w:val="-10"/>
          <w:sz w:val="28"/>
          <w:szCs w:val="28"/>
        </w:rPr>
        <w:object w:dxaOrig="400" w:dyaOrig="320">
          <v:shape id="_x0000_i1031" type="#_x0000_t75" style="width:20.25pt;height:15.75pt" o:ole="">
            <v:imagedata r:id="rId18" o:title=""/>
          </v:shape>
          <o:OLEObject Type="Embed" ProgID="Equation.DSMT4" ShapeID="_x0000_i1031" DrawAspect="Content" ObjectID="_1470578721" r:id="rId19"/>
        </w:object>
      </w:r>
      <w:r w:rsidRPr="00C55E27">
        <w:rPr>
          <w:sz w:val="28"/>
          <w:szCs w:val="28"/>
        </w:rPr>
        <w:t xml:space="preserve"> - </w:t>
      </w:r>
      <w:r>
        <w:rPr>
          <w:sz w:val="28"/>
          <w:szCs w:val="28"/>
        </w:rPr>
        <w:t>значение базовой доходности;</w:t>
      </w:r>
    </w:p>
    <w:p w:rsidR="00C55E27" w:rsidRDefault="00C55E27" w:rsidP="00C55E27">
      <w:pPr>
        <w:spacing w:line="360" w:lineRule="auto"/>
        <w:jc w:val="both"/>
        <w:rPr>
          <w:sz w:val="28"/>
          <w:szCs w:val="28"/>
        </w:rPr>
      </w:pPr>
      <w:r>
        <w:rPr>
          <w:sz w:val="28"/>
          <w:szCs w:val="28"/>
        </w:rPr>
        <w:t xml:space="preserve"> </w:t>
      </w:r>
      <w:r w:rsidRPr="00C55E27">
        <w:rPr>
          <w:position w:val="-12"/>
          <w:sz w:val="28"/>
          <w:szCs w:val="28"/>
        </w:rPr>
        <w:object w:dxaOrig="300" w:dyaOrig="360">
          <v:shape id="_x0000_i1032" type="#_x0000_t75" style="width:15pt;height:18pt" o:ole="">
            <v:imagedata r:id="rId20" o:title=""/>
          </v:shape>
          <o:OLEObject Type="Embed" ProgID="Equation.DSMT4" ShapeID="_x0000_i1032" DrawAspect="Content" ObjectID="_1470578722" r:id="rId21"/>
        </w:object>
      </w:r>
      <w:r w:rsidRPr="00C55E27">
        <w:rPr>
          <w:sz w:val="28"/>
          <w:szCs w:val="28"/>
        </w:rPr>
        <w:t xml:space="preserve">, </w:t>
      </w:r>
      <w:r w:rsidRPr="00C55E27">
        <w:rPr>
          <w:position w:val="-12"/>
          <w:sz w:val="28"/>
          <w:szCs w:val="28"/>
        </w:rPr>
        <w:object w:dxaOrig="340" w:dyaOrig="360">
          <v:shape id="_x0000_i1033" type="#_x0000_t75" style="width:17.25pt;height:18pt" o:ole="">
            <v:imagedata r:id="rId22" o:title=""/>
          </v:shape>
          <o:OLEObject Type="Embed" ProgID="Equation.DSMT4" ShapeID="_x0000_i1033" DrawAspect="Content" ObjectID="_1470578723" r:id="rId23"/>
        </w:object>
      </w:r>
      <w:r w:rsidRPr="00C55E27">
        <w:rPr>
          <w:sz w:val="28"/>
          <w:szCs w:val="28"/>
        </w:rPr>
        <w:t xml:space="preserve">, </w:t>
      </w:r>
      <w:r w:rsidRPr="00C55E27">
        <w:rPr>
          <w:position w:val="-12"/>
          <w:sz w:val="28"/>
          <w:szCs w:val="28"/>
        </w:rPr>
        <w:object w:dxaOrig="320" w:dyaOrig="360">
          <v:shape id="_x0000_i1034" type="#_x0000_t75" style="width:15.75pt;height:18pt" o:ole="">
            <v:imagedata r:id="rId24" o:title=""/>
          </v:shape>
          <o:OLEObject Type="Embed" ProgID="Equation.DSMT4" ShapeID="_x0000_i1034" DrawAspect="Content" ObjectID="_1470578724" r:id="rId25"/>
        </w:object>
      </w:r>
      <w:r w:rsidRPr="00C55E27">
        <w:rPr>
          <w:sz w:val="28"/>
          <w:szCs w:val="28"/>
        </w:rPr>
        <w:t xml:space="preserve"> - </w:t>
      </w:r>
      <w:r>
        <w:rPr>
          <w:sz w:val="28"/>
          <w:szCs w:val="28"/>
        </w:rPr>
        <w:t>физические показатели, характеризующие данный вид деятельности, в каждом месяце налогового периода;</w:t>
      </w:r>
    </w:p>
    <w:p w:rsidR="00C55E27" w:rsidRPr="00C55E27" w:rsidRDefault="00C55E27" w:rsidP="00C55E27">
      <w:pPr>
        <w:spacing w:line="360" w:lineRule="auto"/>
        <w:jc w:val="both"/>
        <w:rPr>
          <w:sz w:val="28"/>
          <w:szCs w:val="28"/>
        </w:rPr>
      </w:pPr>
      <w:r w:rsidRPr="00C55E27">
        <w:rPr>
          <w:sz w:val="28"/>
          <w:szCs w:val="28"/>
        </w:rPr>
        <w:t xml:space="preserve"> </w:t>
      </w:r>
      <w:r w:rsidR="00F9274B">
        <w:rPr>
          <w:sz w:val="28"/>
          <w:szCs w:val="28"/>
        </w:rPr>
        <w:t xml:space="preserve">                </w:t>
      </w:r>
      <w:r w:rsidRPr="00C55E27">
        <w:rPr>
          <w:position w:val="-12"/>
          <w:sz w:val="28"/>
          <w:szCs w:val="28"/>
        </w:rPr>
        <w:object w:dxaOrig="300" w:dyaOrig="360">
          <v:shape id="_x0000_i1035" type="#_x0000_t75" style="width:15pt;height:18pt" o:ole="">
            <v:imagedata r:id="rId26" o:title=""/>
          </v:shape>
          <o:OLEObject Type="Embed" ProgID="Equation.DSMT4" ShapeID="_x0000_i1035" DrawAspect="Content" ObjectID="_1470578725" r:id="rId27"/>
        </w:object>
      </w:r>
      <w:r w:rsidRPr="00C55E27">
        <w:rPr>
          <w:sz w:val="28"/>
          <w:szCs w:val="28"/>
        </w:rPr>
        <w:t xml:space="preserve">, </w:t>
      </w:r>
      <w:r w:rsidRPr="00C55E27">
        <w:rPr>
          <w:position w:val="-12"/>
          <w:sz w:val="28"/>
          <w:szCs w:val="28"/>
        </w:rPr>
        <w:object w:dxaOrig="320" w:dyaOrig="360">
          <v:shape id="_x0000_i1036" type="#_x0000_t75" style="width:15.75pt;height:18pt" o:ole="">
            <v:imagedata r:id="rId28" o:title=""/>
          </v:shape>
          <o:OLEObject Type="Embed" ProgID="Equation.DSMT4" ShapeID="_x0000_i1036" DrawAspect="Content" ObjectID="_1470578726" r:id="rId29"/>
        </w:object>
      </w:r>
      <w:r>
        <w:rPr>
          <w:sz w:val="28"/>
          <w:szCs w:val="28"/>
        </w:rPr>
        <w:t xml:space="preserve"> - </w:t>
      </w:r>
      <w:r w:rsidR="00F9274B">
        <w:rPr>
          <w:sz w:val="28"/>
          <w:szCs w:val="28"/>
        </w:rPr>
        <w:t>корректирующие коэффициенты базовой доходности.</w:t>
      </w:r>
    </w:p>
    <w:p w:rsidR="001A5714" w:rsidRDefault="001A5714" w:rsidP="00B526AA">
      <w:pPr>
        <w:spacing w:line="360" w:lineRule="auto"/>
        <w:ind w:firstLine="540"/>
        <w:jc w:val="both"/>
        <w:rPr>
          <w:sz w:val="28"/>
          <w:szCs w:val="28"/>
        </w:rPr>
      </w:pPr>
    </w:p>
    <w:p w:rsidR="00B526AA" w:rsidRPr="00F66953" w:rsidRDefault="00B526AA" w:rsidP="00B526AA">
      <w:pPr>
        <w:spacing w:line="360" w:lineRule="auto"/>
        <w:ind w:firstLine="540"/>
        <w:jc w:val="both"/>
        <w:rPr>
          <w:sz w:val="28"/>
          <w:szCs w:val="28"/>
        </w:rPr>
      </w:pPr>
      <w:r w:rsidRPr="00F66953">
        <w:rPr>
          <w:sz w:val="28"/>
          <w:szCs w:val="28"/>
        </w:rPr>
        <w:t>Метод А – основан на обработке существующей статистической информации о результатах хозяйственной деятельности организации (предпринимателей), осущест</w:t>
      </w:r>
      <w:r>
        <w:rPr>
          <w:sz w:val="28"/>
          <w:szCs w:val="28"/>
        </w:rPr>
        <w:t>вляющих определенный Законом</w:t>
      </w:r>
      <w:r w:rsidRPr="00F66953">
        <w:rPr>
          <w:sz w:val="28"/>
          <w:szCs w:val="28"/>
        </w:rPr>
        <w:t xml:space="preserve"> виды деятельности.</w:t>
      </w:r>
    </w:p>
    <w:p w:rsidR="00B526AA" w:rsidRPr="00F66953" w:rsidRDefault="00B526AA" w:rsidP="00B526AA">
      <w:pPr>
        <w:spacing w:line="360" w:lineRule="auto"/>
        <w:ind w:firstLine="540"/>
        <w:jc w:val="both"/>
        <w:rPr>
          <w:sz w:val="28"/>
          <w:szCs w:val="28"/>
        </w:rPr>
      </w:pPr>
      <w:r w:rsidRPr="00F66953">
        <w:rPr>
          <w:sz w:val="28"/>
          <w:szCs w:val="28"/>
        </w:rPr>
        <w:t>Метод Б – основан на обработке информации налоговых органов о фактически поступивших суммах налоговых платежей от организации</w:t>
      </w:r>
    </w:p>
    <w:p w:rsidR="00B526AA" w:rsidRPr="00F66953" w:rsidRDefault="00B526AA" w:rsidP="00B526AA">
      <w:pPr>
        <w:spacing w:line="360" w:lineRule="auto"/>
        <w:ind w:firstLine="540"/>
        <w:jc w:val="both"/>
        <w:rPr>
          <w:sz w:val="28"/>
          <w:szCs w:val="28"/>
        </w:rPr>
      </w:pPr>
      <w:r w:rsidRPr="00F66953">
        <w:rPr>
          <w:sz w:val="28"/>
          <w:szCs w:val="28"/>
        </w:rPr>
        <w:t>(предпринимателей), осуществляющих определенные Законом виды деятельности.</w:t>
      </w:r>
    </w:p>
    <w:p w:rsidR="00B526AA" w:rsidRPr="005A3F91" w:rsidRDefault="00B526AA" w:rsidP="00B526AA">
      <w:pPr>
        <w:spacing w:line="360" w:lineRule="auto"/>
        <w:ind w:firstLine="540"/>
        <w:jc w:val="both"/>
        <w:rPr>
          <w:sz w:val="28"/>
          <w:szCs w:val="28"/>
        </w:rPr>
      </w:pPr>
      <w:r w:rsidRPr="00F66953">
        <w:rPr>
          <w:sz w:val="28"/>
          <w:szCs w:val="28"/>
        </w:rPr>
        <w:t>Метод В – основан на использовании рекомендуемых показателей базовой доходности единицы физического параметра и повыша</w:t>
      </w:r>
      <w:r>
        <w:rPr>
          <w:sz w:val="28"/>
          <w:szCs w:val="28"/>
        </w:rPr>
        <w:t>ющих (понижающих) коэффициентов.</w:t>
      </w:r>
    </w:p>
    <w:p w:rsidR="00B526AA" w:rsidRPr="00F85112" w:rsidRDefault="00B526AA" w:rsidP="00B526AA">
      <w:pPr>
        <w:spacing w:line="360" w:lineRule="auto"/>
        <w:ind w:firstLine="540"/>
        <w:jc w:val="both"/>
        <w:rPr>
          <w:sz w:val="28"/>
          <w:szCs w:val="28"/>
        </w:rPr>
      </w:pPr>
      <w:r w:rsidRPr="00F85112">
        <w:rPr>
          <w:sz w:val="28"/>
          <w:szCs w:val="28"/>
        </w:rPr>
        <w:t>Плательщиками единого налога являются юридические лица (организации) и</w:t>
      </w:r>
      <w:r>
        <w:rPr>
          <w:sz w:val="28"/>
          <w:szCs w:val="28"/>
        </w:rPr>
        <w:t xml:space="preserve"> </w:t>
      </w:r>
      <w:r w:rsidRPr="00F85112">
        <w:rPr>
          <w:sz w:val="28"/>
          <w:szCs w:val="28"/>
        </w:rPr>
        <w:t>(или) физические лица, осуществляющие предпринимательскую деятельность без образования юридического лица (предприниматели), осуществляющие предпринимательскую деятельность в следующих сферах:</w:t>
      </w:r>
    </w:p>
    <w:p w:rsidR="00B526AA" w:rsidRPr="00F85112" w:rsidRDefault="00B526AA" w:rsidP="00B526AA">
      <w:pPr>
        <w:spacing w:line="360" w:lineRule="auto"/>
        <w:ind w:firstLine="540"/>
        <w:jc w:val="both"/>
        <w:rPr>
          <w:sz w:val="28"/>
          <w:szCs w:val="28"/>
        </w:rPr>
      </w:pPr>
      <w:r w:rsidRPr="00F85112">
        <w:rPr>
          <w:sz w:val="28"/>
          <w:szCs w:val="28"/>
        </w:rPr>
        <w:t>1) оказание предпринимателями ремонтно-строительных услуг (строительство завершенных зданий и сооружений или их частей, оборудование зданий, подготовка строительного участка и иные услуги по ремонту и строительству зданий и сооружений или их частей, благоустройство территорий);</w:t>
      </w:r>
    </w:p>
    <w:p w:rsidR="00B526AA" w:rsidRPr="00F85112" w:rsidRDefault="00B526AA" w:rsidP="001A5714">
      <w:pPr>
        <w:spacing w:line="360" w:lineRule="auto"/>
        <w:ind w:firstLine="540"/>
        <w:jc w:val="both"/>
        <w:rPr>
          <w:sz w:val="28"/>
          <w:szCs w:val="28"/>
        </w:rPr>
      </w:pPr>
      <w:r w:rsidRPr="00F85112">
        <w:rPr>
          <w:sz w:val="28"/>
          <w:szCs w:val="28"/>
        </w:rPr>
        <w:t>2) оказание бытовых услуг физическим лицам (ремонт обуви, изделий из кожи, меха, пошив и ремонт одежды, ремонт часов и ювелирных изделий; ремонт бытовой техники и предметов личного пользования, ремонт и изготовление металлических изделий, ремонт машин, оборудования и приборов, оргтехники и периферийного оборудования, сервисное обслуживание автотранспортных средств и иные бытовые услуги населению, в том числе фото - и киноуслуги, прокат, за исключением проката кинофильмов);</w:t>
      </w:r>
    </w:p>
    <w:p w:rsidR="001A5714" w:rsidRDefault="001A5714" w:rsidP="00B526AA">
      <w:pPr>
        <w:spacing w:line="360" w:lineRule="auto"/>
        <w:ind w:firstLine="540"/>
        <w:jc w:val="both"/>
        <w:rPr>
          <w:sz w:val="28"/>
          <w:szCs w:val="28"/>
        </w:rPr>
      </w:pPr>
    </w:p>
    <w:p w:rsidR="001A5714" w:rsidRDefault="001A5714" w:rsidP="00B526AA">
      <w:pPr>
        <w:spacing w:line="360" w:lineRule="auto"/>
        <w:ind w:firstLine="540"/>
        <w:jc w:val="both"/>
        <w:rPr>
          <w:sz w:val="28"/>
          <w:szCs w:val="28"/>
        </w:rPr>
      </w:pPr>
    </w:p>
    <w:p w:rsidR="001A5714" w:rsidRDefault="001A5714" w:rsidP="00B526AA">
      <w:pPr>
        <w:spacing w:line="360" w:lineRule="auto"/>
        <w:ind w:firstLine="540"/>
        <w:jc w:val="both"/>
        <w:rPr>
          <w:sz w:val="28"/>
          <w:szCs w:val="28"/>
        </w:rPr>
      </w:pPr>
    </w:p>
    <w:p w:rsidR="00B526AA" w:rsidRPr="00F85112" w:rsidRDefault="00B526AA" w:rsidP="00B526AA">
      <w:pPr>
        <w:spacing w:line="360" w:lineRule="auto"/>
        <w:ind w:firstLine="540"/>
        <w:jc w:val="both"/>
        <w:rPr>
          <w:sz w:val="28"/>
          <w:szCs w:val="28"/>
        </w:rPr>
      </w:pPr>
      <w:r w:rsidRPr="00F85112">
        <w:rPr>
          <w:sz w:val="28"/>
          <w:szCs w:val="28"/>
        </w:rPr>
        <w:t>3) оказание физическим лицам парикмахерских услуг (деятельность парикмахерских салонов), медицинских, косметологических услуг (в том числе в косметических салонах), ветеринарных и зооуслуг;</w:t>
      </w:r>
    </w:p>
    <w:p w:rsidR="00B526AA" w:rsidRPr="00F85112" w:rsidRDefault="00B526AA" w:rsidP="00B526AA">
      <w:pPr>
        <w:spacing w:line="360" w:lineRule="auto"/>
        <w:ind w:firstLine="540"/>
        <w:jc w:val="both"/>
        <w:rPr>
          <w:sz w:val="28"/>
          <w:szCs w:val="28"/>
        </w:rPr>
      </w:pPr>
      <w:r w:rsidRPr="00F85112">
        <w:rPr>
          <w:sz w:val="28"/>
          <w:szCs w:val="28"/>
        </w:rPr>
        <w:t>4) оказание предпринимателями услуг по краткосрочному проживанию;</w:t>
      </w:r>
    </w:p>
    <w:p w:rsidR="00B526AA" w:rsidRPr="00F85112" w:rsidRDefault="00B526AA" w:rsidP="00B526AA">
      <w:pPr>
        <w:spacing w:line="360" w:lineRule="auto"/>
        <w:ind w:firstLine="540"/>
        <w:jc w:val="both"/>
        <w:rPr>
          <w:sz w:val="28"/>
          <w:szCs w:val="28"/>
        </w:rPr>
      </w:pPr>
      <w:r w:rsidRPr="00F85112">
        <w:rPr>
          <w:sz w:val="28"/>
          <w:szCs w:val="28"/>
        </w:rPr>
        <w:t>5) оказание предпринимателями консультаций, а также бухгалтерских, аудиторских и юридических услуг, обучение, репетиторство, преподавание и иная деятельность в области образования;</w:t>
      </w:r>
    </w:p>
    <w:p w:rsidR="00B526AA" w:rsidRPr="00F85112" w:rsidRDefault="00B526AA" w:rsidP="00B526AA">
      <w:pPr>
        <w:spacing w:line="360" w:lineRule="auto"/>
        <w:ind w:firstLine="540"/>
        <w:jc w:val="both"/>
        <w:rPr>
          <w:sz w:val="28"/>
          <w:szCs w:val="28"/>
        </w:rPr>
      </w:pPr>
      <w:r w:rsidRPr="00F85112">
        <w:rPr>
          <w:sz w:val="28"/>
          <w:szCs w:val="28"/>
        </w:rPr>
        <w:t>6) общественное питание (деятельность ресторанов, кафе, баров, столовых, нестационарных и других точек общественного питания с численностью работающих до 50 человек);</w:t>
      </w:r>
    </w:p>
    <w:p w:rsidR="00B526AA" w:rsidRPr="00F85112" w:rsidRDefault="00B526AA" w:rsidP="00B526AA">
      <w:pPr>
        <w:spacing w:line="360" w:lineRule="auto"/>
        <w:ind w:firstLine="540"/>
        <w:jc w:val="both"/>
        <w:rPr>
          <w:sz w:val="28"/>
          <w:szCs w:val="28"/>
        </w:rPr>
      </w:pPr>
      <w:r w:rsidRPr="00F85112">
        <w:rPr>
          <w:sz w:val="28"/>
          <w:szCs w:val="28"/>
        </w:rPr>
        <w:t>7) розничная торговля, осуществляемая через магазины с численностью работающих до 30 человек, палатки, рынки, лотки, ларьки, торговые павильоны и другие места организации торговли, в том числе не имеющие стационарной торговой площади;</w:t>
      </w:r>
    </w:p>
    <w:p w:rsidR="00B526AA" w:rsidRPr="00F85112" w:rsidRDefault="00B526AA" w:rsidP="00B526AA">
      <w:pPr>
        <w:spacing w:line="360" w:lineRule="auto"/>
        <w:ind w:firstLine="540"/>
        <w:jc w:val="both"/>
        <w:rPr>
          <w:sz w:val="28"/>
          <w:szCs w:val="28"/>
        </w:rPr>
      </w:pPr>
      <w:r w:rsidRPr="00F85112">
        <w:rPr>
          <w:sz w:val="28"/>
          <w:szCs w:val="28"/>
        </w:rPr>
        <w:t>8) розничная выездная (нестационарная) торговля горюче - смазочными материалами и розничная стационарная торговля горюче - смазочными материалами;</w:t>
      </w:r>
    </w:p>
    <w:p w:rsidR="00B526AA" w:rsidRPr="00F85112" w:rsidRDefault="00B526AA" w:rsidP="00B526AA">
      <w:pPr>
        <w:spacing w:line="360" w:lineRule="auto"/>
        <w:ind w:firstLine="540"/>
        <w:jc w:val="both"/>
        <w:rPr>
          <w:sz w:val="28"/>
          <w:szCs w:val="28"/>
        </w:rPr>
      </w:pPr>
      <w:r w:rsidRPr="00F85112">
        <w:rPr>
          <w:sz w:val="28"/>
          <w:szCs w:val="28"/>
        </w:rPr>
        <w:t>9) оказание автотранспортных услуг предпринимателями и организациями с численностью работающих до 100 человек;</w:t>
      </w:r>
    </w:p>
    <w:p w:rsidR="00B526AA" w:rsidRPr="00F85112" w:rsidRDefault="00B526AA" w:rsidP="00B526AA">
      <w:pPr>
        <w:spacing w:line="360" w:lineRule="auto"/>
        <w:ind w:firstLine="540"/>
        <w:jc w:val="both"/>
        <w:rPr>
          <w:sz w:val="28"/>
          <w:szCs w:val="28"/>
        </w:rPr>
      </w:pPr>
      <w:r w:rsidRPr="00F85112">
        <w:rPr>
          <w:sz w:val="28"/>
          <w:szCs w:val="28"/>
        </w:rPr>
        <w:t>10) оказание на коммерческой основе услуг по перевозке пассажиров маршрутными такси;</w:t>
      </w:r>
    </w:p>
    <w:p w:rsidR="00B526AA" w:rsidRPr="00F85112" w:rsidRDefault="00B526AA" w:rsidP="00B526AA">
      <w:pPr>
        <w:spacing w:line="360" w:lineRule="auto"/>
        <w:ind w:firstLine="540"/>
        <w:jc w:val="both"/>
        <w:rPr>
          <w:sz w:val="28"/>
          <w:szCs w:val="28"/>
        </w:rPr>
      </w:pPr>
      <w:r w:rsidRPr="00F85112">
        <w:rPr>
          <w:sz w:val="28"/>
          <w:szCs w:val="28"/>
        </w:rPr>
        <w:t>11) оказание услуг по предоставлению автомобильных стоянок и гаражей;</w:t>
      </w:r>
    </w:p>
    <w:p w:rsidR="00B526AA" w:rsidRPr="00F85112" w:rsidRDefault="00B526AA" w:rsidP="00B526AA">
      <w:pPr>
        <w:spacing w:line="360" w:lineRule="auto"/>
        <w:ind w:firstLine="540"/>
        <w:jc w:val="both"/>
        <w:rPr>
          <w:sz w:val="28"/>
          <w:szCs w:val="28"/>
        </w:rPr>
      </w:pPr>
      <w:r w:rsidRPr="00F85112">
        <w:rPr>
          <w:sz w:val="28"/>
          <w:szCs w:val="28"/>
        </w:rPr>
        <w:t>12) деятельность организаций по сбору металлолома;</w:t>
      </w:r>
    </w:p>
    <w:p w:rsidR="00B526AA" w:rsidRPr="00F85112" w:rsidRDefault="00B526AA" w:rsidP="00B526AA">
      <w:pPr>
        <w:spacing w:line="360" w:lineRule="auto"/>
        <w:ind w:firstLine="540"/>
        <w:jc w:val="both"/>
        <w:rPr>
          <w:sz w:val="28"/>
          <w:szCs w:val="28"/>
        </w:rPr>
      </w:pPr>
      <w:r w:rsidRPr="00F85112">
        <w:rPr>
          <w:sz w:val="28"/>
          <w:szCs w:val="28"/>
        </w:rPr>
        <w:t>13) изготовление и реализация предпринимателями игрушек и изделий художественных народных промыслов.</w:t>
      </w:r>
    </w:p>
    <w:p w:rsidR="00B526AA" w:rsidRPr="00F85112" w:rsidRDefault="00B526AA" w:rsidP="00B526AA">
      <w:pPr>
        <w:spacing w:line="360" w:lineRule="auto"/>
        <w:ind w:firstLine="540"/>
        <w:jc w:val="both"/>
        <w:rPr>
          <w:sz w:val="28"/>
          <w:szCs w:val="28"/>
        </w:rPr>
      </w:pPr>
      <w:r w:rsidRPr="00F85112">
        <w:rPr>
          <w:sz w:val="28"/>
          <w:szCs w:val="28"/>
        </w:rPr>
        <w:t>Организации и индивидуальные предприниматели, осуществляющие виды деятельности, перечисленные выше, уплачивают налог по месту осуществления деятельности.</w:t>
      </w:r>
    </w:p>
    <w:p w:rsidR="00A71655" w:rsidRDefault="00A71655" w:rsidP="00F9274B">
      <w:pPr>
        <w:spacing w:line="360" w:lineRule="auto"/>
        <w:ind w:firstLine="540"/>
        <w:jc w:val="both"/>
        <w:rPr>
          <w:sz w:val="28"/>
          <w:szCs w:val="28"/>
        </w:rPr>
      </w:pPr>
    </w:p>
    <w:p w:rsidR="00B526AA" w:rsidRPr="00F85112" w:rsidRDefault="00B526AA" w:rsidP="00F9274B">
      <w:pPr>
        <w:spacing w:line="360" w:lineRule="auto"/>
        <w:ind w:firstLine="540"/>
        <w:jc w:val="both"/>
        <w:rPr>
          <w:sz w:val="28"/>
          <w:szCs w:val="28"/>
        </w:rPr>
      </w:pPr>
      <w:r w:rsidRPr="00F85112">
        <w:rPr>
          <w:sz w:val="28"/>
          <w:szCs w:val="28"/>
        </w:rPr>
        <w:t>При переводе налогоплательщиков на уплату единого налога на вмененный доход принимается средняя численность работников за месяц, предшествующий переводу. В случае превышения установленной численности в текущем налоговом периоде (квартале) такой налогоплательщик считается перешедшим на общий режим налогообложения с начала того налогового периода (квартала), в котором было допущено это превышение.</w:t>
      </w:r>
    </w:p>
    <w:p w:rsidR="00B526AA" w:rsidRPr="005A3F91" w:rsidRDefault="00B526AA" w:rsidP="00B526AA">
      <w:pPr>
        <w:spacing w:line="360" w:lineRule="auto"/>
        <w:ind w:firstLine="540"/>
        <w:jc w:val="both"/>
        <w:rPr>
          <w:sz w:val="28"/>
          <w:szCs w:val="28"/>
        </w:rPr>
      </w:pPr>
      <w:r w:rsidRPr="00F85112">
        <w:rPr>
          <w:sz w:val="28"/>
          <w:szCs w:val="28"/>
        </w:rPr>
        <w:t>Общественным организациям инвалидов, их региональным и территориальным организациям, организациям, уставный капитал которых полностью состоит из вклада общественных организаций инвалидов, а также предприятиям и учреждениям, единственным собственником имущества которых являются общественные организации инвалидов, предоставляется право добровольного перехода на уплату единого налога или сохранения существующего порядка уплаты налогов.</w:t>
      </w:r>
    </w:p>
    <w:p w:rsidR="00B526AA" w:rsidRPr="00321B90" w:rsidRDefault="00B526AA" w:rsidP="00B526AA">
      <w:pPr>
        <w:spacing w:line="360" w:lineRule="auto"/>
        <w:ind w:firstLine="540"/>
        <w:jc w:val="both"/>
        <w:rPr>
          <w:sz w:val="28"/>
          <w:szCs w:val="28"/>
        </w:rPr>
      </w:pPr>
      <w:r w:rsidRPr="00321B90">
        <w:rPr>
          <w:sz w:val="28"/>
          <w:szCs w:val="28"/>
        </w:rPr>
        <w:t>Объектом налогообложения при применении единого налога является вмененный доход на очередной календарный месяц. Вмененный доход - 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B526AA" w:rsidRPr="00321B90" w:rsidRDefault="00B526AA" w:rsidP="00A71655">
      <w:pPr>
        <w:spacing w:line="360" w:lineRule="auto"/>
        <w:ind w:firstLine="540"/>
        <w:jc w:val="both"/>
        <w:rPr>
          <w:sz w:val="28"/>
          <w:szCs w:val="28"/>
        </w:rPr>
      </w:pPr>
      <w:r w:rsidRPr="00321B90">
        <w:rPr>
          <w:sz w:val="28"/>
          <w:szCs w:val="28"/>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 Под базовой доходностью понимается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A71655" w:rsidRDefault="00A71655" w:rsidP="00F9274B">
      <w:pPr>
        <w:spacing w:line="360" w:lineRule="auto"/>
        <w:ind w:firstLine="540"/>
        <w:jc w:val="both"/>
        <w:rPr>
          <w:sz w:val="28"/>
          <w:szCs w:val="28"/>
        </w:rPr>
      </w:pPr>
    </w:p>
    <w:p w:rsidR="00B526AA" w:rsidRPr="00321B90" w:rsidRDefault="00B526AA" w:rsidP="00F9274B">
      <w:pPr>
        <w:spacing w:line="360" w:lineRule="auto"/>
        <w:ind w:firstLine="540"/>
        <w:jc w:val="both"/>
        <w:rPr>
          <w:sz w:val="28"/>
          <w:szCs w:val="28"/>
        </w:rPr>
      </w:pPr>
      <w:r w:rsidRPr="00321B90">
        <w:rPr>
          <w:sz w:val="28"/>
          <w:szCs w:val="28"/>
        </w:rPr>
        <w:t>Сумма единого налога рассчитывается с учетом ставки, значения базовой доходности, числа физических показателей, влияющих на результаты предпринимательской деятельности, а также повышающих (понижающих) коэффициентов базовой доходности, которые определяются в зависимости от:</w:t>
      </w:r>
    </w:p>
    <w:p w:rsidR="00B526AA" w:rsidRPr="00321B90" w:rsidRDefault="00B526AA" w:rsidP="00B526AA">
      <w:pPr>
        <w:spacing w:line="360" w:lineRule="auto"/>
        <w:ind w:firstLine="540"/>
        <w:jc w:val="both"/>
        <w:rPr>
          <w:sz w:val="28"/>
          <w:szCs w:val="28"/>
        </w:rPr>
      </w:pPr>
      <w:r w:rsidRPr="00321B90">
        <w:rPr>
          <w:sz w:val="28"/>
          <w:szCs w:val="28"/>
        </w:rPr>
        <w:t>- типа населенного пункта, в котором осуществляется предпринимательская деятельность;</w:t>
      </w:r>
    </w:p>
    <w:p w:rsidR="00B526AA" w:rsidRPr="00321B90" w:rsidRDefault="00B526AA" w:rsidP="00B526AA">
      <w:pPr>
        <w:spacing w:line="360" w:lineRule="auto"/>
        <w:ind w:firstLine="540"/>
        <w:jc w:val="both"/>
        <w:rPr>
          <w:sz w:val="28"/>
          <w:szCs w:val="28"/>
        </w:rPr>
      </w:pPr>
      <w:r w:rsidRPr="00321B90">
        <w:rPr>
          <w:sz w:val="28"/>
          <w:szCs w:val="28"/>
        </w:rPr>
        <w:t>- места осуществления предпринимательской деятельности внутри населенного пункта (центр, окраина, транспортная развязка и другие);</w:t>
      </w:r>
    </w:p>
    <w:p w:rsidR="00B526AA" w:rsidRPr="00321B90" w:rsidRDefault="00B526AA" w:rsidP="00B526AA">
      <w:pPr>
        <w:spacing w:line="360" w:lineRule="auto"/>
        <w:ind w:firstLine="540"/>
        <w:jc w:val="both"/>
        <w:rPr>
          <w:sz w:val="28"/>
          <w:szCs w:val="28"/>
        </w:rPr>
      </w:pPr>
      <w:r w:rsidRPr="00321B90">
        <w:rPr>
          <w:sz w:val="28"/>
          <w:szCs w:val="28"/>
        </w:rPr>
        <w:t>- характера местности (тип автомагистрали и другие), если деятельность осуществляется вне населенного пункта;</w:t>
      </w:r>
    </w:p>
    <w:p w:rsidR="00B526AA" w:rsidRPr="00321B90" w:rsidRDefault="00B526AA" w:rsidP="00B526AA">
      <w:pPr>
        <w:spacing w:line="360" w:lineRule="auto"/>
        <w:ind w:firstLine="540"/>
        <w:jc w:val="both"/>
        <w:rPr>
          <w:sz w:val="28"/>
          <w:szCs w:val="28"/>
        </w:rPr>
      </w:pPr>
      <w:r w:rsidRPr="00321B90">
        <w:rPr>
          <w:sz w:val="28"/>
          <w:szCs w:val="28"/>
        </w:rPr>
        <w:t>- удаленности места осуществления предпринимательской деятельности от транспортных развязок;</w:t>
      </w:r>
    </w:p>
    <w:p w:rsidR="00B526AA" w:rsidRPr="00321B90" w:rsidRDefault="00B526AA" w:rsidP="00B526AA">
      <w:pPr>
        <w:spacing w:line="360" w:lineRule="auto"/>
        <w:ind w:firstLine="540"/>
        <w:jc w:val="both"/>
        <w:rPr>
          <w:sz w:val="28"/>
          <w:szCs w:val="28"/>
        </w:rPr>
      </w:pPr>
      <w:r w:rsidRPr="00321B90">
        <w:rPr>
          <w:sz w:val="28"/>
          <w:szCs w:val="28"/>
        </w:rPr>
        <w:t>- удаленности места осуществления предпринимательской деятельности от остановок пассажирского транспорта;</w:t>
      </w:r>
    </w:p>
    <w:p w:rsidR="00B526AA" w:rsidRPr="00321B90" w:rsidRDefault="00B526AA" w:rsidP="00B526AA">
      <w:pPr>
        <w:spacing w:line="360" w:lineRule="auto"/>
        <w:ind w:firstLine="540"/>
        <w:jc w:val="both"/>
        <w:rPr>
          <w:sz w:val="28"/>
          <w:szCs w:val="28"/>
        </w:rPr>
      </w:pPr>
      <w:r w:rsidRPr="00321B90">
        <w:rPr>
          <w:sz w:val="28"/>
          <w:szCs w:val="28"/>
        </w:rPr>
        <w:t>- характера реализуемых товаров (производимых работ, оказываемых услуг);</w:t>
      </w:r>
    </w:p>
    <w:p w:rsidR="00B526AA" w:rsidRPr="00321B90" w:rsidRDefault="00B526AA" w:rsidP="00B526AA">
      <w:pPr>
        <w:spacing w:line="360" w:lineRule="auto"/>
        <w:ind w:firstLine="540"/>
        <w:jc w:val="both"/>
        <w:rPr>
          <w:sz w:val="28"/>
          <w:szCs w:val="28"/>
        </w:rPr>
      </w:pPr>
      <w:r w:rsidRPr="00321B90">
        <w:rPr>
          <w:sz w:val="28"/>
          <w:szCs w:val="28"/>
        </w:rPr>
        <w:t>- ассортимента реализуемой продукции;</w:t>
      </w:r>
    </w:p>
    <w:p w:rsidR="00B526AA" w:rsidRPr="00321B90" w:rsidRDefault="00B526AA" w:rsidP="00B526AA">
      <w:pPr>
        <w:spacing w:line="360" w:lineRule="auto"/>
        <w:ind w:firstLine="540"/>
        <w:jc w:val="both"/>
        <w:rPr>
          <w:sz w:val="28"/>
          <w:szCs w:val="28"/>
        </w:rPr>
      </w:pPr>
      <w:r w:rsidRPr="00321B90">
        <w:rPr>
          <w:sz w:val="28"/>
          <w:szCs w:val="28"/>
        </w:rPr>
        <w:t>- качества предоставляемых услуг;</w:t>
      </w:r>
    </w:p>
    <w:p w:rsidR="00B526AA" w:rsidRPr="00321B90" w:rsidRDefault="00B526AA" w:rsidP="00B526AA">
      <w:pPr>
        <w:spacing w:line="360" w:lineRule="auto"/>
        <w:ind w:firstLine="540"/>
        <w:jc w:val="both"/>
        <w:rPr>
          <w:sz w:val="28"/>
          <w:szCs w:val="28"/>
        </w:rPr>
      </w:pPr>
      <w:r w:rsidRPr="00321B90">
        <w:rPr>
          <w:sz w:val="28"/>
          <w:szCs w:val="28"/>
        </w:rPr>
        <w:t>- сезонности;</w:t>
      </w:r>
    </w:p>
    <w:p w:rsidR="00B526AA" w:rsidRPr="00321B90" w:rsidRDefault="00B526AA" w:rsidP="00B526AA">
      <w:pPr>
        <w:spacing w:line="360" w:lineRule="auto"/>
        <w:ind w:firstLine="540"/>
        <w:jc w:val="both"/>
        <w:rPr>
          <w:sz w:val="28"/>
          <w:szCs w:val="28"/>
        </w:rPr>
      </w:pPr>
      <w:r w:rsidRPr="00321B90">
        <w:rPr>
          <w:sz w:val="28"/>
          <w:szCs w:val="28"/>
        </w:rPr>
        <w:t>- суточности работы;</w:t>
      </w:r>
    </w:p>
    <w:p w:rsidR="00B526AA" w:rsidRPr="00321B90" w:rsidRDefault="00B526AA" w:rsidP="00B526AA">
      <w:pPr>
        <w:spacing w:line="360" w:lineRule="auto"/>
        <w:ind w:firstLine="540"/>
        <w:jc w:val="both"/>
        <w:rPr>
          <w:sz w:val="28"/>
          <w:szCs w:val="28"/>
        </w:rPr>
      </w:pPr>
      <w:r w:rsidRPr="00321B90">
        <w:rPr>
          <w:sz w:val="28"/>
          <w:szCs w:val="28"/>
        </w:rPr>
        <w:t>- качества занимаемого помещения;</w:t>
      </w:r>
    </w:p>
    <w:p w:rsidR="00B526AA" w:rsidRPr="00321B90" w:rsidRDefault="00B526AA" w:rsidP="00B526AA">
      <w:pPr>
        <w:spacing w:line="360" w:lineRule="auto"/>
        <w:ind w:firstLine="540"/>
        <w:jc w:val="both"/>
        <w:rPr>
          <w:sz w:val="28"/>
          <w:szCs w:val="28"/>
        </w:rPr>
      </w:pPr>
      <w:r w:rsidRPr="00321B90">
        <w:rPr>
          <w:sz w:val="28"/>
          <w:szCs w:val="28"/>
        </w:rPr>
        <w:t>- производительности используемого оборудования;</w:t>
      </w:r>
    </w:p>
    <w:p w:rsidR="00B526AA" w:rsidRPr="00321B90" w:rsidRDefault="00B526AA" w:rsidP="00B526AA">
      <w:pPr>
        <w:spacing w:line="360" w:lineRule="auto"/>
        <w:ind w:firstLine="540"/>
        <w:jc w:val="both"/>
        <w:rPr>
          <w:sz w:val="28"/>
          <w:szCs w:val="28"/>
        </w:rPr>
      </w:pPr>
      <w:r w:rsidRPr="00321B90">
        <w:rPr>
          <w:sz w:val="28"/>
          <w:szCs w:val="28"/>
        </w:rPr>
        <w:t>- возможности использования дополнительной инфраструктуры;</w:t>
      </w:r>
    </w:p>
    <w:p w:rsidR="00B526AA" w:rsidRPr="00321B90" w:rsidRDefault="00B526AA" w:rsidP="00B526AA">
      <w:pPr>
        <w:spacing w:line="360" w:lineRule="auto"/>
        <w:ind w:firstLine="540"/>
        <w:jc w:val="both"/>
        <w:rPr>
          <w:sz w:val="28"/>
          <w:szCs w:val="28"/>
        </w:rPr>
      </w:pPr>
      <w:r w:rsidRPr="00321B90">
        <w:rPr>
          <w:sz w:val="28"/>
          <w:szCs w:val="28"/>
        </w:rPr>
        <w:t>- инфляции;</w:t>
      </w:r>
    </w:p>
    <w:p w:rsidR="00B526AA" w:rsidRPr="00321B90" w:rsidRDefault="00B526AA" w:rsidP="00B526AA">
      <w:pPr>
        <w:spacing w:line="360" w:lineRule="auto"/>
        <w:ind w:firstLine="540"/>
        <w:jc w:val="both"/>
        <w:rPr>
          <w:sz w:val="28"/>
          <w:szCs w:val="28"/>
        </w:rPr>
      </w:pPr>
      <w:r w:rsidRPr="00321B90">
        <w:rPr>
          <w:sz w:val="28"/>
          <w:szCs w:val="28"/>
        </w:rPr>
        <w:t>- количества видов деятельности, осуществляемых налогоплательщиками.</w:t>
      </w:r>
    </w:p>
    <w:p w:rsidR="00B526AA" w:rsidRPr="00321B90" w:rsidRDefault="00B526AA" w:rsidP="00B526AA">
      <w:pPr>
        <w:spacing w:line="360" w:lineRule="auto"/>
        <w:ind w:firstLine="540"/>
        <w:jc w:val="both"/>
        <w:rPr>
          <w:sz w:val="28"/>
          <w:szCs w:val="28"/>
        </w:rPr>
      </w:pPr>
      <w:r w:rsidRPr="00321B90">
        <w:rPr>
          <w:sz w:val="28"/>
          <w:szCs w:val="28"/>
        </w:rPr>
        <w:t>Базовая доходность корректируется (умножается) на коэффициенты К1, К2,</w:t>
      </w:r>
      <w:r>
        <w:rPr>
          <w:sz w:val="28"/>
          <w:szCs w:val="28"/>
        </w:rPr>
        <w:t xml:space="preserve"> </w:t>
      </w:r>
      <w:r w:rsidRPr="00321B90">
        <w:rPr>
          <w:sz w:val="28"/>
          <w:szCs w:val="28"/>
        </w:rPr>
        <w:t>К3.</w:t>
      </w:r>
    </w:p>
    <w:p w:rsidR="00F9274B" w:rsidRDefault="00F9274B" w:rsidP="00B526AA">
      <w:pPr>
        <w:spacing w:line="360" w:lineRule="auto"/>
        <w:ind w:firstLine="540"/>
        <w:jc w:val="both"/>
        <w:rPr>
          <w:sz w:val="28"/>
          <w:szCs w:val="28"/>
        </w:rPr>
      </w:pPr>
    </w:p>
    <w:p w:rsidR="00A71655" w:rsidRDefault="00A71655" w:rsidP="00B526AA">
      <w:pPr>
        <w:spacing w:line="360" w:lineRule="auto"/>
        <w:ind w:firstLine="540"/>
        <w:jc w:val="both"/>
        <w:rPr>
          <w:sz w:val="28"/>
          <w:szCs w:val="28"/>
        </w:rPr>
      </w:pPr>
    </w:p>
    <w:p w:rsidR="00A71655" w:rsidRDefault="00A71655" w:rsidP="00B526AA">
      <w:pPr>
        <w:spacing w:line="360" w:lineRule="auto"/>
        <w:ind w:firstLine="540"/>
        <w:jc w:val="both"/>
        <w:rPr>
          <w:sz w:val="28"/>
          <w:szCs w:val="28"/>
        </w:rPr>
      </w:pPr>
    </w:p>
    <w:p w:rsidR="00B526AA" w:rsidRPr="00321B90" w:rsidRDefault="00B526AA" w:rsidP="00B526AA">
      <w:pPr>
        <w:spacing w:line="360" w:lineRule="auto"/>
        <w:ind w:firstLine="540"/>
        <w:jc w:val="both"/>
        <w:rPr>
          <w:sz w:val="28"/>
          <w:szCs w:val="28"/>
        </w:rPr>
      </w:pPr>
      <w:r w:rsidRPr="00321B90">
        <w:rPr>
          <w:sz w:val="28"/>
          <w:szCs w:val="28"/>
        </w:rPr>
        <w:t>Корректирующий коэффициент K1 определяется в зависимости от кадастровой стоимости земли (на основании данных Государственного земельного кадастра) по месту осуществления предпринимательской деятельности налогоплательщиком и рассчитывается по следующей формуле:</w:t>
      </w:r>
    </w:p>
    <w:p w:rsidR="00B526AA" w:rsidRPr="00321B90" w:rsidRDefault="00B526AA" w:rsidP="00B526AA">
      <w:pPr>
        <w:spacing w:line="360" w:lineRule="auto"/>
        <w:ind w:firstLine="540"/>
        <w:jc w:val="both"/>
        <w:rPr>
          <w:sz w:val="28"/>
          <w:szCs w:val="28"/>
        </w:rPr>
      </w:pPr>
      <w:r w:rsidRPr="00321B90">
        <w:rPr>
          <w:sz w:val="28"/>
          <w:szCs w:val="28"/>
        </w:rPr>
        <w:t>К1 = (1000 + Коф)/(1000 + Ком),</w:t>
      </w:r>
    </w:p>
    <w:p w:rsidR="00B526AA" w:rsidRPr="00321B90" w:rsidRDefault="00B526AA" w:rsidP="00B526AA">
      <w:pPr>
        <w:spacing w:line="360" w:lineRule="auto"/>
        <w:ind w:firstLine="540"/>
        <w:jc w:val="both"/>
        <w:rPr>
          <w:sz w:val="28"/>
          <w:szCs w:val="28"/>
        </w:rPr>
      </w:pPr>
      <w:r w:rsidRPr="00321B90">
        <w:rPr>
          <w:sz w:val="28"/>
          <w:szCs w:val="28"/>
        </w:rPr>
        <w:t>где Коф - кадастровая стоимость земли (на основании данных</w:t>
      </w:r>
      <w:r>
        <w:rPr>
          <w:sz w:val="28"/>
          <w:szCs w:val="28"/>
        </w:rPr>
        <w:t xml:space="preserve"> г</w:t>
      </w:r>
      <w:r w:rsidRPr="00321B90">
        <w:rPr>
          <w:sz w:val="28"/>
          <w:szCs w:val="28"/>
        </w:rPr>
        <w:t>осударственного земельного кадастра) по месту осуществления предпринимательской деятельности налогоплательщиком;</w:t>
      </w:r>
    </w:p>
    <w:p w:rsidR="00B526AA" w:rsidRPr="00321B90" w:rsidRDefault="00B526AA" w:rsidP="00B526AA">
      <w:pPr>
        <w:spacing w:line="360" w:lineRule="auto"/>
        <w:ind w:firstLine="540"/>
        <w:jc w:val="both"/>
        <w:rPr>
          <w:sz w:val="28"/>
          <w:szCs w:val="28"/>
        </w:rPr>
      </w:pPr>
      <w:r w:rsidRPr="00321B90">
        <w:rPr>
          <w:sz w:val="28"/>
          <w:szCs w:val="28"/>
        </w:rPr>
        <w:t>Ком - максимальная кадастровая стоимость земли (на основании данных</w:t>
      </w:r>
      <w:r>
        <w:rPr>
          <w:sz w:val="28"/>
          <w:szCs w:val="28"/>
        </w:rPr>
        <w:t xml:space="preserve"> г</w:t>
      </w:r>
      <w:r w:rsidRPr="00321B90">
        <w:rPr>
          <w:sz w:val="28"/>
          <w:szCs w:val="28"/>
        </w:rPr>
        <w:t>осударственного земельного кадастра) для данного вида предпринимательской деятельности;</w:t>
      </w:r>
    </w:p>
    <w:p w:rsidR="00B526AA" w:rsidRPr="00321B90" w:rsidRDefault="00B526AA" w:rsidP="00B526AA">
      <w:pPr>
        <w:spacing w:line="360" w:lineRule="auto"/>
        <w:ind w:firstLine="540"/>
        <w:jc w:val="both"/>
        <w:rPr>
          <w:sz w:val="28"/>
          <w:szCs w:val="28"/>
        </w:rPr>
      </w:pPr>
      <w:r w:rsidRPr="00321B90">
        <w:rPr>
          <w:sz w:val="28"/>
          <w:szCs w:val="28"/>
        </w:rPr>
        <w:t>1000 - стоимостная оценка прочих факторов, оказывающих влияние на величину базовой доходности, приведенная к единице площади.</w:t>
      </w:r>
    </w:p>
    <w:p w:rsidR="00B526AA" w:rsidRPr="00321B90" w:rsidRDefault="00B526AA" w:rsidP="00B526AA">
      <w:pPr>
        <w:spacing w:line="360" w:lineRule="auto"/>
        <w:ind w:firstLine="540"/>
        <w:jc w:val="both"/>
        <w:rPr>
          <w:sz w:val="28"/>
          <w:szCs w:val="28"/>
        </w:rPr>
      </w:pPr>
      <w:r w:rsidRPr="00321B90">
        <w:rPr>
          <w:sz w:val="28"/>
          <w:szCs w:val="28"/>
        </w:rPr>
        <w:t>При определении величины базовой доходности субъекты Российской</w:t>
      </w:r>
      <w:r>
        <w:rPr>
          <w:sz w:val="28"/>
          <w:szCs w:val="28"/>
        </w:rPr>
        <w:t xml:space="preserve"> </w:t>
      </w:r>
      <w:r w:rsidRPr="00321B90">
        <w:rPr>
          <w:sz w:val="28"/>
          <w:szCs w:val="28"/>
        </w:rPr>
        <w:t>Федерации могут корректировать (умножать) базовую доходность на корректирующий коэффициент К2.</w:t>
      </w:r>
    </w:p>
    <w:p w:rsidR="00B526AA" w:rsidRPr="00321B90" w:rsidRDefault="00B526AA" w:rsidP="00B526AA">
      <w:pPr>
        <w:spacing w:line="360" w:lineRule="auto"/>
        <w:ind w:firstLine="540"/>
        <w:jc w:val="both"/>
        <w:rPr>
          <w:sz w:val="28"/>
          <w:szCs w:val="28"/>
        </w:rPr>
      </w:pPr>
      <w:r w:rsidRPr="00321B90">
        <w:rPr>
          <w:sz w:val="28"/>
          <w:szCs w:val="28"/>
        </w:rPr>
        <w:t>Значения корректирующего коэффициента К2 определяются субъектами</w:t>
      </w:r>
      <w:r>
        <w:rPr>
          <w:sz w:val="28"/>
          <w:szCs w:val="28"/>
        </w:rPr>
        <w:t xml:space="preserve"> </w:t>
      </w:r>
      <w:r w:rsidRPr="00321B90">
        <w:rPr>
          <w:sz w:val="28"/>
          <w:szCs w:val="28"/>
        </w:rPr>
        <w:t>Российской Федерации на календарный год и могут быть установлены в пределах от 0,1 до 1.</w:t>
      </w:r>
    </w:p>
    <w:p w:rsidR="00B526AA" w:rsidRPr="00321B90" w:rsidRDefault="00B526AA" w:rsidP="00B526AA">
      <w:pPr>
        <w:spacing w:line="360" w:lineRule="auto"/>
        <w:ind w:firstLine="540"/>
        <w:jc w:val="both"/>
        <w:rPr>
          <w:sz w:val="28"/>
          <w:szCs w:val="28"/>
        </w:rPr>
      </w:pPr>
      <w:r w:rsidRPr="00321B90">
        <w:rPr>
          <w:sz w:val="28"/>
          <w:szCs w:val="28"/>
        </w:rPr>
        <w:t>Изменение суммы единого налога, произошедшее вследствие изменения величин корректирующих коэффициентов, возможно только с начала следующего налогового периода.</w:t>
      </w:r>
    </w:p>
    <w:p w:rsidR="00B526AA" w:rsidRPr="00321B90" w:rsidRDefault="00B526AA" w:rsidP="00B526AA">
      <w:pPr>
        <w:spacing w:line="360" w:lineRule="auto"/>
        <w:ind w:firstLine="540"/>
        <w:jc w:val="both"/>
        <w:rPr>
          <w:sz w:val="28"/>
          <w:szCs w:val="28"/>
        </w:rPr>
      </w:pPr>
      <w:r w:rsidRPr="00321B90">
        <w:rPr>
          <w:sz w:val="28"/>
          <w:szCs w:val="28"/>
        </w:rPr>
        <w:t>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451255" w:rsidRDefault="00451255" w:rsidP="00B526AA">
      <w:pPr>
        <w:spacing w:line="360" w:lineRule="auto"/>
        <w:ind w:firstLine="540"/>
        <w:jc w:val="both"/>
        <w:rPr>
          <w:sz w:val="28"/>
          <w:szCs w:val="28"/>
        </w:rPr>
      </w:pPr>
    </w:p>
    <w:p w:rsidR="00451255" w:rsidRDefault="00451255" w:rsidP="00B526AA">
      <w:pPr>
        <w:spacing w:line="360" w:lineRule="auto"/>
        <w:ind w:firstLine="540"/>
        <w:jc w:val="both"/>
        <w:rPr>
          <w:sz w:val="28"/>
          <w:szCs w:val="28"/>
        </w:rPr>
      </w:pPr>
    </w:p>
    <w:p w:rsidR="00CD2991" w:rsidRDefault="00CD2991" w:rsidP="00451255">
      <w:pPr>
        <w:spacing w:line="360" w:lineRule="auto"/>
        <w:ind w:firstLine="540"/>
        <w:jc w:val="both"/>
        <w:rPr>
          <w:sz w:val="28"/>
          <w:szCs w:val="28"/>
        </w:rPr>
      </w:pPr>
    </w:p>
    <w:p w:rsidR="00B526AA" w:rsidRPr="00321B90" w:rsidRDefault="00B526AA" w:rsidP="00451255">
      <w:pPr>
        <w:spacing w:line="360" w:lineRule="auto"/>
        <w:ind w:firstLine="540"/>
        <w:jc w:val="both"/>
        <w:rPr>
          <w:sz w:val="28"/>
          <w:szCs w:val="28"/>
        </w:rPr>
      </w:pPr>
      <w:r w:rsidRPr="00321B90">
        <w:rPr>
          <w:sz w:val="28"/>
          <w:szCs w:val="28"/>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B526AA" w:rsidRPr="00417344" w:rsidRDefault="00B526AA" w:rsidP="00B526AA">
      <w:pPr>
        <w:spacing w:line="360" w:lineRule="auto"/>
        <w:ind w:firstLine="539"/>
        <w:jc w:val="both"/>
        <w:rPr>
          <w:sz w:val="28"/>
          <w:szCs w:val="28"/>
        </w:rPr>
      </w:pPr>
      <w:r w:rsidRPr="00417344">
        <w:rPr>
          <w:sz w:val="28"/>
          <w:szCs w:val="28"/>
        </w:rPr>
        <w:t>Налоговым периодом по единому налогу признается квартал.</w:t>
      </w:r>
    </w:p>
    <w:p w:rsidR="00B526AA" w:rsidRPr="00417344" w:rsidRDefault="00B526AA" w:rsidP="00B526AA">
      <w:pPr>
        <w:spacing w:line="360" w:lineRule="auto"/>
        <w:ind w:firstLine="539"/>
        <w:jc w:val="both"/>
        <w:rPr>
          <w:sz w:val="28"/>
          <w:szCs w:val="28"/>
        </w:rPr>
      </w:pPr>
      <w:r w:rsidRPr="00417344">
        <w:rPr>
          <w:sz w:val="28"/>
          <w:szCs w:val="28"/>
        </w:rPr>
        <w:t>Ставка единого налога устанавливается в размере 15 процентов вмененного дохода.</w:t>
      </w:r>
      <w:r>
        <w:rPr>
          <w:sz w:val="28"/>
          <w:szCs w:val="28"/>
        </w:rPr>
        <w:t xml:space="preserve"> </w:t>
      </w:r>
      <w:r w:rsidRPr="00417344">
        <w:rPr>
          <w:sz w:val="28"/>
          <w:szCs w:val="28"/>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B526AA" w:rsidRPr="00417344" w:rsidRDefault="00B526AA" w:rsidP="00B526AA">
      <w:pPr>
        <w:spacing w:line="360" w:lineRule="auto"/>
        <w:ind w:firstLine="539"/>
        <w:jc w:val="both"/>
        <w:rPr>
          <w:sz w:val="28"/>
          <w:szCs w:val="28"/>
        </w:rPr>
      </w:pPr>
      <w:r w:rsidRPr="00417344">
        <w:rPr>
          <w:sz w:val="28"/>
          <w:szCs w:val="2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Российской</w:t>
      </w:r>
      <w:r>
        <w:rPr>
          <w:sz w:val="28"/>
          <w:szCs w:val="28"/>
        </w:rPr>
        <w:t xml:space="preserve"> </w:t>
      </w:r>
      <w:r w:rsidRPr="00417344">
        <w:rPr>
          <w:sz w:val="28"/>
          <w:szCs w:val="28"/>
        </w:rPr>
        <w:t>Федерации, уплаченных за этот же пер</w:t>
      </w:r>
      <w:r>
        <w:rPr>
          <w:sz w:val="28"/>
          <w:szCs w:val="28"/>
        </w:rPr>
        <w:t>иод времени при выплате налого</w:t>
      </w:r>
      <w:r w:rsidRPr="00417344">
        <w:rPr>
          <w:sz w:val="28"/>
          <w:szCs w:val="28"/>
        </w:rPr>
        <w:t>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При этом сумма единого налога не может быть уменьшена более чем на 50 процентов.</w:t>
      </w:r>
      <w:r>
        <w:rPr>
          <w:sz w:val="28"/>
          <w:szCs w:val="28"/>
        </w:rPr>
        <w:t xml:space="preserve"> </w:t>
      </w:r>
      <w:r w:rsidRPr="00417344">
        <w:rPr>
          <w:sz w:val="28"/>
          <w:szCs w:val="28"/>
        </w:rPr>
        <w:t>Форма налоговой декларации и порядок ее заполнения утверждаются</w:t>
      </w:r>
      <w:r>
        <w:rPr>
          <w:sz w:val="28"/>
          <w:szCs w:val="28"/>
        </w:rPr>
        <w:t xml:space="preserve"> </w:t>
      </w:r>
      <w:r w:rsidRPr="00417344">
        <w:rPr>
          <w:sz w:val="28"/>
          <w:szCs w:val="28"/>
        </w:rPr>
        <w:t>Министерством Российской Федерации по налогам и сборам.</w:t>
      </w:r>
    </w:p>
    <w:p w:rsidR="00B526AA" w:rsidRPr="00417344" w:rsidRDefault="00B526AA" w:rsidP="00B526AA">
      <w:pPr>
        <w:spacing w:line="360" w:lineRule="auto"/>
        <w:ind w:firstLine="539"/>
        <w:jc w:val="both"/>
        <w:rPr>
          <w:sz w:val="28"/>
          <w:szCs w:val="28"/>
        </w:rPr>
      </w:pPr>
      <w:r w:rsidRPr="00417344">
        <w:rPr>
          <w:sz w:val="28"/>
          <w:szCs w:val="28"/>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p>
    <w:p w:rsidR="00B526AA" w:rsidRPr="00417344" w:rsidRDefault="00B526AA" w:rsidP="00B526AA">
      <w:pPr>
        <w:spacing w:line="360" w:lineRule="auto"/>
        <w:ind w:firstLine="539"/>
        <w:jc w:val="both"/>
        <w:rPr>
          <w:sz w:val="28"/>
          <w:szCs w:val="28"/>
        </w:rPr>
      </w:pPr>
      <w:r w:rsidRPr="00417344">
        <w:rPr>
          <w:sz w:val="28"/>
          <w:szCs w:val="28"/>
        </w:rPr>
        <w:t>Налогоплательщики обязаны вести учет своих доходов и расходов, а также соблюдать порядок ведения расчетных и кассовых операций.</w:t>
      </w:r>
    </w:p>
    <w:p w:rsidR="00451255" w:rsidRDefault="00B526AA" w:rsidP="00B526AA">
      <w:pPr>
        <w:spacing w:line="360" w:lineRule="auto"/>
        <w:ind w:firstLine="539"/>
        <w:jc w:val="both"/>
        <w:rPr>
          <w:sz w:val="28"/>
          <w:szCs w:val="28"/>
        </w:rPr>
      </w:pPr>
      <w:r w:rsidRPr="00417344">
        <w:rPr>
          <w:sz w:val="28"/>
          <w:szCs w:val="28"/>
        </w:rPr>
        <w:t>Переход на уплату единого налога не освобождает налогоплательщиков от обязанностей, установленных действующими нормативными актами Российской</w:t>
      </w:r>
      <w:r>
        <w:rPr>
          <w:sz w:val="28"/>
          <w:szCs w:val="28"/>
        </w:rPr>
        <w:t xml:space="preserve"> </w:t>
      </w:r>
      <w:r w:rsidRPr="00417344">
        <w:rPr>
          <w:sz w:val="28"/>
          <w:szCs w:val="28"/>
        </w:rPr>
        <w:t xml:space="preserve">Федерации, по </w:t>
      </w:r>
      <w:r w:rsidR="0098270D">
        <w:rPr>
          <w:sz w:val="28"/>
          <w:szCs w:val="28"/>
        </w:rPr>
        <w:t>представлению</w:t>
      </w:r>
      <w:r w:rsidR="00A71655">
        <w:rPr>
          <w:sz w:val="28"/>
          <w:szCs w:val="28"/>
        </w:rPr>
        <w:t xml:space="preserve"> </w:t>
      </w:r>
      <w:r w:rsidRPr="00417344">
        <w:rPr>
          <w:sz w:val="28"/>
          <w:szCs w:val="28"/>
        </w:rPr>
        <w:t>в</w:t>
      </w:r>
      <w:r w:rsidR="0098270D">
        <w:rPr>
          <w:sz w:val="28"/>
          <w:szCs w:val="28"/>
        </w:rPr>
        <w:t xml:space="preserve"> </w:t>
      </w:r>
      <w:r w:rsidR="00A71655">
        <w:rPr>
          <w:sz w:val="28"/>
          <w:szCs w:val="28"/>
        </w:rPr>
        <w:t xml:space="preserve"> </w:t>
      </w:r>
      <w:r w:rsidRPr="00417344">
        <w:rPr>
          <w:sz w:val="28"/>
          <w:szCs w:val="28"/>
        </w:rPr>
        <w:t>налоговые</w:t>
      </w:r>
      <w:r w:rsidR="00A71655">
        <w:rPr>
          <w:sz w:val="28"/>
          <w:szCs w:val="28"/>
        </w:rPr>
        <w:t xml:space="preserve"> </w:t>
      </w:r>
      <w:r w:rsidRPr="00417344">
        <w:rPr>
          <w:sz w:val="28"/>
          <w:szCs w:val="28"/>
        </w:rPr>
        <w:t>и</w:t>
      </w:r>
      <w:r w:rsidR="0098270D">
        <w:rPr>
          <w:sz w:val="28"/>
          <w:szCs w:val="28"/>
        </w:rPr>
        <w:t xml:space="preserve"> </w:t>
      </w:r>
      <w:r w:rsidR="00A71655">
        <w:rPr>
          <w:sz w:val="28"/>
          <w:szCs w:val="28"/>
        </w:rPr>
        <w:t xml:space="preserve"> </w:t>
      </w:r>
      <w:r w:rsidRPr="00417344">
        <w:rPr>
          <w:sz w:val="28"/>
          <w:szCs w:val="28"/>
        </w:rPr>
        <w:t xml:space="preserve">иные </w:t>
      </w:r>
      <w:r w:rsidR="0098270D">
        <w:rPr>
          <w:sz w:val="28"/>
          <w:szCs w:val="28"/>
        </w:rPr>
        <w:t xml:space="preserve">государствен - </w:t>
      </w:r>
    </w:p>
    <w:p w:rsidR="00451255" w:rsidRDefault="00451255" w:rsidP="00451255">
      <w:pPr>
        <w:spacing w:line="360" w:lineRule="auto"/>
        <w:jc w:val="both"/>
        <w:rPr>
          <w:sz w:val="28"/>
          <w:szCs w:val="28"/>
        </w:rPr>
      </w:pPr>
    </w:p>
    <w:p w:rsidR="00B526AA" w:rsidRPr="00417344" w:rsidRDefault="00B526AA" w:rsidP="00451255">
      <w:pPr>
        <w:spacing w:line="360" w:lineRule="auto"/>
        <w:jc w:val="both"/>
        <w:rPr>
          <w:sz w:val="28"/>
          <w:szCs w:val="28"/>
        </w:rPr>
      </w:pPr>
      <w:r w:rsidRPr="00417344">
        <w:rPr>
          <w:sz w:val="28"/>
          <w:szCs w:val="28"/>
        </w:rPr>
        <w:t>ные органы бухгалтерской, налоговой и статистической отчетности.</w:t>
      </w:r>
    </w:p>
    <w:p w:rsidR="00B526AA" w:rsidRPr="00417344" w:rsidRDefault="00B526AA" w:rsidP="00B526AA">
      <w:pPr>
        <w:spacing w:line="360" w:lineRule="auto"/>
        <w:ind w:firstLine="539"/>
        <w:jc w:val="both"/>
        <w:rPr>
          <w:sz w:val="28"/>
          <w:szCs w:val="28"/>
        </w:rPr>
      </w:pPr>
      <w:r w:rsidRPr="00417344">
        <w:rPr>
          <w:sz w:val="28"/>
          <w:szCs w:val="28"/>
        </w:rPr>
        <w:t>Не позднее одного месяца со дня официального опубликования нормативного правового акта о введении единого налога все предприниматели и организации обязаны представить в территориальные органы управления</w:t>
      </w:r>
    </w:p>
    <w:p w:rsidR="00B526AA" w:rsidRPr="00417344" w:rsidRDefault="00B526AA" w:rsidP="00B526AA">
      <w:pPr>
        <w:spacing w:line="360" w:lineRule="auto"/>
        <w:ind w:firstLine="539"/>
        <w:jc w:val="both"/>
        <w:rPr>
          <w:sz w:val="28"/>
          <w:szCs w:val="28"/>
        </w:rPr>
      </w:pPr>
      <w:r w:rsidRPr="00417344">
        <w:rPr>
          <w:sz w:val="28"/>
          <w:szCs w:val="28"/>
        </w:rPr>
        <w:t>Министерства по налогам и сборам Российской Федерации по Краснодарскому краю по месту налогового учета расчет суммы единого налога, подлежащей уплате в очередном налоговом периоде, произведенный ими в соответствии с принятым нормативным правовым актом.</w:t>
      </w:r>
    </w:p>
    <w:p w:rsidR="00B526AA" w:rsidRDefault="00B526AA" w:rsidP="00B526AA">
      <w:pPr>
        <w:spacing w:line="360" w:lineRule="auto"/>
        <w:ind w:firstLine="539"/>
        <w:jc w:val="both"/>
        <w:rPr>
          <w:sz w:val="28"/>
          <w:szCs w:val="28"/>
        </w:rPr>
      </w:pPr>
      <w:r w:rsidRPr="00417344">
        <w:rPr>
          <w:sz w:val="28"/>
          <w:szCs w:val="28"/>
        </w:rPr>
        <w:t>При наличии у предпринимателя или организации нескольких торговых точек или иных мест осуществления деятельности и (или) видов деятельности, осуществляемых на основе свидетельства, расчет сумм единого налога представляется по каждому из таких мест или видов деятельности.</w:t>
      </w:r>
      <w:r>
        <w:rPr>
          <w:sz w:val="28"/>
          <w:szCs w:val="28"/>
        </w:rPr>
        <w:t xml:space="preserve"> </w:t>
      </w:r>
    </w:p>
    <w:p w:rsidR="00B526AA" w:rsidRPr="00417344" w:rsidRDefault="00B526AA" w:rsidP="00B526AA">
      <w:pPr>
        <w:spacing w:line="360" w:lineRule="auto"/>
        <w:ind w:firstLine="539"/>
        <w:jc w:val="both"/>
        <w:rPr>
          <w:sz w:val="28"/>
          <w:szCs w:val="28"/>
        </w:rPr>
      </w:pPr>
      <w:r w:rsidRPr="00417344">
        <w:rPr>
          <w:sz w:val="28"/>
          <w:szCs w:val="28"/>
        </w:rPr>
        <w:t>Уплата единого налога налогоплательщиками производится ежемесячно путем осуществления авансового платежа в размере 100 процентов суммы единого налога за календарный месяц в срок не позднее 20 числа текущего месяца за будущий месяц.</w:t>
      </w:r>
    </w:p>
    <w:p w:rsidR="00B526AA" w:rsidRPr="00417344" w:rsidRDefault="00B526AA" w:rsidP="00B526AA">
      <w:pPr>
        <w:spacing w:line="360" w:lineRule="auto"/>
        <w:ind w:firstLine="539"/>
        <w:jc w:val="both"/>
        <w:rPr>
          <w:sz w:val="28"/>
          <w:szCs w:val="28"/>
        </w:rPr>
      </w:pPr>
      <w:r w:rsidRPr="00417344">
        <w:rPr>
          <w:sz w:val="28"/>
          <w:szCs w:val="28"/>
        </w:rPr>
        <w:t>Налоговые органы обязаны выдавать налогоплательщикам свидетельство об уплате единого налога. Свидетельство об уплате единого налога выдается не позднее трех дней со дня уплаты единого налога и является обязательным документом при ведении предпринимательской деятельности субъектом предпринимательской деятельности, являющимся плательщиком единого налога на вмененный доход.</w:t>
      </w:r>
    </w:p>
    <w:p w:rsidR="00B526AA" w:rsidRPr="00417344" w:rsidRDefault="00B526AA" w:rsidP="00B526AA">
      <w:pPr>
        <w:spacing w:line="360" w:lineRule="auto"/>
        <w:ind w:firstLine="539"/>
        <w:jc w:val="both"/>
        <w:rPr>
          <w:sz w:val="28"/>
          <w:szCs w:val="28"/>
        </w:rPr>
      </w:pPr>
      <w:r w:rsidRPr="00417344">
        <w:rPr>
          <w:sz w:val="28"/>
          <w:szCs w:val="28"/>
        </w:rPr>
        <w:t>Сумма единого налога, уплачиваемая организациями, зачисляется в федеральный бюджет, областной бюджет и местные бюджеты в следующих размерах:</w:t>
      </w:r>
    </w:p>
    <w:p w:rsidR="00B526AA" w:rsidRPr="00417344" w:rsidRDefault="00B526AA" w:rsidP="00B526AA">
      <w:pPr>
        <w:spacing w:line="360" w:lineRule="auto"/>
        <w:ind w:firstLine="539"/>
        <w:jc w:val="both"/>
        <w:rPr>
          <w:sz w:val="28"/>
          <w:szCs w:val="28"/>
        </w:rPr>
      </w:pPr>
      <w:r w:rsidRPr="00417344">
        <w:rPr>
          <w:sz w:val="28"/>
          <w:szCs w:val="28"/>
        </w:rPr>
        <w:t>1) федеральный бюджет - 30 процентов общей суммы единого налога;</w:t>
      </w:r>
    </w:p>
    <w:p w:rsidR="00B526AA" w:rsidRPr="00417344" w:rsidRDefault="00B526AA" w:rsidP="00B526AA">
      <w:pPr>
        <w:spacing w:line="360" w:lineRule="auto"/>
        <w:ind w:firstLine="539"/>
        <w:jc w:val="both"/>
        <w:rPr>
          <w:sz w:val="28"/>
          <w:szCs w:val="28"/>
        </w:rPr>
      </w:pPr>
      <w:r w:rsidRPr="00417344">
        <w:rPr>
          <w:sz w:val="28"/>
          <w:szCs w:val="28"/>
        </w:rPr>
        <w:t>2) краевой бюджет и местные бюджеты - 70 процентов общей суммы единого налога.</w:t>
      </w:r>
    </w:p>
    <w:p w:rsidR="00A3035B" w:rsidRDefault="00A3035B" w:rsidP="00B526AA">
      <w:pPr>
        <w:spacing w:line="360" w:lineRule="auto"/>
        <w:ind w:firstLine="539"/>
        <w:jc w:val="both"/>
        <w:rPr>
          <w:sz w:val="28"/>
          <w:szCs w:val="28"/>
        </w:rPr>
      </w:pPr>
    </w:p>
    <w:p w:rsidR="00592EB4" w:rsidRDefault="00592EB4" w:rsidP="00B526AA">
      <w:pPr>
        <w:spacing w:line="360" w:lineRule="auto"/>
        <w:ind w:firstLine="539"/>
        <w:jc w:val="both"/>
        <w:rPr>
          <w:sz w:val="28"/>
          <w:szCs w:val="28"/>
        </w:rPr>
      </w:pPr>
    </w:p>
    <w:p w:rsidR="00B526AA" w:rsidRPr="00417344" w:rsidRDefault="00B526AA" w:rsidP="00B526AA">
      <w:pPr>
        <w:spacing w:line="360" w:lineRule="auto"/>
        <w:ind w:firstLine="539"/>
        <w:jc w:val="both"/>
        <w:rPr>
          <w:sz w:val="28"/>
          <w:szCs w:val="28"/>
        </w:rPr>
      </w:pPr>
      <w:r w:rsidRPr="00417344">
        <w:rPr>
          <w:sz w:val="28"/>
          <w:szCs w:val="28"/>
        </w:rPr>
        <w:t>Сумма единого налога, уплачиваемая предпринимателями, зачисляется в краевой бюджет и местные бюджеты в размере 100 процентов общей суммы единого налога.</w:t>
      </w:r>
    </w:p>
    <w:p w:rsidR="00430E26" w:rsidRDefault="00B526AA" w:rsidP="00B526AA">
      <w:pPr>
        <w:spacing w:line="360" w:lineRule="auto"/>
        <w:ind w:firstLine="539"/>
        <w:jc w:val="both"/>
        <w:rPr>
          <w:sz w:val="28"/>
          <w:szCs w:val="28"/>
        </w:rPr>
      </w:pPr>
      <w:r w:rsidRPr="00417344">
        <w:rPr>
          <w:sz w:val="28"/>
          <w:szCs w:val="28"/>
        </w:rPr>
        <w:t xml:space="preserve">Распределение сумм единого налога, подлежащих зачислению в краевой бюджет, бюджеты районов и городов, устанавливается законом Краснодарского края о краевом бюджете на соответствующий год. Указанным законом могут быть установлены нормативы отчислений от сумм единого налога, подлежащих </w:t>
      </w:r>
    </w:p>
    <w:p w:rsidR="00B526AA" w:rsidRPr="005A3F91" w:rsidRDefault="00B526AA" w:rsidP="00430E26">
      <w:pPr>
        <w:spacing w:line="360" w:lineRule="auto"/>
        <w:jc w:val="both"/>
        <w:rPr>
          <w:sz w:val="28"/>
          <w:szCs w:val="28"/>
        </w:rPr>
      </w:pPr>
      <w:r w:rsidRPr="00417344">
        <w:rPr>
          <w:sz w:val="28"/>
          <w:szCs w:val="28"/>
        </w:rPr>
        <w:t>зачислению в краевой бюджет, в территориальный дорожный фонд и фонд подде</w:t>
      </w:r>
      <w:r>
        <w:rPr>
          <w:sz w:val="28"/>
          <w:szCs w:val="28"/>
        </w:rPr>
        <w:t>ржки малого предпринимательств.</w:t>
      </w:r>
    </w:p>
    <w:p w:rsidR="00B526AA" w:rsidRPr="00E9104C" w:rsidRDefault="00B526AA" w:rsidP="00B526AA">
      <w:pPr>
        <w:spacing w:line="360" w:lineRule="auto"/>
        <w:ind w:firstLine="540"/>
        <w:jc w:val="both"/>
        <w:rPr>
          <w:sz w:val="28"/>
          <w:szCs w:val="28"/>
        </w:rPr>
      </w:pPr>
      <w:r w:rsidRPr="00E9104C">
        <w:rPr>
          <w:sz w:val="28"/>
          <w:szCs w:val="28"/>
        </w:rPr>
        <w:t>Введение единого налога на вмененный доход в ряде субъектов РФ сопряжено с типичными проблемами, связанными с неурегулированностью ряда положений и регионального законодательства непосредственно оказывающих негативное влияние на взаимоотношения плательщиков единого налога на вмененный доход с налоговыми органами, государственными внебюджетными</w:t>
      </w:r>
      <w:r>
        <w:rPr>
          <w:sz w:val="28"/>
          <w:szCs w:val="28"/>
        </w:rPr>
        <w:t xml:space="preserve"> формами и государством в целом. </w:t>
      </w:r>
      <w:r w:rsidRPr="00E9104C">
        <w:rPr>
          <w:sz w:val="28"/>
          <w:szCs w:val="28"/>
        </w:rPr>
        <w:t>Практика применения Закона № 148-ФЗ и принятых на его основе региональных законов выявила существенные недостатки федерального законодательства, выраженные, прежде всего, в отсутствии единого подхода к определению базовой доходности различных видов деятельности, переводимых на уплату единого налога на вмененный доход.</w:t>
      </w:r>
    </w:p>
    <w:p w:rsidR="00713A1A" w:rsidRDefault="00B526AA" w:rsidP="00B526AA">
      <w:pPr>
        <w:spacing w:line="360" w:lineRule="auto"/>
        <w:ind w:firstLine="540"/>
        <w:jc w:val="both"/>
        <w:rPr>
          <w:sz w:val="28"/>
          <w:szCs w:val="28"/>
        </w:rPr>
      </w:pPr>
      <w:r w:rsidRPr="00E9104C">
        <w:rPr>
          <w:sz w:val="28"/>
          <w:szCs w:val="28"/>
        </w:rPr>
        <w:t xml:space="preserve">Так во многих регионах показатели базовой доходности, оказывающие определяющие влияние на размер вмененного дохода, устанавливаются для организаций применительно к индивидуальным предпринимателям, имевшим до их перевода на уплату единого налога значительно меньшую базу для налогообложения, чем у организаций. В результате размер вмененного дохода по организациям не обеспечивает в ряде случаев сумму поступлений от единого налога, эквивалентную сумме налогов (НДС, прибыль, акцизы и т.п.) подлежащей уплате при общеустановленном режиме налогообложения. Очевидно, минимальные и максимальные размеры вмененного дохода и иных </w:t>
      </w:r>
    </w:p>
    <w:p w:rsidR="00713A1A" w:rsidRDefault="00713A1A" w:rsidP="00B526AA">
      <w:pPr>
        <w:spacing w:line="360" w:lineRule="auto"/>
        <w:ind w:firstLine="540"/>
        <w:jc w:val="both"/>
        <w:rPr>
          <w:sz w:val="28"/>
          <w:szCs w:val="28"/>
        </w:rPr>
      </w:pPr>
    </w:p>
    <w:p w:rsidR="00B526AA" w:rsidRPr="00E9104C" w:rsidRDefault="00B526AA" w:rsidP="00713A1A">
      <w:pPr>
        <w:spacing w:line="360" w:lineRule="auto"/>
        <w:jc w:val="both"/>
        <w:rPr>
          <w:sz w:val="28"/>
          <w:szCs w:val="28"/>
        </w:rPr>
      </w:pPr>
      <w:r w:rsidRPr="00E9104C">
        <w:rPr>
          <w:sz w:val="28"/>
          <w:szCs w:val="28"/>
        </w:rPr>
        <w:t>значений, составляющих формулы расчета единого налога на вмененный доход по видам деятельности необходимо устанавливать решениями правительства РФ. При этом следует учесть, что в настоящее время при определении базовой доходности за основу принимаются статистические данные о налоговой нагрузке и другие показатели по группе плательщиков, которые явно занижены в связи со значительным неуточненным наличным денежным оборотом. В 12 регионах РФ на уплату единого налога на вмененный доход переведены только индивидуальные предприниматели. С введением единого налога на вмененный доход по отдельным регионам РФ, поступление обязательных платежей за загрязнение окружающей природной среды сократилось в значительных размерах (до40%). Особенно значительно платежи сократились в регионах с большим количеством малых предприятий (автостоянки, автозаправки, автомойки, ремонтно-строительные, сервисное обслуживание автотранспортных средств, розничной торговлей, в том числе горюче-смазочными материалами)</w:t>
      </w:r>
      <w:r>
        <w:rPr>
          <w:sz w:val="28"/>
          <w:szCs w:val="28"/>
        </w:rPr>
        <w:t>.</w:t>
      </w:r>
    </w:p>
    <w:p w:rsidR="00B526AA" w:rsidRPr="00E9104C" w:rsidRDefault="00B526AA" w:rsidP="00B526AA">
      <w:pPr>
        <w:spacing w:line="360" w:lineRule="auto"/>
        <w:ind w:firstLine="540"/>
        <w:jc w:val="both"/>
        <w:rPr>
          <w:sz w:val="28"/>
          <w:szCs w:val="28"/>
        </w:rPr>
      </w:pPr>
      <w:r w:rsidRPr="00E9104C">
        <w:rPr>
          <w:sz w:val="28"/>
          <w:szCs w:val="28"/>
        </w:rPr>
        <w:t>При этом суммы налога, уплачиваемые предпринимателями зачисляются в бюджеты субъектов РФ и местные бюджеты в размере общей суммы налога.</w:t>
      </w:r>
    </w:p>
    <w:p w:rsidR="00713A1A" w:rsidRDefault="00B526AA" w:rsidP="00B526AA">
      <w:pPr>
        <w:spacing w:line="360" w:lineRule="auto"/>
        <w:ind w:firstLine="540"/>
        <w:jc w:val="both"/>
        <w:rPr>
          <w:sz w:val="28"/>
          <w:szCs w:val="28"/>
        </w:rPr>
      </w:pPr>
      <w:r w:rsidRPr="00E9104C">
        <w:rPr>
          <w:sz w:val="28"/>
          <w:szCs w:val="28"/>
        </w:rPr>
        <w:t xml:space="preserve">При расчете единого налога организациями, осуществляющими розничную торговлю через магазины с численностью до 30 чел (29чел.) и др. организации торговли, следует иметь в виду, что если магазин находящийся на балансе организации осуществляет продажу только собственно произведенной продукции организацией, то он не может быть привлечен к уплате единого налога, так как согласно постановлению Президиума ВАС РФ от </w:t>
      </w:r>
      <w:smartTag w:uri="urn:schemas-microsoft-com:office:smarttags" w:element="date">
        <w:smartTagPr>
          <w:attr w:name="Year" w:val="1998"/>
          <w:attr w:name="Day" w:val="22"/>
          <w:attr w:name="Month" w:val="9"/>
          <w:attr w:name="ls" w:val="trans"/>
        </w:smartTagPr>
        <w:r w:rsidRPr="00E9104C">
          <w:rPr>
            <w:sz w:val="28"/>
            <w:szCs w:val="28"/>
          </w:rPr>
          <w:t>22 сентября 1998г.</w:t>
        </w:r>
      </w:smartTag>
      <w:r w:rsidRPr="00E9104C">
        <w:rPr>
          <w:sz w:val="28"/>
          <w:szCs w:val="28"/>
        </w:rPr>
        <w:t xml:space="preserve"> №</w:t>
      </w:r>
      <w:r>
        <w:rPr>
          <w:sz w:val="28"/>
          <w:szCs w:val="28"/>
        </w:rPr>
        <w:t xml:space="preserve"> </w:t>
      </w:r>
      <w:r w:rsidRPr="00E9104C">
        <w:rPr>
          <w:sz w:val="28"/>
          <w:szCs w:val="28"/>
        </w:rPr>
        <w:t xml:space="preserve">2256/98 продажа организациями собственной продукции через магазины, являющиеся структурными подразделениями, является способом реализации продукции, но не торговой деятельностью. При осуществлении магазином продажи не только собственной продукции организацией, но и покупных товаров он должен быть привлечен к уплате единого налога. В этом случае фактический показатель – "торговая площадь" определяется </w:t>
      </w:r>
    </w:p>
    <w:p w:rsidR="00713A1A" w:rsidRDefault="00713A1A" w:rsidP="00B526AA">
      <w:pPr>
        <w:spacing w:line="360" w:lineRule="auto"/>
        <w:ind w:firstLine="540"/>
        <w:jc w:val="both"/>
        <w:rPr>
          <w:sz w:val="28"/>
          <w:szCs w:val="28"/>
        </w:rPr>
      </w:pPr>
    </w:p>
    <w:p w:rsidR="00B526AA" w:rsidRPr="00E9104C" w:rsidRDefault="00B526AA" w:rsidP="00713A1A">
      <w:pPr>
        <w:spacing w:line="360" w:lineRule="auto"/>
        <w:jc w:val="both"/>
        <w:rPr>
          <w:sz w:val="28"/>
          <w:szCs w:val="28"/>
        </w:rPr>
      </w:pPr>
      <w:r w:rsidRPr="00E9104C">
        <w:rPr>
          <w:sz w:val="28"/>
          <w:szCs w:val="28"/>
        </w:rPr>
        <w:t>пропорционально выручке от реализации покупных товаров в общей сумме выручке от реализации всех товаров через этот магазин.</w:t>
      </w:r>
    </w:p>
    <w:p w:rsidR="00B526AA" w:rsidRPr="00E9104C" w:rsidRDefault="00B526AA" w:rsidP="00B526AA">
      <w:pPr>
        <w:spacing w:line="360" w:lineRule="auto"/>
        <w:ind w:firstLine="540"/>
        <w:jc w:val="both"/>
        <w:rPr>
          <w:sz w:val="28"/>
          <w:szCs w:val="28"/>
        </w:rPr>
      </w:pPr>
      <w:r w:rsidRPr="00E9104C">
        <w:rPr>
          <w:sz w:val="28"/>
          <w:szCs w:val="28"/>
        </w:rPr>
        <w:t>Организации, оказавшие услуги общепита только своим сотрудникам через точки общественного питания, находящиеся на их балансе осуществляют исчисление и уплату налогов применительно к данному виду деятельности в общеустановленном порядке. Если же услуги питания обуславливаются не только своим сотрудникам, то точки общественного питания при соблюдении критерия численности, привлекаются к уплате единого налога на общих основаниях.</w:t>
      </w:r>
    </w:p>
    <w:p w:rsidR="00B526AA" w:rsidRPr="00E9104C" w:rsidRDefault="00B526AA" w:rsidP="00B526AA">
      <w:pPr>
        <w:spacing w:line="360" w:lineRule="auto"/>
        <w:ind w:firstLine="540"/>
        <w:jc w:val="both"/>
        <w:rPr>
          <w:sz w:val="28"/>
          <w:szCs w:val="28"/>
        </w:rPr>
      </w:pPr>
      <w:r w:rsidRPr="00E9104C">
        <w:rPr>
          <w:sz w:val="28"/>
          <w:szCs w:val="28"/>
        </w:rPr>
        <w:t>Реализация аптечными учреждениями лекарственных средств для юридических лиц (поликлиник, больниц и иных медицинских учреждений) следует рассматривать, как оптовую торговлю не попадающую под действие законодательства о едином налоге. Деятельность аптек по изготовлению и отпуску изготовленных лекарственных средств, также не подлежит обложению единым налогом. Во всех перечисленных случаях аптечные учреждения обязаны обеспечить раздельное ведение бухгалтерского учета.</w:t>
      </w:r>
    </w:p>
    <w:p w:rsidR="00B526AA" w:rsidRPr="00E9104C" w:rsidRDefault="00B526AA" w:rsidP="00B526AA">
      <w:pPr>
        <w:spacing w:line="360" w:lineRule="auto"/>
        <w:ind w:firstLine="540"/>
        <w:jc w:val="both"/>
        <w:rPr>
          <w:sz w:val="28"/>
          <w:szCs w:val="28"/>
        </w:rPr>
      </w:pPr>
      <w:r w:rsidRPr="00E9104C">
        <w:rPr>
          <w:sz w:val="28"/>
          <w:szCs w:val="28"/>
        </w:rPr>
        <w:t xml:space="preserve">При применении коэффициента суточности, повышающий коэффициент применяется в случае, если организация осуществляет свою деятельность более чем </w:t>
      </w:r>
      <w:smartTag w:uri="urn:schemas-microsoft-com:office:smarttags" w:element="time">
        <w:smartTagPr>
          <w:attr w:name="Minute" w:val="0"/>
          <w:attr w:name="Hour" w:val="12"/>
        </w:smartTagPr>
        <w:r w:rsidRPr="00E9104C">
          <w:rPr>
            <w:sz w:val="28"/>
            <w:szCs w:val="28"/>
          </w:rPr>
          <w:t>12 часов</w:t>
        </w:r>
      </w:smartTag>
      <w:r w:rsidRPr="00E9104C">
        <w:rPr>
          <w:sz w:val="28"/>
          <w:szCs w:val="28"/>
        </w:rPr>
        <w:t xml:space="preserve"> в сутки.</w:t>
      </w:r>
    </w:p>
    <w:p w:rsidR="00B526AA" w:rsidRPr="00E9104C" w:rsidRDefault="00B526AA" w:rsidP="00B526AA">
      <w:pPr>
        <w:spacing w:line="360" w:lineRule="auto"/>
        <w:ind w:firstLine="540"/>
        <w:jc w:val="both"/>
        <w:rPr>
          <w:sz w:val="28"/>
          <w:szCs w:val="28"/>
        </w:rPr>
      </w:pPr>
      <w:r w:rsidRPr="00E9104C">
        <w:rPr>
          <w:sz w:val="28"/>
          <w:szCs w:val="28"/>
        </w:rPr>
        <w:t xml:space="preserve">Для определения общей площади автомобильных стоянок используются габаритные размеры автомобиля исходя из его технических характеристик. В соответствии со строительными нормами и правилами РФ (СНИП </w:t>
      </w:r>
      <w:smartTag w:uri="urn:schemas-microsoft-com:office:smarttags" w:element="date">
        <w:smartTagPr>
          <w:attr w:name="Year" w:val="99"/>
          <w:attr w:name="Day" w:val="21"/>
          <w:attr w:name="Month" w:val="2"/>
          <w:attr w:name="ls" w:val="trans"/>
        </w:smartTagPr>
        <w:r w:rsidRPr="00E9104C">
          <w:rPr>
            <w:sz w:val="28"/>
            <w:szCs w:val="28"/>
          </w:rPr>
          <w:t>21-02-99</w:t>
        </w:r>
      </w:smartTag>
      <w:r w:rsidRPr="00E9104C">
        <w:rPr>
          <w:sz w:val="28"/>
          <w:szCs w:val="28"/>
        </w:rPr>
        <w:t>)</w:t>
      </w:r>
      <w:r>
        <w:rPr>
          <w:sz w:val="28"/>
          <w:szCs w:val="28"/>
        </w:rPr>
        <w:t xml:space="preserve"> </w:t>
      </w:r>
      <w:r w:rsidRPr="00E9104C">
        <w:rPr>
          <w:sz w:val="28"/>
          <w:szCs w:val="28"/>
        </w:rPr>
        <w:t>"Стоянки автомобилей" минимальные размеры мест хранения автомобилей составляют: длина места стоянки – 5м, ширина 2,3 места.</w:t>
      </w:r>
    </w:p>
    <w:p w:rsidR="00713A1A" w:rsidRDefault="00B526AA" w:rsidP="00B526AA">
      <w:pPr>
        <w:spacing w:line="360" w:lineRule="auto"/>
        <w:ind w:firstLine="540"/>
        <w:jc w:val="both"/>
        <w:rPr>
          <w:sz w:val="28"/>
          <w:szCs w:val="28"/>
        </w:rPr>
      </w:pPr>
      <w:r w:rsidRPr="00E9104C">
        <w:rPr>
          <w:sz w:val="28"/>
          <w:szCs w:val="28"/>
        </w:rPr>
        <w:t xml:space="preserve">При превышении среднего числа работающих, организации переходят на общеустановленную систему налогообложения, учета и отчетности, начиная с квартала, следующего за кварталом в котором произошло превышение. В этом случае, если единый налог уплачен за полный налоговый период (квартал), то перерасчет налога не производится. Если уплата произведена более чем за один </w:t>
      </w:r>
    </w:p>
    <w:p w:rsidR="00713A1A" w:rsidRDefault="00713A1A" w:rsidP="00B526AA">
      <w:pPr>
        <w:spacing w:line="360" w:lineRule="auto"/>
        <w:ind w:firstLine="540"/>
        <w:jc w:val="both"/>
        <w:rPr>
          <w:sz w:val="28"/>
          <w:szCs w:val="28"/>
        </w:rPr>
      </w:pPr>
    </w:p>
    <w:p w:rsidR="00B526AA" w:rsidRPr="005A3F91" w:rsidRDefault="00B526AA" w:rsidP="00713A1A">
      <w:pPr>
        <w:spacing w:line="360" w:lineRule="auto"/>
        <w:jc w:val="both"/>
        <w:rPr>
          <w:sz w:val="28"/>
          <w:szCs w:val="28"/>
        </w:rPr>
      </w:pPr>
      <w:r w:rsidRPr="00E9104C">
        <w:rPr>
          <w:sz w:val="28"/>
          <w:szCs w:val="28"/>
        </w:rPr>
        <w:t>налоговый период, то сумма налога зачитывается в счет предстоящих платежей. При наличии у организации нескольких мест осуществления деятельности, расчет единого налога представ</w:t>
      </w:r>
      <w:r>
        <w:rPr>
          <w:sz w:val="28"/>
          <w:szCs w:val="28"/>
        </w:rPr>
        <w:t>ляется по каждому из таких мест.</w:t>
      </w:r>
    </w:p>
    <w:p w:rsidR="00541971" w:rsidRDefault="00B526AA" w:rsidP="00B526AA">
      <w:pPr>
        <w:spacing w:line="360" w:lineRule="auto"/>
        <w:jc w:val="both"/>
        <w:rPr>
          <w:sz w:val="28"/>
          <w:szCs w:val="28"/>
        </w:rPr>
      </w:pPr>
      <w:r>
        <w:rPr>
          <w:sz w:val="28"/>
          <w:szCs w:val="28"/>
        </w:rPr>
        <w:t xml:space="preserve">         </w:t>
      </w:r>
      <w:r w:rsidRPr="00726D97">
        <w:rPr>
          <w:sz w:val="28"/>
          <w:szCs w:val="28"/>
        </w:rPr>
        <w:t xml:space="preserve">Перед налоговой системой в настоящее время стоят две, на первый взгляд, противоречивые проблемы: максимально возможное увеличение налоговых платежей в бюджет (одновременно с повышением собираемости налогов) и ослабление налогового бремени. Оптимально построенная налоговая система должна не только обеспечивать финансовыми ресурсами потребности государства, но и не снижать стимулы налогоплательщика к предпринимательской деятельности, обязывать его к постоянному поиску путей </w:t>
      </w:r>
    </w:p>
    <w:p w:rsidR="00B526AA" w:rsidRPr="00726D97" w:rsidRDefault="00B526AA" w:rsidP="00B526AA">
      <w:pPr>
        <w:spacing w:line="360" w:lineRule="auto"/>
        <w:jc w:val="both"/>
        <w:rPr>
          <w:sz w:val="28"/>
          <w:szCs w:val="28"/>
        </w:rPr>
      </w:pPr>
      <w:r w:rsidRPr="00726D97">
        <w:rPr>
          <w:sz w:val="28"/>
          <w:szCs w:val="28"/>
        </w:rPr>
        <w:t>повышения эффективности хозяйствования. Поэтому показатель налоговой нагрузки или налогового бремени на налогоплательщика является достаточно серьезным измерителем качества налоговой системы страны.</w:t>
      </w:r>
    </w:p>
    <w:p w:rsidR="00B526AA" w:rsidRPr="00726D97" w:rsidRDefault="00B526AA" w:rsidP="00B526AA">
      <w:pPr>
        <w:spacing w:line="360" w:lineRule="auto"/>
        <w:ind w:firstLine="540"/>
        <w:jc w:val="both"/>
        <w:rPr>
          <w:sz w:val="28"/>
          <w:szCs w:val="28"/>
        </w:rPr>
      </w:pPr>
      <w:r w:rsidRPr="00726D97">
        <w:rPr>
          <w:sz w:val="28"/>
          <w:szCs w:val="28"/>
        </w:rPr>
        <w:t>К сожалению, налоговая политика отличается недостаточной гибкостью, сложностью налогов. Система налогообложения отличается чрезвычайно высоким уровнем налоговых изъятий. Все это противоречит прописным экономическим истинам, согласно которым уровень экономического развития страны прямо корректирует с долей бюджета в валовом внутреннем продукте. Отмеченный факт во многом объясняет бюджетные проблемы, как России, так и субъектов в ее составе, так как, имея очень невысокие уровни экономического развития, по бюджетной нагрузке страна находиться на уровне США.</w:t>
      </w:r>
    </w:p>
    <w:p w:rsidR="00B526AA" w:rsidRPr="00726D97" w:rsidRDefault="00B526AA" w:rsidP="00B526AA">
      <w:pPr>
        <w:spacing w:line="360" w:lineRule="auto"/>
        <w:ind w:firstLine="540"/>
        <w:jc w:val="both"/>
        <w:rPr>
          <w:sz w:val="28"/>
          <w:szCs w:val="28"/>
        </w:rPr>
      </w:pPr>
      <w:r w:rsidRPr="00726D97">
        <w:rPr>
          <w:sz w:val="28"/>
          <w:szCs w:val="28"/>
        </w:rPr>
        <w:t>Наряду с этим для российского предпринимателя является актуальным вопрос трудности выполнения сложных и многочисленных требований по оформлению налоговых платежей, учету и отчетности.</w:t>
      </w:r>
    </w:p>
    <w:p w:rsidR="00B526AA" w:rsidRDefault="00B526AA" w:rsidP="00B526AA">
      <w:pPr>
        <w:spacing w:line="360" w:lineRule="auto"/>
        <w:ind w:firstLine="540"/>
        <w:jc w:val="both"/>
        <w:rPr>
          <w:sz w:val="28"/>
          <w:szCs w:val="28"/>
        </w:rPr>
      </w:pPr>
      <w:r w:rsidRPr="00726D97">
        <w:rPr>
          <w:sz w:val="28"/>
          <w:szCs w:val="28"/>
        </w:rPr>
        <w:t>Предприниматель часто не обладает достаточной компетентностью в этих вопросах, требующих немалых затрат времени и знаний, и не располагает средствами, достаточными для оплаты услуг квалифицированного специалиста в области бухучета и аудита.</w:t>
      </w:r>
      <w:r>
        <w:rPr>
          <w:sz w:val="28"/>
          <w:szCs w:val="28"/>
        </w:rPr>
        <w:t xml:space="preserve"> </w:t>
      </w:r>
    </w:p>
    <w:p w:rsidR="00713A1A" w:rsidRDefault="00713A1A" w:rsidP="00B526AA">
      <w:pPr>
        <w:spacing w:line="360" w:lineRule="auto"/>
        <w:ind w:firstLine="540"/>
        <w:jc w:val="both"/>
        <w:rPr>
          <w:sz w:val="28"/>
          <w:szCs w:val="28"/>
        </w:rPr>
      </w:pPr>
    </w:p>
    <w:p w:rsidR="00713A1A" w:rsidRDefault="00713A1A" w:rsidP="00B526AA">
      <w:pPr>
        <w:spacing w:line="360" w:lineRule="auto"/>
        <w:ind w:firstLine="540"/>
        <w:jc w:val="both"/>
        <w:rPr>
          <w:sz w:val="28"/>
          <w:szCs w:val="28"/>
        </w:rPr>
      </w:pPr>
    </w:p>
    <w:p w:rsidR="00B526AA" w:rsidRPr="00726D97" w:rsidRDefault="00B526AA" w:rsidP="00B526AA">
      <w:pPr>
        <w:spacing w:line="360" w:lineRule="auto"/>
        <w:ind w:firstLine="540"/>
        <w:jc w:val="both"/>
        <w:rPr>
          <w:sz w:val="28"/>
          <w:szCs w:val="28"/>
        </w:rPr>
      </w:pPr>
      <w:r w:rsidRPr="00726D97">
        <w:rPr>
          <w:sz w:val="28"/>
          <w:szCs w:val="28"/>
        </w:rPr>
        <w:t xml:space="preserve">Обладая достаточными способностями для извлечения прибыли из своей деятельности, </w:t>
      </w:r>
      <w:r w:rsidR="00713A1A" w:rsidRPr="00726D97">
        <w:rPr>
          <w:sz w:val="28"/>
          <w:szCs w:val="28"/>
        </w:rPr>
        <w:t>но,</w:t>
      </w:r>
      <w:r w:rsidRPr="00726D97">
        <w:rPr>
          <w:sz w:val="28"/>
          <w:szCs w:val="28"/>
        </w:rPr>
        <w:t xml:space="preserve"> не имея возможности вести правильно исчисление и уплату налога с оперативным отслеживанием быстроменяющегося налогового законодательства, предприниматель часто выходит в противоречие с фискальными намерениями государства. Как правило, серьезная ошибка мелкого предпринимателя становиться последней и ставит крест на его бизнесе, лишая доходов, как бюджет, так и самих предпринимателей. Исходя из этого, вполне оправданным казалось решение по упрощению системы налогообложения и связанные с ней системы учета и отчетности перед налоговыми органами.</w:t>
      </w:r>
    </w:p>
    <w:p w:rsidR="00B526AA" w:rsidRDefault="00B526AA" w:rsidP="00B526AA">
      <w:pPr>
        <w:spacing w:line="360" w:lineRule="auto"/>
        <w:ind w:firstLine="540"/>
        <w:jc w:val="both"/>
        <w:rPr>
          <w:sz w:val="28"/>
          <w:szCs w:val="28"/>
        </w:rPr>
      </w:pPr>
      <w:r w:rsidRPr="00726D97">
        <w:rPr>
          <w:sz w:val="28"/>
          <w:szCs w:val="28"/>
        </w:rPr>
        <w:t>Кроме того, происходит сокращение числа налоговых платежей, так как уплата ряда федеральных, региональных и местных налогов и сборов заменяется уплатой единого налога на вмененный доход по результатам хозяйственной деятельности за отчетный период. Федеральным законом установлена возможность органов государственной власти субъектов Российской</w:t>
      </w:r>
      <w:r>
        <w:rPr>
          <w:sz w:val="28"/>
          <w:szCs w:val="28"/>
        </w:rPr>
        <w:t xml:space="preserve"> </w:t>
      </w:r>
      <w:r w:rsidRPr="00726D97">
        <w:rPr>
          <w:sz w:val="28"/>
          <w:szCs w:val="28"/>
        </w:rPr>
        <w:t>Федерации определять, вместо объектов и ставок налогообложения расчетный порядок определения единого налога на вмененный доход на основе показателей по типичным организациям-представителям. Формирование условий, стимулирующих предпринимательскую активность широких слоев населения и способствующих развитию действующих малых предприятий, остается одной из главных задач государственной политики в отношении малого бизнеса.</w:t>
      </w:r>
    </w:p>
    <w:p w:rsidR="00B526AA" w:rsidRPr="00726D97" w:rsidRDefault="00B526AA" w:rsidP="00B526AA">
      <w:pPr>
        <w:spacing w:line="360" w:lineRule="auto"/>
        <w:ind w:firstLine="540"/>
        <w:jc w:val="both"/>
        <w:rPr>
          <w:sz w:val="28"/>
          <w:szCs w:val="28"/>
        </w:rPr>
      </w:pPr>
      <w:r w:rsidRPr="00726D97">
        <w:rPr>
          <w:sz w:val="28"/>
          <w:szCs w:val="28"/>
        </w:rPr>
        <w:t>В процессе внедрения единого налога на вмененный доход выяснилось, что итоги перевода предпринимателей - физических лиц и юридических лиц - различаются. От введения единого налога на вмененный доход эффект достигнут в результате перевода на его уплату индивидуальных предпринимателей, осуществляющих предпринимательскую деятельность без образования юридических лиц, причем в основном за счет увеличения налоговой нагрузки.</w:t>
      </w:r>
    </w:p>
    <w:p w:rsidR="00713A1A" w:rsidRDefault="00713A1A" w:rsidP="00B526AA">
      <w:pPr>
        <w:spacing w:line="360" w:lineRule="auto"/>
        <w:ind w:firstLine="540"/>
        <w:jc w:val="both"/>
        <w:rPr>
          <w:sz w:val="28"/>
          <w:szCs w:val="28"/>
        </w:rPr>
      </w:pPr>
    </w:p>
    <w:p w:rsidR="00B526AA" w:rsidRPr="00726D97" w:rsidRDefault="00B526AA" w:rsidP="00B526AA">
      <w:pPr>
        <w:spacing w:line="360" w:lineRule="auto"/>
        <w:ind w:firstLine="540"/>
        <w:jc w:val="both"/>
        <w:rPr>
          <w:sz w:val="28"/>
          <w:szCs w:val="28"/>
        </w:rPr>
      </w:pPr>
      <w:r w:rsidRPr="00726D97">
        <w:rPr>
          <w:sz w:val="28"/>
          <w:szCs w:val="28"/>
        </w:rPr>
        <w:t>Расчет налоговых платежей показывает, что поступление единого налога на вмененный доход от этой категории плательщиков значительно превышают размер платежей, уплачиваемых ими ранее (под. налог, взносы во внебюджетные фонды, местные налоги и сборы).</w:t>
      </w:r>
    </w:p>
    <w:p w:rsidR="00B526AA" w:rsidRPr="00726D97" w:rsidRDefault="00B526AA" w:rsidP="00B526AA">
      <w:pPr>
        <w:spacing w:line="360" w:lineRule="auto"/>
        <w:ind w:firstLine="540"/>
        <w:jc w:val="both"/>
        <w:rPr>
          <w:sz w:val="28"/>
          <w:szCs w:val="28"/>
        </w:rPr>
      </w:pPr>
      <w:r w:rsidRPr="00726D97">
        <w:rPr>
          <w:sz w:val="28"/>
          <w:szCs w:val="28"/>
        </w:rPr>
        <w:t>Налогоплательщики, т.е. организации и физические лица, уплачивающие единый налог, попадают в более здоровую правовую ситуацию. Простота исчисления налога позволяет избежать значительных несознательных налоговых правонарушений. Стабильность налога позволяет верно, рассчитать свои силы, правильно организовать бизнес. Общеизвестно, что постоянные налоги стимулируют развитие бизнеса: уплачивая единую сумму при увеличении оборота, предприниматели могут уменьшить % изъятие от выручки. Единый налог на вмененный доход, не зависящий от величины реального оборота, позволяет безболезненно легализовать большую часть бизнеса, избавиться от страха перед контролирующими органами.</w:t>
      </w:r>
    </w:p>
    <w:p w:rsidR="00B526AA" w:rsidRPr="003A7791" w:rsidRDefault="00B526AA" w:rsidP="00B526AA">
      <w:pPr>
        <w:spacing w:line="360" w:lineRule="auto"/>
        <w:ind w:firstLine="540"/>
        <w:jc w:val="both"/>
        <w:rPr>
          <w:sz w:val="28"/>
          <w:szCs w:val="28"/>
        </w:rPr>
      </w:pPr>
      <w:r w:rsidRPr="00726D97">
        <w:rPr>
          <w:sz w:val="28"/>
          <w:szCs w:val="28"/>
        </w:rPr>
        <w:t>Принятие закона о "Едином налоге на вмененный доход" является необходимым для дальнейшего развития малого предпринимательства. Закон "О едином налоге на вмененный доход" является очередным шагом для снижения налогового бремени для субъектов малого предпринимательства.</w:t>
      </w:r>
    </w:p>
    <w:p w:rsidR="00B526AA" w:rsidRPr="00726D97" w:rsidRDefault="00B526AA" w:rsidP="00B526AA">
      <w:pPr>
        <w:spacing w:line="360" w:lineRule="auto"/>
        <w:ind w:firstLine="540"/>
        <w:jc w:val="both"/>
        <w:rPr>
          <w:sz w:val="28"/>
          <w:szCs w:val="28"/>
        </w:rPr>
      </w:pPr>
      <w:r w:rsidRPr="00726D97">
        <w:rPr>
          <w:sz w:val="28"/>
          <w:szCs w:val="28"/>
        </w:rPr>
        <w:t>Следует отметить положительную особенность единого налога – его уплату авансом, что позволяет проводить жесткое налоговое администрирование и не допускать недоимки по данному виду налога, но это позиция налоговых и финансовых органов. У плательщиков другие соображения. Авансовый характер уплаты налога требует от налогоплательщика наличие определенных ликвидных активов, из которых он должен уплатить налог, прежде чем начать предпринимательскую деятельность.</w:t>
      </w:r>
    </w:p>
    <w:p w:rsidR="00713A1A" w:rsidRDefault="00B526AA" w:rsidP="00B526AA">
      <w:pPr>
        <w:spacing w:line="360" w:lineRule="auto"/>
        <w:ind w:firstLine="540"/>
        <w:jc w:val="both"/>
        <w:rPr>
          <w:sz w:val="28"/>
          <w:szCs w:val="28"/>
        </w:rPr>
      </w:pPr>
      <w:r w:rsidRPr="00726D97">
        <w:rPr>
          <w:sz w:val="28"/>
          <w:szCs w:val="28"/>
        </w:rPr>
        <w:t>Несправедливым по отношению ко многим категориям плательщиков является</w:t>
      </w:r>
      <w:r w:rsidR="00BD1887">
        <w:rPr>
          <w:sz w:val="28"/>
          <w:szCs w:val="28"/>
        </w:rPr>
        <w:t xml:space="preserve">  </w:t>
      </w:r>
      <w:r w:rsidRPr="00726D97">
        <w:rPr>
          <w:sz w:val="28"/>
          <w:szCs w:val="28"/>
        </w:rPr>
        <w:t xml:space="preserve"> </w:t>
      </w:r>
      <w:r w:rsidR="00BD1887">
        <w:rPr>
          <w:sz w:val="28"/>
          <w:szCs w:val="28"/>
        </w:rPr>
        <w:t xml:space="preserve">  </w:t>
      </w:r>
      <w:r w:rsidRPr="00726D97">
        <w:rPr>
          <w:sz w:val="28"/>
          <w:szCs w:val="28"/>
        </w:rPr>
        <w:t>коэффициент</w:t>
      </w:r>
      <w:r w:rsidR="00BD1887">
        <w:rPr>
          <w:sz w:val="28"/>
          <w:szCs w:val="28"/>
        </w:rPr>
        <w:t xml:space="preserve">   </w:t>
      </w:r>
      <w:r w:rsidRPr="00726D97">
        <w:rPr>
          <w:sz w:val="28"/>
          <w:szCs w:val="28"/>
        </w:rPr>
        <w:t xml:space="preserve"> доходности, </w:t>
      </w:r>
      <w:r w:rsidR="00BD1887">
        <w:rPr>
          <w:sz w:val="28"/>
          <w:szCs w:val="28"/>
        </w:rPr>
        <w:t xml:space="preserve">   </w:t>
      </w:r>
      <w:r w:rsidRPr="00726D97">
        <w:rPr>
          <w:sz w:val="28"/>
          <w:szCs w:val="28"/>
        </w:rPr>
        <w:t>исчисляемый</w:t>
      </w:r>
      <w:r w:rsidR="00BD1887">
        <w:rPr>
          <w:sz w:val="28"/>
          <w:szCs w:val="28"/>
        </w:rPr>
        <w:t xml:space="preserve">    </w:t>
      </w:r>
      <w:r w:rsidRPr="00726D97">
        <w:rPr>
          <w:sz w:val="28"/>
          <w:szCs w:val="28"/>
        </w:rPr>
        <w:t xml:space="preserve"> на</w:t>
      </w:r>
      <w:r w:rsidR="00BD1887">
        <w:rPr>
          <w:sz w:val="28"/>
          <w:szCs w:val="28"/>
        </w:rPr>
        <w:t xml:space="preserve"> </w:t>
      </w:r>
      <w:r w:rsidRPr="00726D97">
        <w:rPr>
          <w:sz w:val="28"/>
          <w:szCs w:val="28"/>
        </w:rPr>
        <w:t xml:space="preserve"> </w:t>
      </w:r>
      <w:r w:rsidR="00BD1887">
        <w:rPr>
          <w:sz w:val="28"/>
          <w:szCs w:val="28"/>
        </w:rPr>
        <w:t xml:space="preserve">   </w:t>
      </w:r>
      <w:r w:rsidRPr="00726D97">
        <w:rPr>
          <w:sz w:val="28"/>
          <w:szCs w:val="28"/>
        </w:rPr>
        <w:t>основе</w:t>
      </w:r>
      <w:r w:rsidR="00BD1887">
        <w:rPr>
          <w:sz w:val="28"/>
          <w:szCs w:val="28"/>
        </w:rPr>
        <w:t xml:space="preserve">    </w:t>
      </w:r>
      <w:r w:rsidRPr="00726D97">
        <w:rPr>
          <w:sz w:val="28"/>
          <w:szCs w:val="28"/>
        </w:rPr>
        <w:t xml:space="preserve"> данных </w:t>
      </w:r>
    </w:p>
    <w:p w:rsidR="00713A1A" w:rsidRDefault="00713A1A" w:rsidP="00B526AA">
      <w:pPr>
        <w:spacing w:line="360" w:lineRule="auto"/>
        <w:ind w:firstLine="540"/>
        <w:jc w:val="both"/>
        <w:rPr>
          <w:sz w:val="28"/>
          <w:szCs w:val="28"/>
        </w:rPr>
      </w:pPr>
    </w:p>
    <w:p w:rsidR="00451255" w:rsidRDefault="00451255" w:rsidP="00713A1A">
      <w:pPr>
        <w:spacing w:line="360" w:lineRule="auto"/>
        <w:jc w:val="both"/>
        <w:rPr>
          <w:sz w:val="28"/>
          <w:szCs w:val="28"/>
        </w:rPr>
      </w:pPr>
    </w:p>
    <w:p w:rsidR="00B526AA" w:rsidRPr="00726D97" w:rsidRDefault="00B526AA" w:rsidP="00713A1A">
      <w:pPr>
        <w:spacing w:line="360" w:lineRule="auto"/>
        <w:jc w:val="both"/>
        <w:rPr>
          <w:sz w:val="28"/>
          <w:szCs w:val="28"/>
        </w:rPr>
      </w:pPr>
      <w:r>
        <w:rPr>
          <w:sz w:val="28"/>
          <w:szCs w:val="28"/>
        </w:rPr>
        <w:t>б</w:t>
      </w:r>
      <w:r w:rsidRPr="00726D97">
        <w:rPr>
          <w:sz w:val="28"/>
          <w:szCs w:val="28"/>
        </w:rPr>
        <w:t>ухгалтерского учета и статистики: он ставит мелкий, средний и низко- рентабельный бизнес в крайне сложное положение.</w:t>
      </w:r>
    </w:p>
    <w:p w:rsidR="00B526AA" w:rsidRPr="00726D97" w:rsidRDefault="00B526AA" w:rsidP="00713A1A">
      <w:pPr>
        <w:spacing w:line="360" w:lineRule="auto"/>
        <w:ind w:firstLine="540"/>
        <w:jc w:val="both"/>
        <w:rPr>
          <w:sz w:val="28"/>
          <w:szCs w:val="28"/>
        </w:rPr>
      </w:pPr>
      <w:r w:rsidRPr="00726D97">
        <w:rPr>
          <w:sz w:val="28"/>
          <w:szCs w:val="28"/>
        </w:rPr>
        <w:t>Поэтому практика применения Закона "О едином налоге на вмененный доход" на территориях субъектов РФ позволяет определить положительные и отрицательные стороны данного налога и сделать выводы. Простота исчисления налога позволяет избежать значительных неосознанных налоговых правонарушений. Стабильность налога позволяет верно рассчитывать свои силы, правильно организовать бизнес. МНС России, его территориальные подразделения могут теперь лучше исполнить свою главную задачу – осуществить контроль за соблюдением налогового законодательства, за правильностью внесения в соответствующий бюджет государственных налогов и других платежей, установленных законодательством.</w:t>
      </w:r>
    </w:p>
    <w:p w:rsidR="00B526AA" w:rsidRPr="00726D97" w:rsidRDefault="00B526AA" w:rsidP="00B526AA">
      <w:pPr>
        <w:spacing w:line="360" w:lineRule="auto"/>
        <w:ind w:firstLine="540"/>
        <w:jc w:val="both"/>
        <w:rPr>
          <w:sz w:val="28"/>
          <w:szCs w:val="28"/>
        </w:rPr>
      </w:pPr>
      <w:r w:rsidRPr="00726D97">
        <w:rPr>
          <w:sz w:val="28"/>
          <w:szCs w:val="28"/>
        </w:rPr>
        <w:t>В этом смысле основным достоинством единого налога является простота его изъятия, поскольку на практике больше 79% предпринимателей, даже те, которые не платили никогда, сдавая нулевые балансы и декларации, теперь своевременно и в полном объеме производят его уплату.</w:t>
      </w:r>
    </w:p>
    <w:p w:rsidR="00B526AA" w:rsidRPr="00726D97" w:rsidRDefault="00B526AA" w:rsidP="00B526AA">
      <w:pPr>
        <w:spacing w:line="360" w:lineRule="auto"/>
        <w:ind w:firstLine="540"/>
        <w:jc w:val="both"/>
        <w:rPr>
          <w:sz w:val="28"/>
          <w:szCs w:val="28"/>
        </w:rPr>
      </w:pPr>
      <w:r w:rsidRPr="00726D97">
        <w:rPr>
          <w:sz w:val="28"/>
          <w:szCs w:val="28"/>
        </w:rPr>
        <w:t>Внесение авансовых платежей при уплате данного налога позволяет избежать недоимок, трудности взыскания которых общеизвестны.</w:t>
      </w:r>
    </w:p>
    <w:p w:rsidR="00B526AA" w:rsidRPr="00726D97" w:rsidRDefault="00B526AA" w:rsidP="00B526AA">
      <w:pPr>
        <w:spacing w:line="360" w:lineRule="auto"/>
        <w:ind w:firstLine="540"/>
        <w:jc w:val="both"/>
        <w:rPr>
          <w:sz w:val="28"/>
          <w:szCs w:val="28"/>
        </w:rPr>
      </w:pPr>
      <w:r w:rsidRPr="00726D97">
        <w:rPr>
          <w:sz w:val="28"/>
          <w:szCs w:val="28"/>
        </w:rPr>
        <w:t>Государственные органы исполнительной власти получили надежный и стабильный источник формирования доходной части бюджета, причем налоговые поступления довольно легко прогнозируются. Отметим, что основной материальный эффект введения налога связан с опережающими платежами, вносимыми индивидуальными предпринимателями (но не юридическими лицами). Ограничения в применении налога для юридических лиц потенциально чревато их перерегистрацией в физические лица, поскольку видны выгоды для налогоплательщика.</w:t>
      </w:r>
    </w:p>
    <w:p w:rsidR="00713A1A" w:rsidRDefault="00B526AA" w:rsidP="00B526AA">
      <w:pPr>
        <w:spacing w:line="360" w:lineRule="auto"/>
        <w:ind w:firstLine="540"/>
        <w:jc w:val="both"/>
        <w:rPr>
          <w:sz w:val="28"/>
          <w:szCs w:val="28"/>
        </w:rPr>
      </w:pPr>
      <w:r w:rsidRPr="00726D97">
        <w:rPr>
          <w:sz w:val="28"/>
          <w:szCs w:val="28"/>
        </w:rPr>
        <w:t xml:space="preserve">В скором будущем Министерство по налогам и сборам России предлагает внести изменения и дополнения в Федеральный Закон "О едином налоге на вмененный доход". Изменения предусматривают исключение из состава </w:t>
      </w:r>
    </w:p>
    <w:p w:rsidR="00713A1A" w:rsidRDefault="00713A1A" w:rsidP="00B526AA">
      <w:pPr>
        <w:spacing w:line="360" w:lineRule="auto"/>
        <w:ind w:firstLine="540"/>
        <w:jc w:val="both"/>
        <w:rPr>
          <w:sz w:val="28"/>
          <w:szCs w:val="28"/>
        </w:rPr>
      </w:pPr>
    </w:p>
    <w:p w:rsidR="00B526AA" w:rsidRPr="003A7791" w:rsidRDefault="00B526AA" w:rsidP="00713A1A">
      <w:pPr>
        <w:spacing w:line="360" w:lineRule="auto"/>
        <w:jc w:val="both"/>
        <w:rPr>
          <w:sz w:val="28"/>
          <w:szCs w:val="28"/>
        </w:rPr>
      </w:pPr>
      <w:r w:rsidRPr="00726D97">
        <w:rPr>
          <w:sz w:val="28"/>
          <w:szCs w:val="28"/>
        </w:rPr>
        <w:t>единого налога на вмененный доход платежей в государственные бюджетные фонды.</w:t>
      </w:r>
    </w:p>
    <w:p w:rsidR="00B526AA" w:rsidRDefault="00B526AA" w:rsidP="00B526AA">
      <w:pPr>
        <w:spacing w:line="360" w:lineRule="auto"/>
        <w:jc w:val="center"/>
        <w:rPr>
          <w:b/>
          <w:sz w:val="32"/>
          <w:szCs w:val="32"/>
        </w:rPr>
      </w:pPr>
    </w:p>
    <w:p w:rsidR="00B526AA" w:rsidRDefault="00B526AA" w:rsidP="00B526AA">
      <w:pPr>
        <w:spacing w:line="360" w:lineRule="auto"/>
        <w:jc w:val="center"/>
        <w:rPr>
          <w:b/>
          <w:sz w:val="32"/>
          <w:szCs w:val="32"/>
        </w:rPr>
      </w:pPr>
    </w:p>
    <w:p w:rsidR="00B526AA" w:rsidRDefault="00B526AA" w:rsidP="00B526AA">
      <w:pPr>
        <w:spacing w:line="360" w:lineRule="auto"/>
        <w:jc w:val="center"/>
        <w:rPr>
          <w:b/>
          <w:sz w:val="32"/>
          <w:szCs w:val="32"/>
        </w:rPr>
      </w:pPr>
    </w:p>
    <w:p w:rsidR="00B526AA" w:rsidRDefault="00B526AA" w:rsidP="00B526AA">
      <w:pPr>
        <w:spacing w:line="360" w:lineRule="auto"/>
        <w:jc w:val="center"/>
        <w:rPr>
          <w:b/>
          <w:sz w:val="32"/>
          <w:szCs w:val="32"/>
        </w:rPr>
      </w:pPr>
    </w:p>
    <w:p w:rsidR="00B526AA" w:rsidRDefault="00B526AA" w:rsidP="00B526AA">
      <w:pPr>
        <w:spacing w:line="360" w:lineRule="auto"/>
        <w:rPr>
          <w:b/>
          <w:sz w:val="32"/>
          <w:szCs w:val="32"/>
        </w:rPr>
      </w:pPr>
    </w:p>
    <w:p w:rsidR="00B526AA" w:rsidRPr="007063BF" w:rsidRDefault="00B526AA" w:rsidP="00B526AA">
      <w:pPr>
        <w:spacing w:line="360" w:lineRule="auto"/>
        <w:rPr>
          <w:sz w:val="28"/>
          <w:szCs w:val="28"/>
        </w:rPr>
      </w:pPr>
    </w:p>
    <w:p w:rsidR="007807F0" w:rsidRDefault="007807F0"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13A1A" w:rsidRDefault="00713A1A" w:rsidP="007807F0">
      <w:pPr>
        <w:spacing w:line="360" w:lineRule="auto"/>
        <w:ind w:firstLine="708"/>
        <w:jc w:val="both"/>
        <w:rPr>
          <w:sz w:val="28"/>
          <w:szCs w:val="28"/>
        </w:rPr>
      </w:pPr>
    </w:p>
    <w:p w:rsidR="007807F0" w:rsidRDefault="007807F0" w:rsidP="007807F0">
      <w:pPr>
        <w:spacing w:line="360" w:lineRule="auto"/>
        <w:ind w:firstLine="708"/>
        <w:jc w:val="both"/>
        <w:rPr>
          <w:sz w:val="28"/>
          <w:szCs w:val="28"/>
        </w:rPr>
      </w:pPr>
    </w:p>
    <w:p w:rsidR="00430E26" w:rsidRDefault="00430E26" w:rsidP="007807F0">
      <w:pPr>
        <w:spacing w:line="360" w:lineRule="auto"/>
        <w:ind w:firstLine="708"/>
        <w:jc w:val="center"/>
        <w:rPr>
          <w:b/>
          <w:sz w:val="28"/>
          <w:szCs w:val="28"/>
        </w:rPr>
      </w:pPr>
    </w:p>
    <w:p w:rsidR="00451255" w:rsidRDefault="00451255" w:rsidP="00713A1A">
      <w:pPr>
        <w:spacing w:line="360" w:lineRule="auto"/>
        <w:ind w:firstLine="708"/>
        <w:jc w:val="center"/>
        <w:rPr>
          <w:b/>
          <w:sz w:val="28"/>
          <w:szCs w:val="28"/>
        </w:rPr>
      </w:pPr>
    </w:p>
    <w:p w:rsidR="007807F0" w:rsidRDefault="00AD01A7" w:rsidP="00713A1A">
      <w:pPr>
        <w:spacing w:line="360" w:lineRule="auto"/>
        <w:ind w:firstLine="708"/>
        <w:jc w:val="center"/>
        <w:rPr>
          <w:b/>
          <w:sz w:val="28"/>
          <w:szCs w:val="28"/>
        </w:rPr>
      </w:pPr>
      <w:r>
        <w:rPr>
          <w:b/>
          <w:sz w:val="28"/>
          <w:szCs w:val="28"/>
        </w:rPr>
        <w:t>ПРИМЕНЕНИЕ УПРОЩЕННОЙ СИСТЕМЫ НАЛОГООБЛОЖЕНИЯ НА</w:t>
      </w:r>
      <w:r w:rsidR="007807F0" w:rsidRPr="007807F0">
        <w:rPr>
          <w:b/>
          <w:sz w:val="28"/>
          <w:szCs w:val="28"/>
        </w:rPr>
        <w:t xml:space="preserve"> ООО «С</w:t>
      </w:r>
      <w:r>
        <w:rPr>
          <w:b/>
          <w:sz w:val="28"/>
          <w:szCs w:val="28"/>
        </w:rPr>
        <w:t>ТИЛЬ</w:t>
      </w:r>
      <w:r w:rsidR="007807F0" w:rsidRPr="007807F0">
        <w:rPr>
          <w:b/>
          <w:sz w:val="28"/>
          <w:szCs w:val="28"/>
        </w:rPr>
        <w:t>»</w:t>
      </w:r>
    </w:p>
    <w:p w:rsidR="00713A1A" w:rsidRDefault="00713A1A" w:rsidP="00713A1A">
      <w:pPr>
        <w:ind w:firstLine="708"/>
        <w:jc w:val="center"/>
        <w:rPr>
          <w:b/>
          <w:sz w:val="28"/>
          <w:szCs w:val="28"/>
        </w:rPr>
      </w:pPr>
    </w:p>
    <w:p w:rsidR="007807F0" w:rsidRDefault="007807F0" w:rsidP="00AD01A7">
      <w:pPr>
        <w:spacing w:line="360" w:lineRule="auto"/>
        <w:ind w:firstLine="708"/>
        <w:jc w:val="center"/>
        <w:rPr>
          <w:b/>
          <w:sz w:val="28"/>
          <w:szCs w:val="28"/>
        </w:rPr>
      </w:pPr>
      <w:r w:rsidRPr="007807F0">
        <w:rPr>
          <w:b/>
          <w:sz w:val="28"/>
          <w:szCs w:val="28"/>
        </w:rPr>
        <w:t>2.1 Основные характеристики ООО «Стиль», применяющего упрощенную систему налогообложения</w:t>
      </w:r>
    </w:p>
    <w:p w:rsidR="00AD01A7" w:rsidRDefault="00AD01A7" w:rsidP="00AD01A7">
      <w:pPr>
        <w:ind w:firstLine="708"/>
        <w:jc w:val="center"/>
        <w:rPr>
          <w:b/>
          <w:sz w:val="28"/>
          <w:szCs w:val="28"/>
        </w:rPr>
      </w:pPr>
    </w:p>
    <w:p w:rsidR="007C2E51" w:rsidRDefault="007C2E51" w:rsidP="007C2E51">
      <w:pPr>
        <w:spacing w:line="360" w:lineRule="auto"/>
        <w:ind w:firstLine="708"/>
        <w:jc w:val="both"/>
        <w:rPr>
          <w:sz w:val="28"/>
          <w:szCs w:val="28"/>
        </w:rPr>
      </w:pPr>
      <w:r>
        <w:rPr>
          <w:sz w:val="28"/>
          <w:szCs w:val="28"/>
        </w:rPr>
        <w:t xml:space="preserve">Организация ООО «Стиль» была создана 01 марта 2006 года. Имеет устав, утвержденный решением участника №1 от 01 марта 2006г. </w:t>
      </w:r>
    </w:p>
    <w:p w:rsidR="007C2E51" w:rsidRDefault="006A3782" w:rsidP="007C2E51">
      <w:pPr>
        <w:spacing w:line="360" w:lineRule="auto"/>
        <w:ind w:firstLine="708"/>
        <w:jc w:val="both"/>
        <w:rPr>
          <w:sz w:val="28"/>
          <w:szCs w:val="28"/>
        </w:rPr>
      </w:pPr>
      <w:r>
        <w:rPr>
          <w:sz w:val="28"/>
          <w:szCs w:val="28"/>
        </w:rPr>
        <w:t>Ц</w:t>
      </w:r>
      <w:r w:rsidR="007C2E51">
        <w:rPr>
          <w:sz w:val="28"/>
          <w:szCs w:val="28"/>
        </w:rPr>
        <w:t xml:space="preserve">елью деятельности общества является расширение рынка товаров, извлечение </w:t>
      </w:r>
      <w:r w:rsidR="00ED4D13">
        <w:rPr>
          <w:sz w:val="28"/>
          <w:szCs w:val="28"/>
        </w:rPr>
        <w:t>прибыли, изучение и удовлетворение спроса населения в товарах.</w:t>
      </w:r>
    </w:p>
    <w:p w:rsidR="00ED4D13" w:rsidRDefault="00ED4D13" w:rsidP="007C2E51">
      <w:pPr>
        <w:spacing w:line="360" w:lineRule="auto"/>
        <w:ind w:firstLine="708"/>
        <w:jc w:val="both"/>
        <w:rPr>
          <w:sz w:val="28"/>
          <w:szCs w:val="28"/>
        </w:rPr>
      </w:pPr>
      <w:r>
        <w:rPr>
          <w:sz w:val="28"/>
          <w:szCs w:val="28"/>
        </w:rPr>
        <w:t>Основной вид деятельности – торговля непродовольственными товарами. Общество вправе осуществлять любые виды деятельности, не запрещенные законом Российской Федерации.</w:t>
      </w:r>
    </w:p>
    <w:p w:rsidR="00ED4D13" w:rsidRDefault="00ED4D13" w:rsidP="007C2E51">
      <w:pPr>
        <w:spacing w:line="360" w:lineRule="auto"/>
        <w:ind w:firstLine="708"/>
        <w:jc w:val="both"/>
        <w:rPr>
          <w:sz w:val="28"/>
          <w:szCs w:val="28"/>
        </w:rPr>
      </w:pPr>
      <w:r>
        <w:rPr>
          <w:sz w:val="28"/>
          <w:szCs w:val="28"/>
        </w:rPr>
        <w:t>ООО «Стиль» не имеет филиалов и представительств. У</w:t>
      </w:r>
      <w:r w:rsidR="006A3782">
        <w:rPr>
          <w:sz w:val="28"/>
          <w:szCs w:val="28"/>
        </w:rPr>
        <w:t>ставный капитал общества равен 4</w:t>
      </w:r>
      <w:r>
        <w:rPr>
          <w:sz w:val="28"/>
          <w:szCs w:val="28"/>
        </w:rPr>
        <w:t>0000 рублей и составляет 100% уставного капитала. Участником внесено имущество- стеллаж для одежды – 5 шт., стоимостью 8000 рублей, стол офисный – 1 шт., стоимостью 4000 рублей, контрольно-кассовая машина – 1 шт., стоимостью 5000 рублей, стул – 1 шт., стоимостью 800 рублей, зеркало – 1 шт., стоимостью 1200 рублей, штора для примерочной – 1 шт., стоимостью 1000 рублей.</w:t>
      </w:r>
    </w:p>
    <w:p w:rsidR="00F97B43" w:rsidRDefault="00713A1A" w:rsidP="007C2E51">
      <w:pPr>
        <w:spacing w:line="360" w:lineRule="auto"/>
        <w:ind w:firstLine="708"/>
        <w:jc w:val="both"/>
        <w:rPr>
          <w:sz w:val="28"/>
          <w:szCs w:val="28"/>
        </w:rPr>
      </w:pPr>
      <w:r>
        <w:rPr>
          <w:sz w:val="28"/>
          <w:szCs w:val="28"/>
        </w:rPr>
        <w:t xml:space="preserve">На предприятии работает два продавца – кассира. Понедельник – выходной день. Рабочий день с </w:t>
      </w:r>
      <w:r w:rsidR="00F97B43" w:rsidRPr="00F97B43">
        <w:rPr>
          <w:position w:val="-6"/>
          <w:sz w:val="28"/>
          <w:szCs w:val="28"/>
        </w:rPr>
        <w:object w:dxaOrig="440" w:dyaOrig="320">
          <v:shape id="_x0000_i1037" type="#_x0000_t75" style="width:21.75pt;height:15.75pt" o:ole="">
            <v:imagedata r:id="rId30" o:title=""/>
          </v:shape>
          <o:OLEObject Type="Embed" ProgID="Equation.DSMT4" ShapeID="_x0000_i1037" DrawAspect="Content" ObjectID="_1470578727" r:id="rId31"/>
        </w:object>
      </w:r>
      <w:r w:rsidR="00F97B43">
        <w:rPr>
          <w:sz w:val="28"/>
          <w:szCs w:val="28"/>
        </w:rPr>
        <w:t xml:space="preserve"> до </w:t>
      </w:r>
      <w:r w:rsidR="00F97B43" w:rsidRPr="00F97B43">
        <w:rPr>
          <w:position w:val="-6"/>
          <w:sz w:val="28"/>
          <w:szCs w:val="28"/>
        </w:rPr>
        <w:object w:dxaOrig="460" w:dyaOrig="320">
          <v:shape id="_x0000_i1038" type="#_x0000_t75" style="width:23.25pt;height:15.75pt" o:ole="">
            <v:imagedata r:id="rId32" o:title=""/>
          </v:shape>
          <o:OLEObject Type="Embed" ProgID="Equation.DSMT4" ShapeID="_x0000_i1038" DrawAspect="Content" ObjectID="_1470578728" r:id="rId33"/>
        </w:object>
      </w:r>
      <w:r w:rsidR="00F97B43">
        <w:rPr>
          <w:sz w:val="28"/>
          <w:szCs w:val="28"/>
        </w:rPr>
        <w:t xml:space="preserve"> без перерыва на обед.</w:t>
      </w:r>
    </w:p>
    <w:p w:rsidR="00ED4D13" w:rsidRDefault="009B6646" w:rsidP="007C2E51">
      <w:pPr>
        <w:spacing w:line="360" w:lineRule="auto"/>
        <w:ind w:firstLine="708"/>
        <w:jc w:val="both"/>
        <w:rPr>
          <w:sz w:val="28"/>
          <w:szCs w:val="28"/>
        </w:rPr>
      </w:pPr>
      <w:r>
        <w:rPr>
          <w:sz w:val="28"/>
          <w:szCs w:val="28"/>
        </w:rPr>
        <w:t>Общество с ограниченной ответственностью «Стиль» занимается продажей одежды для женщин.</w:t>
      </w:r>
    </w:p>
    <w:p w:rsidR="006A3782" w:rsidRDefault="006A3782" w:rsidP="006A3782">
      <w:pPr>
        <w:spacing w:line="360" w:lineRule="auto"/>
        <w:ind w:firstLine="708"/>
        <w:jc w:val="both"/>
        <w:rPr>
          <w:sz w:val="28"/>
          <w:szCs w:val="28"/>
        </w:rPr>
      </w:pPr>
      <w:r>
        <w:rPr>
          <w:sz w:val="28"/>
          <w:szCs w:val="28"/>
        </w:rPr>
        <w:t>В обществе имеется учетная политика, которая содержит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024869" w:rsidRDefault="00024869" w:rsidP="006A3782">
      <w:pPr>
        <w:spacing w:line="360" w:lineRule="auto"/>
        <w:ind w:firstLine="708"/>
        <w:jc w:val="both"/>
        <w:rPr>
          <w:sz w:val="28"/>
          <w:szCs w:val="28"/>
        </w:rPr>
      </w:pPr>
    </w:p>
    <w:p w:rsidR="00024869" w:rsidRDefault="00024869" w:rsidP="006A3782">
      <w:pPr>
        <w:spacing w:line="360" w:lineRule="auto"/>
        <w:ind w:firstLine="708"/>
        <w:jc w:val="both"/>
        <w:rPr>
          <w:sz w:val="28"/>
          <w:szCs w:val="28"/>
        </w:rPr>
      </w:pPr>
    </w:p>
    <w:p w:rsidR="00AD01A7" w:rsidRDefault="00AD01A7" w:rsidP="006A3782">
      <w:pPr>
        <w:spacing w:line="360" w:lineRule="auto"/>
        <w:ind w:firstLine="708"/>
        <w:jc w:val="both"/>
        <w:rPr>
          <w:sz w:val="28"/>
          <w:szCs w:val="28"/>
        </w:rPr>
      </w:pPr>
    </w:p>
    <w:p w:rsidR="006A3782" w:rsidRDefault="006A3782" w:rsidP="006A3782">
      <w:pPr>
        <w:spacing w:line="360" w:lineRule="auto"/>
        <w:ind w:firstLine="708"/>
        <w:jc w:val="both"/>
        <w:rPr>
          <w:sz w:val="28"/>
          <w:szCs w:val="28"/>
        </w:rPr>
      </w:pPr>
      <w:r>
        <w:rPr>
          <w:sz w:val="28"/>
          <w:szCs w:val="28"/>
        </w:rPr>
        <w:t>В учетной политике утверждены:</w:t>
      </w:r>
    </w:p>
    <w:p w:rsidR="006A3782" w:rsidRPr="007C2E51" w:rsidRDefault="006A3782" w:rsidP="006A3782">
      <w:pPr>
        <w:spacing w:line="360" w:lineRule="auto"/>
        <w:ind w:firstLine="708"/>
        <w:jc w:val="both"/>
        <w:rPr>
          <w:sz w:val="28"/>
          <w:szCs w:val="28"/>
        </w:rPr>
      </w:pPr>
      <w:r>
        <w:rPr>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6A3782" w:rsidRDefault="006A3782" w:rsidP="006A3782">
      <w:pPr>
        <w:spacing w:line="360" w:lineRule="auto"/>
        <w:ind w:firstLine="708"/>
        <w:jc w:val="both"/>
        <w:rPr>
          <w:sz w:val="28"/>
          <w:szCs w:val="28"/>
        </w:rPr>
      </w:pPr>
      <w:r>
        <w:rPr>
          <w:sz w:val="28"/>
          <w:szCs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6A3782" w:rsidRDefault="006A3782" w:rsidP="006A3782">
      <w:pPr>
        <w:spacing w:line="360" w:lineRule="auto"/>
        <w:ind w:firstLine="708"/>
        <w:jc w:val="both"/>
        <w:rPr>
          <w:sz w:val="28"/>
          <w:szCs w:val="28"/>
        </w:rPr>
      </w:pPr>
      <w:r>
        <w:rPr>
          <w:sz w:val="28"/>
          <w:szCs w:val="28"/>
        </w:rPr>
        <w:t>- порядок проведения инвентаризации активов и обязательств организации;</w:t>
      </w:r>
    </w:p>
    <w:p w:rsidR="006A3782" w:rsidRDefault="006A3782" w:rsidP="006A3782">
      <w:pPr>
        <w:spacing w:line="360" w:lineRule="auto"/>
        <w:ind w:firstLine="708"/>
        <w:jc w:val="both"/>
        <w:rPr>
          <w:sz w:val="28"/>
          <w:szCs w:val="28"/>
        </w:rPr>
      </w:pPr>
      <w:r>
        <w:rPr>
          <w:sz w:val="28"/>
          <w:szCs w:val="28"/>
        </w:rPr>
        <w:t>- методы оценки активов и обязательств;</w:t>
      </w:r>
    </w:p>
    <w:p w:rsidR="006A3782" w:rsidRDefault="006A3782" w:rsidP="006A3782">
      <w:pPr>
        <w:spacing w:line="360" w:lineRule="auto"/>
        <w:ind w:firstLine="708"/>
        <w:jc w:val="both"/>
        <w:rPr>
          <w:sz w:val="28"/>
          <w:szCs w:val="28"/>
        </w:rPr>
      </w:pPr>
      <w:r>
        <w:rPr>
          <w:sz w:val="28"/>
          <w:szCs w:val="28"/>
        </w:rPr>
        <w:t>- правила документооборота и технология обработки учетной информации;</w:t>
      </w:r>
    </w:p>
    <w:p w:rsidR="006A3782" w:rsidRDefault="006A3782" w:rsidP="006A3782">
      <w:pPr>
        <w:spacing w:line="360" w:lineRule="auto"/>
        <w:ind w:firstLine="708"/>
        <w:jc w:val="both"/>
        <w:rPr>
          <w:sz w:val="28"/>
          <w:szCs w:val="28"/>
        </w:rPr>
      </w:pPr>
      <w:r>
        <w:rPr>
          <w:sz w:val="28"/>
          <w:szCs w:val="28"/>
        </w:rPr>
        <w:t>- порядок контроля за хозяйственными операциями;</w:t>
      </w:r>
    </w:p>
    <w:p w:rsidR="006A3782" w:rsidRDefault="006A3782" w:rsidP="006A3782">
      <w:pPr>
        <w:spacing w:line="360" w:lineRule="auto"/>
        <w:ind w:firstLine="708"/>
        <w:jc w:val="both"/>
        <w:rPr>
          <w:sz w:val="28"/>
          <w:szCs w:val="28"/>
        </w:rPr>
      </w:pPr>
      <w:r>
        <w:rPr>
          <w:sz w:val="28"/>
          <w:szCs w:val="28"/>
        </w:rPr>
        <w:t>- другие решения, необходимые для организации бухгалтерского учета.</w:t>
      </w:r>
    </w:p>
    <w:p w:rsidR="009B6646" w:rsidRDefault="006A3782" w:rsidP="007C2E51">
      <w:pPr>
        <w:spacing w:line="360" w:lineRule="auto"/>
        <w:ind w:firstLine="708"/>
        <w:jc w:val="both"/>
        <w:rPr>
          <w:sz w:val="28"/>
          <w:szCs w:val="28"/>
        </w:rPr>
      </w:pPr>
      <w:r>
        <w:rPr>
          <w:sz w:val="28"/>
          <w:szCs w:val="28"/>
        </w:rPr>
        <w:t>С 1 февраля 2007</w:t>
      </w:r>
      <w:r w:rsidR="009B6646">
        <w:rPr>
          <w:sz w:val="28"/>
          <w:szCs w:val="28"/>
        </w:rPr>
        <w:t xml:space="preserve"> года директор ООО «Стиль» Бушуева И. С, отдала заявление в ИФНС Дзержинского района г. Волгограда о переходе на упрощенную систему налогообложения и получила уведомление о возможности применения данной системы налогообложения.</w:t>
      </w:r>
      <w:r w:rsidR="00061938">
        <w:rPr>
          <w:sz w:val="28"/>
          <w:szCs w:val="28"/>
        </w:rPr>
        <w:t xml:space="preserve"> </w:t>
      </w:r>
    </w:p>
    <w:p w:rsidR="00016F26" w:rsidRDefault="00061938" w:rsidP="00993569">
      <w:pPr>
        <w:spacing w:line="360" w:lineRule="auto"/>
        <w:ind w:firstLine="708"/>
        <w:jc w:val="both"/>
        <w:rPr>
          <w:sz w:val="28"/>
          <w:szCs w:val="28"/>
        </w:rPr>
      </w:pPr>
      <w:r>
        <w:rPr>
          <w:sz w:val="28"/>
          <w:szCs w:val="28"/>
        </w:rPr>
        <w:t>Объектом налогообложения было выбрано: доходы, уменьшенные на величину расходов.</w:t>
      </w:r>
    </w:p>
    <w:p w:rsidR="00AD01A7" w:rsidRDefault="00AD01A7" w:rsidP="00AD01A7">
      <w:pPr>
        <w:ind w:firstLine="708"/>
        <w:jc w:val="both"/>
        <w:rPr>
          <w:sz w:val="28"/>
          <w:szCs w:val="28"/>
        </w:rPr>
      </w:pPr>
    </w:p>
    <w:p w:rsidR="00CC0EB5" w:rsidRDefault="00CC0EB5" w:rsidP="00AD01A7">
      <w:pPr>
        <w:spacing w:line="480" w:lineRule="auto"/>
        <w:ind w:firstLine="708"/>
        <w:jc w:val="center"/>
        <w:rPr>
          <w:b/>
          <w:sz w:val="28"/>
          <w:szCs w:val="28"/>
        </w:rPr>
      </w:pPr>
      <w:r>
        <w:rPr>
          <w:b/>
          <w:sz w:val="28"/>
          <w:szCs w:val="28"/>
        </w:rPr>
        <w:t xml:space="preserve">2.2 </w:t>
      </w:r>
      <w:r w:rsidR="00024869">
        <w:rPr>
          <w:b/>
          <w:sz w:val="28"/>
          <w:szCs w:val="28"/>
        </w:rPr>
        <w:t xml:space="preserve">Составление </w:t>
      </w:r>
      <w:r>
        <w:rPr>
          <w:b/>
          <w:sz w:val="28"/>
          <w:szCs w:val="28"/>
        </w:rPr>
        <w:t>бухгалтерско</w:t>
      </w:r>
      <w:r w:rsidR="00024869">
        <w:rPr>
          <w:b/>
          <w:sz w:val="28"/>
          <w:szCs w:val="28"/>
        </w:rPr>
        <w:t>й</w:t>
      </w:r>
      <w:r>
        <w:rPr>
          <w:b/>
          <w:sz w:val="28"/>
          <w:szCs w:val="28"/>
        </w:rPr>
        <w:t xml:space="preserve"> </w:t>
      </w:r>
      <w:r w:rsidR="00024869">
        <w:rPr>
          <w:b/>
          <w:sz w:val="28"/>
          <w:szCs w:val="28"/>
        </w:rPr>
        <w:t>отчетности</w:t>
      </w:r>
      <w:r>
        <w:rPr>
          <w:b/>
          <w:sz w:val="28"/>
          <w:szCs w:val="28"/>
        </w:rPr>
        <w:t xml:space="preserve"> на ООО «Стиль»</w:t>
      </w:r>
    </w:p>
    <w:p w:rsidR="00016F26" w:rsidRDefault="00451255" w:rsidP="00993569">
      <w:pPr>
        <w:spacing w:line="360" w:lineRule="auto"/>
        <w:ind w:firstLine="708"/>
        <w:jc w:val="both"/>
        <w:rPr>
          <w:sz w:val="28"/>
          <w:szCs w:val="28"/>
        </w:rPr>
      </w:pPr>
      <w:r>
        <w:rPr>
          <w:sz w:val="28"/>
          <w:szCs w:val="28"/>
        </w:rPr>
        <w:t xml:space="preserve">ООО «Стиль» по итогам своей деятельности за 2007г. получило следующие показатели: </w:t>
      </w:r>
    </w:p>
    <w:p w:rsidR="00451255" w:rsidRDefault="00451255" w:rsidP="00993569">
      <w:pPr>
        <w:spacing w:line="360" w:lineRule="auto"/>
        <w:ind w:firstLine="708"/>
        <w:jc w:val="both"/>
        <w:rPr>
          <w:sz w:val="28"/>
          <w:szCs w:val="28"/>
        </w:rPr>
      </w:pPr>
      <w:r>
        <w:rPr>
          <w:sz w:val="28"/>
          <w:szCs w:val="28"/>
          <w:lang w:val="en-US"/>
        </w:rPr>
        <w:t>I</w:t>
      </w:r>
      <w:r>
        <w:rPr>
          <w:sz w:val="28"/>
          <w:szCs w:val="28"/>
        </w:rPr>
        <w:t xml:space="preserve"> квартал: Доход – 265000 рублей. Принимаемые доходы 120000 рублей. Налоговая база – 145000 рублей. </w:t>
      </w:r>
    </w:p>
    <w:p w:rsidR="00451255" w:rsidRPr="00451255" w:rsidRDefault="00451255" w:rsidP="00993569">
      <w:pPr>
        <w:spacing w:line="360" w:lineRule="auto"/>
        <w:ind w:firstLine="708"/>
        <w:jc w:val="both"/>
        <w:rPr>
          <w:sz w:val="28"/>
          <w:szCs w:val="28"/>
        </w:rPr>
      </w:pPr>
      <w:r>
        <w:rPr>
          <w:sz w:val="28"/>
          <w:szCs w:val="28"/>
          <w:lang w:val="en-US"/>
        </w:rPr>
        <w:t>II</w:t>
      </w:r>
      <w:r>
        <w:rPr>
          <w:sz w:val="28"/>
          <w:szCs w:val="28"/>
        </w:rPr>
        <w:t xml:space="preserve"> квартал: Доход – 193000 рублей. </w:t>
      </w:r>
    </w:p>
    <w:p w:rsidR="00AD01A7" w:rsidRDefault="00AD01A7" w:rsidP="00993569">
      <w:pPr>
        <w:spacing w:line="360" w:lineRule="auto"/>
        <w:ind w:firstLine="708"/>
        <w:jc w:val="both"/>
        <w:rPr>
          <w:sz w:val="28"/>
          <w:szCs w:val="28"/>
        </w:rPr>
      </w:pPr>
    </w:p>
    <w:p w:rsidR="00AD01A7" w:rsidRDefault="00AD01A7" w:rsidP="00993569">
      <w:pPr>
        <w:spacing w:line="360" w:lineRule="auto"/>
        <w:ind w:firstLine="708"/>
        <w:jc w:val="both"/>
        <w:rPr>
          <w:sz w:val="28"/>
          <w:szCs w:val="28"/>
        </w:rPr>
      </w:pPr>
    </w:p>
    <w:p w:rsidR="00016F26" w:rsidRDefault="00002E41" w:rsidP="00993569">
      <w:pPr>
        <w:spacing w:line="360" w:lineRule="auto"/>
        <w:ind w:firstLine="708"/>
        <w:jc w:val="both"/>
        <w:rPr>
          <w:sz w:val="28"/>
          <w:szCs w:val="28"/>
        </w:rPr>
      </w:pPr>
      <w:r>
        <w:rPr>
          <w:sz w:val="28"/>
          <w:szCs w:val="28"/>
          <w:lang w:val="en-US"/>
        </w:rPr>
        <w:t>III</w:t>
      </w:r>
      <w:r w:rsidRPr="002D76B9">
        <w:rPr>
          <w:sz w:val="28"/>
          <w:szCs w:val="28"/>
        </w:rPr>
        <w:t xml:space="preserve"> </w:t>
      </w:r>
      <w:r>
        <w:rPr>
          <w:sz w:val="28"/>
          <w:szCs w:val="28"/>
        </w:rPr>
        <w:t xml:space="preserve">квартал: Доход – 305000 рублей. </w:t>
      </w:r>
      <w:r w:rsidR="002D76B9">
        <w:rPr>
          <w:sz w:val="28"/>
          <w:szCs w:val="28"/>
        </w:rPr>
        <w:t>Принимаемые расходы – 233000 рублей. Налоговая база – 72000 рублей.</w:t>
      </w:r>
    </w:p>
    <w:p w:rsidR="002D76B9" w:rsidRDefault="002D76B9" w:rsidP="00993569">
      <w:pPr>
        <w:spacing w:line="360" w:lineRule="auto"/>
        <w:ind w:firstLine="708"/>
        <w:jc w:val="both"/>
        <w:rPr>
          <w:sz w:val="28"/>
          <w:szCs w:val="28"/>
        </w:rPr>
      </w:pPr>
      <w:r>
        <w:rPr>
          <w:sz w:val="28"/>
          <w:szCs w:val="28"/>
          <w:lang w:val="en-US"/>
        </w:rPr>
        <w:t>IV</w:t>
      </w:r>
      <w:r>
        <w:rPr>
          <w:sz w:val="28"/>
          <w:szCs w:val="28"/>
        </w:rPr>
        <w:t xml:space="preserve"> квартал: Доход – 410000 рублей. Принимаемые расходы – 320000 рублей. Налоговая база – 90000 рублей.</w:t>
      </w:r>
    </w:p>
    <w:p w:rsidR="002D76B9" w:rsidRDefault="002D76B9" w:rsidP="00993569">
      <w:pPr>
        <w:spacing w:line="360" w:lineRule="auto"/>
        <w:ind w:firstLine="708"/>
        <w:jc w:val="both"/>
        <w:rPr>
          <w:sz w:val="28"/>
          <w:szCs w:val="28"/>
        </w:rPr>
      </w:pPr>
      <w:r>
        <w:rPr>
          <w:sz w:val="28"/>
          <w:szCs w:val="28"/>
        </w:rPr>
        <w:t>Итого за 2007 год: Доход – 1173000 рублей. Принимаемые расходы – 794000 рублей. Налоговая база – 379000 рублей.</w:t>
      </w:r>
    </w:p>
    <w:p w:rsidR="002D76B9" w:rsidRDefault="002D76B9" w:rsidP="00993569">
      <w:pPr>
        <w:spacing w:line="360" w:lineRule="auto"/>
        <w:ind w:firstLine="708"/>
        <w:jc w:val="both"/>
        <w:rPr>
          <w:sz w:val="28"/>
          <w:szCs w:val="28"/>
        </w:rPr>
      </w:pPr>
      <w:r>
        <w:rPr>
          <w:sz w:val="28"/>
          <w:szCs w:val="28"/>
        </w:rPr>
        <w:t>Налоговая база, исчисленная нарастающим итогом, и составила:</w:t>
      </w:r>
    </w:p>
    <w:p w:rsidR="002D76B9" w:rsidRPr="002D76B9" w:rsidRDefault="002D76B9" w:rsidP="00993569">
      <w:pPr>
        <w:spacing w:line="360" w:lineRule="auto"/>
        <w:ind w:firstLine="708"/>
        <w:jc w:val="both"/>
        <w:rPr>
          <w:sz w:val="28"/>
          <w:szCs w:val="28"/>
        </w:rPr>
      </w:pPr>
      <w:r>
        <w:rPr>
          <w:sz w:val="28"/>
          <w:szCs w:val="28"/>
          <w:lang w:val="en-US"/>
        </w:rPr>
        <w:t>I</w:t>
      </w:r>
      <w:r>
        <w:rPr>
          <w:sz w:val="28"/>
          <w:szCs w:val="28"/>
        </w:rPr>
        <w:t xml:space="preserve"> квартал: 145000 рублей;     </w:t>
      </w:r>
    </w:p>
    <w:p w:rsidR="00016F26" w:rsidRDefault="002D76B9" w:rsidP="00993569">
      <w:pPr>
        <w:spacing w:line="360" w:lineRule="auto"/>
        <w:ind w:firstLine="708"/>
        <w:jc w:val="both"/>
        <w:rPr>
          <w:sz w:val="28"/>
          <w:szCs w:val="28"/>
        </w:rPr>
      </w:pPr>
      <w:r>
        <w:rPr>
          <w:sz w:val="28"/>
          <w:szCs w:val="28"/>
          <w:lang w:val="en-US"/>
        </w:rPr>
        <w:t>II</w:t>
      </w:r>
      <w:r>
        <w:rPr>
          <w:sz w:val="28"/>
          <w:szCs w:val="28"/>
        </w:rPr>
        <w:t xml:space="preserve"> квартал: 217000 рублей;</w:t>
      </w:r>
    </w:p>
    <w:p w:rsidR="00016F26" w:rsidRDefault="002D76B9" w:rsidP="00993569">
      <w:pPr>
        <w:spacing w:line="360" w:lineRule="auto"/>
        <w:ind w:firstLine="708"/>
        <w:jc w:val="both"/>
        <w:rPr>
          <w:sz w:val="28"/>
          <w:szCs w:val="28"/>
        </w:rPr>
      </w:pPr>
      <w:r>
        <w:rPr>
          <w:sz w:val="28"/>
          <w:szCs w:val="28"/>
          <w:lang w:val="en-US"/>
        </w:rPr>
        <w:t>III</w:t>
      </w:r>
      <w:r w:rsidRPr="002D76B9">
        <w:rPr>
          <w:sz w:val="28"/>
          <w:szCs w:val="28"/>
        </w:rPr>
        <w:t xml:space="preserve"> </w:t>
      </w:r>
      <w:r>
        <w:rPr>
          <w:sz w:val="28"/>
          <w:szCs w:val="28"/>
        </w:rPr>
        <w:t>квартал: 259000 рублей;</w:t>
      </w:r>
    </w:p>
    <w:p w:rsidR="00016F26" w:rsidRDefault="002D76B9" w:rsidP="00993569">
      <w:pPr>
        <w:spacing w:line="360" w:lineRule="auto"/>
        <w:ind w:firstLine="708"/>
        <w:jc w:val="both"/>
        <w:rPr>
          <w:sz w:val="28"/>
          <w:szCs w:val="28"/>
        </w:rPr>
      </w:pPr>
      <w:r>
        <w:rPr>
          <w:sz w:val="28"/>
          <w:szCs w:val="28"/>
          <w:lang w:val="en-US"/>
        </w:rPr>
        <w:t>IV</w:t>
      </w:r>
      <w:r>
        <w:rPr>
          <w:sz w:val="28"/>
          <w:szCs w:val="28"/>
        </w:rPr>
        <w:t xml:space="preserve"> квартал: 379000 рублей.</w:t>
      </w:r>
    </w:p>
    <w:tbl>
      <w:tblPr>
        <w:tblStyle w:val="a5"/>
        <w:tblW w:w="0" w:type="auto"/>
        <w:tblInd w:w="108" w:type="dxa"/>
        <w:tblLook w:val="01E0" w:firstRow="1" w:lastRow="1" w:firstColumn="1" w:lastColumn="1" w:noHBand="0" w:noVBand="0"/>
      </w:tblPr>
      <w:tblGrid>
        <w:gridCol w:w="2816"/>
        <w:gridCol w:w="2764"/>
        <w:gridCol w:w="3806"/>
      </w:tblGrid>
      <w:tr w:rsidR="002D76B9">
        <w:tc>
          <w:tcPr>
            <w:tcW w:w="2816" w:type="dxa"/>
            <w:vAlign w:val="center"/>
          </w:tcPr>
          <w:p w:rsidR="002D76B9" w:rsidRDefault="002D76B9" w:rsidP="008117B6">
            <w:pPr>
              <w:spacing w:line="360" w:lineRule="auto"/>
              <w:jc w:val="center"/>
              <w:rPr>
                <w:sz w:val="28"/>
                <w:szCs w:val="28"/>
              </w:rPr>
            </w:pPr>
            <w:r>
              <w:rPr>
                <w:sz w:val="28"/>
                <w:szCs w:val="28"/>
              </w:rPr>
              <w:t>Период</w:t>
            </w:r>
          </w:p>
        </w:tc>
        <w:tc>
          <w:tcPr>
            <w:tcW w:w="2764" w:type="dxa"/>
            <w:vAlign w:val="center"/>
          </w:tcPr>
          <w:p w:rsidR="002D76B9" w:rsidRDefault="002D76B9" w:rsidP="008117B6">
            <w:pPr>
              <w:spacing w:line="360" w:lineRule="auto"/>
              <w:jc w:val="center"/>
              <w:rPr>
                <w:sz w:val="28"/>
                <w:szCs w:val="28"/>
              </w:rPr>
            </w:pPr>
            <w:r>
              <w:rPr>
                <w:sz w:val="28"/>
                <w:szCs w:val="28"/>
              </w:rPr>
              <w:t>Сумма налога</w:t>
            </w:r>
          </w:p>
        </w:tc>
        <w:tc>
          <w:tcPr>
            <w:tcW w:w="3806" w:type="dxa"/>
            <w:vAlign w:val="center"/>
          </w:tcPr>
          <w:p w:rsidR="002D76B9" w:rsidRDefault="002D76B9" w:rsidP="008117B6">
            <w:pPr>
              <w:jc w:val="center"/>
              <w:rPr>
                <w:sz w:val="28"/>
                <w:szCs w:val="28"/>
              </w:rPr>
            </w:pPr>
            <w:r>
              <w:rPr>
                <w:sz w:val="28"/>
                <w:szCs w:val="28"/>
              </w:rPr>
              <w:t>Сумма налога, надлежащего уплате в бюджет за отчетный период, руб.</w:t>
            </w:r>
          </w:p>
        </w:tc>
      </w:tr>
      <w:tr w:rsidR="002D76B9">
        <w:tc>
          <w:tcPr>
            <w:tcW w:w="2816" w:type="dxa"/>
            <w:vAlign w:val="center"/>
          </w:tcPr>
          <w:p w:rsidR="002D76B9" w:rsidRDefault="002D76B9" w:rsidP="008117B6">
            <w:pPr>
              <w:spacing w:line="360" w:lineRule="auto"/>
              <w:jc w:val="center"/>
              <w:rPr>
                <w:sz w:val="28"/>
                <w:szCs w:val="28"/>
              </w:rPr>
            </w:pPr>
            <w:r>
              <w:rPr>
                <w:sz w:val="28"/>
                <w:szCs w:val="28"/>
                <w:lang w:val="en-US"/>
              </w:rPr>
              <w:t>I</w:t>
            </w:r>
            <w:r>
              <w:rPr>
                <w:sz w:val="28"/>
                <w:szCs w:val="28"/>
              </w:rPr>
              <w:t xml:space="preserve"> квартал</w:t>
            </w:r>
          </w:p>
        </w:tc>
        <w:tc>
          <w:tcPr>
            <w:tcW w:w="2764" w:type="dxa"/>
            <w:vAlign w:val="center"/>
          </w:tcPr>
          <w:p w:rsidR="002D76B9" w:rsidRDefault="002D76B9" w:rsidP="008117B6">
            <w:pPr>
              <w:spacing w:line="360" w:lineRule="auto"/>
              <w:jc w:val="center"/>
              <w:rPr>
                <w:sz w:val="28"/>
                <w:szCs w:val="28"/>
              </w:rPr>
            </w:pPr>
            <w:r>
              <w:rPr>
                <w:sz w:val="28"/>
                <w:szCs w:val="28"/>
              </w:rPr>
              <w:t>9679</w:t>
            </w:r>
          </w:p>
        </w:tc>
        <w:tc>
          <w:tcPr>
            <w:tcW w:w="3806" w:type="dxa"/>
            <w:vAlign w:val="center"/>
          </w:tcPr>
          <w:p w:rsidR="002D76B9" w:rsidRDefault="002D76B9" w:rsidP="008117B6">
            <w:pPr>
              <w:spacing w:line="360" w:lineRule="auto"/>
              <w:jc w:val="center"/>
              <w:rPr>
                <w:sz w:val="28"/>
                <w:szCs w:val="28"/>
              </w:rPr>
            </w:pPr>
            <w:r>
              <w:rPr>
                <w:sz w:val="28"/>
                <w:szCs w:val="28"/>
              </w:rPr>
              <w:t>9670</w:t>
            </w:r>
          </w:p>
        </w:tc>
      </w:tr>
      <w:tr w:rsidR="002D76B9">
        <w:tc>
          <w:tcPr>
            <w:tcW w:w="2816" w:type="dxa"/>
            <w:vAlign w:val="center"/>
          </w:tcPr>
          <w:p w:rsidR="002D76B9" w:rsidRDefault="002D76B9" w:rsidP="008117B6">
            <w:pPr>
              <w:spacing w:line="360" w:lineRule="auto"/>
              <w:jc w:val="center"/>
              <w:rPr>
                <w:sz w:val="28"/>
                <w:szCs w:val="28"/>
              </w:rPr>
            </w:pPr>
            <w:r>
              <w:rPr>
                <w:sz w:val="28"/>
                <w:szCs w:val="28"/>
                <w:lang w:val="en-US"/>
              </w:rPr>
              <w:t>II</w:t>
            </w:r>
            <w:r>
              <w:rPr>
                <w:sz w:val="28"/>
                <w:szCs w:val="28"/>
              </w:rPr>
              <w:t xml:space="preserve"> квартал</w:t>
            </w:r>
          </w:p>
        </w:tc>
        <w:tc>
          <w:tcPr>
            <w:tcW w:w="2764" w:type="dxa"/>
            <w:vAlign w:val="center"/>
          </w:tcPr>
          <w:p w:rsidR="002D76B9" w:rsidRDefault="002D76B9" w:rsidP="008117B6">
            <w:pPr>
              <w:spacing w:line="360" w:lineRule="auto"/>
              <w:jc w:val="center"/>
              <w:rPr>
                <w:sz w:val="28"/>
                <w:szCs w:val="28"/>
              </w:rPr>
            </w:pPr>
            <w:r>
              <w:rPr>
                <w:sz w:val="28"/>
                <w:szCs w:val="28"/>
              </w:rPr>
              <w:t>14474</w:t>
            </w:r>
          </w:p>
        </w:tc>
        <w:tc>
          <w:tcPr>
            <w:tcW w:w="3806" w:type="dxa"/>
            <w:vAlign w:val="center"/>
          </w:tcPr>
          <w:p w:rsidR="002D76B9" w:rsidRDefault="002D76B9" w:rsidP="008117B6">
            <w:pPr>
              <w:spacing w:line="360" w:lineRule="auto"/>
              <w:jc w:val="center"/>
              <w:rPr>
                <w:sz w:val="28"/>
                <w:szCs w:val="28"/>
              </w:rPr>
            </w:pPr>
            <w:r>
              <w:rPr>
                <w:sz w:val="28"/>
                <w:szCs w:val="28"/>
              </w:rPr>
              <w:t>4802</w:t>
            </w:r>
          </w:p>
        </w:tc>
      </w:tr>
      <w:tr w:rsidR="002D76B9">
        <w:tc>
          <w:tcPr>
            <w:tcW w:w="2816" w:type="dxa"/>
            <w:vAlign w:val="center"/>
          </w:tcPr>
          <w:p w:rsidR="002D76B9" w:rsidRDefault="002D76B9" w:rsidP="008117B6">
            <w:pPr>
              <w:spacing w:line="360" w:lineRule="auto"/>
              <w:jc w:val="center"/>
              <w:rPr>
                <w:sz w:val="28"/>
                <w:szCs w:val="28"/>
              </w:rPr>
            </w:pPr>
            <w:r>
              <w:rPr>
                <w:sz w:val="28"/>
                <w:szCs w:val="28"/>
                <w:lang w:val="en-US"/>
              </w:rPr>
              <w:t>III</w:t>
            </w:r>
            <w:r w:rsidRPr="002D76B9">
              <w:rPr>
                <w:sz w:val="28"/>
                <w:szCs w:val="28"/>
              </w:rPr>
              <w:t xml:space="preserve"> </w:t>
            </w:r>
            <w:r>
              <w:rPr>
                <w:sz w:val="28"/>
                <w:szCs w:val="28"/>
              </w:rPr>
              <w:t>квартал</w:t>
            </w:r>
          </w:p>
        </w:tc>
        <w:tc>
          <w:tcPr>
            <w:tcW w:w="2764" w:type="dxa"/>
            <w:vAlign w:val="center"/>
          </w:tcPr>
          <w:p w:rsidR="002D76B9" w:rsidRDefault="002D76B9" w:rsidP="008117B6">
            <w:pPr>
              <w:spacing w:line="360" w:lineRule="auto"/>
              <w:jc w:val="center"/>
              <w:rPr>
                <w:sz w:val="28"/>
                <w:szCs w:val="28"/>
              </w:rPr>
            </w:pPr>
            <w:r>
              <w:rPr>
                <w:sz w:val="28"/>
                <w:szCs w:val="28"/>
              </w:rPr>
              <w:t>19276</w:t>
            </w:r>
          </w:p>
        </w:tc>
        <w:tc>
          <w:tcPr>
            <w:tcW w:w="3806" w:type="dxa"/>
            <w:vAlign w:val="center"/>
          </w:tcPr>
          <w:p w:rsidR="002D76B9" w:rsidRDefault="008117B6" w:rsidP="008117B6">
            <w:pPr>
              <w:spacing w:line="360" w:lineRule="auto"/>
              <w:jc w:val="center"/>
              <w:rPr>
                <w:sz w:val="28"/>
                <w:szCs w:val="28"/>
              </w:rPr>
            </w:pPr>
            <w:r>
              <w:rPr>
                <w:sz w:val="28"/>
                <w:szCs w:val="28"/>
              </w:rPr>
              <w:t>4802</w:t>
            </w:r>
          </w:p>
        </w:tc>
      </w:tr>
      <w:tr w:rsidR="002D76B9">
        <w:tc>
          <w:tcPr>
            <w:tcW w:w="2816" w:type="dxa"/>
            <w:vAlign w:val="center"/>
          </w:tcPr>
          <w:p w:rsidR="002D76B9" w:rsidRDefault="002D76B9" w:rsidP="008117B6">
            <w:pPr>
              <w:spacing w:line="360" w:lineRule="auto"/>
              <w:jc w:val="center"/>
              <w:rPr>
                <w:sz w:val="28"/>
                <w:szCs w:val="28"/>
              </w:rPr>
            </w:pPr>
            <w:r>
              <w:rPr>
                <w:sz w:val="28"/>
                <w:szCs w:val="28"/>
                <w:lang w:val="en-US"/>
              </w:rPr>
              <w:t>IV</w:t>
            </w:r>
            <w:r>
              <w:rPr>
                <w:sz w:val="28"/>
                <w:szCs w:val="28"/>
              </w:rPr>
              <w:t xml:space="preserve"> квартал</w:t>
            </w:r>
          </w:p>
        </w:tc>
        <w:tc>
          <w:tcPr>
            <w:tcW w:w="2764" w:type="dxa"/>
            <w:vAlign w:val="center"/>
          </w:tcPr>
          <w:p w:rsidR="002D76B9" w:rsidRDefault="002D76B9" w:rsidP="008117B6">
            <w:pPr>
              <w:spacing w:line="360" w:lineRule="auto"/>
              <w:jc w:val="center"/>
              <w:rPr>
                <w:sz w:val="28"/>
                <w:szCs w:val="28"/>
              </w:rPr>
            </w:pPr>
            <w:r>
              <w:rPr>
                <w:sz w:val="28"/>
                <w:szCs w:val="28"/>
              </w:rPr>
              <w:t>25279</w:t>
            </w:r>
          </w:p>
        </w:tc>
        <w:tc>
          <w:tcPr>
            <w:tcW w:w="3806" w:type="dxa"/>
            <w:vAlign w:val="center"/>
          </w:tcPr>
          <w:p w:rsidR="002D76B9" w:rsidRDefault="008117B6" w:rsidP="008117B6">
            <w:pPr>
              <w:spacing w:line="360" w:lineRule="auto"/>
              <w:jc w:val="center"/>
              <w:rPr>
                <w:sz w:val="28"/>
                <w:szCs w:val="28"/>
              </w:rPr>
            </w:pPr>
            <w:r>
              <w:rPr>
                <w:sz w:val="28"/>
                <w:szCs w:val="28"/>
              </w:rPr>
              <w:t>6003</w:t>
            </w:r>
          </w:p>
        </w:tc>
      </w:tr>
    </w:tbl>
    <w:p w:rsidR="002D76B9" w:rsidRDefault="002D76B9" w:rsidP="00993569">
      <w:pPr>
        <w:spacing w:line="360" w:lineRule="auto"/>
        <w:ind w:firstLine="708"/>
        <w:jc w:val="both"/>
        <w:rPr>
          <w:sz w:val="28"/>
          <w:szCs w:val="28"/>
        </w:rPr>
      </w:pPr>
    </w:p>
    <w:p w:rsidR="008117B6" w:rsidRDefault="008117B6" w:rsidP="00993569">
      <w:pPr>
        <w:spacing w:line="360" w:lineRule="auto"/>
        <w:ind w:firstLine="708"/>
        <w:jc w:val="both"/>
        <w:rPr>
          <w:sz w:val="28"/>
          <w:szCs w:val="28"/>
        </w:rPr>
      </w:pPr>
      <w:r>
        <w:rPr>
          <w:sz w:val="28"/>
          <w:szCs w:val="28"/>
        </w:rPr>
        <w:t>Все данные занесены в книгу учета доходов и расходов, по окончании отчетного года сдана декларация.</w:t>
      </w:r>
    </w:p>
    <w:p w:rsidR="00AD01A7" w:rsidRDefault="008117B6" w:rsidP="00993569">
      <w:pPr>
        <w:spacing w:line="360" w:lineRule="auto"/>
        <w:ind w:firstLine="708"/>
        <w:jc w:val="both"/>
        <w:rPr>
          <w:sz w:val="28"/>
          <w:szCs w:val="28"/>
        </w:rPr>
      </w:pPr>
      <w:r>
        <w:rPr>
          <w:sz w:val="28"/>
          <w:szCs w:val="28"/>
        </w:rPr>
        <w:t xml:space="preserve">Декларация в налоговый орган ООО «Стиль» подало </w:t>
      </w:r>
      <w:r w:rsidR="00AD01A7">
        <w:rPr>
          <w:sz w:val="28"/>
          <w:szCs w:val="28"/>
        </w:rPr>
        <w:t xml:space="preserve">число. С информацией о: </w:t>
      </w:r>
    </w:p>
    <w:p w:rsidR="00AD01A7" w:rsidRDefault="00AD01A7" w:rsidP="00993569">
      <w:pPr>
        <w:spacing w:line="360" w:lineRule="auto"/>
        <w:ind w:firstLine="708"/>
        <w:jc w:val="both"/>
        <w:rPr>
          <w:sz w:val="28"/>
          <w:szCs w:val="28"/>
        </w:rPr>
      </w:pPr>
      <w:r>
        <w:rPr>
          <w:sz w:val="28"/>
          <w:szCs w:val="28"/>
        </w:rPr>
        <w:t>- месте нахождения,</w:t>
      </w:r>
    </w:p>
    <w:p w:rsidR="00AD01A7" w:rsidRDefault="00AD01A7" w:rsidP="00993569">
      <w:pPr>
        <w:spacing w:line="360" w:lineRule="auto"/>
        <w:ind w:firstLine="708"/>
        <w:jc w:val="both"/>
        <w:rPr>
          <w:sz w:val="28"/>
          <w:szCs w:val="28"/>
        </w:rPr>
      </w:pPr>
      <w:r>
        <w:rPr>
          <w:sz w:val="28"/>
          <w:szCs w:val="28"/>
        </w:rPr>
        <w:t>- полном наименовании,</w:t>
      </w:r>
    </w:p>
    <w:p w:rsidR="00AD01A7" w:rsidRDefault="00AD01A7" w:rsidP="00993569">
      <w:pPr>
        <w:spacing w:line="360" w:lineRule="auto"/>
        <w:ind w:firstLine="708"/>
        <w:jc w:val="both"/>
        <w:rPr>
          <w:sz w:val="28"/>
          <w:szCs w:val="28"/>
        </w:rPr>
      </w:pPr>
      <w:r>
        <w:rPr>
          <w:sz w:val="28"/>
          <w:szCs w:val="28"/>
        </w:rPr>
        <w:t>- ИНН, ОГРН, КПП,</w:t>
      </w:r>
    </w:p>
    <w:p w:rsidR="00AD01A7" w:rsidRDefault="00AD01A7" w:rsidP="00993569">
      <w:pPr>
        <w:spacing w:line="360" w:lineRule="auto"/>
        <w:ind w:firstLine="708"/>
        <w:jc w:val="both"/>
        <w:rPr>
          <w:sz w:val="28"/>
          <w:szCs w:val="28"/>
        </w:rPr>
      </w:pPr>
      <w:r>
        <w:rPr>
          <w:sz w:val="28"/>
          <w:szCs w:val="28"/>
        </w:rPr>
        <w:t xml:space="preserve">- итоговых данных полученных доходов, </w:t>
      </w:r>
    </w:p>
    <w:p w:rsidR="00AD01A7" w:rsidRDefault="00AD01A7" w:rsidP="00993569">
      <w:pPr>
        <w:spacing w:line="360" w:lineRule="auto"/>
        <w:ind w:firstLine="708"/>
        <w:jc w:val="both"/>
        <w:rPr>
          <w:sz w:val="28"/>
          <w:szCs w:val="28"/>
        </w:rPr>
      </w:pPr>
      <w:r>
        <w:rPr>
          <w:sz w:val="28"/>
          <w:szCs w:val="28"/>
        </w:rPr>
        <w:t>- итоговых данных полученных расходов,</w:t>
      </w:r>
    </w:p>
    <w:p w:rsidR="00AD01A7" w:rsidRDefault="00AD01A7" w:rsidP="00993569">
      <w:pPr>
        <w:spacing w:line="360" w:lineRule="auto"/>
        <w:ind w:firstLine="708"/>
        <w:jc w:val="both"/>
        <w:rPr>
          <w:sz w:val="28"/>
          <w:szCs w:val="28"/>
        </w:rPr>
      </w:pPr>
      <w:r>
        <w:rPr>
          <w:sz w:val="28"/>
          <w:szCs w:val="28"/>
        </w:rPr>
        <w:t xml:space="preserve">- сумма налога.  </w:t>
      </w:r>
    </w:p>
    <w:p w:rsidR="00AD01A7" w:rsidRDefault="00AD01A7" w:rsidP="00993569">
      <w:pPr>
        <w:spacing w:line="360" w:lineRule="auto"/>
        <w:ind w:firstLine="708"/>
        <w:jc w:val="both"/>
        <w:rPr>
          <w:sz w:val="28"/>
          <w:szCs w:val="28"/>
        </w:rPr>
      </w:pPr>
    </w:p>
    <w:p w:rsidR="008117B6" w:rsidRDefault="00AD01A7" w:rsidP="00AD01A7">
      <w:pPr>
        <w:spacing w:line="360" w:lineRule="auto"/>
        <w:ind w:firstLine="708"/>
        <w:jc w:val="both"/>
        <w:rPr>
          <w:b/>
          <w:sz w:val="28"/>
          <w:szCs w:val="28"/>
        </w:rPr>
      </w:pPr>
      <w:r>
        <w:rPr>
          <w:sz w:val="28"/>
          <w:szCs w:val="28"/>
        </w:rPr>
        <w:t xml:space="preserve">   </w:t>
      </w:r>
    </w:p>
    <w:p w:rsidR="00016F26" w:rsidRDefault="008C305A" w:rsidP="008C305A">
      <w:pPr>
        <w:spacing w:line="480" w:lineRule="auto"/>
        <w:ind w:firstLine="708"/>
        <w:jc w:val="center"/>
        <w:rPr>
          <w:b/>
          <w:sz w:val="28"/>
          <w:szCs w:val="28"/>
        </w:rPr>
      </w:pPr>
      <w:r>
        <w:rPr>
          <w:b/>
          <w:sz w:val="28"/>
          <w:szCs w:val="28"/>
        </w:rPr>
        <w:t>ПРОГРАММЫ РАЗВИТИЯ МАЛОГО БИЗНЕСА</w:t>
      </w:r>
    </w:p>
    <w:p w:rsidR="007807F0" w:rsidRDefault="00CC0EB5" w:rsidP="008C305A">
      <w:pPr>
        <w:spacing w:line="480" w:lineRule="auto"/>
        <w:ind w:firstLine="708"/>
        <w:jc w:val="center"/>
        <w:rPr>
          <w:b/>
          <w:sz w:val="28"/>
          <w:szCs w:val="28"/>
        </w:rPr>
      </w:pPr>
      <w:r>
        <w:rPr>
          <w:b/>
          <w:sz w:val="28"/>
          <w:szCs w:val="28"/>
        </w:rPr>
        <w:t xml:space="preserve">3.1 </w:t>
      </w:r>
      <w:r w:rsidR="00016F26" w:rsidRPr="00016F26">
        <w:rPr>
          <w:b/>
          <w:sz w:val="28"/>
          <w:szCs w:val="28"/>
        </w:rPr>
        <w:t>Программ</w:t>
      </w:r>
      <w:r>
        <w:rPr>
          <w:b/>
          <w:sz w:val="28"/>
          <w:szCs w:val="28"/>
        </w:rPr>
        <w:t>ы</w:t>
      </w:r>
      <w:r w:rsidR="00016F26" w:rsidRPr="00016F26">
        <w:rPr>
          <w:b/>
          <w:sz w:val="28"/>
          <w:szCs w:val="28"/>
        </w:rPr>
        <w:t xml:space="preserve"> поддержки малого предпринимательства</w:t>
      </w:r>
    </w:p>
    <w:p w:rsidR="004E2A6A" w:rsidRDefault="00C4514A" w:rsidP="00C4514A">
      <w:pPr>
        <w:spacing w:line="360" w:lineRule="auto"/>
        <w:ind w:firstLine="708"/>
        <w:jc w:val="both"/>
        <w:rPr>
          <w:sz w:val="28"/>
          <w:szCs w:val="28"/>
        </w:rPr>
      </w:pPr>
      <w:r>
        <w:rPr>
          <w:sz w:val="28"/>
          <w:szCs w:val="28"/>
        </w:rPr>
        <w:t>Государственная поддержка малого предпринимательства осуществляется по следующим направлениям:</w:t>
      </w:r>
    </w:p>
    <w:p w:rsidR="00C4514A" w:rsidRDefault="008C305A" w:rsidP="00C973D5">
      <w:pPr>
        <w:spacing w:line="360" w:lineRule="auto"/>
        <w:jc w:val="both"/>
        <w:rPr>
          <w:sz w:val="28"/>
          <w:szCs w:val="28"/>
        </w:rPr>
      </w:pPr>
      <w:r>
        <w:rPr>
          <w:sz w:val="28"/>
          <w:szCs w:val="28"/>
        </w:rPr>
        <w:t xml:space="preserve">- </w:t>
      </w:r>
      <w:r w:rsidR="00C4514A">
        <w:rPr>
          <w:sz w:val="28"/>
          <w:szCs w:val="28"/>
        </w:rPr>
        <w:t>формирование инфраструктуры поддержки и развития малого предпринимательства;</w:t>
      </w:r>
    </w:p>
    <w:p w:rsidR="00C4514A" w:rsidRDefault="008C305A" w:rsidP="00C973D5">
      <w:pPr>
        <w:spacing w:line="360" w:lineRule="auto"/>
        <w:jc w:val="both"/>
        <w:rPr>
          <w:sz w:val="28"/>
          <w:szCs w:val="28"/>
        </w:rPr>
      </w:pPr>
      <w:r>
        <w:rPr>
          <w:sz w:val="28"/>
          <w:szCs w:val="28"/>
        </w:rPr>
        <w:t xml:space="preserve">- </w:t>
      </w:r>
      <w:r w:rsidR="00C4514A">
        <w:rPr>
          <w:sz w:val="28"/>
          <w:szCs w:val="28"/>
        </w:rPr>
        <w:t>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w:t>
      </w:r>
      <w:r w:rsidR="00345866">
        <w:rPr>
          <w:sz w:val="28"/>
          <w:szCs w:val="28"/>
        </w:rPr>
        <w:t>технических и информационных ресурсов, разработок</w:t>
      </w:r>
      <w:r w:rsidR="00AD15A0">
        <w:rPr>
          <w:sz w:val="28"/>
          <w:szCs w:val="28"/>
        </w:rPr>
        <w:t xml:space="preserve"> и технологий;</w:t>
      </w:r>
    </w:p>
    <w:p w:rsidR="00AD15A0" w:rsidRDefault="008C305A" w:rsidP="00C973D5">
      <w:pPr>
        <w:spacing w:line="360" w:lineRule="auto"/>
        <w:jc w:val="both"/>
        <w:rPr>
          <w:sz w:val="28"/>
          <w:szCs w:val="28"/>
        </w:rPr>
      </w:pPr>
      <w:r>
        <w:rPr>
          <w:sz w:val="28"/>
          <w:szCs w:val="28"/>
        </w:rPr>
        <w:t xml:space="preserve">- </w:t>
      </w:r>
      <w:r w:rsidR="00AD15A0">
        <w:rPr>
          <w:sz w:val="28"/>
          <w:szCs w:val="28"/>
        </w:rPr>
        <w:t>установление упрощенного порядка регистрации субъектов малого предпринимательства, лицензирования их деятельности, сертификации их продукции, представления государственной статистической и бухгалтерской отчетности;</w:t>
      </w:r>
    </w:p>
    <w:p w:rsidR="00AD15A0" w:rsidRDefault="008C305A" w:rsidP="00C973D5">
      <w:pPr>
        <w:spacing w:line="360" w:lineRule="auto"/>
        <w:jc w:val="both"/>
        <w:rPr>
          <w:sz w:val="28"/>
          <w:szCs w:val="28"/>
        </w:rPr>
      </w:pPr>
      <w:r>
        <w:rPr>
          <w:sz w:val="28"/>
          <w:szCs w:val="28"/>
        </w:rPr>
        <w:t xml:space="preserve">- </w:t>
      </w:r>
      <w:r w:rsidR="00AD15A0">
        <w:rPr>
          <w:sz w:val="28"/>
          <w:szCs w:val="28"/>
        </w:rPr>
        <w:t>поддержка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зарубежными государствами;</w:t>
      </w:r>
    </w:p>
    <w:p w:rsidR="00AD15A0" w:rsidRDefault="008C305A" w:rsidP="00C973D5">
      <w:pPr>
        <w:spacing w:line="360" w:lineRule="auto"/>
        <w:jc w:val="both"/>
        <w:rPr>
          <w:sz w:val="28"/>
          <w:szCs w:val="28"/>
        </w:rPr>
      </w:pPr>
      <w:r>
        <w:rPr>
          <w:sz w:val="28"/>
          <w:szCs w:val="28"/>
        </w:rPr>
        <w:t xml:space="preserve">- </w:t>
      </w:r>
      <w:r w:rsidR="00AD15A0">
        <w:rPr>
          <w:sz w:val="28"/>
          <w:szCs w:val="28"/>
        </w:rPr>
        <w:t>организация подготовки, переподготовки и повышения квалификации кадров для малых предприятий.</w:t>
      </w:r>
    </w:p>
    <w:p w:rsidR="00AD15A0" w:rsidRDefault="00AD15A0" w:rsidP="00AD15A0">
      <w:pPr>
        <w:spacing w:line="360" w:lineRule="auto"/>
        <w:ind w:firstLine="708"/>
        <w:jc w:val="both"/>
        <w:rPr>
          <w:sz w:val="28"/>
          <w:szCs w:val="28"/>
        </w:rPr>
      </w:pPr>
      <w:r>
        <w:rPr>
          <w:sz w:val="28"/>
          <w:szCs w:val="28"/>
        </w:rPr>
        <w:t>Федеральные органы исполнительной власти в пределах своих полномочий при проведении политики, направленной на государственную поддержку малого предпринимательства:</w:t>
      </w:r>
    </w:p>
    <w:p w:rsidR="00AD15A0" w:rsidRDefault="00C973D5" w:rsidP="00C973D5">
      <w:pPr>
        <w:spacing w:line="360" w:lineRule="auto"/>
        <w:jc w:val="both"/>
        <w:rPr>
          <w:sz w:val="28"/>
          <w:szCs w:val="28"/>
        </w:rPr>
      </w:pPr>
      <w:r>
        <w:rPr>
          <w:sz w:val="28"/>
          <w:szCs w:val="28"/>
        </w:rPr>
        <w:t xml:space="preserve">- </w:t>
      </w:r>
      <w:r w:rsidR="00AD15A0">
        <w:rPr>
          <w:sz w:val="28"/>
          <w:szCs w:val="28"/>
        </w:rPr>
        <w:t>разрабатывают предложения по совершенствованию законодательства Российской Федерации в области государственной поддержки малого предпринимательства;</w:t>
      </w:r>
    </w:p>
    <w:p w:rsidR="004A66C2" w:rsidRDefault="00C973D5" w:rsidP="00C973D5">
      <w:pPr>
        <w:spacing w:line="360" w:lineRule="auto"/>
        <w:jc w:val="both"/>
        <w:rPr>
          <w:sz w:val="28"/>
          <w:szCs w:val="28"/>
        </w:rPr>
      </w:pPr>
      <w:r>
        <w:rPr>
          <w:sz w:val="28"/>
          <w:szCs w:val="28"/>
        </w:rPr>
        <w:t xml:space="preserve">- </w:t>
      </w:r>
      <w:r w:rsidR="00AD15A0">
        <w:rPr>
          <w:sz w:val="28"/>
          <w:szCs w:val="28"/>
        </w:rPr>
        <w:t>проводят анализ состояния малого предпринимательства и эффективности применения мер по его государственной поддержке, подготавливают</w:t>
      </w:r>
      <w:r w:rsidR="008C305A">
        <w:rPr>
          <w:sz w:val="28"/>
          <w:szCs w:val="28"/>
        </w:rPr>
        <w:t xml:space="preserve">   </w:t>
      </w:r>
      <w:r w:rsidR="00AD15A0">
        <w:rPr>
          <w:sz w:val="28"/>
          <w:szCs w:val="28"/>
        </w:rPr>
        <w:t xml:space="preserve"> прогнозы </w:t>
      </w:r>
      <w:r w:rsidR="008C305A">
        <w:rPr>
          <w:sz w:val="28"/>
          <w:szCs w:val="28"/>
        </w:rPr>
        <w:t xml:space="preserve"> </w:t>
      </w:r>
      <w:r w:rsidR="004A66C2">
        <w:rPr>
          <w:sz w:val="28"/>
          <w:szCs w:val="28"/>
        </w:rPr>
        <w:t xml:space="preserve">   </w:t>
      </w:r>
      <w:r w:rsidR="008C305A">
        <w:rPr>
          <w:sz w:val="28"/>
          <w:szCs w:val="28"/>
        </w:rPr>
        <w:t xml:space="preserve"> </w:t>
      </w:r>
      <w:r w:rsidR="00AD15A0">
        <w:rPr>
          <w:sz w:val="28"/>
          <w:szCs w:val="28"/>
        </w:rPr>
        <w:t xml:space="preserve">развития </w:t>
      </w:r>
      <w:r w:rsidR="004A66C2">
        <w:rPr>
          <w:sz w:val="28"/>
          <w:szCs w:val="28"/>
        </w:rPr>
        <w:t xml:space="preserve"> </w:t>
      </w:r>
      <w:r w:rsidR="008C305A">
        <w:rPr>
          <w:sz w:val="28"/>
          <w:szCs w:val="28"/>
        </w:rPr>
        <w:t xml:space="preserve"> </w:t>
      </w:r>
      <w:r w:rsidR="004A66C2">
        <w:rPr>
          <w:sz w:val="28"/>
          <w:szCs w:val="28"/>
        </w:rPr>
        <w:t xml:space="preserve"> </w:t>
      </w:r>
      <w:r w:rsidR="008C305A">
        <w:rPr>
          <w:sz w:val="28"/>
          <w:szCs w:val="28"/>
        </w:rPr>
        <w:t xml:space="preserve"> </w:t>
      </w:r>
      <w:r w:rsidR="00AD15A0">
        <w:rPr>
          <w:sz w:val="28"/>
          <w:szCs w:val="28"/>
        </w:rPr>
        <w:t>малого</w:t>
      </w:r>
      <w:r w:rsidR="008C305A">
        <w:rPr>
          <w:sz w:val="28"/>
          <w:szCs w:val="28"/>
        </w:rPr>
        <w:t xml:space="preserve"> </w:t>
      </w:r>
      <w:r w:rsidR="004A66C2">
        <w:rPr>
          <w:sz w:val="28"/>
          <w:szCs w:val="28"/>
        </w:rPr>
        <w:t xml:space="preserve">  </w:t>
      </w:r>
      <w:r w:rsidR="008C305A">
        <w:rPr>
          <w:sz w:val="28"/>
          <w:szCs w:val="28"/>
        </w:rPr>
        <w:t xml:space="preserve"> </w:t>
      </w:r>
      <w:r w:rsidR="00AD15A0">
        <w:rPr>
          <w:sz w:val="28"/>
          <w:szCs w:val="28"/>
        </w:rPr>
        <w:t xml:space="preserve"> предпринимательства</w:t>
      </w:r>
      <w:r w:rsidR="008C305A">
        <w:rPr>
          <w:sz w:val="28"/>
          <w:szCs w:val="28"/>
        </w:rPr>
        <w:t xml:space="preserve">  </w:t>
      </w:r>
      <w:r w:rsidR="004A66C2">
        <w:rPr>
          <w:sz w:val="28"/>
          <w:szCs w:val="28"/>
        </w:rPr>
        <w:t xml:space="preserve"> </w:t>
      </w:r>
      <w:r w:rsidR="00AD15A0">
        <w:rPr>
          <w:sz w:val="28"/>
          <w:szCs w:val="28"/>
        </w:rPr>
        <w:t xml:space="preserve"> и </w:t>
      </w:r>
      <w:r w:rsidR="004A66C2">
        <w:rPr>
          <w:sz w:val="28"/>
          <w:szCs w:val="28"/>
        </w:rPr>
        <w:t xml:space="preserve">   </w:t>
      </w:r>
      <w:r w:rsidR="00AD15A0">
        <w:rPr>
          <w:sz w:val="28"/>
          <w:szCs w:val="28"/>
        </w:rPr>
        <w:t xml:space="preserve">предложения </w:t>
      </w:r>
      <w:r w:rsidR="004A66C2">
        <w:rPr>
          <w:sz w:val="28"/>
          <w:szCs w:val="28"/>
        </w:rPr>
        <w:t xml:space="preserve">   </w:t>
      </w:r>
      <w:r w:rsidR="00AD15A0">
        <w:rPr>
          <w:sz w:val="28"/>
          <w:szCs w:val="28"/>
        </w:rPr>
        <w:t xml:space="preserve">по </w:t>
      </w:r>
    </w:p>
    <w:p w:rsidR="004A66C2" w:rsidRDefault="004A66C2" w:rsidP="00C973D5">
      <w:pPr>
        <w:spacing w:line="360" w:lineRule="auto"/>
        <w:jc w:val="both"/>
        <w:rPr>
          <w:sz w:val="28"/>
          <w:szCs w:val="28"/>
        </w:rPr>
      </w:pPr>
    </w:p>
    <w:p w:rsidR="00AD15A0" w:rsidRDefault="00AD15A0" w:rsidP="00C973D5">
      <w:pPr>
        <w:spacing w:line="360" w:lineRule="auto"/>
        <w:jc w:val="both"/>
        <w:rPr>
          <w:sz w:val="28"/>
          <w:szCs w:val="28"/>
        </w:rPr>
      </w:pPr>
      <w:r>
        <w:rPr>
          <w:sz w:val="28"/>
          <w:szCs w:val="28"/>
        </w:rPr>
        <w:t>приоритетным направлениям и формам его государственной поддержке, представляют указанные предложения в Правительство Российской Федерации;</w:t>
      </w:r>
    </w:p>
    <w:p w:rsidR="00AD15A0" w:rsidRDefault="00C973D5" w:rsidP="00C973D5">
      <w:pPr>
        <w:spacing w:line="360" w:lineRule="auto"/>
        <w:jc w:val="both"/>
        <w:rPr>
          <w:sz w:val="28"/>
          <w:szCs w:val="28"/>
        </w:rPr>
      </w:pPr>
      <w:r>
        <w:rPr>
          <w:sz w:val="28"/>
          <w:szCs w:val="28"/>
        </w:rPr>
        <w:t xml:space="preserve">- </w:t>
      </w:r>
      <w:r w:rsidR="00AD15A0">
        <w:rPr>
          <w:sz w:val="28"/>
          <w:szCs w:val="28"/>
        </w:rPr>
        <w:t>организуют разработку и реализацию Федеральной программы государственной поддержки малого предпринимательства, обеспечивают участие субъектов малого предпринимательства в реализации государственных программ и проектов, а также в поставках продукции и выполнении работ (услуг) для федеральных нужд;</w:t>
      </w:r>
    </w:p>
    <w:p w:rsidR="00AD15A0" w:rsidRDefault="00C973D5" w:rsidP="00C973D5">
      <w:pPr>
        <w:spacing w:line="360" w:lineRule="auto"/>
        <w:jc w:val="both"/>
        <w:rPr>
          <w:sz w:val="28"/>
          <w:szCs w:val="28"/>
        </w:rPr>
      </w:pPr>
      <w:r>
        <w:rPr>
          <w:sz w:val="28"/>
          <w:szCs w:val="28"/>
        </w:rPr>
        <w:t xml:space="preserve">- </w:t>
      </w:r>
      <w:r w:rsidR="00AD15A0">
        <w:rPr>
          <w:sz w:val="28"/>
          <w:szCs w:val="28"/>
        </w:rPr>
        <w:t xml:space="preserve">подготавливают предложения об установлении для субъектов малого предпринимательства льгот по налогообложению и иных льгот, а также об использовании средств федерального </w:t>
      </w:r>
      <w:r w:rsidR="008B1FA0">
        <w:rPr>
          <w:sz w:val="28"/>
          <w:szCs w:val="28"/>
        </w:rPr>
        <w:t>бюджета и специализированных внебюджетных фондов Российской Федерации для поддержки малого предпринимательства;</w:t>
      </w:r>
    </w:p>
    <w:p w:rsidR="008B1FA0" w:rsidRDefault="00C973D5" w:rsidP="00C973D5">
      <w:pPr>
        <w:spacing w:line="360" w:lineRule="auto"/>
        <w:jc w:val="both"/>
        <w:rPr>
          <w:sz w:val="28"/>
          <w:szCs w:val="28"/>
        </w:rPr>
      </w:pPr>
      <w:r>
        <w:rPr>
          <w:sz w:val="28"/>
          <w:szCs w:val="28"/>
        </w:rPr>
        <w:t xml:space="preserve">- </w:t>
      </w:r>
      <w:r w:rsidR="008B1FA0">
        <w:rPr>
          <w:sz w:val="28"/>
          <w:szCs w:val="28"/>
        </w:rPr>
        <w:t>оказывают содействие органам исполнительной власти субъектов Российской Федерации при разработке и реализации мер по поддержке малого предпринимательства;</w:t>
      </w:r>
    </w:p>
    <w:p w:rsidR="008B1FA0" w:rsidRDefault="00C973D5" w:rsidP="00C973D5">
      <w:pPr>
        <w:spacing w:line="360" w:lineRule="auto"/>
        <w:jc w:val="both"/>
        <w:rPr>
          <w:sz w:val="28"/>
          <w:szCs w:val="28"/>
        </w:rPr>
      </w:pPr>
      <w:r>
        <w:rPr>
          <w:sz w:val="28"/>
          <w:szCs w:val="28"/>
        </w:rPr>
        <w:t xml:space="preserve">- </w:t>
      </w:r>
      <w:r w:rsidR="005A2C56">
        <w:rPr>
          <w:sz w:val="28"/>
          <w:szCs w:val="28"/>
        </w:rPr>
        <w:t>координируют деятельность федеральных специализированных организаций с государственным участием, осуще</w:t>
      </w:r>
      <w:r w:rsidR="00324603">
        <w:rPr>
          <w:sz w:val="28"/>
          <w:szCs w:val="28"/>
        </w:rPr>
        <w:t>ствляющих поддержку малого предпринимательства.</w:t>
      </w:r>
    </w:p>
    <w:p w:rsidR="00324603" w:rsidRDefault="00324603" w:rsidP="00324603">
      <w:pPr>
        <w:spacing w:line="360" w:lineRule="auto"/>
        <w:ind w:firstLine="708"/>
        <w:jc w:val="both"/>
        <w:rPr>
          <w:sz w:val="28"/>
          <w:szCs w:val="28"/>
        </w:rPr>
      </w:pPr>
      <w:r>
        <w:rPr>
          <w:sz w:val="28"/>
          <w:szCs w:val="28"/>
        </w:rPr>
        <w:t>Государственная поддержка малого предпринимательства осуществляется в соответствии с Федеральной программой государственной поддержки малого предпринимательства, региональными (межрегиональными), отраслевыми (межотраслевыми) и муниципальными программами развития и поддержки малого предпринимательства, разрабатываемыми соответственно Правительством Российской Федерации, органами исполнительной власти субъектов Российской Федерации и органами местного самоуправления.</w:t>
      </w:r>
    </w:p>
    <w:p w:rsidR="008C305A" w:rsidRDefault="00324603" w:rsidP="00324603">
      <w:pPr>
        <w:spacing w:line="360" w:lineRule="auto"/>
        <w:ind w:firstLine="708"/>
        <w:jc w:val="both"/>
        <w:rPr>
          <w:sz w:val="28"/>
          <w:szCs w:val="28"/>
        </w:rPr>
      </w:pPr>
      <w:r>
        <w:rPr>
          <w:sz w:val="28"/>
          <w:szCs w:val="28"/>
        </w:rPr>
        <w:t>Правительство Российской Федерации ежегодно перед представлением Федерального</w:t>
      </w:r>
      <w:r w:rsidR="008C305A">
        <w:rPr>
          <w:sz w:val="28"/>
          <w:szCs w:val="28"/>
        </w:rPr>
        <w:t xml:space="preserve"> </w:t>
      </w:r>
      <w:r>
        <w:rPr>
          <w:sz w:val="28"/>
          <w:szCs w:val="28"/>
        </w:rPr>
        <w:t xml:space="preserve"> </w:t>
      </w:r>
      <w:r w:rsidR="008C305A">
        <w:rPr>
          <w:sz w:val="28"/>
          <w:szCs w:val="28"/>
        </w:rPr>
        <w:t xml:space="preserve"> </w:t>
      </w:r>
      <w:r>
        <w:rPr>
          <w:sz w:val="28"/>
          <w:szCs w:val="28"/>
        </w:rPr>
        <w:t>бюджета</w:t>
      </w:r>
      <w:r w:rsidR="008C305A">
        <w:rPr>
          <w:sz w:val="28"/>
          <w:szCs w:val="28"/>
        </w:rPr>
        <w:t xml:space="preserve">  </w:t>
      </w:r>
      <w:r>
        <w:rPr>
          <w:sz w:val="28"/>
          <w:szCs w:val="28"/>
        </w:rPr>
        <w:t xml:space="preserve"> вносит </w:t>
      </w:r>
      <w:r w:rsidR="008C305A">
        <w:rPr>
          <w:sz w:val="28"/>
          <w:szCs w:val="28"/>
        </w:rPr>
        <w:t xml:space="preserve">  </w:t>
      </w:r>
      <w:r>
        <w:rPr>
          <w:sz w:val="28"/>
          <w:szCs w:val="28"/>
        </w:rPr>
        <w:t xml:space="preserve">на </w:t>
      </w:r>
      <w:r w:rsidR="008C305A">
        <w:rPr>
          <w:sz w:val="28"/>
          <w:szCs w:val="28"/>
        </w:rPr>
        <w:t xml:space="preserve">  </w:t>
      </w:r>
      <w:r>
        <w:rPr>
          <w:sz w:val="28"/>
          <w:szCs w:val="28"/>
        </w:rPr>
        <w:t xml:space="preserve">рассмотрение </w:t>
      </w:r>
      <w:r w:rsidR="008C305A">
        <w:rPr>
          <w:sz w:val="28"/>
          <w:szCs w:val="28"/>
        </w:rPr>
        <w:t xml:space="preserve">  </w:t>
      </w:r>
      <w:r>
        <w:rPr>
          <w:sz w:val="28"/>
          <w:szCs w:val="28"/>
        </w:rPr>
        <w:t xml:space="preserve">Федерального </w:t>
      </w:r>
      <w:r w:rsidR="008C305A">
        <w:rPr>
          <w:sz w:val="28"/>
          <w:szCs w:val="28"/>
        </w:rPr>
        <w:t xml:space="preserve">  </w:t>
      </w:r>
      <w:r>
        <w:rPr>
          <w:sz w:val="28"/>
          <w:szCs w:val="28"/>
        </w:rPr>
        <w:t xml:space="preserve">Собрания </w:t>
      </w:r>
    </w:p>
    <w:p w:rsidR="008C305A" w:rsidRDefault="008C305A" w:rsidP="00324603">
      <w:pPr>
        <w:spacing w:line="360" w:lineRule="auto"/>
        <w:ind w:firstLine="708"/>
        <w:jc w:val="both"/>
        <w:rPr>
          <w:sz w:val="28"/>
          <w:szCs w:val="28"/>
        </w:rPr>
      </w:pPr>
    </w:p>
    <w:p w:rsidR="008C305A" w:rsidRDefault="008C305A" w:rsidP="008C305A">
      <w:pPr>
        <w:spacing w:line="360" w:lineRule="auto"/>
        <w:jc w:val="both"/>
        <w:rPr>
          <w:sz w:val="28"/>
          <w:szCs w:val="28"/>
        </w:rPr>
      </w:pPr>
    </w:p>
    <w:p w:rsidR="0017506E" w:rsidRDefault="0017506E" w:rsidP="008C305A">
      <w:pPr>
        <w:spacing w:line="360" w:lineRule="auto"/>
        <w:jc w:val="both"/>
        <w:rPr>
          <w:sz w:val="28"/>
          <w:szCs w:val="28"/>
        </w:rPr>
      </w:pPr>
    </w:p>
    <w:p w:rsidR="00324603" w:rsidRDefault="00324603" w:rsidP="008C305A">
      <w:pPr>
        <w:spacing w:line="360" w:lineRule="auto"/>
        <w:jc w:val="both"/>
        <w:rPr>
          <w:sz w:val="28"/>
          <w:szCs w:val="28"/>
        </w:rPr>
      </w:pPr>
      <w:r>
        <w:rPr>
          <w:sz w:val="28"/>
          <w:szCs w:val="28"/>
        </w:rPr>
        <w:t>Российской Федерации проект Федеральной программы государственной поддержки малого предпринимательства.</w:t>
      </w:r>
    </w:p>
    <w:p w:rsidR="00043F20" w:rsidRDefault="00324603" w:rsidP="00324603">
      <w:pPr>
        <w:spacing w:line="360" w:lineRule="auto"/>
        <w:ind w:firstLine="708"/>
        <w:jc w:val="both"/>
        <w:rPr>
          <w:sz w:val="28"/>
          <w:szCs w:val="28"/>
        </w:rPr>
      </w:pPr>
      <w:r>
        <w:rPr>
          <w:sz w:val="28"/>
          <w:szCs w:val="28"/>
        </w:rPr>
        <w:t xml:space="preserve">В федеральном бюджете </w:t>
      </w:r>
      <w:r w:rsidR="00043F20">
        <w:rPr>
          <w:sz w:val="28"/>
          <w:szCs w:val="28"/>
        </w:rPr>
        <w:t>ежегодно предусматривается выделение ассигнований на ее реализацию.</w:t>
      </w:r>
    </w:p>
    <w:p w:rsidR="00D97D57" w:rsidRDefault="00D97D57" w:rsidP="00324603">
      <w:pPr>
        <w:spacing w:line="360" w:lineRule="auto"/>
        <w:ind w:firstLine="708"/>
        <w:jc w:val="both"/>
        <w:rPr>
          <w:sz w:val="28"/>
          <w:szCs w:val="28"/>
        </w:rPr>
      </w:pPr>
      <w:r>
        <w:rPr>
          <w:sz w:val="28"/>
          <w:szCs w:val="28"/>
        </w:rPr>
        <w:t>Государственные и муниципальные программы поддержки малого предпринимательства включают в себя следующие основные положения:</w:t>
      </w:r>
    </w:p>
    <w:p w:rsidR="00D97D57" w:rsidRDefault="008C305A" w:rsidP="008C305A">
      <w:pPr>
        <w:spacing w:line="360" w:lineRule="auto"/>
        <w:jc w:val="both"/>
        <w:rPr>
          <w:sz w:val="28"/>
          <w:szCs w:val="28"/>
        </w:rPr>
      </w:pPr>
      <w:r>
        <w:rPr>
          <w:sz w:val="28"/>
          <w:szCs w:val="28"/>
        </w:rPr>
        <w:t xml:space="preserve">- </w:t>
      </w:r>
      <w:r w:rsidR="00D97D57">
        <w:rPr>
          <w:sz w:val="28"/>
          <w:szCs w:val="28"/>
        </w:rPr>
        <w:t>меры по формированию инфраструктуры развития и поддержки малого предпринимательства на федеральном, региональном и местном уровнях;</w:t>
      </w:r>
    </w:p>
    <w:p w:rsidR="008F2DEF" w:rsidRDefault="008C305A" w:rsidP="008C305A">
      <w:pPr>
        <w:spacing w:line="360" w:lineRule="auto"/>
        <w:jc w:val="both"/>
        <w:rPr>
          <w:sz w:val="28"/>
          <w:szCs w:val="28"/>
        </w:rPr>
      </w:pPr>
      <w:r>
        <w:rPr>
          <w:sz w:val="28"/>
          <w:szCs w:val="28"/>
        </w:rPr>
        <w:t xml:space="preserve">- </w:t>
      </w:r>
      <w:r w:rsidR="008F2DEF">
        <w:rPr>
          <w:sz w:val="28"/>
          <w:szCs w:val="28"/>
        </w:rPr>
        <w:t>перспективные направления развития малого предпринимательства и приоритетные виды деятельности субъектов малого предпринимательства;</w:t>
      </w:r>
    </w:p>
    <w:p w:rsidR="008F2DEF" w:rsidRDefault="008C305A" w:rsidP="008C305A">
      <w:pPr>
        <w:spacing w:line="360" w:lineRule="auto"/>
        <w:jc w:val="both"/>
        <w:rPr>
          <w:sz w:val="28"/>
          <w:szCs w:val="28"/>
        </w:rPr>
      </w:pPr>
      <w:r>
        <w:rPr>
          <w:sz w:val="28"/>
          <w:szCs w:val="28"/>
        </w:rPr>
        <w:t xml:space="preserve">- </w:t>
      </w:r>
      <w:r w:rsidR="008F2DEF">
        <w:rPr>
          <w:sz w:val="28"/>
          <w:szCs w:val="28"/>
        </w:rPr>
        <w:t>меры, принимаемые для реализации основных направлений и развития форм поддержки малого предпринимательства;</w:t>
      </w:r>
    </w:p>
    <w:p w:rsidR="000A1F27" w:rsidRDefault="008C305A" w:rsidP="008C305A">
      <w:pPr>
        <w:spacing w:line="360" w:lineRule="auto"/>
        <w:jc w:val="both"/>
        <w:rPr>
          <w:sz w:val="28"/>
          <w:szCs w:val="28"/>
        </w:rPr>
      </w:pPr>
      <w:r>
        <w:rPr>
          <w:sz w:val="28"/>
          <w:szCs w:val="28"/>
        </w:rPr>
        <w:t xml:space="preserve">- </w:t>
      </w:r>
      <w:r w:rsidR="008F2DEF">
        <w:rPr>
          <w:sz w:val="28"/>
          <w:szCs w:val="28"/>
        </w:rPr>
        <w:t xml:space="preserve">меры по вовлечению в предпринимательскую деятельность социально не защищенных слоев населения, в </w:t>
      </w:r>
      <w:r w:rsidR="000A1F27">
        <w:rPr>
          <w:sz w:val="28"/>
          <w:szCs w:val="28"/>
        </w:rPr>
        <w:t>том числе инвалидов, женщин, молодежи, уволенных в запас (отставку) военнослужащих, безработных, беженцев и вынужденных переселенцев, лиц, вернувшихся из мест заключения;</w:t>
      </w:r>
    </w:p>
    <w:p w:rsidR="000A1F27" w:rsidRDefault="008C305A" w:rsidP="008C305A">
      <w:pPr>
        <w:spacing w:line="360" w:lineRule="auto"/>
        <w:jc w:val="both"/>
        <w:rPr>
          <w:sz w:val="28"/>
          <w:szCs w:val="28"/>
        </w:rPr>
      </w:pPr>
      <w:r>
        <w:rPr>
          <w:sz w:val="28"/>
          <w:szCs w:val="28"/>
        </w:rPr>
        <w:t xml:space="preserve">- </w:t>
      </w:r>
      <w:r w:rsidR="000A1F27">
        <w:rPr>
          <w:sz w:val="28"/>
          <w:szCs w:val="28"/>
        </w:rPr>
        <w:t>предложения по установлению налоговых льгот и ежегодному выделению средств из соответствующих бюджетов на поддержку малого предпринимательства;</w:t>
      </w:r>
    </w:p>
    <w:p w:rsidR="000A1F27" w:rsidRDefault="008C305A" w:rsidP="008C305A">
      <w:pPr>
        <w:spacing w:line="360" w:lineRule="auto"/>
        <w:jc w:val="both"/>
        <w:rPr>
          <w:sz w:val="28"/>
          <w:szCs w:val="28"/>
        </w:rPr>
      </w:pPr>
      <w:r>
        <w:rPr>
          <w:sz w:val="28"/>
          <w:szCs w:val="28"/>
        </w:rPr>
        <w:t xml:space="preserve">- </w:t>
      </w:r>
      <w:r w:rsidR="000A1F27">
        <w:rPr>
          <w:sz w:val="28"/>
          <w:szCs w:val="28"/>
        </w:rPr>
        <w:t>меры по обеспечению передачи субъектам малого предпринимательства результатов научно-исследовательских, опытно-конструкторских и технологических работ, а также инновационных программ;</w:t>
      </w:r>
    </w:p>
    <w:p w:rsidR="000A1F27" w:rsidRDefault="008C305A" w:rsidP="008C305A">
      <w:pPr>
        <w:spacing w:line="360" w:lineRule="auto"/>
        <w:jc w:val="both"/>
        <w:rPr>
          <w:sz w:val="28"/>
          <w:szCs w:val="28"/>
        </w:rPr>
      </w:pPr>
      <w:r>
        <w:rPr>
          <w:sz w:val="28"/>
          <w:szCs w:val="28"/>
        </w:rPr>
        <w:t xml:space="preserve">- </w:t>
      </w:r>
      <w:r w:rsidR="000A1F27">
        <w:rPr>
          <w:sz w:val="28"/>
          <w:szCs w:val="28"/>
        </w:rPr>
        <w:t>меры по обеспечению передачи субъектам малого предпринимательства не завершенных строительством и пустующих объектов, а равно нерентабельных и убыточных предприятий на льготных условиях;</w:t>
      </w:r>
    </w:p>
    <w:p w:rsidR="00430E26" w:rsidRDefault="00430E26" w:rsidP="008C305A">
      <w:pPr>
        <w:spacing w:line="360" w:lineRule="auto"/>
        <w:jc w:val="both"/>
        <w:rPr>
          <w:sz w:val="28"/>
          <w:szCs w:val="28"/>
        </w:rPr>
      </w:pPr>
    </w:p>
    <w:p w:rsidR="00430E26" w:rsidRDefault="00430E26" w:rsidP="008C305A">
      <w:pPr>
        <w:spacing w:line="360" w:lineRule="auto"/>
        <w:jc w:val="both"/>
        <w:rPr>
          <w:sz w:val="28"/>
          <w:szCs w:val="28"/>
        </w:rPr>
      </w:pPr>
    </w:p>
    <w:p w:rsidR="008C305A" w:rsidRDefault="008C305A" w:rsidP="008C305A">
      <w:pPr>
        <w:spacing w:line="360" w:lineRule="auto"/>
        <w:jc w:val="both"/>
        <w:rPr>
          <w:sz w:val="28"/>
          <w:szCs w:val="28"/>
        </w:rPr>
      </w:pPr>
      <w:r>
        <w:rPr>
          <w:sz w:val="28"/>
          <w:szCs w:val="28"/>
        </w:rPr>
        <w:t xml:space="preserve"> </w:t>
      </w:r>
    </w:p>
    <w:p w:rsidR="0017506E" w:rsidRDefault="0017506E" w:rsidP="008C305A">
      <w:pPr>
        <w:spacing w:line="360" w:lineRule="auto"/>
        <w:jc w:val="both"/>
        <w:rPr>
          <w:sz w:val="28"/>
          <w:szCs w:val="28"/>
        </w:rPr>
      </w:pPr>
    </w:p>
    <w:p w:rsidR="0017506E" w:rsidRDefault="0017506E" w:rsidP="008C305A">
      <w:pPr>
        <w:spacing w:line="360" w:lineRule="auto"/>
        <w:jc w:val="both"/>
        <w:rPr>
          <w:sz w:val="28"/>
          <w:szCs w:val="28"/>
        </w:rPr>
      </w:pPr>
    </w:p>
    <w:p w:rsidR="000A1F27" w:rsidRDefault="008C305A" w:rsidP="008C305A">
      <w:pPr>
        <w:spacing w:line="360" w:lineRule="auto"/>
        <w:jc w:val="both"/>
        <w:rPr>
          <w:sz w:val="28"/>
          <w:szCs w:val="28"/>
        </w:rPr>
      </w:pPr>
      <w:r>
        <w:rPr>
          <w:sz w:val="28"/>
          <w:szCs w:val="28"/>
        </w:rPr>
        <w:t xml:space="preserve">- </w:t>
      </w:r>
      <w:r w:rsidR="000A1F27">
        <w:rPr>
          <w:sz w:val="28"/>
          <w:szCs w:val="28"/>
        </w:rPr>
        <w:t>меры по обеспечению субъектам малого предпринимательства возможности для первоочередного выкупа арендуемых ими объектов недвижимости с учетом вложенных в указанные объекты средств.</w:t>
      </w:r>
    </w:p>
    <w:p w:rsidR="000A1F27" w:rsidRDefault="000A1F27" w:rsidP="00743AA6">
      <w:pPr>
        <w:spacing w:line="360" w:lineRule="auto"/>
        <w:ind w:firstLine="708"/>
        <w:jc w:val="both"/>
        <w:rPr>
          <w:sz w:val="28"/>
          <w:szCs w:val="28"/>
        </w:rPr>
      </w:pPr>
      <w:r>
        <w:rPr>
          <w:sz w:val="28"/>
          <w:szCs w:val="28"/>
        </w:rPr>
        <w:t>Государственные программы поддержки малого предпринимательства разрабатываются в порядке, установленном действующим законодательством, и должны быть соотнесены с государственными программами содействия занятости населения, реализации миграционной политики, решения экологических проблем и ликвидации последствий чрезвычайных ситуаций.</w:t>
      </w:r>
    </w:p>
    <w:p w:rsidR="000A1F27" w:rsidRDefault="000A1F27" w:rsidP="000A1F27">
      <w:pPr>
        <w:spacing w:line="360" w:lineRule="auto"/>
        <w:ind w:firstLine="708"/>
        <w:jc w:val="both"/>
        <w:rPr>
          <w:sz w:val="28"/>
          <w:szCs w:val="28"/>
        </w:rPr>
      </w:pPr>
      <w:r>
        <w:rPr>
          <w:sz w:val="28"/>
          <w:szCs w:val="28"/>
        </w:rPr>
        <w:t>Финансовое обеспечение государственных и муниципальных программ поддержки малого предпринимательства осуществляется ежегодно за счет средств федерального бюджета, средств бюджетов Российской Федерации и средств местных бюджетов, а также за счет других источников, предусмотренных частью первой статьи 8 настоящего Федерального закона.</w:t>
      </w:r>
    </w:p>
    <w:p w:rsidR="00630AAD" w:rsidRDefault="000A1F27" w:rsidP="000A1F27">
      <w:pPr>
        <w:spacing w:line="360" w:lineRule="auto"/>
        <w:ind w:firstLine="708"/>
        <w:jc w:val="both"/>
        <w:rPr>
          <w:sz w:val="28"/>
          <w:szCs w:val="28"/>
        </w:rPr>
      </w:pPr>
      <w:r>
        <w:rPr>
          <w:sz w:val="28"/>
          <w:szCs w:val="28"/>
        </w:rPr>
        <w:t>Объем обязательных ежегодно выделяемых</w:t>
      </w:r>
      <w:r w:rsidR="00630AAD">
        <w:rPr>
          <w:sz w:val="28"/>
          <w:szCs w:val="28"/>
        </w:rPr>
        <w:t xml:space="preserve"> средств указывается в расходной части федерального бюджета отдельной строкой по представлению Правительства Российской Федерации.</w:t>
      </w:r>
    </w:p>
    <w:p w:rsidR="00630AAD" w:rsidRDefault="00630AAD" w:rsidP="000A1F27">
      <w:pPr>
        <w:spacing w:line="360" w:lineRule="auto"/>
        <w:ind w:firstLine="708"/>
        <w:jc w:val="both"/>
        <w:rPr>
          <w:sz w:val="28"/>
          <w:szCs w:val="28"/>
        </w:rPr>
      </w:pPr>
      <w:r>
        <w:rPr>
          <w:sz w:val="28"/>
          <w:szCs w:val="28"/>
        </w:rPr>
        <w:t>Объем финансирования указанных программ за счет средств бюджетов субъектов Российской Федерации и средств местных бюджетов указывается в расходной части соответствующих бюджетов отдельной строкой по представлению органов исполнительной власти субъектов Российской Федерации и органов местного самоуправления.</w:t>
      </w:r>
    </w:p>
    <w:p w:rsidR="00630AAD" w:rsidRDefault="00630AAD" w:rsidP="000A1F27">
      <w:pPr>
        <w:spacing w:line="360" w:lineRule="auto"/>
        <w:ind w:firstLine="708"/>
        <w:jc w:val="both"/>
        <w:rPr>
          <w:sz w:val="28"/>
          <w:szCs w:val="28"/>
        </w:rPr>
      </w:pPr>
      <w:r>
        <w:rPr>
          <w:sz w:val="28"/>
          <w:szCs w:val="28"/>
        </w:rPr>
        <w:t>Предприятия, учреждения, организации независимо от организационно-правовой формы и формы собственности, общественные объединения вправе самостоятельно разрабатывать и реализовывать программы поддержки малого предпринимательства, создавать фонды поддержки малого предпринимательства, а также вносить предложения в органы исполнительной власти и органы местного самоуправления о включении отдельных проектов и мероприятий в государственные и муниципальные программы поддержки малого предпринимательства.</w:t>
      </w:r>
    </w:p>
    <w:p w:rsidR="00430E26" w:rsidRDefault="00430E26" w:rsidP="000A1F27">
      <w:pPr>
        <w:spacing w:line="360" w:lineRule="auto"/>
        <w:ind w:firstLine="708"/>
        <w:jc w:val="both"/>
        <w:rPr>
          <w:sz w:val="28"/>
          <w:szCs w:val="28"/>
        </w:rPr>
      </w:pPr>
    </w:p>
    <w:p w:rsidR="00630AAD" w:rsidRDefault="00630AAD" w:rsidP="000A1F27">
      <w:pPr>
        <w:spacing w:line="360" w:lineRule="auto"/>
        <w:ind w:firstLine="708"/>
        <w:jc w:val="both"/>
        <w:rPr>
          <w:sz w:val="28"/>
          <w:szCs w:val="28"/>
        </w:rPr>
      </w:pPr>
      <w:r>
        <w:rPr>
          <w:sz w:val="28"/>
          <w:szCs w:val="28"/>
        </w:rPr>
        <w:t>Правительство Российской Федерации ежегодно представляет в Государственную Думу доклад о состоянии и развитии малого предпринимательства в Российской Федерации и мерах по его государственной поддержке, включая отчет об использовании средств федерального бюджета на цели государственной поддержки малого предпринимательства.</w:t>
      </w:r>
    </w:p>
    <w:p w:rsidR="00630AAD" w:rsidRDefault="00630AAD" w:rsidP="000A1F27">
      <w:pPr>
        <w:spacing w:line="360" w:lineRule="auto"/>
        <w:ind w:firstLine="708"/>
        <w:jc w:val="both"/>
        <w:rPr>
          <w:sz w:val="28"/>
          <w:szCs w:val="28"/>
        </w:rPr>
      </w:pPr>
      <w:r>
        <w:rPr>
          <w:sz w:val="28"/>
          <w:szCs w:val="28"/>
        </w:rPr>
        <w:t xml:space="preserve">Также созданы фонды поддержки малого предпринимательства. </w:t>
      </w:r>
    </w:p>
    <w:p w:rsidR="001F028B" w:rsidRDefault="00630AAD" w:rsidP="000A1F27">
      <w:pPr>
        <w:spacing w:line="360" w:lineRule="auto"/>
        <w:ind w:firstLine="708"/>
        <w:jc w:val="both"/>
        <w:rPr>
          <w:sz w:val="28"/>
          <w:szCs w:val="28"/>
        </w:rPr>
      </w:pPr>
      <w:r>
        <w:rPr>
          <w:sz w:val="28"/>
          <w:szCs w:val="28"/>
        </w:rPr>
        <w:t>Фондом поддержки малого предпринимательства является некоммерческая организация, создаваемая в целях финансирования программ, проектов и мероприятий, направленных на поддержку и развитие малого предпринимательства, путем аккумулирования бюджетных средств, средств, поступающих от приватизации государственного и муниципального имущества доходов от собственной деятельности, добровольных взносов физических и юридических лиц, в том числе иностранных</w:t>
      </w:r>
      <w:r w:rsidR="001F028B">
        <w:rPr>
          <w:sz w:val="28"/>
          <w:szCs w:val="28"/>
        </w:rPr>
        <w:t>, доходов от выпуска и размещения ценных бумаг, а также доходов, получаемых по процентам от льготных кредитов, выделенных на конкурсной основе субъектам малого предпринимательства.</w:t>
      </w:r>
    </w:p>
    <w:p w:rsidR="001F028B" w:rsidRDefault="001F028B" w:rsidP="000A1F27">
      <w:pPr>
        <w:spacing w:line="360" w:lineRule="auto"/>
        <w:ind w:firstLine="708"/>
        <w:jc w:val="both"/>
        <w:rPr>
          <w:sz w:val="28"/>
          <w:szCs w:val="28"/>
        </w:rPr>
      </w:pPr>
      <w:r>
        <w:rPr>
          <w:sz w:val="28"/>
          <w:szCs w:val="28"/>
        </w:rPr>
        <w:t>Фонд поддержки малого предпринимательства является юридическим лицом.</w:t>
      </w:r>
    </w:p>
    <w:p w:rsidR="001F028B" w:rsidRDefault="001F028B" w:rsidP="000A1F27">
      <w:pPr>
        <w:spacing w:line="360" w:lineRule="auto"/>
        <w:ind w:firstLine="708"/>
        <w:jc w:val="both"/>
        <w:rPr>
          <w:sz w:val="28"/>
          <w:szCs w:val="28"/>
        </w:rPr>
      </w:pPr>
      <w:r>
        <w:rPr>
          <w:sz w:val="28"/>
          <w:szCs w:val="28"/>
        </w:rPr>
        <w:t>Основными направлениями деятельности фонда поддержки малого предпринимательства являются:</w:t>
      </w:r>
    </w:p>
    <w:p w:rsidR="001F028B" w:rsidRDefault="00C973D5" w:rsidP="00C973D5">
      <w:pPr>
        <w:spacing w:line="360" w:lineRule="auto"/>
        <w:jc w:val="both"/>
        <w:rPr>
          <w:sz w:val="28"/>
          <w:szCs w:val="28"/>
        </w:rPr>
      </w:pPr>
      <w:r>
        <w:rPr>
          <w:sz w:val="28"/>
          <w:szCs w:val="28"/>
        </w:rPr>
        <w:t xml:space="preserve">- </w:t>
      </w:r>
      <w:r w:rsidR="001F028B">
        <w:rPr>
          <w:sz w:val="28"/>
          <w:szCs w:val="28"/>
        </w:rPr>
        <w:t>содействие в формировании рыночных отношений на основе государственной поддержки малого предпринимательства и развития конкуренции путем привлечения и эффективного использования финансовых ресурсов для реализации целевых программ, проектов и мероприятий в области малого предпринимательства;</w:t>
      </w:r>
    </w:p>
    <w:p w:rsidR="00C973D5" w:rsidRDefault="00C973D5" w:rsidP="00C973D5">
      <w:pPr>
        <w:spacing w:line="360" w:lineRule="auto"/>
        <w:jc w:val="both"/>
        <w:rPr>
          <w:sz w:val="28"/>
          <w:szCs w:val="28"/>
        </w:rPr>
      </w:pPr>
      <w:r>
        <w:rPr>
          <w:sz w:val="28"/>
          <w:szCs w:val="28"/>
        </w:rPr>
        <w:t xml:space="preserve">- </w:t>
      </w:r>
      <w:r w:rsidR="001F028B">
        <w:rPr>
          <w:sz w:val="28"/>
          <w:szCs w:val="28"/>
        </w:rPr>
        <w:t xml:space="preserve">участие в разработке, проведении экспертизы и конкурсном отборе, а также в реализации федеральных, региональных (межрегиональных), отраслевых (межотраслевых) и муниципальных программ развития и поддержки малого предпринимательства, </w:t>
      </w:r>
      <w:r>
        <w:rPr>
          <w:sz w:val="28"/>
          <w:szCs w:val="28"/>
        </w:rPr>
        <w:t xml:space="preserve">  </w:t>
      </w:r>
      <w:r w:rsidR="001F028B">
        <w:rPr>
          <w:sz w:val="28"/>
          <w:szCs w:val="28"/>
        </w:rPr>
        <w:t>проектов</w:t>
      </w:r>
      <w:r>
        <w:rPr>
          <w:sz w:val="28"/>
          <w:szCs w:val="28"/>
        </w:rPr>
        <w:t xml:space="preserve"> </w:t>
      </w:r>
      <w:r w:rsidR="001F028B">
        <w:rPr>
          <w:sz w:val="28"/>
          <w:szCs w:val="28"/>
        </w:rPr>
        <w:t xml:space="preserve"> </w:t>
      </w:r>
      <w:r>
        <w:rPr>
          <w:sz w:val="28"/>
          <w:szCs w:val="28"/>
        </w:rPr>
        <w:t xml:space="preserve"> </w:t>
      </w:r>
      <w:r w:rsidR="001F028B">
        <w:rPr>
          <w:sz w:val="28"/>
          <w:szCs w:val="28"/>
        </w:rPr>
        <w:t xml:space="preserve">в </w:t>
      </w:r>
      <w:r>
        <w:rPr>
          <w:sz w:val="28"/>
          <w:szCs w:val="28"/>
        </w:rPr>
        <w:t xml:space="preserve">   </w:t>
      </w:r>
      <w:r w:rsidR="001F028B">
        <w:rPr>
          <w:sz w:val="28"/>
          <w:szCs w:val="28"/>
        </w:rPr>
        <w:t xml:space="preserve">области </w:t>
      </w:r>
      <w:r>
        <w:rPr>
          <w:sz w:val="28"/>
          <w:szCs w:val="28"/>
        </w:rPr>
        <w:t xml:space="preserve">   </w:t>
      </w:r>
      <w:r w:rsidR="001F028B">
        <w:rPr>
          <w:sz w:val="28"/>
          <w:szCs w:val="28"/>
        </w:rPr>
        <w:t xml:space="preserve">малого </w:t>
      </w:r>
      <w:r>
        <w:rPr>
          <w:sz w:val="28"/>
          <w:szCs w:val="28"/>
        </w:rPr>
        <w:t xml:space="preserve">   </w:t>
      </w:r>
      <w:r w:rsidR="001F028B">
        <w:rPr>
          <w:sz w:val="28"/>
          <w:szCs w:val="28"/>
        </w:rPr>
        <w:t xml:space="preserve">предпринимательства, </w:t>
      </w:r>
    </w:p>
    <w:p w:rsidR="00C973D5" w:rsidRDefault="00C973D5" w:rsidP="00C973D5">
      <w:pPr>
        <w:spacing w:line="360" w:lineRule="auto"/>
        <w:jc w:val="both"/>
        <w:rPr>
          <w:sz w:val="28"/>
          <w:szCs w:val="28"/>
        </w:rPr>
      </w:pPr>
    </w:p>
    <w:p w:rsidR="001F028B" w:rsidRDefault="001F028B" w:rsidP="00C973D5">
      <w:pPr>
        <w:spacing w:line="360" w:lineRule="auto"/>
        <w:jc w:val="both"/>
        <w:rPr>
          <w:sz w:val="28"/>
          <w:szCs w:val="28"/>
        </w:rPr>
      </w:pPr>
      <w:r>
        <w:rPr>
          <w:sz w:val="28"/>
          <w:szCs w:val="28"/>
        </w:rPr>
        <w:t>демонополизации экономики, развития конкуренции, насыщения товарного рынка, создания новых рабочих мест;</w:t>
      </w:r>
    </w:p>
    <w:p w:rsidR="001F028B" w:rsidRDefault="00C973D5" w:rsidP="00C973D5">
      <w:pPr>
        <w:spacing w:line="360" w:lineRule="auto"/>
        <w:jc w:val="both"/>
        <w:rPr>
          <w:sz w:val="28"/>
          <w:szCs w:val="28"/>
        </w:rPr>
      </w:pPr>
      <w:r>
        <w:rPr>
          <w:sz w:val="28"/>
          <w:szCs w:val="28"/>
        </w:rPr>
        <w:t xml:space="preserve">- </w:t>
      </w:r>
      <w:r w:rsidR="001F028B">
        <w:rPr>
          <w:sz w:val="28"/>
          <w:szCs w:val="28"/>
        </w:rPr>
        <w:t>участие в формировании инфраструктуры рынка, обеспечивающей равные условия и возможности для осуществления деятельности в области малого предпринимательства;</w:t>
      </w:r>
    </w:p>
    <w:p w:rsidR="001F028B" w:rsidRDefault="00C973D5" w:rsidP="00C973D5">
      <w:pPr>
        <w:spacing w:line="360" w:lineRule="auto"/>
        <w:jc w:val="both"/>
        <w:rPr>
          <w:sz w:val="28"/>
          <w:szCs w:val="28"/>
        </w:rPr>
      </w:pPr>
      <w:r>
        <w:rPr>
          <w:sz w:val="28"/>
          <w:szCs w:val="28"/>
        </w:rPr>
        <w:t xml:space="preserve">- </w:t>
      </w:r>
      <w:r w:rsidR="001F028B">
        <w:rPr>
          <w:sz w:val="28"/>
          <w:szCs w:val="28"/>
        </w:rPr>
        <w:t>поддержка инновационной деятельности предпринимательских структур, стимулирование разработки и производства принципиально новых видов продукции, содействие в освоении новых технологий и изобретений;</w:t>
      </w:r>
    </w:p>
    <w:p w:rsidR="001F028B" w:rsidRDefault="00EF490D" w:rsidP="00C973D5">
      <w:pPr>
        <w:spacing w:line="360" w:lineRule="auto"/>
        <w:jc w:val="both"/>
        <w:rPr>
          <w:sz w:val="28"/>
          <w:szCs w:val="28"/>
        </w:rPr>
      </w:pPr>
      <w:r>
        <w:rPr>
          <w:sz w:val="28"/>
          <w:szCs w:val="28"/>
        </w:rPr>
        <w:t xml:space="preserve">- </w:t>
      </w:r>
      <w:r w:rsidR="001F028B">
        <w:rPr>
          <w:sz w:val="28"/>
          <w:szCs w:val="28"/>
        </w:rPr>
        <w:t>содействие в привлечении отечественных и иностранных инвестиций для реализации приоритетных направлений деятельности по созданию конкурентной среды и развитию малого предпринимательства;</w:t>
      </w:r>
    </w:p>
    <w:p w:rsidR="00845ACC" w:rsidRDefault="00EF490D" w:rsidP="00C973D5">
      <w:pPr>
        <w:spacing w:line="360" w:lineRule="auto"/>
        <w:jc w:val="both"/>
        <w:rPr>
          <w:sz w:val="28"/>
          <w:szCs w:val="28"/>
        </w:rPr>
      </w:pPr>
      <w:r>
        <w:rPr>
          <w:sz w:val="28"/>
          <w:szCs w:val="28"/>
        </w:rPr>
        <w:t xml:space="preserve">- </w:t>
      </w:r>
      <w:r w:rsidR="00845ACC">
        <w:rPr>
          <w:sz w:val="28"/>
          <w:szCs w:val="28"/>
        </w:rPr>
        <w:t xml:space="preserve">организация консультаций по вопросам налогообложения и применения норм законодательства. </w:t>
      </w:r>
    </w:p>
    <w:p w:rsidR="00845ACC" w:rsidRDefault="00845ACC" w:rsidP="00845ACC">
      <w:pPr>
        <w:spacing w:line="360" w:lineRule="auto"/>
        <w:ind w:firstLine="708"/>
        <w:jc w:val="both"/>
        <w:rPr>
          <w:sz w:val="28"/>
          <w:szCs w:val="28"/>
        </w:rPr>
      </w:pPr>
      <w:r>
        <w:rPr>
          <w:sz w:val="28"/>
          <w:szCs w:val="28"/>
        </w:rPr>
        <w:t>Финансовое обеспечение федеральной политики в области государственной поддержки малого предпринимательства осуществляет Федеральный фонд поддержки малого предпринимательства, создаваемый Правительством Российской Федерации.</w:t>
      </w:r>
    </w:p>
    <w:p w:rsidR="00845ACC" w:rsidRDefault="00845ACC" w:rsidP="00845ACC">
      <w:pPr>
        <w:spacing w:line="360" w:lineRule="auto"/>
        <w:ind w:firstLine="708"/>
        <w:jc w:val="both"/>
        <w:rPr>
          <w:sz w:val="28"/>
          <w:szCs w:val="28"/>
        </w:rPr>
      </w:pPr>
      <w:r>
        <w:rPr>
          <w:sz w:val="28"/>
          <w:szCs w:val="28"/>
        </w:rPr>
        <w:t>Постановлением Правительства РФ от 4 декабря 1995г. № 1184 Фонд поддержки предпринимательства и развития конкуренции при ГКАП РФ преобразован в Федеральный фонд поддержки малого предпринимательства.</w:t>
      </w:r>
    </w:p>
    <w:p w:rsidR="00845ACC" w:rsidRDefault="00845ACC" w:rsidP="00845ACC">
      <w:pPr>
        <w:spacing w:line="360" w:lineRule="auto"/>
        <w:ind w:firstLine="708"/>
        <w:jc w:val="both"/>
        <w:rPr>
          <w:sz w:val="28"/>
          <w:szCs w:val="28"/>
        </w:rPr>
      </w:pPr>
      <w:r>
        <w:rPr>
          <w:sz w:val="28"/>
          <w:szCs w:val="28"/>
        </w:rPr>
        <w:t>Средства Федерального фонда поддержки малого предпринимательства формируются за счет средств федерального бюджета, а также за счет других источников, предусмотренных настоящей статьей.</w:t>
      </w:r>
    </w:p>
    <w:p w:rsidR="00845ACC" w:rsidRDefault="00845ACC" w:rsidP="00845ACC">
      <w:pPr>
        <w:spacing w:line="360" w:lineRule="auto"/>
        <w:ind w:firstLine="708"/>
        <w:jc w:val="both"/>
        <w:rPr>
          <w:sz w:val="28"/>
          <w:szCs w:val="28"/>
        </w:rPr>
      </w:pPr>
      <w:r>
        <w:rPr>
          <w:sz w:val="28"/>
          <w:szCs w:val="28"/>
        </w:rPr>
        <w:t>Федеральный фонд поддержки малого предпринимательства является заказчиком Федеральной программы государственной поддержки малого предпринимательства.</w:t>
      </w:r>
    </w:p>
    <w:p w:rsidR="00430E26" w:rsidRDefault="00845ACC" w:rsidP="00845ACC">
      <w:pPr>
        <w:spacing w:line="360" w:lineRule="auto"/>
        <w:ind w:firstLine="708"/>
        <w:jc w:val="both"/>
        <w:rPr>
          <w:sz w:val="28"/>
          <w:szCs w:val="28"/>
        </w:rPr>
      </w:pPr>
      <w:r>
        <w:rPr>
          <w:sz w:val="28"/>
          <w:szCs w:val="28"/>
        </w:rPr>
        <w:t xml:space="preserve">Федеральный фонд поддержки малого предпринимательства может выступать гарантом по целевым  иностранным кредитам, предоставляемым Российской Федерации на поддержку малого предпринимательства, а также по </w:t>
      </w:r>
    </w:p>
    <w:p w:rsidR="00430E26" w:rsidRDefault="00430E26" w:rsidP="00430E26">
      <w:pPr>
        <w:spacing w:line="360" w:lineRule="auto"/>
        <w:jc w:val="both"/>
        <w:rPr>
          <w:sz w:val="28"/>
          <w:szCs w:val="28"/>
        </w:rPr>
      </w:pPr>
    </w:p>
    <w:p w:rsidR="00845ACC" w:rsidRDefault="00845ACC" w:rsidP="00430E26">
      <w:pPr>
        <w:spacing w:line="360" w:lineRule="auto"/>
        <w:jc w:val="both"/>
        <w:rPr>
          <w:sz w:val="28"/>
          <w:szCs w:val="28"/>
        </w:rPr>
      </w:pPr>
      <w:r>
        <w:rPr>
          <w:sz w:val="28"/>
          <w:szCs w:val="28"/>
        </w:rPr>
        <w:t>инвестиционным кредитам, предоставляемым кредитными организациями Российской Федерации субъектам малого предпринимательства на коммерческой основе для реализации конкретных программ и проектов в области малого предпринимательства.</w:t>
      </w:r>
    </w:p>
    <w:p w:rsidR="00745157" w:rsidRDefault="00845ACC" w:rsidP="00845ACC">
      <w:pPr>
        <w:spacing w:line="360" w:lineRule="auto"/>
        <w:ind w:firstLine="708"/>
        <w:jc w:val="both"/>
        <w:rPr>
          <w:sz w:val="28"/>
          <w:szCs w:val="28"/>
        </w:rPr>
      </w:pPr>
      <w:r>
        <w:rPr>
          <w:sz w:val="28"/>
          <w:szCs w:val="28"/>
        </w:rPr>
        <w:t xml:space="preserve">Взаимодействие Федерального фонда поддержки малого предпринимательства, государственных и муниципальных фондов поддержки малого предпринимательства осуществляется на основе принципов равенства участников, </w:t>
      </w:r>
      <w:r w:rsidR="00745157">
        <w:rPr>
          <w:sz w:val="28"/>
          <w:szCs w:val="28"/>
        </w:rPr>
        <w:t>взаимной экономической заинтересованности и ответственности.</w:t>
      </w:r>
    </w:p>
    <w:p w:rsidR="00745157" w:rsidRDefault="00745157" w:rsidP="00845ACC">
      <w:pPr>
        <w:spacing w:line="360" w:lineRule="auto"/>
        <w:ind w:firstLine="708"/>
        <w:jc w:val="both"/>
        <w:rPr>
          <w:sz w:val="28"/>
          <w:szCs w:val="28"/>
        </w:rPr>
      </w:pPr>
      <w:r>
        <w:rPr>
          <w:sz w:val="28"/>
          <w:szCs w:val="28"/>
        </w:rPr>
        <w:t>Положение о Федеральном фонде поддержки малого предпринимательства (Устав) утверждается Правительством Российской Федерации.</w:t>
      </w:r>
    </w:p>
    <w:p w:rsidR="00430E26" w:rsidRDefault="00745157" w:rsidP="00845ACC">
      <w:pPr>
        <w:spacing w:line="360" w:lineRule="auto"/>
        <w:ind w:firstLine="708"/>
        <w:jc w:val="both"/>
        <w:rPr>
          <w:sz w:val="28"/>
          <w:szCs w:val="28"/>
        </w:rPr>
      </w:pPr>
      <w:r>
        <w:rPr>
          <w:sz w:val="28"/>
          <w:szCs w:val="28"/>
        </w:rPr>
        <w:t>Государственными и муниципальными, в том числе специализированными, фондами поддержки малого предпринимательства являются учрежденные уполномоченными на то федеральными органами исполнительной власти, органами исполнительной власти, органами исполнительной власти субъектов Российской Федерации (органами местного самоуправления) фонды, в уставном капитале которых участие Российской Федерации, субъектов Российской Федерации, муниципальных образований составляет не менее 50 процентов. Доходы от деятельности Федерального фонда поддержки малого предпринимательства, государственных и муниципальных фондов поддержки малого предпринимательства остаются в их распоряжении, не подлежат налогообложению и направляются на реализацию целей и задач, предусмотренных в настоящем Федеральном законе.</w:t>
      </w:r>
    </w:p>
    <w:p w:rsidR="003A2D11" w:rsidRDefault="003A2D11" w:rsidP="00BA5D0D">
      <w:pPr>
        <w:spacing w:line="360" w:lineRule="auto"/>
        <w:ind w:firstLine="708"/>
        <w:jc w:val="both"/>
        <w:rPr>
          <w:sz w:val="28"/>
          <w:szCs w:val="28"/>
        </w:rPr>
      </w:pPr>
      <w:r>
        <w:rPr>
          <w:sz w:val="28"/>
          <w:szCs w:val="28"/>
        </w:rPr>
        <w:t>Задачи и функции государственных и муниципальных фондов поддержки малого предпринимательства определяются в их уставах, утверждаемых</w:t>
      </w:r>
      <w:r w:rsidR="000B43D3">
        <w:rPr>
          <w:sz w:val="28"/>
          <w:szCs w:val="28"/>
        </w:rPr>
        <w:t xml:space="preserve"> </w:t>
      </w:r>
      <w:r>
        <w:rPr>
          <w:sz w:val="28"/>
          <w:szCs w:val="28"/>
        </w:rPr>
        <w:t>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создавать такие фонды.</w:t>
      </w:r>
    </w:p>
    <w:p w:rsidR="003A2D11" w:rsidRDefault="003A2D11" w:rsidP="003A2D11">
      <w:pPr>
        <w:spacing w:line="360" w:lineRule="auto"/>
        <w:jc w:val="both"/>
        <w:rPr>
          <w:sz w:val="28"/>
          <w:szCs w:val="28"/>
        </w:rPr>
      </w:pPr>
      <w:r>
        <w:rPr>
          <w:sz w:val="28"/>
          <w:szCs w:val="28"/>
        </w:rPr>
        <w:tab/>
        <w:t xml:space="preserve">Устав Федерального фонда поддержки малого предпринимательства утвержден постановлением Правительства РФ от 12 апреля </w:t>
      </w:r>
      <w:smartTag w:uri="urn:schemas-microsoft-com:office:smarttags" w:element="metricconverter">
        <w:smartTagPr>
          <w:attr w:name="ProductID" w:val="1996 г"/>
        </w:smartTagPr>
        <w:r>
          <w:rPr>
            <w:sz w:val="28"/>
            <w:szCs w:val="28"/>
          </w:rPr>
          <w:t>1996 г</w:t>
        </w:r>
      </w:smartTag>
      <w:r>
        <w:rPr>
          <w:sz w:val="28"/>
          <w:szCs w:val="28"/>
        </w:rPr>
        <w:t xml:space="preserve">. № 424. </w:t>
      </w:r>
    </w:p>
    <w:p w:rsidR="000B43D3" w:rsidRDefault="000B43D3" w:rsidP="003A2D11">
      <w:pPr>
        <w:spacing w:line="360" w:lineRule="auto"/>
        <w:jc w:val="both"/>
        <w:rPr>
          <w:sz w:val="28"/>
          <w:szCs w:val="28"/>
        </w:rPr>
      </w:pPr>
      <w:r>
        <w:rPr>
          <w:sz w:val="28"/>
          <w:szCs w:val="28"/>
        </w:rPr>
        <w:tab/>
        <w:t>К основным задачам указанных фондов относятся:</w:t>
      </w:r>
    </w:p>
    <w:p w:rsidR="007F3985" w:rsidRDefault="00EF490D" w:rsidP="00EF490D">
      <w:pPr>
        <w:spacing w:line="360" w:lineRule="auto"/>
        <w:jc w:val="both"/>
        <w:rPr>
          <w:sz w:val="28"/>
          <w:szCs w:val="28"/>
        </w:rPr>
      </w:pPr>
      <w:r>
        <w:rPr>
          <w:sz w:val="28"/>
          <w:szCs w:val="28"/>
        </w:rPr>
        <w:t xml:space="preserve">- </w:t>
      </w:r>
      <w:r w:rsidR="007F3985">
        <w:rPr>
          <w:sz w:val="28"/>
          <w:szCs w:val="28"/>
        </w:rPr>
        <w:t>предоставление финансовой помощи на возмездной и безвозмездной основе при осуществлении программ демонополизации, перепрофилирования производства в целях развития конкуренции и насыщения товарного рынка в соответствии с действующим законодательством;</w:t>
      </w:r>
    </w:p>
    <w:p w:rsidR="00746BF1" w:rsidRDefault="00EF490D" w:rsidP="00EF490D">
      <w:pPr>
        <w:spacing w:line="360" w:lineRule="auto"/>
        <w:jc w:val="both"/>
        <w:rPr>
          <w:sz w:val="28"/>
          <w:szCs w:val="28"/>
        </w:rPr>
      </w:pPr>
      <w:r>
        <w:rPr>
          <w:sz w:val="28"/>
          <w:szCs w:val="28"/>
        </w:rPr>
        <w:t xml:space="preserve">- </w:t>
      </w:r>
      <w:r w:rsidR="007F3985">
        <w:rPr>
          <w:sz w:val="28"/>
          <w:szCs w:val="28"/>
        </w:rPr>
        <w:t xml:space="preserve">выполнение функций залогодателя, поручителя, гаранта по </w:t>
      </w:r>
      <w:r w:rsidR="00746BF1">
        <w:rPr>
          <w:sz w:val="28"/>
          <w:szCs w:val="28"/>
        </w:rPr>
        <w:t>обязательствам малых предприятий;</w:t>
      </w:r>
    </w:p>
    <w:p w:rsidR="00B65890" w:rsidRDefault="00EF490D" w:rsidP="00EF490D">
      <w:pPr>
        <w:spacing w:line="360" w:lineRule="auto"/>
        <w:jc w:val="both"/>
        <w:rPr>
          <w:sz w:val="28"/>
          <w:szCs w:val="28"/>
        </w:rPr>
      </w:pPr>
      <w:r>
        <w:rPr>
          <w:sz w:val="28"/>
          <w:szCs w:val="28"/>
        </w:rPr>
        <w:t xml:space="preserve">- </w:t>
      </w:r>
      <w:r w:rsidR="00746BF1">
        <w:rPr>
          <w:sz w:val="28"/>
          <w:szCs w:val="28"/>
        </w:rPr>
        <w:t xml:space="preserve">долевое участие в создании и деятельности хозяйствующих субъектов, обеспечивающих развитие </w:t>
      </w:r>
      <w:r w:rsidR="00B65890">
        <w:rPr>
          <w:sz w:val="28"/>
          <w:szCs w:val="28"/>
        </w:rPr>
        <w:t>инфраструктуры рынка, специализированных консультационных организаций и информационных систем поддержки малого предпринимательства и развития конкуренции, систем потребительской экспертизы и сертификации товаров и услуг;</w:t>
      </w:r>
    </w:p>
    <w:p w:rsidR="004A66C2" w:rsidRDefault="00EF490D" w:rsidP="00EF490D">
      <w:pPr>
        <w:spacing w:line="360" w:lineRule="auto"/>
        <w:jc w:val="both"/>
        <w:rPr>
          <w:sz w:val="28"/>
          <w:szCs w:val="28"/>
        </w:rPr>
      </w:pPr>
      <w:r>
        <w:rPr>
          <w:sz w:val="28"/>
          <w:szCs w:val="28"/>
        </w:rPr>
        <w:t xml:space="preserve">- </w:t>
      </w:r>
      <w:r w:rsidR="00B65890">
        <w:rPr>
          <w:sz w:val="28"/>
          <w:szCs w:val="28"/>
        </w:rPr>
        <w:t>финансирование мероприятий по подготовке, переподготовке и повышению квалификации кадров для малых предприятий, поддержке новых экономических структур, защите прав потребителей;</w:t>
      </w:r>
    </w:p>
    <w:p w:rsidR="00B65890" w:rsidRDefault="00EF490D" w:rsidP="00EF490D">
      <w:pPr>
        <w:spacing w:line="360" w:lineRule="auto"/>
        <w:jc w:val="both"/>
        <w:rPr>
          <w:sz w:val="28"/>
          <w:szCs w:val="28"/>
        </w:rPr>
      </w:pPr>
      <w:r>
        <w:rPr>
          <w:sz w:val="28"/>
          <w:szCs w:val="28"/>
        </w:rPr>
        <w:t xml:space="preserve">- </w:t>
      </w:r>
      <w:r w:rsidR="00B65890">
        <w:rPr>
          <w:sz w:val="28"/>
          <w:szCs w:val="28"/>
        </w:rPr>
        <w:t>финансирование научных исследований, научно-практических конференций, симпозиумов, совещаний, в том числе международных, связанных с деятельностью указанных фондов;</w:t>
      </w:r>
    </w:p>
    <w:p w:rsidR="0001715D" w:rsidRDefault="00EF490D" w:rsidP="00EF490D">
      <w:pPr>
        <w:spacing w:line="360" w:lineRule="auto"/>
        <w:jc w:val="both"/>
        <w:rPr>
          <w:sz w:val="28"/>
          <w:szCs w:val="28"/>
        </w:rPr>
      </w:pPr>
      <w:r>
        <w:rPr>
          <w:sz w:val="28"/>
          <w:szCs w:val="28"/>
        </w:rPr>
        <w:t xml:space="preserve">- </w:t>
      </w:r>
      <w:r w:rsidR="00B65890">
        <w:rPr>
          <w:sz w:val="28"/>
          <w:szCs w:val="28"/>
        </w:rPr>
        <w:t xml:space="preserve">проведение мероприятий, направленных на привлечение и эффективное использование средств отечественных и иностранных инвесторов, в том числе проведение конкурсов, </w:t>
      </w:r>
      <w:r w:rsidR="0001715D">
        <w:rPr>
          <w:sz w:val="28"/>
          <w:szCs w:val="28"/>
        </w:rPr>
        <w:t>аукционов, выставок, лотерей, а также совершение операций с ценными бумагами в порядке, установленном действующим законодательством;</w:t>
      </w:r>
    </w:p>
    <w:p w:rsidR="000B43D3" w:rsidRDefault="00EF490D" w:rsidP="00EF490D">
      <w:pPr>
        <w:spacing w:line="360" w:lineRule="auto"/>
        <w:jc w:val="both"/>
        <w:rPr>
          <w:sz w:val="28"/>
          <w:szCs w:val="28"/>
        </w:rPr>
      </w:pPr>
      <w:r>
        <w:rPr>
          <w:sz w:val="28"/>
          <w:szCs w:val="28"/>
        </w:rPr>
        <w:t xml:space="preserve">- </w:t>
      </w:r>
      <w:r w:rsidR="0001715D">
        <w:rPr>
          <w:sz w:val="28"/>
          <w:szCs w:val="28"/>
        </w:rPr>
        <w:t>организация сбора, обработки правовой, патентно-лицензионной и иной информации, представляющей интерес для субъектов малого предпринимательства, изучение конъюнктуры внутреннего рынка, предоставление консультационной и организационно-методической помощи при разработке программ и проектов в области малого предпринимательства;</w:t>
      </w:r>
    </w:p>
    <w:p w:rsidR="0001715D" w:rsidRPr="005A1A1A" w:rsidRDefault="00EF490D" w:rsidP="00EF490D">
      <w:pPr>
        <w:spacing w:line="360" w:lineRule="auto"/>
        <w:jc w:val="both"/>
        <w:rPr>
          <w:sz w:val="28"/>
          <w:szCs w:val="28"/>
        </w:rPr>
      </w:pPr>
      <w:r>
        <w:rPr>
          <w:sz w:val="28"/>
          <w:szCs w:val="28"/>
        </w:rPr>
        <w:t xml:space="preserve">- </w:t>
      </w:r>
      <w:r w:rsidR="0001715D">
        <w:rPr>
          <w:sz w:val="28"/>
          <w:szCs w:val="28"/>
        </w:rPr>
        <w:t>осуществление в установленном порядке внешнеэкономической деятельности, участие в международных программах и проектах в области малого предпринимательства.</w:t>
      </w:r>
    </w:p>
    <w:p w:rsidR="00475D45" w:rsidRDefault="005A1A1A" w:rsidP="005A1A1A">
      <w:pPr>
        <w:spacing w:line="360" w:lineRule="auto"/>
        <w:ind w:firstLine="708"/>
        <w:jc w:val="both"/>
        <w:rPr>
          <w:sz w:val="28"/>
          <w:szCs w:val="28"/>
        </w:rPr>
      </w:pPr>
      <w:r>
        <w:rPr>
          <w:sz w:val="28"/>
          <w:szCs w:val="28"/>
        </w:rPr>
        <w:t>Порядок направления в государственные (муниципальные) фонды поддержки малого предпринимательства средств из соответствующих бюджетов и порядок контроля за использованием указанных средств устанавливаются соответствующими органами представительной власти (органами местного самоуправления).</w:t>
      </w:r>
    </w:p>
    <w:p w:rsidR="004A66C2" w:rsidRDefault="004A66C2" w:rsidP="004A66C2">
      <w:pPr>
        <w:ind w:firstLine="708"/>
        <w:jc w:val="both"/>
        <w:rPr>
          <w:sz w:val="28"/>
          <w:szCs w:val="28"/>
        </w:rPr>
      </w:pPr>
    </w:p>
    <w:p w:rsidR="00475D45" w:rsidRDefault="00475D45" w:rsidP="004A66C2">
      <w:pPr>
        <w:spacing w:line="480" w:lineRule="auto"/>
        <w:ind w:firstLine="708"/>
        <w:jc w:val="center"/>
        <w:rPr>
          <w:b/>
          <w:sz w:val="28"/>
          <w:szCs w:val="28"/>
        </w:rPr>
      </w:pPr>
      <w:r w:rsidRPr="002A1A76">
        <w:rPr>
          <w:b/>
          <w:sz w:val="28"/>
          <w:szCs w:val="28"/>
        </w:rPr>
        <w:t>3.2 Перспективы развития ООО «Стиль»</w:t>
      </w:r>
    </w:p>
    <w:p w:rsidR="002A1A76" w:rsidRDefault="002A1A76" w:rsidP="002A1A76">
      <w:pPr>
        <w:spacing w:line="360" w:lineRule="auto"/>
        <w:ind w:firstLine="708"/>
        <w:jc w:val="both"/>
        <w:rPr>
          <w:sz w:val="28"/>
          <w:szCs w:val="28"/>
        </w:rPr>
      </w:pPr>
      <w:r w:rsidRPr="002A1A76">
        <w:rPr>
          <w:sz w:val="28"/>
          <w:szCs w:val="28"/>
        </w:rPr>
        <w:t>В 2007</w:t>
      </w:r>
      <w:r>
        <w:rPr>
          <w:sz w:val="28"/>
          <w:szCs w:val="28"/>
        </w:rPr>
        <w:t xml:space="preserve"> году доход предприятия составил 1173000 рублей, а расходы составили 794000 рублей. </w:t>
      </w:r>
      <w:r w:rsidR="00C63348">
        <w:rPr>
          <w:sz w:val="28"/>
          <w:szCs w:val="28"/>
        </w:rPr>
        <w:t>Это говорит о хорошей работе предприятия.</w:t>
      </w:r>
    </w:p>
    <w:p w:rsidR="00C63348" w:rsidRDefault="00C63348" w:rsidP="002A1A76">
      <w:pPr>
        <w:spacing w:line="360" w:lineRule="auto"/>
        <w:ind w:firstLine="708"/>
        <w:jc w:val="both"/>
        <w:rPr>
          <w:sz w:val="28"/>
          <w:szCs w:val="28"/>
        </w:rPr>
      </w:pPr>
      <w:r>
        <w:rPr>
          <w:sz w:val="28"/>
          <w:szCs w:val="28"/>
        </w:rPr>
        <w:t xml:space="preserve">Для наилучшей работы предприятия </w:t>
      </w:r>
      <w:r w:rsidRPr="00C63348">
        <w:rPr>
          <w:sz w:val="28"/>
          <w:szCs w:val="28"/>
        </w:rPr>
        <w:t>ООО «Стиль»</w:t>
      </w:r>
      <w:r>
        <w:rPr>
          <w:sz w:val="28"/>
          <w:szCs w:val="28"/>
        </w:rPr>
        <w:t xml:space="preserve"> можно посоветовать расширение ассортимента для привлечения наибольшего числа покупателей.</w:t>
      </w:r>
    </w:p>
    <w:p w:rsidR="004A66C2" w:rsidRDefault="00C63348" w:rsidP="00036C3F">
      <w:pPr>
        <w:spacing w:line="360" w:lineRule="auto"/>
        <w:ind w:firstLine="708"/>
        <w:jc w:val="both"/>
        <w:rPr>
          <w:sz w:val="28"/>
          <w:szCs w:val="28"/>
        </w:rPr>
      </w:pPr>
      <w:r>
        <w:rPr>
          <w:sz w:val="28"/>
          <w:szCs w:val="28"/>
        </w:rPr>
        <w:t>А в дальнейшем, если прибыль начнет увеличиваться, то и открыти</w:t>
      </w:r>
      <w:r w:rsidR="0079633B">
        <w:rPr>
          <w:sz w:val="28"/>
          <w:szCs w:val="28"/>
        </w:rPr>
        <w:t>е</w:t>
      </w:r>
      <w:r>
        <w:rPr>
          <w:sz w:val="28"/>
          <w:szCs w:val="28"/>
        </w:rPr>
        <w:t xml:space="preserve"> торговых точек в различных районах города.</w:t>
      </w:r>
    </w:p>
    <w:p w:rsidR="00C63348" w:rsidRDefault="008B47B4" w:rsidP="002A1A76">
      <w:pPr>
        <w:spacing w:line="360" w:lineRule="auto"/>
        <w:ind w:firstLine="708"/>
        <w:jc w:val="both"/>
        <w:rPr>
          <w:sz w:val="28"/>
          <w:szCs w:val="28"/>
        </w:rPr>
      </w:pPr>
      <w:r>
        <w:rPr>
          <w:sz w:val="28"/>
          <w:szCs w:val="28"/>
        </w:rPr>
        <w:t>Также можно отметить, что прибыль ООО «Стиль» выше, потому что предприятие принимает упрощенную систему налогообложения, что освобождает их от некоторых налогов и ведения полной бухгалтерской отчетности</w:t>
      </w:r>
      <w:r w:rsidR="00176A7F">
        <w:rPr>
          <w:sz w:val="28"/>
          <w:szCs w:val="28"/>
        </w:rPr>
        <w:t>.</w:t>
      </w:r>
      <w:r>
        <w:rPr>
          <w:sz w:val="28"/>
          <w:szCs w:val="28"/>
        </w:rPr>
        <w:t xml:space="preserve">   </w:t>
      </w:r>
      <w:r w:rsidR="00C63348">
        <w:rPr>
          <w:sz w:val="28"/>
          <w:szCs w:val="28"/>
        </w:rPr>
        <w:t xml:space="preserve"> </w:t>
      </w:r>
    </w:p>
    <w:p w:rsidR="008B3FF0" w:rsidRDefault="008B3FF0" w:rsidP="002A1A76">
      <w:pPr>
        <w:spacing w:line="360" w:lineRule="auto"/>
        <w:ind w:firstLine="708"/>
        <w:jc w:val="both"/>
        <w:rPr>
          <w:sz w:val="28"/>
          <w:szCs w:val="28"/>
        </w:rPr>
      </w:pPr>
      <w:r>
        <w:rPr>
          <w:sz w:val="28"/>
          <w:szCs w:val="28"/>
        </w:rPr>
        <w:t>В Российской Федерации созданы фонды поддержки малого предпринимательства.</w:t>
      </w:r>
    </w:p>
    <w:p w:rsidR="008B3FF0" w:rsidRDefault="008B3FF0" w:rsidP="002A1A76">
      <w:pPr>
        <w:spacing w:line="360" w:lineRule="auto"/>
        <w:ind w:firstLine="708"/>
        <w:jc w:val="both"/>
        <w:rPr>
          <w:sz w:val="28"/>
          <w:szCs w:val="28"/>
        </w:rPr>
      </w:pPr>
      <w:r>
        <w:rPr>
          <w:sz w:val="28"/>
          <w:szCs w:val="28"/>
        </w:rPr>
        <w:t>Одной из задач фонда является предоставление финансовой помощи на возмездной и безвозмездной основе при осуществлении программ перепрофилирования производства и насыщения товарного рынка в соответствии с действующим законодательством.</w:t>
      </w:r>
    </w:p>
    <w:p w:rsidR="008B3FF0" w:rsidRDefault="008B3FF0" w:rsidP="008B3FF0">
      <w:pPr>
        <w:spacing w:line="360" w:lineRule="auto"/>
        <w:ind w:firstLine="708"/>
        <w:jc w:val="both"/>
        <w:rPr>
          <w:sz w:val="28"/>
          <w:szCs w:val="28"/>
        </w:rPr>
      </w:pPr>
      <w:r>
        <w:rPr>
          <w:sz w:val="28"/>
          <w:szCs w:val="28"/>
        </w:rPr>
        <w:t>Так же государственные и муниципальные фонды поддержки малого предпринимательства имеют право на предоставление субъектам малого предпринимательства льготных кредитов, беспроцентных ссуд, краткосрочных займов без приобретения лицензии на банковскую деятельность.</w:t>
      </w:r>
    </w:p>
    <w:p w:rsidR="008B3FF0" w:rsidRDefault="008B3FF0" w:rsidP="008B3FF0">
      <w:pPr>
        <w:spacing w:line="360" w:lineRule="auto"/>
        <w:ind w:firstLine="708"/>
        <w:jc w:val="both"/>
        <w:rPr>
          <w:sz w:val="28"/>
          <w:szCs w:val="28"/>
        </w:rPr>
      </w:pPr>
      <w:r>
        <w:rPr>
          <w:sz w:val="28"/>
          <w:szCs w:val="28"/>
        </w:rPr>
        <w:t>Порядок выделения средств из государственных и муниципальных фондов поддержки малого предпринимательства и предоставления за счет этих средств гарантий субъектам малого предпринимательства устанавливается указанными фондами при наличии технико-экономических обоснований программ, проектов и мероприятий в области малого предпринимательства.</w:t>
      </w:r>
    </w:p>
    <w:p w:rsidR="008B3FF0" w:rsidRDefault="008B3FF0" w:rsidP="008B3FF0">
      <w:pPr>
        <w:spacing w:line="360" w:lineRule="auto"/>
        <w:ind w:firstLine="708"/>
        <w:jc w:val="both"/>
        <w:rPr>
          <w:sz w:val="28"/>
          <w:szCs w:val="28"/>
        </w:rPr>
      </w:pPr>
      <w:r>
        <w:rPr>
          <w:sz w:val="28"/>
          <w:szCs w:val="28"/>
        </w:rPr>
        <w:t xml:space="preserve">Так же банки направляют свою деятельность на развитие малого бизнеса. Сегодня огромное количество банков проводят конференции и </w:t>
      </w:r>
      <w:r w:rsidR="00036C3F">
        <w:rPr>
          <w:sz w:val="28"/>
          <w:szCs w:val="28"/>
        </w:rPr>
        <w:t>«круглые столы» разрабатывают новые варианты  вкладов и займов на развитие малого бизнеса.</w:t>
      </w:r>
    </w:p>
    <w:p w:rsidR="00036C3F" w:rsidRDefault="00036C3F" w:rsidP="008B3FF0">
      <w:pPr>
        <w:spacing w:line="360" w:lineRule="auto"/>
        <w:ind w:firstLine="708"/>
        <w:jc w:val="both"/>
        <w:rPr>
          <w:sz w:val="28"/>
          <w:szCs w:val="28"/>
        </w:rPr>
      </w:pPr>
      <w:r>
        <w:rPr>
          <w:sz w:val="28"/>
          <w:szCs w:val="28"/>
        </w:rPr>
        <w:t xml:space="preserve">В связи с этим можно предложить ООО «Стиль» воспользоваться либо услугами фонда поддержки малого бизнеса, либо одним из условий кредита для малых предприятий в банке и взять необходимую сумму для расширения своей деятельности и открыть свое ателье по пошиву одежды, это снизит затраты, так как не придется приобретать уже готовую продукцию с наценкой, а самим ее производить. </w:t>
      </w:r>
    </w:p>
    <w:p w:rsidR="008B3FF0" w:rsidRPr="00C63348" w:rsidRDefault="008B3FF0" w:rsidP="002A1A76">
      <w:pPr>
        <w:spacing w:line="360" w:lineRule="auto"/>
        <w:ind w:firstLine="708"/>
        <w:jc w:val="both"/>
        <w:rPr>
          <w:sz w:val="28"/>
          <w:szCs w:val="28"/>
        </w:rPr>
      </w:pPr>
    </w:p>
    <w:p w:rsidR="005A1A1A" w:rsidRDefault="005A1A1A" w:rsidP="005A1A1A">
      <w:pPr>
        <w:spacing w:line="360" w:lineRule="auto"/>
        <w:ind w:firstLine="708"/>
        <w:jc w:val="both"/>
        <w:rPr>
          <w:sz w:val="28"/>
          <w:szCs w:val="28"/>
        </w:rPr>
      </w:pPr>
    </w:p>
    <w:p w:rsidR="001E4A56" w:rsidRDefault="001E4A56" w:rsidP="005A1A1A">
      <w:pPr>
        <w:spacing w:line="360" w:lineRule="auto"/>
        <w:ind w:firstLine="708"/>
        <w:jc w:val="both"/>
        <w:rPr>
          <w:sz w:val="28"/>
          <w:szCs w:val="28"/>
        </w:rPr>
      </w:pPr>
    </w:p>
    <w:p w:rsidR="001E4A56" w:rsidRDefault="001E4A56" w:rsidP="005A1A1A">
      <w:pPr>
        <w:spacing w:line="360" w:lineRule="auto"/>
        <w:ind w:firstLine="708"/>
        <w:jc w:val="both"/>
        <w:rPr>
          <w:sz w:val="28"/>
          <w:szCs w:val="28"/>
        </w:rPr>
      </w:pPr>
    </w:p>
    <w:p w:rsidR="001E4A56" w:rsidRDefault="001E4A56" w:rsidP="005A1A1A">
      <w:pPr>
        <w:spacing w:line="360" w:lineRule="auto"/>
        <w:ind w:firstLine="708"/>
        <w:jc w:val="both"/>
        <w:rPr>
          <w:sz w:val="28"/>
          <w:szCs w:val="28"/>
        </w:rPr>
      </w:pPr>
    </w:p>
    <w:p w:rsidR="001E4A56" w:rsidRDefault="001E4A56" w:rsidP="005A1A1A">
      <w:pPr>
        <w:spacing w:line="360" w:lineRule="auto"/>
        <w:ind w:firstLine="708"/>
        <w:jc w:val="both"/>
        <w:rPr>
          <w:sz w:val="28"/>
          <w:szCs w:val="28"/>
        </w:rPr>
      </w:pPr>
    </w:p>
    <w:p w:rsidR="00EF490D" w:rsidRDefault="00EF490D" w:rsidP="00036C3F">
      <w:pPr>
        <w:spacing w:line="360" w:lineRule="auto"/>
        <w:jc w:val="both"/>
        <w:rPr>
          <w:sz w:val="28"/>
          <w:szCs w:val="28"/>
        </w:rPr>
      </w:pPr>
    </w:p>
    <w:p w:rsidR="00036C3F" w:rsidRDefault="00036C3F" w:rsidP="00036C3F">
      <w:pPr>
        <w:spacing w:line="360" w:lineRule="auto"/>
        <w:jc w:val="both"/>
        <w:rPr>
          <w:sz w:val="28"/>
          <w:szCs w:val="28"/>
        </w:rPr>
      </w:pPr>
    </w:p>
    <w:p w:rsidR="00EF490D" w:rsidRDefault="00EF490D" w:rsidP="005A1A1A">
      <w:pPr>
        <w:spacing w:line="360" w:lineRule="auto"/>
        <w:ind w:firstLine="708"/>
        <w:jc w:val="both"/>
        <w:rPr>
          <w:sz w:val="28"/>
          <w:szCs w:val="28"/>
        </w:rPr>
      </w:pPr>
    </w:p>
    <w:p w:rsidR="001E4A56" w:rsidRDefault="001E4A56" w:rsidP="005A1A1A">
      <w:pPr>
        <w:spacing w:line="360" w:lineRule="auto"/>
        <w:ind w:firstLine="708"/>
        <w:jc w:val="both"/>
        <w:rPr>
          <w:sz w:val="28"/>
          <w:szCs w:val="28"/>
        </w:rPr>
      </w:pPr>
    </w:p>
    <w:p w:rsidR="002D5ADF" w:rsidRDefault="002D5ADF" w:rsidP="002D5ADF">
      <w:pPr>
        <w:ind w:firstLine="708"/>
        <w:jc w:val="both"/>
        <w:rPr>
          <w:sz w:val="28"/>
          <w:szCs w:val="28"/>
        </w:rPr>
      </w:pPr>
    </w:p>
    <w:p w:rsidR="002D5ADF" w:rsidRPr="009E5E43" w:rsidRDefault="002D5ADF" w:rsidP="002D5ADF">
      <w:pPr>
        <w:pStyle w:val="a7"/>
        <w:spacing w:line="360" w:lineRule="auto"/>
        <w:jc w:val="center"/>
        <w:rPr>
          <w:b/>
          <w:sz w:val="28"/>
        </w:rPr>
      </w:pPr>
      <w:r w:rsidRPr="009E5E43">
        <w:rPr>
          <w:b/>
          <w:sz w:val="28"/>
        </w:rPr>
        <w:t>Заключение</w:t>
      </w:r>
    </w:p>
    <w:p w:rsidR="002D5ADF" w:rsidRPr="009E5E43" w:rsidRDefault="002D5ADF" w:rsidP="002D5ADF">
      <w:pPr>
        <w:spacing w:line="360" w:lineRule="auto"/>
        <w:ind w:firstLine="708"/>
        <w:jc w:val="both"/>
      </w:pPr>
      <w:r w:rsidRPr="009E5E43">
        <w:rPr>
          <w:sz w:val="28"/>
          <w:szCs w:val="28"/>
        </w:rPr>
        <w:t>За прошедшие годы малое предпринимательство постоянно сталкивается со множеством трудностей в развивающейся рыночной экономике. В настоящее время государство обратило внимание на проблемы</w:t>
      </w:r>
      <w:r w:rsidRPr="009E5E43">
        <w:t xml:space="preserve"> </w:t>
      </w:r>
      <w:r w:rsidRPr="009E5E43">
        <w:rPr>
          <w:sz w:val="28"/>
          <w:szCs w:val="28"/>
        </w:rPr>
        <w:t>малого бизнеса и ищет различные пути их решения.</w:t>
      </w:r>
    </w:p>
    <w:p w:rsidR="002D5ADF" w:rsidRDefault="002D5ADF" w:rsidP="002D5ADF">
      <w:pPr>
        <w:spacing w:line="360" w:lineRule="auto"/>
        <w:ind w:firstLine="708"/>
        <w:jc w:val="both"/>
        <w:rPr>
          <w:sz w:val="28"/>
          <w:szCs w:val="28"/>
        </w:rPr>
      </w:pPr>
      <w:r>
        <w:rPr>
          <w:sz w:val="28"/>
          <w:szCs w:val="28"/>
        </w:rPr>
        <w:t>Для повышения активности предпринимательской деятельности граждан и малых предприятий налоговым законодательством было установлено несколько специальных режимов налогообложения:</w:t>
      </w:r>
    </w:p>
    <w:p w:rsidR="002D5ADF" w:rsidRDefault="002D5ADF" w:rsidP="002D5ADF">
      <w:pPr>
        <w:tabs>
          <w:tab w:val="left" w:pos="180"/>
          <w:tab w:val="left" w:pos="360"/>
        </w:tabs>
        <w:spacing w:line="360" w:lineRule="auto"/>
        <w:ind w:left="360" w:hanging="360"/>
        <w:jc w:val="both"/>
        <w:rPr>
          <w:sz w:val="28"/>
          <w:szCs w:val="28"/>
        </w:rPr>
      </w:pPr>
      <w:r>
        <w:rPr>
          <w:sz w:val="28"/>
          <w:szCs w:val="28"/>
        </w:rPr>
        <w:t>1)</w:t>
      </w:r>
      <w:r>
        <w:rPr>
          <w:sz w:val="28"/>
          <w:szCs w:val="28"/>
        </w:rPr>
        <w:tab/>
        <w:t>Система налогообложения для сельскохозяйственных    товаропроизводителей (глава 26.1 Налогового Кодекса РФ);</w:t>
      </w:r>
    </w:p>
    <w:p w:rsidR="002D5ADF" w:rsidRDefault="002D5ADF" w:rsidP="002D5ADF">
      <w:pPr>
        <w:spacing w:line="360" w:lineRule="auto"/>
        <w:ind w:left="705" w:hanging="705"/>
        <w:jc w:val="both"/>
        <w:rPr>
          <w:sz w:val="28"/>
          <w:szCs w:val="28"/>
        </w:rPr>
      </w:pPr>
      <w:r>
        <w:rPr>
          <w:sz w:val="28"/>
          <w:szCs w:val="28"/>
        </w:rPr>
        <w:t>2) Упрощенная система налогообложения (глава 26.2 НК РФ);</w:t>
      </w:r>
    </w:p>
    <w:p w:rsidR="002D5ADF" w:rsidRDefault="002D5ADF" w:rsidP="002D5ADF">
      <w:pPr>
        <w:spacing w:line="360" w:lineRule="auto"/>
        <w:ind w:left="360" w:hanging="360"/>
        <w:jc w:val="both"/>
        <w:rPr>
          <w:sz w:val="28"/>
          <w:szCs w:val="28"/>
        </w:rPr>
      </w:pPr>
      <w:r>
        <w:rPr>
          <w:sz w:val="28"/>
          <w:szCs w:val="28"/>
        </w:rPr>
        <w:t xml:space="preserve">3) Система налогообложения в виде единого налога на </w:t>
      </w:r>
      <w:r w:rsidRPr="000532BD">
        <w:rPr>
          <w:sz w:val="28"/>
          <w:szCs w:val="28"/>
        </w:rPr>
        <w:t>вмененный</w:t>
      </w:r>
      <w:r w:rsidRPr="00B765EF">
        <w:rPr>
          <w:b/>
          <w:sz w:val="28"/>
          <w:szCs w:val="28"/>
        </w:rPr>
        <w:t xml:space="preserve"> </w:t>
      </w:r>
      <w:r>
        <w:rPr>
          <w:sz w:val="28"/>
          <w:szCs w:val="28"/>
        </w:rPr>
        <w:t>доход    (глава 26.3 НК РФ).</w:t>
      </w:r>
    </w:p>
    <w:p w:rsidR="002D5ADF" w:rsidRDefault="002D5ADF" w:rsidP="002D5ADF">
      <w:pPr>
        <w:spacing w:line="360" w:lineRule="auto"/>
        <w:ind w:hanging="360"/>
        <w:jc w:val="both"/>
        <w:rPr>
          <w:sz w:val="28"/>
          <w:szCs w:val="28"/>
        </w:rPr>
      </w:pPr>
      <w:r>
        <w:rPr>
          <w:sz w:val="28"/>
          <w:szCs w:val="28"/>
        </w:rPr>
        <w:tab/>
      </w:r>
      <w:r>
        <w:rPr>
          <w:sz w:val="28"/>
          <w:szCs w:val="28"/>
        </w:rPr>
        <w:tab/>
        <w:t>Рассмотрев несколько специальных режимов налогообложения я выявила их некоторые особенности:</w:t>
      </w:r>
    </w:p>
    <w:p w:rsidR="002D5ADF" w:rsidRDefault="002D5ADF" w:rsidP="002D5ADF">
      <w:pPr>
        <w:spacing w:line="360" w:lineRule="auto"/>
        <w:ind w:firstLine="708"/>
        <w:jc w:val="both"/>
        <w:rPr>
          <w:sz w:val="28"/>
          <w:szCs w:val="28"/>
        </w:rPr>
      </w:pPr>
      <w:r>
        <w:rPr>
          <w:sz w:val="28"/>
          <w:szCs w:val="28"/>
        </w:rPr>
        <w:t>1) При применении УСН налогоплательщики уплачивают налог, исчисленный по результатам их хозяйственной деятельности за отчетный (налоговый) период.</w:t>
      </w:r>
    </w:p>
    <w:p w:rsidR="001B3737" w:rsidRDefault="002D5ADF" w:rsidP="002D5ADF">
      <w:pPr>
        <w:spacing w:line="360" w:lineRule="auto"/>
        <w:ind w:firstLine="708"/>
        <w:jc w:val="both"/>
        <w:rPr>
          <w:sz w:val="28"/>
          <w:szCs w:val="28"/>
        </w:rPr>
      </w:pPr>
      <w:r>
        <w:rPr>
          <w:sz w:val="28"/>
          <w:szCs w:val="28"/>
        </w:rPr>
        <w:t xml:space="preserve">Налогоплательщики, применяющие УСН, освобождаются от обязанности по уплате налога на прибыль организаций, налога на доходы физических лиц (в отношении доходов, полученных индивидуальными предпринимателями от осуществляемой предпринимательской деятельности), НДС (за исключением НДС, подлежащего уплате при ввозе товаров на таможенную территорию Российской Федерации и в соответствии со ст.174.1 НК РФ), налога на имущество организаций, налога на имущество физических лиц (в отношении имущества, используемого индивидуальными предпринимателями для осуществления предпринимательской деятельности) и единого социального налога с доходов, полученных индивидуальными предпринимателями, а также </w:t>
      </w:r>
    </w:p>
    <w:p w:rsidR="001B3737" w:rsidRDefault="001B3737" w:rsidP="001B3737">
      <w:pPr>
        <w:spacing w:line="360" w:lineRule="auto"/>
        <w:jc w:val="both"/>
        <w:rPr>
          <w:sz w:val="28"/>
          <w:szCs w:val="28"/>
        </w:rPr>
      </w:pPr>
    </w:p>
    <w:p w:rsidR="002D5ADF" w:rsidRDefault="002D5ADF" w:rsidP="001B3737">
      <w:pPr>
        <w:spacing w:line="360" w:lineRule="auto"/>
        <w:jc w:val="both"/>
        <w:rPr>
          <w:sz w:val="28"/>
          <w:szCs w:val="28"/>
        </w:rPr>
      </w:pPr>
      <w:r>
        <w:rPr>
          <w:sz w:val="28"/>
          <w:szCs w:val="28"/>
        </w:rPr>
        <w:t>с выплат и иных вознаграждений, начисляемых налогоплательщиками в пользу нанятых ими физических лиц.</w:t>
      </w:r>
    </w:p>
    <w:p w:rsidR="002D5ADF" w:rsidRDefault="002D5ADF" w:rsidP="002D5ADF">
      <w:pPr>
        <w:spacing w:line="360" w:lineRule="auto"/>
        <w:ind w:firstLine="708"/>
        <w:jc w:val="both"/>
        <w:rPr>
          <w:sz w:val="28"/>
          <w:szCs w:val="28"/>
        </w:rPr>
      </w:pPr>
      <w:r>
        <w:rPr>
          <w:sz w:val="28"/>
          <w:szCs w:val="28"/>
        </w:rPr>
        <w:t>При этом налогоплательщики, перешедшие на УСН, не освобождаются от обязанности по уплате страховых взносов на обязательное пенсионное страхование, предусмотренной Федеральным законом от  15.12.2001  № 167-ФЗ «Об обязательном пенсионном страховании в Российской Федерации», а также от обязанности по уплате иных установленных на территории Российской Федерации налогов.</w:t>
      </w:r>
    </w:p>
    <w:p w:rsidR="002D5ADF" w:rsidRPr="00726D97" w:rsidRDefault="002D5ADF" w:rsidP="002D5ADF">
      <w:pPr>
        <w:spacing w:line="360" w:lineRule="auto"/>
        <w:ind w:firstLine="540"/>
        <w:jc w:val="both"/>
        <w:rPr>
          <w:sz w:val="28"/>
          <w:szCs w:val="28"/>
        </w:rPr>
      </w:pPr>
      <w:r>
        <w:rPr>
          <w:sz w:val="28"/>
          <w:szCs w:val="28"/>
        </w:rPr>
        <w:t>2) При применении</w:t>
      </w:r>
      <w:r w:rsidRPr="00726D97">
        <w:rPr>
          <w:sz w:val="28"/>
          <w:szCs w:val="28"/>
        </w:rPr>
        <w:t xml:space="preserve"> </w:t>
      </w:r>
      <w:r>
        <w:rPr>
          <w:sz w:val="28"/>
          <w:szCs w:val="28"/>
        </w:rPr>
        <w:t xml:space="preserve">ЕНВД его можно уплачивать </w:t>
      </w:r>
      <w:r w:rsidRPr="00726D97">
        <w:rPr>
          <w:sz w:val="28"/>
          <w:szCs w:val="28"/>
        </w:rPr>
        <w:t>авансом, что позволяет проводить жесткое налоговое администрирование и не допускать недоимки по данному виду налога, но это позиция налоговых и финансовых органов. У плательщиков другие соображения. Авансовый характер уплаты налога требует от налогоплательщика наличие определенных ликвидных активов, из которых он должен уплатить налог, прежде чем начать предпринимательскую деятельность.</w:t>
      </w:r>
    </w:p>
    <w:p w:rsidR="002D5ADF" w:rsidRDefault="002D5ADF" w:rsidP="002D5ADF">
      <w:pPr>
        <w:spacing w:line="360" w:lineRule="auto"/>
        <w:ind w:firstLine="540"/>
        <w:jc w:val="both"/>
        <w:rPr>
          <w:sz w:val="28"/>
          <w:szCs w:val="28"/>
        </w:rPr>
      </w:pPr>
      <w:r w:rsidRPr="00726D97">
        <w:rPr>
          <w:sz w:val="28"/>
          <w:szCs w:val="28"/>
        </w:rPr>
        <w:t>Поэтому практика применения Закона "О едином налоге на вмененный доход" на территориях субъектов РФ позволяет определить положительные и отрицательные стороны данного налога и сделать выводы</w:t>
      </w:r>
      <w:r>
        <w:rPr>
          <w:sz w:val="28"/>
          <w:szCs w:val="28"/>
        </w:rPr>
        <w:t>, что</w:t>
      </w:r>
      <w:r w:rsidRPr="00726D97">
        <w:rPr>
          <w:sz w:val="28"/>
          <w:szCs w:val="28"/>
        </w:rPr>
        <w:t xml:space="preserve"> </w:t>
      </w:r>
      <w:r>
        <w:rPr>
          <w:sz w:val="28"/>
          <w:szCs w:val="28"/>
        </w:rPr>
        <w:t>п</w:t>
      </w:r>
      <w:r w:rsidRPr="00726D97">
        <w:rPr>
          <w:sz w:val="28"/>
          <w:szCs w:val="28"/>
        </w:rPr>
        <w:t>ростота исчисления налога позволяет избежать значительных неосознанных налоговых правонарушений. Стабильность налога позволяет верно рассчитывать свои силы, правильно организовать бизнес.</w:t>
      </w:r>
    </w:p>
    <w:p w:rsidR="002D5ADF" w:rsidRPr="00726D97" w:rsidRDefault="002D5ADF" w:rsidP="002D5ADF">
      <w:pPr>
        <w:spacing w:line="360" w:lineRule="auto"/>
        <w:ind w:firstLine="540"/>
        <w:jc w:val="both"/>
        <w:rPr>
          <w:sz w:val="28"/>
          <w:szCs w:val="28"/>
        </w:rPr>
      </w:pPr>
      <w:r>
        <w:rPr>
          <w:sz w:val="28"/>
          <w:szCs w:val="28"/>
        </w:rPr>
        <w:t>Таким образом</w:t>
      </w:r>
      <w:r w:rsidR="007F0A80">
        <w:rPr>
          <w:sz w:val="28"/>
          <w:szCs w:val="28"/>
        </w:rPr>
        <w:t>,</w:t>
      </w:r>
      <w:r w:rsidRPr="009E5E43">
        <w:rPr>
          <w:sz w:val="28"/>
          <w:szCs w:val="28"/>
        </w:rPr>
        <w:t xml:space="preserve"> </w:t>
      </w:r>
      <w:r w:rsidRPr="00726D97">
        <w:rPr>
          <w:sz w:val="28"/>
          <w:szCs w:val="28"/>
        </w:rPr>
        <w:t>территориальные подразделения могут теперь лучше исполнить свою главную задачу – осуществить контроль за соблюдением налогового законодательства, за правильностью внесения в соответствующий бюджет государственных налогов и других платежей, установленных законодательством.</w:t>
      </w:r>
    </w:p>
    <w:p w:rsidR="00C171AD" w:rsidRDefault="002D5ADF" w:rsidP="002D5ADF">
      <w:pPr>
        <w:spacing w:line="360" w:lineRule="auto"/>
        <w:ind w:firstLine="540"/>
        <w:jc w:val="both"/>
        <w:rPr>
          <w:sz w:val="28"/>
          <w:szCs w:val="28"/>
        </w:rPr>
      </w:pPr>
      <w:r w:rsidRPr="009E5E43">
        <w:rPr>
          <w:sz w:val="28"/>
          <w:szCs w:val="28"/>
        </w:rPr>
        <w:t>Применение упрощенных методов предполагает добровольность для налогоплательщиков. То есть возможность применения упрощенных методов ограничена рядом критериев, предназначенн</w:t>
      </w:r>
      <w:r>
        <w:rPr>
          <w:sz w:val="28"/>
          <w:szCs w:val="28"/>
        </w:rPr>
        <w:t xml:space="preserve">ых </w:t>
      </w:r>
      <w:r w:rsidR="00C171AD">
        <w:rPr>
          <w:sz w:val="28"/>
          <w:szCs w:val="28"/>
        </w:rPr>
        <w:t xml:space="preserve"> </w:t>
      </w:r>
      <w:r>
        <w:rPr>
          <w:sz w:val="28"/>
          <w:szCs w:val="28"/>
        </w:rPr>
        <w:t xml:space="preserve">для </w:t>
      </w:r>
      <w:r w:rsidR="00C171AD">
        <w:rPr>
          <w:sz w:val="28"/>
          <w:szCs w:val="28"/>
        </w:rPr>
        <w:t xml:space="preserve"> </w:t>
      </w:r>
      <w:r>
        <w:rPr>
          <w:sz w:val="28"/>
          <w:szCs w:val="28"/>
        </w:rPr>
        <w:t>категорий</w:t>
      </w:r>
      <w:r w:rsidR="00C171AD">
        <w:rPr>
          <w:sz w:val="28"/>
          <w:szCs w:val="28"/>
        </w:rPr>
        <w:t xml:space="preserve"> </w:t>
      </w:r>
      <w:r w:rsidRPr="009E5E43">
        <w:rPr>
          <w:sz w:val="28"/>
          <w:szCs w:val="28"/>
        </w:rPr>
        <w:t xml:space="preserve"> более крупных </w:t>
      </w:r>
    </w:p>
    <w:p w:rsidR="00C171AD" w:rsidRDefault="00C171AD" w:rsidP="002D5ADF">
      <w:pPr>
        <w:spacing w:line="360" w:lineRule="auto"/>
        <w:ind w:firstLine="540"/>
        <w:jc w:val="both"/>
        <w:rPr>
          <w:sz w:val="28"/>
          <w:szCs w:val="28"/>
        </w:rPr>
      </w:pPr>
    </w:p>
    <w:p w:rsidR="002D5ADF" w:rsidRPr="009E5E43" w:rsidRDefault="002D5ADF" w:rsidP="00C171AD">
      <w:pPr>
        <w:spacing w:line="360" w:lineRule="auto"/>
        <w:jc w:val="both"/>
        <w:rPr>
          <w:sz w:val="28"/>
          <w:szCs w:val="28"/>
        </w:rPr>
      </w:pPr>
      <w:r w:rsidRPr="009E5E43">
        <w:rPr>
          <w:sz w:val="28"/>
          <w:szCs w:val="28"/>
        </w:rPr>
        <w:t xml:space="preserve">налогоплательщиков, </w:t>
      </w:r>
      <w:r w:rsidR="00C171AD">
        <w:rPr>
          <w:sz w:val="28"/>
          <w:szCs w:val="28"/>
        </w:rPr>
        <w:t xml:space="preserve"> </w:t>
      </w:r>
      <w:r w:rsidRPr="009E5E43">
        <w:rPr>
          <w:sz w:val="28"/>
          <w:szCs w:val="28"/>
        </w:rPr>
        <w:t xml:space="preserve">является </w:t>
      </w:r>
      <w:r w:rsidR="00C171AD">
        <w:rPr>
          <w:sz w:val="28"/>
          <w:szCs w:val="28"/>
        </w:rPr>
        <w:t xml:space="preserve"> </w:t>
      </w:r>
      <w:r w:rsidRPr="009E5E43">
        <w:rPr>
          <w:sz w:val="28"/>
          <w:szCs w:val="28"/>
        </w:rPr>
        <w:t xml:space="preserve">правом </w:t>
      </w:r>
      <w:r w:rsidR="00C171AD">
        <w:rPr>
          <w:sz w:val="28"/>
          <w:szCs w:val="28"/>
        </w:rPr>
        <w:t xml:space="preserve"> </w:t>
      </w:r>
      <w:r w:rsidRPr="009E5E43">
        <w:rPr>
          <w:sz w:val="28"/>
          <w:szCs w:val="28"/>
        </w:rPr>
        <w:t>каждого</w:t>
      </w:r>
      <w:r w:rsidR="00C171AD">
        <w:rPr>
          <w:sz w:val="28"/>
          <w:szCs w:val="28"/>
        </w:rPr>
        <w:t xml:space="preserve"> </w:t>
      </w:r>
      <w:r w:rsidRPr="009E5E43">
        <w:rPr>
          <w:sz w:val="28"/>
          <w:szCs w:val="28"/>
        </w:rPr>
        <w:t xml:space="preserve"> предприятия </w:t>
      </w:r>
      <w:r w:rsidR="00C171AD">
        <w:rPr>
          <w:sz w:val="28"/>
          <w:szCs w:val="28"/>
        </w:rPr>
        <w:t xml:space="preserve"> </w:t>
      </w:r>
      <w:r w:rsidRPr="009E5E43">
        <w:rPr>
          <w:sz w:val="28"/>
          <w:szCs w:val="28"/>
        </w:rPr>
        <w:t>с</w:t>
      </w:r>
      <w:r w:rsidR="00C171AD">
        <w:rPr>
          <w:sz w:val="28"/>
          <w:szCs w:val="28"/>
        </w:rPr>
        <w:t xml:space="preserve"> </w:t>
      </w:r>
      <w:r w:rsidRPr="009E5E43">
        <w:rPr>
          <w:sz w:val="28"/>
          <w:szCs w:val="28"/>
        </w:rPr>
        <w:t xml:space="preserve"> единственным ограничением — изменение принятой системы не должно происходить слишком часто.</w:t>
      </w: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5A1A1A">
      <w:pPr>
        <w:spacing w:line="360" w:lineRule="auto"/>
        <w:ind w:firstLine="708"/>
        <w:jc w:val="both"/>
        <w:rPr>
          <w:sz w:val="28"/>
          <w:szCs w:val="28"/>
        </w:rPr>
      </w:pPr>
    </w:p>
    <w:p w:rsidR="002D5ADF" w:rsidRDefault="002D5ADF" w:rsidP="00DB3B6F">
      <w:pPr>
        <w:ind w:firstLine="708"/>
        <w:jc w:val="both"/>
        <w:rPr>
          <w:sz w:val="28"/>
          <w:szCs w:val="28"/>
        </w:rPr>
      </w:pPr>
    </w:p>
    <w:p w:rsidR="001E4A56" w:rsidRDefault="00991071" w:rsidP="00EF490D">
      <w:pPr>
        <w:spacing w:line="480" w:lineRule="auto"/>
        <w:ind w:firstLine="708"/>
        <w:jc w:val="center"/>
        <w:rPr>
          <w:b/>
          <w:sz w:val="28"/>
          <w:szCs w:val="28"/>
        </w:rPr>
      </w:pPr>
      <w:r w:rsidRPr="00991071">
        <w:rPr>
          <w:b/>
          <w:sz w:val="28"/>
          <w:szCs w:val="28"/>
        </w:rPr>
        <w:t>Список использованной литературы</w:t>
      </w:r>
    </w:p>
    <w:p w:rsidR="00991071" w:rsidRDefault="00991071" w:rsidP="00991071">
      <w:pPr>
        <w:numPr>
          <w:ilvl w:val="0"/>
          <w:numId w:val="8"/>
        </w:numPr>
        <w:spacing w:line="360" w:lineRule="auto"/>
        <w:jc w:val="both"/>
        <w:rPr>
          <w:sz w:val="28"/>
          <w:szCs w:val="28"/>
        </w:rPr>
      </w:pPr>
      <w:r>
        <w:rPr>
          <w:sz w:val="28"/>
          <w:szCs w:val="28"/>
        </w:rPr>
        <w:t>Налоговый Кодекс Российской Федерации (части первая и вторая)</w:t>
      </w:r>
      <w:r w:rsidR="00FF4034">
        <w:rPr>
          <w:sz w:val="28"/>
          <w:szCs w:val="28"/>
        </w:rPr>
        <w:t xml:space="preserve"> от 20 октября 2006г.</w:t>
      </w:r>
    </w:p>
    <w:p w:rsidR="0037514E" w:rsidRDefault="0037514E" w:rsidP="00991071">
      <w:pPr>
        <w:numPr>
          <w:ilvl w:val="0"/>
          <w:numId w:val="8"/>
        </w:numPr>
        <w:spacing w:line="360" w:lineRule="auto"/>
        <w:jc w:val="both"/>
        <w:rPr>
          <w:sz w:val="28"/>
          <w:szCs w:val="28"/>
        </w:rPr>
      </w:pPr>
      <w:r>
        <w:rPr>
          <w:sz w:val="28"/>
          <w:szCs w:val="28"/>
        </w:rPr>
        <w:t xml:space="preserve">ФЗ « О </w:t>
      </w:r>
      <w:r w:rsidRPr="009E5E43">
        <w:rPr>
          <w:sz w:val="28"/>
          <w:szCs w:val="28"/>
        </w:rPr>
        <w:t>государственной поддержке малого предпринимательства в Российской Федерации</w:t>
      </w:r>
      <w:r>
        <w:rPr>
          <w:sz w:val="28"/>
          <w:szCs w:val="28"/>
        </w:rPr>
        <w:t xml:space="preserve">» </w:t>
      </w:r>
      <w:r w:rsidRPr="009E5E43">
        <w:rPr>
          <w:sz w:val="28"/>
          <w:szCs w:val="28"/>
        </w:rPr>
        <w:t>от 22 августа 2004 года № 122-ФЗ.</w:t>
      </w:r>
    </w:p>
    <w:p w:rsidR="00991071" w:rsidRDefault="00806C71" w:rsidP="00991071">
      <w:pPr>
        <w:numPr>
          <w:ilvl w:val="0"/>
          <w:numId w:val="8"/>
        </w:numPr>
        <w:spacing w:line="360" w:lineRule="auto"/>
        <w:jc w:val="both"/>
        <w:rPr>
          <w:sz w:val="28"/>
          <w:szCs w:val="28"/>
        </w:rPr>
      </w:pPr>
      <w:r>
        <w:rPr>
          <w:sz w:val="28"/>
          <w:szCs w:val="28"/>
        </w:rPr>
        <w:t xml:space="preserve">Приказ «об утверждении положения по бухгалтерскому учету  «Учетная политика организации» ПБУ 1/98» от 9 декабря 1998 года   № </w:t>
      </w:r>
      <w:smartTag w:uri="urn:schemas-microsoft-com:office:smarttags" w:element="metricconverter">
        <w:smartTagPr>
          <w:attr w:name="ProductID" w:val="60 м"/>
        </w:smartTagPr>
        <w:r>
          <w:rPr>
            <w:sz w:val="28"/>
            <w:szCs w:val="28"/>
          </w:rPr>
          <w:t>60 м</w:t>
        </w:r>
      </w:smartTag>
      <w:r>
        <w:rPr>
          <w:sz w:val="28"/>
          <w:szCs w:val="28"/>
        </w:rPr>
        <w:t>.</w:t>
      </w:r>
    </w:p>
    <w:p w:rsidR="00806C71" w:rsidRDefault="00806C71" w:rsidP="00991071">
      <w:pPr>
        <w:numPr>
          <w:ilvl w:val="0"/>
          <w:numId w:val="8"/>
        </w:numPr>
        <w:spacing w:line="360" w:lineRule="auto"/>
        <w:jc w:val="both"/>
        <w:rPr>
          <w:sz w:val="28"/>
          <w:szCs w:val="28"/>
        </w:rPr>
      </w:pPr>
      <w:r>
        <w:rPr>
          <w:sz w:val="28"/>
          <w:szCs w:val="28"/>
        </w:rPr>
        <w:t>Воетченко Н.Н. Малые предприятия учебное пособие М.: «ЭЖ», 2003. 53</w:t>
      </w:r>
      <w:r w:rsidR="0084001C">
        <w:rPr>
          <w:sz w:val="28"/>
          <w:szCs w:val="28"/>
        </w:rPr>
        <w:t xml:space="preserve"> </w:t>
      </w:r>
      <w:r>
        <w:rPr>
          <w:sz w:val="28"/>
          <w:szCs w:val="28"/>
        </w:rPr>
        <w:t>с.</w:t>
      </w:r>
    </w:p>
    <w:p w:rsidR="00806C71" w:rsidRDefault="00806C71" w:rsidP="00806C71">
      <w:pPr>
        <w:numPr>
          <w:ilvl w:val="0"/>
          <w:numId w:val="8"/>
        </w:numPr>
        <w:spacing w:line="360" w:lineRule="auto"/>
        <w:jc w:val="both"/>
        <w:rPr>
          <w:sz w:val="28"/>
          <w:szCs w:val="28"/>
        </w:rPr>
      </w:pPr>
      <w:r>
        <w:rPr>
          <w:sz w:val="28"/>
          <w:szCs w:val="28"/>
        </w:rPr>
        <w:t>Гмыра Ф.А. Бухгалтерская отчетность организации: Практическое пособие. Р.: Феникс, 2005. – 360</w:t>
      </w:r>
      <w:r w:rsidR="0084001C">
        <w:rPr>
          <w:sz w:val="28"/>
          <w:szCs w:val="28"/>
        </w:rPr>
        <w:t xml:space="preserve"> </w:t>
      </w:r>
      <w:r>
        <w:rPr>
          <w:sz w:val="28"/>
          <w:szCs w:val="28"/>
        </w:rPr>
        <w:t>с.</w:t>
      </w:r>
    </w:p>
    <w:p w:rsidR="00806C71" w:rsidRDefault="00806C71" w:rsidP="00806C71">
      <w:pPr>
        <w:numPr>
          <w:ilvl w:val="0"/>
          <w:numId w:val="8"/>
        </w:numPr>
        <w:spacing w:line="360" w:lineRule="auto"/>
        <w:jc w:val="both"/>
        <w:rPr>
          <w:sz w:val="28"/>
          <w:szCs w:val="28"/>
        </w:rPr>
      </w:pPr>
      <w:r>
        <w:rPr>
          <w:sz w:val="28"/>
          <w:szCs w:val="28"/>
        </w:rPr>
        <w:t>Гусев В.В., Подпорин Ю.В. «Налогообложение доходов малых предприятий». – М.: Бухгалтерский учет, 2000. – 160</w:t>
      </w:r>
      <w:r w:rsidR="0084001C">
        <w:rPr>
          <w:sz w:val="28"/>
          <w:szCs w:val="28"/>
        </w:rPr>
        <w:t xml:space="preserve"> </w:t>
      </w:r>
      <w:r>
        <w:rPr>
          <w:sz w:val="28"/>
          <w:szCs w:val="28"/>
        </w:rPr>
        <w:t>с.</w:t>
      </w:r>
    </w:p>
    <w:p w:rsidR="002C1A2D" w:rsidRDefault="00806C71" w:rsidP="00806C71">
      <w:pPr>
        <w:numPr>
          <w:ilvl w:val="0"/>
          <w:numId w:val="8"/>
        </w:numPr>
        <w:spacing w:line="360" w:lineRule="auto"/>
        <w:jc w:val="both"/>
        <w:rPr>
          <w:sz w:val="28"/>
          <w:szCs w:val="28"/>
        </w:rPr>
      </w:pPr>
      <w:r>
        <w:rPr>
          <w:sz w:val="28"/>
          <w:szCs w:val="28"/>
        </w:rPr>
        <w:t xml:space="preserve">Истратова М.В. Упрощенная </w:t>
      </w:r>
      <w:r w:rsidR="002C1A2D">
        <w:rPr>
          <w:sz w:val="28"/>
          <w:szCs w:val="28"/>
        </w:rPr>
        <w:t>система налогообложения  и СНВД</w:t>
      </w:r>
      <w:r>
        <w:rPr>
          <w:sz w:val="28"/>
          <w:szCs w:val="28"/>
        </w:rPr>
        <w:t xml:space="preserve"> учебное пособие</w:t>
      </w:r>
      <w:r w:rsidR="002C1A2D">
        <w:rPr>
          <w:sz w:val="28"/>
          <w:szCs w:val="28"/>
        </w:rPr>
        <w:t>. - Статус</w:t>
      </w:r>
      <w:r>
        <w:rPr>
          <w:sz w:val="28"/>
          <w:szCs w:val="28"/>
        </w:rPr>
        <w:t xml:space="preserve"> </w:t>
      </w:r>
      <w:r w:rsidR="002C1A2D">
        <w:rPr>
          <w:sz w:val="28"/>
          <w:szCs w:val="28"/>
        </w:rPr>
        <w:t>– кво 97, 2004. – 388</w:t>
      </w:r>
      <w:r w:rsidR="0084001C">
        <w:rPr>
          <w:sz w:val="28"/>
          <w:szCs w:val="28"/>
        </w:rPr>
        <w:t xml:space="preserve"> </w:t>
      </w:r>
      <w:r w:rsidR="002C1A2D">
        <w:rPr>
          <w:sz w:val="28"/>
          <w:szCs w:val="28"/>
        </w:rPr>
        <w:t>с.</w:t>
      </w:r>
    </w:p>
    <w:p w:rsidR="0084001C" w:rsidRDefault="0084001C" w:rsidP="00806C71">
      <w:pPr>
        <w:numPr>
          <w:ilvl w:val="0"/>
          <w:numId w:val="8"/>
        </w:numPr>
        <w:spacing w:line="360" w:lineRule="auto"/>
        <w:jc w:val="both"/>
        <w:rPr>
          <w:sz w:val="28"/>
          <w:szCs w:val="28"/>
        </w:rPr>
      </w:pPr>
      <w:r>
        <w:rPr>
          <w:sz w:val="28"/>
          <w:szCs w:val="28"/>
        </w:rPr>
        <w:t>Кожинов В.Я. Налоговая планирование: рекомендации бухгалтеру/Учеб.-метод, пособие. – М.: «Федеративная книготорговая компания», 2002. – 265 с.</w:t>
      </w:r>
    </w:p>
    <w:p w:rsidR="002C1A2D" w:rsidRDefault="002C1A2D" w:rsidP="00806C71">
      <w:pPr>
        <w:numPr>
          <w:ilvl w:val="0"/>
          <w:numId w:val="8"/>
        </w:numPr>
        <w:spacing w:line="360" w:lineRule="auto"/>
        <w:jc w:val="both"/>
        <w:rPr>
          <w:sz w:val="28"/>
          <w:szCs w:val="28"/>
        </w:rPr>
      </w:pPr>
      <w:r>
        <w:rPr>
          <w:sz w:val="28"/>
          <w:szCs w:val="28"/>
        </w:rPr>
        <w:t>Кондраков М.П. «Бухгалтерский учет». М.: ИНФРА М. 2001. – 629</w:t>
      </w:r>
      <w:r w:rsidR="0084001C">
        <w:rPr>
          <w:sz w:val="28"/>
          <w:szCs w:val="28"/>
        </w:rPr>
        <w:t xml:space="preserve"> </w:t>
      </w:r>
      <w:r>
        <w:rPr>
          <w:sz w:val="28"/>
          <w:szCs w:val="28"/>
        </w:rPr>
        <w:t>с.</w:t>
      </w:r>
    </w:p>
    <w:p w:rsidR="00035093" w:rsidRDefault="00035093" w:rsidP="00806C71">
      <w:pPr>
        <w:numPr>
          <w:ilvl w:val="0"/>
          <w:numId w:val="8"/>
        </w:numPr>
        <w:spacing w:line="360" w:lineRule="auto"/>
        <w:jc w:val="both"/>
        <w:rPr>
          <w:sz w:val="28"/>
          <w:szCs w:val="28"/>
        </w:rPr>
      </w:pPr>
      <w:r>
        <w:rPr>
          <w:sz w:val="28"/>
          <w:szCs w:val="28"/>
        </w:rPr>
        <w:t>Миляков Н.В. Налоги и налогообложение: курс лекций. – М.: - ИНФРА – М, 2004. – 348 с.</w:t>
      </w:r>
    </w:p>
    <w:p w:rsidR="00806C71" w:rsidRDefault="002C1A2D" w:rsidP="00806C71">
      <w:pPr>
        <w:numPr>
          <w:ilvl w:val="0"/>
          <w:numId w:val="8"/>
        </w:numPr>
        <w:spacing w:line="360" w:lineRule="auto"/>
        <w:jc w:val="both"/>
        <w:rPr>
          <w:sz w:val="28"/>
          <w:szCs w:val="28"/>
        </w:rPr>
      </w:pPr>
      <w:r>
        <w:rPr>
          <w:sz w:val="28"/>
          <w:szCs w:val="28"/>
        </w:rPr>
        <w:t>Налоговый вестник</w:t>
      </w:r>
      <w:r w:rsidR="0084001C">
        <w:rPr>
          <w:sz w:val="28"/>
          <w:szCs w:val="28"/>
        </w:rPr>
        <w:t xml:space="preserve"> №8</w:t>
      </w:r>
      <w:r>
        <w:rPr>
          <w:sz w:val="28"/>
          <w:szCs w:val="28"/>
        </w:rPr>
        <w:t xml:space="preserve">, август </w:t>
      </w:r>
      <w:smartTag w:uri="urn:schemas-microsoft-com:office:smarttags" w:element="metricconverter">
        <w:smartTagPr>
          <w:attr w:name="ProductID" w:val="2007 г"/>
        </w:smartTagPr>
        <w:r>
          <w:rPr>
            <w:sz w:val="28"/>
            <w:szCs w:val="28"/>
          </w:rPr>
          <w:t>2007 г</w:t>
        </w:r>
      </w:smartTag>
      <w:r>
        <w:rPr>
          <w:sz w:val="28"/>
          <w:szCs w:val="28"/>
        </w:rPr>
        <w:t>.</w:t>
      </w:r>
      <w:r w:rsidR="0084001C">
        <w:rPr>
          <w:sz w:val="28"/>
          <w:szCs w:val="28"/>
        </w:rPr>
        <w:t>, 125 с.</w:t>
      </w:r>
      <w:r>
        <w:rPr>
          <w:sz w:val="28"/>
          <w:szCs w:val="28"/>
        </w:rPr>
        <w:t xml:space="preserve"> </w:t>
      </w:r>
      <w:r w:rsidR="00806C71">
        <w:rPr>
          <w:sz w:val="28"/>
          <w:szCs w:val="28"/>
        </w:rPr>
        <w:t xml:space="preserve">    </w:t>
      </w:r>
    </w:p>
    <w:p w:rsidR="002C1A2D" w:rsidRDefault="0084001C" w:rsidP="002C1A2D">
      <w:pPr>
        <w:numPr>
          <w:ilvl w:val="0"/>
          <w:numId w:val="8"/>
        </w:numPr>
        <w:spacing w:line="360" w:lineRule="auto"/>
        <w:jc w:val="both"/>
        <w:rPr>
          <w:sz w:val="28"/>
          <w:szCs w:val="28"/>
        </w:rPr>
      </w:pPr>
      <w:r>
        <w:rPr>
          <w:sz w:val="28"/>
          <w:szCs w:val="28"/>
        </w:rPr>
        <w:t xml:space="preserve"> </w:t>
      </w:r>
      <w:r w:rsidR="002C1A2D">
        <w:rPr>
          <w:sz w:val="28"/>
          <w:szCs w:val="28"/>
        </w:rPr>
        <w:t>Налоговый вестник</w:t>
      </w:r>
      <w:r>
        <w:rPr>
          <w:sz w:val="28"/>
          <w:szCs w:val="28"/>
        </w:rPr>
        <w:t xml:space="preserve"> №4</w:t>
      </w:r>
      <w:r w:rsidR="002C1A2D">
        <w:rPr>
          <w:sz w:val="28"/>
          <w:szCs w:val="28"/>
        </w:rPr>
        <w:t xml:space="preserve">, апрель </w:t>
      </w:r>
      <w:smartTag w:uri="urn:schemas-microsoft-com:office:smarttags" w:element="metricconverter">
        <w:smartTagPr>
          <w:attr w:name="ProductID" w:val="2007 г"/>
        </w:smartTagPr>
        <w:r w:rsidR="002C1A2D">
          <w:rPr>
            <w:sz w:val="28"/>
            <w:szCs w:val="28"/>
          </w:rPr>
          <w:t>2007 г</w:t>
        </w:r>
      </w:smartTag>
      <w:r w:rsidR="002C1A2D">
        <w:rPr>
          <w:sz w:val="28"/>
          <w:szCs w:val="28"/>
        </w:rPr>
        <w:t>.</w:t>
      </w:r>
      <w:r>
        <w:rPr>
          <w:sz w:val="28"/>
          <w:szCs w:val="28"/>
        </w:rPr>
        <w:t>, 98 с.</w:t>
      </w:r>
      <w:r w:rsidR="002C1A2D">
        <w:rPr>
          <w:sz w:val="28"/>
          <w:szCs w:val="28"/>
        </w:rPr>
        <w:t xml:space="preserve">     </w:t>
      </w:r>
    </w:p>
    <w:p w:rsidR="002C1A2D" w:rsidRDefault="002C1A2D" w:rsidP="002C1A2D">
      <w:pPr>
        <w:numPr>
          <w:ilvl w:val="0"/>
          <w:numId w:val="8"/>
        </w:numPr>
        <w:spacing w:line="360" w:lineRule="auto"/>
        <w:jc w:val="both"/>
        <w:rPr>
          <w:sz w:val="28"/>
          <w:szCs w:val="28"/>
        </w:rPr>
      </w:pPr>
      <w:r>
        <w:rPr>
          <w:sz w:val="28"/>
          <w:szCs w:val="28"/>
        </w:rPr>
        <w:t xml:space="preserve"> Налоговый вестник</w:t>
      </w:r>
      <w:r w:rsidR="0084001C">
        <w:rPr>
          <w:sz w:val="28"/>
          <w:szCs w:val="28"/>
        </w:rPr>
        <w:t xml:space="preserve"> №1</w:t>
      </w:r>
      <w:r>
        <w:rPr>
          <w:sz w:val="28"/>
          <w:szCs w:val="28"/>
        </w:rPr>
        <w:t xml:space="preserve">, январь </w:t>
      </w:r>
      <w:smartTag w:uri="urn:schemas-microsoft-com:office:smarttags" w:element="metricconverter">
        <w:smartTagPr>
          <w:attr w:name="ProductID" w:val="2008 г"/>
        </w:smartTagPr>
        <w:r>
          <w:rPr>
            <w:sz w:val="28"/>
            <w:szCs w:val="28"/>
          </w:rPr>
          <w:t>2008 г</w:t>
        </w:r>
      </w:smartTag>
      <w:r>
        <w:rPr>
          <w:sz w:val="28"/>
          <w:szCs w:val="28"/>
        </w:rPr>
        <w:t>.</w:t>
      </w:r>
      <w:r w:rsidR="0084001C">
        <w:rPr>
          <w:sz w:val="28"/>
          <w:szCs w:val="28"/>
        </w:rPr>
        <w:t>, 104 с.</w:t>
      </w:r>
      <w:r>
        <w:rPr>
          <w:sz w:val="28"/>
          <w:szCs w:val="28"/>
        </w:rPr>
        <w:t xml:space="preserve">     </w:t>
      </w:r>
    </w:p>
    <w:p w:rsidR="002C1A2D" w:rsidRDefault="002C1A2D" w:rsidP="00806C71">
      <w:pPr>
        <w:numPr>
          <w:ilvl w:val="0"/>
          <w:numId w:val="8"/>
        </w:numPr>
        <w:spacing w:line="360" w:lineRule="auto"/>
        <w:jc w:val="both"/>
        <w:rPr>
          <w:sz w:val="28"/>
          <w:szCs w:val="28"/>
        </w:rPr>
      </w:pPr>
      <w:r>
        <w:rPr>
          <w:sz w:val="28"/>
          <w:szCs w:val="28"/>
        </w:rPr>
        <w:t xml:space="preserve"> Рожкова О.В., Гришкина С.Н. «Учет и налогообложение в субъектах малого предпринимательства». Учебное пособие. М.: «Экзамен», 2004-126</w:t>
      </w:r>
      <w:r w:rsidR="0084001C">
        <w:rPr>
          <w:sz w:val="28"/>
          <w:szCs w:val="28"/>
        </w:rPr>
        <w:t xml:space="preserve"> </w:t>
      </w:r>
      <w:r>
        <w:rPr>
          <w:sz w:val="28"/>
          <w:szCs w:val="28"/>
        </w:rPr>
        <w:t>с.</w:t>
      </w:r>
    </w:p>
    <w:p w:rsidR="00FC46E8" w:rsidRDefault="00035093" w:rsidP="00806C71">
      <w:pPr>
        <w:numPr>
          <w:ilvl w:val="0"/>
          <w:numId w:val="8"/>
        </w:numPr>
        <w:spacing w:line="360" w:lineRule="auto"/>
        <w:jc w:val="both"/>
        <w:rPr>
          <w:sz w:val="28"/>
          <w:szCs w:val="28"/>
        </w:rPr>
      </w:pPr>
      <w:r>
        <w:rPr>
          <w:sz w:val="28"/>
          <w:szCs w:val="28"/>
        </w:rPr>
        <w:t xml:space="preserve"> </w:t>
      </w:r>
      <w:r w:rsidR="002C1A2D">
        <w:rPr>
          <w:sz w:val="28"/>
          <w:szCs w:val="28"/>
        </w:rPr>
        <w:t>Кислов Д.В. Малые предприятия: регистрация, учет и налоги учебное пособие. М.: «Гросс</w:t>
      </w:r>
      <w:r w:rsidR="00FC46E8">
        <w:rPr>
          <w:sz w:val="28"/>
          <w:szCs w:val="28"/>
        </w:rPr>
        <w:t xml:space="preserve"> </w:t>
      </w:r>
      <w:r w:rsidR="002C1A2D">
        <w:rPr>
          <w:sz w:val="28"/>
          <w:szCs w:val="28"/>
        </w:rPr>
        <w:t>Медиа»</w:t>
      </w:r>
      <w:r w:rsidR="00FC46E8">
        <w:rPr>
          <w:sz w:val="28"/>
          <w:szCs w:val="28"/>
        </w:rPr>
        <w:t>, 2005. – 206</w:t>
      </w:r>
      <w:r w:rsidR="0084001C">
        <w:rPr>
          <w:sz w:val="28"/>
          <w:szCs w:val="28"/>
        </w:rPr>
        <w:t xml:space="preserve"> </w:t>
      </w:r>
      <w:r w:rsidR="00FC46E8">
        <w:rPr>
          <w:sz w:val="28"/>
          <w:szCs w:val="28"/>
        </w:rPr>
        <w:t>с.</w:t>
      </w:r>
    </w:p>
    <w:p w:rsidR="00FC46E8" w:rsidRDefault="00035093" w:rsidP="00806C71">
      <w:pPr>
        <w:numPr>
          <w:ilvl w:val="0"/>
          <w:numId w:val="8"/>
        </w:numPr>
        <w:spacing w:line="360" w:lineRule="auto"/>
        <w:jc w:val="both"/>
        <w:rPr>
          <w:sz w:val="28"/>
          <w:szCs w:val="28"/>
        </w:rPr>
      </w:pPr>
      <w:r>
        <w:rPr>
          <w:sz w:val="28"/>
          <w:szCs w:val="28"/>
        </w:rPr>
        <w:t xml:space="preserve"> </w:t>
      </w:r>
      <w:r w:rsidR="00FC46E8">
        <w:rPr>
          <w:sz w:val="28"/>
          <w:szCs w:val="28"/>
        </w:rPr>
        <w:t>Пархачева М.А., Корнетова С.В. «Малый бизнес: новая система налообложения в 2003 году». С.: «Питер» 2003. – 250</w:t>
      </w:r>
      <w:r w:rsidR="0084001C">
        <w:rPr>
          <w:sz w:val="28"/>
          <w:szCs w:val="28"/>
        </w:rPr>
        <w:t xml:space="preserve"> </w:t>
      </w:r>
      <w:r w:rsidR="00FC46E8">
        <w:rPr>
          <w:sz w:val="28"/>
          <w:szCs w:val="28"/>
        </w:rPr>
        <w:t>с.</w:t>
      </w:r>
    </w:p>
    <w:p w:rsidR="00035093" w:rsidRDefault="00035093" w:rsidP="00035093">
      <w:pPr>
        <w:spacing w:line="360" w:lineRule="auto"/>
        <w:ind w:left="708"/>
        <w:jc w:val="both"/>
        <w:rPr>
          <w:sz w:val="28"/>
          <w:szCs w:val="28"/>
        </w:rPr>
      </w:pPr>
    </w:p>
    <w:p w:rsidR="00035093" w:rsidRDefault="00035093" w:rsidP="00806C71">
      <w:pPr>
        <w:numPr>
          <w:ilvl w:val="0"/>
          <w:numId w:val="8"/>
        </w:numPr>
        <w:spacing w:line="360" w:lineRule="auto"/>
        <w:jc w:val="both"/>
        <w:rPr>
          <w:sz w:val="28"/>
          <w:szCs w:val="28"/>
        </w:rPr>
      </w:pPr>
      <w:r>
        <w:rPr>
          <w:sz w:val="28"/>
          <w:szCs w:val="28"/>
        </w:rPr>
        <w:t xml:space="preserve"> Перов А.В., Толокушкин А.В. Налоги и налогообложение: Учебное пособие.–2–е издание, перераб. и доп.-М.: Юрайт – Издат, 2003.–635 с. </w:t>
      </w:r>
    </w:p>
    <w:p w:rsidR="002C1A2D" w:rsidRPr="00991071" w:rsidRDefault="00FC46E8" w:rsidP="00806C71">
      <w:pPr>
        <w:numPr>
          <w:ilvl w:val="0"/>
          <w:numId w:val="8"/>
        </w:numPr>
        <w:spacing w:line="360" w:lineRule="auto"/>
        <w:jc w:val="both"/>
        <w:rPr>
          <w:sz w:val="28"/>
          <w:szCs w:val="28"/>
        </w:rPr>
      </w:pPr>
      <w:r>
        <w:rPr>
          <w:sz w:val="28"/>
          <w:szCs w:val="28"/>
        </w:rPr>
        <w:t xml:space="preserve"> Юткина Т.Ф. Налог и налогообложение: Учебник. М.: ИНФРА – М, 2004. – 429</w:t>
      </w:r>
      <w:r w:rsidR="0084001C">
        <w:rPr>
          <w:sz w:val="28"/>
          <w:szCs w:val="28"/>
        </w:rPr>
        <w:t xml:space="preserve"> </w:t>
      </w:r>
      <w:r>
        <w:rPr>
          <w:sz w:val="28"/>
          <w:szCs w:val="28"/>
        </w:rPr>
        <w:t xml:space="preserve">с. </w:t>
      </w:r>
      <w:r w:rsidR="002C1A2D">
        <w:rPr>
          <w:sz w:val="28"/>
          <w:szCs w:val="28"/>
        </w:rPr>
        <w:t xml:space="preserve">       </w:t>
      </w:r>
    </w:p>
    <w:p w:rsidR="001E4A56" w:rsidRDefault="001E4A56" w:rsidP="005A1A1A">
      <w:pPr>
        <w:spacing w:line="360" w:lineRule="auto"/>
        <w:ind w:firstLine="708"/>
        <w:jc w:val="both"/>
        <w:rPr>
          <w:sz w:val="28"/>
          <w:szCs w:val="28"/>
        </w:rPr>
      </w:pPr>
    </w:p>
    <w:p w:rsidR="005A1A1A" w:rsidRDefault="005A1A1A" w:rsidP="005A1A1A">
      <w:pPr>
        <w:spacing w:line="360" w:lineRule="auto"/>
        <w:ind w:firstLine="708"/>
        <w:jc w:val="both"/>
        <w:rPr>
          <w:sz w:val="28"/>
          <w:szCs w:val="28"/>
        </w:rPr>
      </w:pPr>
    </w:p>
    <w:p w:rsidR="005A1A1A" w:rsidRDefault="005A1A1A" w:rsidP="005A1A1A">
      <w:pPr>
        <w:spacing w:line="360" w:lineRule="auto"/>
        <w:ind w:firstLine="708"/>
        <w:jc w:val="center"/>
        <w:rPr>
          <w:b/>
          <w:sz w:val="28"/>
          <w:szCs w:val="28"/>
        </w:rPr>
      </w:pPr>
      <w:bookmarkStart w:id="0" w:name="_GoBack"/>
      <w:bookmarkEnd w:id="0"/>
    </w:p>
    <w:sectPr w:rsidR="005A1A1A" w:rsidSect="001B7B02">
      <w:headerReference w:type="even" r:id="rId34"/>
      <w:headerReference w:type="default" r:id="rId35"/>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4D" w:rsidRDefault="00F71F4D">
      <w:r>
        <w:separator/>
      </w:r>
    </w:p>
  </w:endnote>
  <w:endnote w:type="continuationSeparator" w:id="0">
    <w:p w:rsidR="00F71F4D" w:rsidRDefault="00F7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4D" w:rsidRDefault="00F71F4D">
      <w:r>
        <w:separator/>
      </w:r>
    </w:p>
  </w:footnote>
  <w:footnote w:type="continuationSeparator" w:id="0">
    <w:p w:rsidR="00F71F4D" w:rsidRDefault="00F7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4E" w:rsidRDefault="0037514E" w:rsidP="00786A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514E" w:rsidRDefault="003751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14E" w:rsidRDefault="0037514E" w:rsidP="00786A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3322D">
      <w:rPr>
        <w:rStyle w:val="a4"/>
        <w:noProof/>
      </w:rPr>
      <w:t>2</w:t>
    </w:r>
    <w:r>
      <w:rPr>
        <w:rStyle w:val="a4"/>
      </w:rPr>
      <w:fldChar w:fldCharType="end"/>
    </w:r>
  </w:p>
  <w:p w:rsidR="0037514E" w:rsidRDefault="003751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2BA"/>
    <w:multiLevelType w:val="multilevel"/>
    <w:tmpl w:val="0AA4AE3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F10B21"/>
    <w:multiLevelType w:val="hybridMultilevel"/>
    <w:tmpl w:val="504AA75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19957BA"/>
    <w:multiLevelType w:val="multilevel"/>
    <w:tmpl w:val="13B8026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3952DC"/>
    <w:multiLevelType w:val="multilevel"/>
    <w:tmpl w:val="0EBCBE5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AA033E1"/>
    <w:multiLevelType w:val="hybridMultilevel"/>
    <w:tmpl w:val="2D2417FE"/>
    <w:lvl w:ilvl="0" w:tplc="80607038">
      <w:start w:val="1"/>
      <w:numFmt w:val="decimal"/>
      <w:lvlText w:val="%1)"/>
      <w:lvlJc w:val="left"/>
      <w:pPr>
        <w:tabs>
          <w:tab w:val="num" w:pos="1470"/>
        </w:tabs>
        <w:ind w:left="1470" w:hanging="76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C800273"/>
    <w:multiLevelType w:val="hybridMultilevel"/>
    <w:tmpl w:val="84F40B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E3A41B7"/>
    <w:multiLevelType w:val="hybridMultilevel"/>
    <w:tmpl w:val="AB1246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A594224"/>
    <w:multiLevelType w:val="multilevel"/>
    <w:tmpl w:val="596CE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1AD710F"/>
    <w:multiLevelType w:val="multilevel"/>
    <w:tmpl w:val="5C105BC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23"/>
        </w:tabs>
        <w:ind w:left="1923" w:hanging="1215"/>
      </w:pPr>
      <w:rPr>
        <w:rFonts w:hint="default"/>
      </w:rPr>
    </w:lvl>
    <w:lvl w:ilvl="2">
      <w:start w:val="1"/>
      <w:numFmt w:val="decimal"/>
      <w:lvlText w:val="%1.%2.%3."/>
      <w:lvlJc w:val="left"/>
      <w:pPr>
        <w:tabs>
          <w:tab w:val="num" w:pos="2631"/>
        </w:tabs>
        <w:ind w:left="2631" w:hanging="1215"/>
      </w:pPr>
      <w:rPr>
        <w:rFonts w:hint="default"/>
      </w:rPr>
    </w:lvl>
    <w:lvl w:ilvl="3">
      <w:start w:val="1"/>
      <w:numFmt w:val="decimal"/>
      <w:lvlText w:val="%1.%2.%3.%4."/>
      <w:lvlJc w:val="left"/>
      <w:pPr>
        <w:tabs>
          <w:tab w:val="num" w:pos="3339"/>
        </w:tabs>
        <w:ind w:left="3339" w:hanging="1215"/>
      </w:pPr>
      <w:rPr>
        <w:rFonts w:hint="default"/>
      </w:rPr>
    </w:lvl>
    <w:lvl w:ilvl="4">
      <w:start w:val="1"/>
      <w:numFmt w:val="decimal"/>
      <w:lvlText w:val="%1.%2.%3.%4.%5."/>
      <w:lvlJc w:val="left"/>
      <w:pPr>
        <w:tabs>
          <w:tab w:val="num" w:pos="4047"/>
        </w:tabs>
        <w:ind w:left="4047" w:hanging="121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70B06BA4"/>
    <w:multiLevelType w:val="hybridMultilevel"/>
    <w:tmpl w:val="87962CF4"/>
    <w:lvl w:ilvl="0" w:tplc="04190001">
      <w:start w:val="1"/>
      <w:numFmt w:val="bullet"/>
      <w:lvlText w:val=""/>
      <w:lvlJc w:val="left"/>
      <w:pPr>
        <w:tabs>
          <w:tab w:val="num" w:pos="1065"/>
        </w:tabs>
        <w:ind w:left="1065" w:hanging="360"/>
      </w:pPr>
      <w:rPr>
        <w:rFonts w:ascii="Symbol" w:hAnsi="Symbol"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4A07E0A"/>
    <w:multiLevelType w:val="multilevel"/>
    <w:tmpl w:val="3E06DA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F096159"/>
    <w:multiLevelType w:val="hybridMultilevel"/>
    <w:tmpl w:val="8138BC5C"/>
    <w:lvl w:ilvl="0" w:tplc="EEEEE3F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2"/>
  </w:num>
  <w:num w:numId="3">
    <w:abstractNumId w:val="0"/>
  </w:num>
  <w:num w:numId="4">
    <w:abstractNumId w:val="7"/>
  </w:num>
  <w:num w:numId="5">
    <w:abstractNumId w:val="3"/>
  </w:num>
  <w:num w:numId="6">
    <w:abstractNumId w:val="8"/>
  </w:num>
  <w:num w:numId="7">
    <w:abstractNumId w:val="10"/>
  </w:num>
  <w:num w:numId="8">
    <w:abstractNumId w:val="11"/>
  </w:num>
  <w:num w:numId="9">
    <w:abstractNumId w:val="9"/>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EB8"/>
    <w:rsid w:val="0000133C"/>
    <w:rsid w:val="00002E41"/>
    <w:rsid w:val="00016A55"/>
    <w:rsid w:val="00016F26"/>
    <w:rsid w:val="0001715D"/>
    <w:rsid w:val="00024869"/>
    <w:rsid w:val="00035093"/>
    <w:rsid w:val="00036C3F"/>
    <w:rsid w:val="00043F20"/>
    <w:rsid w:val="000532BD"/>
    <w:rsid w:val="00061938"/>
    <w:rsid w:val="000A1F27"/>
    <w:rsid w:val="000B2229"/>
    <w:rsid w:val="000B43D3"/>
    <w:rsid w:val="000F2347"/>
    <w:rsid w:val="00124450"/>
    <w:rsid w:val="00124A4D"/>
    <w:rsid w:val="0017506E"/>
    <w:rsid w:val="00176A7F"/>
    <w:rsid w:val="001A2F37"/>
    <w:rsid w:val="001A5714"/>
    <w:rsid w:val="001B3737"/>
    <w:rsid w:val="001B7B02"/>
    <w:rsid w:val="001D0C54"/>
    <w:rsid w:val="001E40D7"/>
    <w:rsid w:val="001E4A56"/>
    <w:rsid w:val="001F028B"/>
    <w:rsid w:val="00203ACC"/>
    <w:rsid w:val="00215D12"/>
    <w:rsid w:val="00222655"/>
    <w:rsid w:val="0022480D"/>
    <w:rsid w:val="00233AF4"/>
    <w:rsid w:val="0026714D"/>
    <w:rsid w:val="00293DE2"/>
    <w:rsid w:val="002A1A76"/>
    <w:rsid w:val="002A2915"/>
    <w:rsid w:val="002A4705"/>
    <w:rsid w:val="002C1A2D"/>
    <w:rsid w:val="002D5ADF"/>
    <w:rsid w:val="002D76B9"/>
    <w:rsid w:val="00300E37"/>
    <w:rsid w:val="003047B9"/>
    <w:rsid w:val="00324603"/>
    <w:rsid w:val="00332805"/>
    <w:rsid w:val="00345866"/>
    <w:rsid w:val="0037514E"/>
    <w:rsid w:val="00395806"/>
    <w:rsid w:val="003A2D11"/>
    <w:rsid w:val="003B53C6"/>
    <w:rsid w:val="003C3E4E"/>
    <w:rsid w:val="003F0379"/>
    <w:rsid w:val="003F6D00"/>
    <w:rsid w:val="00405962"/>
    <w:rsid w:val="00407D50"/>
    <w:rsid w:val="00412826"/>
    <w:rsid w:val="00425BBC"/>
    <w:rsid w:val="00430E26"/>
    <w:rsid w:val="004350E4"/>
    <w:rsid w:val="00451255"/>
    <w:rsid w:val="0046055E"/>
    <w:rsid w:val="00475D45"/>
    <w:rsid w:val="004A549E"/>
    <w:rsid w:val="004A66C2"/>
    <w:rsid w:val="004B4E2B"/>
    <w:rsid w:val="004E2A6A"/>
    <w:rsid w:val="00512FA7"/>
    <w:rsid w:val="0051708C"/>
    <w:rsid w:val="00520D17"/>
    <w:rsid w:val="005258D9"/>
    <w:rsid w:val="005330EF"/>
    <w:rsid w:val="00537AB3"/>
    <w:rsid w:val="00541971"/>
    <w:rsid w:val="00592EB4"/>
    <w:rsid w:val="00594E99"/>
    <w:rsid w:val="005A1A1A"/>
    <w:rsid w:val="005A2C56"/>
    <w:rsid w:val="005C0EDC"/>
    <w:rsid w:val="005C2ED7"/>
    <w:rsid w:val="005D6851"/>
    <w:rsid w:val="00612D72"/>
    <w:rsid w:val="00630AAD"/>
    <w:rsid w:val="00646965"/>
    <w:rsid w:val="00693EC7"/>
    <w:rsid w:val="006A0372"/>
    <w:rsid w:val="006A3782"/>
    <w:rsid w:val="00713A1A"/>
    <w:rsid w:val="00743AA6"/>
    <w:rsid w:val="00743E74"/>
    <w:rsid w:val="00745157"/>
    <w:rsid w:val="00746BF1"/>
    <w:rsid w:val="00753E1B"/>
    <w:rsid w:val="007807F0"/>
    <w:rsid w:val="00786208"/>
    <w:rsid w:val="00786283"/>
    <w:rsid w:val="00786A49"/>
    <w:rsid w:val="0079633B"/>
    <w:rsid w:val="007B1992"/>
    <w:rsid w:val="007C2E51"/>
    <w:rsid w:val="007C72D2"/>
    <w:rsid w:val="007F0A80"/>
    <w:rsid w:val="007F3985"/>
    <w:rsid w:val="00806C71"/>
    <w:rsid w:val="008117B6"/>
    <w:rsid w:val="00813EB8"/>
    <w:rsid w:val="0084001C"/>
    <w:rsid w:val="00845ACC"/>
    <w:rsid w:val="00847F34"/>
    <w:rsid w:val="008827A0"/>
    <w:rsid w:val="008B1FA0"/>
    <w:rsid w:val="008B3FF0"/>
    <w:rsid w:val="008B47B4"/>
    <w:rsid w:val="008C305A"/>
    <w:rsid w:val="008C3D37"/>
    <w:rsid w:val="008C5939"/>
    <w:rsid w:val="008D28C7"/>
    <w:rsid w:val="008E0299"/>
    <w:rsid w:val="008F2DEF"/>
    <w:rsid w:val="00912A81"/>
    <w:rsid w:val="00916CB5"/>
    <w:rsid w:val="00921FB9"/>
    <w:rsid w:val="00964C5B"/>
    <w:rsid w:val="009806BE"/>
    <w:rsid w:val="0098270D"/>
    <w:rsid w:val="00991071"/>
    <w:rsid w:val="00993569"/>
    <w:rsid w:val="00997B8A"/>
    <w:rsid w:val="009B6646"/>
    <w:rsid w:val="009C1BB8"/>
    <w:rsid w:val="009D2EDF"/>
    <w:rsid w:val="009F0A93"/>
    <w:rsid w:val="00A3035B"/>
    <w:rsid w:val="00A32690"/>
    <w:rsid w:val="00A33C4C"/>
    <w:rsid w:val="00A42873"/>
    <w:rsid w:val="00A4522D"/>
    <w:rsid w:val="00A6404F"/>
    <w:rsid w:val="00A71655"/>
    <w:rsid w:val="00A909B4"/>
    <w:rsid w:val="00AA369F"/>
    <w:rsid w:val="00AA6B35"/>
    <w:rsid w:val="00AB314C"/>
    <w:rsid w:val="00AC5201"/>
    <w:rsid w:val="00AD01A7"/>
    <w:rsid w:val="00AD05D5"/>
    <w:rsid w:val="00AD15A0"/>
    <w:rsid w:val="00AE7D37"/>
    <w:rsid w:val="00B37CFA"/>
    <w:rsid w:val="00B526AA"/>
    <w:rsid w:val="00B65890"/>
    <w:rsid w:val="00B672CA"/>
    <w:rsid w:val="00B765EF"/>
    <w:rsid w:val="00B84514"/>
    <w:rsid w:val="00BA5D0D"/>
    <w:rsid w:val="00BB0793"/>
    <w:rsid w:val="00BB7B59"/>
    <w:rsid w:val="00BD1887"/>
    <w:rsid w:val="00C03090"/>
    <w:rsid w:val="00C13335"/>
    <w:rsid w:val="00C171AD"/>
    <w:rsid w:val="00C43B31"/>
    <w:rsid w:val="00C4514A"/>
    <w:rsid w:val="00C55E27"/>
    <w:rsid w:val="00C63348"/>
    <w:rsid w:val="00C83971"/>
    <w:rsid w:val="00C84EEF"/>
    <w:rsid w:val="00C973D5"/>
    <w:rsid w:val="00CC0EB5"/>
    <w:rsid w:val="00CD2991"/>
    <w:rsid w:val="00D27484"/>
    <w:rsid w:val="00D47BF0"/>
    <w:rsid w:val="00D634A5"/>
    <w:rsid w:val="00D72DA7"/>
    <w:rsid w:val="00D97D57"/>
    <w:rsid w:val="00DB3B6F"/>
    <w:rsid w:val="00DD58C5"/>
    <w:rsid w:val="00DF26DA"/>
    <w:rsid w:val="00E16E86"/>
    <w:rsid w:val="00E3322D"/>
    <w:rsid w:val="00E43755"/>
    <w:rsid w:val="00E550E9"/>
    <w:rsid w:val="00E71E98"/>
    <w:rsid w:val="00E8740B"/>
    <w:rsid w:val="00EC02FB"/>
    <w:rsid w:val="00EC1AFE"/>
    <w:rsid w:val="00EC6DCD"/>
    <w:rsid w:val="00ED41E8"/>
    <w:rsid w:val="00ED4D13"/>
    <w:rsid w:val="00ED602A"/>
    <w:rsid w:val="00EF490D"/>
    <w:rsid w:val="00F24FBB"/>
    <w:rsid w:val="00F341E0"/>
    <w:rsid w:val="00F346CE"/>
    <w:rsid w:val="00F60ED0"/>
    <w:rsid w:val="00F71DB7"/>
    <w:rsid w:val="00F71F4D"/>
    <w:rsid w:val="00F84EFB"/>
    <w:rsid w:val="00F9274B"/>
    <w:rsid w:val="00F97B43"/>
    <w:rsid w:val="00FA1A25"/>
    <w:rsid w:val="00FA4324"/>
    <w:rsid w:val="00FB593A"/>
    <w:rsid w:val="00FB7E08"/>
    <w:rsid w:val="00FC46E8"/>
    <w:rsid w:val="00FC64DB"/>
    <w:rsid w:val="00FD422F"/>
    <w:rsid w:val="00FD4CBC"/>
    <w:rsid w:val="00FE3EFE"/>
    <w:rsid w:val="00FE5B29"/>
    <w:rsid w:val="00FF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40"/>
    <o:shapelayout v:ext="edit">
      <o:idmap v:ext="edit" data="1"/>
    </o:shapelayout>
  </w:shapeDefaults>
  <w:decimalSymbol w:val=","/>
  <w:listSeparator w:val=";"/>
  <w15:chartTrackingRefBased/>
  <w15:docId w15:val="{B5ACF04A-2A02-4022-8F90-940C632A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7B02"/>
    <w:pPr>
      <w:tabs>
        <w:tab w:val="center" w:pos="4677"/>
        <w:tab w:val="right" w:pos="9355"/>
      </w:tabs>
    </w:pPr>
  </w:style>
  <w:style w:type="character" w:styleId="a4">
    <w:name w:val="page number"/>
    <w:basedOn w:val="a0"/>
    <w:rsid w:val="001B7B02"/>
  </w:style>
  <w:style w:type="table" w:styleId="a5">
    <w:name w:val="Table Grid"/>
    <w:basedOn w:val="a1"/>
    <w:rsid w:val="005A1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AD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rsid w:val="000532BD"/>
    <w:pPr>
      <w:tabs>
        <w:tab w:val="center" w:pos="4677"/>
        <w:tab w:val="right" w:pos="9355"/>
      </w:tabs>
    </w:pPr>
  </w:style>
  <w:style w:type="paragraph" w:styleId="a7">
    <w:name w:val="Normal (Web)"/>
    <w:basedOn w:val="a"/>
    <w:rsid w:val="002D5A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8.bin"/><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15975</Words>
  <Characters>91061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_</Company>
  <LinksUpToDate>false</LinksUpToDate>
  <CharactersWithSpaces>106823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_</dc:creator>
  <cp:keywords/>
  <dc:description/>
  <cp:lastModifiedBy>Irina</cp:lastModifiedBy>
  <cp:revision>2</cp:revision>
  <cp:lastPrinted>2008-06-01T15:02:00Z</cp:lastPrinted>
  <dcterms:created xsi:type="dcterms:W3CDTF">2014-08-26T14:18:00Z</dcterms:created>
  <dcterms:modified xsi:type="dcterms:W3CDTF">2014-08-26T14:18:00Z</dcterms:modified>
</cp:coreProperties>
</file>