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42" w:rsidRDefault="00DB2E42" w:rsidP="00AE0182">
      <w:pPr>
        <w:spacing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A3F55" w:rsidRPr="003B0CEF" w:rsidRDefault="00DA3F55" w:rsidP="00AE0182">
      <w:pPr>
        <w:spacing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3B0CEF">
        <w:rPr>
          <w:rFonts w:ascii="Times New Roman" w:hAnsi="Times New Roman"/>
          <w:b/>
          <w:bCs/>
          <w:kern w:val="36"/>
          <w:sz w:val="28"/>
          <w:szCs w:val="28"/>
        </w:rPr>
        <w:t>Правовое государств</w:t>
      </w:r>
      <w:r w:rsidR="00AE0182" w:rsidRPr="003B0CEF">
        <w:rPr>
          <w:rFonts w:ascii="Times New Roman" w:hAnsi="Times New Roman"/>
          <w:b/>
          <w:bCs/>
          <w:kern w:val="36"/>
          <w:sz w:val="28"/>
          <w:szCs w:val="28"/>
        </w:rPr>
        <w:t>о</w:t>
      </w:r>
    </w:p>
    <w:p w:rsidR="00DA3F55" w:rsidRPr="00AE0182" w:rsidRDefault="00DA3F55" w:rsidP="00AE0182">
      <w:pPr>
        <w:spacing w:line="36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AE0182">
        <w:rPr>
          <w:rFonts w:ascii="Times New Roman" w:hAnsi="Times New Roman"/>
          <w:bCs/>
          <w:kern w:val="36"/>
          <w:sz w:val="28"/>
          <w:szCs w:val="28"/>
        </w:rPr>
        <w:t>План</w:t>
      </w:r>
    </w:p>
    <w:p w:rsidR="00DA3F55" w:rsidRPr="00EE5D91" w:rsidRDefault="00AE0182" w:rsidP="00EE5D91">
      <w:pPr>
        <w:pStyle w:val="1"/>
        <w:spacing w:line="360" w:lineRule="auto"/>
        <w:jc w:val="both"/>
        <w:rPr>
          <w:b w:val="0"/>
          <w:caps/>
          <w:sz w:val="32"/>
          <w:szCs w:val="32"/>
        </w:rPr>
      </w:pPr>
      <w:r w:rsidRPr="00EE5D91">
        <w:rPr>
          <w:b w:val="0"/>
          <w:caps/>
          <w:sz w:val="32"/>
          <w:szCs w:val="32"/>
        </w:rPr>
        <w:t>с</w:t>
      </w:r>
      <w:r w:rsidR="00DA3F55" w:rsidRPr="00EE5D91">
        <w:rPr>
          <w:b w:val="0"/>
          <w:caps/>
          <w:sz w:val="32"/>
          <w:szCs w:val="32"/>
        </w:rPr>
        <w:t>тановление и развитие концепции правового государства</w:t>
      </w:r>
    </w:p>
    <w:p w:rsidR="00DA3F55" w:rsidRPr="00AE0182" w:rsidRDefault="00DA3F55" w:rsidP="00AE0182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AE0182">
        <w:rPr>
          <w:b w:val="0"/>
          <w:sz w:val="28"/>
          <w:szCs w:val="28"/>
        </w:rPr>
        <w:t>1. История становления концепции правового государства</w:t>
      </w:r>
    </w:p>
    <w:p w:rsidR="00AE0182" w:rsidRPr="003B0CEF" w:rsidRDefault="00DA3F55" w:rsidP="00AE0182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3B0CEF">
        <w:rPr>
          <w:b w:val="0"/>
          <w:sz w:val="28"/>
          <w:szCs w:val="28"/>
        </w:rPr>
        <w:t>2. Соотношение понятий «правовое государство» и «гражданское общество»</w:t>
      </w:r>
    </w:p>
    <w:p w:rsidR="00B42E7D" w:rsidRDefault="00B42E7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1D125D" w:rsidRDefault="001D125D" w:rsidP="00AE0182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AE0182" w:rsidRDefault="00AE0182" w:rsidP="00AE0182">
      <w:pPr>
        <w:spacing w:line="36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</w:p>
    <w:p w:rsidR="00B42E7D" w:rsidRPr="00EE5D91" w:rsidRDefault="00B42E7D" w:rsidP="00AE0182">
      <w:pPr>
        <w:spacing w:line="360" w:lineRule="auto"/>
        <w:ind w:firstLine="709"/>
        <w:contextualSpacing/>
        <w:jc w:val="center"/>
        <w:rPr>
          <w:rFonts w:ascii="Times New Roman" w:hAnsi="Times New Roman"/>
          <w:bCs/>
          <w:caps/>
          <w:kern w:val="36"/>
          <w:sz w:val="32"/>
          <w:szCs w:val="32"/>
        </w:rPr>
      </w:pPr>
      <w:r w:rsidRPr="00EE5D91">
        <w:rPr>
          <w:rFonts w:ascii="Times New Roman" w:hAnsi="Times New Roman"/>
          <w:bCs/>
          <w:caps/>
          <w:kern w:val="36"/>
          <w:sz w:val="32"/>
          <w:szCs w:val="32"/>
        </w:rPr>
        <w:t>становление и развитие концепции правового государства</w:t>
      </w:r>
    </w:p>
    <w:p w:rsidR="00B42E7D" w:rsidRDefault="00AE0182" w:rsidP="00AE0182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E018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42E7D" w:rsidRPr="00FC23C8">
        <w:rPr>
          <w:rFonts w:ascii="Times New Roman" w:hAnsi="Times New Roman"/>
          <w:sz w:val="28"/>
          <w:szCs w:val="28"/>
        </w:rPr>
        <w:t>История становления концепции правового государства</w:t>
      </w:r>
    </w:p>
    <w:p w:rsidR="00F24B55" w:rsidRPr="00FC23C8" w:rsidRDefault="00F24B55" w:rsidP="00AE0182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63D8" w:rsidRDefault="00FC23C8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  <w:shd w:val="clear" w:color="auto" w:fill="FFFFFF"/>
        </w:rPr>
      </w:pPr>
      <w:r w:rsidRPr="00FC23C8">
        <w:rPr>
          <w:rFonts w:ascii="Times New Roman" w:eastAsia="TimesNewRomanPSMT" w:hAnsi="Times New Roman"/>
          <w:sz w:val="28"/>
          <w:szCs w:val="28"/>
        </w:rPr>
        <w:t>Словосочетание и научный термин «правовое государство»</w:t>
      </w:r>
      <w:r w:rsidR="00F24B5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C23C8">
        <w:rPr>
          <w:rFonts w:ascii="Times New Roman" w:eastAsia="TimesNewRomanPSMT" w:hAnsi="Times New Roman"/>
          <w:sz w:val="28"/>
          <w:szCs w:val="28"/>
        </w:rPr>
        <w:t>сложились в Германии в начале ХІХ в. (Р.фон Моль, 1833г.) в условиях высочайшего развития немецкой классической философии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C23C8">
        <w:rPr>
          <w:rFonts w:ascii="Times New Roman" w:eastAsia="TimesNewRomanPSMT" w:hAnsi="Times New Roman"/>
          <w:sz w:val="28"/>
          <w:szCs w:val="28"/>
        </w:rPr>
        <w:t xml:space="preserve">политико-правовой мысли. Однако было бы </w:t>
      </w:r>
      <w:r w:rsidR="00CC63D8">
        <w:rPr>
          <w:rFonts w:ascii="Times New Roman" w:eastAsia="TimesNewRomanPSMT" w:hAnsi="Times New Roman"/>
          <w:sz w:val="28"/>
          <w:szCs w:val="28"/>
        </w:rPr>
        <w:t>недопустимо</w:t>
      </w:r>
      <w:r w:rsidRPr="00FC23C8">
        <w:rPr>
          <w:rFonts w:ascii="Times New Roman" w:eastAsia="TimesNewRomanPSMT" w:hAnsi="Times New Roman"/>
          <w:sz w:val="28"/>
          <w:szCs w:val="28"/>
        </w:rPr>
        <w:t xml:space="preserve"> считать, что теория правового государства начинается в ХІХ веке. Оно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C23C8">
        <w:rPr>
          <w:rFonts w:ascii="Times New Roman" w:eastAsia="TimesNewRomanPSMT" w:hAnsi="Times New Roman"/>
          <w:sz w:val="28"/>
          <w:szCs w:val="28"/>
        </w:rPr>
        <w:t>является продуктом развития общечеловеческих представлений 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C23C8">
        <w:rPr>
          <w:rFonts w:ascii="Times New Roman" w:eastAsia="TimesNewRomanPSMT" w:hAnsi="Times New Roman"/>
          <w:sz w:val="28"/>
          <w:szCs w:val="28"/>
        </w:rPr>
        <w:t>наиболее совершенном государственном устройстве, удовлетворяющим надежды людей на справедливость, разумность и законность действий государственной власти во взаимоотношении с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C23C8">
        <w:rPr>
          <w:rFonts w:ascii="Times New Roman" w:eastAsia="TimesNewRomanPSMT" w:hAnsi="Times New Roman"/>
          <w:sz w:val="28"/>
          <w:szCs w:val="28"/>
        </w:rPr>
        <w:t>гражданами. Теория правового государства имеет исторические корни и складывается по компонентам.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F24B55">
        <w:rPr>
          <w:rFonts w:ascii="Times New Roman" w:eastAsia="TimesNewRomanPSMT" w:hAnsi="Times New Roman"/>
          <w:sz w:val="28"/>
          <w:szCs w:val="28"/>
        </w:rPr>
        <w:t>Наиболее первые</w:t>
      </w:r>
      <w:r w:rsidRPr="00FC23C8">
        <w:rPr>
          <w:rFonts w:ascii="Times New Roman" w:eastAsia="TimesNewRomanPSMT" w:hAnsi="Times New Roman"/>
          <w:sz w:val="28"/>
          <w:szCs w:val="28"/>
        </w:rPr>
        <w:t xml:space="preserve"> представлени</w:t>
      </w:r>
      <w:r w:rsidR="00F24B55">
        <w:rPr>
          <w:rFonts w:ascii="Times New Roman" w:eastAsia="TimesNewRomanPSMT" w:hAnsi="Times New Roman"/>
          <w:sz w:val="28"/>
          <w:szCs w:val="28"/>
        </w:rPr>
        <w:t>я</w:t>
      </w:r>
      <w:r w:rsidRPr="00FC23C8">
        <w:rPr>
          <w:rFonts w:ascii="Times New Roman" w:eastAsia="TimesNewRomanPSMT" w:hAnsi="Times New Roman"/>
          <w:sz w:val="28"/>
          <w:szCs w:val="28"/>
        </w:rPr>
        <w:t xml:space="preserve"> о правовой государственности были заложены древнегреческой философией и политико-правовой мыслью. Гуманистическая традиция в полисном устройстве жизни людей трансформировалась в идею о разумности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C23C8">
        <w:rPr>
          <w:rFonts w:ascii="Times New Roman" w:eastAsia="TimesNewRomanPSMT" w:hAnsi="Times New Roman"/>
          <w:sz w:val="28"/>
          <w:szCs w:val="28"/>
        </w:rPr>
        <w:t>справедливости такой политической формы, при которой право,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C23C8">
        <w:rPr>
          <w:rFonts w:ascii="Times New Roman" w:eastAsia="TimesNewRomanPSMT" w:hAnsi="Times New Roman"/>
          <w:sz w:val="28"/>
          <w:szCs w:val="28"/>
        </w:rPr>
        <w:t>поддерживаемое публичной властью, становится общеобязательным законом, а публично-властная система, признающая право,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C23C8">
        <w:rPr>
          <w:rFonts w:ascii="Times New Roman" w:eastAsia="TimesNewRomanPSMT" w:hAnsi="Times New Roman"/>
          <w:sz w:val="28"/>
          <w:szCs w:val="28"/>
        </w:rPr>
        <w:t>упорядоченная и, следовательно, ограниченная и оправданная им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24B55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одновременно </w:t>
      </w:r>
      <w:r w:rsidR="001C7345" w:rsidRPr="001C7345">
        <w:rPr>
          <w:rFonts w:ascii="Times New Roman" w:eastAsia="TimesNewRomanPSMT" w:hAnsi="Times New Roman"/>
          <w:sz w:val="28"/>
          <w:szCs w:val="28"/>
          <w:shd w:val="clear" w:color="auto" w:fill="FFFFFF"/>
        </w:rPr>
        <w:t>-</w:t>
      </w:r>
      <w:r w:rsidRPr="00F24B55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справедливой (т. е. соответствующей праву) государственной властью.</w:t>
      </w:r>
      <w:r w:rsidR="00F24B55" w:rsidRPr="00F24B55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[ Проблемы общей теории государства и права; под. общ. ред. В.С. Нерсесянца.− М. : Норма, 2002. 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  <w:lang w:val="en-US"/>
        </w:rPr>
        <w:t>-</w:t>
      </w:r>
      <w:r w:rsidR="00F24B55" w:rsidRPr="00F24B55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С. 644.] </w:t>
      </w:r>
    </w:p>
    <w:p w:rsidR="00CC63D8" w:rsidRDefault="001C7345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  <w:shd w:val="clear" w:color="auto" w:fill="FFFFFF"/>
        </w:rPr>
      </w:pPr>
      <w:r w:rsidRPr="001C7345">
        <w:rPr>
          <w:rFonts w:ascii="Times New Roman" w:eastAsia="TimesNewRomanPSMT" w:hAnsi="Times New Roman"/>
          <w:sz w:val="28"/>
          <w:szCs w:val="28"/>
        </w:rPr>
        <w:t>Мыслители античности (Сократ, Платон, Аристотель, Цицерон и др.) пытались выявить связи между правом и государственной властью, которые бы обеспечивали гармоничное функционирование общества. Они считали, что наиболее разумна и справедлива та форма общежития людей, при которой закон обязателен как для граждан, так и для государства.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Государственная власть, признающая право и одновременно ограниченная им считается справедливой государственностью. Например, Аристотель считал, что «там, где отсутствует власть закона, нет места и (какой-либо) форме государственного строя». Он также отмечал, что во всяком государственном строе имеется три элемента: первый </w:t>
      </w:r>
      <w:r w:rsidR="00CC63D8">
        <w:rPr>
          <w:rFonts w:ascii="Times New Roman" w:eastAsia="TimesNewRomanPSMT" w:hAnsi="Times New Roman"/>
          <w:sz w:val="28"/>
          <w:szCs w:val="28"/>
        </w:rPr>
        <w:t>-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 законосовещательный орган о делах государства, второй </w:t>
      </w:r>
      <w:r w:rsidR="00CC63D8" w:rsidRPr="00CC63D8">
        <w:rPr>
          <w:rFonts w:ascii="Times New Roman" w:eastAsia="TimesNewRomanPSMT" w:hAnsi="Times New Roman"/>
          <w:sz w:val="28"/>
          <w:szCs w:val="28"/>
        </w:rPr>
        <w:t>-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 магистратуры, третий </w:t>
      </w:r>
      <w:r w:rsidR="00CC63D8" w:rsidRPr="00CC63D8">
        <w:rPr>
          <w:rFonts w:ascii="Times New Roman" w:eastAsia="TimesNewRomanPSMT" w:hAnsi="Times New Roman"/>
          <w:sz w:val="28"/>
          <w:szCs w:val="28"/>
        </w:rPr>
        <w:t>-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 судебные органы.</w:t>
      </w:r>
      <w:r w:rsidR="00CC63D8" w:rsidRPr="00CC63D8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[Абдулаев М.И. Теория государства и права: Учебник для высших учебных заведений. </w:t>
      </w:r>
      <w:r w:rsidR="00AE0182">
        <w:rPr>
          <w:rFonts w:ascii="Times New Roman" w:eastAsia="TimesNewRomanPSMT" w:hAnsi="Times New Roman"/>
          <w:sz w:val="28"/>
          <w:szCs w:val="28"/>
        </w:rPr>
        <w:t>-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 М.: Финансовый контроль, 2004 </w:t>
      </w:r>
      <w:r w:rsidR="00CC63D8" w:rsidRPr="00CC63D8">
        <w:rPr>
          <w:rFonts w:ascii="Times New Roman" w:eastAsia="TimesNewRomanPSMT" w:hAnsi="Times New Roman"/>
          <w:sz w:val="28"/>
          <w:szCs w:val="28"/>
        </w:rPr>
        <w:t>-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 410 с.]</w:t>
      </w:r>
    </w:p>
    <w:p w:rsidR="00CC63D8" w:rsidRPr="00CC63D8" w:rsidRDefault="001C7345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  <w:shd w:val="clear" w:color="auto" w:fill="FFFFFF"/>
        </w:rPr>
      </w:pPr>
      <w:r w:rsidRPr="001C7345">
        <w:rPr>
          <w:rFonts w:ascii="Times New Roman" w:eastAsia="TimesNewRomanPSMT" w:hAnsi="Times New Roman"/>
          <w:sz w:val="28"/>
          <w:szCs w:val="28"/>
        </w:rPr>
        <w:t>С идеями древнегреческих мыслителей о праве, свободе, человеческом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достоинстве перекликаются гуманистические взгляды и воззрения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древнеримских политических и общественных деятелей. Они трактуют</w:t>
      </w:r>
      <w:r w:rsidR="00CC63D8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государство как публично-правовую общность людей. «Государство, </w:t>
      </w:r>
      <w:r w:rsidR="00CC63D8" w:rsidRPr="00CC63D8">
        <w:rPr>
          <w:rFonts w:ascii="Times New Roman" w:eastAsia="TimesNewRomanPSMT" w:hAnsi="Times New Roman"/>
          <w:sz w:val="28"/>
          <w:szCs w:val="28"/>
        </w:rPr>
        <w:t>-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утверждает Цицерон, </w:t>
      </w:r>
      <w:r w:rsidR="00CC63D8" w:rsidRPr="00CC63D8">
        <w:rPr>
          <w:rFonts w:ascii="Times New Roman" w:eastAsia="TimesNewRomanPSMT" w:hAnsi="Times New Roman"/>
          <w:sz w:val="28"/>
          <w:szCs w:val="28"/>
        </w:rPr>
        <w:t>-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 есть достояние народа, а народ не любое единение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людей, собранных вместе каким </w:t>
      </w:r>
      <w:r w:rsidRPr="00CC63D8">
        <w:rPr>
          <w:rFonts w:ascii="Times New Roman" w:eastAsia="TimesNewRomanPSMT" w:hAnsi="Times New Roman"/>
          <w:sz w:val="28"/>
          <w:szCs w:val="28"/>
        </w:rPr>
        <w:t>бы то ни было образом, а соединение</w:t>
      </w:r>
      <w:r w:rsidR="00CC63D8" w:rsidRP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CC63D8">
        <w:rPr>
          <w:rFonts w:ascii="Times New Roman" w:eastAsia="TimesNewRomanPSMT" w:hAnsi="Times New Roman"/>
          <w:sz w:val="28"/>
          <w:szCs w:val="28"/>
        </w:rPr>
        <w:t>многих людей, связанных между собою согласием в вопросах права и</w:t>
      </w:r>
      <w:r w:rsidR="00CC63D8" w:rsidRP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CC63D8">
        <w:rPr>
          <w:rFonts w:ascii="Times New Roman" w:eastAsia="TimesNewRomanPSMT" w:hAnsi="Times New Roman"/>
          <w:sz w:val="28"/>
          <w:szCs w:val="28"/>
        </w:rPr>
        <w:t>общностью интересов»</w:t>
      </w:r>
      <w:r w:rsidR="00CC63D8" w:rsidRPr="00CC63D8">
        <w:rPr>
          <w:rFonts w:ascii="Times New Roman" w:eastAsia="TimesNewRomanPSMT" w:hAnsi="Times New Roman"/>
          <w:sz w:val="28"/>
          <w:szCs w:val="28"/>
        </w:rPr>
        <w:t>. [</w:t>
      </w:r>
      <w:r w:rsidRPr="00CC63D8">
        <w:rPr>
          <w:rFonts w:ascii="Times New Roman" w:hAnsi="Times New Roman"/>
          <w:iCs/>
          <w:sz w:val="28"/>
          <w:szCs w:val="28"/>
        </w:rPr>
        <w:t>Цицерон</w:t>
      </w:r>
      <w:r w:rsidRPr="00CC63D8">
        <w:rPr>
          <w:rFonts w:ascii="Times New Roman" w:eastAsia="TimesNewRomanPSMT" w:hAnsi="Times New Roman"/>
          <w:sz w:val="28"/>
          <w:szCs w:val="28"/>
        </w:rPr>
        <w:t>. Диалоги. М., 1966. С. 20</w:t>
      </w:r>
      <w:r w:rsidR="00CC63D8" w:rsidRPr="00CC63D8">
        <w:rPr>
          <w:rFonts w:ascii="Times New Roman" w:eastAsia="TimesNewRomanPSMT" w:hAnsi="Times New Roman"/>
          <w:sz w:val="28"/>
          <w:szCs w:val="28"/>
        </w:rPr>
        <w:t>.]</w:t>
      </w:r>
      <w:r w:rsidR="00CC63D8" w:rsidRP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</w:p>
    <w:p w:rsidR="00F97EDD" w:rsidRDefault="001C7345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CC63D8">
        <w:rPr>
          <w:rFonts w:ascii="Times New Roman" w:eastAsia="TimesNewRomanPSMT" w:hAnsi="Times New Roman"/>
          <w:sz w:val="28"/>
          <w:szCs w:val="28"/>
        </w:rPr>
        <w:t>Символическим выражением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 разумной и справедливой организации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публичной власти стал образ богини правосудия Фемиды (с повязкой на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глазах, с мечом и весами правосудия), олицетворяющей единение силы и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права </w:t>
      </w:r>
      <w:r w:rsidR="00CC63D8">
        <w:rPr>
          <w:rFonts w:ascii="Times New Roman" w:eastAsia="TimesNewRomanPSMT" w:hAnsi="Times New Roman"/>
          <w:sz w:val="28"/>
          <w:szCs w:val="28"/>
        </w:rPr>
        <w:t>-</w:t>
      </w:r>
      <w:r w:rsidRPr="001C7345">
        <w:rPr>
          <w:rFonts w:ascii="Times New Roman" w:eastAsia="TimesNewRomanPSMT" w:hAnsi="Times New Roman"/>
          <w:sz w:val="28"/>
          <w:szCs w:val="28"/>
        </w:rPr>
        <w:t xml:space="preserve"> правопорядок, в равной мере обязательный для всех.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Идеи о взаимосвязи права и государства, закона и политики античных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мыслителей оказали заметное влияние на становление и развитие учений о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правах и свободах личности, разделении властей, конституционализме в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эпоху Нового времени. Новое юридическое мировоззрение требовало новых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представлений о свободе и достоинстве личности путем их утверждения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посредством права. Обеспечение политической свободы личности возможно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только на основе правовой организации и деятельности системы</w:t>
      </w:r>
      <w:r w:rsidR="00CC63D8">
        <w:rPr>
          <w:rFonts w:ascii="Times New Roman" w:eastAsia="TimesNewRomanPSMT" w:hAnsi="Times New Roman"/>
          <w:sz w:val="28"/>
          <w:szCs w:val="28"/>
          <w:shd w:val="clear" w:color="auto" w:fill="FFFFFF"/>
        </w:rPr>
        <w:t xml:space="preserve"> </w:t>
      </w:r>
      <w:r w:rsidRPr="001C7345">
        <w:rPr>
          <w:rFonts w:ascii="Times New Roman" w:eastAsia="TimesNewRomanPSMT" w:hAnsi="Times New Roman"/>
          <w:sz w:val="28"/>
          <w:szCs w:val="28"/>
        </w:rPr>
        <w:t>законодательной, исполнительной и судебной властей.</w:t>
      </w:r>
    </w:p>
    <w:p w:rsidR="00F97EDD" w:rsidRDefault="00F97EDD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F97EDD">
        <w:rPr>
          <w:rFonts w:ascii="Times New Roman" w:eastAsia="TimesNewRomanPSMT" w:hAnsi="Times New Roman"/>
          <w:sz w:val="28"/>
          <w:szCs w:val="28"/>
        </w:rPr>
        <w:t>Таким образом, ряд идей правовой государственности появился уже в античном мире, а теоретически развитые концепции и доктрины правового государства были сформулированы уже в условиях перехода от феодализма к капитализму и воз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>никновения нового социально-политического строя.</w:t>
      </w:r>
    </w:p>
    <w:p w:rsidR="003C1C2A" w:rsidRPr="003C1C2A" w:rsidRDefault="00F97EDD" w:rsidP="003C1C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F97EDD">
        <w:rPr>
          <w:rFonts w:ascii="Times New Roman" w:eastAsia="TimesNewRomanPSMT" w:hAnsi="Times New Roman"/>
          <w:sz w:val="28"/>
          <w:szCs w:val="28"/>
        </w:rPr>
        <w:t>В эпоху перехода от феодализма к капитализму решающее значение приобретают проблемы политической власти и  ее  формально равной для  всех правовой организации в виде упорядоченной системы разделенных государственных властей,  соответствующей  новому отношению  социально-классовых и политических сил.  Юридическое мировоззрение нового восходящего  класса  требовало  утверждения новых  представлений  о  свободе человека посредством режима господства права и в частных,  и в  публично-политических отношениях.</w:t>
      </w:r>
    </w:p>
    <w:p w:rsidR="00F97EDD" w:rsidRDefault="00F97EDD" w:rsidP="003C1C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F97EDD">
        <w:rPr>
          <w:rFonts w:ascii="Times New Roman" w:eastAsia="TimesNewRomanPSMT" w:hAnsi="Times New Roman"/>
          <w:sz w:val="28"/>
          <w:szCs w:val="28"/>
        </w:rPr>
        <w:t>В этот период идеи  правовой государственности с  позиции  историзма  изложили прогр</w:t>
      </w:r>
      <w:r>
        <w:rPr>
          <w:rFonts w:ascii="Times New Roman" w:eastAsia="TimesNewRomanPSMT" w:hAnsi="Times New Roman"/>
          <w:sz w:val="28"/>
          <w:szCs w:val="28"/>
        </w:rPr>
        <w:t xml:space="preserve">ессивные мыслители того времени </w:t>
      </w:r>
      <w:r w:rsidRPr="00F97EDD">
        <w:rPr>
          <w:rFonts w:ascii="Times New Roman" w:eastAsia="TimesNewRomanPSMT" w:hAnsi="Times New Roman"/>
          <w:sz w:val="28"/>
          <w:szCs w:val="28"/>
        </w:rPr>
        <w:t>Н. Макиа</w:t>
      </w:r>
      <w:r>
        <w:rPr>
          <w:rFonts w:ascii="Times New Roman" w:eastAsia="TimesNewRomanPSMT" w:hAnsi="Times New Roman"/>
          <w:sz w:val="28"/>
          <w:szCs w:val="28"/>
        </w:rPr>
        <w:t xml:space="preserve">велли и </w:t>
      </w:r>
      <w:r>
        <w:rPr>
          <w:rFonts w:ascii="Times New Roman" w:eastAsia="TimesNewRomanPSMT" w:hAnsi="Times New Roman"/>
          <w:sz w:val="28"/>
          <w:szCs w:val="28"/>
        </w:rPr>
        <w:br/>
      </w:r>
      <w:r w:rsidRPr="00F97EDD">
        <w:rPr>
          <w:rFonts w:ascii="Times New Roman" w:eastAsia="TimesNewRomanPSMT" w:hAnsi="Times New Roman"/>
          <w:sz w:val="28"/>
          <w:szCs w:val="28"/>
        </w:rPr>
        <w:t xml:space="preserve">Ж. Боден. В своей теории Макиавелли на  основе  многовекового  опыта существования государств прошлого и настоящего предпринял попытку объяснить принцип политики,  осмыслить движущие развития политической жизни с тем, чтобы изобразить контуры идеального государства, наилучшим образом отвечающего потребностям его времени.  Цель государства он видел в  возможности  свободного  пользования  имуществом  и обеспечения безопасности для </w:t>
      </w:r>
      <w:r w:rsidRPr="003C1C2A">
        <w:rPr>
          <w:rFonts w:ascii="Times New Roman" w:eastAsia="TimesNewRomanPSMT" w:hAnsi="Times New Roman"/>
          <w:sz w:val="28"/>
          <w:szCs w:val="28"/>
        </w:rPr>
        <w:t xml:space="preserve">каждого. </w:t>
      </w:r>
      <w:r w:rsidR="003C1C2A" w:rsidRPr="003C1C2A">
        <w:rPr>
          <w:rFonts w:ascii="Times New Roman" w:eastAsia="TimesNewRomanPSMT" w:hAnsi="Times New Roman"/>
          <w:sz w:val="28"/>
          <w:szCs w:val="28"/>
        </w:rPr>
        <w:t>[Теория государства и права : учебник / Г. А. Борисов. - Белгород :Изд-во БелГУ, 2007. - 292 с.]</w:t>
      </w:r>
      <w:r w:rsidRPr="00F97EDD">
        <w:rPr>
          <w:rFonts w:ascii="Times New Roman" w:eastAsia="TimesNewRomanPSMT" w:hAnsi="Times New Roman"/>
          <w:sz w:val="28"/>
          <w:szCs w:val="28"/>
        </w:rPr>
        <w:t xml:space="preserve"> При рассмотрении вопроса о государственных формах  предпочтение  отдавалось  республике, так как  именно  республика в большей мере отвечает требованиям равенства и свободы.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97EDD">
        <w:rPr>
          <w:rFonts w:ascii="Times New Roman" w:eastAsia="TimesNewRomanPSMT" w:hAnsi="Times New Roman"/>
          <w:sz w:val="28"/>
          <w:szCs w:val="28"/>
        </w:rPr>
        <w:t>Боден определяет  государство  как правовое управление многими семействами и тем, что им принадлежит. Задача государства  состоит в том,  чтобы обеспечить права и свободы.</w:t>
      </w:r>
    </w:p>
    <w:p w:rsidR="00F97EDD" w:rsidRDefault="00F97EDD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F97EDD">
        <w:rPr>
          <w:rFonts w:ascii="Times New Roman" w:eastAsia="TimesNewRomanPSMT" w:hAnsi="Times New Roman"/>
          <w:sz w:val="28"/>
          <w:szCs w:val="28"/>
        </w:rPr>
        <w:t>Значительный вклад в теорию правового государства в период буржуазных революций внесли Г. Гроций, Б. Спиноза, Т. Гоббс, Д. Локк, Ш. Монтескье, Д. Дидро, Вольтер, П. Гольбах, Т. Джефферсон и другие видные мыслители XVIII</w:t>
      </w:r>
      <w:r w:rsidR="00AE0182">
        <w:rPr>
          <w:rFonts w:ascii="Times New Roman" w:eastAsia="TimesNewRomanPSMT" w:hAnsi="Times New Roman"/>
          <w:sz w:val="28"/>
          <w:szCs w:val="28"/>
        </w:rPr>
        <w:t>-</w:t>
      </w:r>
      <w:r w:rsidRPr="00F97EDD">
        <w:rPr>
          <w:rFonts w:ascii="Times New Roman" w:eastAsia="TimesNewRomanPSMT" w:hAnsi="Times New Roman"/>
          <w:sz w:val="28"/>
          <w:szCs w:val="28"/>
        </w:rPr>
        <w:t>XIX вв. С их именами связана разработка нескольких важных идей: естественных прав человека, народного суверенитета, разделения властей.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97EDD">
        <w:rPr>
          <w:rFonts w:ascii="Times New Roman" w:eastAsia="TimesNewRomanPSMT" w:hAnsi="Times New Roman"/>
          <w:sz w:val="28"/>
          <w:szCs w:val="28"/>
        </w:rPr>
        <w:t>Размышляя о пределах госу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>дарственной власти, Д.Локк, например, среди неотчужда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>емых прав особо выделяет собственность, свободу мнений. Любое покушение на право собственности (лишение части собственности, по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>вышение налогов) рассматривается Локком как проявление деспотиз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>ма. Чтобы не допустить злоупотребления властей, он предлагает не соединять законодательную и исполнительную власть и подчинить за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>конодателей действию ими же созданных законов, осуществляемых исполнительной властью. Другим средством от произвола, по Локку, является законность. «Ни для одного человека, находящегося в гражданском обществе, не может быть сделано исключение из законов этого общества».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97EDD">
        <w:rPr>
          <w:rFonts w:ascii="Times New Roman" w:eastAsia="TimesNewRomanPSMT" w:hAnsi="Times New Roman"/>
          <w:sz w:val="28"/>
          <w:szCs w:val="28"/>
        </w:rPr>
        <w:t>Локк решительно отстаивает и право народа на разрыв соглашения с правительством, и право на восстание для восстановле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>ния попранной свободы. Однако восстание не должно быть актом мень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>шинства.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97EDD" w:rsidRDefault="00F97EDD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F97EDD">
        <w:rPr>
          <w:rFonts w:ascii="Times New Roman" w:eastAsia="TimesNewRomanPSMT" w:hAnsi="Times New Roman"/>
          <w:sz w:val="28"/>
          <w:szCs w:val="28"/>
        </w:rPr>
        <w:t>Согласно Мон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 xml:space="preserve">тескье, главная цель государства </w:t>
      </w:r>
      <w:r w:rsidR="00AE0182">
        <w:rPr>
          <w:rFonts w:ascii="Times New Roman" w:eastAsia="TimesNewRomanPSMT" w:hAnsi="Times New Roman"/>
          <w:sz w:val="28"/>
          <w:szCs w:val="28"/>
        </w:rPr>
        <w:t>-</w:t>
      </w:r>
      <w:r w:rsidRPr="00F97EDD">
        <w:rPr>
          <w:rFonts w:ascii="Times New Roman" w:eastAsia="TimesNewRomanPSMT" w:hAnsi="Times New Roman"/>
          <w:sz w:val="28"/>
          <w:szCs w:val="28"/>
        </w:rPr>
        <w:t xml:space="preserve"> примирять противоречия, возни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>кающие между людьми в обществе, и разрешать споры между частными лицами правовым путем, используя силу, если кто-то не пожелает под</w:t>
      </w:r>
      <w:r w:rsidRPr="00F97EDD">
        <w:rPr>
          <w:rFonts w:ascii="Times New Roman" w:eastAsia="TimesNewRomanPSMT" w:hAnsi="Times New Roman"/>
          <w:sz w:val="28"/>
          <w:szCs w:val="28"/>
        </w:rPr>
        <w:softHyphen/>
        <w:t xml:space="preserve">чиняться правопорядку. </w:t>
      </w:r>
    </w:p>
    <w:p w:rsidR="00F97EDD" w:rsidRDefault="00DA61E1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61E1">
        <w:rPr>
          <w:rFonts w:ascii="Times New Roman" w:hAnsi="Times New Roman"/>
          <w:sz w:val="28"/>
          <w:szCs w:val="28"/>
        </w:rPr>
        <w:t xml:space="preserve">Разумеется, до полного завершения процесса создания данной концепции правового государства было еще очень далеко. Предстояло пройти огромный интеллектуальный путь, измерявшийся даже не столетиями, а </w:t>
      </w:r>
      <w:r w:rsidRPr="00F97EDD">
        <w:rPr>
          <w:rFonts w:ascii="Times New Roman" w:hAnsi="Times New Roman"/>
          <w:sz w:val="28"/>
          <w:szCs w:val="28"/>
        </w:rPr>
        <w:t>тысячелетиями. Очень</w:t>
      </w:r>
      <w:r w:rsidR="0013466F" w:rsidRPr="00F97EDD">
        <w:rPr>
          <w:rFonts w:ascii="Times New Roman" w:hAnsi="Times New Roman"/>
          <w:sz w:val="28"/>
          <w:szCs w:val="28"/>
        </w:rPr>
        <w:t xml:space="preserve"> </w:t>
      </w:r>
      <w:r w:rsidRPr="00F97EDD">
        <w:rPr>
          <w:rFonts w:ascii="Times New Roman" w:hAnsi="Times New Roman"/>
          <w:sz w:val="28"/>
          <w:szCs w:val="28"/>
        </w:rPr>
        <w:t>много было сделано для развития теории правового государства мыслителями по</w:t>
      </w:r>
      <w:r w:rsidR="00F97EDD" w:rsidRPr="00F97EDD">
        <w:rPr>
          <w:rFonts w:ascii="Times New Roman" w:hAnsi="Times New Roman"/>
          <w:sz w:val="28"/>
          <w:szCs w:val="28"/>
        </w:rPr>
        <w:t>следующих, особенно XVIII</w:t>
      </w:r>
      <w:r w:rsidR="00AE0182">
        <w:rPr>
          <w:rFonts w:ascii="Times New Roman" w:hAnsi="Times New Roman"/>
          <w:sz w:val="28"/>
          <w:szCs w:val="28"/>
        </w:rPr>
        <w:t>-</w:t>
      </w:r>
      <w:r w:rsidR="00F97EDD" w:rsidRPr="00F97EDD">
        <w:rPr>
          <w:rFonts w:ascii="Times New Roman" w:hAnsi="Times New Roman"/>
          <w:sz w:val="28"/>
          <w:szCs w:val="28"/>
        </w:rPr>
        <w:t xml:space="preserve">XX вв. (И. Кант,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Г. Гегель</w:t>
      </w:r>
      <w:r w:rsidR="00F97EDD">
        <w:rPr>
          <w:rFonts w:ascii="Times New Roman" w:eastAsia="TimesNewRomanPSMT" w:hAnsi="Times New Roman"/>
          <w:sz w:val="28"/>
          <w:szCs w:val="28"/>
        </w:rPr>
        <w:t>).</w:t>
      </w:r>
    </w:p>
    <w:p w:rsidR="00F97EDD" w:rsidRPr="003C1C2A" w:rsidRDefault="00DA61E1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A61E1">
        <w:rPr>
          <w:rFonts w:ascii="Times New Roman" w:hAnsi="Times New Roman"/>
          <w:sz w:val="28"/>
          <w:szCs w:val="28"/>
        </w:rPr>
        <w:t>Философские основы</w:t>
      </w:r>
      <w:r w:rsidR="0013466F" w:rsidRPr="0013466F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теории правового государства создавались и развивались</w:t>
      </w:r>
      <w:r w:rsidR="0013466F" w:rsidRPr="0013466F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великим немецким философом Иммануилом Кантом, многократно указывавшим</w:t>
      </w:r>
      <w:r w:rsidR="0013466F" w:rsidRPr="0013466F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на необходимость для государства опираться на право, строго согласовывать свои</w:t>
      </w:r>
      <w:r w:rsidR="0013466F" w:rsidRPr="0013466F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действия с правом, постоянно ориентироваться на право. Государство, по Канту,</w:t>
      </w:r>
      <w:r w:rsidR="0013466F" w:rsidRPr="0013466F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выступает в качестве объединения множества людей, подчиненных правовым законам. Если же государство уклоняется от данного принципа, от соблюдения прав</w:t>
      </w:r>
      <w:r w:rsidR="0031366D" w:rsidRPr="0031366D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и свобод и не обеспечивает охрану законов, то оно рискует потерять уважение и доверие своих граждан, побуждает их к занятию по отношению к себе позиции отчужденности.</w:t>
      </w:r>
      <w:r w:rsidR="00F97EDD">
        <w:rPr>
          <w:rFonts w:ascii="Times New Roman" w:eastAsia="TimesNewRomanPSMT" w:hAnsi="Times New Roman"/>
          <w:sz w:val="28"/>
          <w:szCs w:val="28"/>
        </w:rPr>
        <w:t xml:space="preserve">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Таким образом,</w:t>
      </w:r>
      <w:r w:rsidR="00F97EDD">
        <w:rPr>
          <w:rFonts w:ascii="Times New Roman" w:eastAsia="TimesNewRomanPSMT" w:hAnsi="Times New Roman"/>
          <w:sz w:val="28"/>
          <w:szCs w:val="28"/>
        </w:rPr>
        <w:br/>
      </w:r>
      <w:r w:rsidR="00F97EDD" w:rsidRPr="00F97EDD">
        <w:rPr>
          <w:rFonts w:ascii="Times New Roman" w:eastAsia="TimesNewRomanPSMT" w:hAnsi="Times New Roman"/>
          <w:sz w:val="28"/>
          <w:szCs w:val="28"/>
        </w:rPr>
        <w:t xml:space="preserve"> И. Кант, по существу, создал идеальную теоретическую модель правового</w:t>
      </w:r>
      <w:r w:rsidR="00F97EDD">
        <w:rPr>
          <w:rFonts w:ascii="Times New Roman" w:eastAsia="TimesNewRomanPSMT" w:hAnsi="Times New Roman"/>
          <w:sz w:val="28"/>
          <w:szCs w:val="28"/>
        </w:rPr>
        <w:t xml:space="preserve">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государства. В отличие от него Г. Гегель воспринимал идею правового государства как</w:t>
      </w:r>
      <w:r w:rsidR="00F97EDD">
        <w:rPr>
          <w:rFonts w:ascii="Times New Roman" w:eastAsia="TimesNewRomanPSMT" w:hAnsi="Times New Roman"/>
          <w:sz w:val="28"/>
          <w:szCs w:val="28"/>
        </w:rPr>
        <w:t xml:space="preserve">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практическую действительность. Правовое государство он определял как "царство</w:t>
      </w:r>
      <w:r w:rsidR="00F97EDD">
        <w:rPr>
          <w:rFonts w:ascii="Times New Roman" w:eastAsia="TimesNewRomanPSMT" w:hAnsi="Times New Roman"/>
          <w:sz w:val="28"/>
          <w:szCs w:val="28"/>
        </w:rPr>
        <w:t xml:space="preserve">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реализованной свободы", одновременно отождествляя государство и право. Ценность</w:t>
      </w:r>
      <w:r w:rsidR="00F97EDD">
        <w:rPr>
          <w:rFonts w:ascii="Times New Roman" w:eastAsia="TimesNewRomanPSMT" w:hAnsi="Times New Roman"/>
          <w:sz w:val="28"/>
          <w:szCs w:val="28"/>
        </w:rPr>
        <w:t xml:space="preserve">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гегелевских воззрений на государство обычно видят в том, что принудительную сторону</w:t>
      </w:r>
      <w:r w:rsidR="00F97EDD">
        <w:rPr>
          <w:rFonts w:ascii="Times New Roman" w:eastAsia="TimesNewRomanPSMT" w:hAnsi="Times New Roman"/>
          <w:sz w:val="28"/>
          <w:szCs w:val="28"/>
        </w:rPr>
        <w:t xml:space="preserve">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государства он не считал главной. Главным он признавал четкую социальную и правовую</w:t>
      </w:r>
      <w:r w:rsidR="00F97EDD">
        <w:rPr>
          <w:rFonts w:ascii="Times New Roman" w:eastAsia="TimesNewRomanPSMT" w:hAnsi="Times New Roman"/>
          <w:sz w:val="28"/>
          <w:szCs w:val="28"/>
        </w:rPr>
        <w:t xml:space="preserve">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направленность государственной деятельности, ее нравственное содержание</w:t>
      </w:r>
      <w:r w:rsidR="00F97EDD">
        <w:rPr>
          <w:rFonts w:ascii="Times New Roman" w:eastAsia="TimesNewRomanPSMT" w:hAnsi="Times New Roman"/>
          <w:sz w:val="28"/>
          <w:szCs w:val="28"/>
        </w:rPr>
        <w:t xml:space="preserve">,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полезность для</w:t>
      </w:r>
      <w:r w:rsidR="00F97EDD">
        <w:rPr>
          <w:rFonts w:ascii="Times New Roman" w:eastAsia="TimesNewRomanPSMT" w:hAnsi="Times New Roman"/>
          <w:sz w:val="28"/>
          <w:szCs w:val="28"/>
        </w:rPr>
        <w:t xml:space="preserve"> </w:t>
      </w:r>
      <w:r w:rsidR="00F97EDD" w:rsidRPr="00F97EDD">
        <w:rPr>
          <w:rFonts w:ascii="Times New Roman" w:eastAsia="TimesNewRomanPSMT" w:hAnsi="Times New Roman"/>
          <w:sz w:val="28"/>
          <w:szCs w:val="28"/>
        </w:rPr>
        <w:t>общества и людей в целом.</w:t>
      </w:r>
      <w:r w:rsidR="003C1C2A" w:rsidRPr="003C1C2A">
        <w:rPr>
          <w:rFonts w:ascii="Times New Roman" w:eastAsia="TimesNewRomanPSMT" w:hAnsi="Times New Roman"/>
          <w:sz w:val="28"/>
          <w:szCs w:val="28"/>
        </w:rPr>
        <w:t xml:space="preserve"> </w:t>
      </w:r>
      <w:r w:rsidR="00CD50DA" w:rsidRPr="00CD50DA">
        <w:rPr>
          <w:rFonts w:ascii="Times New Roman" w:eastAsia="TimesNewRomanPSMT" w:hAnsi="Times New Roman"/>
          <w:sz w:val="28"/>
          <w:szCs w:val="28"/>
        </w:rPr>
        <w:t>[Воротилин Е.А. Идеи правового государства в истории политической мысли // Политология. Курс лекций. М., 1997. С. 81.]</w:t>
      </w:r>
      <w:r w:rsidR="00CD50DA" w:rsidRPr="003C1C2A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0182" w:rsidRDefault="00DA61E1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61E1">
        <w:rPr>
          <w:rFonts w:ascii="Times New Roman" w:hAnsi="Times New Roman"/>
          <w:sz w:val="28"/>
          <w:szCs w:val="28"/>
        </w:rPr>
        <w:t>В основе современных концепций правового государства лежат идеи немецкого</w:t>
      </w:r>
      <w:r w:rsidR="0031366D" w:rsidRPr="0031366D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философа Канта, французского просветителя и правоведа Монтескье  и других европейских просветителей XVIII и XIX вв. (Гроций,</w:t>
      </w:r>
      <w:r w:rsidR="0031366D" w:rsidRPr="00F97EDD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Спиноза, Дж. Локк, Дени Дидро, Ж.Ж. Руссо). Они полагали, что на смену полицейскому, бюрократическому государству эпохи абсолютизма (которое Кант называл государством произвола), должно придти правовое государство, в основе которого лежит идея автономной личности, обладающей неотъемлемыми, неотчуждаемыми правами. Взаимоотношения личности и государственной власти в условиях</w:t>
      </w:r>
      <w:r w:rsidR="0031366D" w:rsidRPr="0031366D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правового государства принципиально иные, нежели в абсолютистском государстве, ибо для правового государства характерно ограничение государственной власти,</w:t>
      </w:r>
      <w:r w:rsidR="0031366D" w:rsidRPr="0031366D">
        <w:rPr>
          <w:rFonts w:ascii="Times New Roman" w:hAnsi="Times New Roman"/>
          <w:sz w:val="28"/>
          <w:szCs w:val="28"/>
        </w:rPr>
        <w:t xml:space="preserve"> </w:t>
      </w:r>
      <w:r w:rsidRPr="00DA61E1">
        <w:rPr>
          <w:rFonts w:ascii="Times New Roman" w:hAnsi="Times New Roman"/>
          <w:sz w:val="28"/>
          <w:szCs w:val="28"/>
        </w:rPr>
        <w:t>связанность ее правом и законом.</w:t>
      </w:r>
    </w:p>
    <w:p w:rsidR="00AE0182" w:rsidRPr="00AE0182" w:rsidRDefault="00AE0182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182">
        <w:rPr>
          <w:rFonts w:ascii="Times New Roman" w:hAnsi="Times New Roman"/>
          <w:sz w:val="28"/>
          <w:szCs w:val="28"/>
        </w:rPr>
        <w:t>В России идеи правового государства стали разрабатываться гораздо позже. Русская юридическая мысль в вопросе о правовом государстве базировалась на трудах иностранных правоведов.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182">
        <w:rPr>
          <w:rFonts w:ascii="Times New Roman" w:hAnsi="Times New Roman"/>
          <w:sz w:val="28"/>
          <w:szCs w:val="28"/>
        </w:rPr>
        <w:t>В русской политико-правовой мысли тема правового государства поднималась трудах Д.И. Писарева, А.И. Герцена, Н.Г. Чернышевского, А.И. Радищева, П.И. Пестеля, Н.М. Муравьева и других мыслителей.</w:t>
      </w:r>
    </w:p>
    <w:p w:rsidR="00AE0182" w:rsidRDefault="00AE0182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18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окончатель</w:t>
      </w:r>
      <w:r w:rsidRPr="00AE0182">
        <w:rPr>
          <w:rFonts w:ascii="Times New Roman" w:hAnsi="Times New Roman"/>
          <w:sz w:val="28"/>
          <w:szCs w:val="28"/>
        </w:rPr>
        <w:t>ном виде русская концепция правового государства сложилась в работах видных правоведов и философов предоктябрь</w:t>
      </w:r>
      <w:r w:rsidRPr="00AE0182">
        <w:rPr>
          <w:rFonts w:ascii="Times New Roman" w:hAnsi="Times New Roman"/>
          <w:sz w:val="28"/>
          <w:szCs w:val="28"/>
        </w:rPr>
        <w:softHyphen/>
        <w:t>ского периода: Н.М. Коркунова, С.А. Котляревского, П.И. Новгородцева, С.А. Муромцева, В.М. Гессена, Г.Ф. Шершеневича, Б.Н. Чиче</w:t>
      </w:r>
      <w:r w:rsidRPr="00AE0182">
        <w:rPr>
          <w:rFonts w:ascii="Times New Roman" w:hAnsi="Times New Roman"/>
          <w:sz w:val="28"/>
          <w:szCs w:val="28"/>
        </w:rPr>
        <w:softHyphen/>
        <w:t>рина, Н.А. Бердяева и других. Большинство из них принадлежали к представителям русского либерализма.</w:t>
      </w:r>
      <w:r w:rsidR="00C42D09">
        <w:rPr>
          <w:rFonts w:ascii="Times New Roman" w:hAnsi="Times New Roman"/>
          <w:sz w:val="28"/>
          <w:szCs w:val="28"/>
        </w:rPr>
        <w:t xml:space="preserve"> </w:t>
      </w:r>
      <w:r w:rsidRPr="00AE0182">
        <w:rPr>
          <w:rFonts w:ascii="Times New Roman" w:hAnsi="Times New Roman"/>
          <w:sz w:val="28"/>
          <w:szCs w:val="28"/>
        </w:rPr>
        <w:t>Либерализм в России во вто</w:t>
      </w:r>
      <w:r w:rsidRPr="00AE0182">
        <w:rPr>
          <w:rFonts w:ascii="Times New Roman" w:hAnsi="Times New Roman"/>
          <w:sz w:val="28"/>
          <w:szCs w:val="28"/>
        </w:rPr>
        <w:softHyphen/>
        <w:t>рой половине XIX в. стремился преобразовать государственный строй Российской империи в соответствии с образцами европейского пути развития.</w:t>
      </w:r>
    </w:p>
    <w:p w:rsidR="00AE0182" w:rsidRPr="00CD50DA" w:rsidRDefault="00AE0182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182">
        <w:rPr>
          <w:rFonts w:ascii="Times New Roman" w:hAnsi="Times New Roman"/>
          <w:sz w:val="28"/>
          <w:szCs w:val="28"/>
        </w:rPr>
        <w:t>Наиболее известной фигурой либеральных мыслителей второй по</w:t>
      </w:r>
      <w:r w:rsidRPr="00AE0182">
        <w:rPr>
          <w:rFonts w:ascii="Times New Roman" w:hAnsi="Times New Roman"/>
          <w:sz w:val="28"/>
          <w:szCs w:val="28"/>
        </w:rPr>
        <w:softHyphen/>
        <w:t xml:space="preserve">ловины XIX в. является Б.Н. Чичерин. Он исходил из необходимости приоритета государства в осуществлении общественных преобразований, выступал за парламентский и конституционный строй, считал, что правом определяется область свободы человека. По его мнению, начала права вытекают из природы человеческой личности и определяют взаимные отношения свободы разумных существ. Но, как и нравственность, </w:t>
      </w:r>
      <w:r w:rsidR="00C42D09">
        <w:rPr>
          <w:rFonts w:ascii="Times New Roman" w:hAnsi="Times New Roman"/>
          <w:sz w:val="28"/>
          <w:szCs w:val="28"/>
        </w:rPr>
        <w:t>-</w:t>
      </w:r>
      <w:r w:rsidRPr="00AE0182">
        <w:rPr>
          <w:rFonts w:ascii="Times New Roman" w:hAnsi="Times New Roman"/>
          <w:sz w:val="28"/>
          <w:szCs w:val="28"/>
        </w:rPr>
        <w:t xml:space="preserve"> это формаль</w:t>
      </w:r>
      <w:r w:rsidRPr="00AE0182">
        <w:rPr>
          <w:rFonts w:ascii="Times New Roman" w:hAnsi="Times New Roman"/>
          <w:sz w:val="28"/>
          <w:szCs w:val="28"/>
        </w:rPr>
        <w:softHyphen/>
        <w:t>ное начало. Его содержание дается экономическими отношениями. Они, в свою очередь, только тогда покоятся на твердой почве, когда ограждаются принудительными определениями права. Тут есть взаи</w:t>
      </w:r>
      <w:r w:rsidRPr="00AE0182">
        <w:rPr>
          <w:rFonts w:ascii="Times New Roman" w:hAnsi="Times New Roman"/>
          <w:sz w:val="28"/>
          <w:szCs w:val="28"/>
        </w:rPr>
        <w:softHyphen/>
        <w:t>модействие, в котором, однако, право является господствующим нача</w:t>
      </w:r>
      <w:r w:rsidRPr="00AE0182">
        <w:rPr>
          <w:rFonts w:ascii="Times New Roman" w:hAnsi="Times New Roman"/>
          <w:sz w:val="28"/>
          <w:szCs w:val="28"/>
        </w:rPr>
        <w:softHyphen/>
        <w:t>лом, ибо оно устанавливает обязательные формы.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182">
        <w:rPr>
          <w:rFonts w:ascii="Times New Roman" w:hAnsi="Times New Roman"/>
          <w:sz w:val="28"/>
          <w:szCs w:val="28"/>
        </w:rPr>
        <w:t>Другой видный представитель либерального правоведения и соци</w:t>
      </w:r>
      <w:r w:rsidRPr="00AE0182">
        <w:rPr>
          <w:rFonts w:ascii="Times New Roman" w:hAnsi="Times New Roman"/>
          <w:sz w:val="28"/>
          <w:szCs w:val="28"/>
        </w:rPr>
        <w:softHyphen/>
        <w:t>ологической школы права С.А. Муромцев понимал под правом право</w:t>
      </w:r>
      <w:r w:rsidRPr="00AE0182">
        <w:rPr>
          <w:rFonts w:ascii="Times New Roman" w:hAnsi="Times New Roman"/>
          <w:sz w:val="28"/>
          <w:szCs w:val="28"/>
        </w:rPr>
        <w:softHyphen/>
        <w:t>вой порядок, который рассматривался как совокупность субъективных прав, защищающих систему существующих общественных отношений. В соответствии со своей теорией социальной защиты С.А. Муромцев полагал, что юридическая защита составляет основное отличительное свойство права. Она ограждает фактические отношения от случайного произвола. Юридические нормы составляют важнейший фактор пра</w:t>
      </w:r>
      <w:r w:rsidRPr="00AE0182">
        <w:rPr>
          <w:rFonts w:ascii="Times New Roman" w:hAnsi="Times New Roman"/>
          <w:sz w:val="28"/>
          <w:szCs w:val="28"/>
        </w:rPr>
        <w:softHyphen/>
        <w:t>вопорядка, поскольку они направляют действия органов и лиц, кото</w:t>
      </w:r>
      <w:r w:rsidRPr="00AE0182">
        <w:rPr>
          <w:rFonts w:ascii="Times New Roman" w:hAnsi="Times New Roman"/>
          <w:sz w:val="28"/>
          <w:szCs w:val="28"/>
        </w:rPr>
        <w:softHyphen/>
        <w:t>рые держат в своих руках юридическую защиту отношений: админи</w:t>
      </w:r>
      <w:r w:rsidRPr="00AE0182">
        <w:rPr>
          <w:rFonts w:ascii="Times New Roman" w:hAnsi="Times New Roman"/>
          <w:sz w:val="28"/>
          <w:szCs w:val="28"/>
        </w:rPr>
        <w:softHyphen/>
        <w:t>стративных властей, суда, субъектов гражданских прав. Однако сила власти, формулирующей нормы, не абсолютна. Она действует рядом и совместно с другими силами, которые таким образом оказывают влия</w:t>
      </w:r>
      <w:r w:rsidRPr="00AE0182">
        <w:rPr>
          <w:rFonts w:ascii="Times New Roman" w:hAnsi="Times New Roman"/>
          <w:sz w:val="28"/>
          <w:szCs w:val="28"/>
        </w:rPr>
        <w:softHyphen/>
        <w:t>ние на образование правового порядка.</w:t>
      </w:r>
      <w:r w:rsidR="00CD50DA" w:rsidRPr="00CD50DA">
        <w:rPr>
          <w:rFonts w:ascii="Times New Roman" w:hAnsi="Times New Roman"/>
          <w:sz w:val="28"/>
          <w:szCs w:val="28"/>
        </w:rPr>
        <w:t xml:space="preserve"> </w:t>
      </w:r>
      <w:r w:rsidR="00CD50DA" w:rsidRPr="003C1C2A">
        <w:rPr>
          <w:rFonts w:ascii="Times New Roman" w:eastAsia="TimesNewRomanPSMT" w:hAnsi="Times New Roman"/>
          <w:sz w:val="28"/>
          <w:szCs w:val="28"/>
        </w:rPr>
        <w:t>[Теория государства и права : учебник / Г. А. Борисов. - Белгород :Изд-во БелГУ, 2007. - 292 с.]</w:t>
      </w:r>
    </w:p>
    <w:p w:rsidR="002E509A" w:rsidRDefault="002E509A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182">
        <w:rPr>
          <w:rFonts w:ascii="Times New Roman" w:hAnsi="Times New Roman"/>
          <w:sz w:val="28"/>
          <w:szCs w:val="28"/>
        </w:rPr>
        <w:t xml:space="preserve">В условиях плюрализма мнений и идеологий можно </w:t>
      </w:r>
      <w:r w:rsidR="00C42D09" w:rsidRPr="00AE0182">
        <w:rPr>
          <w:rFonts w:ascii="Times New Roman" w:hAnsi="Times New Roman"/>
          <w:sz w:val="28"/>
          <w:szCs w:val="28"/>
        </w:rPr>
        <w:t>по</w:t>
      </w:r>
      <w:r w:rsidR="00C42D09">
        <w:rPr>
          <w:rFonts w:ascii="Times New Roman" w:hAnsi="Times New Roman"/>
          <w:sz w:val="28"/>
          <w:szCs w:val="28"/>
        </w:rPr>
        <w:t>-разному</w:t>
      </w:r>
      <w:r w:rsidRPr="00AE0182">
        <w:rPr>
          <w:rFonts w:ascii="Times New Roman" w:hAnsi="Times New Roman"/>
          <w:sz w:val="28"/>
          <w:szCs w:val="28"/>
        </w:rPr>
        <w:t xml:space="preserve"> воспринимать</w:t>
      </w:r>
      <w:r w:rsidR="00AE0182" w:rsidRPr="00AE0182">
        <w:rPr>
          <w:rFonts w:ascii="Times New Roman" w:hAnsi="Times New Roman"/>
          <w:sz w:val="28"/>
          <w:szCs w:val="28"/>
        </w:rPr>
        <w:t xml:space="preserve"> </w:t>
      </w:r>
      <w:r w:rsidRPr="00AE0182">
        <w:rPr>
          <w:rFonts w:ascii="Times New Roman" w:hAnsi="Times New Roman"/>
          <w:sz w:val="28"/>
          <w:szCs w:val="28"/>
        </w:rPr>
        <w:t>идеи правового государства, также как и их интерпретацию. Однако одно остается</w:t>
      </w:r>
      <w:r w:rsidR="00AE0182" w:rsidRPr="00AE0182">
        <w:rPr>
          <w:rFonts w:ascii="Times New Roman" w:hAnsi="Times New Roman"/>
          <w:sz w:val="28"/>
          <w:szCs w:val="28"/>
        </w:rPr>
        <w:t xml:space="preserve"> </w:t>
      </w:r>
      <w:r w:rsidRPr="00AE0182">
        <w:rPr>
          <w:rFonts w:ascii="Times New Roman" w:hAnsi="Times New Roman"/>
          <w:sz w:val="28"/>
          <w:szCs w:val="28"/>
        </w:rPr>
        <w:t>бесспорным. Теория правового государства в целом, равно как и ее основные положения, всегда отражала общечеловеческие ценности и интересы.</w:t>
      </w:r>
      <w:r w:rsidR="00AE0182" w:rsidRPr="00AE0182">
        <w:rPr>
          <w:rFonts w:ascii="Times New Roman" w:hAnsi="Times New Roman"/>
          <w:sz w:val="28"/>
          <w:szCs w:val="28"/>
        </w:rPr>
        <w:t xml:space="preserve"> </w:t>
      </w:r>
      <w:r w:rsidRPr="00AE0182">
        <w:rPr>
          <w:rFonts w:ascii="Times New Roman" w:hAnsi="Times New Roman"/>
          <w:sz w:val="28"/>
          <w:szCs w:val="28"/>
        </w:rPr>
        <w:t xml:space="preserve">Формирование правового государства </w:t>
      </w:r>
      <w:r w:rsidR="00C42D09">
        <w:rPr>
          <w:rFonts w:ascii="Times New Roman" w:hAnsi="Times New Roman"/>
          <w:sz w:val="28"/>
          <w:szCs w:val="28"/>
        </w:rPr>
        <w:t>-</w:t>
      </w:r>
      <w:r w:rsidRPr="00AE0182">
        <w:rPr>
          <w:rFonts w:ascii="Times New Roman" w:hAnsi="Times New Roman"/>
          <w:sz w:val="28"/>
          <w:szCs w:val="28"/>
        </w:rPr>
        <w:t xml:space="preserve"> сложный и длительный процесс, который разворачивается по мере проведения в жизнь экономической, политической</w:t>
      </w:r>
      <w:r w:rsidR="00AE0182" w:rsidRPr="00AE0182">
        <w:rPr>
          <w:rFonts w:ascii="Times New Roman" w:hAnsi="Times New Roman"/>
          <w:sz w:val="28"/>
          <w:szCs w:val="28"/>
        </w:rPr>
        <w:t xml:space="preserve"> </w:t>
      </w:r>
      <w:r w:rsidRPr="00AE0182">
        <w:rPr>
          <w:rFonts w:ascii="Times New Roman" w:hAnsi="Times New Roman"/>
          <w:sz w:val="28"/>
          <w:szCs w:val="28"/>
        </w:rPr>
        <w:t>и правовой реформ, создания нравственных устоев и общечеловеческих ценностей,</w:t>
      </w:r>
      <w:r w:rsidR="00AE0182" w:rsidRPr="00AE0182">
        <w:rPr>
          <w:rFonts w:ascii="Times New Roman" w:hAnsi="Times New Roman"/>
          <w:sz w:val="28"/>
          <w:szCs w:val="28"/>
        </w:rPr>
        <w:t xml:space="preserve"> </w:t>
      </w:r>
      <w:r w:rsidRPr="00AE0182">
        <w:rPr>
          <w:rFonts w:ascii="Times New Roman" w:hAnsi="Times New Roman"/>
          <w:sz w:val="28"/>
          <w:szCs w:val="28"/>
        </w:rPr>
        <w:t>роста духовной культуры, построения цивилизованного, демократического и гуманистического гражданского общества.</w:t>
      </w:r>
    </w:p>
    <w:p w:rsidR="00AE0182" w:rsidRDefault="00AE0182" w:rsidP="00AE018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0182" w:rsidRPr="003B0CEF" w:rsidRDefault="00CE6E1E" w:rsidP="00CE6E1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E6E1E">
        <w:rPr>
          <w:rFonts w:ascii="Times New Roman" w:hAnsi="Times New Roman"/>
          <w:sz w:val="28"/>
          <w:szCs w:val="28"/>
        </w:rPr>
        <w:t xml:space="preserve">2. Соотношение понятий «правовое государство» и </w:t>
      </w:r>
      <w:r>
        <w:rPr>
          <w:rFonts w:ascii="Times New Roman" w:hAnsi="Times New Roman"/>
          <w:sz w:val="28"/>
          <w:szCs w:val="28"/>
        </w:rPr>
        <w:br/>
      </w:r>
      <w:r w:rsidRPr="003B0CEF">
        <w:rPr>
          <w:rFonts w:ascii="Times New Roman" w:hAnsi="Times New Roman"/>
          <w:sz w:val="28"/>
          <w:szCs w:val="28"/>
        </w:rPr>
        <w:t>«гражданское общество»</w:t>
      </w:r>
    </w:p>
    <w:p w:rsidR="00F15118" w:rsidRPr="003B0CEF" w:rsidRDefault="00F15118" w:rsidP="00F151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0CEF" w:rsidRPr="003B0CEF" w:rsidRDefault="00F15118" w:rsidP="003B0C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118">
        <w:rPr>
          <w:rFonts w:ascii="Times New Roman" w:hAnsi="Times New Roman"/>
          <w:sz w:val="28"/>
          <w:szCs w:val="28"/>
        </w:rPr>
        <w:t xml:space="preserve">Развитое демократическое правовое государство является социальной ценностью всего человечества, условием развития свободной личности, гарантом сохранения стабильного мира и благополучия. </w:t>
      </w:r>
      <w:r w:rsidR="00243E2C" w:rsidRPr="00243E2C">
        <w:rPr>
          <w:rFonts w:ascii="Times New Roman" w:hAnsi="Times New Roman"/>
          <w:sz w:val="28"/>
          <w:szCs w:val="28"/>
        </w:rPr>
        <w:t>Отсталая страна не в состоянии сформировать правовое государство. В условиях отсутствия демократии правовое государство немыслимо.</w:t>
      </w:r>
      <w:r w:rsidR="00243E2C">
        <w:rPr>
          <w:rFonts w:ascii="Times New Roman" w:hAnsi="Times New Roman"/>
          <w:sz w:val="28"/>
          <w:szCs w:val="28"/>
        </w:rPr>
        <w:t xml:space="preserve"> </w:t>
      </w:r>
      <w:r w:rsidRPr="00F15118">
        <w:rPr>
          <w:rFonts w:ascii="Times New Roman" w:hAnsi="Times New Roman"/>
          <w:sz w:val="28"/>
          <w:szCs w:val="28"/>
        </w:rPr>
        <w:t>Практически правовое государство на Западе сформировалось в достаточно завершенном виде к середине XX в., в основном в развитых индустриальных странах.</w:t>
      </w:r>
      <w:r w:rsidR="00243E2C">
        <w:rPr>
          <w:rFonts w:ascii="Times New Roman" w:hAnsi="Times New Roman"/>
          <w:sz w:val="28"/>
          <w:szCs w:val="28"/>
        </w:rPr>
        <w:t xml:space="preserve"> </w:t>
      </w:r>
    </w:p>
    <w:p w:rsidR="003B0CEF" w:rsidRPr="003B0CEF" w:rsidRDefault="00F15118" w:rsidP="003B0C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118">
        <w:rPr>
          <w:rFonts w:ascii="Times New Roman" w:hAnsi="Times New Roman"/>
          <w:sz w:val="28"/>
          <w:szCs w:val="28"/>
        </w:rPr>
        <w:t xml:space="preserve">Основой правового государства служит развитое гражданское общество, где действует принцип свободы экономической деятельности, основанной на верховенстве правовых законов. </w:t>
      </w:r>
      <w:r w:rsidR="0014709F">
        <w:rPr>
          <w:rFonts w:ascii="Times New Roman" w:hAnsi="Times New Roman"/>
          <w:sz w:val="28"/>
          <w:szCs w:val="28"/>
        </w:rPr>
        <w:t>Необходимо четко осознавать, что г</w:t>
      </w:r>
      <w:r w:rsidRPr="00F15118">
        <w:rPr>
          <w:rFonts w:ascii="Times New Roman" w:hAnsi="Times New Roman"/>
          <w:sz w:val="28"/>
          <w:szCs w:val="28"/>
        </w:rPr>
        <w:t xml:space="preserve">ражданское общество и государство - не равнозначные понятия. С гражданским обществом нельзя смешивать политическое общество (государство и другие институты), ибо основной фигурой и содержанием гражданского общества являются приобретающие всеобщее социальное значение человек как личность и его частные интересы и потребности, свободная реализация которых возможна лишь вне политического контроля. </w:t>
      </w:r>
      <w:r w:rsidR="003B0CEF" w:rsidRPr="003B0CEF">
        <w:rPr>
          <w:rFonts w:ascii="Times New Roman" w:hAnsi="Times New Roman"/>
          <w:bCs/>
          <w:sz w:val="28"/>
          <w:szCs w:val="28"/>
        </w:rPr>
        <w:t xml:space="preserve">[Абдулаев М.И. </w:t>
      </w:r>
      <w:r w:rsidR="003B0CEF" w:rsidRPr="003B0CEF">
        <w:rPr>
          <w:rFonts w:ascii="Times New Roman" w:eastAsia="TimesNewRomanPSMT" w:hAnsi="Times New Roman"/>
          <w:sz w:val="28"/>
          <w:szCs w:val="28"/>
        </w:rPr>
        <w:t>Теория государства и права: Учебник для высших учебных заведений. - М.: Финансовый контроль, 2004 - 410 с.]</w:t>
      </w:r>
    </w:p>
    <w:p w:rsidR="00F15118" w:rsidRPr="00F15118" w:rsidRDefault="00F15118" w:rsidP="003B0C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118">
        <w:rPr>
          <w:rFonts w:ascii="Times New Roman" w:hAnsi="Times New Roman"/>
          <w:sz w:val="28"/>
          <w:szCs w:val="28"/>
        </w:rPr>
        <w:t>Эти интересы и потребности выражаются и осуществляются через такие институты гражданского общества, как семья, церковь, культурные объединения, научные ассоциации, профсоюзы, и др.</w:t>
      </w:r>
    </w:p>
    <w:p w:rsidR="003B0CEF" w:rsidRPr="003B0CEF" w:rsidRDefault="00F15118" w:rsidP="003B0C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118">
        <w:rPr>
          <w:rFonts w:ascii="Times New Roman" w:hAnsi="Times New Roman"/>
          <w:sz w:val="28"/>
          <w:szCs w:val="28"/>
        </w:rPr>
        <w:t>Гражданское общество - это автономная и непосредственно не зависящая от государства сфера общественных отношений, т.е. система экономических, духовных, культурных, нравственных, правовых, религиозных и других отношений индивидов, свободно и добровольно объединившихся в различные организации и союзы для удовлетворения своих духовных и материальных потребностей и интересов. Государство - лишь форма гражданского общества. Гражданское общество предполагает наличие многочисленных независимых институтов, организаций и союзов, действующих в рамках права, которые служат барьером для монополизации государственной власти.</w:t>
      </w:r>
    </w:p>
    <w:p w:rsidR="00F15118" w:rsidRPr="003B0CEF" w:rsidRDefault="00F15118" w:rsidP="003B0C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118">
        <w:rPr>
          <w:rFonts w:ascii="Times New Roman" w:hAnsi="Times New Roman"/>
          <w:sz w:val="28"/>
          <w:szCs w:val="28"/>
        </w:rPr>
        <w:t xml:space="preserve">Гражданское общество - это свободное демократическое правовое общество, ориентированное на конкретного человека, создающее атмосферу уважения </w:t>
      </w:r>
      <w:r w:rsidR="00E1537F">
        <w:rPr>
          <w:rFonts w:ascii="Times New Roman" w:hAnsi="Times New Roman"/>
          <w:sz w:val="28"/>
          <w:szCs w:val="28"/>
        </w:rPr>
        <w:t>к правовым традициям и законам</w:t>
      </w:r>
      <w:r w:rsidRPr="00F15118">
        <w:rPr>
          <w:rFonts w:ascii="Times New Roman" w:hAnsi="Times New Roman"/>
          <w:sz w:val="28"/>
          <w:szCs w:val="28"/>
        </w:rPr>
        <w:t>, обеспечивающее свободу творческой и предпринимательской деятельности, создающее возможность достижения благополучия и реализации прав человека и гражданина, органично вырабатывающее механизмы ограничения и контроля за деятельностью государства.</w:t>
      </w:r>
      <w:r w:rsidR="00E1537F">
        <w:rPr>
          <w:rFonts w:ascii="Times New Roman" w:hAnsi="Times New Roman"/>
          <w:sz w:val="28"/>
          <w:szCs w:val="28"/>
        </w:rPr>
        <w:t xml:space="preserve"> </w:t>
      </w:r>
      <w:r w:rsidRPr="00F15118">
        <w:rPr>
          <w:rFonts w:ascii="Times New Roman" w:hAnsi="Times New Roman"/>
          <w:sz w:val="28"/>
          <w:szCs w:val="28"/>
        </w:rPr>
        <w:t xml:space="preserve">Становлению и развитию гражданского общества способствуют три фактора: правовой характер государства, культурное состояние общества и превращение подданных государства в свободных граждан. Основным препятствием к развитию гражданского общества является </w:t>
      </w:r>
      <w:r w:rsidR="00E1537F" w:rsidRPr="00E1537F">
        <w:rPr>
          <w:rFonts w:ascii="Times New Roman" w:hAnsi="Times New Roman"/>
          <w:sz w:val="28"/>
          <w:szCs w:val="28"/>
        </w:rPr>
        <w:t>преобладание</w:t>
      </w:r>
      <w:r w:rsidRPr="00F15118">
        <w:rPr>
          <w:rFonts w:ascii="Times New Roman" w:hAnsi="Times New Roman"/>
          <w:sz w:val="28"/>
          <w:szCs w:val="28"/>
        </w:rPr>
        <w:t xml:space="preserve"> государства </w:t>
      </w:r>
      <w:r w:rsidRPr="003B0CEF">
        <w:rPr>
          <w:rFonts w:ascii="Times New Roman" w:hAnsi="Times New Roman"/>
          <w:sz w:val="28"/>
          <w:szCs w:val="28"/>
        </w:rPr>
        <w:t>над обществом. Верховенство государства по отношению к личности ведет к подчинению и разрушению гражданского общества.</w:t>
      </w:r>
      <w:r w:rsidR="003B0CEF" w:rsidRPr="003B0CEF">
        <w:rPr>
          <w:rFonts w:ascii="Times New Roman" w:hAnsi="Times New Roman"/>
          <w:sz w:val="28"/>
          <w:szCs w:val="28"/>
        </w:rPr>
        <w:t xml:space="preserve"> [</w:t>
      </w:r>
      <w:r w:rsidR="003B0CEF" w:rsidRPr="003B0CEF">
        <w:rPr>
          <w:rFonts w:ascii="Times New Roman" w:eastAsia="TimesNewRomanPSMT" w:hAnsi="Times New Roman"/>
          <w:sz w:val="28"/>
          <w:szCs w:val="28"/>
        </w:rPr>
        <w:t>Гражданское общество и правовое государство: предпосылки</w:t>
      </w:r>
      <w:r w:rsidR="003B0CEF" w:rsidRPr="003B0CEF">
        <w:rPr>
          <w:rFonts w:ascii="Times New Roman" w:hAnsi="Times New Roman"/>
          <w:sz w:val="28"/>
          <w:szCs w:val="28"/>
        </w:rPr>
        <w:t xml:space="preserve"> </w:t>
      </w:r>
      <w:r w:rsidR="003B0CEF" w:rsidRPr="003B0CEF">
        <w:rPr>
          <w:rFonts w:ascii="Times New Roman" w:eastAsia="TimesNewRomanPSMT" w:hAnsi="Times New Roman"/>
          <w:sz w:val="28"/>
          <w:szCs w:val="28"/>
        </w:rPr>
        <w:t>формирования. М.: ИГП РАН, 1991]</w:t>
      </w:r>
    </w:p>
    <w:p w:rsidR="00F15118" w:rsidRPr="00F15118" w:rsidRDefault="00F15118" w:rsidP="003B0C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118">
        <w:rPr>
          <w:rFonts w:ascii="Times New Roman" w:hAnsi="Times New Roman"/>
          <w:sz w:val="28"/>
          <w:szCs w:val="28"/>
        </w:rPr>
        <w:t xml:space="preserve">Гражданское общество - это сообщество свободных индивидов. В экономическом плане сказанное означает, что каждый индивид является собственником. Он реально обладает теми средствами, которые необходимы человеку для его нормального существования. </w:t>
      </w:r>
      <w:r w:rsidR="00E1537F">
        <w:rPr>
          <w:rFonts w:ascii="Times New Roman" w:hAnsi="Times New Roman"/>
          <w:sz w:val="28"/>
          <w:szCs w:val="28"/>
        </w:rPr>
        <w:t>Индивид</w:t>
      </w:r>
      <w:r w:rsidRPr="00F15118">
        <w:rPr>
          <w:rFonts w:ascii="Times New Roman" w:hAnsi="Times New Roman"/>
          <w:sz w:val="28"/>
          <w:szCs w:val="28"/>
        </w:rPr>
        <w:t xml:space="preserve"> свободен в выборе форм собственности, определении профессии и вида труда, распоряжении результатами своего труда. В социальном плане принадлежность индивида к определенной социальной общности (семья, класс, нация) не является абсолютной. Он может существовать самостоятельно, имеет право на достаточно автономную самоорганизацию для удовлетворения своих потребностей и интересов. Политический аспект свободы индивида как гражданина заключается в его независимости от государства, т.е. в возможности, например, быть членом политической партии или объединения, выступающих с критикой существующей государственной власти, вправе участвовать или не участвовать в выборах органов государственной власти и местного самоуправления. Обеспеченной свобода считается тогда, когда индивид через определенные механизмы (суд и т.д.) может ограничивать своеволие государственных или иных структур в отношении себя.</w:t>
      </w:r>
    </w:p>
    <w:p w:rsidR="00F15118" w:rsidRPr="00F15118" w:rsidRDefault="00F15118" w:rsidP="003B0C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118">
        <w:rPr>
          <w:rFonts w:ascii="Times New Roman" w:hAnsi="Times New Roman"/>
          <w:sz w:val="28"/>
          <w:szCs w:val="28"/>
        </w:rPr>
        <w:t>Гражданское общество - это правовое демократическое общество, где связующим фактором выступают признание, обеспечение и защита естественных и приобретенных прав человека и гражданина. Идеям гражданского общества о разумности и справедливости власти, о свободе и благополучии личности соответствуют идеи приоритета права, единства права и закона, правового разграничения деятельности различных ветвей государственной власти. Гражданское общество на пути к правовому развивается вместе с государством. Правовое государство можно считать результатом развития гражданского общества и условием его дальнейшего совершенствования. Правовое государство - это государство, обслуживающее потребности гражданского общества, назначение которого - обеспечить свободу и благосостояние граждан.</w:t>
      </w:r>
    </w:p>
    <w:p w:rsidR="00F15118" w:rsidRPr="003B0CEF" w:rsidRDefault="00F15118" w:rsidP="003B0C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118">
        <w:rPr>
          <w:rFonts w:ascii="Times New Roman" w:hAnsi="Times New Roman"/>
          <w:sz w:val="28"/>
          <w:szCs w:val="28"/>
        </w:rPr>
        <w:t>Вся идея правового государства сводилась к идее верховенства закона. Но это упрощенное представление. Сам закон - это форма выражения права. Немало было и есть законов, которые санкционируют произвол и беззаконие.</w:t>
      </w:r>
      <w:r w:rsidR="003B0CEF" w:rsidRPr="003B0CEF">
        <w:rPr>
          <w:rFonts w:ascii="Times New Roman" w:hAnsi="Times New Roman"/>
          <w:sz w:val="28"/>
          <w:szCs w:val="28"/>
        </w:rPr>
        <w:t xml:space="preserve"> </w:t>
      </w:r>
      <w:r w:rsidRPr="00F15118">
        <w:rPr>
          <w:rFonts w:ascii="Times New Roman" w:hAnsi="Times New Roman"/>
          <w:sz w:val="28"/>
          <w:szCs w:val="28"/>
        </w:rPr>
        <w:t>Говорить о правовом государстве как верховенстве закона недостаточно. Речь идет именно о верховенстве правового закона, закона, основанного на правовых принципах.</w:t>
      </w:r>
      <w:r w:rsidR="003B0CEF" w:rsidRPr="003B0CEF">
        <w:rPr>
          <w:rFonts w:ascii="Times New Roman" w:hAnsi="Times New Roman"/>
          <w:sz w:val="28"/>
          <w:szCs w:val="28"/>
        </w:rPr>
        <w:t xml:space="preserve"> </w:t>
      </w:r>
      <w:r w:rsidRPr="00F15118">
        <w:rPr>
          <w:rFonts w:ascii="Times New Roman" w:hAnsi="Times New Roman"/>
          <w:sz w:val="28"/>
          <w:szCs w:val="28"/>
        </w:rPr>
        <w:t>Правовое государство предполагает ограничение власти правом. Концепция правового государства непременно предполагает теоретическое и практическое признание приоритета права над государством, политикой, насилием, отвергает представление о государстве как механизме господства одних над другими, как диктатуре одного класса над другим. Государство в собственном смысле слова по своей глубинной природе и социальному предназначению - это политическая сила (организация), предназначенная для охраны права и действующая сама в границах права. Именно связанность правом и отличает действительное государство (государство в собственном смысле) от иных политических организаций, от иных форм внеправового господства и властвования</w:t>
      </w:r>
      <w:r w:rsidR="003B0CEF" w:rsidRPr="003B0CEF">
        <w:rPr>
          <w:rFonts w:ascii="Times New Roman" w:hAnsi="Times New Roman"/>
          <w:sz w:val="28"/>
          <w:szCs w:val="28"/>
        </w:rPr>
        <w:t xml:space="preserve">. </w:t>
      </w:r>
      <w:r w:rsidR="003B0CEF" w:rsidRPr="003B0CEF">
        <w:rPr>
          <w:rFonts w:ascii="Times New Roman" w:hAnsi="Times New Roman"/>
          <w:bCs/>
          <w:sz w:val="28"/>
          <w:szCs w:val="28"/>
        </w:rPr>
        <w:t xml:space="preserve">[Абдулаев М.И. </w:t>
      </w:r>
      <w:r w:rsidR="003B0CEF" w:rsidRPr="003B0CEF">
        <w:rPr>
          <w:rFonts w:ascii="Times New Roman" w:eastAsia="TimesNewRomanPSMT" w:hAnsi="Times New Roman"/>
          <w:sz w:val="28"/>
          <w:szCs w:val="28"/>
        </w:rPr>
        <w:t>Теория государства и права: Учебник для высших учебных заведений. - М.: Финансовый контроль, 2004 - 410 с.]</w:t>
      </w:r>
    </w:p>
    <w:p w:rsidR="00F15118" w:rsidRPr="00F15118" w:rsidRDefault="00E1537F" w:rsidP="003B0C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="00F15118" w:rsidRPr="00F15118">
        <w:rPr>
          <w:rFonts w:ascii="Times New Roman" w:hAnsi="Times New Roman"/>
          <w:sz w:val="28"/>
          <w:szCs w:val="28"/>
        </w:rPr>
        <w:t>равовое государство - это такое демократическое государство, где обеспечиваются господство права, равенство всех перед законом и независимым судом, где признаются и гарантируются права и свободы человека и где в основу организации и деятельности государственной власти положен принцип разделения (обособления) законодательной, исполнительной и судебной властей.</w:t>
      </w:r>
    </w:p>
    <w:p w:rsidR="00B42E7D" w:rsidRPr="00FC23C8" w:rsidRDefault="00B42E7D" w:rsidP="0037373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bookmarkStart w:id="0" w:name="_GoBack"/>
      <w:bookmarkEnd w:id="0"/>
    </w:p>
    <w:sectPr w:rsidR="00B42E7D" w:rsidRPr="00FC23C8" w:rsidSect="00AC6B4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58" w:rsidRDefault="00AB4E58" w:rsidP="000546A1">
      <w:pPr>
        <w:spacing w:after="0" w:line="240" w:lineRule="auto"/>
      </w:pPr>
      <w:r>
        <w:separator/>
      </w:r>
    </w:p>
  </w:endnote>
  <w:endnote w:type="continuationSeparator" w:id="0">
    <w:p w:rsidR="00AB4E58" w:rsidRDefault="00AB4E58" w:rsidP="0005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1F60C3" w:rsidP="003B0C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60C3" w:rsidRDefault="001F60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1F60C3" w:rsidP="003B0C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2E42">
      <w:rPr>
        <w:rStyle w:val="a7"/>
        <w:noProof/>
      </w:rPr>
      <w:t>2</w:t>
    </w:r>
    <w:r>
      <w:rPr>
        <w:rStyle w:val="a7"/>
      </w:rPr>
      <w:fldChar w:fldCharType="end"/>
    </w:r>
  </w:p>
  <w:p w:rsidR="001F60C3" w:rsidRDefault="001F60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58" w:rsidRDefault="00AB4E58" w:rsidP="000546A1">
      <w:pPr>
        <w:spacing w:after="0" w:line="240" w:lineRule="auto"/>
      </w:pPr>
      <w:r>
        <w:separator/>
      </w:r>
    </w:p>
  </w:footnote>
  <w:footnote w:type="continuationSeparator" w:id="0">
    <w:p w:rsidR="00AB4E58" w:rsidRDefault="00AB4E58" w:rsidP="0005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0CF5"/>
    <w:multiLevelType w:val="hybridMultilevel"/>
    <w:tmpl w:val="8FAC416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736339A"/>
    <w:multiLevelType w:val="hybridMultilevel"/>
    <w:tmpl w:val="A89620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327DA"/>
    <w:multiLevelType w:val="hybridMultilevel"/>
    <w:tmpl w:val="2700B41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57076B5E"/>
    <w:multiLevelType w:val="hybridMultilevel"/>
    <w:tmpl w:val="90466F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3C29B5"/>
    <w:multiLevelType w:val="hybridMultilevel"/>
    <w:tmpl w:val="4D2618DC"/>
    <w:lvl w:ilvl="0" w:tplc="B85AC3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D9B"/>
    <w:rsid w:val="000546A1"/>
    <w:rsid w:val="000F195D"/>
    <w:rsid w:val="00104F10"/>
    <w:rsid w:val="0013466F"/>
    <w:rsid w:val="0014709F"/>
    <w:rsid w:val="00163F69"/>
    <w:rsid w:val="001C02C7"/>
    <w:rsid w:val="001C7345"/>
    <w:rsid w:val="001D125D"/>
    <w:rsid w:val="001F60C3"/>
    <w:rsid w:val="002315F7"/>
    <w:rsid w:val="00243E2C"/>
    <w:rsid w:val="002E1D9B"/>
    <w:rsid w:val="002E509A"/>
    <w:rsid w:val="0031366D"/>
    <w:rsid w:val="00373737"/>
    <w:rsid w:val="003A1FB4"/>
    <w:rsid w:val="003B0CEF"/>
    <w:rsid w:val="003C1C2A"/>
    <w:rsid w:val="004C6D49"/>
    <w:rsid w:val="00533B3F"/>
    <w:rsid w:val="005F6CF3"/>
    <w:rsid w:val="0069783C"/>
    <w:rsid w:val="00844C3A"/>
    <w:rsid w:val="009A7B56"/>
    <w:rsid w:val="009F1377"/>
    <w:rsid w:val="00A73002"/>
    <w:rsid w:val="00AB4E58"/>
    <w:rsid w:val="00AC6B41"/>
    <w:rsid w:val="00AE0182"/>
    <w:rsid w:val="00B42E7D"/>
    <w:rsid w:val="00C42D09"/>
    <w:rsid w:val="00CC63D8"/>
    <w:rsid w:val="00CD50DA"/>
    <w:rsid w:val="00CE6E1E"/>
    <w:rsid w:val="00D12269"/>
    <w:rsid w:val="00D76139"/>
    <w:rsid w:val="00DA3F55"/>
    <w:rsid w:val="00DA61E1"/>
    <w:rsid w:val="00DB2E42"/>
    <w:rsid w:val="00E1537F"/>
    <w:rsid w:val="00E44BC6"/>
    <w:rsid w:val="00EB74F0"/>
    <w:rsid w:val="00EE5D91"/>
    <w:rsid w:val="00F15118"/>
    <w:rsid w:val="00F24B55"/>
    <w:rsid w:val="00F97EDD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073DB-BCFF-4D6C-91D2-4886FA25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DA3F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55"/>
    <w:rPr>
      <w:rFonts w:ascii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rsid w:val="00DA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3F55"/>
    <w:rPr>
      <w:rFonts w:ascii="Courier New" w:hAnsi="Courier New" w:cs="Courier New"/>
    </w:rPr>
  </w:style>
  <w:style w:type="paragraph" w:styleId="a3">
    <w:name w:val="footnote text"/>
    <w:basedOn w:val="a"/>
    <w:link w:val="a4"/>
    <w:semiHidden/>
    <w:rsid w:val="000546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546A1"/>
    <w:rPr>
      <w:rFonts w:ascii="Times New Roman" w:hAnsi="Times New Roman"/>
    </w:rPr>
  </w:style>
  <w:style w:type="character" w:styleId="a5">
    <w:name w:val="footnote reference"/>
    <w:basedOn w:val="a0"/>
    <w:semiHidden/>
    <w:rsid w:val="000546A1"/>
    <w:rPr>
      <w:vertAlign w:val="superscript"/>
    </w:rPr>
  </w:style>
  <w:style w:type="paragraph" w:styleId="a6">
    <w:name w:val="footer"/>
    <w:basedOn w:val="a"/>
    <w:rsid w:val="00AC6B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Зарипова Александра Камильевна</vt:lpstr>
    </vt:vector>
  </TitlesOfParts>
  <Company>Prive</Company>
  <LinksUpToDate>false</LinksUpToDate>
  <CharactersWithSpaces>19269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Зарипова Александра Камильевна</dc:title>
  <dc:subject/>
  <dc:creator>UserXP</dc:creator>
  <cp:keywords/>
  <dc:description/>
  <cp:lastModifiedBy>admin</cp:lastModifiedBy>
  <cp:revision>2</cp:revision>
  <cp:lastPrinted>2010-11-02T07:58:00Z</cp:lastPrinted>
  <dcterms:created xsi:type="dcterms:W3CDTF">2014-05-22T12:22:00Z</dcterms:created>
  <dcterms:modified xsi:type="dcterms:W3CDTF">2014-05-22T12:22:00Z</dcterms:modified>
</cp:coreProperties>
</file>