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518" w:rsidRDefault="00F37518" w:rsidP="009E4F7F">
      <w:pPr>
        <w:spacing w:line="480" w:lineRule="auto"/>
        <w:jc w:val="center"/>
        <w:rPr>
          <w:b/>
          <w:bCs/>
          <w:sz w:val="36"/>
          <w:szCs w:val="36"/>
        </w:rPr>
      </w:pPr>
    </w:p>
    <w:p w:rsidR="001453BA" w:rsidRDefault="009E4F7F" w:rsidP="009E4F7F">
      <w:pPr>
        <w:spacing w:line="480" w:lineRule="auto"/>
        <w:jc w:val="center"/>
        <w:rPr>
          <w:b/>
          <w:bCs/>
          <w:sz w:val="36"/>
          <w:szCs w:val="36"/>
        </w:rPr>
      </w:pPr>
      <w:r w:rsidRPr="009E4F7F">
        <w:rPr>
          <w:b/>
          <w:bCs/>
          <w:sz w:val="36"/>
          <w:szCs w:val="36"/>
        </w:rPr>
        <w:t>Русские лауреаты Нобелевской премии по литературе</w:t>
      </w:r>
      <w:r>
        <w:rPr>
          <w:b/>
          <w:bCs/>
          <w:sz w:val="36"/>
          <w:szCs w:val="36"/>
        </w:rPr>
        <w:t xml:space="preserve"> </w:t>
      </w: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r>
        <w:rPr>
          <w:sz w:val="36"/>
          <w:szCs w:val="36"/>
        </w:rPr>
        <w:t xml:space="preserve">Бунин Иван Алексеевич </w:t>
      </w: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r>
        <w:rPr>
          <w:sz w:val="36"/>
          <w:szCs w:val="36"/>
        </w:rPr>
        <w:t xml:space="preserve">Пастернак Борис Леонидович </w:t>
      </w: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r>
        <w:rPr>
          <w:sz w:val="36"/>
          <w:szCs w:val="36"/>
        </w:rPr>
        <w:t xml:space="preserve">Шолохов Михаил Леонидович </w:t>
      </w: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r>
        <w:rPr>
          <w:sz w:val="36"/>
          <w:szCs w:val="36"/>
        </w:rPr>
        <w:t xml:space="preserve">Солженицын Александр Исаевич </w:t>
      </w: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r>
        <w:rPr>
          <w:sz w:val="36"/>
          <w:szCs w:val="36"/>
        </w:rPr>
        <w:t xml:space="preserve">Бродский Иосиф Александрович </w:t>
      </w:r>
    </w:p>
    <w:p w:rsidR="009E4F7F" w:rsidRDefault="009E4F7F" w:rsidP="009E4F7F">
      <w:pPr>
        <w:spacing w:line="480" w:lineRule="auto"/>
        <w:jc w:val="center"/>
        <w:rPr>
          <w:sz w:val="36"/>
          <w:szCs w:val="36"/>
        </w:rPr>
      </w:pPr>
    </w:p>
    <w:p w:rsidR="009E4F7F" w:rsidRDefault="009E4F7F" w:rsidP="009E4F7F">
      <w:pPr>
        <w:spacing w:line="480" w:lineRule="auto"/>
        <w:jc w:val="center"/>
        <w:rPr>
          <w:sz w:val="36"/>
          <w:szCs w:val="36"/>
        </w:rPr>
      </w:pPr>
    </w:p>
    <w:p w:rsidR="009E4F7F" w:rsidRDefault="009E4F7F" w:rsidP="009E4F7F">
      <w:pPr>
        <w:pStyle w:val="a5"/>
        <w:spacing w:before="33" w:beforeAutospacing="0" w:line="360" w:lineRule="auto"/>
        <w:rPr>
          <w:sz w:val="28"/>
          <w:szCs w:val="28"/>
        </w:rPr>
      </w:pPr>
      <w:r w:rsidRPr="009E4F7F">
        <w:rPr>
          <w:rFonts w:ascii="Verdana" w:hAnsi="Verdana"/>
          <w:b/>
          <w:bCs/>
          <w:color w:val="FFCC66"/>
          <w:sz w:val="28"/>
          <w:szCs w:val="28"/>
        </w:rPr>
        <w:t>БУНИН Иван Алексеевич</w:t>
      </w:r>
      <w:r>
        <w:rPr>
          <w:sz w:val="28"/>
          <w:szCs w:val="28"/>
        </w:rPr>
        <w:t xml:space="preserve"> </w:t>
      </w:r>
    </w:p>
    <w:p w:rsidR="009E4F7F" w:rsidRPr="009E4F7F" w:rsidRDefault="009E4F7F" w:rsidP="009E4F7F">
      <w:pPr>
        <w:pStyle w:val="a5"/>
        <w:spacing w:before="33" w:beforeAutospacing="0" w:line="360" w:lineRule="auto"/>
        <w:rPr>
          <w:sz w:val="28"/>
          <w:szCs w:val="28"/>
        </w:rPr>
      </w:pPr>
      <w:r w:rsidRPr="009E4F7F">
        <w:rPr>
          <w:color w:val="FFCC66"/>
          <w:sz w:val="28"/>
          <w:szCs w:val="28"/>
        </w:rPr>
        <w:t>10 октября 1870 г. – 8 ноября 1953 г.</w:t>
      </w:r>
      <w:r>
        <w:rPr>
          <w:color w:val="FFCC66"/>
          <w:sz w:val="28"/>
          <w:szCs w:val="28"/>
        </w:rPr>
        <w:t xml:space="preserve"> </w:t>
      </w:r>
    </w:p>
    <w:p w:rsidR="009E4F7F" w:rsidRPr="009E4F7F" w:rsidRDefault="009E4F7F" w:rsidP="009E4F7F">
      <w:pPr>
        <w:pStyle w:val="a5"/>
        <w:spacing w:before="33" w:beforeAutospacing="0" w:line="360" w:lineRule="auto"/>
        <w:rPr>
          <w:sz w:val="28"/>
          <w:szCs w:val="28"/>
        </w:rPr>
      </w:pPr>
      <w:r>
        <w:rPr>
          <w:color w:val="FFCC66"/>
          <w:sz w:val="28"/>
          <w:szCs w:val="28"/>
        </w:rPr>
        <w:t xml:space="preserve"> </w:t>
      </w:r>
      <w:r w:rsidR="00AB1785">
        <w:rPr>
          <w:color w:val="FFCC6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67.25pt">
            <v:imagedata r:id="rId4" o:title=""/>
          </v:shape>
        </w:pict>
      </w:r>
    </w:p>
    <w:p w:rsidR="009E4F7F" w:rsidRPr="009E4F7F" w:rsidRDefault="009E4F7F" w:rsidP="009E4F7F">
      <w:pPr>
        <w:pStyle w:val="a5"/>
        <w:spacing w:before="33" w:beforeAutospacing="0" w:after="134" w:afterAutospacing="0" w:line="360" w:lineRule="auto"/>
      </w:pPr>
      <w:r w:rsidRPr="009E4F7F">
        <w:rPr>
          <w:b/>
          <w:bCs/>
        </w:rPr>
        <w:t>Лауреат Нобелев</w:t>
      </w:r>
      <w:r>
        <w:rPr>
          <w:b/>
          <w:bCs/>
        </w:rPr>
        <w:t xml:space="preserve">ской премии по литературе </w:t>
      </w:r>
      <w:r>
        <w:rPr>
          <w:b/>
          <w:bCs/>
        </w:rPr>
        <w:br/>
        <w:t>за</w:t>
      </w:r>
      <w:r w:rsidRPr="009E4F7F">
        <w:rPr>
          <w:b/>
          <w:bCs/>
        </w:rPr>
        <w:t xml:space="preserve"> строгое мастерство, с которым он развивает традиции русской классической прозы</w:t>
      </w:r>
      <w:r>
        <w:rPr>
          <w:b/>
          <w:bCs/>
        </w:rPr>
        <w:t>.</w:t>
      </w:r>
    </w:p>
    <w:p w:rsidR="009E4F7F" w:rsidRDefault="009E4F7F" w:rsidP="009E4F7F">
      <w:pPr>
        <w:pStyle w:val="a5"/>
        <w:spacing w:before="33" w:beforeAutospacing="0" w:line="360" w:lineRule="auto"/>
      </w:pPr>
      <w:r w:rsidRPr="009E4F7F">
        <w:rPr>
          <w:b/>
          <w:bCs/>
        </w:rPr>
        <w:t>1933 г.</w:t>
      </w:r>
      <w:r w:rsidRPr="009E4F7F">
        <w:rPr>
          <w:b/>
          <w:bCs/>
        </w:rPr>
        <w:br/>
      </w:r>
      <w:r>
        <w:rPr>
          <w:b/>
          <w:bCs/>
          <w:sz w:val="22"/>
          <w:szCs w:val="22"/>
        </w:rPr>
        <w:t> </w:t>
      </w:r>
    </w:p>
    <w:p w:rsidR="009E4F7F" w:rsidRDefault="009E4F7F" w:rsidP="009E4F7F">
      <w:pPr>
        <w:pStyle w:val="a5"/>
        <w:spacing w:before="33" w:beforeAutospacing="0" w:line="360" w:lineRule="auto"/>
      </w:pPr>
      <w:r w:rsidRPr="009E4F7F">
        <w:t xml:space="preserve">Родился 10 (22) 1870 октября в Воронеже в старинной, обедневшей дворянской семье. Когда Бунину едва минуло три года, семья была вынуждена переехать из Воронежа в Елецкий уезд, в наследственное поместье на хуторе Бутырки, где и прошло детство писателя, полное, по его словам, «поэзии печальной и своеобразной». </w:t>
      </w:r>
      <w:r w:rsidRPr="009E4F7F">
        <w:br/>
        <w:t>В 1881 Бунин поступил в первый класс Елецкой гимназии. Отчислен в 1886 за неявку с каникул. Дальнейшая судьба во многом отмечена двумя важными обстоятельствами: будучи дворянином, он не получил даже гимназического образования, а после ухода из-под родительского крова никогда не имел собственного дома и провел всю жизнь в отелях, чужих домах и съемных квартирах. Первые стихи начал писать 7–8 лет, подражая Пушкину и Лермонтову.</w:t>
      </w:r>
      <w:r w:rsidRPr="009E4F7F">
        <w:br/>
        <w:t xml:space="preserve">1890-е–1900-е – время напряженной работы и бурного роста популярности Бунина. Выходят книга На край света и другие рассказы (1897) и стихотворный сборник Под открытым небом (1898). Самостоятельно выучив английский язык, Бунин переводит и издает в 1896 поэму американского писателя </w:t>
      </w:r>
      <w:hyperlink r:id="rId5" w:tgtFrame="_parent" w:history="1">
        <w:r w:rsidRPr="009E4F7F">
          <w:rPr>
            <w:rStyle w:val="a6"/>
            <w:color w:val="000000"/>
          </w:rPr>
          <w:t>Г.Лонгфелло</w:t>
        </w:r>
      </w:hyperlink>
      <w:r w:rsidRPr="009E4F7F">
        <w:t xml:space="preserve"> Песнь о Гайавате. Эта работа сразу была оценена как одна из лучших в русской переводческой традиции, и за нее в 1903 Российская академия наук присуждает Бунину Пушкинскую премию. А уже в 1902–1909 издательство «Знание» выпускает его первое собрание сочинений в 5 томах. В ноябре 1906 Бунин знакомится с В.Н.Муромцевой (1881–1961), ставшей его женой, самым близким человеком, а после смерти мужа – его биографом, издателем и комментатором. Весной 1907 Бунин с супругой отправляются в первое «заветное странствие» – в Египет, Сирию, Палестину, стремясь найти «освобождение от времени, от земного тления... в этих погибших царствах Востока и Юга, в области мертвых, забытых стран, их руин и некрополей». (Записи 1907). Впечатления от путешествий разных лет сложились в книгу Тень птицы (Париж, 1931). К этому времени в сознании читателей и критиков Бунин – один из первых писателей России. В 1909 ему присуждается вторая Пушкинская премия и его избирают почетным академиком Российской академии наук. Хотя его популярность у массового читателя начала XX в. никак не могла соперничать со славой или М.Горького, в первой половине 1910-х Бунин среди литературной элиты завоевывает репутацию едва ли не ведущего современного прозаика: в 1910 выходит повесть Деревня, в 1912 – сборник Суходол: повести и рассказы 1911–1912, в 1913 – книга Иоанн Рыдалец: Рассказы и стихи 1912–1913, в 1916 – Господин из Сан-Франциско: Произведения 1915–1916. Эти книги – безусловные шедевры дореволюционной прозы Бунина. И уже в 1915 издательство А.Ф.Маркса выпустило второе собрание сочинений писателя – в 6 томах. </w:t>
      </w:r>
      <w:r w:rsidRPr="009E4F7F">
        <w:br/>
        <w:t>Томительная боль разлуки с Родиной и упрямое нежелание смириться с неизбежностью этой разлуки парадоксальным образом приводят к расцвету творчества Бунина периода эмиграции. Его мастерство достигает предельной филигранности. Почти все произведения этих лет – о былой России. Вместо вязкого ностальгического елея и «ресторанных» стонов о «Москве златоглавой» со «звонами колоколов» – иное ощущение мира. В нем трагичности бытия человека и его обреченности может противостать лишь неуничтожимый опыт личной памяти, русских образов и русского языка. В эмиграции Буниным написано десять новых книг прозы, в том числе Роза Иерихона (1924), Солнечный удар (1927), Божье древо (1931), повесть Митина любовь (1925). В 1943 (полное издание – 1946) писатель издает вершинную книгу своей малой прозы, сборник рассказов Темные аллеи. «Все рассказы этой книги только о любви, о ее „темных" и чаще всего очень мрачных и жестоких аллеях», – сказал Бунин в одном из писем.</w:t>
      </w:r>
      <w:r w:rsidRPr="009E4F7F">
        <w:br/>
        <w:t xml:space="preserve">В 1933 Бунин стал первым русским лауреатом Нобелевской премии по литературе – «за правдивый артистический талант, с которым он воссоздал в прозе типичный русский характер». Среди номинантов на премию того года фигурировали также М.Горький и </w:t>
      </w:r>
      <w:hyperlink r:id="rId6" w:tgtFrame="_parent" w:history="1">
        <w:r w:rsidRPr="009E4F7F">
          <w:rPr>
            <w:rStyle w:val="a6"/>
            <w:color w:val="000000"/>
          </w:rPr>
          <w:t>Д.Мережковский</w:t>
        </w:r>
      </w:hyperlink>
      <w:r w:rsidRPr="009E4F7F">
        <w:t>. Во многом чашу весов в пользу Бунина склонило появление к тому времени в печати первых 4 книг Жизни Арсеньева.</w:t>
      </w:r>
      <w:r w:rsidRPr="009E4F7F">
        <w:br/>
        <w:t>Умер Бунин 8 ноября 1953 в Париже и похоронен на русском кладбище Сент-Женевьев-де-Буа под Парижем.</w:t>
      </w:r>
      <w:r w:rsidRPr="009E4F7F">
        <w:br/>
        <w:t xml:space="preserve">Классик русской литературы И.А.Бунин вошел в историю, по точной характеристике Вл.Ходасевича, уникальным «архаистом-новатором». Бунин сочленил высокую традицию русского слова с тончайшей передачей опыта трагически изломанной, приобщившейся к иррациональному, но взыскующей цельности человеческой личности XX века. И опыт этот не разлагал язык классики, а подчинялся ему и поверялся им. </w:t>
      </w:r>
    </w:p>
    <w:p w:rsidR="009E4F7F" w:rsidRDefault="009E4F7F" w:rsidP="009E4F7F">
      <w:pPr>
        <w:pStyle w:val="a5"/>
        <w:spacing w:before="33" w:beforeAutospacing="0" w:line="360" w:lineRule="auto"/>
      </w:pPr>
    </w:p>
    <w:p w:rsidR="009E4F7F" w:rsidRDefault="009E4F7F" w:rsidP="009E4F7F">
      <w:pPr>
        <w:pStyle w:val="a5"/>
        <w:spacing w:before="33" w:beforeAutospacing="0" w:line="360" w:lineRule="auto"/>
      </w:pPr>
    </w:p>
    <w:p w:rsidR="009E4F7F" w:rsidRDefault="009E4F7F" w:rsidP="009E4F7F">
      <w:pPr>
        <w:pStyle w:val="a5"/>
        <w:spacing w:before="33" w:beforeAutospacing="0" w:line="360" w:lineRule="auto"/>
      </w:pPr>
    </w:p>
    <w:p w:rsidR="009E4F7F" w:rsidRPr="009E4F7F" w:rsidRDefault="009E4F7F" w:rsidP="009E4F7F">
      <w:pPr>
        <w:pStyle w:val="a5"/>
        <w:spacing w:before="33" w:beforeAutospacing="0" w:line="360" w:lineRule="auto"/>
        <w:rPr>
          <w:sz w:val="28"/>
          <w:szCs w:val="28"/>
        </w:rPr>
      </w:pPr>
      <w:r w:rsidRPr="009E4F7F">
        <w:rPr>
          <w:b/>
          <w:bCs/>
          <w:color w:val="FFCC66"/>
          <w:sz w:val="28"/>
          <w:szCs w:val="28"/>
        </w:rPr>
        <w:t>ПАСТЕРНАК Борис Леонидович</w:t>
      </w:r>
      <w:r w:rsidRPr="009E4F7F">
        <w:rPr>
          <w:sz w:val="28"/>
          <w:szCs w:val="28"/>
        </w:rPr>
        <w:br/>
      </w:r>
      <w:r w:rsidRPr="009E4F7F">
        <w:rPr>
          <w:color w:val="FFCC66"/>
          <w:sz w:val="28"/>
          <w:szCs w:val="28"/>
        </w:rPr>
        <w:t>29 января 1890 г. – 30 мая 1960 г.</w:t>
      </w:r>
    </w:p>
    <w:p w:rsidR="009E4F7F" w:rsidRDefault="00AB1785" w:rsidP="009E4F7F">
      <w:pPr>
        <w:pStyle w:val="a5"/>
        <w:spacing w:before="33" w:beforeAutospacing="0" w:after="134" w:afterAutospacing="0" w:line="360" w:lineRule="auto"/>
        <w:rPr>
          <w:b/>
          <w:bCs/>
        </w:rPr>
      </w:pPr>
      <w:r>
        <w:rPr>
          <w:b/>
          <w:bCs/>
        </w:rPr>
        <w:pict>
          <v:shape id="_x0000_i1026" type="#_x0000_t75" style="width:108pt;height:150pt">
            <v:imagedata r:id="rId7" o:title=""/>
          </v:shape>
        </w:pict>
      </w:r>
    </w:p>
    <w:p w:rsidR="009E4F7F" w:rsidRPr="009E4F7F" w:rsidRDefault="009E4F7F" w:rsidP="009E4F7F">
      <w:pPr>
        <w:pStyle w:val="a5"/>
        <w:spacing w:before="33" w:beforeAutospacing="0" w:after="134" w:afterAutospacing="0" w:line="360" w:lineRule="auto"/>
      </w:pPr>
      <w:r w:rsidRPr="009E4F7F">
        <w:rPr>
          <w:b/>
          <w:bCs/>
        </w:rPr>
        <w:t xml:space="preserve">Лауреат Нобелевской премии по литературе </w:t>
      </w:r>
      <w:r w:rsidRPr="009E4F7F">
        <w:rPr>
          <w:b/>
          <w:bCs/>
        </w:rPr>
        <w:br/>
        <w:t>за значительные достижения в современной лирической поэзии, а также за продолжение традиций великого русского эпического романа,</w:t>
      </w:r>
    </w:p>
    <w:p w:rsidR="009E4F7F" w:rsidRPr="009E4F7F" w:rsidRDefault="009E4F7F" w:rsidP="009E4F7F">
      <w:pPr>
        <w:pStyle w:val="a5"/>
        <w:spacing w:before="33" w:beforeAutospacing="0" w:line="360" w:lineRule="auto"/>
      </w:pPr>
      <w:r w:rsidRPr="009E4F7F">
        <w:rPr>
          <w:b/>
          <w:bCs/>
        </w:rPr>
        <w:t xml:space="preserve">1958 г. </w:t>
      </w:r>
    </w:p>
    <w:p w:rsidR="009E4F7F" w:rsidRPr="009E4F7F" w:rsidRDefault="009E4F7F" w:rsidP="009E4F7F">
      <w:pPr>
        <w:pStyle w:val="a5"/>
        <w:spacing w:before="33" w:beforeAutospacing="0" w:line="360" w:lineRule="auto"/>
      </w:pPr>
      <w:r w:rsidRPr="009E4F7F">
        <w:t xml:space="preserve">  </w:t>
      </w:r>
    </w:p>
    <w:p w:rsidR="009E4F7F" w:rsidRDefault="009E4F7F" w:rsidP="009E4F7F">
      <w:pPr>
        <w:pStyle w:val="a5"/>
      </w:pPr>
      <w:r w:rsidRPr="009E4F7F">
        <w:t>Будущий поэт родился в Москве в интеллигентной еврейской семье. Родители Пастернака, отец — художник, академик Петербургской Академии художеств Леонид Осипович (Исаак Иосифович) Пастернак и мать — пианистка Розалия Исидоровна Пастернак (урождённая Райца Срулевна Кауфман, 1868—1939), переехали в Москву из Одессы в 1889 году, за год до его рождения. Кроме старшего, Бориса, в семье Пастернаков родились Александр (1893—1982), Жозефина (1900—1993) и Лидия (1902—1989).</w:t>
      </w:r>
      <w:r w:rsidRPr="009E4F7F">
        <w:br/>
        <w:t>Семья Пастернаков поддерживала дружбу с известными художниками (И. И. Левитаном, М. В. Нестеровым, В. Д. Поленовым, С. Ивановым, Н. Н. Ге), в доме бывали музыканты и писатели, в том числе Лев Толстой. В 1900 году Райнер Рильке познакомился с семьёй Пастернаков во время второго визита в Москву. В 13 лет, под влиянием композитора А. Н. Скрябина, Пастернак увлекся музыкой, которой занимался в течение шести лет (сохранились две написанные им сонаты для фортепиано).</w:t>
      </w:r>
      <w:r w:rsidRPr="009E4F7F">
        <w:br/>
        <w:t>В 1903 году при падении с лошади сломал ногу и из-за неправильного срастания (лёгкая хромота, которую Пастернак скрывал, осталась на всю жизнь) был освобождён от воинской повинности. В дальнейшем поэт уделял особое внимание этому эпизоду как пробудившему его творческие силы (он произошёл 6 (19) августа, в день Преображения — ср. позднейшее стихотворение «Август»). В 1905 году попал под казачьи нагайки — эпизод, вошедший в книги Пастернака.</w:t>
      </w:r>
      <w:r w:rsidRPr="009E4F7F">
        <w:br/>
        <w:t>В 1900 году Пастернак не был принят в пятую гимназию (ныне московская школа № 91) из-за процентной нормы, но по предложению директора на следующий 1901 год поступил сразу во вторoй класс. С 1906 по 1908 год в пятой гимназии на два класса младше, чем Пастернак, в одном классе с братом Пастернака Шурой учился Владимир Маяковский. Пастернак окончил гимназию с золотой медалью и всеми высшими баллами, кроме закона Божьего, от которого был освобождён. После ряда колебаний отказался от карьеры профессионального музыканта и композитора. В 1908 году поступил на юридическое отделение историко-филологического факультета Московского университета (впоследствии перевелся на философское). Летом 1912 году изучал философию в Марбургском университете в Германии у главы марбургской неокантианской школы проф. Германа Когена. Тогда же сделал предложение Иде Высоцкой, но получил отказ, как описано в стихотворении «Марбург». В 1912 году вместе с родителями и сестрами посещает Венецию, что нашло отражение в его стихах того времени. Виделся в Германии с кузиной Ольгой Фрейденберг. С ней его связывала многолетняя дружба и переписка.</w:t>
      </w:r>
      <w:r w:rsidRPr="009E4F7F">
        <w:br/>
        <w:t xml:space="preserve">После поездки в Марбург Пастернак отказался и от того, чтобы в дальнейшем сосредоточиться на философских занятиях. В это же время он начинает входить в круги московских литераторов. Он участвовал во встречах кружка символистского издательства «Мусагет», затем в литературно-артистическом кружке Юлиана Анисимова и Веры Станевич, из которого выросла недолговечная постсимволистская группа «Лирика». С 1914 Пастернак примыкал к содружеству футуристов «Центрифуга» (куда также входили другие бывшие участники «Лирики» — Николай Асеев и Сергей Бобров). В этом же году близко знакомится с другим футуристом — Владимиром Маяковским, чья личность и творчество оказали на него определённое влияние. Позже, в 1920-е, Пастернак поддерживал связи с группой Маяковского </w:t>
      </w:r>
      <w:hyperlink r:id="rId8" w:tooltip="Леф" w:history="1">
        <w:r w:rsidRPr="009E4F7F">
          <w:rPr>
            <w:rStyle w:val="a6"/>
          </w:rPr>
          <w:t>«Леф»</w:t>
        </w:r>
      </w:hyperlink>
      <w:r w:rsidRPr="009E4F7F">
        <w:t>, но в целом после революции занимал независимую позицию, не входя ни в какие объединения.</w:t>
      </w:r>
      <w:r w:rsidRPr="009E4F7F">
        <w:br/>
        <w:t>Первые стихи Пастернака были опубликованы в 1913 году (коллективный сборник группы «Лирика»), первая книга — «Близнец в тучах» — в конце того же года (на обложке 1914), воспринималась самим Пастернаком как незрелая. В 1928 половина стихотворений «Близнеца в тучах» и три стихотворения из сборника группы «Лирика» были объединены Пастернаком в цикл «Начальная пора» и сильно переработаны (некоторые фактически переписаны полностью); остальные ранние опыты при жизни Пастернака не переиздавались. Тем не менее, именно после «Близнеца в тучах» Пастернак стал осознавать себя профессиональным литератором.</w:t>
      </w:r>
      <w:r w:rsidRPr="009E4F7F">
        <w:br/>
        <w:t>В 1916 году вышел сборник «Поверх барьеров». Опасаясь возможного призыва в армию, зиму 1916 годa Пастернак провёл на Урале, под городом Александровском Пермской губернии, приняв приглашение поработать в конторе управляющего Всеволодо-Вильвенскими химическими заводами Б. И. Збарского помощником по деловой переписке и торгово-финансовой отчётности. Широко распространено мнение, что прообразом города Юрятина из «Доктора Живаго» является город Пермь, расположенный неподалеку от поселка Всеволодово-Вильве.</w:t>
      </w:r>
      <w:r w:rsidRPr="009E4F7F">
        <w:br/>
        <w:t>Родители Пастернака и его сёстры в 1921 году покидают советскую Россию по личному ходатайству А. В. Луначарского и обосновываются в Берлине. Начинается активная переписка Пастернака с ними и русскими эмиграционными кругами вообще, в частности, с Мариной Цветаевой, а через неё — с Р.-М. Рильке. В 1922 гoду Пастернак женится на художнице Евгении Лурье, с которой проводит в гостях у родителей в Берлине вторую половину года и всю зиму 1922-23 гoдoв. В том же 1922 году выходит программная книга поэта «Сестра моя — жизнь», большинство стихотворений которой были написаны ещё летом 1917 года. В следующем 1923 году в семье Пастернаков рождается сын Евгений.</w:t>
      </w:r>
      <w:r w:rsidRPr="009E4F7F">
        <w:br/>
        <w:t xml:space="preserve">В 20-е годы созданы также сборник «Темы и вариации» (1923), роман в стихах «Спекторский» (1925), цикл «Высокая болезнь», поэмы «Девятьсот пятый год» и «Лейтенант Шмидт». В </w:t>
      </w:r>
      <w:hyperlink r:id="rId9" w:tooltip="1928" w:history="1">
        <w:r w:rsidRPr="009E4F7F">
          <w:rPr>
            <w:rStyle w:val="a6"/>
          </w:rPr>
          <w:t>1928</w:t>
        </w:r>
      </w:hyperlink>
      <w:r w:rsidRPr="009E4F7F">
        <w:t xml:space="preserve"> году Пастернак обращается к прозе. К 1930-му году он заканчивает автобиографические заметки «Охранная грамота», где излагаются его принципиальные взгляды на искусство и творчество.</w:t>
      </w:r>
      <w:r w:rsidRPr="009E4F7F">
        <w:br/>
        <w:t>На конец 20-х — начало 30-х годов приходится короткий период официального советского признания творчества Пастернака. Он принимает активное участие в деятельности Союза писателей СССР и в 1934 году выступает с речью на его первом съезде, на котором Н. И. Бухарин призывал официально назвать Пастернака лучшим поэтом Советского Союза. Его большой однотомник с 1933 по 1936 год ежегодно переиздаётся.</w:t>
      </w:r>
      <w:r w:rsidRPr="009E4F7F">
        <w:br/>
        <w:t>Познакомившись с Зинаидой Николаевной Нейгауз (в девичестве Еремеевой, 1897—1966), в то время женой пианиста Г. Г. Нейгауза, вместе с ней в 1931 году Пастернак предпринимает поездку в Грузию, где знакомится с поэтами Т. Табидзе, П. Яшвили. Прервав первый брак, в 1932 году Пастернак женится на З. Н. Нейгауз. В том же году выходит его книга «Второе рождение» — попытка Пастернака влиться в дух того времени. В 1938 гoду во втором браке у Пастернака рождается сын Леонид.</w:t>
      </w:r>
      <w:r w:rsidRPr="009E4F7F">
        <w:br/>
        <w:t xml:space="preserve">В 1935 году Пастернак участвует в работе проходящего в Париже Международного конгресса писателей в защиту мира, где с ним случается нервный срыв (последняя его поездка за границу). В январе 1936 гoдa Пастернак публикует два стихотворения, обращенные со словами восхищения к И. В. Сталину, однако уже к середине 1936 гoдa отношение властей к нему меняется — его упрекают не только в «отрешённости от жизни», но и в «мировоззрении, не соответствующем эпохе», и безоговорочно требуют тематической и идейной перестройки. Это приводит к первой длительной полосе отчуждения Пастернака от официальной литературы. По мере ослабевающего интереса к советской власти, стихи Пастернака приобретают более личный и трагический оттенок. К концу 30-х он обращается к прозе и переводам, которые в 40-х годах становятся основным источником его заработка. В тот период Пастернаком создаются ставшие классическими переводы многих трагедий </w:t>
      </w:r>
      <w:hyperlink r:id="rId10" w:tooltip="Шекспир" w:history="1">
        <w:r w:rsidRPr="009E4F7F">
          <w:rPr>
            <w:rStyle w:val="a6"/>
          </w:rPr>
          <w:t>Шекспирa</w:t>
        </w:r>
      </w:hyperlink>
      <w:r w:rsidRPr="009E4F7F">
        <w:t>, «Фауста» Гёте, «Марии Стюарт» Ф. Шиллера.</w:t>
      </w:r>
      <w:r w:rsidRPr="009E4F7F">
        <w:br/>
        <w:t xml:space="preserve">В 1935 году Пастернак заступился за мужа и сына Ахматовой, которые были освобождены из тюрьмы после писем Сталину Пастернака и Ахматовой. В 1937 году проявляет огромное гражданское мужество — отказывается подписать письмо с одобрением расстрела Тухачевского и других, демонстративно посещает дом репрессированного Пильняка. 1942—1943 провёл в эвакуации в </w:t>
      </w:r>
      <w:hyperlink r:id="rId11" w:tooltip="Чистополь" w:history="1">
        <w:r w:rsidRPr="009E4F7F">
          <w:rPr>
            <w:rStyle w:val="a6"/>
          </w:rPr>
          <w:t>Чистополе</w:t>
        </w:r>
      </w:hyperlink>
      <w:r w:rsidRPr="009E4F7F">
        <w:t>. Помогал денежно многом людям, в том числе дочери Марины Цветаевой.</w:t>
      </w:r>
      <w:r w:rsidRPr="009E4F7F">
        <w:br/>
        <w:t>В 1952 году у Пастернака произошёл первый инфаркт, описанный в стихотворении «В больнице», полном глубокого религиозного чувства:</w:t>
      </w:r>
      <w:r w:rsidRPr="009E4F7F">
        <w:br/>
        <w:t>«О Господи, как совершенны дела Твои, — думал больной»</w:t>
      </w:r>
      <w:r w:rsidRPr="009E4F7F">
        <w:br/>
      </w:r>
      <w:r w:rsidRPr="009E4F7F">
        <w:br/>
      </w:r>
      <w:r w:rsidRPr="009E4F7F">
        <w:rPr>
          <w:rStyle w:val="mw-headline"/>
          <w:b/>
          <w:bCs/>
        </w:rPr>
        <w:t>Нобелевская премия</w:t>
      </w:r>
      <w:r w:rsidRPr="009E4F7F">
        <w:br/>
      </w:r>
      <w:r w:rsidRPr="009E4F7F">
        <w:br/>
        <w:t>С 1946 по 1950 годы Пастернак ежегодно выдвигался на соискание Нобелевской премии по литературе. В 1958 году его кандидатура была предложена прошлогодним лауреатом Альбером Камю, и Пастернак стал вторым писателем из России (после И. A. Бунина), удостоенным этой награды.</w:t>
      </w:r>
      <w:r w:rsidRPr="009E4F7F">
        <w:br/>
        <w:t>Несмотря на то, что премия была присуждена Пастернаку «За значительные достижения в современной лирической поэзии, а также за продолжение традиций великого русского эпического романа», усилиями официальных советских властей она должна была надолго запомниться только как прочно связанная с романом «Доктор Живаго», антисоветская сущность которого постоянно выявлялась в то время агитаторами, литературными критиками, лекторами общества «Знание». На Пастернака было оказано и личное давление, которое, в конечном счёте, принудило его отказаться от премии. В телеграмме, посланной в адрес Шведской академии, Пастернак писал : «В силу того значения, которое получила присуждённая мне награда в обществе, к которому я принадлежу, я должен от неё отказаться. Не сочтите за оскорбление мой добровольный отказ».</w:t>
      </w:r>
      <w:r w:rsidRPr="009E4F7F">
        <w:br/>
        <w:t>Несмотря на исключение из Союза Писателей СССР, Пастернак продолжает оставаться членом Литфонда, получать гонорары, публиковаться. Из-за опубликованного на Западе стихотворения «Нобелевская премия» он был вызван к Генеральному прокурору СССР Р. А. Руденко в феврале 1959 года, где ему было предъявлено обвинение по статье 64 «Измена Родине», однако никаких последствий для него это событие не имело, возможно потому, что стихотворение было опубликовано без его разрешения.</w:t>
      </w:r>
      <w:r w:rsidRPr="009E4F7F">
        <w:br/>
        <w:t>Летом 1959 гoдa Пастернак начинает работу над оставшейся незавершённой пьесой «Слепая красавица», но обнаруженная вскоре болезнь (рак лёгких) в последние месяцы жизни приковывает его к постели.</w:t>
      </w:r>
      <w:r w:rsidRPr="009E4F7F">
        <w:br/>
        <w:t>Дмитрий Быков, биограф Пастернака, считает, что болезнь развилась на нервной почве во время травли и возлагает на власти ответственность за смерть Бориса Леонидовича.</w:t>
      </w:r>
      <w:r w:rsidRPr="009E4F7F">
        <w:br/>
        <w:t xml:space="preserve">Пастернак умер от рака желудка 30 мая 1960 в </w:t>
      </w:r>
      <w:hyperlink r:id="rId12" w:tooltip="Переделкино" w:history="1">
        <w:r w:rsidRPr="009E4F7F">
          <w:rPr>
            <w:rStyle w:val="a6"/>
          </w:rPr>
          <w:t>Переделкине</w:t>
        </w:r>
      </w:hyperlink>
      <w:r w:rsidRPr="009E4F7F">
        <w:t>. Сотни людей (среди них Н. Коржавин, Б. Ш. Окуджава, А. A. Вознесенский) пришли 2 июня 1960 года на его похороны, несмотря на опалу поэта.</w:t>
      </w:r>
      <w:r>
        <w:t xml:space="preserve">  </w:t>
      </w:r>
    </w:p>
    <w:p w:rsidR="009E4F7F" w:rsidRDefault="009E4F7F" w:rsidP="009E4F7F">
      <w:pPr>
        <w:pStyle w:val="a5"/>
      </w:pPr>
    </w:p>
    <w:p w:rsidR="009E4F7F" w:rsidRPr="009E4F7F" w:rsidRDefault="009E4F7F" w:rsidP="009E4F7F">
      <w:pPr>
        <w:pStyle w:val="a5"/>
        <w:spacing w:before="33" w:beforeAutospacing="0" w:line="360" w:lineRule="auto"/>
        <w:rPr>
          <w:b/>
          <w:bCs/>
          <w:sz w:val="28"/>
          <w:szCs w:val="28"/>
        </w:rPr>
      </w:pPr>
      <w:r w:rsidRPr="009E4F7F">
        <w:rPr>
          <w:b/>
          <w:bCs/>
          <w:color w:val="FFCC66"/>
          <w:sz w:val="28"/>
          <w:szCs w:val="28"/>
        </w:rPr>
        <w:t>ШОЛОХОВ Михаил Александрович</w:t>
      </w:r>
      <w:r w:rsidRPr="009E4F7F">
        <w:rPr>
          <w:b/>
          <w:bCs/>
          <w:sz w:val="28"/>
          <w:szCs w:val="28"/>
        </w:rPr>
        <w:br/>
      </w:r>
      <w:r w:rsidRPr="009E4F7F">
        <w:rPr>
          <w:b/>
          <w:bCs/>
          <w:color w:val="FFCC66"/>
          <w:sz w:val="28"/>
          <w:szCs w:val="28"/>
        </w:rPr>
        <w:t>11мая 1905 г. – 21 февраля 1984 г.</w:t>
      </w:r>
    </w:p>
    <w:p w:rsidR="009E4F7F" w:rsidRDefault="00AB1785" w:rsidP="009E4F7F">
      <w:pPr>
        <w:pStyle w:val="a5"/>
        <w:spacing w:before="33" w:beforeAutospacing="0" w:after="134" w:afterAutospacing="0" w:line="360" w:lineRule="auto"/>
        <w:rPr>
          <w:b/>
          <w:bCs/>
        </w:rPr>
      </w:pPr>
      <w:r>
        <w:rPr>
          <w:b/>
          <w:bCs/>
        </w:rPr>
        <w:pict>
          <v:shape id="_x0000_i1027" type="#_x0000_t75" style="width:112.5pt;height:150pt">
            <v:imagedata r:id="rId13" o:title=""/>
          </v:shape>
        </w:pict>
      </w:r>
    </w:p>
    <w:p w:rsidR="009E4F7F" w:rsidRPr="009E4F7F" w:rsidRDefault="009E4F7F" w:rsidP="009E4F7F">
      <w:pPr>
        <w:pStyle w:val="a5"/>
        <w:spacing w:before="33" w:beforeAutospacing="0" w:after="134" w:afterAutospacing="0" w:line="360" w:lineRule="auto"/>
      </w:pPr>
      <w:r w:rsidRPr="009E4F7F">
        <w:rPr>
          <w:b/>
          <w:bCs/>
        </w:rPr>
        <w:t xml:space="preserve">Лауреат Нобелевской премии по литературе </w:t>
      </w:r>
      <w:r w:rsidRPr="009E4F7F">
        <w:rPr>
          <w:b/>
          <w:bCs/>
        </w:rPr>
        <w:br/>
        <w:t>за</w:t>
      </w:r>
      <w:r w:rsidRPr="009E4F7F">
        <w:t xml:space="preserve"> </w:t>
      </w:r>
      <w:r w:rsidRPr="009E4F7F">
        <w:rPr>
          <w:b/>
          <w:bCs/>
        </w:rPr>
        <w:t>роман «Тихий Дон» ,</w:t>
      </w:r>
    </w:p>
    <w:p w:rsidR="009E4F7F" w:rsidRPr="009E4F7F" w:rsidRDefault="009E4F7F" w:rsidP="009E4F7F">
      <w:pPr>
        <w:pStyle w:val="a5"/>
        <w:spacing w:before="33" w:beforeAutospacing="0" w:line="360" w:lineRule="auto"/>
      </w:pPr>
      <w:r w:rsidRPr="009E4F7F">
        <w:rPr>
          <w:b/>
          <w:bCs/>
        </w:rPr>
        <w:t xml:space="preserve">1965 г. </w:t>
      </w:r>
    </w:p>
    <w:p w:rsidR="009E4F7F" w:rsidRPr="009E4F7F" w:rsidRDefault="009E4F7F" w:rsidP="009E4F7F">
      <w:pPr>
        <w:pStyle w:val="a5"/>
        <w:spacing w:before="33" w:beforeAutospacing="0" w:line="360" w:lineRule="auto"/>
      </w:pPr>
      <w:r w:rsidRPr="009E4F7F">
        <w:t xml:space="preserve">  </w:t>
      </w:r>
    </w:p>
    <w:p w:rsidR="009E4F7F" w:rsidRDefault="009E4F7F" w:rsidP="009E4F7F">
      <w:pPr>
        <w:pStyle w:val="a5"/>
      </w:pPr>
      <w:r w:rsidRPr="009E4F7F">
        <w:t>Отец — Александр Михайлович Шолохов (1865—1925) — выходец из Рязанской губернии, сеял хлеб на арендованной казачьей земле, был приказчиком, управляющим паровой мельницы. Мать — Анастасия Даниловна Черникова (1871—1942) — дочь крепостного крестьянина, пришедшего на Дон с Черниговщины. Михаил Шолохов родился на хуторе Кружилин казачьей станицы Вёшенская в Ростовской области.</w:t>
      </w:r>
      <w:r w:rsidRPr="009E4F7F">
        <w:br/>
        <w:t xml:space="preserve">В связи с началом Первой мировой, а затем и Гражданской войны, получил лишь четыре класса образования. В 15 лет записался добровольцем в ряды Красной Армии. В 1922 году, когда большевики окончательно взяли власть в свои руки, Шолохов приехал в Москву. Здесь он принял участие в работе литературной группы «Молодая гвардия», одним из организаторов которой был С.А. Малахов, а чтобы прокормиться работал грузчиком, разнорабочим, каменщиком. В 1923 году в газете «Юношеская правда» были напечатаны его первые фельетоны, а в 1924 году, в той же газете, его первый рассказ. Чувствуя нехватку образования, пытается поступить в </w:t>
      </w:r>
      <w:hyperlink r:id="rId14" w:tooltip="Вуз" w:history="1">
        <w:r w:rsidRPr="009E4F7F">
          <w:rPr>
            <w:rStyle w:val="a6"/>
          </w:rPr>
          <w:t>вуз</w:t>
        </w:r>
      </w:hyperlink>
      <w:r w:rsidRPr="009E4F7F">
        <w:t>, однако в связи с отсутствием должного для поступления трудового стажа, поступить не удается. Летом 1924 года Шолохов вернулся в родную станицу. К тому времени он женился и стал жить в семье своего тестя, редактора областной газеты. Там с 1926 по 1938 годы у него родились старшая дочь Светлана, старший сын Александр, сын Михаил и дочь Мария.</w:t>
      </w:r>
      <w:r w:rsidRPr="009E4F7F">
        <w:br/>
      </w:r>
      <w:r w:rsidRPr="009E4F7F">
        <w:br/>
      </w:r>
      <w:r w:rsidRPr="009E4F7F">
        <w:rPr>
          <w:rStyle w:val="mw-headline"/>
          <w:b/>
          <w:bCs/>
        </w:rPr>
        <w:t>Произведения</w:t>
      </w:r>
      <w:r w:rsidRPr="009E4F7F">
        <w:rPr>
          <w:b/>
          <w:bCs/>
        </w:rPr>
        <w:br/>
      </w:r>
      <w:r w:rsidRPr="009E4F7F">
        <w:rPr>
          <w:b/>
          <w:bCs/>
        </w:rPr>
        <w:br/>
      </w:r>
      <w:r w:rsidRPr="009E4F7F">
        <w:t>В 1923 г. фельетоны Шолохова публикуются в газетах. Начиная с 1924 г. в журналах появляются рассказы Шолохова, объединённые впоследствии в сборники «Донские рассказы» и «Лазоревая степь» (1926).</w:t>
      </w:r>
      <w:r w:rsidRPr="009E4F7F">
        <w:br/>
      </w:r>
      <w:r w:rsidRPr="009E4F7F">
        <w:br/>
      </w:r>
      <w:r w:rsidRPr="009E4F7F">
        <w:rPr>
          <w:rStyle w:val="mw-headline"/>
          <w:b/>
          <w:bCs/>
        </w:rPr>
        <w:t>«Тихий Дон»</w:t>
      </w:r>
      <w:r w:rsidRPr="009E4F7F">
        <w:rPr>
          <w:b/>
          <w:bCs/>
        </w:rPr>
        <w:br/>
      </w:r>
      <w:r w:rsidRPr="009E4F7F">
        <w:rPr>
          <w:b/>
          <w:bCs/>
        </w:rPr>
        <w:br/>
      </w:r>
      <w:r w:rsidRPr="009E4F7F">
        <w:t>Российскую и мировую известность Шолохову принёс роман «Тихий Дон» (тт. 1-3, 1927—1928, т. 4 опубликован в 1940 г.) о донском казачестве в Первой мировой и Гражданской войнах; это произведение, объединяющее несколько сюжетных линий, называют эпопеей. Несмотря на вполне коммунистическую авторскую позицию, высказанную в романе, значительное место в романе занимает белое казачество, а главный герой — Григорий Мелехов — в конце повествования не «приходит к красным», что вызвало нарекания коммунистической критики. Однако после поддержки Сталина роман перестал преследоваться и стал советской классикой. Во время Второй мировой войны «Тихий Дон» был переведён на европейские языки и приобрёл популярность на Западе, а после войны переведён на восточные языки и нашёл широкого читателя также и на востоке, в том числе в Японии.</w:t>
      </w:r>
      <w:r w:rsidRPr="009E4F7F">
        <w:br/>
      </w:r>
      <w:r w:rsidRPr="009E4F7F">
        <w:br/>
      </w:r>
      <w:r w:rsidRPr="009E4F7F">
        <w:rPr>
          <w:rStyle w:val="mw-headline"/>
          <w:b/>
          <w:bCs/>
        </w:rPr>
        <w:t>«Поднятая целина»</w:t>
      </w:r>
      <w:r w:rsidRPr="009E4F7F">
        <w:rPr>
          <w:b/>
          <w:bCs/>
        </w:rPr>
        <w:br/>
      </w:r>
      <w:r w:rsidRPr="009E4F7F">
        <w:rPr>
          <w:b/>
          <w:bCs/>
        </w:rPr>
        <w:br/>
      </w:r>
      <w:r w:rsidRPr="009E4F7F">
        <w:t>Роман «Поднятая целина» (Т. 1 1932 и Т. 2 1959) посвящён коллективизации на Дону и движению коммунистов-"25-тысячников". Здесь также высказанная авторская позиция соответствует официальной (приводятся даже цитаты из статей Сталина); однако образы главных персонажей (коммунистов и кулаков) и картины коллективизации далеко не столь однозначны. Второй том «Поднятой целины» Шолохову не давался, писал он его почти тридцать лет; среди специалистов и простых читателей бытует мнение, что он заметно слабее первого, композиционно растянут.</w:t>
      </w:r>
      <w:r w:rsidRPr="009E4F7F">
        <w:br/>
      </w:r>
      <w:r w:rsidRPr="009E4F7F">
        <w:br/>
      </w:r>
      <w:r w:rsidRPr="009E4F7F">
        <w:rPr>
          <w:rStyle w:val="mw-headline"/>
          <w:b/>
          <w:bCs/>
        </w:rPr>
        <w:t>Военные произведения</w:t>
      </w:r>
      <w:r w:rsidRPr="009E4F7F">
        <w:rPr>
          <w:b/>
          <w:bCs/>
        </w:rPr>
        <w:br/>
      </w:r>
      <w:r w:rsidRPr="009E4F7F">
        <w:rPr>
          <w:b/>
          <w:bCs/>
        </w:rPr>
        <w:br/>
      </w:r>
      <w:r w:rsidRPr="009E4F7F">
        <w:t>Впоследствии Шолохов опубликовал несколько отрывков из так и не дописанного романа «Они сражались за Родину» (1942—1944, 1949, 1969), повесть «Судьба человека» (1956); в последнем впервые поднята тема военнопленных в Великой Отечественной войне. В 1941—1945 гг., работая военным корреспондентом, опубликовал несколько очерков («На Дону», «На юге», «Казаки» и др.) и рассказ «Наука ненависти» (1942), а в первые послевоенные годы — несколько публицистических текстов, выдержанных в ключе официальной советской идеологии («Слово о Родине», «Борьба продолжается» (1948), «Свет и мрак» (1949), «Не уйти палачам от суда народов!» (1950) и др.).</w:t>
      </w:r>
      <w:r w:rsidRPr="009E4F7F">
        <w:br/>
      </w:r>
      <w:r w:rsidRPr="009E4F7F">
        <w:br/>
      </w:r>
      <w:r w:rsidRPr="009E4F7F">
        <w:rPr>
          <w:rStyle w:val="mw-headline"/>
          <w:b/>
          <w:bCs/>
        </w:rPr>
        <w:t>Нобелевская премия</w:t>
      </w:r>
      <w:r w:rsidRPr="009E4F7F">
        <w:rPr>
          <w:b/>
          <w:bCs/>
        </w:rPr>
        <w:br/>
      </w:r>
      <w:r w:rsidRPr="009E4F7F">
        <w:rPr>
          <w:b/>
          <w:bCs/>
        </w:rPr>
        <w:br/>
      </w:r>
      <w:r w:rsidRPr="009E4F7F">
        <w:t>В 1965 году получил Нобелевскую премию по литературе. Шолохов — единственный советский писатель, получивший Нобелевскую премию с согласия властей СССР.</w:t>
      </w:r>
      <w:r w:rsidRPr="009E4F7F">
        <w:br/>
      </w:r>
      <w:r w:rsidRPr="009E4F7F">
        <w:br/>
      </w:r>
      <w:r w:rsidRPr="009E4F7F">
        <w:rPr>
          <w:rStyle w:val="mw-headline"/>
          <w:b/>
          <w:bCs/>
        </w:rPr>
        <w:t>Последние годы</w:t>
      </w:r>
      <w:r w:rsidRPr="009E4F7F">
        <w:rPr>
          <w:b/>
          <w:bCs/>
        </w:rPr>
        <w:br/>
      </w:r>
      <w:r w:rsidRPr="009E4F7F">
        <w:rPr>
          <w:b/>
          <w:bCs/>
        </w:rPr>
        <w:br/>
      </w:r>
      <w:r w:rsidRPr="009E4F7F">
        <w:t>В 1966 году выступил на XXIII съезде КПСС и высказался о деле Синявского и Даниэля:</w:t>
      </w:r>
      <w:r w:rsidRPr="009E4F7F">
        <w:br/>
        <w:t>Это высказывание сделало фигуру Шолохова одиозной для значительной части интеллигенции в СССР и на Западе</w:t>
      </w:r>
      <w:r w:rsidRPr="009E4F7F">
        <w:br/>
        <w:t>До конца дней жил в своём доме в Вёшенской (ныне музей). Сталинскую премию передал в фонд обороны, Нобелевскую — на постройку школы в Вёшенской. Увлекался охотой и рыбной ловлей.С 1960-х годов фактически отошёл от литературы. Умер от рака горла, вызванного курением</w:t>
      </w:r>
      <w:r w:rsidRPr="009E4F7F">
        <w:br/>
      </w:r>
      <w:r w:rsidRPr="009E4F7F">
        <w:br/>
      </w:r>
      <w:r w:rsidRPr="009E4F7F">
        <w:rPr>
          <w:rStyle w:val="mw-headline"/>
          <w:b/>
          <w:bCs/>
        </w:rPr>
        <w:t>Награды и членство в организациях</w:t>
      </w:r>
      <w:r w:rsidRPr="009E4F7F">
        <w:rPr>
          <w:b/>
          <w:bCs/>
        </w:rPr>
        <w:br/>
      </w:r>
      <w:r w:rsidRPr="009E4F7F">
        <w:rPr>
          <w:b/>
          <w:bCs/>
        </w:rPr>
        <w:br/>
      </w:r>
      <w:r w:rsidRPr="009E4F7F">
        <w:t>Шолохов — дважды Герой Социалистического Труда (1960, 1980), лауреат Сталинской премии I степени (1941 г. — за роман «Тихий Дон»), Ленинской премии (1960 г. — за роман «Поднятая целина»), международной премии мира в области культуры Всемирного Совета Мира, международной литературной премии «София», международной премии «Лотос» Ассоциации писателей стран Азии и Африки.</w:t>
      </w:r>
      <w:r w:rsidRPr="009E4F7F">
        <w:br/>
        <w:t>Член ВКП(б) с 1932 г., член ЦК КПСС с 1961 г. С 1937 депутат ВС СССР. Награжден: шестью орденами Ленина, орденом Октябрьской Революции, орденом Отечественной войны I степени. Медалями: «За оборону Москвы», «За оборону Сталинграда», «За победу над Германией», Золотой медалью имени А. Фадеева. Награждён орденами других государств: орденом «Большая Золотая звезда дружбы народов» (Германия), орденом Сухэ-Батора (Монголия), орденом Георгия Димитрова (Болгария), орденом Кирилла и Мефодия (Болгария). При жизни являлся действительным членом Академии наук СССР, почетным доктором Ростовского государственного университета, Лейпцигского университета имени Карла Маркса, Сент-Эндрюсского университета права (Шотландия).Именем писателя назван астероид Шолохов (2448 Sholokhov).</w:t>
      </w:r>
      <w:r w:rsidRPr="009E4F7F">
        <w:br/>
      </w:r>
      <w:r w:rsidRPr="009E4F7F">
        <w:br/>
      </w:r>
      <w:r w:rsidRPr="009E4F7F">
        <w:rPr>
          <w:rStyle w:val="mw-headline"/>
          <w:b/>
          <w:bCs/>
        </w:rPr>
        <w:t>Проблема авторства текстов</w:t>
      </w:r>
      <w:r w:rsidRPr="009E4F7F">
        <w:rPr>
          <w:b/>
          <w:bCs/>
        </w:rPr>
        <w:br/>
      </w:r>
      <w:r w:rsidRPr="009E4F7F">
        <w:rPr>
          <w:b/>
          <w:bCs/>
        </w:rPr>
        <w:br/>
      </w:r>
      <w:r w:rsidRPr="009E4F7F">
        <w:t>Проблема авторства текстов, опубликованных под именем Шолохова, поднималась ещё в 1920-е годы, когда был впервые издан «Тихий Дон». Основной причиной сомнений в авторстве Шолохова (как тогда, так и в более позднее время) стал необычайно молодой возраст автора, создавшего, причём в весьма сжатые сроки, столь грандиозное произведение, и особенно обстоятельства его биографии: роман демонстрирует хорошее знакомство с жизнью донского казачества, знание многих местностей на Дону, событий Первой мировой и Гражданской войны, происходивших, когда Шолохов был ребёнком и подростком. Другой аргумент — крайне низкий, по мнениям некоторых критиков, художественный уровень шолоховских «Донских рассказов», якобы непосредственно предшествовавших гениальному роману.</w:t>
      </w:r>
      <w:r w:rsidRPr="009E4F7F">
        <w:br/>
        <w:t>Основным аргументом сторонников единоличного авторства Шолохова до 1999 года считался черновой автограф значительной части текста «Тихого Дона» (более тысячи страниц), обнаруженный в 1987 году и хранящийся в Институте мировой литературы РАН. Сторонники авторства Шолохова всегда утверждали, что эта рукопись свидетельствует о тщательной авторской работе над романом, а неизвестная ранее история текста объясняет отмеченные их оппонентами ошибки и противоречия в романе. Кроме того, в 1970-е годы норвежский славист и математик Гейр Хьетсо провёл компьютерный анализ бесспорных текстов Шолохова, с одной стороны, и «Тихого Дона», с другой, и пришёл к выводу об авторстве Шолохова. В 1999 году после многолетних поисков Институту мировой литературы им. А. М. Горького РАН удалось разыскать считавшиеся утерянными рукописи 1-й и 2-й книг «Тихого Дона».</w:t>
      </w:r>
      <w:r>
        <w:t xml:space="preserve"> </w:t>
      </w:r>
    </w:p>
    <w:p w:rsidR="009E4F7F" w:rsidRDefault="009E4F7F" w:rsidP="009E4F7F">
      <w:pPr>
        <w:pStyle w:val="a5"/>
      </w:pPr>
    </w:p>
    <w:p w:rsidR="009E4F7F" w:rsidRPr="009E4F7F" w:rsidRDefault="009E4F7F" w:rsidP="009E4F7F">
      <w:pPr>
        <w:pStyle w:val="a5"/>
        <w:spacing w:before="33" w:beforeAutospacing="0" w:line="360" w:lineRule="auto"/>
        <w:rPr>
          <w:b/>
          <w:bCs/>
          <w:sz w:val="28"/>
          <w:szCs w:val="28"/>
        </w:rPr>
      </w:pPr>
      <w:r w:rsidRPr="009E4F7F">
        <w:rPr>
          <w:b/>
          <w:bCs/>
          <w:color w:val="FFCC66"/>
          <w:sz w:val="28"/>
          <w:szCs w:val="28"/>
        </w:rPr>
        <w:t>СОЛЖЕНИЦЫН Александр Исаевич</w:t>
      </w:r>
      <w:r w:rsidRPr="009E4F7F">
        <w:rPr>
          <w:b/>
          <w:bCs/>
          <w:sz w:val="28"/>
          <w:szCs w:val="28"/>
        </w:rPr>
        <w:br/>
      </w:r>
      <w:r w:rsidRPr="009E4F7F">
        <w:rPr>
          <w:b/>
          <w:bCs/>
          <w:color w:val="FFCC66"/>
          <w:sz w:val="28"/>
          <w:szCs w:val="28"/>
        </w:rPr>
        <w:t>11 декабря 1918 г.</w:t>
      </w:r>
    </w:p>
    <w:p w:rsidR="009E4F7F" w:rsidRDefault="00AB1785" w:rsidP="009E4F7F">
      <w:pPr>
        <w:pStyle w:val="a5"/>
        <w:spacing w:before="33" w:beforeAutospacing="0" w:after="134" w:afterAutospacing="0" w:line="360" w:lineRule="auto"/>
        <w:rPr>
          <w:b/>
          <w:bCs/>
        </w:rPr>
      </w:pPr>
      <w:r>
        <w:rPr>
          <w:b/>
          <w:bCs/>
        </w:rPr>
        <w:pict>
          <v:shape id="_x0000_i1028" type="#_x0000_t75" style="width:150pt;height:108.75pt">
            <v:imagedata r:id="rId15" o:title=""/>
          </v:shape>
        </w:pict>
      </w:r>
    </w:p>
    <w:p w:rsidR="009E4F7F" w:rsidRPr="009E4F7F" w:rsidRDefault="009E4F7F" w:rsidP="009E4F7F">
      <w:pPr>
        <w:pStyle w:val="a5"/>
        <w:spacing w:before="33" w:beforeAutospacing="0" w:after="134" w:afterAutospacing="0" w:line="360" w:lineRule="auto"/>
      </w:pPr>
      <w:r w:rsidRPr="009E4F7F">
        <w:rPr>
          <w:b/>
          <w:bCs/>
        </w:rPr>
        <w:t xml:space="preserve">Лауреат Нобелевской премии по литературе </w:t>
      </w:r>
      <w:r w:rsidRPr="009E4F7F">
        <w:rPr>
          <w:b/>
          <w:bCs/>
        </w:rPr>
        <w:br/>
        <w:t>за</w:t>
      </w:r>
      <w:r w:rsidRPr="009E4F7F">
        <w:t xml:space="preserve"> </w:t>
      </w:r>
      <w:r w:rsidRPr="009E4F7F">
        <w:rPr>
          <w:b/>
          <w:bCs/>
        </w:rPr>
        <w:t>нравственную силу, с которой он следовал непреложным традициям русской литературы,</w:t>
      </w:r>
    </w:p>
    <w:p w:rsidR="009E4F7F" w:rsidRPr="009E4F7F" w:rsidRDefault="009E4F7F" w:rsidP="009E4F7F">
      <w:pPr>
        <w:pStyle w:val="a5"/>
        <w:spacing w:before="33" w:beforeAutospacing="0" w:line="360" w:lineRule="auto"/>
      </w:pPr>
      <w:r w:rsidRPr="009E4F7F">
        <w:rPr>
          <w:b/>
          <w:bCs/>
        </w:rPr>
        <w:t xml:space="preserve">1970 г. </w:t>
      </w:r>
    </w:p>
    <w:p w:rsidR="009E4F7F" w:rsidRPr="009E4F7F" w:rsidRDefault="009E4F7F" w:rsidP="009E4F7F">
      <w:pPr>
        <w:pStyle w:val="a5"/>
        <w:spacing w:before="33" w:beforeAutospacing="0" w:line="360" w:lineRule="auto"/>
      </w:pPr>
      <w:r w:rsidRPr="009E4F7F">
        <w:t xml:space="preserve">  </w:t>
      </w:r>
    </w:p>
    <w:p w:rsidR="009E4F7F" w:rsidRPr="009E4F7F" w:rsidRDefault="009E4F7F" w:rsidP="009E4F7F">
      <w:pPr>
        <w:pStyle w:val="a5"/>
        <w:spacing w:before="33" w:beforeAutospacing="0" w:after="134" w:afterAutospacing="0" w:line="360" w:lineRule="auto"/>
      </w:pPr>
      <w:r w:rsidRPr="009E4F7F">
        <w:t>Солженицын родился 11 декабря 1918 г. в Кисловодске. Отец — Исаакий Семёнович Солженицын, русский крестьянин с Северного Кавказа. Мать — Таисия Захаровна Щербак, дочь украинского помещика. Родители Солженицына познакомились во время обучения в Москве и вскоре поженились. Исаакий Солженицын во время Первой Мировой Войны служил на фронте офицером. Он погиб до рождения сына, 15 июля 1918 года, уже после демобилизации (в результате несчастного случая на охоте). Он изображён под именем Сани Лаженицына в эпопее «Красное колесо» (на основе воспоминаний жены).</w:t>
      </w:r>
      <w:r w:rsidRPr="009E4F7F">
        <w:br/>
        <w:t>Семья матери была полностью разорена в результате большевистских конфискаций.</w:t>
      </w:r>
      <w:r w:rsidRPr="009E4F7F">
        <w:br/>
        <w:t>В 1924 Солженицын переехал с матерью в Ростов-на-Дону, с 1926 по 1936 учился в школе, живя в крайней бедности.</w:t>
      </w:r>
      <w:r w:rsidRPr="009E4F7F">
        <w:br/>
        <w:t>В младших классах подвергался насмешкам за ношение крестика и нежелание вступать в пионеры, получил выговор за посещение церкви. Под влиянием школы искренне принял коммунистическую идеологию, в 1936 вступил в комсомол. В старших классах увлёкся литературой, начал писать эссе и стихотворения; интересовался историей, общественной жизнью. В 1937 году задумал «большой роман о революции» 1917 года.</w:t>
      </w:r>
      <w:r w:rsidRPr="009E4F7F">
        <w:br/>
        <w:t>В 1936 поступил в Ростовский государственный университет. Не желая делать литературу основной специальностью, выбрал физико-математический факультет. В университете учился на «отлично» (сталинский стипендиат), продолжал литературные упражнения, в дополнение к университетским занятиям самостоятельно изучал историю и марксизм-ленинизм. Закончил университет в 1941 с отличием.</w:t>
      </w:r>
      <w:r w:rsidRPr="009E4F7F">
        <w:br/>
        <w:t>С самого начала литературной деятельности остро интересовался историей Первой Мировой Войны и социалистической революции. В 1937 собирал материалы по «Самсоновской катастрофе», написал первые главы «Августа Четырнадцатого» (с ортодоксальных коммунистических позиций). В 1939 поступил на заочное отделение факультета литературы Института философии, литературы и истории в Москве. Прервал обучение в 1941 в связи с войной.</w:t>
      </w:r>
      <w:r w:rsidRPr="009E4F7F">
        <w:br/>
        <w:t>Интересовался театром, летом 1938 пытался сдать экзамены в театральную школу Юрия Завадского, но неудачно.</w:t>
      </w:r>
      <w:r w:rsidRPr="009E4F7F">
        <w:br/>
        <w:t>В августе 1939 совершил с друзьями путешествие на байдарке по Волге. Жизнь писателя с этого времени и до апреля 1945 — в поэме «Дороженька» (1948—1952).</w:t>
      </w:r>
      <w:r w:rsidRPr="009E4F7F">
        <w:br/>
        <w:t xml:space="preserve">27 апреля 1940 женился на студентке Ростовского университета Наталье </w:t>
      </w:r>
      <w:hyperlink r:id="rId16" w:tooltip="Решетовская (страница отсутствует)" w:history="1">
        <w:r w:rsidRPr="009E4F7F">
          <w:rPr>
            <w:rStyle w:val="a6"/>
          </w:rPr>
          <w:t>Решетовской</w:t>
        </w:r>
      </w:hyperlink>
      <w:r w:rsidRPr="009E4F7F">
        <w:t>, с которой познакомился в 1936.</w:t>
      </w:r>
      <w:r w:rsidRPr="009E4F7F">
        <w:br/>
      </w:r>
      <w:r w:rsidRPr="009E4F7F">
        <w:br/>
      </w:r>
      <w:r w:rsidRPr="009E4F7F">
        <w:rPr>
          <w:b/>
          <w:bCs/>
        </w:rPr>
        <w:t>Во время войны</w:t>
      </w:r>
      <w:r w:rsidRPr="009E4F7F">
        <w:rPr>
          <w:b/>
          <w:bCs/>
        </w:rPr>
        <w:br/>
      </w:r>
      <w:r w:rsidRPr="009E4F7F">
        <w:rPr>
          <w:b/>
          <w:bCs/>
        </w:rPr>
        <w:br/>
      </w:r>
      <w:r w:rsidRPr="009E4F7F">
        <w:t xml:space="preserve">С началом Великой Отечественной войны не был сразу мобилизован (признан «ограниченно годным» по здоровью). Активно добивался призвания на фронт. В сентябре 1941 вместе с женой получил распределение школьным учителем в </w:t>
      </w:r>
      <w:hyperlink r:id="rId17" w:tooltip="Морозовск" w:history="1">
        <w:r w:rsidRPr="009E4F7F">
          <w:rPr>
            <w:rStyle w:val="a6"/>
          </w:rPr>
          <w:t>Морозовск</w:t>
        </w:r>
      </w:hyperlink>
      <w:r w:rsidRPr="009E4F7F">
        <w:t xml:space="preserve"> Ростовской области, однако уже 18 октября был призван и направлен в грузовой конный обоз рядовым. События лета 1941 — весны 1942 описаны Солженицыным в неоконченной повести «Люби революцию» (1948).</w:t>
      </w:r>
      <w:r w:rsidRPr="009E4F7F">
        <w:br/>
        <w:t>Добивался направления в офицерское училище, в апреле 1942 был направлен в артиллерийское училище в Кострому; в ноябре 1942 выпущен лейтенантом, направлен в Саранск, где располагался запасной полк по формированию дивизионов артиллерийской инструментальной разведки.</w:t>
      </w:r>
      <w:r w:rsidRPr="009E4F7F">
        <w:br/>
        <w:t>В Действующей армии с февраля 1943, служил командиром батареи звуковой разведки 794 Отдельного армейского разведывательного артиллерийского дивизиона (</w:t>
      </w:r>
      <w:hyperlink r:id="rId18" w:tooltip="ОАРАД (страница отсутствует)" w:history="1">
        <w:r w:rsidRPr="009E4F7F">
          <w:rPr>
            <w:rStyle w:val="a6"/>
          </w:rPr>
          <w:t>ОАРАД</w:t>
        </w:r>
      </w:hyperlink>
      <w:r w:rsidRPr="009E4F7F">
        <w:t xml:space="preserve">) (позже — 68 Севско-Речицкой </w:t>
      </w:r>
      <w:hyperlink r:id="rId19" w:tooltip="ПАБр (страница отсутствует)" w:history="1">
        <w:r w:rsidRPr="009E4F7F">
          <w:rPr>
            <w:rStyle w:val="a6"/>
          </w:rPr>
          <w:t>ПАБр</w:t>
        </w:r>
      </w:hyperlink>
      <w:r w:rsidRPr="009E4F7F">
        <w:t xml:space="preserve">) 2-ого Белорусского фронта (полевая почта № 07900 «Ф»). Боевой путь — от </w:t>
      </w:r>
      <w:hyperlink r:id="rId20" w:tooltip="Орёл" w:history="1">
        <w:r w:rsidRPr="009E4F7F">
          <w:rPr>
            <w:rStyle w:val="a6"/>
          </w:rPr>
          <w:t>Орла</w:t>
        </w:r>
      </w:hyperlink>
      <w:r w:rsidR="00C440C0">
        <w:t xml:space="preserve"> </w:t>
      </w:r>
      <w:r w:rsidRPr="009E4F7F">
        <w:t>до Восточной Пруссии. Был награждён орденами Отечественной войны и Красной Звезды, в ноябре 1943 получил звание старшего лейтенанта, в июне 1944 — капитана.</w:t>
      </w:r>
      <w:r w:rsidRPr="009E4F7F">
        <w:br/>
        <w:t>На фронте вёл военные дневники, много писал, отправлял свои произведения московским литераторам для рецензии; в 1944 получил благожелательный отзыв Б. А. Лавренёва.</w:t>
      </w:r>
      <w:r w:rsidRPr="009E4F7F">
        <w:br/>
      </w:r>
      <w:r w:rsidRPr="009E4F7F">
        <w:br/>
      </w:r>
      <w:r w:rsidRPr="009E4F7F">
        <w:rPr>
          <w:rStyle w:val="mw-headline"/>
          <w:b/>
          <w:bCs/>
        </w:rPr>
        <w:t>Арест и заключение</w:t>
      </w:r>
      <w:r w:rsidRPr="009E4F7F">
        <w:br/>
      </w:r>
      <w:r w:rsidRPr="009E4F7F">
        <w:br/>
        <w:t>На фронте Солженицын продолжал интересоваться общественной жизнью, но стал критически относиться к Сталину (за «искажение ленинизма»); в переписке со старым другом (Николаем Виткевичем) ругательно высказывался о «Пахане», под которым угадывался Сталин, хранил в личных вещах составленную вместе с Виткевичем «резолюцию», в которой сравнивал сталинские порядки с крепостным правом и говорил о создании после войны «организации» для восстановления так называемых «ленинских» норм. Письма вызвали подозрение военной цензуры, и в феврале 1945 Солженицын и Виткевич были арестованы.</w:t>
      </w:r>
      <w:r w:rsidRPr="009E4F7F">
        <w:br/>
        <w:t>По некоторым утверждениям, публиковавшимся в советское время с подачи КГБ, Солженицын сотрудничал со следствием и дал показания, на основании которых можно было бы привлечь к ответственности ещё несколько человек.</w:t>
      </w:r>
      <w:r w:rsidRPr="009E4F7F">
        <w:br/>
        <w:t>После ареста Солженицын был доставлен в Москву; 27 июля заочно репрессирован Особым cовещанием на 8 лет исправительно-трудовых лагерей (по статье 58, пункт 10, часть 2, и пункт 11 Уголовного Кодекса РСФСР).</w:t>
      </w:r>
      <w:r w:rsidRPr="009E4F7F">
        <w:br/>
        <w:t>В августе направлен в лагерь в Новый Иерусалим, 9 сентября 1945 переведён в лагерь «Калужские Ворота».</w:t>
      </w:r>
      <w:r w:rsidRPr="009E4F7F">
        <w:br/>
        <w:t xml:space="preserve">В июне 1946 востребован в систему спецтюрем 4-го Спецотдела НКВД, в сентябре направлен в специнститут для заключённых («шарашку») при авиамоторном заводе в Рыбинске, через пять месяцев — на «шарашку» в Загорск, в июле 1947 — в аналогичное заведение в </w:t>
      </w:r>
      <w:hyperlink r:id="rId21" w:tooltip="Марфино" w:history="1">
        <w:r w:rsidRPr="009E4F7F">
          <w:rPr>
            <w:rStyle w:val="a6"/>
          </w:rPr>
          <w:t>Марфино</w:t>
        </w:r>
      </w:hyperlink>
      <w:r w:rsidRPr="009E4F7F">
        <w:t xml:space="preserve"> (под Москвой). Работал по специальности — математиком. В Марфине Солженицын начал работу над повестью «Люби революцию». Позднее последние дни на Марфинской шарашке описаны Солженицыным в романе «В круге первом», где сам он выведен под именем Глеба Нержина, а его сокамерники Дмитрий Панин и Лев Копелев — Дмитрия Сологдина и Льва Рубина.</w:t>
      </w:r>
      <w:r w:rsidRPr="009E4F7F">
        <w:br/>
        <w:t>В декабре 1948 жена заочно развелась с Солженицыным.</w:t>
      </w:r>
      <w:r w:rsidRPr="009E4F7F">
        <w:br/>
        <w:t xml:space="preserve">В мае 1950 Солженицын был этапирован в </w:t>
      </w:r>
      <w:hyperlink r:id="rId22" w:tooltip="Бутырская тюрьма" w:history="1">
        <w:r w:rsidRPr="009E4F7F">
          <w:rPr>
            <w:rStyle w:val="a6"/>
          </w:rPr>
          <w:t>Бутырки</w:t>
        </w:r>
      </w:hyperlink>
      <w:r w:rsidRPr="009E4F7F">
        <w:t xml:space="preserve"> (размолвка с начальством «шарашки»), в августе направлен в </w:t>
      </w:r>
      <w:hyperlink r:id="rId23" w:tooltip="Степлаг" w:history="1">
        <w:r w:rsidRPr="009E4F7F">
          <w:rPr>
            <w:rStyle w:val="a6"/>
          </w:rPr>
          <w:t>Степлаг</w:t>
        </w:r>
      </w:hyperlink>
      <w:r w:rsidRPr="009E4F7F">
        <w:t xml:space="preserve"> — особый лагерь в Экибастузе. В лагере был на «общих» работах, некоторое время — бригадиром, участвовал в забастовке. Позднее лагерная жизнь получит литературное воплощение в рассказе «Один день Ивана Денисовича», а забастовка заключённых — в киносценарии «Знают истину танки».</w:t>
      </w:r>
      <w:r w:rsidRPr="009E4F7F">
        <w:br/>
        <w:t>В период конфликта Солженицына с советскими властями появляются инспирированные КГБ публикации о том, что он, находясь в заключении, активно сотрудничал с органами МГБ. Текст одного из донесений, якобы написанных им под псевдонимом Ветров, был опубликован в 1990. Подлинность документа официально не установлена.</w:t>
      </w:r>
      <w:r w:rsidRPr="009E4F7F">
        <w:br/>
        <w:t>Зимой 1952 у Солженицына обнаружили рак, он был прооперирован в лагере.</w:t>
      </w:r>
      <w:r w:rsidRPr="009E4F7F">
        <w:br/>
        <w:t>Освобождён 13 февраля 1953.</w:t>
      </w:r>
    </w:p>
    <w:p w:rsidR="009E4F7F" w:rsidRPr="009E4F7F" w:rsidRDefault="009E4F7F" w:rsidP="009E4F7F">
      <w:pPr>
        <w:pStyle w:val="a5"/>
      </w:pPr>
      <w:r w:rsidRPr="009E4F7F">
        <w:t>В заключении Солженицын полностью разочаровался в марксизме, со временем поверил в Бога и склонился к православно-патриотическим идеям (полное отрицание коммунистической идеологии, роспуск СССР и создание славянского государства на территории России, Белоруссии и части Украины, установление в новом государстве авторитарного строя с постепенным переходом к демократии, направление ресурсов будущей России на духовное, нравственное и религиозное развитие народа, в первую очередь русских). Уже на «шарашке» вернулся к писательству, в Экибастузе сочинял стихотворения, поэмы («Дороженька», «Прусские ночи») и пьесы в стихах («Пленники», «Пир победителей») и заучивал их наизусть.</w:t>
      </w:r>
      <w:r w:rsidRPr="009E4F7F">
        <w:br/>
        <w:t>После освобождения Солженицын был отправлен в ссылку на поселение «навечно» (село Берлик Коктерекского района Джамбульской области, южный Казахстан). Работал учителем математики и физики в 8-10 классах местной средней школы имени Кирова.</w:t>
      </w:r>
      <w:r w:rsidRPr="009E4F7F">
        <w:br/>
        <w:t>К концу 1953 здоровье резко ухудшилось, обследование выявило раковую опухоль, в январе 1954 он был направлен в Ташкент на лечение, в марте выписан со значительным улучшением. Болезнь, лечение, исцеление и больничные впечатления легли в основу повести «Раковый корпус», которая была задумана весной 1955.</w:t>
      </w:r>
      <w:r w:rsidRPr="009E4F7F">
        <w:br/>
        <w:t>В ссылке написал пьесу «Республика Труда» (о лагере), роман «В круге первом» (о своём пребывании на «шарашке») и очерк «Протеревши глаза („Горе от ума“ глазами зэка)».</w:t>
      </w:r>
      <w:r w:rsidRPr="009E4F7F">
        <w:br/>
        <w:t>В июне 1956 решением Верховного Суда СССР Солженицын был освобождён без реабилитации «за отсутствием в его действиях состава преступления».</w:t>
      </w:r>
      <w:r w:rsidRPr="009E4F7F">
        <w:br/>
        <w:t xml:space="preserve">В августе 1956 возвращается из ссылки в Центральную Россию. Живёт в деревне </w:t>
      </w:r>
      <w:hyperlink r:id="rId24" w:tooltip="Мильцево (страница отсутствует)" w:history="1">
        <w:r w:rsidRPr="009E4F7F">
          <w:rPr>
            <w:rStyle w:val="a6"/>
          </w:rPr>
          <w:t>Мильцево</w:t>
        </w:r>
      </w:hyperlink>
      <w:r w:rsidRPr="009E4F7F">
        <w:t xml:space="preserve"> (почтовое отделение </w:t>
      </w:r>
      <w:hyperlink r:id="rId25" w:tooltip="Торфопродукт (страница отсутствует)" w:history="1">
        <w:r w:rsidRPr="009E4F7F">
          <w:rPr>
            <w:rStyle w:val="a6"/>
          </w:rPr>
          <w:t>Торфопродукт</w:t>
        </w:r>
      </w:hyperlink>
      <w:r w:rsidRPr="009E4F7F">
        <w:t xml:space="preserve"> Курловского района Владимирской области), преподаёт математику в Мезиновской средней школе Гусь-Хрустального района. Тогда же встретился со своей бывшей женой, которая окончательно вернулась к нему в ноябре 1956 (повторно брак заключён 2 февраля 1957).</w:t>
      </w:r>
      <w:r w:rsidRPr="009E4F7F">
        <w:br/>
        <w:t>6 февраля 1957 решением Военной коллегии Верховного суда СССР Солженицын реабилитирован.</w:t>
      </w:r>
      <w:r w:rsidRPr="009E4F7F">
        <w:br/>
        <w:t>С июля 1957 работает в Рязани учителем астрономии средней школы № 2.</w:t>
      </w:r>
      <w:r w:rsidRPr="009E4F7F">
        <w:br/>
      </w:r>
      <w:r w:rsidRPr="009E4F7F">
        <w:br/>
      </w:r>
      <w:r w:rsidRPr="009E4F7F">
        <w:rPr>
          <w:rStyle w:val="mw-headline"/>
          <w:b/>
          <w:bCs/>
        </w:rPr>
        <w:t>Первые публикации</w:t>
      </w:r>
      <w:r w:rsidRPr="009E4F7F">
        <w:rPr>
          <w:b/>
          <w:bCs/>
        </w:rPr>
        <w:br/>
      </w:r>
      <w:r w:rsidRPr="009E4F7F">
        <w:rPr>
          <w:b/>
          <w:bCs/>
        </w:rPr>
        <w:br/>
      </w:r>
      <w:r w:rsidRPr="009E4F7F">
        <w:t>В 1959 Солженицын написал рассказ «Щ-854» о жизни простого заключённого из русских крестьян, в 1960 — рассказы «Не стоит село без праведника» и «Правая кисть», первые «Крохотки», пьесу «Свет, который в тебе» («Свеча на ветру»). Пережил определённый кризис, видя невозможность опубликовать свои произведения.</w:t>
      </w:r>
      <w:r w:rsidRPr="009E4F7F">
        <w:br/>
        <w:t>В 1961 под впечатлением от выступления Александра Твардовского (редактора журнала «Новый мир») на XXII съезде КПСС, передал ему «Щ-854», предварительно изъяв из рассказа наиболее политически острые, заведомо не проходимые через советскую цензуру фрагменты. Твардовский оценил рассказ чрезвычайно высоко, пригласил автора в Москву и стал добиваться публикации произведения. Н. С. Хрущёв преодолел сопротивление членов Политбюро и разрешил публикацию рассказа. Рассказ под названием «Один день Ивана Денисовича» был напечатан в журнале «Новый мир» № 11, 1962, сразу же переиздан и переведён на иностранные языки.</w:t>
      </w:r>
      <w:r w:rsidRPr="009E4F7F">
        <w:br/>
        <w:t>30 декабря 1962 Солженицын был принят в Союз писателей СССР.</w:t>
      </w:r>
      <w:r w:rsidRPr="009E4F7F">
        <w:br/>
        <w:t>Вскоре после этого были напечатаны «Не стоит село без праведника» (под названием «Матрёнин двор») и «Случай на станции Кочетовка» (под названием «Случай на станции Кречетовка»).</w:t>
      </w:r>
      <w:r w:rsidRPr="009E4F7F">
        <w:br/>
        <w:t>Первые публикации вызвали огромное количество откликов писателей, общественных деятелей, критиков и читателей. Письма читателей — бывших заключённых (в ответ на «Ивана Денисовича») положили начало «Архипелагу ГУЛАГ».</w:t>
      </w:r>
      <w:r w:rsidRPr="009E4F7F">
        <w:br/>
        <w:t>Летом 1963 Солженицын создаёт очередную, пятую по счёту, усечённую «под цензуру» редакцию романа «В круге первом», предназначавшуюся для печати (из 87 глав). Четыре главы из романа отобраны автором и предложены Новому миру «</w:t>
      </w:r>
      <w:r w:rsidRPr="009E4F7F">
        <w:rPr>
          <w:i/>
          <w:iCs/>
        </w:rPr>
        <w:t>…для пробы, под видом „Отрывка“…</w:t>
      </w:r>
      <w:r w:rsidRPr="009E4F7F">
        <w:t>».</w:t>
      </w:r>
      <w:r w:rsidRPr="009E4F7F">
        <w:br/>
        <w:t>Рассказ «Для пользы дела» опубликован в журнале «Новый мир» № 7 за 1963.</w:t>
      </w:r>
      <w:r w:rsidRPr="009E4F7F">
        <w:br/>
        <w:t>28 декабря 1963 редакция журнала «Новый мир» и Центральный государственный архив литературы и искусства выдвигают «Один день Ивана Денисовича» на соискание Ленинской премии за 1964 год (в результате голосования Комитета по премиям предложение было отклонено).</w:t>
      </w:r>
      <w:r w:rsidRPr="009E4F7F">
        <w:br/>
        <w:t>В 1964 Солженицын впервые отдаёт своё произведение в самиздат — цикл «стихов в прозе» под общим названием «Крохотки».</w:t>
      </w:r>
      <w:r w:rsidRPr="009E4F7F">
        <w:br/>
        <w:t>Летом 1964 пятая редакция «В круге первом» обсуждается и принята к напечатанию в 1965 «Новым миром». Твардовский знакомится с рукописью романа «Раковый корпус» и даже предлагает его для прочтения Хрущёву (вновь — через его помощника Лебедева).</w:t>
      </w:r>
      <w:r w:rsidRPr="009E4F7F">
        <w:br/>
        <w:t>Солженицын встречается с Варламом Шаламовым, ранее благожелательно отозвавшимся об «Иване Денисовиче», и предлагает ему совместно работать над «Архипелагом».</w:t>
      </w:r>
      <w:r w:rsidRPr="009E4F7F">
        <w:br/>
        <w:t>Осенью 1964 пьеса «Свеча на ветру» принята к постановке в Театре имени Ленинского комсомола в Москве.</w:t>
      </w:r>
      <w:r w:rsidRPr="009E4F7F">
        <w:br/>
        <w:t>«Крохотки» через самиздат проникают за границу и под названием «Этюды и крохотные рассказы» напечатаны в октябре 1964 во Франкфурте в журнале «Грани» (№ 56) — это первая публикация в зарубежной русской прессе произведения Солженицына, отвергнутого в СССР.</w:t>
      </w:r>
      <w:r w:rsidRPr="009E4F7F">
        <w:br/>
        <w:t>11 сентября КГБ проводит обыск на квартире друга Солженицына В. Л. Теуша, у которого Солженицын хранил часть своего архива. Изъяты рукописи стихов, «В круге первом», «Крохоток», пьес «Республика труда» и «Пир победителей».</w:t>
      </w:r>
      <w:r w:rsidRPr="009E4F7F">
        <w:br/>
        <w:t>Тучи над Солженицыным сгущаются. ЦК КПСС издаёт закрытым тиражом и распространяет среди номенклатуры «</w:t>
      </w:r>
      <w:r w:rsidRPr="009E4F7F">
        <w:rPr>
          <w:i/>
          <w:iCs/>
        </w:rPr>
        <w:t>для уличения автора</w:t>
      </w:r>
      <w:r w:rsidRPr="009E4F7F">
        <w:t>» «Пир победителей» и пятую редакцию «В круге первом». Солженицын пишет жалобы на незаконное изъятие рукописей министру культуры СССР Дёмичеву, секретарям ЦК КПСС Брежневу, Суслову и Андропову, передаёт рукопись «Круга-87» на хранение в Центральный государственный архив литературы и искусства.</w:t>
      </w:r>
      <w:r w:rsidRPr="009E4F7F">
        <w:br/>
        <w:t>Четыре рассказа предложены редакциям «Огонька», «Октября», «Литературной России», «Москвы» — отвергнуты везде. Газета «Известия» набрала рассказ «Захар-Калита» — готовый набор рассыпан, «Захар-Калита» передан в газету «Правда» — отказ Абалкина.</w:t>
      </w:r>
      <w:r w:rsidRPr="009E4F7F">
        <w:br/>
        <w:t>В это же время в США вышел сборник «А. Солженицын. Избранное»: «Один день…», «Кочетовка» и «Матрёнин двор»; в ФРГ в издательстве «Посев» — сборник рассказов на немецком языке.</w:t>
      </w:r>
      <w:r w:rsidRPr="009E4F7F">
        <w:br/>
      </w:r>
      <w:r w:rsidRPr="009E4F7F">
        <w:br/>
      </w:r>
      <w:r w:rsidRPr="009E4F7F">
        <w:rPr>
          <w:rStyle w:val="mw-headline"/>
          <w:b/>
          <w:bCs/>
        </w:rPr>
        <w:t>Изгнание</w:t>
      </w:r>
      <w:r w:rsidRPr="009E4F7F">
        <w:rPr>
          <w:b/>
          <w:bCs/>
        </w:rPr>
        <w:br/>
      </w:r>
      <w:r w:rsidRPr="009E4F7F">
        <w:rPr>
          <w:b/>
          <w:bCs/>
        </w:rPr>
        <w:br/>
      </w:r>
      <w:r w:rsidRPr="009E4F7F">
        <w:t>Вскоре после высылки Солженицын совершил короткое путешествие по Северной Европе, в результате принял решение временно поселиться в Цюрихе, Швейцария.</w:t>
      </w:r>
      <w:r w:rsidRPr="009E4F7F">
        <w:br/>
        <w:t>3 марта 1974 г. в Париже было опубликовано «Письмо вождям Советского Союза»; ведущие западные издания и многие демократически настроенные диссиденты в СССР, включая Сахарова, оценили «Письмо» как антидемократическое, националистическое и содержащее «опасные заблуждения»; отношения Солженицына с западной прессой продолжали ухудшаться.</w:t>
      </w:r>
      <w:r w:rsidRPr="009E4F7F">
        <w:br/>
        <w:t>Летом 1974 г. на гонорары от «Архипелага ГУЛАГ» писатель создал «Русский общественный Фонд помощи преследуемым и их семьям» для помощи политическим заключённым в СССР (посылки и денежные переводы в места заключения, легальная и нелегальная материальная помощь семьям заключённых).</w:t>
      </w:r>
      <w:r w:rsidRPr="009E4F7F">
        <w:br/>
        <w:t>В 1974—1975 гг. в Цюрихе Солженицын собирал материалы о жизни Ленина в эмиграции (для эпопеи «Красное Колесо»), окончил и издал мемуары «Бодался телёнок с дубом».</w:t>
      </w:r>
      <w:r w:rsidRPr="009E4F7F">
        <w:br/>
        <w:t>В апреле 1975 г. писатель совершил вместе с семьёй путешествие по Западной Европе, затем направился в Канаду и США. В июне-июле 1975 г. Солженицын посетил Вашингтон и Нью-Йорк, выступил с речами на съезде профсоюзов (была издана в 11 млн экземпляров; по утверждению советских авторов — при поддержке ЦРУ) и в Конгрессе США. В своих выступениях Солженицын резко критиковал коммунистический режим и идеологию, призывал США отказаться от сотрудничества с СССР и политики разрядки; в то время писатель ещё продолжал воспринимать Запад как союзника в освобождении России от «коммунистического тоталитаризма».</w:t>
      </w:r>
      <w:r w:rsidRPr="009E4F7F">
        <w:br/>
        <w:t>В августе 1975 г. писатель вернулся в Цюрих и продолжил работу над эпопеей «Красное колесо».</w:t>
      </w:r>
      <w:r w:rsidRPr="009E4F7F">
        <w:br/>
        <w:t>В феврале 1976 г. Солженицын совершил поездку по Великобритании и Франции, к этому времени в его выступлениях стали заметны антизападные мотивы. В марте 1976 г. писатель посетил Испанию. В нашумевшем выступлении по испанскому телевидению он одобрительно высказался о недавнем режиме Франко и предостерёг Испанию от «слишком быстрого продвижения к демократии». В западной прессе усилилась критика Солженицына, ведущие европейские и американские политики заявляли о несогласии с его взглядами.</w:t>
      </w:r>
      <w:r w:rsidRPr="009E4F7F">
        <w:br/>
        <w:t>В апреле 1976 г. Солженицын с семьёй переехал в США и поселился в городке Кавендиш (штат Вермонт). После приезда писатель вернулся к работе над «Красным Колесом», для чего провёл два месяца в русском эмигрантском архиве в Институте Гувера.</w:t>
      </w:r>
      <w:r w:rsidRPr="009E4F7F">
        <w:br/>
      </w:r>
      <w:r w:rsidRPr="009E4F7F">
        <w:br/>
      </w:r>
      <w:r w:rsidRPr="009E4F7F">
        <w:rPr>
          <w:rStyle w:val="mw-headline"/>
          <w:b/>
          <w:bCs/>
        </w:rPr>
        <w:t>Снова в России</w:t>
      </w:r>
      <w:r w:rsidRPr="009E4F7F">
        <w:br/>
      </w:r>
      <w:r w:rsidRPr="009E4F7F">
        <w:br/>
        <w:t>С приходом перестройки отношение в СССР к творчеству и деятельности Александра Солженицына изменилось, были опубликованы многие его произведения. В начале 1990-х гг. было восстановлено его российское гражданство.</w:t>
      </w:r>
      <w:r w:rsidRPr="009E4F7F">
        <w:br/>
        <w:t>За книгу «Архипелаг ГУЛАГ» в 1990 Солженицыну была присуждена Государственная премия.</w:t>
      </w:r>
      <w:r w:rsidRPr="009E4F7F">
        <w:br/>
        <w:t>Солженицын вместе с семьёй вернулся на родину 27 мая 1994 года, прилетев из США во Владивосток и проехав на поезде через всю страну, закончив путешествие в столице.</w:t>
      </w:r>
      <w:r w:rsidRPr="009E4F7F">
        <w:br/>
        <w:t>В настоящее время живёт и работает в Москве и на подмосковной даче.</w:t>
      </w:r>
      <w:r w:rsidRPr="009E4F7F">
        <w:br/>
        <w:t>В 1997 был избран действительным членом Российской Академии наук.</w:t>
      </w:r>
      <w:r w:rsidRPr="009E4F7F">
        <w:br/>
        <w:t>В 1998 был награждён орденом Святого Андрея Первозванного, однако от награды отказался:</w:t>
      </w:r>
      <w:r w:rsidRPr="009E4F7F">
        <w:br/>
        <w:t>Награждён Большой золотой медалью имени М. В. Ломоносова (1998).</w:t>
      </w:r>
      <w:r w:rsidRPr="009E4F7F">
        <w:br/>
        <w:t>Награждён Государственной премией Российской Федерации за выдающиеся достижения в области гуманитарной деятельности (2006).</w:t>
      </w:r>
      <w:r w:rsidRPr="009E4F7F">
        <w:br/>
        <w:t>Сам писатель, вскоре после возвращения в страну, учредил литературную премию своего имени для награждения писателей, «чьё творчество обладает высокими художественными достоинствами, способствует самопознанию России, вносит значительный вклад в сохранение и бережное развитие традиций отечественной литературы».</w:t>
      </w:r>
    </w:p>
    <w:p w:rsidR="009E4F7F" w:rsidRPr="009E4F7F" w:rsidRDefault="009E4F7F" w:rsidP="009E4F7F">
      <w:pPr>
        <w:pStyle w:val="a5"/>
        <w:spacing w:before="33" w:beforeAutospacing="0" w:line="360" w:lineRule="auto"/>
        <w:rPr>
          <w:b/>
          <w:bCs/>
          <w:sz w:val="28"/>
          <w:szCs w:val="28"/>
        </w:rPr>
      </w:pPr>
      <w:r w:rsidRPr="009E4F7F">
        <w:rPr>
          <w:rFonts w:ascii="Verdana" w:hAnsi="Verdana"/>
          <w:b/>
          <w:bCs/>
          <w:color w:val="FFCC66"/>
          <w:sz w:val="28"/>
          <w:szCs w:val="28"/>
        </w:rPr>
        <w:t>БРОДСКИЙ Иосиф Александрович</w:t>
      </w:r>
      <w:r w:rsidRPr="009E4F7F">
        <w:rPr>
          <w:b/>
          <w:bCs/>
          <w:sz w:val="28"/>
          <w:szCs w:val="28"/>
        </w:rPr>
        <w:br/>
      </w:r>
      <w:r w:rsidRPr="009E4F7F">
        <w:rPr>
          <w:b/>
          <w:bCs/>
          <w:color w:val="FFCC66"/>
          <w:sz w:val="28"/>
          <w:szCs w:val="28"/>
        </w:rPr>
        <w:t>24 мая 1940 г. – 28 января 1996 г.</w:t>
      </w:r>
    </w:p>
    <w:p w:rsidR="009E4F7F" w:rsidRDefault="00AB1785" w:rsidP="009E4F7F">
      <w:pPr>
        <w:pStyle w:val="a5"/>
        <w:spacing w:before="33" w:beforeAutospacing="0" w:after="134" w:afterAutospacing="0" w:line="360" w:lineRule="auto"/>
        <w:rPr>
          <w:b/>
          <w:bCs/>
        </w:rPr>
      </w:pPr>
      <w:r>
        <w:rPr>
          <w:b/>
          <w:bCs/>
        </w:rPr>
        <w:pict>
          <v:shape id="_x0000_i1029" type="#_x0000_t75" style="width:150pt;height:196.5pt">
            <v:imagedata r:id="rId26" o:title=""/>
          </v:shape>
        </w:pict>
      </w:r>
    </w:p>
    <w:p w:rsidR="009E4F7F" w:rsidRPr="009E4F7F" w:rsidRDefault="009E4F7F" w:rsidP="009E4F7F">
      <w:pPr>
        <w:pStyle w:val="a5"/>
        <w:spacing w:before="33" w:beforeAutospacing="0" w:after="134" w:afterAutospacing="0" w:line="360" w:lineRule="auto"/>
      </w:pPr>
      <w:r w:rsidRPr="009E4F7F">
        <w:rPr>
          <w:b/>
          <w:bCs/>
        </w:rPr>
        <w:t>Лауреат Нобелевс</w:t>
      </w:r>
      <w:r>
        <w:rPr>
          <w:b/>
          <w:bCs/>
        </w:rPr>
        <w:t xml:space="preserve">кой премии по литературе </w:t>
      </w:r>
      <w:r>
        <w:rPr>
          <w:b/>
          <w:bCs/>
        </w:rPr>
        <w:br/>
        <w:t xml:space="preserve">за </w:t>
      </w:r>
      <w:r w:rsidRPr="009E4F7F">
        <w:rPr>
          <w:b/>
          <w:bCs/>
        </w:rPr>
        <w:t>всеобъемлющее творчество, пропитанное ясностью мысли и страстностью поэзии</w:t>
      </w:r>
    </w:p>
    <w:p w:rsidR="009E4F7F" w:rsidRPr="009E4F7F" w:rsidRDefault="009E4F7F" w:rsidP="009E4F7F">
      <w:pPr>
        <w:pStyle w:val="a5"/>
        <w:spacing w:before="33" w:beforeAutospacing="0" w:line="360" w:lineRule="auto"/>
      </w:pPr>
      <w:r w:rsidRPr="009E4F7F">
        <w:rPr>
          <w:b/>
          <w:bCs/>
        </w:rPr>
        <w:t xml:space="preserve">1987 г. </w:t>
      </w:r>
    </w:p>
    <w:p w:rsidR="009E4F7F" w:rsidRPr="009E4F7F" w:rsidRDefault="009E4F7F" w:rsidP="009E4F7F">
      <w:pPr>
        <w:spacing w:before="100" w:after="100"/>
        <w:ind w:left="68" w:right="68"/>
      </w:pPr>
      <w:r w:rsidRPr="009E4F7F">
        <w:t> </w:t>
      </w:r>
    </w:p>
    <w:p w:rsidR="009E4F7F" w:rsidRPr="009E4F7F" w:rsidRDefault="009E4F7F" w:rsidP="009E4F7F">
      <w:pPr>
        <w:spacing w:before="100" w:after="100"/>
        <w:ind w:left="68" w:right="68"/>
      </w:pPr>
      <w:r w:rsidRPr="009E4F7F">
        <w:rPr>
          <w:rFonts w:ascii="Courier New" w:hAnsi="Courier New" w:cs="Courier New"/>
        </w:rPr>
        <w:t> </w:t>
      </w:r>
      <w:r w:rsidRPr="009E4F7F">
        <w:t xml:space="preserve">Поэт (талант Бродского высоко ценила Анна Ахматова), прозаик, драматург, эссеист, переводчик. </w:t>
      </w:r>
      <w:r w:rsidRPr="009E4F7F">
        <w:rPr>
          <w:b/>
          <w:bCs/>
        </w:rPr>
        <w:t>Лауреат Нобелевской премии (1987)</w:t>
      </w:r>
      <w:r w:rsidRPr="009E4F7F">
        <w:t>, кавалер ордена Почетного легиона (1987), обладатель Оксфордской премии Honoris Causa. В литературе дебютировал в 1957 г., с 60-х гг. начал заниматься переводами. На родине не получил официального признания (стихи распространялись через Самиздат, за годы до эмиграции опубликовать в России удалось лишь 11 стихотворений, многие произведения – сборники «Стихотворения и поэмы», «Остановка в пустыне» – публиковались в США), в 1964 г. был осужден как «тунеядец» и отправлен в ссылку в Архангельскую область. С 1972 г. в эмиграции (США), после писал также по-английски. Перу Бродского принадлежит множество великолепных разных лет стихов (цикл «Песни счастливой зимы», сборник «Остановка в пустыне», 1967, «Конец прекрасной эпохи», «Часть речи», оба 1972, «Урания», 1987, и др.), поэмы («Гость», «Петербургский роман», «Шествие», «Зофья», «Холмы», «Исаак и Авраам», «Горчаков и Горбунов» и многие др.), эссе, рассказы, пьесы, переводы. Инициатор создания в Риме Русской академии (туда на несколько месяцев могут приезжать русские поэты).</w:t>
      </w:r>
    </w:p>
    <w:p w:rsidR="009E4F7F" w:rsidRPr="009E4F7F" w:rsidRDefault="009E4F7F" w:rsidP="009E4F7F">
      <w:pPr>
        <w:pStyle w:val="a5"/>
      </w:pPr>
    </w:p>
    <w:p w:rsidR="009E4F7F" w:rsidRDefault="009E4F7F" w:rsidP="009E4F7F">
      <w:pPr>
        <w:pStyle w:val="a5"/>
      </w:pPr>
    </w:p>
    <w:p w:rsidR="009E4F7F" w:rsidRDefault="009E4F7F" w:rsidP="009E4F7F">
      <w:pPr>
        <w:pStyle w:val="a5"/>
      </w:pPr>
    </w:p>
    <w:p w:rsidR="009E4F7F" w:rsidRDefault="009E4F7F" w:rsidP="009E4F7F">
      <w:pPr>
        <w:pStyle w:val="a5"/>
      </w:pPr>
    </w:p>
    <w:p w:rsidR="009E4F7F" w:rsidRDefault="009E4F7F" w:rsidP="009E4F7F">
      <w:pPr>
        <w:pStyle w:val="a5"/>
      </w:pPr>
    </w:p>
    <w:p w:rsidR="009E4F7F" w:rsidRDefault="009E4F7F" w:rsidP="009E4F7F">
      <w:pPr>
        <w:pStyle w:val="a5"/>
      </w:pPr>
    </w:p>
    <w:p w:rsidR="009E4F7F" w:rsidRPr="009E4F7F" w:rsidRDefault="009E4F7F" w:rsidP="009E4F7F">
      <w:pPr>
        <w:pStyle w:val="a5"/>
      </w:pPr>
    </w:p>
    <w:p w:rsidR="009E4F7F" w:rsidRPr="009E4F7F" w:rsidRDefault="009E4F7F" w:rsidP="009E4F7F">
      <w:pPr>
        <w:pStyle w:val="a5"/>
        <w:spacing w:before="33" w:beforeAutospacing="0" w:line="360" w:lineRule="auto"/>
      </w:pPr>
    </w:p>
    <w:p w:rsidR="009E4F7F" w:rsidRPr="009E4F7F" w:rsidRDefault="009E4F7F" w:rsidP="009E4F7F">
      <w:pPr>
        <w:spacing w:line="480" w:lineRule="auto"/>
        <w:rPr>
          <w:sz w:val="28"/>
          <w:szCs w:val="28"/>
        </w:rPr>
      </w:pPr>
      <w:bookmarkStart w:id="0" w:name="_GoBack"/>
      <w:bookmarkEnd w:id="0"/>
    </w:p>
    <w:sectPr w:rsidR="009E4F7F" w:rsidRPr="009E4F7F" w:rsidSect="001453B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pperplate Gothic Bold">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3BA"/>
    <w:rsid w:val="001453BA"/>
    <w:rsid w:val="001E5A00"/>
    <w:rsid w:val="002727B7"/>
    <w:rsid w:val="009E4F7F"/>
    <w:rsid w:val="00AB1785"/>
    <w:rsid w:val="00C440C0"/>
    <w:rsid w:val="00F37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2698DF6-7CE5-4F23-9D3C-FF817E48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a4"/>
    <w:rsid w:val="001E5A00"/>
    <w:rPr>
      <w:rFonts w:ascii="Copperplate Gothic Bold" w:hAnsi="Copperplate Gothic Bold"/>
    </w:rPr>
  </w:style>
  <w:style w:type="paragraph" w:styleId="a3">
    <w:name w:val="Title"/>
    <w:basedOn w:val="a"/>
    <w:qFormat/>
    <w:rsid w:val="001E5A00"/>
    <w:pPr>
      <w:spacing w:before="240" w:after="60"/>
      <w:jc w:val="center"/>
      <w:outlineLvl w:val="0"/>
    </w:pPr>
    <w:rPr>
      <w:rFonts w:ascii="Arial" w:hAnsi="Arial" w:cs="Arial"/>
      <w:b/>
      <w:bCs/>
      <w:kern w:val="28"/>
      <w:sz w:val="32"/>
      <w:szCs w:val="32"/>
    </w:rPr>
  </w:style>
  <w:style w:type="paragraph" w:styleId="a4">
    <w:name w:val="Plain Text"/>
    <w:basedOn w:val="a"/>
    <w:rsid w:val="001E5A00"/>
    <w:rPr>
      <w:rFonts w:ascii="Courier New" w:hAnsi="Courier New" w:cs="Courier New"/>
      <w:sz w:val="20"/>
      <w:szCs w:val="20"/>
    </w:rPr>
  </w:style>
  <w:style w:type="paragraph" w:styleId="a5">
    <w:name w:val="Normal (Web)"/>
    <w:basedOn w:val="a"/>
    <w:rsid w:val="009E4F7F"/>
    <w:pPr>
      <w:spacing w:before="100" w:beforeAutospacing="1" w:after="100" w:afterAutospacing="1"/>
    </w:pPr>
  </w:style>
  <w:style w:type="character" w:styleId="a6">
    <w:name w:val="Hyperlink"/>
    <w:basedOn w:val="a0"/>
    <w:rsid w:val="009E4F7F"/>
    <w:rPr>
      <w:color w:val="0000FF"/>
      <w:u w:val="single"/>
    </w:rPr>
  </w:style>
  <w:style w:type="character" w:customStyle="1" w:styleId="mw-headline">
    <w:name w:val="mw-headline"/>
    <w:basedOn w:val="a0"/>
    <w:rsid w:val="009E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1672">
      <w:bodyDiv w:val="1"/>
      <w:marLeft w:val="0"/>
      <w:marRight w:val="0"/>
      <w:marTop w:val="0"/>
      <w:marBottom w:val="0"/>
      <w:divBdr>
        <w:top w:val="none" w:sz="0" w:space="0" w:color="auto"/>
        <w:left w:val="none" w:sz="0" w:space="0" w:color="auto"/>
        <w:bottom w:val="none" w:sz="0" w:space="0" w:color="auto"/>
        <w:right w:val="none" w:sz="0" w:space="0" w:color="auto"/>
      </w:divBdr>
    </w:div>
    <w:div w:id="143162761">
      <w:bodyDiv w:val="1"/>
      <w:marLeft w:val="0"/>
      <w:marRight w:val="0"/>
      <w:marTop w:val="0"/>
      <w:marBottom w:val="0"/>
      <w:divBdr>
        <w:top w:val="none" w:sz="0" w:space="0" w:color="auto"/>
        <w:left w:val="none" w:sz="0" w:space="0" w:color="auto"/>
        <w:bottom w:val="none" w:sz="0" w:space="0" w:color="auto"/>
        <w:right w:val="none" w:sz="0" w:space="0" w:color="auto"/>
      </w:divBdr>
    </w:div>
    <w:div w:id="244462194">
      <w:bodyDiv w:val="1"/>
      <w:marLeft w:val="0"/>
      <w:marRight w:val="0"/>
      <w:marTop w:val="0"/>
      <w:marBottom w:val="0"/>
      <w:divBdr>
        <w:top w:val="none" w:sz="0" w:space="0" w:color="auto"/>
        <w:left w:val="none" w:sz="0" w:space="0" w:color="auto"/>
        <w:bottom w:val="none" w:sz="0" w:space="0" w:color="auto"/>
        <w:right w:val="none" w:sz="0" w:space="0" w:color="auto"/>
      </w:divBdr>
    </w:div>
    <w:div w:id="1343047840">
      <w:bodyDiv w:val="1"/>
      <w:marLeft w:val="0"/>
      <w:marRight w:val="0"/>
      <w:marTop w:val="0"/>
      <w:marBottom w:val="0"/>
      <w:divBdr>
        <w:top w:val="none" w:sz="0" w:space="0" w:color="auto"/>
        <w:left w:val="none" w:sz="0" w:space="0" w:color="auto"/>
        <w:bottom w:val="none" w:sz="0" w:space="0" w:color="auto"/>
        <w:right w:val="none" w:sz="0" w:space="0" w:color="auto"/>
      </w:divBdr>
    </w:div>
    <w:div w:id="169345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5%D1%84" TargetMode="External"/><Relationship Id="rId13" Type="http://schemas.openxmlformats.org/officeDocument/2006/relationships/image" Target="media/image3.png"/><Relationship Id="rId18" Type="http://schemas.openxmlformats.org/officeDocument/2006/relationships/hyperlink" Target="http://ru.wikipedia.org/w/index.php?title=%D0%9E%D0%90%D0%A0%D0%90%D0%94&amp;action=edit&amp;redlink=1" TargetMode="External"/><Relationship Id="rId26"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hyperlink" Target="http://ru.wikipedia.org/wiki/%D0%9C%D0%B0%D1%80%D1%84%D0%B8%D0%BD%D0%BE" TargetMode="External"/><Relationship Id="rId7" Type="http://schemas.openxmlformats.org/officeDocument/2006/relationships/image" Target="media/image2.png"/><Relationship Id="rId12" Type="http://schemas.openxmlformats.org/officeDocument/2006/relationships/hyperlink" Target="http://ru.wikipedia.org/wiki/%D0%9F%D0%B5%D1%80%D0%B5%D0%B4%D0%B5%D0%BB%D0%BA%D0%B8%D0%BD%D0%BE" TargetMode="External"/><Relationship Id="rId17" Type="http://schemas.openxmlformats.org/officeDocument/2006/relationships/hyperlink" Target="http://ru.wikipedia.org/wiki/%D0%9C%D0%BE%D1%80%D0%BE%D0%B7%D0%BE%D0%B2%D1%81%D0%BA" TargetMode="External"/><Relationship Id="rId25" Type="http://schemas.openxmlformats.org/officeDocument/2006/relationships/hyperlink" Target="http://ru.wikipedia.org/w/index.php?title=%D0%A2%D0%BE%D1%80%D1%84%D0%BE%D0%BF%D1%80%D0%BE%D0%B4%D1%83%D0%BA%D1%82&amp;action=edit&amp;redlink=1" TargetMode="External"/><Relationship Id="rId2" Type="http://schemas.openxmlformats.org/officeDocument/2006/relationships/settings" Target="settings.xml"/><Relationship Id="rId16" Type="http://schemas.openxmlformats.org/officeDocument/2006/relationships/hyperlink" Target="http://ru.wikipedia.org/w/index.php?title=%D0%A0%D0%B5%D1%88%D0%B5%D1%82%D0%BE%D0%B2%D1%81%D0%BA%D0%B0%D1%8F&amp;action=edit&amp;redlink=1" TargetMode="External"/><Relationship Id="rId20" Type="http://schemas.openxmlformats.org/officeDocument/2006/relationships/hyperlink" Target="http://ru.wikipedia.org/wiki/%D0%9E%D1%80%D1%91%D0%BB" TargetMode="External"/><Relationship Id="rId1" Type="http://schemas.openxmlformats.org/officeDocument/2006/relationships/styles" Target="styles.xml"/><Relationship Id="rId6" Type="http://schemas.openxmlformats.org/officeDocument/2006/relationships/hyperlink" Target="http://www.krugosvet.ru/articles/102/1010221/1010221a1.htm" TargetMode="External"/><Relationship Id="rId11" Type="http://schemas.openxmlformats.org/officeDocument/2006/relationships/hyperlink" Target="http://ru.wikipedia.org/wiki/%D0%A7%D0%B8%D1%81%D1%82%D0%BE%D0%BF%D0%BE%D0%BB%D1%8C" TargetMode="External"/><Relationship Id="rId24" Type="http://schemas.openxmlformats.org/officeDocument/2006/relationships/hyperlink" Target="http://ru.wikipedia.org/w/index.php?title=%D0%9C%D0%B8%D0%BB%D1%8C%D1%86%D0%B5%D0%B2%D0%BE&amp;action=edit&amp;redlink=1" TargetMode="External"/><Relationship Id="rId5" Type="http://schemas.openxmlformats.org/officeDocument/2006/relationships/hyperlink" Target="http://www.krugosvet.ru/articles/38/1003817/1003817a1.htm" TargetMode="External"/><Relationship Id="rId15" Type="http://schemas.openxmlformats.org/officeDocument/2006/relationships/image" Target="media/image4.png"/><Relationship Id="rId23" Type="http://schemas.openxmlformats.org/officeDocument/2006/relationships/hyperlink" Target="http://ru.wikipedia.org/wiki/%D0%A1%D1%82%D0%B5%D0%BF%D0%BB%D0%B0%D0%B3" TargetMode="External"/><Relationship Id="rId28" Type="http://schemas.openxmlformats.org/officeDocument/2006/relationships/theme" Target="theme/theme1.xml"/><Relationship Id="rId10" Type="http://schemas.openxmlformats.org/officeDocument/2006/relationships/hyperlink" Target="http://ru.wikipedia.org/wiki/%D0%A8%D0%B5%D0%BA%D1%81%D0%BF%D0%B8%D1%80" TargetMode="External"/><Relationship Id="rId19" Type="http://schemas.openxmlformats.org/officeDocument/2006/relationships/hyperlink" Target="http://ru.wikipedia.org/w/index.php?title=%D0%9F%D0%90%D0%91%D1%80&amp;action=edit&amp;redlink=1" TargetMode="External"/><Relationship Id="rId4" Type="http://schemas.openxmlformats.org/officeDocument/2006/relationships/image" Target="media/image1.png"/><Relationship Id="rId9" Type="http://schemas.openxmlformats.org/officeDocument/2006/relationships/hyperlink" Target="http://ru.wikipedia.org/wiki/1928" TargetMode="External"/><Relationship Id="rId14" Type="http://schemas.openxmlformats.org/officeDocument/2006/relationships/hyperlink" Target="http://ru.wikipedia.org/wiki/%D0%92%D1%83%D0%B7" TargetMode="External"/><Relationship Id="rId22" Type="http://schemas.openxmlformats.org/officeDocument/2006/relationships/hyperlink" Target="http://ru.wikipedia.org/wiki/%D0%91%D1%83%D1%82%D1%8B%D1%80%D1%81%D0%BA%D0%B0%D1%8F_%D1%82%D1%8E%D1%80%D1%8C%D0%BC%D0%B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6239</Words>
  <Characters>35563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Русские лауреаты Нобелевской премии по литературе </vt:lpstr>
    </vt:vector>
  </TitlesOfParts>
  <Company/>
  <LinksUpToDate>false</LinksUpToDate>
  <CharactersWithSpaces>41719</CharactersWithSpaces>
  <SharedDoc>false</SharedDoc>
  <HLinks>
    <vt:vector size="108" baseType="variant">
      <vt:variant>
        <vt:i4>5111824</vt:i4>
      </vt:variant>
      <vt:variant>
        <vt:i4>51</vt:i4>
      </vt:variant>
      <vt:variant>
        <vt:i4>0</vt:i4>
      </vt:variant>
      <vt:variant>
        <vt:i4>5</vt:i4>
      </vt:variant>
      <vt:variant>
        <vt:lpwstr>http://ru.wikipedia.org/w/index.php?title=%D0%A2%D0%BE%D1%80%D1%84%D0%BE%D0%BF%D1%80%D0%BE%D0%B4%D1%83%D0%BA%D1%82&amp;action=edit&amp;redlink=1</vt:lpwstr>
      </vt:variant>
      <vt:variant>
        <vt:lpwstr/>
      </vt:variant>
      <vt:variant>
        <vt:i4>1114131</vt:i4>
      </vt:variant>
      <vt:variant>
        <vt:i4>48</vt:i4>
      </vt:variant>
      <vt:variant>
        <vt:i4>0</vt:i4>
      </vt:variant>
      <vt:variant>
        <vt:i4>5</vt:i4>
      </vt:variant>
      <vt:variant>
        <vt:lpwstr>http://ru.wikipedia.org/w/index.php?title=%D0%9C%D0%B8%D0%BB%D1%8C%D1%86%D0%B5%D0%B2%D0%BE&amp;action=edit&amp;redlink=1</vt:lpwstr>
      </vt:variant>
      <vt:variant>
        <vt:lpwstr/>
      </vt:variant>
      <vt:variant>
        <vt:i4>2556013</vt:i4>
      </vt:variant>
      <vt:variant>
        <vt:i4>45</vt:i4>
      </vt:variant>
      <vt:variant>
        <vt:i4>0</vt:i4>
      </vt:variant>
      <vt:variant>
        <vt:i4>5</vt:i4>
      </vt:variant>
      <vt:variant>
        <vt:lpwstr>http://ru.wikipedia.org/wiki/%D0%A1%D1%82%D0%B5%D0%BF%D0%BB%D0%B0%D0%B3</vt:lpwstr>
      </vt:variant>
      <vt:variant>
        <vt:lpwstr/>
      </vt:variant>
      <vt:variant>
        <vt:i4>2883595</vt:i4>
      </vt:variant>
      <vt:variant>
        <vt:i4>42</vt:i4>
      </vt:variant>
      <vt:variant>
        <vt:i4>0</vt:i4>
      </vt:variant>
      <vt:variant>
        <vt:i4>5</vt:i4>
      </vt:variant>
      <vt:variant>
        <vt:lpwstr>http://ru.wikipedia.org/wiki/%D0%91%D1%83%D1%82%D1%8B%D1%80%D1%81%D0%BA%D0%B0%D1%8F_%D1%82%D1%8E%D1%80%D1%8C%D0%BC%D0%B0</vt:lpwstr>
      </vt:variant>
      <vt:variant>
        <vt:lpwstr/>
      </vt:variant>
      <vt:variant>
        <vt:i4>2359396</vt:i4>
      </vt:variant>
      <vt:variant>
        <vt:i4>39</vt:i4>
      </vt:variant>
      <vt:variant>
        <vt:i4>0</vt:i4>
      </vt:variant>
      <vt:variant>
        <vt:i4>5</vt:i4>
      </vt:variant>
      <vt:variant>
        <vt:lpwstr>http://ru.wikipedia.org/wiki/%D0%9C%D0%B0%D1%80%D1%84%D0%B8%D0%BD%D0%BE</vt:lpwstr>
      </vt:variant>
      <vt:variant>
        <vt:lpwstr/>
      </vt:variant>
      <vt:variant>
        <vt:i4>5374026</vt:i4>
      </vt:variant>
      <vt:variant>
        <vt:i4>36</vt:i4>
      </vt:variant>
      <vt:variant>
        <vt:i4>0</vt:i4>
      </vt:variant>
      <vt:variant>
        <vt:i4>5</vt:i4>
      </vt:variant>
      <vt:variant>
        <vt:lpwstr>http://ru.wikipedia.org/wiki/%D0%9E%D1%80%D1%91%D0%BB</vt:lpwstr>
      </vt:variant>
      <vt:variant>
        <vt:lpwstr/>
      </vt:variant>
      <vt:variant>
        <vt:i4>4718664</vt:i4>
      </vt:variant>
      <vt:variant>
        <vt:i4>33</vt:i4>
      </vt:variant>
      <vt:variant>
        <vt:i4>0</vt:i4>
      </vt:variant>
      <vt:variant>
        <vt:i4>5</vt:i4>
      </vt:variant>
      <vt:variant>
        <vt:lpwstr>http://ru.wikipedia.org/w/index.php?title=%D0%9F%D0%90%D0%91%D1%80&amp;action=edit&amp;redlink=1</vt:lpwstr>
      </vt:variant>
      <vt:variant>
        <vt:lpwstr/>
      </vt:variant>
      <vt:variant>
        <vt:i4>4128828</vt:i4>
      </vt:variant>
      <vt:variant>
        <vt:i4>30</vt:i4>
      </vt:variant>
      <vt:variant>
        <vt:i4>0</vt:i4>
      </vt:variant>
      <vt:variant>
        <vt:i4>5</vt:i4>
      </vt:variant>
      <vt:variant>
        <vt:lpwstr>http://ru.wikipedia.org/w/index.php?title=%D0%9E%D0%90%D0%A0%D0%90%D0%94&amp;action=edit&amp;redlink=1</vt:lpwstr>
      </vt:variant>
      <vt:variant>
        <vt:lpwstr/>
      </vt:variant>
      <vt:variant>
        <vt:i4>2359405</vt:i4>
      </vt:variant>
      <vt:variant>
        <vt:i4>27</vt:i4>
      </vt:variant>
      <vt:variant>
        <vt:i4>0</vt:i4>
      </vt:variant>
      <vt:variant>
        <vt:i4>5</vt:i4>
      </vt:variant>
      <vt:variant>
        <vt:lpwstr>http://ru.wikipedia.org/wiki/%D0%9C%D0%BE%D1%80%D0%BE%D0%B7%D0%BE%D0%B2%D1%81%D0%BA</vt:lpwstr>
      </vt:variant>
      <vt:variant>
        <vt:lpwstr/>
      </vt:variant>
      <vt:variant>
        <vt:i4>3473468</vt:i4>
      </vt:variant>
      <vt:variant>
        <vt:i4>24</vt:i4>
      </vt:variant>
      <vt:variant>
        <vt:i4>0</vt:i4>
      </vt:variant>
      <vt:variant>
        <vt:i4>5</vt:i4>
      </vt:variant>
      <vt:variant>
        <vt:lpwstr>http://ru.wikipedia.org/w/index.php?title=%D0%A0%D0%B5%D1%88%D0%B5%D1%82%D0%BE%D0%B2%D1%81%D0%BA%D0%B0%D1%8F&amp;action=edit&amp;redlink=1</vt:lpwstr>
      </vt:variant>
      <vt:variant>
        <vt:lpwstr/>
      </vt:variant>
      <vt:variant>
        <vt:i4>8323182</vt:i4>
      </vt:variant>
      <vt:variant>
        <vt:i4>21</vt:i4>
      </vt:variant>
      <vt:variant>
        <vt:i4>0</vt:i4>
      </vt:variant>
      <vt:variant>
        <vt:i4>5</vt:i4>
      </vt:variant>
      <vt:variant>
        <vt:lpwstr>http://ru.wikipedia.org/wiki/%D0%92%D1%83%D0%B7</vt:lpwstr>
      </vt:variant>
      <vt:variant>
        <vt:lpwstr/>
      </vt:variant>
      <vt:variant>
        <vt:i4>8323175</vt:i4>
      </vt:variant>
      <vt:variant>
        <vt:i4>18</vt:i4>
      </vt:variant>
      <vt:variant>
        <vt:i4>0</vt:i4>
      </vt:variant>
      <vt:variant>
        <vt:i4>5</vt:i4>
      </vt:variant>
      <vt:variant>
        <vt:lpwstr>http://ru.wikipedia.org/wiki/%D0%9F%D0%B5%D1%80%D0%B5%D0%B4%D0%B5%D0%BB%D0%BA%D0%B8%D0%BD%D0%BE</vt:lpwstr>
      </vt:variant>
      <vt:variant>
        <vt:lpwstr/>
      </vt:variant>
      <vt:variant>
        <vt:i4>2556007</vt:i4>
      </vt:variant>
      <vt:variant>
        <vt:i4>15</vt:i4>
      </vt:variant>
      <vt:variant>
        <vt:i4>0</vt:i4>
      </vt:variant>
      <vt:variant>
        <vt:i4>5</vt:i4>
      </vt:variant>
      <vt:variant>
        <vt:lpwstr>http://ru.wikipedia.org/wiki/%D0%A7%D0%B8%D1%81%D1%82%D0%BE%D0%BF%D0%BE%D0%BB%D1%8C</vt:lpwstr>
      </vt:variant>
      <vt:variant>
        <vt:lpwstr/>
      </vt:variant>
      <vt:variant>
        <vt:i4>8126572</vt:i4>
      </vt:variant>
      <vt:variant>
        <vt:i4>12</vt:i4>
      </vt:variant>
      <vt:variant>
        <vt:i4>0</vt:i4>
      </vt:variant>
      <vt:variant>
        <vt:i4>5</vt:i4>
      </vt:variant>
      <vt:variant>
        <vt:lpwstr>http://ru.wikipedia.org/wiki/%D0%A8%D0%B5%D0%BA%D1%81%D0%BF%D0%B8%D1%80</vt:lpwstr>
      </vt:variant>
      <vt:variant>
        <vt:lpwstr/>
      </vt:variant>
      <vt:variant>
        <vt:i4>720919</vt:i4>
      </vt:variant>
      <vt:variant>
        <vt:i4>9</vt:i4>
      </vt:variant>
      <vt:variant>
        <vt:i4>0</vt:i4>
      </vt:variant>
      <vt:variant>
        <vt:i4>5</vt:i4>
      </vt:variant>
      <vt:variant>
        <vt:lpwstr>http://ru.wikipedia.org/wiki/1928</vt:lpwstr>
      </vt:variant>
      <vt:variant>
        <vt:lpwstr/>
      </vt:variant>
      <vt:variant>
        <vt:i4>8323128</vt:i4>
      </vt:variant>
      <vt:variant>
        <vt:i4>6</vt:i4>
      </vt:variant>
      <vt:variant>
        <vt:i4>0</vt:i4>
      </vt:variant>
      <vt:variant>
        <vt:i4>5</vt:i4>
      </vt:variant>
      <vt:variant>
        <vt:lpwstr>http://ru.wikipedia.org/wiki/%D0%9B%D0%B5%D1%84</vt:lpwstr>
      </vt:variant>
      <vt:variant>
        <vt:lpwstr/>
      </vt:variant>
      <vt:variant>
        <vt:i4>3539007</vt:i4>
      </vt:variant>
      <vt:variant>
        <vt:i4>3</vt:i4>
      </vt:variant>
      <vt:variant>
        <vt:i4>0</vt:i4>
      </vt:variant>
      <vt:variant>
        <vt:i4>5</vt:i4>
      </vt:variant>
      <vt:variant>
        <vt:lpwstr>http://www.krugosvet.ru/articles/102/1010221/1010221a1.htm</vt:lpwstr>
      </vt:variant>
      <vt:variant>
        <vt:lpwstr/>
      </vt:variant>
      <vt:variant>
        <vt:i4>589909</vt:i4>
      </vt:variant>
      <vt:variant>
        <vt:i4>0</vt:i4>
      </vt:variant>
      <vt:variant>
        <vt:i4>0</vt:i4>
      </vt:variant>
      <vt:variant>
        <vt:i4>5</vt:i4>
      </vt:variant>
      <vt:variant>
        <vt:lpwstr>http://www.krugosvet.ru/articles/38/1003817/1003817a1.htm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лауреаты Нобелевской премии по литературе </dc:title>
  <dc:subject/>
  <dc:creator>1</dc:creator>
  <cp:keywords/>
  <dc:description/>
  <cp:lastModifiedBy>admin</cp:lastModifiedBy>
  <cp:revision>2</cp:revision>
  <dcterms:created xsi:type="dcterms:W3CDTF">2014-04-27T06:05:00Z</dcterms:created>
  <dcterms:modified xsi:type="dcterms:W3CDTF">2014-04-27T06:05:00Z</dcterms:modified>
</cp:coreProperties>
</file>