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33E" w:rsidRDefault="0009733E">
      <w:pPr>
        <w:pStyle w:val="2"/>
        <w:jc w:val="both"/>
      </w:pPr>
    </w:p>
    <w:p w:rsidR="0016629E" w:rsidRDefault="0016629E">
      <w:pPr>
        <w:pStyle w:val="2"/>
        <w:jc w:val="both"/>
      </w:pPr>
      <w:r>
        <w:t>Особенности мировосприятия Н. Гумилева</w:t>
      </w:r>
    </w:p>
    <w:p w:rsidR="0016629E" w:rsidRDefault="0016629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Гумилев Н.С.</w:t>
      </w:r>
    </w:p>
    <w:p w:rsidR="0016629E" w:rsidRPr="0009733E" w:rsidRDefault="001662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Николая Гумилева нередко называют «аристократом», «рыцарем» и «паладином» поэзии «серебряного века». Этот человек сумел добиться выдающихся успехов в литературной деятельности. Вся его жизнь окутана загадочностью и таинственностью. В молодости, как признал сам Гумилев он был очень некрасив и застенчив. Однако более поздние фотографии свидетельствуют об обратном. С них на нас смотрит святящееся красотой и благородством лицо поэта. Современники вспоминают безупречную выправку поэта, его выраженное «джентльменство». </w:t>
      </w:r>
    </w:p>
    <w:p w:rsidR="0016629E" w:rsidRDefault="001662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Николай Гумилев довольно рано увлекся поэзией и уже в гимназии выпустил свой первый сборник стихов. Тяга ко всевозможным путешествиям привела к тому, что еще юношей он два года провел в Париже, потом тайком, в пароходном трюме, совершил свое первое путешествие в Африку. </w:t>
      </w:r>
    </w:p>
    <w:p w:rsidR="0016629E" w:rsidRDefault="001662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дальнейшем поэт активно включился в литературную деятельность, явился одним из создателей нового поэтического направления – акмеизма, учредил «Цех поэтов». Он чуть ли не единственный из всех русских литераторов откликнулся на начала первой мировой войны и записался в действующую армию. Он даже получил два солдатских Георгиевских креста за первые пятнадцать месяцев войны – «святой Георгий тронул дважды пулею нетронутую грудь». </w:t>
      </w:r>
    </w:p>
    <w:p w:rsidR="0016629E" w:rsidRDefault="001662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являлись для поэта своеобразной защитой от действительности. Как ни удивительно, в отличии от других литературных деятелей, в произведениях Николая Гумилева невозможно найти и строчки, которые восхваляли бы прошлое. Наоборот, стихи в какой-то мере порицали действительность – «Я верно болен: на сердце туман, мне скучно все – и люди и рассказы». Несмотря на энергию и активность, которые он проявлял в этой жизни, он чувствовал себя здесь чужаком. </w:t>
      </w:r>
    </w:p>
    <w:p w:rsidR="0016629E" w:rsidRDefault="001662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Гумилева практически нет стихов о том времени, о России, о людях, живущих рядом. Даже если эти темы и появляются, то напоминают скорее легенды или сны, нежели свидетельства очевидца. Так почему же действительность столь мало интересовала поэта? На этот вопрос Николай Гумилев сам дал ответ в одном из стихотворений: </w:t>
      </w:r>
    </w:p>
    <w:p w:rsidR="0016629E" w:rsidRDefault="001662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«Я вежлив с жизнью современною, </w:t>
      </w:r>
    </w:p>
    <w:p w:rsidR="0016629E" w:rsidRDefault="001662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между нами есть преграда, </w:t>
      </w:r>
    </w:p>
    <w:p w:rsidR="0016629E" w:rsidRDefault="001662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смешит ее, надменную, </w:t>
      </w:r>
    </w:p>
    <w:p w:rsidR="0016629E" w:rsidRDefault="001662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единая награда». </w:t>
      </w:r>
    </w:p>
    <w:p w:rsidR="0016629E" w:rsidRDefault="001662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 выраженный индивидуализм Гумилева не позволял ему слиться с так называемой толпой, с ее интересами и нуждами. Он в какой-то мере культивировал свою чужеродность этому миру. Всю свою жизнь он старался строить на контрасте с тем, что нужно большинству. И это, несомненно, не могло отразиться на его творчестве: «Победа, слава, подвиг – бледные слова, затерянные ныне, гремят в душе, как громы медные, как голос Господа в пустыне». </w:t>
      </w:r>
    </w:p>
    <w:p w:rsidR="0016629E" w:rsidRDefault="001662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постоянно предстает перед читателем в разных удивительных образах. Именно так нередко случается в снах, когда человек, к примеру, начинает видеть себя то благородным рыцарем, то серебряною нитью. В грезах Гумилев как бы примеряет различные маски. Он примеряет на себя маску за маской, выбирая более подходящую. Создается впечатление, что этот человек грезил наяву, как главные герои его произведений – «колдовской ребенок, словом останавливающий дождь» или «странный паладин с душой, измученной нездешними». </w:t>
      </w:r>
    </w:p>
    <w:p w:rsidR="0016629E" w:rsidRDefault="001662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Гумилева считают единственным «сновидцем» в русской поэзии двадцатого века. Нередко реальность представлялась ему дурным сном, а забвение приносило ему свободу и счастье. В забвенье он мог перемещаться в пространстве и времени, путешествовать по различным континентам и странам в разные времена. </w:t>
      </w:r>
    </w:p>
    <w:p w:rsidR="0016629E" w:rsidRDefault="0016629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Стремление уйти в небытие, а соответственно, и отсутствие политических стихов или произведений о реальности сыграли роковую роль в судьбе этого человека. Его молчание было истолковано как определенная гражданская позиция. Этот человек, не участвующий ни в одном белом движении, ни в контрреволюционных разговорах, вдруг оказался врагом народа. Он сам предсказал свою судьбу в одном из своих стихотворений: «И умру я не на постели, при нотариусе и враче, а в какой-нибудь дикой щели, утонувшей в густом плюще». Всей своей яркой, но, к сожалению, короткой жизнью Николай Гумилев доказал свою несовместимость с советской действительностью, свое стремление к свободному полету мысли и слова.</w:t>
      </w:r>
      <w:bookmarkStart w:id="0" w:name="_GoBack"/>
      <w:bookmarkEnd w:id="0"/>
    </w:p>
    <w:sectPr w:rsidR="00166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733E"/>
    <w:rsid w:val="0009733E"/>
    <w:rsid w:val="0016629E"/>
    <w:rsid w:val="001D6B8F"/>
    <w:rsid w:val="0098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BF4C3-32CF-47C8-B29D-7C8A198D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мировосприятия Н. Гумилева - CoolReferat.com</vt:lpstr>
    </vt:vector>
  </TitlesOfParts>
  <Company>*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мировосприятия Н. Гумилева - CoolReferat.com</dc:title>
  <dc:subject/>
  <dc:creator>Admin</dc:creator>
  <cp:keywords/>
  <dc:description/>
  <cp:lastModifiedBy>Irina</cp:lastModifiedBy>
  <cp:revision>2</cp:revision>
  <dcterms:created xsi:type="dcterms:W3CDTF">2014-08-17T21:40:00Z</dcterms:created>
  <dcterms:modified xsi:type="dcterms:W3CDTF">2014-08-17T21:40:00Z</dcterms:modified>
</cp:coreProperties>
</file>