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6" w:rsidRDefault="005B763A" w:rsidP="006E76E3">
      <w:pPr>
        <w:pStyle w:val="aff"/>
      </w:pPr>
      <w:r w:rsidRPr="00141CE6">
        <w:t>Министерство сельского хозяйства РФ</w:t>
      </w:r>
    </w:p>
    <w:p w:rsidR="00141CE6" w:rsidRDefault="005B763A" w:rsidP="006E76E3">
      <w:pPr>
        <w:pStyle w:val="aff"/>
      </w:pPr>
      <w:r w:rsidRPr="00141CE6">
        <w:t>ФГОУ ВПО Тюменская государственная сельскохозяйственная академия</w:t>
      </w:r>
    </w:p>
    <w:p w:rsidR="00141CE6" w:rsidRDefault="005B763A" w:rsidP="006E76E3">
      <w:pPr>
        <w:pStyle w:val="aff"/>
      </w:pPr>
      <w:r w:rsidRPr="00141CE6">
        <w:t>Институт</w:t>
      </w:r>
      <w:r w:rsidR="00141CE6" w:rsidRPr="00141CE6">
        <w:t xml:space="preserve">: </w:t>
      </w:r>
      <w:r w:rsidRPr="00141CE6">
        <w:t>механико-технологический</w:t>
      </w:r>
    </w:p>
    <w:p w:rsidR="00141CE6" w:rsidRDefault="00141CE6" w:rsidP="006E76E3">
      <w:pPr>
        <w:pStyle w:val="aff"/>
      </w:pPr>
    </w:p>
    <w:p w:rsidR="008231C6" w:rsidRDefault="008231C6" w:rsidP="006E76E3">
      <w:pPr>
        <w:pStyle w:val="aff"/>
      </w:pPr>
    </w:p>
    <w:p w:rsidR="008231C6" w:rsidRDefault="008231C6" w:rsidP="006E76E3">
      <w:pPr>
        <w:pStyle w:val="aff"/>
      </w:pPr>
    </w:p>
    <w:p w:rsidR="008231C6" w:rsidRDefault="008231C6" w:rsidP="006E76E3">
      <w:pPr>
        <w:pStyle w:val="aff"/>
      </w:pPr>
    </w:p>
    <w:p w:rsidR="008231C6" w:rsidRDefault="008231C6" w:rsidP="006E76E3">
      <w:pPr>
        <w:pStyle w:val="aff"/>
      </w:pPr>
    </w:p>
    <w:p w:rsidR="008231C6" w:rsidRDefault="008231C6" w:rsidP="006E76E3">
      <w:pPr>
        <w:pStyle w:val="aff"/>
      </w:pPr>
    </w:p>
    <w:p w:rsidR="008231C6" w:rsidRDefault="008231C6" w:rsidP="006E76E3">
      <w:pPr>
        <w:pStyle w:val="aff"/>
      </w:pPr>
    </w:p>
    <w:p w:rsidR="008231C6" w:rsidRPr="00141CE6" w:rsidRDefault="008231C6" w:rsidP="006E76E3">
      <w:pPr>
        <w:pStyle w:val="aff"/>
      </w:pPr>
    </w:p>
    <w:p w:rsidR="005B763A" w:rsidRPr="00141CE6" w:rsidRDefault="005B763A" w:rsidP="006E76E3">
      <w:pPr>
        <w:pStyle w:val="aff"/>
      </w:pPr>
      <w:r w:rsidRPr="00141CE6">
        <w:t>Курсовая работа</w:t>
      </w:r>
    </w:p>
    <w:p w:rsidR="00B02954" w:rsidRDefault="005B763A" w:rsidP="006E76E3">
      <w:pPr>
        <w:pStyle w:val="aff"/>
      </w:pPr>
      <w:r w:rsidRPr="00141CE6">
        <w:t>на тему</w:t>
      </w:r>
      <w:r w:rsidR="00141CE6" w:rsidRPr="00141CE6">
        <w:t xml:space="preserve">: </w:t>
      </w:r>
    </w:p>
    <w:p w:rsidR="00141CE6" w:rsidRDefault="005B763A" w:rsidP="006E76E3">
      <w:pPr>
        <w:pStyle w:val="aff"/>
      </w:pPr>
      <w:r w:rsidRPr="00141CE6">
        <w:t>Анализ себест</w:t>
      </w:r>
      <w:r w:rsidR="00D86A84" w:rsidRPr="00141CE6">
        <w:t xml:space="preserve">оимости продукции растениеводства на примере ООО </w:t>
      </w:r>
      <w:r w:rsidR="00141CE6" w:rsidRPr="00141CE6">
        <w:t>"</w:t>
      </w:r>
      <w:r w:rsidR="00D86A84" w:rsidRPr="00141CE6">
        <w:t>ВОЛНА</w:t>
      </w:r>
      <w:r w:rsidR="00141CE6" w:rsidRPr="00141CE6">
        <w:t>"</w:t>
      </w:r>
      <w:r w:rsidR="002752B2">
        <w:t xml:space="preserve"> Свердловской области, Слободо</w:t>
      </w:r>
      <w:r w:rsidR="00141CE6">
        <w:t>-</w:t>
      </w:r>
      <w:r w:rsidR="00D86A84" w:rsidRPr="00141CE6">
        <w:t>Туринского района</w:t>
      </w:r>
    </w:p>
    <w:p w:rsidR="008231C6" w:rsidRDefault="008231C6" w:rsidP="008231C6">
      <w:pPr>
        <w:pStyle w:val="aff"/>
        <w:jc w:val="left"/>
      </w:pPr>
    </w:p>
    <w:p w:rsidR="008231C6" w:rsidRDefault="008231C6" w:rsidP="008231C6">
      <w:pPr>
        <w:pStyle w:val="aff"/>
        <w:jc w:val="left"/>
      </w:pPr>
    </w:p>
    <w:p w:rsidR="008231C6" w:rsidRDefault="008231C6" w:rsidP="008231C6">
      <w:pPr>
        <w:pStyle w:val="aff"/>
        <w:jc w:val="left"/>
      </w:pPr>
    </w:p>
    <w:p w:rsidR="008231C6" w:rsidRDefault="008231C6" w:rsidP="008231C6">
      <w:pPr>
        <w:pStyle w:val="aff"/>
        <w:jc w:val="left"/>
      </w:pPr>
    </w:p>
    <w:p w:rsidR="008231C6" w:rsidRDefault="008231C6" w:rsidP="008231C6">
      <w:pPr>
        <w:pStyle w:val="aff"/>
        <w:jc w:val="left"/>
      </w:pPr>
    </w:p>
    <w:p w:rsidR="00141CE6" w:rsidRDefault="005B763A" w:rsidP="008231C6">
      <w:pPr>
        <w:pStyle w:val="aff"/>
        <w:jc w:val="left"/>
      </w:pPr>
      <w:r w:rsidRPr="00141CE6">
        <w:t>Выполнил</w:t>
      </w:r>
      <w:r w:rsidR="00141CE6" w:rsidRPr="00141CE6">
        <w:t xml:space="preserve">: </w:t>
      </w:r>
      <w:r w:rsidRPr="00141CE6">
        <w:t>студент 044 гр</w:t>
      </w:r>
      <w:r w:rsidR="00141CE6">
        <w:t>.</w:t>
      </w:r>
    </w:p>
    <w:p w:rsidR="00141CE6" w:rsidRDefault="00294918" w:rsidP="008231C6">
      <w:pPr>
        <w:pStyle w:val="aff"/>
        <w:jc w:val="left"/>
      </w:pPr>
      <w:r w:rsidRPr="00141CE6">
        <w:t>Русинов С</w:t>
      </w:r>
      <w:r w:rsidR="00141CE6">
        <w:t>.А.</w:t>
      </w:r>
    </w:p>
    <w:p w:rsidR="00141CE6" w:rsidRDefault="005B763A" w:rsidP="008231C6">
      <w:pPr>
        <w:pStyle w:val="aff"/>
        <w:tabs>
          <w:tab w:val="left" w:pos="3840"/>
        </w:tabs>
        <w:jc w:val="left"/>
      </w:pPr>
      <w:r w:rsidRPr="00141CE6">
        <w:t>Проверил</w:t>
      </w:r>
      <w:r w:rsidR="005C1350" w:rsidRPr="00141CE6">
        <w:t>а</w:t>
      </w:r>
      <w:r w:rsidR="00141CE6" w:rsidRPr="00141CE6">
        <w:t xml:space="preserve">: </w:t>
      </w:r>
      <w:r w:rsidR="005C1350" w:rsidRPr="00141CE6">
        <w:t>Вахитова З</w:t>
      </w:r>
      <w:r w:rsidR="00141CE6">
        <w:t>.Т.</w:t>
      </w:r>
    </w:p>
    <w:p w:rsidR="008231C6" w:rsidRDefault="008231C6" w:rsidP="008231C6">
      <w:pPr>
        <w:pStyle w:val="aff"/>
        <w:tabs>
          <w:tab w:val="left" w:pos="3840"/>
        </w:tabs>
        <w:jc w:val="left"/>
      </w:pPr>
    </w:p>
    <w:p w:rsidR="008231C6" w:rsidRDefault="008231C6" w:rsidP="008231C6">
      <w:pPr>
        <w:pStyle w:val="aff"/>
        <w:tabs>
          <w:tab w:val="left" w:pos="3840"/>
        </w:tabs>
        <w:jc w:val="left"/>
      </w:pPr>
    </w:p>
    <w:p w:rsidR="008231C6" w:rsidRDefault="008231C6" w:rsidP="008231C6">
      <w:pPr>
        <w:pStyle w:val="aff"/>
        <w:tabs>
          <w:tab w:val="left" w:pos="3840"/>
        </w:tabs>
        <w:jc w:val="left"/>
      </w:pPr>
    </w:p>
    <w:p w:rsidR="008231C6" w:rsidRDefault="008231C6" w:rsidP="008231C6">
      <w:pPr>
        <w:pStyle w:val="aff"/>
        <w:tabs>
          <w:tab w:val="left" w:pos="3840"/>
        </w:tabs>
        <w:jc w:val="left"/>
      </w:pPr>
    </w:p>
    <w:p w:rsidR="008231C6" w:rsidRDefault="008231C6" w:rsidP="008231C6">
      <w:pPr>
        <w:pStyle w:val="aff"/>
        <w:jc w:val="left"/>
      </w:pPr>
    </w:p>
    <w:p w:rsidR="00141CE6" w:rsidRDefault="005C1350" w:rsidP="006E76E3">
      <w:pPr>
        <w:pStyle w:val="aff"/>
      </w:pPr>
      <w:r w:rsidRPr="00141CE6">
        <w:t>Тюмень 2009</w:t>
      </w:r>
    </w:p>
    <w:p w:rsidR="00141CE6" w:rsidRDefault="008231C6" w:rsidP="008231C6">
      <w:pPr>
        <w:pStyle w:val="af8"/>
      </w:pPr>
      <w:r>
        <w:br w:type="page"/>
      </w:r>
      <w:r w:rsidR="00355732" w:rsidRPr="00141CE6">
        <w:t>Содержание</w:t>
      </w:r>
    </w:p>
    <w:p w:rsidR="008231C6" w:rsidRDefault="008231C6" w:rsidP="00141CE6">
      <w:pPr>
        <w:widowControl w:val="0"/>
        <w:autoSpaceDE w:val="0"/>
        <w:autoSpaceDN w:val="0"/>
        <w:adjustRightInd w:val="0"/>
        <w:ind w:firstLine="709"/>
      </w:pPr>
    </w:p>
    <w:p w:rsidR="008231C6" w:rsidRDefault="008231C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0839892" w:history="1">
        <w:r w:rsidRPr="00277CB4">
          <w:rPr>
            <w:rStyle w:val="af1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_Toc230839892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893" w:history="1">
        <w:r w:rsidR="008231C6" w:rsidRPr="00277CB4">
          <w:rPr>
            <w:rStyle w:val="af1"/>
            <w:noProof/>
          </w:rPr>
          <w:t>Глава 1. Экономическая характеристика условия хозяйствования предприятия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_Toc230839893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5</w:t>
        </w:r>
        <w:r w:rsidR="008231C6"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894" w:history="1">
        <w:r w:rsidR="008231C6" w:rsidRPr="00277CB4">
          <w:rPr>
            <w:rStyle w:val="af1"/>
            <w:noProof/>
          </w:rPr>
          <w:t>1.1 Организационно-экономическая характеристика предприятия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_Toc230839894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5</w:t>
        </w:r>
        <w:r w:rsidR="008231C6"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895" w:history="1">
        <w:r w:rsidR="008231C6" w:rsidRPr="00277CB4">
          <w:rPr>
            <w:rStyle w:val="af1"/>
            <w:noProof/>
          </w:rPr>
          <w:t>1.2 Экспресс-анализ финансового состояния и диагностика риска банкротства предприятия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_Toc230839895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13</w:t>
        </w:r>
        <w:r w:rsidR="008231C6"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896" w:history="1">
        <w:r w:rsidR="008231C6" w:rsidRPr="00277CB4">
          <w:rPr>
            <w:rStyle w:val="af1"/>
            <w:noProof/>
          </w:rPr>
          <w:t>Глава 2. Анализ затрат на производство и себестоимост</w:t>
        </w:r>
        <w:r w:rsidR="00E65748">
          <w:rPr>
            <w:rStyle w:val="af1"/>
            <w:noProof/>
          </w:rPr>
          <w:t>ь</w:t>
        </w:r>
        <w:r w:rsidR="008231C6" w:rsidRPr="00277CB4">
          <w:rPr>
            <w:rStyle w:val="af1"/>
            <w:noProof/>
          </w:rPr>
          <w:t xml:space="preserve"> продукции растениеводства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_Toc230839896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21</w:t>
        </w:r>
        <w:r w:rsidR="008231C6"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897" w:history="1">
        <w:r w:rsidR="008231C6" w:rsidRPr="00277CB4">
          <w:rPr>
            <w:rStyle w:val="af1"/>
            <w:noProof/>
          </w:rPr>
          <w:t>2.1 Динамический и факторный анализ себестоимости продукции растениеводства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_Toc230839897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21</w:t>
        </w:r>
        <w:r w:rsidR="008231C6"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898" w:history="1">
        <w:r w:rsidR="008231C6" w:rsidRPr="00277CB4">
          <w:rPr>
            <w:rStyle w:val="af1"/>
            <w:noProof/>
          </w:rPr>
          <w:t>2.2 Анализ затрат на производство продукции растениеводства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_Toc230839898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24</w:t>
        </w:r>
        <w:r w:rsidR="008231C6"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899" w:history="1">
        <w:r w:rsidR="008231C6" w:rsidRPr="00277CB4">
          <w:rPr>
            <w:rStyle w:val="af1"/>
            <w:noProof/>
          </w:rPr>
          <w:t>2.3 Расчет резервов снижения себестоимости продукции растениеводства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_Toc230839899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26</w:t>
        </w:r>
        <w:r w:rsidR="008231C6">
          <w:rPr>
            <w:noProof/>
            <w:webHidden/>
          </w:rPr>
          <w:fldChar w:fldCharType="end"/>
        </w:r>
      </w:hyperlink>
    </w:p>
    <w:p w:rsidR="008231C6" w:rsidRDefault="00C9548A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0839900" w:history="1">
        <w:r w:rsidR="008231C6" w:rsidRPr="00277CB4">
          <w:rPr>
            <w:rStyle w:val="af1"/>
            <w:noProof/>
          </w:rPr>
          <w:t>Список литературы</w:t>
        </w:r>
        <w:r w:rsidR="008231C6">
          <w:rPr>
            <w:noProof/>
            <w:webHidden/>
          </w:rPr>
          <w:tab/>
        </w:r>
        <w:r w:rsidR="008231C6">
          <w:rPr>
            <w:noProof/>
            <w:webHidden/>
          </w:rPr>
          <w:fldChar w:fldCharType="begin"/>
        </w:r>
        <w:r w:rsidR="008231C6">
          <w:rPr>
            <w:noProof/>
            <w:webHidden/>
          </w:rPr>
          <w:instrText xml:space="preserve"> PAGEREF _Toc230839900 \h </w:instrText>
        </w:r>
        <w:r w:rsidR="008231C6">
          <w:rPr>
            <w:noProof/>
            <w:webHidden/>
          </w:rPr>
        </w:r>
        <w:r w:rsidR="008231C6">
          <w:rPr>
            <w:noProof/>
            <w:webHidden/>
          </w:rPr>
          <w:fldChar w:fldCharType="separate"/>
        </w:r>
        <w:r w:rsidR="008231C6">
          <w:rPr>
            <w:noProof/>
            <w:webHidden/>
          </w:rPr>
          <w:t>35</w:t>
        </w:r>
        <w:r w:rsidR="008231C6">
          <w:rPr>
            <w:noProof/>
            <w:webHidden/>
          </w:rPr>
          <w:fldChar w:fldCharType="end"/>
        </w:r>
      </w:hyperlink>
    </w:p>
    <w:p w:rsidR="00141CE6" w:rsidRDefault="008231C6" w:rsidP="00141CE6">
      <w:pPr>
        <w:widowControl w:val="0"/>
        <w:autoSpaceDE w:val="0"/>
        <w:autoSpaceDN w:val="0"/>
        <w:adjustRightInd w:val="0"/>
        <w:ind w:firstLine="709"/>
      </w:pPr>
      <w:r>
        <w:fldChar w:fldCharType="end"/>
      </w:r>
    </w:p>
    <w:p w:rsidR="00141CE6" w:rsidRDefault="006E76E3" w:rsidP="006E76E3">
      <w:pPr>
        <w:pStyle w:val="2"/>
      </w:pPr>
      <w:r>
        <w:br w:type="page"/>
      </w:r>
      <w:bookmarkStart w:id="0" w:name="_Toc230839892"/>
      <w:r w:rsidR="00FD0C9F" w:rsidRPr="00141CE6">
        <w:t>Введение</w:t>
      </w:r>
      <w:bookmarkEnd w:id="0"/>
    </w:p>
    <w:p w:rsidR="006E76E3" w:rsidRPr="006E76E3" w:rsidRDefault="006E76E3" w:rsidP="006E76E3"/>
    <w:p w:rsidR="00FD0C9F" w:rsidRPr="00141CE6" w:rsidRDefault="00DC7AA2" w:rsidP="00141CE6">
      <w:pPr>
        <w:widowControl w:val="0"/>
        <w:autoSpaceDE w:val="0"/>
        <w:autoSpaceDN w:val="0"/>
        <w:adjustRightInd w:val="0"/>
        <w:ind w:firstLine="709"/>
      </w:pPr>
      <w:r w:rsidRPr="00141CE6">
        <w:t>Одна из основных целей предприятия, ведущего свою экономическую деятельность в рыночных условиях,</w:t>
      </w:r>
      <w:r w:rsidR="00141CE6" w:rsidRPr="00141CE6">
        <w:t xml:space="preserve"> - </w:t>
      </w:r>
      <w:r w:rsidRPr="00141CE6">
        <w:t>получение максимально возможной прибыли</w:t>
      </w:r>
      <w:r w:rsidR="00141CE6" w:rsidRPr="00141CE6">
        <w:t xml:space="preserve">. </w:t>
      </w:r>
      <w:r w:rsidRPr="00141CE6">
        <w:t>Возможности достижения этой стратегической цели ограничены затратами производства и реализации, а также рыночным спросом на продукцию предприятия</w:t>
      </w:r>
      <w:r w:rsidR="00141CE6" w:rsidRPr="00141CE6">
        <w:t xml:space="preserve">. </w:t>
      </w:r>
      <w:r w:rsidRPr="00141CE6">
        <w:t>Затраты, таким образом, являются фактором, определяющим величину предложения и размеры прибыли</w:t>
      </w:r>
      <w:r w:rsidR="00141CE6" w:rsidRPr="00141CE6">
        <w:t xml:space="preserve">. </w:t>
      </w:r>
      <w:r w:rsidRPr="00141CE6">
        <w:t>Следовательно, принятие управленческих решений невозможно без анализа текущих затрат на производство и реализацию продукции и затрат, которые возникнут в ходе реализации вновь разрабатываемых проектов</w:t>
      </w:r>
    </w:p>
    <w:p w:rsidR="00FD0C9F" w:rsidRPr="00141CE6" w:rsidRDefault="00FD0C9F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Темой курсового проекта является анализ затрат на производство и себестоимость продукции </w:t>
      </w:r>
      <w:r w:rsidR="002327C7" w:rsidRPr="00141CE6">
        <w:t>растениеводства</w:t>
      </w:r>
    </w:p>
    <w:p w:rsidR="00141CE6" w:rsidRDefault="00FD0C9F" w:rsidP="00141CE6">
      <w:pPr>
        <w:widowControl w:val="0"/>
        <w:autoSpaceDE w:val="0"/>
        <w:autoSpaceDN w:val="0"/>
        <w:adjustRightInd w:val="0"/>
        <w:ind w:firstLine="709"/>
      </w:pPr>
      <w:r w:rsidRPr="00141CE6">
        <w:t>Данная тема курсового проекта актуальна, так как себестоимость сельскохозяйственной продукции является важнейшим показателем экономической эффективности производства</w:t>
      </w:r>
      <w:r w:rsidR="00141CE6" w:rsidRPr="00141CE6">
        <w:t xml:space="preserve">. </w:t>
      </w:r>
      <w:r w:rsidRPr="00141CE6">
        <w:t xml:space="preserve">Ее снижение </w:t>
      </w:r>
      <w:r w:rsidR="00141CE6">
        <w:t>-</w:t>
      </w:r>
      <w:r w:rsidRPr="00141CE6">
        <w:t xml:space="preserve"> одна из первоочередных задач отрасли и каждого предприятия, так как от уровня себестоимости продукции </w:t>
      </w:r>
      <w:r w:rsidR="004931CD" w:rsidRPr="00141CE6">
        <w:t>зависят,</w:t>
      </w:r>
      <w:r w:rsidRPr="00141CE6">
        <w:t xml:space="preserve"> сумма прибыли и уровень рентабельности, финансовое состояние предприятия и его платежеспособность, темпы расширенного воспроизводства, уровень закупочных и розничных цен на сельскохозяйственную продукцию</w:t>
      </w:r>
      <w:r w:rsidR="00141CE6" w:rsidRPr="00141CE6">
        <w:t xml:space="preserve">. </w:t>
      </w:r>
      <w:r w:rsidRPr="00141CE6">
        <w:t>Особую актуальность проблема снижения себестоимости приобретает на современном этапе</w:t>
      </w:r>
      <w:r w:rsidR="00141CE6" w:rsidRPr="00141CE6">
        <w:t xml:space="preserve">. </w:t>
      </w:r>
      <w:r w:rsidRPr="00141CE6">
        <w:t>Поиск резервов ее снижения помогает многим хозяйствам избежать банкротства и выжить в условиях рыночной экономики</w:t>
      </w:r>
      <w:r w:rsidR="00141CE6">
        <w:t>.</w:t>
      </w:r>
    </w:p>
    <w:p w:rsidR="00141CE6" w:rsidRDefault="00FD0C9F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 себестоимости</w:t>
      </w:r>
      <w:r w:rsidR="00141CE6" w:rsidRPr="00141CE6">
        <w:t xml:space="preserve"> </w:t>
      </w:r>
      <w:r w:rsidR="00DC7AA2" w:rsidRPr="00141CE6">
        <w:t>способствует</w:t>
      </w:r>
      <w:r w:rsidR="00141CE6" w:rsidRPr="00141CE6">
        <w:t xml:space="preserve"> </w:t>
      </w:r>
      <w:r w:rsidRPr="00141CE6">
        <w:t>повышению</w:t>
      </w:r>
      <w:r w:rsidR="00141CE6" w:rsidRPr="00141CE6">
        <w:t xml:space="preserve"> </w:t>
      </w:r>
      <w:r w:rsidRPr="00141CE6">
        <w:t>экономической</w:t>
      </w:r>
      <w:r w:rsidR="00141CE6" w:rsidRPr="00141CE6">
        <w:t xml:space="preserve"> </w:t>
      </w:r>
      <w:r w:rsidRPr="00141CE6">
        <w:t>обоснованности</w:t>
      </w:r>
      <w:r w:rsidR="00141CE6" w:rsidRPr="00141CE6">
        <w:t xml:space="preserve"> </w:t>
      </w:r>
      <w:r w:rsidRPr="00141CE6">
        <w:t>цен</w:t>
      </w:r>
      <w:r w:rsidR="00141CE6" w:rsidRPr="00141CE6">
        <w:t xml:space="preserve"> </w:t>
      </w:r>
      <w:r w:rsidRPr="00141CE6">
        <w:t>на</w:t>
      </w:r>
      <w:r w:rsidR="00141CE6" w:rsidRPr="00141CE6">
        <w:t xml:space="preserve"> </w:t>
      </w:r>
      <w:r w:rsidRPr="00141CE6">
        <w:t>продукцию, поскольку за базу</w:t>
      </w:r>
      <w:r w:rsidR="00141CE6" w:rsidRPr="00141CE6">
        <w:t xml:space="preserve"> </w:t>
      </w:r>
      <w:r w:rsidRPr="00141CE6">
        <w:t>цены</w:t>
      </w:r>
      <w:r w:rsidR="00141CE6" w:rsidRPr="00141CE6">
        <w:t xml:space="preserve"> </w:t>
      </w:r>
      <w:r w:rsidRPr="00141CE6">
        <w:t>принимаются</w:t>
      </w:r>
      <w:r w:rsidR="00141CE6" w:rsidRPr="00141CE6">
        <w:t xml:space="preserve"> </w:t>
      </w:r>
      <w:r w:rsidRPr="00141CE6">
        <w:t>наряду</w:t>
      </w:r>
      <w:r w:rsidR="00141CE6" w:rsidRPr="00141CE6">
        <w:t xml:space="preserve"> </w:t>
      </w:r>
      <w:r w:rsidRPr="00141CE6">
        <w:t>с</w:t>
      </w:r>
      <w:r w:rsidR="00141CE6" w:rsidRPr="00141CE6">
        <w:t xml:space="preserve"> </w:t>
      </w:r>
      <w:r w:rsidRPr="00141CE6">
        <w:t>потребительской</w:t>
      </w:r>
      <w:r w:rsidR="00141CE6" w:rsidRPr="00141CE6">
        <w:t xml:space="preserve"> </w:t>
      </w:r>
      <w:r w:rsidRPr="00141CE6">
        <w:t>стоимостью товара</w:t>
      </w:r>
      <w:r w:rsidR="00141CE6" w:rsidRPr="00141CE6">
        <w:t xml:space="preserve"> </w:t>
      </w:r>
      <w:r w:rsidRPr="00141CE6">
        <w:t>общественно</w:t>
      </w:r>
      <w:r w:rsidR="00141CE6" w:rsidRPr="00141CE6">
        <w:t xml:space="preserve"> </w:t>
      </w:r>
      <w:r w:rsidRPr="00141CE6">
        <w:t>необходимые</w:t>
      </w:r>
      <w:r w:rsidR="00141CE6" w:rsidRPr="00141CE6">
        <w:t xml:space="preserve"> </w:t>
      </w:r>
      <w:r w:rsidRPr="00141CE6">
        <w:t>затраты</w:t>
      </w:r>
      <w:r w:rsidR="00141CE6" w:rsidRPr="00141CE6">
        <w:t xml:space="preserve"> </w:t>
      </w:r>
      <w:r w:rsidRPr="00141CE6">
        <w:t>на</w:t>
      </w:r>
      <w:r w:rsidR="00141CE6" w:rsidRPr="00141CE6">
        <w:t xml:space="preserve"> </w:t>
      </w:r>
      <w:r w:rsidRPr="00141CE6">
        <w:t>производство</w:t>
      </w:r>
      <w:r w:rsidR="00141CE6" w:rsidRPr="00141CE6">
        <w:t xml:space="preserve"> </w:t>
      </w:r>
      <w:r w:rsidRPr="00141CE6">
        <w:t>и</w:t>
      </w:r>
      <w:r w:rsidR="00141CE6" w:rsidRPr="00141CE6">
        <w:t xml:space="preserve"> </w:t>
      </w:r>
      <w:r w:rsidRPr="00141CE6">
        <w:t>реализацию изделий, работ, услуг</w:t>
      </w:r>
      <w:r w:rsidR="00141CE6">
        <w:t>.</w:t>
      </w:r>
    </w:p>
    <w:p w:rsidR="00141CE6" w:rsidRPr="00141CE6" w:rsidRDefault="00FD0C9F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Основными задачами анализа затрат на производство и себестоимость продукции </w:t>
      </w:r>
      <w:r w:rsidR="002327C7" w:rsidRPr="00141CE6">
        <w:t xml:space="preserve">растениеводства </w:t>
      </w:r>
      <w:r w:rsidRPr="00141CE6">
        <w:t>являются</w:t>
      </w:r>
      <w:r w:rsidR="00141CE6" w:rsidRPr="00141CE6">
        <w:t xml:space="preserve">: </w:t>
      </w:r>
    </w:p>
    <w:p w:rsidR="005D63D5" w:rsidRPr="00141CE6" w:rsidRDefault="005D63D5" w:rsidP="00141CE6">
      <w:pPr>
        <w:widowControl w:val="0"/>
        <w:autoSpaceDE w:val="0"/>
        <w:autoSpaceDN w:val="0"/>
        <w:adjustRightInd w:val="0"/>
        <w:ind w:firstLine="709"/>
      </w:pPr>
      <w:r w:rsidRPr="00141CE6">
        <w:t>Оценка обоснованности расчетных величин затрат</w:t>
      </w:r>
    </w:p>
    <w:p w:rsidR="005D63D5" w:rsidRPr="00141CE6" w:rsidRDefault="005D63D5" w:rsidP="00141CE6">
      <w:pPr>
        <w:widowControl w:val="0"/>
        <w:autoSpaceDE w:val="0"/>
        <w:autoSpaceDN w:val="0"/>
        <w:adjustRightInd w:val="0"/>
        <w:ind w:firstLine="709"/>
      </w:pPr>
      <w:r w:rsidRPr="00141CE6">
        <w:t>Выявление и измерение влияния факторов, положительно и отрицательно влияющих на некоторые виды затрат</w:t>
      </w:r>
      <w:r w:rsidR="00141CE6" w:rsidRPr="00141CE6">
        <w:t xml:space="preserve">; </w:t>
      </w:r>
    </w:p>
    <w:p w:rsidR="00FD0C9F" w:rsidRPr="00141CE6" w:rsidRDefault="00FD0C9F" w:rsidP="00141CE6">
      <w:pPr>
        <w:widowControl w:val="0"/>
        <w:autoSpaceDE w:val="0"/>
        <w:autoSpaceDN w:val="0"/>
        <w:adjustRightInd w:val="0"/>
        <w:ind w:firstLine="709"/>
      </w:pPr>
      <w:r w:rsidRPr="00141CE6">
        <w:t>Осуществление систематического контроля за выполнением плана снижения себестоимости</w:t>
      </w:r>
      <w:r w:rsidR="00141CE6" w:rsidRPr="00141CE6">
        <w:t xml:space="preserve">; </w:t>
      </w:r>
    </w:p>
    <w:p w:rsidR="005D63D5" w:rsidRPr="00141CE6" w:rsidRDefault="005D63D5" w:rsidP="00141CE6">
      <w:pPr>
        <w:widowControl w:val="0"/>
        <w:autoSpaceDE w:val="0"/>
        <w:autoSpaceDN w:val="0"/>
        <w:adjustRightInd w:val="0"/>
        <w:ind w:firstLine="709"/>
      </w:pPr>
      <w:r w:rsidRPr="00141CE6">
        <w:t>выявление резервов дальнейшего снижения себестоимости и разработка мероприятий по использованию этих резервов</w:t>
      </w:r>
    </w:p>
    <w:p w:rsidR="00141CE6" w:rsidRDefault="00FD0C9F" w:rsidP="00141CE6">
      <w:pPr>
        <w:widowControl w:val="0"/>
        <w:autoSpaceDE w:val="0"/>
        <w:autoSpaceDN w:val="0"/>
        <w:adjustRightInd w:val="0"/>
        <w:ind w:firstLine="709"/>
      </w:pPr>
      <w:r w:rsidRPr="00141CE6">
        <w:t>Для решения вышеперечисленных задач будет использована годовая бухгалтерск</w:t>
      </w:r>
      <w:r w:rsidR="00F6568C" w:rsidRPr="00141CE6">
        <w:t xml:space="preserve">ая отчетность </w:t>
      </w:r>
      <w:r w:rsidR="005D63D5" w:rsidRPr="00141CE6">
        <w:t xml:space="preserve">ООО </w:t>
      </w:r>
      <w:r w:rsidR="00141CE6" w:rsidRPr="00141CE6">
        <w:t>"</w:t>
      </w:r>
      <w:r w:rsidR="005D63D5" w:rsidRPr="00141CE6">
        <w:t>Волна</w:t>
      </w:r>
      <w:r w:rsidR="00141CE6" w:rsidRPr="00141CE6">
        <w:t>"</w:t>
      </w:r>
      <w:r w:rsidR="00F6568C" w:rsidRPr="00141CE6">
        <w:t xml:space="preserve"> за 2006, 2007</w:t>
      </w:r>
      <w:r w:rsidRPr="00141CE6">
        <w:t xml:space="preserve"> года</w:t>
      </w:r>
      <w:r w:rsidR="00141CE6">
        <w:t>.</w:t>
      </w:r>
    </w:p>
    <w:p w:rsidR="00141CE6" w:rsidRDefault="00FD0C9F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Объектом исследования является </w:t>
      </w:r>
      <w:r w:rsidR="005D63D5" w:rsidRPr="00141CE6">
        <w:t>ООО</w:t>
      </w:r>
      <w:r w:rsidR="00F6568C" w:rsidRPr="00141CE6">
        <w:t xml:space="preserve"> </w:t>
      </w:r>
      <w:r w:rsidR="00141CE6" w:rsidRPr="00141CE6">
        <w:t>"</w:t>
      </w:r>
      <w:r w:rsidR="005D63D5" w:rsidRPr="00141CE6">
        <w:t>Волна</w:t>
      </w:r>
      <w:r w:rsidR="00141CE6" w:rsidRPr="00141CE6">
        <w:t xml:space="preserve">". </w:t>
      </w:r>
      <w:r w:rsidR="005D63D5" w:rsidRPr="00141CE6">
        <w:t>Свердловской области</w:t>
      </w:r>
      <w:r w:rsidR="002752B2">
        <w:t xml:space="preserve"> </w:t>
      </w:r>
      <w:r w:rsidR="005D63D5" w:rsidRPr="00141CE6">
        <w:t>Слободо</w:t>
      </w:r>
      <w:r w:rsidR="002752B2">
        <w:t>-</w:t>
      </w:r>
      <w:r w:rsidR="006F1F25" w:rsidRPr="00141CE6">
        <w:t>Т</w:t>
      </w:r>
      <w:r w:rsidR="005D63D5" w:rsidRPr="00141CE6">
        <w:t xml:space="preserve">уринского </w:t>
      </w:r>
      <w:r w:rsidR="006F1F25" w:rsidRPr="00141CE6">
        <w:t>района</w:t>
      </w:r>
      <w:r w:rsidR="00141CE6">
        <w:t>.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>Методы исследования</w:t>
      </w:r>
      <w:r w:rsidR="00141CE6" w:rsidRPr="00141CE6">
        <w:t xml:space="preserve">: </w:t>
      </w:r>
      <w:r w:rsidRPr="00141CE6">
        <w:t>вертикальный и горизонтальный анализы, метод аналитических таблиц, метод цепных подстановок и др</w:t>
      </w:r>
      <w:r w:rsidR="00141CE6">
        <w:t>.</w:t>
      </w:r>
    </w:p>
    <w:p w:rsidR="00141CE6" w:rsidRPr="00141CE6" w:rsidRDefault="00141CE6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6E76E3" w:rsidP="006E76E3">
      <w:pPr>
        <w:pStyle w:val="2"/>
      </w:pPr>
      <w:r>
        <w:br w:type="page"/>
      </w:r>
      <w:bookmarkStart w:id="1" w:name="_Toc230839893"/>
      <w:r w:rsidR="00355732" w:rsidRPr="00141CE6">
        <w:t>Глава 1</w:t>
      </w:r>
      <w:r w:rsidR="00141CE6" w:rsidRPr="00141CE6">
        <w:t xml:space="preserve">. </w:t>
      </w:r>
      <w:r w:rsidR="00355732" w:rsidRPr="00141CE6">
        <w:t>Экономическая характеристика условия хозяйствования</w:t>
      </w:r>
      <w:r w:rsidR="00141CE6" w:rsidRPr="00141CE6">
        <w:t xml:space="preserve"> </w:t>
      </w:r>
      <w:r w:rsidR="00355732" w:rsidRPr="00141CE6">
        <w:t>предприятия</w:t>
      </w:r>
      <w:bookmarkEnd w:id="1"/>
    </w:p>
    <w:p w:rsidR="006E76E3" w:rsidRPr="006E76E3" w:rsidRDefault="006E76E3" w:rsidP="006E76E3"/>
    <w:p w:rsidR="00141CE6" w:rsidRDefault="006E76E3" w:rsidP="006E76E3">
      <w:pPr>
        <w:pStyle w:val="2"/>
      </w:pPr>
      <w:bookmarkStart w:id="2" w:name="_Toc230839894"/>
      <w:r>
        <w:t xml:space="preserve">1.1 </w:t>
      </w:r>
      <w:r w:rsidR="00355732" w:rsidRPr="00141CE6">
        <w:t>Организационно-экономическая</w:t>
      </w:r>
      <w:r w:rsidR="00FD0C9F" w:rsidRPr="00141CE6">
        <w:t xml:space="preserve"> характеристика предприятия</w:t>
      </w:r>
      <w:bookmarkEnd w:id="2"/>
    </w:p>
    <w:p w:rsidR="006E76E3" w:rsidRPr="006E76E3" w:rsidRDefault="006E76E3" w:rsidP="006E76E3"/>
    <w:p w:rsidR="00141CE6" w:rsidRDefault="006F1F25" w:rsidP="00141CE6">
      <w:pPr>
        <w:widowControl w:val="0"/>
        <w:autoSpaceDE w:val="0"/>
        <w:autoSpaceDN w:val="0"/>
        <w:adjustRightInd w:val="0"/>
        <w:ind w:firstLine="709"/>
      </w:pPr>
      <w:r w:rsidRPr="00141CE6">
        <w:t>20 апреля 1938 г</w:t>
      </w:r>
      <w:r w:rsidR="00141CE6" w:rsidRPr="00141CE6">
        <w:t xml:space="preserve">. </w:t>
      </w:r>
      <w:r w:rsidRPr="00141CE6">
        <w:t>было организовано подсобное хозяйство села Туринская Слобода</w:t>
      </w:r>
      <w:r w:rsidR="00141CE6" w:rsidRPr="00141CE6">
        <w:t xml:space="preserve">. </w:t>
      </w:r>
      <w:r w:rsidRPr="00141CE6">
        <w:t>на базе которого в марте 1948 г</w:t>
      </w:r>
      <w:r w:rsidR="00141CE6" w:rsidRPr="00141CE6">
        <w:t xml:space="preserve">. </w:t>
      </w:r>
      <w:r w:rsidRPr="00141CE6">
        <w:t xml:space="preserve">создано учебно </w:t>
      </w:r>
      <w:r w:rsidR="00141CE6">
        <w:t>-</w:t>
      </w:r>
      <w:r w:rsidRPr="00141CE6">
        <w:t xml:space="preserve"> опытное хозяйство школы по подготовке руководящих кадров колхозов</w:t>
      </w:r>
      <w:r w:rsidR="00141CE6" w:rsidRPr="00141CE6">
        <w:t xml:space="preserve">. </w:t>
      </w:r>
      <w:r w:rsidRPr="00141CE6">
        <w:t>С августа 1965 г</w:t>
      </w:r>
      <w:r w:rsidR="00141CE6" w:rsidRPr="00141CE6">
        <w:t xml:space="preserve">. </w:t>
      </w:r>
      <w:r w:rsidRPr="00141CE6">
        <w:t xml:space="preserve">на базе опытной станции организуется опытно </w:t>
      </w:r>
      <w:r w:rsidR="00141CE6">
        <w:t>-</w:t>
      </w:r>
      <w:r w:rsidRPr="00141CE6">
        <w:t xml:space="preserve"> производственное хозяйство </w:t>
      </w:r>
      <w:r w:rsidR="00141CE6" w:rsidRPr="00141CE6">
        <w:t>"</w:t>
      </w:r>
      <w:r w:rsidRPr="00141CE6">
        <w:t>Волна</w:t>
      </w:r>
      <w:r w:rsidR="00141CE6" w:rsidRPr="00141CE6">
        <w:t>"</w:t>
      </w:r>
      <w:r w:rsidRPr="00141CE6">
        <w:t>, которое находится в ведении Западной Сибири</w:t>
      </w:r>
      <w:r w:rsidR="00141CE6" w:rsidRPr="00141CE6">
        <w:t xml:space="preserve">. </w:t>
      </w:r>
      <w:r w:rsidRPr="00141CE6">
        <w:t>С 1 апреля 1999г</w:t>
      </w:r>
      <w:r w:rsidR="00141CE6" w:rsidRPr="00141CE6">
        <w:t xml:space="preserve">. </w:t>
      </w:r>
      <w:r w:rsidRPr="00141CE6">
        <w:t xml:space="preserve">к ООО </w:t>
      </w:r>
      <w:r w:rsidR="00141CE6" w:rsidRPr="00141CE6">
        <w:t>"</w:t>
      </w:r>
      <w:r w:rsidRPr="00141CE6">
        <w:t>Волна</w:t>
      </w:r>
      <w:r w:rsidR="00141CE6" w:rsidRPr="00141CE6">
        <w:t>"</w:t>
      </w:r>
      <w:r w:rsidR="00D36E92" w:rsidRPr="00141CE6">
        <w:t xml:space="preserve"> присоединилось СПК </w:t>
      </w:r>
      <w:r w:rsidR="00141CE6" w:rsidRPr="00141CE6">
        <w:t>"</w:t>
      </w:r>
      <w:r w:rsidR="00D36E92" w:rsidRPr="00141CE6">
        <w:t>Путь Ленина</w:t>
      </w:r>
      <w:r w:rsidR="00141CE6" w:rsidRPr="00141CE6">
        <w:t>"</w:t>
      </w:r>
      <w:r w:rsidR="00141CE6">
        <w:t>.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Хозяйство расположено на юге </w:t>
      </w:r>
      <w:r w:rsidR="00D36E92" w:rsidRPr="00141CE6">
        <w:t xml:space="preserve">Свердловской </w:t>
      </w:r>
      <w:r w:rsidR="004931CD" w:rsidRPr="00141CE6">
        <w:t>области</w:t>
      </w:r>
      <w:r w:rsidRPr="00141CE6">
        <w:t>, в лесостепной зоне</w:t>
      </w:r>
      <w:r w:rsidR="00141CE6" w:rsidRPr="00141CE6">
        <w:t xml:space="preserve">. </w:t>
      </w:r>
      <w:r w:rsidRPr="00141CE6">
        <w:t>Удаленность хозя</w:t>
      </w:r>
      <w:r w:rsidR="00D36E92" w:rsidRPr="00141CE6">
        <w:t xml:space="preserve">йства от областного центра </w:t>
      </w:r>
      <w:r w:rsidR="00141CE6">
        <w:t>-</w:t>
      </w:r>
      <w:r w:rsidR="00D36E92" w:rsidRPr="00141CE6">
        <w:t xml:space="preserve"> г</w:t>
      </w:r>
      <w:r w:rsidR="00141CE6" w:rsidRPr="00141CE6">
        <w:t xml:space="preserve">. </w:t>
      </w:r>
      <w:r w:rsidR="00D36E92" w:rsidRPr="00141CE6">
        <w:t>Екатеринбурга</w:t>
      </w:r>
      <w:r w:rsidR="00141CE6" w:rsidRPr="00141CE6">
        <w:t xml:space="preserve"> - </w:t>
      </w:r>
      <w:r w:rsidR="00D36E92" w:rsidRPr="00141CE6">
        <w:t>360</w:t>
      </w:r>
      <w:r w:rsidRPr="00141CE6">
        <w:t xml:space="preserve"> км</w:t>
      </w:r>
      <w:r w:rsidR="00141CE6" w:rsidRPr="00141CE6">
        <w:t>.,</w:t>
      </w:r>
      <w:r w:rsidRPr="00141CE6">
        <w:t xml:space="preserve"> в </w:t>
      </w:r>
      <w:r w:rsidR="00D36E92" w:rsidRPr="00141CE6">
        <w:t>районном центре</w:t>
      </w:r>
      <w:r w:rsidR="00141CE6" w:rsidRPr="00141CE6">
        <w:t xml:space="preserve">. </w:t>
      </w:r>
      <w:r w:rsidR="00141CE6">
        <w:t>.</w:t>
      </w:r>
    </w:p>
    <w:p w:rsidR="00141CE6" w:rsidRDefault="00D36E92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ООО </w:t>
      </w:r>
      <w:r w:rsidR="00141CE6" w:rsidRPr="00141CE6">
        <w:t>"</w:t>
      </w:r>
      <w:r w:rsidRPr="00141CE6">
        <w:t>Волна</w:t>
      </w:r>
      <w:r w:rsidR="00141CE6" w:rsidRPr="00141CE6">
        <w:t>"</w:t>
      </w:r>
      <w:r w:rsidR="00F6568C" w:rsidRPr="00141CE6">
        <w:t xml:space="preserve"> является</w:t>
      </w:r>
      <w:r w:rsidRPr="00141CE6">
        <w:t xml:space="preserve"> не</w:t>
      </w:r>
      <w:r w:rsidR="00F6568C" w:rsidRPr="00141CE6">
        <w:t xml:space="preserve"> мно</w:t>
      </w:r>
      <w:r w:rsidRPr="00141CE6">
        <w:t>гоотраслевым хозяйством, оно</w:t>
      </w:r>
      <w:r w:rsidR="00F6568C" w:rsidRPr="00141CE6">
        <w:t xml:space="preserve"> занимается производством и реализацией зерновых культур, заготовкой сена естественных и многолетних т</w:t>
      </w:r>
      <w:r w:rsidRPr="00141CE6">
        <w:t>рав, заготовкой силоса и сенажа</w:t>
      </w:r>
      <w:r w:rsidR="00141CE6">
        <w:t>.</w:t>
      </w:r>
    </w:p>
    <w:p w:rsidR="00F6568C" w:rsidRPr="00141CE6" w:rsidRDefault="00227558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Хозяйство состоит из трех </w:t>
      </w:r>
      <w:r w:rsidR="00F6568C" w:rsidRPr="00141CE6">
        <w:t>цехов</w:t>
      </w:r>
      <w:r w:rsidR="00141CE6" w:rsidRPr="00141CE6">
        <w:t xml:space="preserve">: 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>Цех растениеводства</w:t>
      </w:r>
      <w:r w:rsidR="00141CE6">
        <w:t>.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>Цех животноводства</w:t>
      </w:r>
      <w:r w:rsidR="00141CE6">
        <w:t>.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>Цех механизации</w:t>
      </w:r>
      <w:r w:rsidR="00141CE6">
        <w:t>.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>Основными пунктами реализации сельскохозяйственной продукции являются</w:t>
      </w:r>
      <w:r w:rsidR="00141CE6" w:rsidRPr="00141CE6">
        <w:t xml:space="preserve">: </w:t>
      </w:r>
      <w:r w:rsidRPr="00141CE6">
        <w:t xml:space="preserve">ОАО </w:t>
      </w:r>
      <w:r w:rsidR="00141CE6" w:rsidRPr="00141CE6">
        <w:t>"</w:t>
      </w:r>
      <w:r w:rsidR="00D36E92" w:rsidRPr="00141CE6">
        <w:t>Краснослободское</w:t>
      </w:r>
      <w:r w:rsidR="00141CE6" w:rsidRPr="00141CE6">
        <w:t>"</w:t>
      </w:r>
      <w:r w:rsidRPr="00141CE6">
        <w:t xml:space="preserve">, </w:t>
      </w:r>
      <w:r w:rsidR="00D36E92" w:rsidRPr="00141CE6">
        <w:t>Ивановское</w:t>
      </w:r>
      <w:r w:rsidRPr="00141CE6">
        <w:t xml:space="preserve"> ХПП, За 2007 год в хозяйстве урожайность составила </w:t>
      </w:r>
      <w:r w:rsidR="00D36E92" w:rsidRPr="00141CE6">
        <w:t>8</w:t>
      </w:r>
      <w:r w:rsidR="00141CE6">
        <w:t>.9</w:t>
      </w:r>
      <w:r w:rsidRPr="00141CE6">
        <w:t xml:space="preserve">, за 2006 год </w:t>
      </w:r>
      <w:r w:rsidR="00D36E92" w:rsidRPr="00141CE6">
        <w:t>9</w:t>
      </w:r>
      <w:r w:rsidR="00141CE6">
        <w:t>.0</w:t>
      </w:r>
      <w:r w:rsidRPr="00141CE6">
        <w:t xml:space="preserve"> центнера с гектара</w:t>
      </w:r>
      <w:r w:rsidR="00141CE6">
        <w:t>.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>Снижение урожайности произошло в связи с плохими погодными условиями и недостаточным внесением минеральных и органических удобрений, обработкой полей гербицидами, а также низким высокоурожайных сортов семян</w:t>
      </w:r>
      <w:r w:rsidR="00141CE6">
        <w:t>.</w:t>
      </w:r>
    </w:p>
    <w:p w:rsidR="00141CE6" w:rsidRDefault="00F6568C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Из-за нестабильных цен на продукцию сельского хозяйства и недостатка денежных средств хозяйство не имеет возможности приобрести необходимое количество минеральных удобрений, гербицидов, средств химической защиты, высокоурожайных сортов семян, </w:t>
      </w:r>
      <w:r w:rsidR="00D36E92" w:rsidRPr="00141CE6">
        <w:t>За последние 7</w:t>
      </w:r>
      <w:r w:rsidRPr="00141CE6">
        <w:t xml:space="preserve"> лет хозяйство не имеет возможности приобрести полный объем новой сельскохозяйственной высокоэффективной техники, вести строительство жилья для членов кооператива, делать капитальный ремонт производственных зданий, сооружений, техники</w:t>
      </w:r>
      <w:r w:rsidR="00141CE6">
        <w:t>.</w:t>
      </w:r>
    </w:p>
    <w:p w:rsidR="00141CE6" w:rsidRDefault="00DC4E37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 размеров предприятия сопровождается оценкой организационной структуры хозяйства</w:t>
      </w:r>
      <w:r w:rsidR="00141CE6" w:rsidRPr="00141CE6">
        <w:t xml:space="preserve">. </w:t>
      </w:r>
      <w:r w:rsidRPr="00141CE6">
        <w:t>При этом определяется количество и размеры внутрихозяйственных подразделений, их специализация</w:t>
      </w:r>
      <w:r w:rsidR="00141CE6" w:rsidRPr="00141CE6">
        <w:t xml:space="preserve">; </w:t>
      </w:r>
      <w:r w:rsidRPr="00141CE6">
        <w:t>рассматривается размещение производственных подразделений и дается оценка расположению производства на территории сельскохозяйственного предприятия</w:t>
      </w:r>
      <w:r w:rsidR="00141CE6">
        <w:t>.</w:t>
      </w:r>
    </w:p>
    <w:p w:rsidR="00141CE6" w:rsidRDefault="00DC4E37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Размер предприятия зависит от специализации, состава, уровня механизации производственных процессов и </w:t>
      </w:r>
      <w:r w:rsidR="00141CE6" w:rsidRPr="00141CE6">
        <w:t>т.д</w:t>
      </w:r>
      <w:r w:rsidR="00141CE6">
        <w:t>.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DC4E37" w:rsidRPr="00141CE6" w:rsidRDefault="00DC4E37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1.1</w:t>
      </w:r>
    </w:p>
    <w:p w:rsidR="00141CE6" w:rsidRDefault="004B7A0C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 размеров предприятия</w:t>
      </w:r>
      <w:r w:rsidR="00141CE6">
        <w:t>.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6"/>
        <w:gridCol w:w="716"/>
        <w:gridCol w:w="816"/>
        <w:gridCol w:w="816"/>
        <w:gridCol w:w="816"/>
      </w:tblGrid>
      <w:tr w:rsidR="004B7A0C" w:rsidRPr="00141CE6" w:rsidTr="009C383C">
        <w:trPr>
          <w:trHeight w:val="425"/>
          <w:jc w:val="center"/>
        </w:trPr>
        <w:tc>
          <w:tcPr>
            <w:tcW w:w="592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Показатели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2005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41CE6" w:rsidRDefault="004B7A0C" w:rsidP="00B33DC7">
            <w:pPr>
              <w:pStyle w:val="af9"/>
            </w:pPr>
            <w:r w:rsidRPr="00141CE6">
              <w:t>Откл</w:t>
            </w:r>
            <w:r w:rsidR="00141CE6">
              <w:t>.</w:t>
            </w:r>
          </w:p>
          <w:p w:rsidR="004B7A0C" w:rsidRPr="00141CE6" w:rsidRDefault="00141CE6" w:rsidP="00B33DC7">
            <w:pPr>
              <w:pStyle w:val="af9"/>
            </w:pPr>
            <w:r w:rsidRPr="00141CE6">
              <w:t>(</w:t>
            </w:r>
            <w:r w:rsidR="004B7A0C" w:rsidRPr="00141CE6">
              <w:t>+</w:t>
            </w:r>
            <w:r w:rsidRPr="00141CE6">
              <w:t xml:space="preserve">; -) </w:t>
            </w:r>
          </w:p>
        </w:tc>
      </w:tr>
      <w:tr w:rsidR="004B7A0C" w:rsidRPr="00141CE6" w:rsidTr="009C383C">
        <w:trPr>
          <w:trHeight w:val="347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Основные</w:t>
            </w:r>
            <w:r w:rsidR="00141CE6" w:rsidRPr="00141CE6">
              <w:t xml:space="preserve">: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</w:tr>
      <w:tr w:rsidR="004B7A0C" w:rsidRPr="00141CE6" w:rsidTr="009C383C">
        <w:trPr>
          <w:trHeight w:val="694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1</w:t>
            </w:r>
            <w:r w:rsidR="00141CE6" w:rsidRPr="00141CE6">
              <w:t xml:space="preserve">. </w:t>
            </w:r>
            <w:r w:rsidRPr="00141CE6">
              <w:t>Стоимость валовой продукции по себестоимости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33336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62236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28900</w:t>
            </w:r>
          </w:p>
        </w:tc>
      </w:tr>
      <w:tr w:rsidR="004B7A0C" w:rsidRPr="00141CE6" w:rsidTr="009C383C">
        <w:trPr>
          <w:trHeight w:val="713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2</w:t>
            </w:r>
            <w:r w:rsidR="00141CE6" w:rsidRPr="00141CE6">
              <w:t xml:space="preserve">. </w:t>
            </w:r>
            <w:r w:rsidRPr="00141CE6">
              <w:t>Стоимость товарной продукции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21716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26239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4523</w:t>
            </w:r>
          </w:p>
        </w:tc>
      </w:tr>
      <w:tr w:rsidR="004B7A0C" w:rsidRPr="00141CE6" w:rsidTr="009C383C">
        <w:trPr>
          <w:trHeight w:val="347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Дополнительные</w:t>
            </w:r>
            <w:r w:rsidR="00141CE6" w:rsidRPr="00141CE6">
              <w:t xml:space="preserve">: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</w:tr>
      <w:tr w:rsidR="004B7A0C" w:rsidRPr="00141CE6" w:rsidTr="009C383C">
        <w:trPr>
          <w:trHeight w:val="694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1</w:t>
            </w:r>
            <w:r w:rsidR="00141CE6" w:rsidRPr="00141CE6">
              <w:t xml:space="preserve">. </w:t>
            </w:r>
            <w:r w:rsidRPr="00141CE6">
              <w:t>Стоимость основных средств основной деятельности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22451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23451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1000</w:t>
            </w:r>
          </w:p>
        </w:tc>
      </w:tr>
      <w:tr w:rsidR="004B7A0C" w:rsidRPr="00141CE6" w:rsidTr="009C383C">
        <w:trPr>
          <w:trHeight w:val="713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2</w:t>
            </w:r>
            <w:r w:rsidR="00141CE6" w:rsidRPr="00141CE6">
              <w:t xml:space="preserve">. </w:t>
            </w:r>
            <w:r w:rsidRPr="00141CE6">
              <w:t>Среднегодовая численность работников чел</w:t>
            </w:r>
            <w:r w:rsidR="00141CE6" w:rsidRPr="00141CE6">
              <w:t xml:space="preserve">.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148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272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124</w:t>
            </w:r>
          </w:p>
        </w:tc>
      </w:tr>
      <w:tr w:rsidR="004B7A0C" w:rsidRPr="00141CE6" w:rsidTr="009C383C">
        <w:trPr>
          <w:trHeight w:val="347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3</w:t>
            </w:r>
            <w:r w:rsidR="00141CE6" w:rsidRPr="00141CE6">
              <w:t xml:space="preserve">. </w:t>
            </w:r>
            <w:r w:rsidRPr="00141CE6">
              <w:t>Общая земельная площадь в га</w:t>
            </w:r>
            <w:r w:rsidR="00141CE6" w:rsidRPr="00141CE6">
              <w:t xml:space="preserve">.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19688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25761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6073</w:t>
            </w:r>
          </w:p>
        </w:tc>
      </w:tr>
      <w:tr w:rsidR="004B7A0C" w:rsidRPr="00141CE6" w:rsidTr="009C383C">
        <w:trPr>
          <w:trHeight w:val="347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4</w:t>
            </w:r>
            <w:r w:rsidR="00141CE6" w:rsidRPr="00141CE6">
              <w:t xml:space="preserve">. </w:t>
            </w:r>
            <w:r w:rsidRPr="00141CE6">
              <w:t>Площадь с/х</w:t>
            </w:r>
            <w:r w:rsidR="00141CE6" w:rsidRPr="00141CE6">
              <w:t xml:space="preserve">. </w:t>
            </w:r>
            <w:r w:rsidRPr="00141CE6">
              <w:t>угодий</w:t>
            </w:r>
            <w:r w:rsidR="00141CE6" w:rsidRPr="00141CE6">
              <w:t xml:space="preserve">.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7603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16539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8936</w:t>
            </w:r>
          </w:p>
        </w:tc>
      </w:tr>
      <w:tr w:rsidR="004B7A0C" w:rsidRPr="00141CE6" w:rsidTr="009C383C">
        <w:trPr>
          <w:trHeight w:val="347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4B7A0C" w:rsidRPr="00141CE6">
              <w:t>в том</w:t>
            </w:r>
            <w:r w:rsidRPr="00141CE6">
              <w:t xml:space="preserve"> </w:t>
            </w:r>
            <w:r w:rsidR="004B7A0C" w:rsidRPr="00141CE6">
              <w:t>числе пашня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5158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12603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7445</w:t>
            </w:r>
          </w:p>
        </w:tc>
      </w:tr>
      <w:tr w:rsidR="004B7A0C" w:rsidRPr="00141CE6" w:rsidTr="009C383C">
        <w:trPr>
          <w:trHeight w:val="347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5</w:t>
            </w:r>
            <w:r w:rsidR="00141CE6" w:rsidRPr="00141CE6">
              <w:t xml:space="preserve">. </w:t>
            </w:r>
            <w:r w:rsidRPr="00141CE6">
              <w:t>Общая посевная площадь в га</w:t>
            </w:r>
            <w:r w:rsidR="00141CE6" w:rsidRPr="00141CE6">
              <w:t xml:space="preserve">.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4826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8821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3995</w:t>
            </w:r>
          </w:p>
        </w:tc>
      </w:tr>
      <w:tr w:rsidR="004B7A0C" w:rsidRPr="00141CE6" w:rsidTr="009C383C">
        <w:trPr>
          <w:trHeight w:val="347"/>
          <w:jc w:val="center"/>
        </w:trPr>
        <w:tc>
          <w:tcPr>
            <w:tcW w:w="5926" w:type="dxa"/>
            <w:shd w:val="clear" w:color="auto" w:fill="auto"/>
          </w:tcPr>
          <w:p w:rsidR="004B7A0C" w:rsidRPr="00141CE6" w:rsidRDefault="004B7A0C" w:rsidP="00B33DC7">
            <w:pPr>
              <w:pStyle w:val="af9"/>
            </w:pPr>
            <w:r w:rsidRPr="00141CE6">
              <w:t>6</w:t>
            </w:r>
            <w:r w:rsidR="00141CE6" w:rsidRPr="00141CE6">
              <w:t xml:space="preserve">. </w:t>
            </w:r>
            <w:r w:rsidRPr="00141CE6">
              <w:t>Поголовье скота условн</w:t>
            </w:r>
            <w:r w:rsidR="00141CE6" w:rsidRPr="00141CE6">
              <w:t xml:space="preserve">. </w:t>
            </w:r>
            <w:r w:rsidRPr="00141CE6">
              <w:t xml:space="preserve">голов 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657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913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B7A0C" w:rsidRPr="00141CE6" w:rsidRDefault="004B7A0C" w:rsidP="00B33DC7">
            <w:pPr>
              <w:pStyle w:val="af9"/>
            </w:pPr>
            <w:r w:rsidRPr="00141CE6">
              <w:t>256</w:t>
            </w:r>
          </w:p>
        </w:tc>
      </w:tr>
    </w:tbl>
    <w:p w:rsidR="00DC4E37" w:rsidRPr="00141CE6" w:rsidRDefault="00DC4E37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93647E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таблицы видно, что стоимость валовой продукции </w:t>
      </w:r>
      <w:r w:rsidR="004B7A0C" w:rsidRPr="00141CE6">
        <w:t>варьирует</w:t>
      </w:r>
      <w:r w:rsidRPr="00141CE6">
        <w:t xml:space="preserve"> от </w:t>
      </w:r>
      <w:r w:rsidR="004B7A0C" w:rsidRPr="00141CE6">
        <w:t>33</w:t>
      </w:r>
      <w:r w:rsidRPr="00141CE6">
        <w:t>-</w:t>
      </w:r>
      <w:r w:rsidR="004B7A0C" w:rsidRPr="00141CE6">
        <w:t>62</w:t>
      </w:r>
      <w:r w:rsidRPr="00141CE6">
        <w:t xml:space="preserve"> млн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>Причем к 2007 она возросла</w:t>
      </w:r>
      <w:r w:rsidR="00141CE6" w:rsidRPr="00141CE6">
        <w:t xml:space="preserve"> </w:t>
      </w:r>
      <w:r w:rsidRPr="00141CE6">
        <w:t xml:space="preserve">на </w:t>
      </w:r>
      <w:r w:rsidR="004B7A0C" w:rsidRPr="00141CE6">
        <w:t>28900</w:t>
      </w:r>
      <w:r w:rsidRPr="00141CE6">
        <w:t xml:space="preserve"> тыс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 xml:space="preserve">по сравнению с </w:t>
      </w:r>
      <w:r w:rsidR="004B7A0C" w:rsidRPr="00141CE6">
        <w:t>2006</w:t>
      </w:r>
      <w:r w:rsidRPr="00141CE6">
        <w:t xml:space="preserve"> годом</w:t>
      </w:r>
      <w:r w:rsidR="00141CE6" w:rsidRPr="00141CE6">
        <w:t xml:space="preserve">. </w:t>
      </w:r>
      <w:r w:rsidRPr="00141CE6">
        <w:t>Товарная продукция к 2007 году в сравнении с 2005 выросла</w:t>
      </w:r>
      <w:r w:rsidR="00141CE6" w:rsidRPr="00141CE6">
        <w:t xml:space="preserve"> </w:t>
      </w:r>
      <w:r w:rsidRPr="00141CE6">
        <w:t xml:space="preserve">на </w:t>
      </w:r>
      <w:r w:rsidR="004B7A0C" w:rsidRPr="00141CE6">
        <w:t>4523</w:t>
      </w:r>
      <w:r w:rsidRPr="00141CE6">
        <w:t xml:space="preserve"> тыс</w:t>
      </w:r>
      <w:r w:rsidR="00141CE6" w:rsidRPr="00141CE6">
        <w:t xml:space="preserve">. </w:t>
      </w:r>
      <w:r w:rsidRPr="00141CE6">
        <w:t>руб</w:t>
      </w:r>
      <w:r w:rsidR="00141CE6">
        <w:t>.</w:t>
      </w:r>
    </w:p>
    <w:p w:rsidR="00141CE6" w:rsidRDefault="0093647E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Стоимость основных </w:t>
      </w:r>
      <w:r w:rsidR="004B7A0C" w:rsidRPr="00141CE6">
        <w:t>средств</w:t>
      </w:r>
      <w:r w:rsidRPr="00141CE6">
        <w:t xml:space="preserve"> возросла</w:t>
      </w:r>
      <w:r w:rsidR="00141CE6" w:rsidRPr="00141CE6">
        <w:t xml:space="preserve"> </w:t>
      </w:r>
      <w:r w:rsidRPr="00141CE6">
        <w:t>на 1</w:t>
      </w:r>
      <w:r w:rsidR="004B7A0C" w:rsidRPr="00141CE6">
        <w:t>000</w:t>
      </w:r>
      <w:r w:rsidRPr="00141CE6">
        <w:t xml:space="preserve"> тыс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 xml:space="preserve">и в 2007 году составила </w:t>
      </w:r>
      <w:r w:rsidR="004B7A0C" w:rsidRPr="00141CE6">
        <w:t>26233</w:t>
      </w:r>
      <w:r w:rsidRPr="00141CE6">
        <w:t xml:space="preserve"> тыс</w:t>
      </w:r>
      <w:r w:rsidR="00141CE6" w:rsidRPr="00141CE6">
        <w:t xml:space="preserve">. </w:t>
      </w:r>
      <w:r w:rsidRPr="00141CE6">
        <w:t>руб</w:t>
      </w:r>
      <w:r w:rsidR="00141CE6">
        <w:t>.</w:t>
      </w:r>
    </w:p>
    <w:p w:rsidR="00141CE6" w:rsidRDefault="0093647E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Общая земельная площадь </w:t>
      </w:r>
      <w:r w:rsidR="004B7A0C" w:rsidRPr="00141CE6">
        <w:t>увеличилась</w:t>
      </w:r>
      <w:r w:rsidRPr="00141CE6">
        <w:t xml:space="preserve"> на </w:t>
      </w:r>
      <w:r w:rsidR="00227558" w:rsidRPr="00141CE6">
        <w:t>6073</w:t>
      </w:r>
      <w:r w:rsidRPr="00141CE6">
        <w:t>га</w:t>
      </w:r>
      <w:r w:rsidR="006E5E3B" w:rsidRPr="00141CE6">
        <w:t xml:space="preserve">, за счет значительного </w:t>
      </w:r>
      <w:r w:rsidR="00785940" w:rsidRPr="00141CE6">
        <w:t>увеличении</w:t>
      </w:r>
      <w:r w:rsidR="006E5E3B" w:rsidRPr="00141CE6">
        <w:t xml:space="preserve"> площади сельскохозяйственных угодий</w:t>
      </w:r>
      <w:r w:rsidR="00141CE6">
        <w:t>.</w:t>
      </w:r>
    </w:p>
    <w:p w:rsidR="00141CE6" w:rsidRDefault="00512A5D" w:rsidP="00141CE6">
      <w:pPr>
        <w:widowControl w:val="0"/>
        <w:autoSpaceDE w:val="0"/>
        <w:autoSpaceDN w:val="0"/>
        <w:adjustRightInd w:val="0"/>
        <w:ind w:firstLine="709"/>
      </w:pPr>
      <w:r w:rsidRPr="00141CE6">
        <w:t>Результаты хозяйственной деятельности во многом зависят от уровня специализации производства</w:t>
      </w:r>
      <w:r w:rsidR="00141CE6" w:rsidRPr="00141CE6">
        <w:t xml:space="preserve">. </w:t>
      </w:r>
      <w:r w:rsidRPr="00141CE6">
        <w:t>Основным показателем, характеризующим специализацию сельскохозяйственных предприятий, является структура товарной продукции</w:t>
      </w:r>
      <w:r w:rsidR="00141CE6">
        <w:t>.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512A5D" w:rsidRPr="00141CE6" w:rsidRDefault="00512A5D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1.2</w:t>
      </w:r>
    </w:p>
    <w:p w:rsidR="00141CE6" w:rsidRDefault="00785940" w:rsidP="00141CE6">
      <w:pPr>
        <w:widowControl w:val="0"/>
        <w:autoSpaceDE w:val="0"/>
        <w:autoSpaceDN w:val="0"/>
        <w:adjustRightInd w:val="0"/>
        <w:ind w:firstLine="709"/>
      </w:pPr>
      <w:r w:rsidRPr="00141CE6">
        <w:t>Состав и структура товарной продукции</w:t>
      </w:r>
      <w:r w:rsidR="00141CE6">
        <w:t>.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095"/>
        <w:gridCol w:w="889"/>
        <w:gridCol w:w="1135"/>
        <w:gridCol w:w="1031"/>
        <w:gridCol w:w="1135"/>
        <w:gridCol w:w="1032"/>
        <w:gridCol w:w="1214"/>
      </w:tblGrid>
      <w:tr w:rsidR="00785940" w:rsidRPr="00141CE6" w:rsidTr="009C383C">
        <w:trPr>
          <w:trHeight w:val="522"/>
          <w:jc w:val="center"/>
        </w:trPr>
        <w:tc>
          <w:tcPr>
            <w:tcW w:w="755" w:type="pct"/>
            <w:vMerge w:val="restar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Показатель</w:t>
            </w:r>
          </w:p>
        </w:tc>
        <w:tc>
          <w:tcPr>
            <w:tcW w:w="1122" w:type="pct"/>
            <w:gridSpan w:val="2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2005</w:t>
            </w: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141CE6" w:rsidRDefault="00785940" w:rsidP="00B33DC7">
            <w:pPr>
              <w:pStyle w:val="af9"/>
            </w:pPr>
            <w:r w:rsidRPr="00141CE6">
              <w:t>Сред</w:t>
            </w:r>
            <w:r w:rsidR="00141CE6">
              <w:t>.</w:t>
            </w:r>
          </w:p>
          <w:p w:rsidR="00785940" w:rsidRPr="00141CE6" w:rsidRDefault="00785940" w:rsidP="00B33DC7">
            <w:pPr>
              <w:pStyle w:val="af9"/>
            </w:pPr>
            <w:r w:rsidRPr="00141CE6">
              <w:t>за 2 года</w:t>
            </w:r>
            <w:r w:rsidR="002752B2">
              <w:t xml:space="preserve">, </w:t>
            </w:r>
            <w:r w:rsidR="00141CE6" w:rsidRPr="00141CE6">
              <w:t>%</w:t>
            </w:r>
            <w:r w:rsidRPr="00141CE6">
              <w:t xml:space="preserve"> </w:t>
            </w:r>
          </w:p>
        </w:tc>
      </w:tr>
      <w:tr w:rsidR="00785940" w:rsidRPr="00141CE6" w:rsidTr="009C383C">
        <w:trPr>
          <w:trHeight w:val="336"/>
          <w:jc w:val="center"/>
        </w:trPr>
        <w:tc>
          <w:tcPr>
            <w:tcW w:w="755" w:type="pct"/>
            <w:vMerge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%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%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%</w:t>
            </w: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</w:tr>
      <w:tr w:rsidR="00785940" w:rsidRPr="00141CE6" w:rsidTr="009C383C">
        <w:trPr>
          <w:jc w:val="center"/>
        </w:trPr>
        <w:tc>
          <w:tcPr>
            <w:tcW w:w="755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</w:t>
            </w:r>
            <w:r w:rsidR="00141CE6" w:rsidRPr="00141CE6">
              <w:t xml:space="preserve">. </w:t>
            </w:r>
            <w:r w:rsidRPr="00141CE6">
              <w:t>Растен</w:t>
            </w:r>
            <w:r w:rsidR="002752B2">
              <w:t>и</w:t>
            </w:r>
            <w:r w:rsidRPr="00141CE6">
              <w:t>еводство всего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2755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100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2602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100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94</w:t>
            </w:r>
          </w:p>
        </w:tc>
      </w:tr>
      <w:tr w:rsidR="00785940" w:rsidRPr="00141CE6" w:rsidTr="009C383C">
        <w:trPr>
          <w:jc w:val="center"/>
        </w:trPr>
        <w:tc>
          <w:tcPr>
            <w:tcW w:w="755" w:type="pct"/>
            <w:shd w:val="clear" w:color="auto" w:fill="auto"/>
            <w:vAlign w:val="center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в том числе</w:t>
            </w:r>
            <w:r w:rsidRPr="00141CE6">
              <w:t xml:space="preserve">: </w:t>
            </w:r>
            <w:r w:rsidR="00785940" w:rsidRPr="00141CE6">
              <w:t>зерно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2755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100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2602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100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</w:tr>
      <w:tr w:rsidR="00785940" w:rsidRPr="00141CE6" w:rsidTr="009C383C">
        <w:trPr>
          <w:jc w:val="center"/>
        </w:trPr>
        <w:tc>
          <w:tcPr>
            <w:tcW w:w="755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Итого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2755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100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2602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100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94</w:t>
            </w:r>
          </w:p>
        </w:tc>
      </w:tr>
    </w:tbl>
    <w:p w:rsidR="00227558" w:rsidRPr="00141CE6" w:rsidRDefault="00227558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EB0C52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таблицы можно сделать вывод, что предприятие специализируется </w:t>
      </w:r>
      <w:r w:rsidR="00785940" w:rsidRPr="00141CE6">
        <w:t xml:space="preserve">только </w:t>
      </w:r>
      <w:r w:rsidRPr="00141CE6">
        <w:t xml:space="preserve">на производстве продукции </w:t>
      </w:r>
      <w:r w:rsidR="00222A12" w:rsidRPr="00141CE6">
        <w:t>растениеводства, в частности зерно</w:t>
      </w:r>
      <w:r w:rsidR="00141CE6" w:rsidRPr="00141CE6">
        <w:t xml:space="preserve">. </w:t>
      </w:r>
      <w:r w:rsidR="00222A12" w:rsidRPr="00141CE6">
        <w:t>По этому рассчитываем только лишь зерно Товарная продукция в 2007 снизилась почти на 150 тыс</w:t>
      </w:r>
      <w:r w:rsidR="00141CE6" w:rsidRPr="00141CE6">
        <w:t xml:space="preserve">. </w:t>
      </w:r>
      <w:r w:rsidR="00222A12" w:rsidRPr="00141CE6">
        <w:t>руб</w:t>
      </w:r>
      <w:r w:rsidR="00141CE6" w:rsidRPr="00141CE6">
        <w:t xml:space="preserve">. </w:t>
      </w:r>
      <w:r w:rsidR="00222A12" w:rsidRPr="00141CE6">
        <w:t>и составило в среднем за 2 года 94</w:t>
      </w:r>
      <w:r w:rsidR="00141CE6" w:rsidRPr="00141CE6">
        <w:t>%</w:t>
      </w:r>
      <w:r w:rsidR="00141CE6">
        <w:t>.</w:t>
      </w:r>
    </w:p>
    <w:p w:rsidR="00186567" w:rsidRPr="00141CE6" w:rsidRDefault="00186567" w:rsidP="00141CE6">
      <w:pPr>
        <w:widowControl w:val="0"/>
        <w:autoSpaceDE w:val="0"/>
        <w:autoSpaceDN w:val="0"/>
        <w:adjustRightInd w:val="0"/>
        <w:ind w:firstLine="709"/>
      </w:pPr>
      <w:r w:rsidRPr="00141CE6">
        <w:t>Большое влияние на результаты хозяйственной деятельности оказывает уров</w:t>
      </w:r>
      <w:r w:rsidR="00785940" w:rsidRPr="00141CE6">
        <w:t>ень интенсификации производства</w:t>
      </w:r>
      <w:r w:rsidR="00141CE6" w:rsidRPr="00141CE6">
        <w:t xml:space="preserve">. </w:t>
      </w:r>
      <w:r w:rsidR="00785940" w:rsidRPr="00141CE6">
        <w:t xml:space="preserve">Для </w:t>
      </w:r>
      <w:r w:rsidRPr="00141CE6">
        <w:t xml:space="preserve">изучения процесса интенсификации применяются </w:t>
      </w:r>
      <w:r w:rsidR="00785940" w:rsidRPr="00141CE6">
        <w:t>следующие</w:t>
      </w:r>
      <w:r w:rsidRPr="00141CE6">
        <w:t xml:space="preserve"> группы показателей</w:t>
      </w:r>
      <w:r w:rsidR="00141CE6" w:rsidRPr="00141CE6">
        <w:t xml:space="preserve">: </w:t>
      </w:r>
    </w:p>
    <w:p w:rsidR="00186567" w:rsidRPr="00141CE6" w:rsidRDefault="00186567" w:rsidP="00141CE6">
      <w:pPr>
        <w:widowControl w:val="0"/>
        <w:autoSpaceDE w:val="0"/>
        <w:autoSpaceDN w:val="0"/>
        <w:adjustRightInd w:val="0"/>
        <w:ind w:firstLine="709"/>
      </w:pPr>
      <w:r w:rsidRPr="00141CE6">
        <w:t>1</w:t>
      </w:r>
      <w:r w:rsidR="00141CE6" w:rsidRPr="00141CE6">
        <w:t xml:space="preserve">. </w:t>
      </w:r>
      <w:r w:rsidRPr="00141CE6">
        <w:t>Показатели, характеризующие уровень интенсивности (сумма основных и оборотных средств, сумма затрат на 100 га сельхозугодий</w:t>
      </w:r>
      <w:r w:rsidR="00141CE6" w:rsidRPr="00141CE6">
        <w:t xml:space="preserve">); </w:t>
      </w:r>
    </w:p>
    <w:p w:rsidR="00186567" w:rsidRPr="00141CE6" w:rsidRDefault="00186567" w:rsidP="00141CE6">
      <w:pPr>
        <w:widowControl w:val="0"/>
        <w:autoSpaceDE w:val="0"/>
        <w:autoSpaceDN w:val="0"/>
        <w:adjustRightInd w:val="0"/>
        <w:ind w:firstLine="709"/>
      </w:pPr>
      <w:r w:rsidRPr="00141CE6">
        <w:t>2</w:t>
      </w:r>
      <w:r w:rsidR="00141CE6" w:rsidRPr="00141CE6">
        <w:t xml:space="preserve">. </w:t>
      </w:r>
      <w:r w:rsidRPr="00141CE6">
        <w:t>Показатели, характеризующие результаты интенсификации (выход валовой продукции на 100 га сельхозугодий, на 1 чел</w:t>
      </w:r>
      <w:r w:rsidR="00141CE6" w:rsidRPr="00141CE6">
        <w:t xml:space="preserve">. - </w:t>
      </w:r>
      <w:r w:rsidRPr="00141CE6">
        <w:t>час</w:t>
      </w:r>
      <w:r w:rsidR="00141CE6" w:rsidRPr="00141CE6">
        <w:t xml:space="preserve">); </w:t>
      </w:r>
    </w:p>
    <w:p w:rsidR="00141CE6" w:rsidRDefault="00186567" w:rsidP="00141CE6">
      <w:pPr>
        <w:widowControl w:val="0"/>
        <w:autoSpaceDE w:val="0"/>
        <w:autoSpaceDN w:val="0"/>
        <w:adjustRightInd w:val="0"/>
        <w:ind w:firstLine="709"/>
      </w:pPr>
      <w:r w:rsidRPr="00141CE6">
        <w:t>3</w:t>
      </w:r>
      <w:r w:rsidR="00141CE6" w:rsidRPr="00141CE6">
        <w:t xml:space="preserve">. </w:t>
      </w:r>
      <w:r w:rsidRPr="00141CE6">
        <w:t>Показатели эффективности интенсификации (прибыль на 100 га сельхозугодий, уровень рентабельности</w:t>
      </w:r>
      <w:r w:rsidR="00141CE6" w:rsidRPr="00141CE6">
        <w:t>)</w:t>
      </w:r>
      <w:r w:rsidR="00141CE6">
        <w:t>.</w:t>
      </w:r>
    </w:p>
    <w:p w:rsidR="00141CE6" w:rsidRDefault="0075737B" w:rsidP="00141CE6">
      <w:pPr>
        <w:widowControl w:val="0"/>
        <w:autoSpaceDE w:val="0"/>
        <w:autoSpaceDN w:val="0"/>
        <w:adjustRightInd w:val="0"/>
        <w:ind w:firstLine="709"/>
      </w:pPr>
      <w:r w:rsidRPr="00141CE6">
        <w:t>Таким образом, объем средств, вложенных на единицу земельной площади, характеризует уровень интенсивности с</w:t>
      </w:r>
      <w:r w:rsidR="00141CE6" w:rsidRPr="00141CE6">
        <w:t xml:space="preserve">. - </w:t>
      </w:r>
      <w:r w:rsidRPr="00141CE6">
        <w:t>х</w:t>
      </w:r>
      <w:r w:rsidR="00141CE6" w:rsidRPr="00141CE6">
        <w:t xml:space="preserve">. </w:t>
      </w:r>
      <w:r w:rsidRPr="00141CE6">
        <w:t>производства</w:t>
      </w:r>
      <w:r w:rsidR="00141CE6" w:rsidRPr="00141CE6">
        <w:t xml:space="preserve">. </w:t>
      </w:r>
      <w:r w:rsidRPr="00141CE6">
        <w:t>Количество продукции, полученной с единицы той же земельной площади, свидетельствует о производственной необходимости вообще</w:t>
      </w:r>
      <w:r w:rsidR="00141CE6" w:rsidRPr="00141CE6">
        <w:t xml:space="preserve">. </w:t>
      </w:r>
      <w:r w:rsidRPr="00141CE6">
        <w:t>А объем продукции в стоимостном выражении, полученный на единицу вложенных хозяйством затрат, дает представление об экономической эффективности интенсификации с</w:t>
      </w:r>
      <w:r w:rsidR="00141CE6" w:rsidRPr="00141CE6">
        <w:t xml:space="preserve">. - </w:t>
      </w:r>
      <w:r w:rsidRPr="00141CE6">
        <w:t>х</w:t>
      </w:r>
      <w:r w:rsidR="00141CE6" w:rsidRPr="00141CE6">
        <w:t xml:space="preserve">. </w:t>
      </w:r>
      <w:r w:rsidRPr="00141CE6">
        <w:t>производства</w:t>
      </w:r>
      <w:r w:rsidR="00141CE6">
        <w:t>.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785940" w:rsidRPr="00141CE6" w:rsidRDefault="0075737B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1.3</w:t>
      </w:r>
    </w:p>
    <w:p w:rsidR="00785940" w:rsidRPr="00141CE6" w:rsidRDefault="00785940" w:rsidP="002752B2">
      <w:pPr>
        <w:widowControl w:val="0"/>
        <w:autoSpaceDE w:val="0"/>
        <w:autoSpaceDN w:val="0"/>
        <w:adjustRightInd w:val="0"/>
        <w:ind w:left="708" w:firstLine="1"/>
      </w:pPr>
      <w:r w:rsidRPr="00141CE6">
        <w:t xml:space="preserve">Уровень интенсивности и результаты интенсификации по хозяйству в целом 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1485"/>
        <w:gridCol w:w="1695"/>
        <w:gridCol w:w="1695"/>
        <w:gridCol w:w="1596"/>
      </w:tblGrid>
      <w:tr w:rsidR="00785940" w:rsidRPr="00141CE6" w:rsidTr="009C383C">
        <w:trPr>
          <w:trHeight w:val="640"/>
          <w:jc w:val="center"/>
        </w:trPr>
        <w:tc>
          <w:tcPr>
            <w:tcW w:w="2353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Показатели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2005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41CE6" w:rsidRDefault="00785940" w:rsidP="00B33DC7">
            <w:pPr>
              <w:pStyle w:val="af9"/>
            </w:pPr>
            <w:r w:rsidRPr="00141CE6">
              <w:t>Откл</w:t>
            </w:r>
            <w:r w:rsidR="00141CE6">
              <w:t>.</w:t>
            </w:r>
          </w:p>
          <w:p w:rsidR="00785940" w:rsidRPr="00141CE6" w:rsidRDefault="00141CE6" w:rsidP="00B33DC7">
            <w:pPr>
              <w:pStyle w:val="af9"/>
            </w:pPr>
            <w:r w:rsidRPr="00141CE6">
              <w:t>(</w:t>
            </w:r>
            <w:r w:rsidR="00785940" w:rsidRPr="00141CE6">
              <w:t>+</w:t>
            </w:r>
            <w:r w:rsidRPr="00141CE6">
              <w:t xml:space="preserve">; -) 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</w:tcPr>
          <w:p w:rsidR="00141CE6" w:rsidRPr="00141CE6" w:rsidRDefault="00785940" w:rsidP="00B33DC7">
            <w:pPr>
              <w:pStyle w:val="af9"/>
            </w:pPr>
            <w:r w:rsidRPr="00141CE6">
              <w:t>1</w:t>
            </w:r>
            <w:r w:rsidR="00141CE6" w:rsidRPr="00141CE6">
              <w:t xml:space="preserve">. </w:t>
            </w:r>
            <w:r w:rsidR="002752B2">
              <w:t>Уров</w:t>
            </w:r>
            <w:r w:rsidRPr="00141CE6">
              <w:t xml:space="preserve">ня интенсивности приходится на </w:t>
            </w:r>
          </w:p>
          <w:p w:rsidR="00785940" w:rsidRPr="00141CE6" w:rsidRDefault="00785940" w:rsidP="00B33DC7">
            <w:pPr>
              <w:pStyle w:val="af9"/>
            </w:pPr>
            <w:r w:rsidRPr="00141CE6">
              <w:t>100 га</w:t>
            </w:r>
            <w:r w:rsidR="00141CE6" w:rsidRPr="00141CE6">
              <w:t xml:space="preserve">. </w:t>
            </w:r>
            <w:r w:rsidRPr="00141CE6">
              <w:t>с/х</w:t>
            </w:r>
            <w:r w:rsidR="00141CE6" w:rsidRPr="00141CE6">
              <w:t xml:space="preserve">. </w:t>
            </w:r>
            <w:r w:rsidRPr="00141CE6">
              <w:t>угодий</w:t>
            </w:r>
            <w:r w:rsidR="00141CE6" w:rsidRPr="00141CE6">
              <w:t xml:space="preserve">: </w:t>
            </w:r>
            <w:r w:rsidRPr="00141CE6">
              <w:t>основ</w:t>
            </w:r>
            <w:r w:rsidR="00141CE6" w:rsidRPr="00141CE6">
              <w:t xml:space="preserve">. </w:t>
            </w:r>
            <w:r w:rsidRPr="00141CE6">
              <w:t>средств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295,29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141,79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785940" w:rsidRPr="00141CE6">
              <w:t>153,5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785940" w:rsidP="00B33DC7">
            <w:pPr>
              <w:pStyle w:val="af9"/>
            </w:pPr>
            <w:r w:rsidRPr="00141CE6">
              <w:t>оборотных средств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238,93</w:t>
            </w: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492,67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253,7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производственные затраты тыс</w:t>
            </w:r>
            <w:r w:rsidRPr="00141CE6">
              <w:t xml:space="preserve">. </w:t>
            </w:r>
            <w:r w:rsidR="00785940" w:rsidRPr="00141CE6">
              <w:t>руб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438,45</w:t>
            </w: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376,29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785940" w:rsidRPr="00141CE6">
              <w:t>62,16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затраты жив</w:t>
            </w:r>
            <w:r w:rsidRPr="00141CE6">
              <w:t xml:space="preserve">. </w:t>
            </w:r>
            <w:r w:rsidR="00785940" w:rsidRPr="00141CE6">
              <w:t>труда чел</w:t>
            </w:r>
            <w:r w:rsidRPr="00141CE6">
              <w:t xml:space="preserve">. </w:t>
            </w:r>
            <w:r w:rsidR="00785940" w:rsidRPr="00141CE6">
              <w:t>час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4011</w:t>
            </w: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3047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785940" w:rsidRPr="00141CE6">
              <w:t>964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продукция скота услов</w:t>
            </w:r>
            <w:r w:rsidRPr="00141CE6">
              <w:t xml:space="preserve">. </w:t>
            </w:r>
            <w:r w:rsidR="00785940" w:rsidRPr="00141CE6">
              <w:t>голов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657</w:t>
            </w: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913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256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энергетические ресурсы л/с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145,7</w:t>
            </w: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  <w:r w:rsidRPr="00141CE6"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-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785940" w:rsidP="00B33DC7">
            <w:pPr>
              <w:pStyle w:val="af9"/>
            </w:pPr>
            <w:r w:rsidRPr="00141CE6">
              <w:t>2</w:t>
            </w:r>
            <w:r w:rsidR="00141CE6" w:rsidRPr="00141CE6">
              <w:t xml:space="preserve">. </w:t>
            </w:r>
            <w:r w:rsidRPr="00141CE6">
              <w:t xml:space="preserve">Показатель интенсификации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141CE6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 xml:space="preserve">Произведено валовой продукции </w:t>
            </w:r>
          </w:p>
          <w:p w:rsidR="00785940" w:rsidRPr="00141CE6" w:rsidRDefault="00785940" w:rsidP="00B33DC7">
            <w:pPr>
              <w:pStyle w:val="af9"/>
            </w:pPr>
            <w:r w:rsidRPr="00141CE6">
              <w:t>на 100 га</w:t>
            </w:r>
            <w:r w:rsidR="00141CE6" w:rsidRPr="00141CE6">
              <w:t xml:space="preserve">. </w:t>
            </w:r>
            <w:r w:rsidRPr="00141CE6">
              <w:t>с/х</w:t>
            </w:r>
            <w:r w:rsidR="00141CE6" w:rsidRPr="00141CE6">
              <w:t xml:space="preserve">. </w:t>
            </w:r>
            <w:r w:rsidRPr="00141CE6">
              <w:t>угодий руб</w:t>
            </w:r>
            <w:r w:rsidR="00141CE6"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440,6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365,9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785940" w:rsidRPr="00141CE6">
              <w:t>74,7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На 100 руб</w:t>
            </w:r>
            <w:r w:rsidRPr="00141CE6">
              <w:t xml:space="preserve">. </w:t>
            </w:r>
            <w:r w:rsidR="00785940" w:rsidRPr="00141CE6">
              <w:t>основных средств в руб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148,48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256,38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107,9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На 1 сред</w:t>
            </w:r>
            <w:r w:rsidRPr="00141CE6">
              <w:t xml:space="preserve">. </w:t>
            </w:r>
            <w:r w:rsidR="00785940" w:rsidRPr="00141CE6">
              <w:t>год</w:t>
            </w:r>
            <w:r w:rsidRPr="00141CE6">
              <w:t xml:space="preserve">. </w:t>
            </w:r>
            <w:r w:rsidR="00785940" w:rsidRPr="00141CE6">
              <w:t>работника в руб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243,32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239,36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785940" w:rsidRPr="00141CE6">
              <w:t>3,93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На 1 чел</w:t>
            </w:r>
            <w:r w:rsidRPr="00141CE6">
              <w:t xml:space="preserve">. </w:t>
            </w:r>
            <w:r w:rsidR="00785940" w:rsidRPr="00141CE6">
              <w:t>час</w:t>
            </w:r>
            <w:r w:rsidRPr="00141CE6">
              <w:t xml:space="preserve">. </w:t>
            </w:r>
            <w:r w:rsidR="00785940" w:rsidRPr="00141CE6">
              <w:t>в рублях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8,3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20,4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12,1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785940" w:rsidP="00B33DC7">
            <w:pPr>
              <w:pStyle w:val="af9"/>
            </w:pPr>
            <w:r w:rsidRPr="00141CE6">
              <w:t>3</w:t>
            </w:r>
            <w:r w:rsidR="00141CE6" w:rsidRPr="00141CE6">
              <w:t xml:space="preserve">. </w:t>
            </w:r>
            <w:r w:rsidRPr="00141CE6">
              <w:t xml:space="preserve">Получено прибыли от реализации </w:t>
            </w:r>
          </w:p>
          <w:p w:rsidR="00785940" w:rsidRPr="00141CE6" w:rsidRDefault="00785940" w:rsidP="00B33DC7">
            <w:pPr>
              <w:pStyle w:val="af9"/>
            </w:pPr>
            <w:r w:rsidRPr="00141CE6">
              <w:t>с/х</w:t>
            </w:r>
            <w:r w:rsidR="00141CE6" w:rsidRPr="00141CE6">
              <w:t xml:space="preserve">. </w:t>
            </w:r>
            <w:r w:rsidRPr="00141CE6">
              <w:t>продукции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1217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10108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8891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На 100 га</w:t>
            </w:r>
            <w:r w:rsidRPr="00141CE6">
              <w:t xml:space="preserve">. </w:t>
            </w:r>
            <w:r w:rsidR="00785940" w:rsidRPr="00141CE6">
              <w:t>с/х</w:t>
            </w:r>
            <w:r w:rsidRPr="00141CE6">
              <w:t xml:space="preserve">. </w:t>
            </w:r>
            <w:r w:rsidR="00785940" w:rsidRPr="00141CE6">
              <w:t>угодий руб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16,00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16,24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0,24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На 100 руб</w:t>
            </w:r>
            <w:r w:rsidRPr="00141CE6">
              <w:t xml:space="preserve">. </w:t>
            </w:r>
            <w:r w:rsidR="00785940" w:rsidRPr="00141CE6">
              <w:t>основных средств руб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5,42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43,10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37,68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На 100 руб</w:t>
            </w:r>
            <w:r w:rsidRPr="00141CE6">
              <w:t xml:space="preserve">. </w:t>
            </w:r>
            <w:r w:rsidR="00785940" w:rsidRPr="00141CE6">
              <w:t>произв</w:t>
            </w:r>
            <w:r w:rsidRPr="00141CE6">
              <w:t xml:space="preserve">. </w:t>
            </w:r>
            <w:r w:rsidR="00785940" w:rsidRPr="00141CE6">
              <w:t>затрат руб</w:t>
            </w:r>
            <w:r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277,6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2686,2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2409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Уровень рентабельности,</w:t>
            </w:r>
            <w:r w:rsidR="002752B2">
              <w:t xml:space="preserve"> </w:t>
            </w:r>
            <w:r w:rsidRPr="00141CE6">
              <w:t>%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9C383C" w:rsidRDefault="00785940" w:rsidP="00B33DC7">
            <w:pPr>
              <w:pStyle w:val="af9"/>
              <w:rPr>
                <w:lang w:val="en-US"/>
              </w:rPr>
            </w:pPr>
            <w:r w:rsidRPr="009C383C">
              <w:rPr>
                <w:lang w:val="en-US"/>
              </w:rPr>
              <w:t>x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9C383C" w:rsidRDefault="00785940" w:rsidP="00B33DC7">
            <w:pPr>
              <w:pStyle w:val="af9"/>
              <w:rPr>
                <w:lang w:val="en-US"/>
              </w:rPr>
            </w:pPr>
            <w:r w:rsidRPr="009C383C">
              <w:rPr>
                <w:lang w:val="en-US"/>
              </w:rPr>
              <w:t>x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9C383C" w:rsidRDefault="00785940" w:rsidP="00B33DC7">
            <w:pPr>
              <w:pStyle w:val="af9"/>
              <w:rPr>
                <w:lang w:val="en-US"/>
              </w:rPr>
            </w:pPr>
            <w:r w:rsidRPr="009C383C">
              <w:rPr>
                <w:lang w:val="en-US"/>
              </w:rPr>
              <w:t>x</w:t>
            </w:r>
          </w:p>
        </w:tc>
      </w:tr>
      <w:tr w:rsidR="00785940" w:rsidRPr="00141CE6" w:rsidTr="009C383C">
        <w:trPr>
          <w:jc w:val="center"/>
        </w:trPr>
        <w:tc>
          <w:tcPr>
            <w:tcW w:w="2353" w:type="dxa"/>
            <w:shd w:val="clear" w:color="auto" w:fill="auto"/>
            <w:vAlign w:val="bottom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785940" w:rsidRPr="00141CE6">
              <w:t>Окупаемость затрат,</w:t>
            </w:r>
            <w:r w:rsidR="002752B2">
              <w:t xml:space="preserve"> </w:t>
            </w:r>
            <w:r w:rsidRPr="00141CE6">
              <w:t>%</w:t>
            </w:r>
          </w:p>
        </w:tc>
        <w:tc>
          <w:tcPr>
            <w:tcW w:w="1485" w:type="dxa"/>
            <w:shd w:val="clear" w:color="auto" w:fill="auto"/>
          </w:tcPr>
          <w:p w:rsidR="00785940" w:rsidRPr="00141CE6" w:rsidRDefault="0078594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90,2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85940" w:rsidRPr="00141CE6" w:rsidRDefault="00785940" w:rsidP="00B33DC7">
            <w:pPr>
              <w:pStyle w:val="af9"/>
            </w:pPr>
            <w:r w:rsidRPr="00141CE6">
              <w:t>70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8594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785940" w:rsidRPr="00141CE6">
              <w:t>20,2</w:t>
            </w:r>
          </w:p>
        </w:tc>
      </w:tr>
    </w:tbl>
    <w:p w:rsidR="00186567" w:rsidRPr="00141CE6" w:rsidRDefault="00186567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541EFC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таблицы </w:t>
      </w:r>
      <w:r w:rsidR="00141CE6">
        <w:t>1.3</w:t>
      </w:r>
      <w:r w:rsidRPr="00141CE6">
        <w:t xml:space="preserve"> видно, что </w:t>
      </w:r>
      <w:r w:rsidR="00E61025" w:rsidRPr="00141CE6">
        <w:t>производственные затраты уменьшились на 6</w:t>
      </w:r>
      <w:r w:rsidR="00141CE6">
        <w:t>2.1</w:t>
      </w:r>
      <w:r w:rsidR="00E61025" w:rsidRPr="00141CE6">
        <w:t>6 тыс</w:t>
      </w:r>
      <w:r w:rsidR="00141CE6" w:rsidRPr="00141CE6">
        <w:t xml:space="preserve">. </w:t>
      </w:r>
      <w:r w:rsidR="00E61025" w:rsidRPr="00141CE6">
        <w:t>руб</w:t>
      </w:r>
      <w:r w:rsidR="00141CE6">
        <w:t>.</w:t>
      </w:r>
    </w:p>
    <w:p w:rsidR="00141CE6" w:rsidRDefault="00541EFC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 росту показателей производства валовой продукции можно сделать вывод, что интенсификация экономически</w:t>
      </w:r>
      <w:r w:rsidR="00715BD7" w:rsidRPr="00141CE6">
        <w:t xml:space="preserve"> не</w:t>
      </w:r>
      <w:r w:rsidRPr="00141CE6">
        <w:t xml:space="preserve"> эффективна, потому что рост выхода продукции </w:t>
      </w:r>
      <w:r w:rsidR="00DE1758" w:rsidRPr="00141CE6">
        <w:t>не</w:t>
      </w:r>
      <w:r w:rsidRPr="00141CE6">
        <w:t xml:space="preserve"> превышает рост вложенных затрат на единицу площади</w:t>
      </w:r>
      <w:r w:rsidR="00141CE6" w:rsidRPr="00141CE6">
        <w:t xml:space="preserve">. </w:t>
      </w:r>
      <w:r w:rsidRPr="00141CE6">
        <w:t>Исключение составляет выход продукции на вложенные основные средства</w:t>
      </w:r>
      <w:r w:rsidR="00141CE6">
        <w:t>.</w:t>
      </w:r>
    </w:p>
    <w:p w:rsidR="00141CE6" w:rsidRDefault="00541EFC" w:rsidP="00141CE6">
      <w:pPr>
        <w:widowControl w:val="0"/>
        <w:autoSpaceDE w:val="0"/>
        <w:autoSpaceDN w:val="0"/>
        <w:adjustRightInd w:val="0"/>
        <w:ind w:firstLine="709"/>
      </w:pPr>
      <w:r w:rsidRPr="00141CE6">
        <w:t>Предприятием в отчетном году получена прибыль от реализации се</w:t>
      </w:r>
      <w:r w:rsidR="00DE1758" w:rsidRPr="00141CE6">
        <w:t>льскохозяйственной продукции на 8891</w:t>
      </w:r>
      <w:r w:rsidR="00141CE6" w:rsidRPr="00141CE6">
        <w:t xml:space="preserve">. </w:t>
      </w:r>
      <w:r w:rsidR="00DE1758" w:rsidRPr="00141CE6">
        <w:t>Но тем не менее, предприятие лишь окупило свои затраты</w:t>
      </w:r>
      <w:r w:rsidR="00141CE6">
        <w:t>.</w:t>
      </w:r>
    </w:p>
    <w:p w:rsidR="00141CE6" w:rsidRPr="00141CE6" w:rsidRDefault="008E56CF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Показатели, характеризующие эффективность использования земли (выход продукции с каждого гектара земельных ресурсов на единицу земельной площади</w:t>
      </w:r>
      <w:r w:rsidR="00141CE6" w:rsidRPr="00141CE6">
        <w:t>),</w:t>
      </w:r>
      <w:r w:rsidRPr="00141CE6">
        <w:t xml:space="preserve"> приведены в таблице </w:t>
      </w:r>
      <w:r w:rsidR="00141CE6">
        <w:t>1.4</w:t>
      </w:r>
      <w:r w:rsidR="00141CE6" w:rsidRPr="00141CE6">
        <w:t xml:space="preserve"> 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DE1758" w:rsidRPr="00141CE6" w:rsidRDefault="008E56CF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1.4</w:t>
      </w:r>
    </w:p>
    <w:p w:rsidR="00A93830" w:rsidRPr="00141CE6" w:rsidRDefault="00A93830" w:rsidP="00141CE6">
      <w:pPr>
        <w:widowControl w:val="0"/>
        <w:autoSpaceDE w:val="0"/>
        <w:autoSpaceDN w:val="0"/>
        <w:adjustRightInd w:val="0"/>
        <w:ind w:firstLine="709"/>
      </w:pPr>
      <w:r w:rsidRPr="00141CE6">
        <w:t>Экономическая эффективность использования земельных угодий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1485"/>
        <w:gridCol w:w="1695"/>
        <w:gridCol w:w="1695"/>
        <w:gridCol w:w="1625"/>
      </w:tblGrid>
      <w:tr w:rsidR="00A93830" w:rsidRPr="00141CE6" w:rsidTr="009C383C">
        <w:trPr>
          <w:trHeight w:val="597"/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Показатели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2005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41CE6" w:rsidRDefault="00A93830" w:rsidP="00B33DC7">
            <w:pPr>
              <w:pStyle w:val="af9"/>
            </w:pPr>
            <w:r w:rsidRPr="00141CE6">
              <w:t>Откл</w:t>
            </w:r>
            <w:r w:rsidR="00141CE6">
              <w:t>.</w:t>
            </w:r>
          </w:p>
          <w:p w:rsidR="00A93830" w:rsidRPr="00141CE6" w:rsidRDefault="00141CE6" w:rsidP="00B33DC7">
            <w:pPr>
              <w:pStyle w:val="af9"/>
            </w:pPr>
            <w:r w:rsidRPr="00141CE6">
              <w:t>(</w:t>
            </w:r>
            <w:r w:rsidR="00A93830" w:rsidRPr="00141CE6">
              <w:t>+</w:t>
            </w:r>
            <w:r w:rsidRPr="00141CE6">
              <w:t xml:space="preserve">; -) 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1</w:t>
            </w:r>
            <w:r w:rsidR="00141CE6" w:rsidRPr="00141CE6">
              <w:t xml:space="preserve">. </w:t>
            </w:r>
            <w:r w:rsidRPr="00141CE6">
              <w:t>Произведено на 100 га</w:t>
            </w:r>
            <w:r w:rsidR="00141CE6" w:rsidRPr="00141CE6">
              <w:t xml:space="preserve">. </w:t>
            </w:r>
            <w:r w:rsidRPr="00141CE6">
              <w:t>пашни ц</w:t>
            </w:r>
            <w:r w:rsidR="00141CE6" w:rsidRPr="00141CE6">
              <w:t xml:space="preserve">.: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21588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33249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11661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 xml:space="preserve">Зерно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418,5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263,8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154,7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>Картофель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-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-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-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>Овощей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-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-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-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2</w:t>
            </w:r>
            <w:r w:rsidR="00141CE6" w:rsidRPr="00141CE6">
              <w:t xml:space="preserve">. </w:t>
            </w:r>
            <w:r w:rsidRPr="00141CE6">
              <w:t>Произведено на 100 га</w:t>
            </w:r>
            <w:r w:rsidR="00141CE6" w:rsidRPr="00141CE6">
              <w:t xml:space="preserve">. </w:t>
            </w:r>
            <w:r w:rsidRPr="00141CE6">
              <w:t>с/х</w:t>
            </w:r>
            <w:r w:rsidR="00141CE6" w:rsidRPr="00141CE6">
              <w:t xml:space="preserve">. </w:t>
            </w:r>
            <w:r w:rsidRPr="00141CE6">
              <w:t>угодий ц</w:t>
            </w:r>
            <w:r w:rsidR="00141CE6"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 xml:space="preserve">Молоко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234,86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145,41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89,45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 xml:space="preserve">Мясо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5,12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11,4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6,28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141CE6" w:rsidRPr="00141CE6" w:rsidRDefault="00A93830" w:rsidP="00B33DC7">
            <w:pPr>
              <w:pStyle w:val="af9"/>
            </w:pPr>
            <w:r w:rsidRPr="00141CE6">
              <w:t>3</w:t>
            </w:r>
            <w:r w:rsidR="00141CE6" w:rsidRPr="00141CE6">
              <w:t xml:space="preserve">. </w:t>
            </w:r>
            <w:r w:rsidRPr="00141CE6">
              <w:t>Произведено валовой продукции</w:t>
            </w:r>
          </w:p>
          <w:p w:rsidR="00A93830" w:rsidRPr="00141CE6" w:rsidRDefault="00A93830" w:rsidP="00B33DC7">
            <w:pPr>
              <w:pStyle w:val="af9"/>
            </w:pPr>
            <w:r w:rsidRPr="00141CE6">
              <w:t>по себестоимости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.: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>На 100 га пашни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646,3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493,8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152,5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>На 100 га с/х</w:t>
            </w:r>
            <w:r w:rsidRPr="00141CE6">
              <w:t xml:space="preserve">. </w:t>
            </w:r>
            <w:r w:rsidR="00A93830" w:rsidRPr="00141CE6">
              <w:t>угодий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438,4</w:t>
            </w:r>
          </w:p>
        </w:tc>
        <w:tc>
          <w:tcPr>
            <w:tcW w:w="169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376,3</w:t>
            </w:r>
          </w:p>
        </w:tc>
        <w:tc>
          <w:tcPr>
            <w:tcW w:w="1625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62,1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141CE6" w:rsidRPr="00141CE6" w:rsidRDefault="00A93830" w:rsidP="00B33DC7">
            <w:pPr>
              <w:pStyle w:val="af9"/>
            </w:pPr>
            <w:r w:rsidRPr="00141CE6">
              <w:t>4</w:t>
            </w:r>
            <w:r w:rsidR="00141CE6" w:rsidRPr="00141CE6">
              <w:t xml:space="preserve">. </w:t>
            </w:r>
            <w:r w:rsidRPr="00141CE6">
              <w:t>Произведено товарной продукции</w:t>
            </w:r>
          </w:p>
          <w:p w:rsidR="00A93830" w:rsidRPr="00141CE6" w:rsidRDefault="00A93830" w:rsidP="00B33DC7">
            <w:pPr>
              <w:pStyle w:val="af9"/>
            </w:pPr>
            <w:r w:rsidRPr="00141CE6">
              <w:t>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.: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21716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26239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4523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>На 100 га</w:t>
            </w:r>
            <w:r w:rsidRPr="00141CE6">
              <w:t xml:space="preserve">. </w:t>
            </w:r>
            <w:r w:rsidR="00A93830" w:rsidRPr="00141CE6">
              <w:t xml:space="preserve">пашни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421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208,2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212,8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>На 100 га</w:t>
            </w:r>
            <w:r w:rsidRPr="00141CE6">
              <w:t xml:space="preserve">. </w:t>
            </w:r>
            <w:r w:rsidR="00A93830" w:rsidRPr="00141CE6">
              <w:t>с/х</w:t>
            </w:r>
            <w:r w:rsidRPr="00141CE6">
              <w:t xml:space="preserve">. </w:t>
            </w:r>
            <w:r w:rsidR="00A93830" w:rsidRPr="00141CE6">
              <w:t>угодий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285,6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158,6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127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5</w:t>
            </w:r>
            <w:r w:rsidR="00141CE6" w:rsidRPr="00141CE6">
              <w:t xml:space="preserve">. </w:t>
            </w:r>
            <w:r w:rsidRPr="00141CE6">
              <w:t>Получено на 100 га</w:t>
            </w:r>
            <w:r w:rsidR="00141CE6" w:rsidRPr="00141CE6">
              <w:t xml:space="preserve">. </w:t>
            </w:r>
            <w:r w:rsidRPr="00141CE6">
              <w:t>с/х</w:t>
            </w:r>
            <w:r w:rsidR="00141CE6" w:rsidRPr="00141CE6">
              <w:t xml:space="preserve">. </w:t>
            </w:r>
            <w:r w:rsidRPr="00141CE6">
              <w:t>угодий прибыли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16,00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61,11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45,11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  <w:r w:rsidRPr="00141CE6">
              <w:t>6</w:t>
            </w:r>
            <w:r w:rsidR="00141CE6" w:rsidRPr="00141CE6">
              <w:t xml:space="preserve">. </w:t>
            </w:r>
            <w:r w:rsidRPr="00141CE6">
              <w:t>Наличие скота на 100 га</w:t>
            </w:r>
            <w:r w:rsidR="00141CE6" w:rsidRPr="00141CE6">
              <w:t xml:space="preserve">. </w:t>
            </w:r>
            <w:r w:rsidRPr="00141CE6">
              <w:t xml:space="preserve">пашни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23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16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7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A93830" w:rsidRPr="00141CE6">
              <w:t>в т</w:t>
            </w:r>
            <w:r w:rsidRPr="00141CE6">
              <w:t xml:space="preserve">. </w:t>
            </w:r>
            <w:r w:rsidR="00A93830" w:rsidRPr="00141CE6">
              <w:t>ч</w:t>
            </w:r>
            <w:r w:rsidRPr="00141CE6">
              <w:t xml:space="preserve">. </w:t>
            </w:r>
            <w:r w:rsidR="00A93830" w:rsidRPr="00141CE6">
              <w:t>коров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9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93830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A93830" w:rsidRPr="00141CE6">
              <w:t>3</w:t>
            </w:r>
          </w:p>
        </w:tc>
      </w:tr>
      <w:tr w:rsidR="00A93830" w:rsidRPr="00141CE6" w:rsidTr="009C383C">
        <w:trPr>
          <w:jc w:val="center"/>
        </w:trPr>
        <w:tc>
          <w:tcPr>
            <w:tcW w:w="2022" w:type="dxa"/>
            <w:shd w:val="clear" w:color="auto" w:fill="auto"/>
          </w:tcPr>
          <w:p w:rsidR="00141CE6" w:rsidRPr="00141CE6" w:rsidRDefault="00A93830" w:rsidP="00B33DC7">
            <w:pPr>
              <w:pStyle w:val="af9"/>
            </w:pPr>
            <w:r w:rsidRPr="00141CE6">
              <w:t>7</w:t>
            </w:r>
            <w:r w:rsidR="00141CE6" w:rsidRPr="00141CE6">
              <w:t xml:space="preserve">. </w:t>
            </w:r>
            <w:r w:rsidRPr="00141CE6">
              <w:t>Всего на 100 га</w:t>
            </w:r>
            <w:r w:rsidR="00141CE6" w:rsidRPr="00141CE6">
              <w:t xml:space="preserve">. </w:t>
            </w:r>
            <w:r w:rsidRPr="00141CE6">
              <w:t>с/х</w:t>
            </w:r>
            <w:r w:rsidR="00141CE6" w:rsidRPr="00141CE6">
              <w:t xml:space="preserve">. </w:t>
            </w:r>
            <w:r w:rsidRPr="00141CE6">
              <w:t xml:space="preserve">угодий условных </w:t>
            </w:r>
          </w:p>
          <w:p w:rsidR="00A93830" w:rsidRPr="00141CE6" w:rsidRDefault="00A93830" w:rsidP="00B33DC7">
            <w:pPr>
              <w:pStyle w:val="af9"/>
            </w:pPr>
            <w:r w:rsidRPr="00141CE6">
              <w:t xml:space="preserve">голов </w:t>
            </w:r>
          </w:p>
        </w:tc>
        <w:tc>
          <w:tcPr>
            <w:tcW w:w="1485" w:type="dxa"/>
            <w:shd w:val="clear" w:color="auto" w:fill="auto"/>
          </w:tcPr>
          <w:p w:rsidR="00A93830" w:rsidRPr="00141CE6" w:rsidRDefault="00A93830" w:rsidP="00B33DC7">
            <w:pPr>
              <w:pStyle w:val="af9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5</w:t>
            </w:r>
            <w:r w:rsidR="00141CE6">
              <w:t>.6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93830" w:rsidRPr="00141CE6" w:rsidRDefault="00A93830" w:rsidP="00B33DC7">
            <w:pPr>
              <w:pStyle w:val="af9"/>
            </w:pPr>
            <w:r w:rsidRPr="00141CE6">
              <w:t>7</w:t>
            </w:r>
            <w:r w:rsidR="00141CE6">
              <w:t>.3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A93830" w:rsidRPr="00141CE6" w:rsidRDefault="00141CE6" w:rsidP="00B33DC7">
            <w:pPr>
              <w:pStyle w:val="af9"/>
            </w:pPr>
            <w:r>
              <w:t>2.6</w:t>
            </w:r>
          </w:p>
        </w:tc>
      </w:tr>
    </w:tbl>
    <w:p w:rsidR="00141CE6" w:rsidRDefault="00B56E20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 данным таблицы видно, что производства зерна на 100 га</w:t>
      </w:r>
      <w:r w:rsidR="00A93830" w:rsidRPr="00141CE6">
        <w:t xml:space="preserve"> пашни снизилось на 11661</w:t>
      </w:r>
      <w:r w:rsidRPr="00141CE6">
        <w:t xml:space="preserve"> ц</w:t>
      </w:r>
      <w:r w:rsidR="00141CE6" w:rsidRPr="00141CE6">
        <w:t>.,</w:t>
      </w:r>
      <w:r w:rsidRPr="00141CE6">
        <w:t xml:space="preserve"> тогда как производство молока на 100 га с</w:t>
      </w:r>
      <w:r w:rsidR="002752B2">
        <w:t>.</w:t>
      </w:r>
      <w:r w:rsidR="00141CE6" w:rsidRPr="00141CE6">
        <w:t>-</w:t>
      </w:r>
      <w:r w:rsidRPr="00141CE6">
        <w:t>х</w:t>
      </w:r>
      <w:r w:rsidR="00141CE6" w:rsidRPr="00141CE6">
        <w:t xml:space="preserve">. </w:t>
      </w:r>
      <w:r w:rsidRPr="00141CE6">
        <w:t>угоди</w:t>
      </w:r>
      <w:r w:rsidR="00966133" w:rsidRPr="00141CE6">
        <w:t>й</w:t>
      </w:r>
      <w:r w:rsidR="00A93830" w:rsidRPr="00141CE6">
        <w:t xml:space="preserve"> снизилось на 89</w:t>
      </w:r>
      <w:r w:rsidR="00141CE6">
        <w:t>.4</w:t>
      </w:r>
      <w:r w:rsidR="00A93830" w:rsidRPr="00141CE6">
        <w:t>5</w:t>
      </w:r>
      <w:r w:rsidRPr="00141CE6">
        <w:t xml:space="preserve"> ц</w:t>
      </w:r>
      <w:r w:rsidR="00141CE6" w:rsidRPr="00141CE6">
        <w:t xml:space="preserve">. </w:t>
      </w:r>
      <w:r w:rsidR="00A93830" w:rsidRPr="00141CE6">
        <w:t>Увеличилась производства товарной продукции, по сравнению с предыдущим годом, но снизилась и производство валовой продукции</w:t>
      </w:r>
      <w:r w:rsidR="00141CE6">
        <w:t>.</w:t>
      </w:r>
    </w:p>
    <w:p w:rsidR="00141CE6" w:rsidRDefault="00966133" w:rsidP="00141CE6">
      <w:pPr>
        <w:widowControl w:val="0"/>
        <w:autoSpaceDE w:val="0"/>
        <w:autoSpaceDN w:val="0"/>
        <w:adjustRightInd w:val="0"/>
        <w:ind w:firstLine="709"/>
      </w:pPr>
      <w:r w:rsidRPr="00141CE6">
        <w:t>Обобщающим показателем использования трудовых ресурсов в сельскохозяйственных предприятиях является достигнутый уровень производительности труда</w:t>
      </w:r>
      <w:r w:rsidR="00141CE6" w:rsidRPr="00141CE6">
        <w:t xml:space="preserve">. </w:t>
      </w:r>
      <w:r w:rsidRPr="00141CE6">
        <w:t>Анализ производительности труда с использованием соответствующей системы показателей позволяет вскрыть причины изменений в достигнутом уровне производительности труда и выявить дополнительные резервы его дальнейшего повышения</w:t>
      </w:r>
      <w:r w:rsidR="00141CE6">
        <w:t>.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BA3741" w:rsidRPr="00141CE6" w:rsidRDefault="00BA3741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1.5</w:t>
      </w:r>
    </w:p>
    <w:p w:rsidR="00BA3741" w:rsidRPr="00141CE6" w:rsidRDefault="00BA3741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 производительности труда</w:t>
      </w:r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753"/>
        <w:gridCol w:w="1625"/>
        <w:gridCol w:w="1625"/>
        <w:gridCol w:w="1625"/>
      </w:tblGrid>
      <w:tr w:rsidR="00BA3741" w:rsidRPr="00141CE6" w:rsidTr="009C383C">
        <w:trPr>
          <w:trHeight w:val="238"/>
          <w:jc w:val="center"/>
        </w:trPr>
        <w:tc>
          <w:tcPr>
            <w:tcW w:w="299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Показатели</w:t>
            </w:r>
          </w:p>
          <w:p w:rsidR="00BA3741" w:rsidRPr="00141CE6" w:rsidRDefault="00BA3741" w:rsidP="00B33DC7">
            <w:pPr>
              <w:pStyle w:val="af9"/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2005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41CE6" w:rsidRDefault="00BA3741" w:rsidP="00B33DC7">
            <w:pPr>
              <w:pStyle w:val="af9"/>
            </w:pPr>
            <w:r w:rsidRPr="00141CE6">
              <w:t>Откл</w:t>
            </w:r>
            <w:r w:rsidR="00141CE6">
              <w:t>.</w:t>
            </w:r>
          </w:p>
          <w:p w:rsidR="00BA3741" w:rsidRPr="00141CE6" w:rsidRDefault="00141CE6" w:rsidP="00B33DC7">
            <w:pPr>
              <w:pStyle w:val="af9"/>
            </w:pPr>
            <w:r w:rsidRPr="00141CE6">
              <w:t>(</w:t>
            </w:r>
            <w:r w:rsidR="00BA3741" w:rsidRPr="00141CE6">
              <w:t>+</w:t>
            </w:r>
            <w:r w:rsidRPr="00141CE6">
              <w:t xml:space="preserve">; -) 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</w:t>
            </w:r>
            <w:r w:rsidR="00141CE6" w:rsidRPr="00141CE6">
              <w:t xml:space="preserve">. </w:t>
            </w:r>
            <w:r w:rsidRPr="00141CE6">
              <w:t xml:space="preserve">Валовая продукция по себестоимости </w:t>
            </w:r>
          </w:p>
          <w:p w:rsidR="00BA3741" w:rsidRPr="00141CE6" w:rsidRDefault="00BA3741" w:rsidP="00B33DC7">
            <w:pPr>
              <w:pStyle w:val="af9"/>
            </w:pPr>
            <w:r w:rsidRPr="00141CE6">
              <w:t>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33336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62236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28900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том числе в растениеводстве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12231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22918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10687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животноводстве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19543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37174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17637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141CE6" w:rsidRPr="00141CE6" w:rsidRDefault="00BA3741" w:rsidP="00B33DC7">
            <w:pPr>
              <w:pStyle w:val="af9"/>
            </w:pPr>
            <w:r w:rsidRPr="00141CE6">
              <w:t>2</w:t>
            </w:r>
            <w:r w:rsidR="00141CE6" w:rsidRPr="00141CE6">
              <w:t xml:space="preserve">. </w:t>
            </w:r>
            <w:r w:rsidRPr="00141CE6">
              <w:t>Среднегодовая численность работников,</w:t>
            </w:r>
          </w:p>
          <w:p w:rsidR="00BA3741" w:rsidRPr="00141CE6" w:rsidRDefault="00BA3741" w:rsidP="00B33DC7">
            <w:pPr>
              <w:pStyle w:val="af9"/>
            </w:pPr>
            <w:r w:rsidRPr="00141CE6">
              <w:t>занятых в с/х</w:t>
            </w:r>
            <w:r w:rsidR="00141CE6" w:rsidRPr="00141CE6">
              <w:t xml:space="preserve">. </w:t>
            </w:r>
            <w:r w:rsidRPr="00141CE6">
              <w:t>производстве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137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260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123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141CE6" w:rsidRPr="00141CE6" w:rsidRDefault="00BA3741" w:rsidP="00B33DC7">
            <w:pPr>
              <w:pStyle w:val="af9"/>
            </w:pPr>
            <w:r w:rsidRPr="00141CE6">
              <w:t>3</w:t>
            </w:r>
            <w:r w:rsidR="00141CE6" w:rsidRPr="00141CE6">
              <w:t xml:space="preserve">. </w:t>
            </w:r>
            <w:r w:rsidRPr="00141CE6">
              <w:t xml:space="preserve">Отработано работниками занятыми </w:t>
            </w:r>
          </w:p>
          <w:p w:rsidR="00BA3741" w:rsidRPr="00141CE6" w:rsidRDefault="00BA3741" w:rsidP="00B33DC7">
            <w:pPr>
              <w:pStyle w:val="af9"/>
            </w:pPr>
            <w:r w:rsidRPr="00141CE6">
              <w:t>в с/х</w:t>
            </w:r>
            <w:r w:rsidR="00141CE6" w:rsidRPr="00141CE6">
              <w:t xml:space="preserve">. </w:t>
            </w:r>
            <w:r w:rsidRPr="00141CE6">
              <w:t>произв</w:t>
            </w:r>
            <w:r w:rsidR="00141CE6" w:rsidRPr="00141CE6">
              <w:t xml:space="preserve">. </w:t>
            </w:r>
            <w:r w:rsidRPr="00141CE6">
              <w:t>тыс</w:t>
            </w:r>
            <w:r w:rsidR="00141CE6" w:rsidRPr="00141CE6">
              <w:t xml:space="preserve">. </w:t>
            </w:r>
            <w:r w:rsidRPr="00141CE6">
              <w:t>чел</w:t>
            </w:r>
            <w:r w:rsidR="00141CE6" w:rsidRPr="00141CE6">
              <w:t xml:space="preserve">. </w:t>
            </w:r>
            <w:r w:rsidRPr="00141CE6">
              <w:t>часов в т</w:t>
            </w:r>
            <w:r w:rsidR="00141CE6" w:rsidRPr="00141CE6">
              <w:t xml:space="preserve">. </w:t>
            </w:r>
            <w:r w:rsidRPr="00141CE6">
              <w:t>ч</w:t>
            </w:r>
            <w:r w:rsidR="00141CE6" w:rsidRPr="00141CE6">
              <w:t xml:space="preserve">.: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305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504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199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растениеводстве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67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66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BA3741" w:rsidRPr="00141CE6">
              <w:t>1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животноводстве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129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276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147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BA3741" w:rsidP="00B33DC7">
            <w:pPr>
              <w:pStyle w:val="af9"/>
            </w:pPr>
            <w:r w:rsidRPr="00141CE6">
              <w:t>4</w:t>
            </w:r>
            <w:r w:rsidR="00141CE6" w:rsidRPr="00141CE6">
              <w:t xml:space="preserve">. </w:t>
            </w:r>
            <w:r w:rsidRPr="00141CE6">
              <w:t>Произведено валовой продукции в с/х</w:t>
            </w:r>
            <w:r w:rsidR="00141CE6" w:rsidRPr="00141CE6">
              <w:t xml:space="preserve">.: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На 1 раб</w:t>
            </w:r>
            <w:r w:rsidRPr="00141CE6">
              <w:t xml:space="preserve">. </w:t>
            </w:r>
            <w:r w:rsidR="00BA3741" w:rsidRPr="00141CE6">
              <w:t>тыс</w:t>
            </w:r>
            <w:r w:rsidRPr="00141CE6">
              <w:t xml:space="preserve">. </w:t>
            </w:r>
            <w:r w:rsidR="00BA3741" w:rsidRPr="00141CE6">
              <w:t>руб</w:t>
            </w:r>
            <w:r w:rsidRPr="00141CE6">
              <w:t xml:space="preserve">.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243,3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239,3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BA3741" w:rsidRPr="00141CE6">
              <w:t>4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т</w:t>
            </w:r>
            <w:r w:rsidRPr="00141CE6">
              <w:t xml:space="preserve">. </w:t>
            </w:r>
            <w:r w:rsidR="00BA3741" w:rsidRPr="00141CE6">
              <w:t>ч</w:t>
            </w:r>
            <w:r w:rsidRPr="00141CE6">
              <w:t xml:space="preserve">. </w:t>
            </w:r>
            <w:r w:rsidR="00BA3741" w:rsidRPr="00141CE6">
              <w:t>в растениеводстве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89,3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88,2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BA3741" w:rsidRPr="00141CE6">
              <w:t>1,1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животноводстве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142,6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142,9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0,3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На 1 чел</w:t>
            </w:r>
            <w:r w:rsidRPr="00141CE6">
              <w:t xml:space="preserve">. </w:t>
            </w:r>
            <w:r w:rsidR="00BA3741" w:rsidRPr="00141CE6">
              <w:t>час</w:t>
            </w:r>
            <w:r w:rsidRPr="00141CE6">
              <w:t xml:space="preserve">. </w:t>
            </w:r>
            <w:r w:rsidR="00BA3741" w:rsidRPr="00141CE6">
              <w:t>тыс</w:t>
            </w:r>
            <w:r w:rsidRPr="00141CE6">
              <w:t xml:space="preserve">. </w:t>
            </w:r>
            <w:r w:rsidR="00BA3741" w:rsidRPr="00141CE6">
              <w:t>руб</w:t>
            </w:r>
            <w:r w:rsidRPr="00141CE6">
              <w:t xml:space="preserve">.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109,3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123,5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14,2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т</w:t>
            </w:r>
            <w:r w:rsidRPr="00141CE6">
              <w:t xml:space="preserve">. </w:t>
            </w:r>
            <w:r w:rsidR="00BA3741" w:rsidRPr="00141CE6">
              <w:t>ч</w:t>
            </w:r>
            <w:r w:rsidRPr="00141CE6">
              <w:t xml:space="preserve">. </w:t>
            </w:r>
            <w:r w:rsidR="00BA3741" w:rsidRPr="00141CE6">
              <w:t>в растениеводстве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182,5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347,2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167,7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животноводстве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151,5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134,7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BA3741" w:rsidRPr="00141CE6">
              <w:t>16,8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141CE6" w:rsidRPr="00141CE6" w:rsidRDefault="00BA3741" w:rsidP="00B33DC7">
            <w:pPr>
              <w:pStyle w:val="af9"/>
            </w:pPr>
            <w:r w:rsidRPr="00141CE6">
              <w:t>5</w:t>
            </w:r>
            <w:r w:rsidR="00141CE6" w:rsidRPr="00141CE6">
              <w:t xml:space="preserve">. </w:t>
            </w:r>
            <w:r w:rsidRPr="00141CE6">
              <w:t>Затраты труда на произв</w:t>
            </w:r>
            <w:r w:rsidR="00141CE6">
              <w:t>.1</w:t>
            </w:r>
            <w:r w:rsidRPr="00141CE6">
              <w:t xml:space="preserve"> ед</w:t>
            </w:r>
            <w:r w:rsidR="00141CE6" w:rsidRPr="00141CE6">
              <w:t xml:space="preserve">. </w:t>
            </w:r>
            <w:r w:rsidRPr="00141CE6">
              <w:t>продукции</w:t>
            </w:r>
          </w:p>
          <w:p w:rsidR="00BA3741" w:rsidRPr="00141CE6" w:rsidRDefault="00BA3741" w:rsidP="00B33DC7">
            <w:pPr>
              <w:pStyle w:val="af9"/>
            </w:pPr>
            <w:r w:rsidRPr="00141CE6">
              <w:t>чел</w:t>
            </w:r>
            <w:r w:rsidR="00141CE6" w:rsidRPr="00141CE6">
              <w:t xml:space="preserve">. </w:t>
            </w:r>
            <w:r w:rsidRPr="00141CE6">
              <w:t>час</w:t>
            </w:r>
            <w:r w:rsidR="00141CE6" w:rsidRPr="00141CE6">
              <w:t xml:space="preserve">. 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0,009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0,008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BA3741" w:rsidRPr="00141CE6">
              <w:t>0,001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том числе в растениеводстве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0,005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0,002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BA3741" w:rsidRPr="00141CE6">
              <w:t>0,003</w:t>
            </w:r>
          </w:p>
        </w:tc>
      </w:tr>
      <w:tr w:rsidR="00BA3741" w:rsidRPr="00141CE6" w:rsidTr="009C383C">
        <w:trPr>
          <w:jc w:val="center"/>
        </w:trPr>
        <w:tc>
          <w:tcPr>
            <w:tcW w:w="2993" w:type="dxa"/>
            <w:shd w:val="clear" w:color="auto" w:fill="auto"/>
          </w:tcPr>
          <w:p w:rsidR="00BA3741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BA3741" w:rsidRPr="00141CE6">
              <w:t>в животноводстве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0,006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0,007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A3741" w:rsidRPr="00141CE6" w:rsidRDefault="00BA3741" w:rsidP="00B33DC7">
            <w:pPr>
              <w:pStyle w:val="af9"/>
            </w:pPr>
            <w:r w:rsidRPr="00141CE6">
              <w:t>0,001</w:t>
            </w:r>
          </w:p>
        </w:tc>
      </w:tr>
    </w:tbl>
    <w:p w:rsidR="00966133" w:rsidRPr="00141CE6" w:rsidRDefault="00966133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BA3741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таблицы </w:t>
      </w:r>
      <w:r w:rsidR="00141CE6">
        <w:t>1.5</w:t>
      </w:r>
      <w:r w:rsidRPr="00141CE6">
        <w:t xml:space="preserve"> видно, что производство валовой продукции на</w:t>
      </w:r>
      <w:r w:rsidR="002752B2">
        <w:t xml:space="preserve"> </w:t>
      </w:r>
      <w:r w:rsidRPr="00141CE6">
        <w:t>одного работника уменьшилось на 4 тыс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 xml:space="preserve">в целом по хозяйству, в том числе на </w:t>
      </w:r>
      <w:r w:rsidR="00141CE6">
        <w:t>1.1</w:t>
      </w:r>
      <w:r w:rsidRPr="00141CE6">
        <w:t xml:space="preserve"> тыс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>в растениеводстве</w:t>
      </w:r>
      <w:r w:rsidR="00141CE6" w:rsidRPr="00141CE6">
        <w:t xml:space="preserve">. </w:t>
      </w:r>
      <w:r w:rsidRPr="00141CE6">
        <w:t>Так же увеличилось на 0</w:t>
      </w:r>
      <w:r w:rsidR="00141CE6">
        <w:t>.3</w:t>
      </w:r>
      <w:r w:rsidRPr="00141CE6">
        <w:t xml:space="preserve"> тыс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>в животноводстве</w:t>
      </w:r>
      <w:r w:rsidR="00141CE6" w:rsidRPr="00141CE6">
        <w:t xml:space="preserve">. </w:t>
      </w:r>
      <w:r w:rsidR="00227558" w:rsidRPr="00141CE6">
        <w:t>Вследствие</w:t>
      </w:r>
      <w:r w:rsidR="006D60A5" w:rsidRPr="00141CE6">
        <w:t xml:space="preserve"> чего увеличилось</w:t>
      </w:r>
      <w:r w:rsidRPr="00141CE6">
        <w:t xml:space="preserve"> производство валовой продукции и на 1 чел</w:t>
      </w:r>
      <w:r w:rsidR="00141CE6" w:rsidRPr="00141CE6">
        <w:t xml:space="preserve">. </w:t>
      </w:r>
      <w:r w:rsidR="00141CE6">
        <w:t>-</w:t>
      </w:r>
      <w:r w:rsidRPr="00141CE6">
        <w:t>ч</w:t>
      </w:r>
      <w:r w:rsidR="00141CE6" w:rsidRPr="00141CE6">
        <w:t xml:space="preserve">. </w:t>
      </w:r>
      <w:r w:rsidRPr="00141CE6">
        <w:t>п</w:t>
      </w:r>
      <w:r w:rsidR="006D60A5" w:rsidRPr="00141CE6">
        <w:t>о хозяйству на 1</w:t>
      </w:r>
      <w:r w:rsidR="00141CE6">
        <w:t>4.2</w:t>
      </w:r>
      <w:r w:rsidRPr="00141CE6">
        <w:t xml:space="preserve"> </w:t>
      </w:r>
      <w:r w:rsidR="00682BE0" w:rsidRPr="00141CE6">
        <w:t>тыс</w:t>
      </w:r>
      <w:r w:rsidR="00141CE6" w:rsidRPr="00141CE6">
        <w:t xml:space="preserve">. </w:t>
      </w:r>
      <w:r w:rsidR="00682BE0" w:rsidRPr="00141CE6">
        <w:t>руб</w:t>
      </w:r>
      <w:r w:rsidR="00141CE6" w:rsidRPr="00141CE6">
        <w:t>.,</w:t>
      </w:r>
      <w:r w:rsidRPr="00141CE6">
        <w:t xml:space="preserve"> в том</w:t>
      </w:r>
      <w:r w:rsidR="006D60A5" w:rsidRPr="00141CE6">
        <w:t xml:space="preserve"> числе в растениеводстве на 167</w:t>
      </w:r>
      <w:r w:rsidR="00141CE6">
        <w:t>.7</w:t>
      </w:r>
      <w:r w:rsidR="006D60A5" w:rsidRPr="00141CE6">
        <w:t xml:space="preserve"> тыс</w:t>
      </w:r>
      <w:r w:rsidR="00141CE6" w:rsidRPr="00141CE6">
        <w:t xml:space="preserve">. </w:t>
      </w:r>
      <w:r w:rsidR="006D60A5" w:rsidRPr="00141CE6">
        <w:t>руб</w:t>
      </w:r>
      <w:r w:rsidR="00141CE6" w:rsidRPr="00141CE6">
        <w:t xml:space="preserve">. </w:t>
      </w:r>
      <w:r w:rsidR="006D60A5" w:rsidRPr="00141CE6">
        <w:t>Но значительно снизилось в</w:t>
      </w:r>
      <w:r w:rsidRPr="00141CE6">
        <w:t xml:space="preserve"> </w:t>
      </w:r>
      <w:r w:rsidR="006D60A5" w:rsidRPr="00141CE6">
        <w:t>животноводстве на 16</w:t>
      </w:r>
      <w:r w:rsidR="00141CE6">
        <w:t>.8</w:t>
      </w:r>
      <w:r w:rsidRPr="00141CE6">
        <w:t xml:space="preserve"> тыс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>При этом затраты труда на производство един</w:t>
      </w:r>
      <w:r w:rsidR="006D60A5" w:rsidRPr="00141CE6">
        <w:t xml:space="preserve">ицы продукции снизились на 0,003 </w:t>
      </w:r>
      <w:r w:rsidR="00227558" w:rsidRPr="00141CE6">
        <w:t>Чел</w:t>
      </w:r>
      <w:r w:rsidR="00141CE6" w:rsidRPr="00141CE6">
        <w:t xml:space="preserve">. - </w:t>
      </w:r>
      <w:r w:rsidR="00227558" w:rsidRPr="00141CE6">
        <w:t>Ч</w:t>
      </w:r>
      <w:r w:rsidR="00141CE6">
        <w:t>.</w:t>
      </w:r>
    </w:p>
    <w:p w:rsidR="00141CE6" w:rsidRDefault="006D60A5" w:rsidP="00141CE6">
      <w:pPr>
        <w:widowControl w:val="0"/>
        <w:autoSpaceDE w:val="0"/>
        <w:autoSpaceDN w:val="0"/>
        <w:adjustRightInd w:val="0"/>
        <w:ind w:firstLine="709"/>
      </w:pPr>
      <w:r w:rsidRPr="00141CE6">
        <w:t>Определим экономическую</w:t>
      </w:r>
      <w:r w:rsidR="002347BC" w:rsidRPr="00141CE6">
        <w:t xml:space="preserve"> эффективность использова</w:t>
      </w:r>
      <w:r w:rsidRPr="00141CE6">
        <w:t>ния основных фондов</w:t>
      </w:r>
      <w:r w:rsidR="00141CE6" w:rsidRPr="00141CE6">
        <w:t xml:space="preserve"> </w:t>
      </w:r>
      <w:r w:rsidR="002347BC" w:rsidRPr="00141CE6">
        <w:t xml:space="preserve">с помощью показателей таблицы </w:t>
      </w:r>
      <w:r w:rsidR="00141CE6">
        <w:t xml:space="preserve">1.6 </w:t>
      </w:r>
      <w:r w:rsidR="002347BC" w:rsidRPr="00141CE6">
        <w:t>наиболее полно характеризуют эффективность использования фондов показатели фондоотдачи, фондоемкости и рентабельности использования фондов</w:t>
      </w:r>
      <w:r w:rsidR="00141CE6">
        <w:t>.</w:t>
      </w:r>
    </w:p>
    <w:p w:rsidR="00141CE6" w:rsidRDefault="002347BC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Для определения экономической эффективности использования отдельных элементов основных производственных фондов используются частные показатели </w:t>
      </w:r>
      <w:r w:rsidR="00141CE6">
        <w:t>-</w:t>
      </w:r>
      <w:r w:rsidRPr="00141CE6">
        <w:t xml:space="preserve"> производительность оборудования, тракторов, грузовых автомобилей, комбайнов и так далее</w:t>
      </w:r>
      <w:r w:rsidR="00141CE6">
        <w:t>.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2347BC" w:rsidRPr="00141CE6" w:rsidRDefault="002347BC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1.6</w:t>
      </w:r>
    </w:p>
    <w:p w:rsidR="006D60A5" w:rsidRPr="00141CE6" w:rsidRDefault="006D60A5" w:rsidP="00141CE6">
      <w:pPr>
        <w:widowControl w:val="0"/>
        <w:autoSpaceDE w:val="0"/>
        <w:autoSpaceDN w:val="0"/>
        <w:adjustRightInd w:val="0"/>
        <w:ind w:firstLine="709"/>
      </w:pPr>
      <w:r w:rsidRPr="00141CE6">
        <w:t>Экономическая эффективность использования основных средств</w:t>
      </w:r>
    </w:p>
    <w:tbl>
      <w:tblPr>
        <w:tblW w:w="45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1559"/>
        <w:gridCol w:w="1705"/>
        <w:gridCol w:w="1705"/>
        <w:gridCol w:w="816"/>
      </w:tblGrid>
      <w:tr w:rsidR="006D60A5" w:rsidRPr="00141CE6" w:rsidTr="009C383C">
        <w:trPr>
          <w:trHeight w:val="640"/>
          <w:jc w:val="center"/>
        </w:trPr>
        <w:tc>
          <w:tcPr>
            <w:tcW w:w="1668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Показатель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2005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141CE6" w:rsidRDefault="006D60A5" w:rsidP="00B33DC7">
            <w:pPr>
              <w:pStyle w:val="af9"/>
            </w:pPr>
            <w:r w:rsidRPr="00141CE6">
              <w:t>Откл</w:t>
            </w:r>
            <w:r w:rsidR="00141CE6">
              <w:t>.</w:t>
            </w:r>
          </w:p>
          <w:p w:rsidR="006D60A5" w:rsidRPr="00141CE6" w:rsidRDefault="00141CE6" w:rsidP="00B33DC7">
            <w:pPr>
              <w:pStyle w:val="af9"/>
            </w:pPr>
            <w:r w:rsidRPr="00141CE6">
              <w:t>(</w:t>
            </w:r>
            <w:r w:rsidR="006D60A5" w:rsidRPr="00141CE6">
              <w:t>+</w:t>
            </w:r>
            <w:r w:rsidRPr="00141CE6">
              <w:t xml:space="preserve">; -) </w:t>
            </w:r>
          </w:p>
        </w:tc>
      </w:tr>
      <w:tr w:rsidR="006D60A5" w:rsidRPr="00141CE6" w:rsidTr="009C383C">
        <w:trPr>
          <w:jc w:val="center"/>
        </w:trPr>
        <w:tc>
          <w:tcPr>
            <w:tcW w:w="1668" w:type="pct"/>
            <w:shd w:val="clear" w:color="auto" w:fill="auto"/>
          </w:tcPr>
          <w:p w:rsidR="006D60A5" w:rsidRPr="00141CE6" w:rsidRDefault="006D60A5" w:rsidP="00B33DC7">
            <w:pPr>
              <w:pStyle w:val="af9"/>
            </w:pPr>
            <w:r w:rsidRPr="00141CE6">
              <w:t>1</w:t>
            </w:r>
            <w:r w:rsidR="00141CE6" w:rsidRPr="00141CE6">
              <w:t xml:space="preserve">. </w:t>
            </w:r>
            <w:r w:rsidRPr="00141CE6">
              <w:t>Валовая продукция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33336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62236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28900</w:t>
            </w:r>
          </w:p>
        </w:tc>
      </w:tr>
      <w:tr w:rsidR="006D60A5" w:rsidRPr="00141CE6" w:rsidTr="009C383C">
        <w:trPr>
          <w:jc w:val="center"/>
        </w:trPr>
        <w:tc>
          <w:tcPr>
            <w:tcW w:w="1668" w:type="pct"/>
            <w:shd w:val="clear" w:color="auto" w:fill="auto"/>
          </w:tcPr>
          <w:p w:rsidR="006D60A5" w:rsidRPr="00141CE6" w:rsidRDefault="006D60A5" w:rsidP="00B33DC7">
            <w:pPr>
              <w:pStyle w:val="af9"/>
            </w:pPr>
            <w:r w:rsidRPr="00141CE6">
              <w:t>2</w:t>
            </w:r>
            <w:r w:rsidR="00141CE6" w:rsidRPr="00141CE6">
              <w:t xml:space="preserve">. </w:t>
            </w:r>
            <w:r w:rsidRPr="00141CE6">
              <w:t>Стоимость основных средств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22451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23451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1000</w:t>
            </w:r>
          </w:p>
        </w:tc>
      </w:tr>
      <w:tr w:rsidR="006D60A5" w:rsidRPr="00141CE6" w:rsidTr="009C383C">
        <w:trPr>
          <w:jc w:val="center"/>
        </w:trPr>
        <w:tc>
          <w:tcPr>
            <w:tcW w:w="1668" w:type="pct"/>
            <w:shd w:val="clear" w:color="auto" w:fill="auto"/>
          </w:tcPr>
          <w:p w:rsidR="006D60A5" w:rsidRPr="00141CE6" w:rsidRDefault="006D60A5" w:rsidP="00B33DC7">
            <w:pPr>
              <w:pStyle w:val="af9"/>
            </w:pPr>
            <w:r w:rsidRPr="00141CE6">
              <w:t>3</w:t>
            </w:r>
            <w:r w:rsidR="00141CE6" w:rsidRPr="00141CE6">
              <w:t xml:space="preserve">. </w:t>
            </w:r>
            <w:r w:rsidRPr="00141CE6">
              <w:t>Прибыль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450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9467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9017</w:t>
            </w:r>
          </w:p>
        </w:tc>
      </w:tr>
      <w:tr w:rsidR="006D60A5" w:rsidRPr="00141CE6" w:rsidTr="009C383C">
        <w:trPr>
          <w:jc w:val="center"/>
        </w:trPr>
        <w:tc>
          <w:tcPr>
            <w:tcW w:w="1668" w:type="pct"/>
            <w:shd w:val="clear" w:color="auto" w:fill="auto"/>
          </w:tcPr>
          <w:p w:rsidR="006D60A5" w:rsidRPr="00141CE6" w:rsidRDefault="006D60A5" w:rsidP="00B33DC7">
            <w:pPr>
              <w:pStyle w:val="af9"/>
            </w:pPr>
            <w:r w:rsidRPr="00141CE6">
              <w:t>4</w:t>
            </w:r>
            <w:r w:rsidR="00141CE6" w:rsidRPr="00141CE6">
              <w:t xml:space="preserve">. </w:t>
            </w:r>
            <w:r w:rsidRPr="00141CE6">
              <w:t>Фондоотдача в рублях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1,5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2,6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1,1</w:t>
            </w:r>
          </w:p>
        </w:tc>
      </w:tr>
      <w:tr w:rsidR="006D60A5" w:rsidRPr="00141CE6" w:rsidTr="009C383C">
        <w:trPr>
          <w:jc w:val="center"/>
        </w:trPr>
        <w:tc>
          <w:tcPr>
            <w:tcW w:w="1668" w:type="pct"/>
            <w:shd w:val="clear" w:color="auto" w:fill="auto"/>
          </w:tcPr>
          <w:p w:rsidR="006D60A5" w:rsidRPr="00141CE6" w:rsidRDefault="006D60A5" w:rsidP="00B33DC7">
            <w:pPr>
              <w:pStyle w:val="af9"/>
            </w:pPr>
            <w:r w:rsidRPr="00141CE6">
              <w:t>5</w:t>
            </w:r>
            <w:r w:rsidR="00141CE6" w:rsidRPr="00141CE6">
              <w:t xml:space="preserve">. </w:t>
            </w:r>
            <w:r w:rsidRPr="00141CE6">
              <w:t>Фондоемкость в рублях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0,7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0,4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60A5" w:rsidRPr="00141CE6" w:rsidRDefault="00141CE6" w:rsidP="00B33DC7">
            <w:pPr>
              <w:pStyle w:val="af9"/>
            </w:pPr>
            <w:r w:rsidRPr="00141CE6">
              <w:t xml:space="preserve"> - </w:t>
            </w:r>
            <w:r w:rsidR="006D60A5" w:rsidRPr="00141CE6">
              <w:t>0,3</w:t>
            </w:r>
          </w:p>
        </w:tc>
      </w:tr>
      <w:tr w:rsidR="006D60A5" w:rsidRPr="00141CE6" w:rsidTr="009C383C">
        <w:trPr>
          <w:jc w:val="center"/>
        </w:trPr>
        <w:tc>
          <w:tcPr>
            <w:tcW w:w="1668" w:type="pct"/>
            <w:shd w:val="clear" w:color="auto" w:fill="auto"/>
          </w:tcPr>
          <w:p w:rsidR="006D60A5" w:rsidRPr="00141CE6" w:rsidRDefault="006D60A5" w:rsidP="00B33DC7">
            <w:pPr>
              <w:pStyle w:val="af9"/>
            </w:pPr>
            <w:r w:rsidRPr="00141CE6">
              <w:t>6</w:t>
            </w:r>
            <w:r w:rsidR="00141CE6" w:rsidRPr="00141CE6">
              <w:t xml:space="preserve">. </w:t>
            </w:r>
            <w:r w:rsidRPr="00141CE6">
              <w:t xml:space="preserve">Рентабельность использования фондов, 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2,1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40,4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60A5" w:rsidRPr="00141CE6" w:rsidRDefault="006D60A5" w:rsidP="00B33DC7">
            <w:pPr>
              <w:pStyle w:val="af9"/>
            </w:pPr>
            <w:r w:rsidRPr="00141CE6">
              <w:t>38,3</w:t>
            </w:r>
          </w:p>
        </w:tc>
      </w:tr>
    </w:tbl>
    <w:p w:rsidR="002347BC" w:rsidRPr="00141CE6" w:rsidRDefault="002347BC" w:rsidP="00141CE6">
      <w:pPr>
        <w:widowControl w:val="0"/>
        <w:autoSpaceDE w:val="0"/>
        <w:autoSpaceDN w:val="0"/>
        <w:adjustRightInd w:val="0"/>
        <w:ind w:firstLine="709"/>
      </w:pPr>
    </w:p>
    <w:p w:rsidR="00141CE6" w:rsidRPr="00141CE6" w:rsidRDefault="008160A2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Из таблицы </w:t>
      </w:r>
      <w:r w:rsidR="00141CE6">
        <w:t>1.6</w:t>
      </w:r>
      <w:r w:rsidRPr="00141CE6">
        <w:t xml:space="preserve"> видно, </w:t>
      </w:r>
      <w:r w:rsidR="006D60A5" w:rsidRPr="00141CE6">
        <w:t xml:space="preserve">что фондоотдача увеличилась на </w:t>
      </w:r>
      <w:r w:rsidR="00141CE6">
        <w:t>1.1</w:t>
      </w:r>
      <w:r w:rsidR="006D60A5" w:rsidRPr="00141CE6">
        <w:t>, за счет</w:t>
      </w:r>
      <w:r w:rsidR="00141CE6" w:rsidRPr="00141CE6">
        <w:t xml:space="preserve"> </w:t>
      </w:r>
      <w:r w:rsidRPr="00141CE6">
        <w:t>увеличения основных средств и меньшего производства валовой продукции</w:t>
      </w:r>
      <w:r w:rsidR="00141CE6" w:rsidRPr="00141CE6">
        <w:t xml:space="preserve">. </w:t>
      </w:r>
      <w:r w:rsidRPr="00141CE6">
        <w:t xml:space="preserve">Соответственно обратный показатель </w:t>
      </w:r>
      <w:r w:rsidR="00141CE6">
        <w:t>-</w:t>
      </w:r>
      <w:r w:rsidRPr="00141CE6">
        <w:t xml:space="preserve"> </w:t>
      </w:r>
      <w:r w:rsidR="002752B2">
        <w:t>ф</w:t>
      </w:r>
      <w:r w:rsidR="00682BE0" w:rsidRPr="00141CE6">
        <w:t>ондоемкость</w:t>
      </w:r>
      <w:r w:rsidRPr="00141CE6">
        <w:t xml:space="preserve"> </w:t>
      </w:r>
      <w:r w:rsidR="00141CE6">
        <w:t>-</w:t>
      </w:r>
      <w:r w:rsidRPr="00141CE6">
        <w:t xml:space="preserve"> наоборот </w:t>
      </w:r>
      <w:r w:rsidR="00AD5CC6" w:rsidRPr="00141CE6">
        <w:t xml:space="preserve">понизилась на 0,3, </w:t>
      </w:r>
      <w:r w:rsidR="00B803F3" w:rsidRPr="00141CE6">
        <w:t xml:space="preserve">рентабельность использования </w:t>
      </w:r>
      <w:r w:rsidR="00AD5CC6" w:rsidRPr="00141CE6">
        <w:t>фондов по хозяйству выросла на 38</w:t>
      </w:r>
      <w:r w:rsidR="00141CE6">
        <w:t>.3</w:t>
      </w:r>
      <w:r w:rsidR="00AD5CC6" w:rsidRPr="00141CE6">
        <w:t xml:space="preserve">% 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141CE6" w:rsidP="006E76E3">
      <w:pPr>
        <w:pStyle w:val="2"/>
      </w:pPr>
      <w:bookmarkStart w:id="3" w:name="_Toc230839895"/>
      <w:r>
        <w:t>1.2</w:t>
      </w:r>
      <w:r w:rsidR="00DB3A14" w:rsidRPr="00141CE6">
        <w:t xml:space="preserve"> Экспресс-анализ финансового состояния и диагностика риска банкротства предприятия</w:t>
      </w:r>
      <w:bookmarkEnd w:id="3"/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DB3A14" w:rsidP="00141CE6">
      <w:pPr>
        <w:widowControl w:val="0"/>
        <w:autoSpaceDE w:val="0"/>
        <w:autoSpaceDN w:val="0"/>
        <w:adjustRightInd w:val="0"/>
        <w:ind w:firstLine="709"/>
      </w:pPr>
      <w:r w:rsidRPr="00141CE6">
        <w:t>Финансовое состояние предприятия</w:t>
      </w:r>
      <w:r w:rsidR="00141CE6" w:rsidRPr="00141CE6">
        <w:t xml:space="preserve"> - </w:t>
      </w:r>
      <w:r w:rsidRPr="00141CE6">
        <w:t>это экономическая категория, которая</w:t>
      </w:r>
      <w:r w:rsidR="00141CE6" w:rsidRPr="00141CE6">
        <w:t xml:space="preserve"> </w:t>
      </w:r>
      <w:r w:rsidRPr="00141CE6">
        <w:t>отражает</w:t>
      </w:r>
      <w:r w:rsidR="00141CE6" w:rsidRPr="00141CE6">
        <w:t xml:space="preserve"> </w:t>
      </w:r>
      <w:r w:rsidRPr="00141CE6">
        <w:t>финансовые</w:t>
      </w:r>
      <w:r w:rsidR="00141CE6" w:rsidRPr="00141CE6">
        <w:t xml:space="preserve"> </w:t>
      </w:r>
      <w:r w:rsidRPr="00141CE6">
        <w:t>отношения</w:t>
      </w:r>
      <w:r w:rsidR="00141CE6" w:rsidRPr="00141CE6">
        <w:t xml:space="preserve"> </w:t>
      </w:r>
      <w:r w:rsidRPr="00141CE6">
        <w:t>рыночного</w:t>
      </w:r>
      <w:r w:rsidR="00141CE6" w:rsidRPr="00141CE6">
        <w:t xml:space="preserve"> </w:t>
      </w:r>
      <w:r w:rsidRPr="00141CE6">
        <w:t>субъекта</w:t>
      </w:r>
      <w:r w:rsidR="00141CE6" w:rsidRPr="00141CE6">
        <w:t xml:space="preserve"> </w:t>
      </w:r>
      <w:r w:rsidRPr="00141CE6">
        <w:t>и</w:t>
      </w:r>
      <w:r w:rsidR="00141CE6" w:rsidRPr="00141CE6">
        <w:t xml:space="preserve"> </w:t>
      </w:r>
      <w:r w:rsidRPr="00141CE6">
        <w:t>его способность финансировать свою деятельность</w:t>
      </w:r>
      <w:r w:rsidR="00141CE6" w:rsidRPr="00141CE6">
        <w:t xml:space="preserve">. </w:t>
      </w:r>
      <w:r w:rsidRPr="00141CE6">
        <w:t>Финансовое состояние хозяйства претерпевает изменения, так как в процессе производственной, финансовой и иной деятельности происходит непрерывный кругооборот капитала, изменяется структура средств и источников их формирования</w:t>
      </w:r>
      <w:r w:rsidR="00141CE6" w:rsidRPr="00141CE6">
        <w:t xml:space="preserve">. </w:t>
      </w:r>
      <w:r w:rsidRPr="00141CE6">
        <w:t>Деятельность хозяйства может быть охарактеризована как совокупность притоков и оттоков денежных средств</w:t>
      </w:r>
      <w:r w:rsidR="00141CE6" w:rsidRPr="00141CE6">
        <w:t xml:space="preserve">. </w:t>
      </w:r>
      <w:r w:rsidRPr="00141CE6">
        <w:t>Часть этих денежных потоков характеризует деятельность предприятия в долгосрочной перспективе</w:t>
      </w:r>
      <w:r w:rsidR="00141CE6" w:rsidRPr="00141CE6">
        <w:t xml:space="preserve">. </w:t>
      </w:r>
      <w:r w:rsidRPr="00141CE6">
        <w:t>Она связана с финансовой структурой хозяйства, степенью</w:t>
      </w:r>
      <w:r w:rsidR="00854E1A" w:rsidRPr="00141CE6">
        <w:t xml:space="preserve"> зависимости от кредиторов</w:t>
      </w:r>
      <w:r w:rsidR="00141CE6" w:rsidRPr="00141CE6">
        <w:t xml:space="preserve">. </w:t>
      </w:r>
      <w:r w:rsidR="00682BE0" w:rsidRPr="00141CE6">
        <w:t>Финансовое состояние предприятия характеризуется размещением и использованием средств (активов</w:t>
      </w:r>
      <w:r w:rsidR="00141CE6" w:rsidRPr="00141CE6">
        <w:t xml:space="preserve">) </w:t>
      </w:r>
      <w:r w:rsidR="00682BE0" w:rsidRPr="00141CE6">
        <w:t xml:space="preserve">и источников их формирования (собственного капитала и обязательств, </w:t>
      </w:r>
      <w:r w:rsidR="00141CE6" w:rsidRPr="00141CE6">
        <w:t xml:space="preserve">т.е. </w:t>
      </w:r>
      <w:r w:rsidR="00682BE0" w:rsidRPr="00141CE6">
        <w:t>пассивов</w:t>
      </w:r>
      <w:r w:rsidR="00141CE6" w:rsidRPr="00141CE6">
        <w:t xml:space="preserve">). </w:t>
      </w:r>
      <w:r w:rsidR="00682BE0" w:rsidRPr="00141CE6">
        <w:t>Эти сведения представлены в бухгалтерском</w:t>
      </w:r>
      <w:r w:rsidR="00141CE6" w:rsidRPr="00141CE6">
        <w:t xml:space="preserve"> </w:t>
      </w:r>
      <w:r w:rsidR="00682BE0" w:rsidRPr="00141CE6">
        <w:t>балансе предприятия</w:t>
      </w:r>
      <w:r w:rsidR="00141CE6">
        <w:t>.</w:t>
      </w:r>
    </w:p>
    <w:p w:rsidR="00682BE0" w:rsidRPr="00141CE6" w:rsidRDefault="00682BE0" w:rsidP="00141CE6">
      <w:pPr>
        <w:widowControl w:val="0"/>
        <w:autoSpaceDE w:val="0"/>
        <w:autoSpaceDN w:val="0"/>
        <w:adjustRightInd w:val="0"/>
        <w:ind w:firstLine="709"/>
      </w:pPr>
      <w:r w:rsidRPr="00141CE6">
        <w:t>Для оценки устойчивости финансового состояния предприятия применяется система показателей, характеризующих изменения</w:t>
      </w:r>
      <w:r w:rsidR="00141CE6" w:rsidRPr="00141CE6">
        <w:t xml:space="preserve">: </w:t>
      </w:r>
    </w:p>
    <w:p w:rsidR="00682BE0" w:rsidRPr="00141CE6" w:rsidRDefault="00682BE0" w:rsidP="00141CE6">
      <w:pPr>
        <w:widowControl w:val="0"/>
        <w:autoSpaceDE w:val="0"/>
        <w:autoSpaceDN w:val="0"/>
        <w:adjustRightInd w:val="0"/>
        <w:ind w:firstLine="709"/>
      </w:pPr>
      <w:r w:rsidRPr="00141CE6">
        <w:t>1</w:t>
      </w:r>
      <w:r w:rsidR="00141CE6" w:rsidRPr="00141CE6">
        <w:t xml:space="preserve">. </w:t>
      </w:r>
      <w:r w:rsidRPr="00141CE6">
        <w:t>Показатели финансовой устойчивости</w:t>
      </w:r>
    </w:p>
    <w:p w:rsidR="00682BE0" w:rsidRPr="00141CE6" w:rsidRDefault="00682BE0" w:rsidP="00141CE6">
      <w:pPr>
        <w:widowControl w:val="0"/>
        <w:autoSpaceDE w:val="0"/>
        <w:autoSpaceDN w:val="0"/>
        <w:adjustRightInd w:val="0"/>
        <w:ind w:firstLine="709"/>
      </w:pPr>
      <w:r w:rsidRPr="00141CE6">
        <w:t>2</w:t>
      </w:r>
      <w:r w:rsidR="00141CE6" w:rsidRPr="00141CE6">
        <w:t xml:space="preserve">. </w:t>
      </w:r>
      <w:r w:rsidRPr="00141CE6">
        <w:t>Показатели ликвидности</w:t>
      </w:r>
    </w:p>
    <w:p w:rsidR="00682BE0" w:rsidRPr="00141CE6" w:rsidRDefault="00682BE0" w:rsidP="00141CE6">
      <w:pPr>
        <w:widowControl w:val="0"/>
        <w:autoSpaceDE w:val="0"/>
        <w:autoSpaceDN w:val="0"/>
        <w:adjustRightInd w:val="0"/>
        <w:ind w:firstLine="709"/>
      </w:pPr>
      <w:r w:rsidRPr="00141CE6">
        <w:t>3</w:t>
      </w:r>
      <w:r w:rsidR="00141CE6" w:rsidRPr="00141CE6">
        <w:t xml:space="preserve">. </w:t>
      </w:r>
      <w:r w:rsidRPr="00141CE6">
        <w:t>Показатели деловой активности</w:t>
      </w:r>
    </w:p>
    <w:p w:rsidR="00141CE6" w:rsidRPr="00141CE6" w:rsidRDefault="00682BE0" w:rsidP="00141CE6">
      <w:pPr>
        <w:widowControl w:val="0"/>
        <w:autoSpaceDE w:val="0"/>
        <w:autoSpaceDN w:val="0"/>
        <w:adjustRightInd w:val="0"/>
        <w:ind w:firstLine="709"/>
      </w:pPr>
      <w:r w:rsidRPr="00141CE6">
        <w:t>4</w:t>
      </w:r>
      <w:r w:rsidR="00141CE6" w:rsidRPr="00141CE6">
        <w:t xml:space="preserve">. </w:t>
      </w:r>
      <w:r w:rsidRPr="00141CE6">
        <w:t>Показатели рентабельности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DB3A14" w:rsidRPr="00141CE6" w:rsidRDefault="00DB3A14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1.7</w:t>
      </w:r>
    </w:p>
    <w:p w:rsidR="007B4AF4" w:rsidRPr="00141CE6" w:rsidRDefault="007B4AF4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 финансовой устойчивости предприятия</w:t>
      </w:r>
    </w:p>
    <w:tbl>
      <w:tblPr>
        <w:tblW w:w="4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519"/>
        <w:gridCol w:w="1546"/>
        <w:gridCol w:w="1546"/>
        <w:gridCol w:w="1354"/>
        <w:gridCol w:w="1085"/>
      </w:tblGrid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№</w:t>
            </w:r>
          </w:p>
          <w:p w:rsidR="007B4AF4" w:rsidRPr="00141CE6" w:rsidRDefault="007B4AF4" w:rsidP="00B33DC7">
            <w:pPr>
              <w:pStyle w:val="af9"/>
            </w:pPr>
            <w:r w:rsidRPr="00141CE6">
              <w:t>п/п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 xml:space="preserve">Показатели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2008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2007 г</w:t>
            </w:r>
            <w:r w:rsidR="00141CE6" w:rsidRPr="00141CE6">
              <w:t xml:space="preserve">. </w:t>
            </w:r>
            <w:r w:rsidRPr="00141CE6">
              <w:t>в</w:t>
            </w:r>
            <w:r w:rsidR="00141CE6" w:rsidRPr="00141CE6">
              <w:t>%</w:t>
            </w:r>
            <w:r w:rsidRPr="00141CE6">
              <w:t xml:space="preserve"> к 2006 г</w:t>
            </w:r>
            <w:r w:rsidR="00141CE6" w:rsidRPr="00141CE6">
              <w:t xml:space="preserve">. 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Собственный капитал,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18346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28844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157,2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Краткосрочные заемные средства,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20150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30168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149,7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3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Дебиторская задолженность,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1603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11203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698,8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4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Долгосрочные заемные средства,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2121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2000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94,3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5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Стоимость имущества,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40617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61012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150,2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6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Коэффициент независимости (концентрация собственного капитала</w:t>
            </w:r>
            <w:r w:rsidR="00141CE6" w:rsidRPr="00141CE6">
              <w:t xml:space="preserve">).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0,45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0,47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104,4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7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Коэффициент финансовой зависимости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2,21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2,11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95,5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8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Коэффициент концентрации привлеченного заемного капитала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0,54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0,52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96,3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9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Соотношение заемных средств и собственных средств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0,0005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0,0006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100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10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Удельный вес дебиторской задолженности в стоимости имущества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0,03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0,18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600</w:t>
            </w:r>
          </w:p>
        </w:tc>
      </w:tr>
      <w:tr w:rsidR="007B4AF4" w:rsidRPr="00141CE6" w:rsidTr="009C383C">
        <w:trPr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11</w:t>
            </w:r>
          </w:p>
        </w:tc>
        <w:tc>
          <w:tcPr>
            <w:tcW w:w="1469" w:type="pct"/>
            <w:shd w:val="clear" w:color="auto" w:fill="auto"/>
          </w:tcPr>
          <w:p w:rsidR="007B4AF4" w:rsidRPr="00141CE6" w:rsidRDefault="007B4AF4" w:rsidP="00B33DC7">
            <w:pPr>
              <w:pStyle w:val="af9"/>
            </w:pPr>
            <w:r w:rsidRPr="00141CE6">
              <w:t>Удельный вес собственных и долгосрочных заемных средств в стоимости имущества (коэффициент финансовой устойчивости</w:t>
            </w:r>
            <w:r w:rsidR="00141CE6" w:rsidRPr="00141CE6">
              <w:t xml:space="preserve">) 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0,50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0,51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B4AF4" w:rsidRPr="00141CE6" w:rsidRDefault="007B4AF4" w:rsidP="00B33DC7">
            <w:pPr>
              <w:pStyle w:val="af9"/>
            </w:pPr>
            <w:r w:rsidRPr="00141CE6">
              <w:t>102</w:t>
            </w:r>
          </w:p>
        </w:tc>
      </w:tr>
    </w:tbl>
    <w:p w:rsidR="00141CE6" w:rsidRPr="00141CE6" w:rsidRDefault="00141CE6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7B4AF4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 данным таблицы мы наблюдаем, что к</w:t>
      </w:r>
      <w:r w:rsidR="008A08CA" w:rsidRPr="00141CE6">
        <w:t>онцентрация с</w:t>
      </w:r>
      <w:r w:rsidRPr="00141CE6">
        <w:t>обственного капитала составляет 10</w:t>
      </w:r>
      <w:r w:rsidR="00141CE6">
        <w:t>4.4</w:t>
      </w:r>
      <w:r w:rsidRPr="00141CE6">
        <w:t>, а привлеченного</w:t>
      </w:r>
      <w:r w:rsidR="00141CE6" w:rsidRPr="00141CE6">
        <w:t xml:space="preserve"> </w:t>
      </w:r>
      <w:r w:rsidRPr="00141CE6">
        <w:t>сократилась на 96</w:t>
      </w:r>
      <w:r w:rsidR="00141CE6">
        <w:t>.3</w:t>
      </w:r>
      <w:r w:rsidR="00141CE6" w:rsidRPr="00141CE6">
        <w:t xml:space="preserve">. </w:t>
      </w:r>
      <w:r w:rsidR="008A08CA" w:rsidRPr="00141CE6">
        <w:t>Значит, предприятие стало более финансово независимым, и коэффициент финансовой зависимости снизилс</w:t>
      </w:r>
      <w:r w:rsidR="00DF75DB" w:rsidRPr="00141CE6">
        <w:t>я на 95</w:t>
      </w:r>
      <w:r w:rsidR="00141CE6">
        <w:t>.5</w:t>
      </w:r>
      <w:r w:rsidR="00141CE6" w:rsidRPr="00141CE6">
        <w:t xml:space="preserve">. </w:t>
      </w:r>
      <w:r w:rsidR="00DF75DB" w:rsidRPr="00141CE6">
        <w:t>Данные соответствуют нормам</w:t>
      </w:r>
      <w:r w:rsidR="00141CE6">
        <w:t>.</w:t>
      </w:r>
    </w:p>
    <w:p w:rsidR="00141CE6" w:rsidRDefault="008A08CA" w:rsidP="00141CE6">
      <w:pPr>
        <w:widowControl w:val="0"/>
        <w:autoSpaceDE w:val="0"/>
        <w:autoSpaceDN w:val="0"/>
        <w:adjustRightInd w:val="0"/>
        <w:ind w:firstLine="709"/>
      </w:pPr>
      <w:r w:rsidRPr="00141CE6">
        <w:t>Одним из показателей, характеризующих финансовую устойчивость предприятия, является его платежеспособность, то есть возможность наличными денежными ресурсами своевременно погашать свои платежные обязательства</w:t>
      </w:r>
      <w:r w:rsidR="00141CE6">
        <w:t>.</w:t>
      </w:r>
    </w:p>
    <w:p w:rsidR="00141CE6" w:rsidRDefault="008A08CA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 платежеспособности необходим не только для предприятия с целью оценки и прогнозирования финансовой деятельности, но и для внешних инвесторов</w:t>
      </w:r>
      <w:r w:rsidR="00141CE6">
        <w:t>.</w:t>
      </w:r>
    </w:p>
    <w:p w:rsidR="00141CE6" w:rsidRDefault="008A08CA" w:rsidP="00141CE6">
      <w:pPr>
        <w:widowControl w:val="0"/>
        <w:autoSpaceDE w:val="0"/>
        <w:autoSpaceDN w:val="0"/>
        <w:adjustRightInd w:val="0"/>
        <w:ind w:firstLine="709"/>
      </w:pPr>
      <w:r w:rsidRPr="00141CE6">
        <w:t>Оценка платежеспособности осуществляется на основе характеристики ликвидности текущих активов, которая определяется временем, необходимым для превращения их в денежные средства</w:t>
      </w:r>
      <w:r w:rsidR="00141CE6">
        <w:t>.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8A08CA" w:rsidRPr="00141CE6" w:rsidRDefault="008A08CA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1.8</w:t>
      </w:r>
    </w:p>
    <w:p w:rsidR="00141CE6" w:rsidRDefault="00E6487E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Показатели платежеспособности предприятия ООО </w:t>
      </w:r>
      <w:r w:rsidR="00141CE6" w:rsidRPr="00141CE6">
        <w:t>"</w:t>
      </w:r>
      <w:r w:rsidRPr="00141CE6">
        <w:t>Волна</w:t>
      </w:r>
      <w:r w:rsidR="00141CE6" w:rsidRPr="00141CE6">
        <w:t>"</w:t>
      </w:r>
      <w:r w:rsidR="00141CE6">
        <w:t>.</w:t>
      </w:r>
    </w:p>
    <w:tbl>
      <w:tblPr>
        <w:tblW w:w="4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463"/>
        <w:gridCol w:w="1363"/>
        <w:gridCol w:w="1422"/>
        <w:gridCol w:w="1244"/>
        <w:gridCol w:w="1677"/>
      </w:tblGrid>
      <w:tr w:rsidR="00E6487E" w:rsidRPr="00141CE6" w:rsidTr="009C383C">
        <w:trPr>
          <w:trHeight w:val="459"/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№</w:t>
            </w:r>
          </w:p>
          <w:p w:rsidR="00E6487E" w:rsidRPr="00141CE6" w:rsidRDefault="00E6487E" w:rsidP="00B33DC7">
            <w:pPr>
              <w:pStyle w:val="af9"/>
            </w:pPr>
            <w:r w:rsidRPr="00141CE6">
              <w:t>п/п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Показатели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2008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Отклонения</w:t>
            </w:r>
          </w:p>
          <w:p w:rsidR="00E6487E" w:rsidRPr="00141CE6" w:rsidRDefault="00E6487E" w:rsidP="00B33DC7">
            <w:pPr>
              <w:pStyle w:val="af9"/>
            </w:pPr>
            <w:r w:rsidRPr="00141CE6">
              <w:t>(+</w:t>
            </w:r>
            <w:r w:rsidR="00141CE6" w:rsidRPr="00141CE6">
              <w:t xml:space="preserve">); </w:t>
            </w:r>
            <w:r w:rsidRPr="00141CE6">
              <w:t>(-</w:t>
            </w:r>
            <w:r w:rsidR="00141CE6" w:rsidRPr="00141CE6">
              <w:t xml:space="preserve">) 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Денежные средства,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202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6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-169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2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Краткосрочные финансовые вложения,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-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-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-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-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3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Дебиторская задолженность,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1603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11203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9600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4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Запасы и затраты,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16361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26202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9841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5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2752B2" w:rsidP="00B33DC7">
            <w:pPr>
              <w:pStyle w:val="af9"/>
            </w:pPr>
            <w:r>
              <w:t>Краткосрочные обязатель</w:t>
            </w:r>
            <w:r w:rsidR="00E6487E" w:rsidRPr="00141CE6">
              <w:t>ства тыс</w:t>
            </w:r>
            <w:r w:rsidR="00141CE6" w:rsidRPr="00141CE6">
              <w:t xml:space="preserve">. </w:t>
            </w:r>
            <w:r w:rsidR="00E6487E"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18314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28688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10374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6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Коэффициент абсолютной</w:t>
            </w:r>
          </w:p>
          <w:p w:rsidR="00E6487E" w:rsidRPr="00141CE6" w:rsidRDefault="00E6487E" w:rsidP="00B33DC7">
            <w:pPr>
              <w:pStyle w:val="af9"/>
            </w:pPr>
            <w:r w:rsidRPr="00141CE6">
              <w:t>ликвидности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0,01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0,0002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-0,01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7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F01BB8" w:rsidP="00B33DC7">
            <w:pPr>
              <w:pStyle w:val="af9"/>
            </w:pPr>
            <w:r w:rsidRPr="00141CE6">
              <w:t>Промежуточный коэффици</w:t>
            </w:r>
            <w:r w:rsidR="00E6487E" w:rsidRPr="00141CE6">
              <w:t>ент</w:t>
            </w:r>
            <w:r w:rsidR="00141CE6" w:rsidRPr="00141CE6">
              <w:t xml:space="preserve"> </w:t>
            </w:r>
            <w:r w:rsidR="00E6487E" w:rsidRPr="00141CE6">
              <w:t>покрытия</w:t>
            </w:r>
            <w:r w:rsidR="00141CE6" w:rsidRPr="00141CE6">
              <w:t xml:space="preserve">. 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0,1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0,3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0,2</w:t>
            </w:r>
          </w:p>
        </w:tc>
      </w:tr>
      <w:tr w:rsidR="00E6487E" w:rsidRPr="00141CE6" w:rsidTr="009C383C">
        <w:trPr>
          <w:jc w:val="center"/>
        </w:trPr>
        <w:tc>
          <w:tcPr>
            <w:tcW w:w="397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8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Коэффициент текущей ликвидности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1,3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E6487E" w:rsidRPr="00141CE6" w:rsidRDefault="00E6487E" w:rsidP="00B33DC7">
            <w:pPr>
              <w:pStyle w:val="af9"/>
            </w:pPr>
            <w:r w:rsidRPr="00141CE6">
              <w:t>0,3</w:t>
            </w:r>
          </w:p>
        </w:tc>
      </w:tr>
    </w:tbl>
    <w:p w:rsidR="00C01893" w:rsidRPr="00141CE6" w:rsidRDefault="00C01893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D24654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 расчетам таблицы</w:t>
      </w:r>
      <w:r w:rsidR="008F3325" w:rsidRPr="00141CE6">
        <w:t xml:space="preserve"> видно, что коэффициент абсолютной ликвиднос</w:t>
      </w:r>
      <w:r w:rsidR="00E6487E" w:rsidRPr="00141CE6">
        <w:t>ти не соответствует нормативу</w:t>
      </w:r>
      <w:r w:rsidR="00141CE6" w:rsidRPr="00141CE6">
        <w:t xml:space="preserve">. </w:t>
      </w:r>
      <w:r w:rsidR="00E6487E" w:rsidRPr="00141CE6">
        <w:t xml:space="preserve">А это значит, что ООО </w:t>
      </w:r>
      <w:r w:rsidR="00141CE6" w:rsidRPr="00141CE6">
        <w:t>"</w:t>
      </w:r>
      <w:r w:rsidR="00E6487E" w:rsidRPr="00141CE6">
        <w:t>ВОЛНА</w:t>
      </w:r>
      <w:r w:rsidR="00141CE6" w:rsidRPr="00141CE6">
        <w:t>"</w:t>
      </w:r>
      <w:r w:rsidR="00E6487E" w:rsidRPr="00141CE6">
        <w:t xml:space="preserve"> не может</w:t>
      </w:r>
      <w:r w:rsidR="00141CE6" w:rsidRPr="00141CE6">
        <w:t xml:space="preserve"> </w:t>
      </w:r>
      <w:r w:rsidR="008F3325" w:rsidRPr="00141CE6">
        <w:t>расплатиться в данный момент по своим обязательства</w:t>
      </w:r>
      <w:r w:rsidR="00141CE6" w:rsidRPr="00141CE6">
        <w:t xml:space="preserve">. </w:t>
      </w:r>
      <w:r w:rsidR="008F3325" w:rsidRPr="00141CE6">
        <w:t>Промежуточный коэффициент покрытия на начало года не соответствовал нормативу, однако, к</w:t>
      </w:r>
      <w:r w:rsidR="00E6487E" w:rsidRPr="00141CE6">
        <w:t xml:space="preserve"> концу года он увеличился на 0,2 и составил 0</w:t>
      </w:r>
      <w:r w:rsidR="00141CE6">
        <w:t>.3</w:t>
      </w:r>
      <w:r w:rsidR="00141CE6" w:rsidRPr="00141CE6">
        <w:t xml:space="preserve">. </w:t>
      </w:r>
      <w:r w:rsidR="008F3325" w:rsidRPr="00141CE6">
        <w:t>Общий же коэффициент в несколько раз превышает норматив</w:t>
      </w:r>
      <w:r w:rsidR="00141CE6" w:rsidRPr="00141CE6">
        <w:t xml:space="preserve">. </w:t>
      </w:r>
      <w:r w:rsidR="008F3325" w:rsidRPr="00141CE6">
        <w:t>В целом предприятие можно охарактеризовать как платежеспособное</w:t>
      </w:r>
      <w:r w:rsidR="00141CE6">
        <w:t>.</w:t>
      </w:r>
    </w:p>
    <w:p w:rsidR="00141CE6" w:rsidRDefault="008F3325" w:rsidP="00141CE6">
      <w:pPr>
        <w:widowControl w:val="0"/>
        <w:autoSpaceDE w:val="0"/>
        <w:autoSpaceDN w:val="0"/>
        <w:adjustRightInd w:val="0"/>
        <w:ind w:firstLine="709"/>
      </w:pPr>
      <w:r w:rsidRPr="00141CE6">
        <w:t>Капитал предприятия находится в непреры</w:t>
      </w:r>
      <w:r w:rsidR="00D24654" w:rsidRPr="00141CE6">
        <w:t>вном движении,</w:t>
      </w:r>
      <w:r w:rsidRPr="00141CE6">
        <w:t xml:space="preserve"> чем быстрее капитал сделает кругооборот, тем больше продукции получит и реализует хозяйство при неизменной величине капитала</w:t>
      </w:r>
      <w:r w:rsidR="00141CE6" w:rsidRPr="00141CE6">
        <w:t xml:space="preserve">. </w:t>
      </w:r>
      <w:r w:rsidRPr="00141CE6">
        <w:t>Поэтому для характеристики интенсивности использования капитала рассчитывается коэффициент его оборачиваемости</w:t>
      </w:r>
      <w:r w:rsidR="00141CE6">
        <w:t>.</w:t>
      </w:r>
    </w:p>
    <w:p w:rsidR="006E76E3" w:rsidRDefault="006E76E3" w:rsidP="00141CE6">
      <w:pPr>
        <w:widowControl w:val="0"/>
        <w:autoSpaceDE w:val="0"/>
        <w:autoSpaceDN w:val="0"/>
        <w:adjustRightInd w:val="0"/>
        <w:ind w:firstLine="709"/>
      </w:pPr>
    </w:p>
    <w:p w:rsidR="00141CE6" w:rsidRPr="00141CE6" w:rsidRDefault="00D24654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1.9</w:t>
      </w:r>
    </w:p>
    <w:p w:rsidR="00141CE6" w:rsidRDefault="00D24654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Показатели деловой активности ООО </w:t>
      </w:r>
      <w:r w:rsidR="00141CE6" w:rsidRPr="00141CE6">
        <w:t>"</w:t>
      </w:r>
      <w:r w:rsidRPr="00141CE6">
        <w:t>Волна</w:t>
      </w:r>
      <w:r w:rsidR="00141CE6" w:rsidRPr="00141CE6">
        <w:t>"</w:t>
      </w:r>
      <w:r w:rsidR="00141CE6">
        <w:t>.</w:t>
      </w:r>
    </w:p>
    <w:tbl>
      <w:tblPr>
        <w:tblW w:w="44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541"/>
        <w:gridCol w:w="1360"/>
        <w:gridCol w:w="1360"/>
        <w:gridCol w:w="1241"/>
        <w:gridCol w:w="1392"/>
      </w:tblGrid>
      <w:tr w:rsidR="00D24654" w:rsidRPr="00141CE6" w:rsidTr="009C383C">
        <w:trPr>
          <w:trHeight w:val="59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№</w:t>
            </w:r>
          </w:p>
          <w:p w:rsidR="00D24654" w:rsidRPr="00141CE6" w:rsidRDefault="00D24654" w:rsidP="00B33DC7">
            <w:pPr>
              <w:pStyle w:val="af9"/>
            </w:pPr>
            <w:r w:rsidRPr="00141CE6">
              <w:t>п/п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Показатели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2008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Отклонения</w:t>
            </w:r>
          </w:p>
          <w:p w:rsidR="00D24654" w:rsidRPr="00141CE6" w:rsidRDefault="00D24654" w:rsidP="00B33DC7">
            <w:pPr>
              <w:pStyle w:val="af9"/>
            </w:pPr>
            <w:r w:rsidRPr="00141CE6">
              <w:t>(+</w:t>
            </w:r>
            <w:r w:rsidR="00141CE6" w:rsidRPr="00141CE6">
              <w:t xml:space="preserve">); </w:t>
            </w:r>
            <w:r w:rsidRPr="00141CE6">
              <w:t>(-</w:t>
            </w:r>
            <w:r w:rsidR="00141CE6" w:rsidRPr="00141CE6">
              <w:t xml:space="preserve">) 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1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Выручка от продаж,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21716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26239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452,3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Себестоимость проданной продукции,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22933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36347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13414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3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Стоимость запасов,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18693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9996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-8697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4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Стоимость имущества,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40617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61012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20395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5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Собственные средства,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18346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28844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10498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6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Общий коэффициент оборачиваемости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0,53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0,43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-0,1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7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 xml:space="preserve">Коэффициент оборачиваемости запасов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1,3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3,7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2,4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8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Оборачиваемость запасов в днях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281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99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-182</w:t>
            </w:r>
          </w:p>
        </w:tc>
      </w:tr>
      <w:tr w:rsidR="00D24654" w:rsidRPr="00141CE6" w:rsidTr="009C383C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9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Коэффициент оборачиваемости собств</w:t>
            </w:r>
            <w:r w:rsidR="00141CE6" w:rsidRPr="00141CE6">
              <w:t xml:space="preserve">. </w:t>
            </w:r>
            <w:r w:rsidRPr="00141CE6">
              <w:t>средств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1,16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0,91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D24654" w:rsidRPr="00141CE6" w:rsidRDefault="00D24654" w:rsidP="00B33DC7">
            <w:pPr>
              <w:pStyle w:val="af9"/>
            </w:pPr>
            <w:r w:rsidRPr="00141CE6">
              <w:t>0,25</w:t>
            </w:r>
          </w:p>
        </w:tc>
      </w:tr>
    </w:tbl>
    <w:p w:rsidR="00141CE6" w:rsidRPr="00141CE6" w:rsidRDefault="00141CE6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D24654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 анализу таблицы</w:t>
      </w:r>
      <w:r w:rsidR="00141CE6" w:rsidRPr="00141CE6">
        <w:t xml:space="preserve"> </w:t>
      </w:r>
      <w:r w:rsidR="003A56CA" w:rsidRPr="00141CE6">
        <w:t xml:space="preserve">видно, что общий </w:t>
      </w:r>
      <w:r w:rsidRPr="00141CE6">
        <w:t>коэффициент оборачиваемости уменьшился на 0,1</w:t>
      </w:r>
      <w:r w:rsidR="00141CE6" w:rsidRPr="00141CE6">
        <w:t xml:space="preserve">. </w:t>
      </w:r>
      <w:r w:rsidR="003A56CA" w:rsidRPr="00141CE6">
        <w:t>оборачива</w:t>
      </w:r>
      <w:r w:rsidRPr="00141CE6">
        <w:t>емость запасов</w:t>
      </w:r>
      <w:r w:rsidR="00141CE6" w:rsidRPr="00141CE6">
        <w:t xml:space="preserve"> </w:t>
      </w:r>
      <w:r w:rsidR="003A56CA" w:rsidRPr="00141CE6">
        <w:t>увеличилась</w:t>
      </w:r>
      <w:r w:rsidRPr="00141CE6">
        <w:t xml:space="preserve"> на </w:t>
      </w:r>
      <w:r w:rsidR="00141CE6">
        <w:t xml:space="preserve">2.4 </w:t>
      </w:r>
      <w:r w:rsidR="003A56CA" w:rsidRPr="00141CE6">
        <w:t>Вследствие этого их оборачивае</w:t>
      </w:r>
      <w:r w:rsidRPr="00141CE6">
        <w:t>мость в днях сократилась на 182</w:t>
      </w:r>
      <w:r w:rsidR="003A56CA" w:rsidRPr="00141CE6">
        <w:t xml:space="preserve"> дня</w:t>
      </w:r>
      <w:r w:rsidR="00141CE6" w:rsidRPr="00141CE6">
        <w:t xml:space="preserve">. </w:t>
      </w:r>
      <w:r w:rsidR="003A56CA" w:rsidRPr="00141CE6">
        <w:t>Значит, запасы быстрее совершат свой кругооборот и принесут пр</w:t>
      </w:r>
      <w:r w:rsidR="006D1C2C" w:rsidRPr="00141CE6">
        <w:t>едприятию больше прибыли</w:t>
      </w:r>
      <w:r w:rsidR="00141CE6" w:rsidRPr="00141CE6">
        <w:t xml:space="preserve">. </w:t>
      </w:r>
      <w:r w:rsidR="006D1C2C" w:rsidRPr="00141CE6">
        <w:t>О</w:t>
      </w:r>
      <w:r w:rsidR="003A56CA" w:rsidRPr="00141CE6">
        <w:t>борачиваемость собственного</w:t>
      </w:r>
      <w:r w:rsidR="006D1C2C" w:rsidRPr="00141CE6">
        <w:t xml:space="preserve"> капитала</w:t>
      </w:r>
      <w:r w:rsidR="003A56CA" w:rsidRPr="00141CE6">
        <w:t xml:space="preserve"> снижается</w:t>
      </w:r>
      <w:r w:rsidR="00141CE6">
        <w:t>.</w:t>
      </w:r>
    </w:p>
    <w:p w:rsidR="00141CE6" w:rsidRDefault="003A56CA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Показатели рентабельности предприятия характеризуют эффективность деятельности хозяйства более полно, чем прибыль, так как они отражают соотношение полученного эффекта с использованными ресурсами</w:t>
      </w:r>
      <w:r w:rsidR="00141CE6" w:rsidRPr="00141CE6">
        <w:t xml:space="preserve">. </w:t>
      </w:r>
      <w:r w:rsidRPr="00141CE6">
        <w:t>При анализе финансового состояния наличие прибыли свидетельствует о том, что у хозяйства есть источник пополнения собственных средств</w:t>
      </w:r>
      <w:r w:rsidR="00141CE6">
        <w:t>.</w:t>
      </w:r>
    </w:p>
    <w:p w:rsidR="00016271" w:rsidRDefault="00016271" w:rsidP="00141CE6">
      <w:pPr>
        <w:widowControl w:val="0"/>
        <w:autoSpaceDE w:val="0"/>
        <w:autoSpaceDN w:val="0"/>
        <w:adjustRightInd w:val="0"/>
        <w:ind w:firstLine="709"/>
      </w:pPr>
    </w:p>
    <w:p w:rsidR="003A56CA" w:rsidRPr="00141CE6" w:rsidRDefault="003A56CA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1.1</w:t>
      </w:r>
      <w:r w:rsidRPr="00141CE6">
        <w:t>0</w:t>
      </w:r>
    </w:p>
    <w:p w:rsidR="006D1C2C" w:rsidRPr="00141CE6" w:rsidRDefault="006D1C2C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 рентабельности предприятия</w:t>
      </w:r>
    </w:p>
    <w:tbl>
      <w:tblPr>
        <w:tblW w:w="47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4853"/>
        <w:gridCol w:w="853"/>
        <w:gridCol w:w="853"/>
        <w:gridCol w:w="631"/>
        <w:gridCol w:w="1320"/>
      </w:tblGrid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№</w:t>
            </w:r>
          </w:p>
          <w:p w:rsidR="006D1C2C" w:rsidRPr="00141CE6" w:rsidRDefault="006D1C2C" w:rsidP="00B33DC7">
            <w:pPr>
              <w:pStyle w:val="af9"/>
            </w:pPr>
            <w:r w:rsidRPr="00141CE6">
              <w:t>п/п</w:t>
            </w:r>
          </w:p>
        </w:tc>
        <w:tc>
          <w:tcPr>
            <w:tcW w:w="266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 xml:space="preserve">Показатели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2008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Отклонения</w:t>
            </w:r>
          </w:p>
          <w:p w:rsidR="006D1C2C" w:rsidRPr="00141CE6" w:rsidRDefault="006D1C2C" w:rsidP="00B33DC7">
            <w:pPr>
              <w:pStyle w:val="af9"/>
            </w:pPr>
            <w:r w:rsidRPr="00141CE6">
              <w:t>(+</w:t>
            </w:r>
            <w:r w:rsidR="00141CE6" w:rsidRPr="00141CE6">
              <w:t xml:space="preserve">); </w:t>
            </w:r>
            <w:r w:rsidRPr="00141CE6">
              <w:t>(-</w:t>
            </w:r>
            <w:r w:rsidR="00141CE6" w:rsidRPr="00141CE6">
              <w:t xml:space="preserve">) 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Чистая прибыль,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450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9467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9017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Стоимость имущества,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40617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61012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20395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3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Стоимость собственных средств,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18346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28844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10498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4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Основные средства,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22451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23451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1000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5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Финансовое вложение,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6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 xml:space="preserve">Доходы по ценным бумагам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21716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26239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4523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7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Выручка от продаж,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2755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2602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-153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8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Перманентный капитал,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20467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30844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10377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9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Рентабельность имущества, в</w:t>
            </w:r>
            <w:r w:rsidR="00141CE6" w:rsidRPr="00141CE6">
              <w:t>%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1,10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15,5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14,4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10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Рентабельность собственных средств, в</w:t>
            </w:r>
            <w:r w:rsidR="00141CE6" w:rsidRPr="00141CE6">
              <w:t>%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32,8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30,3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11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Рентабельность основных средств, в</w:t>
            </w:r>
            <w:r w:rsidR="00141CE6" w:rsidRPr="00141CE6">
              <w:t>%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40,4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38,4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12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Рентабельность финансового вложения, В</w:t>
            </w:r>
            <w:r w:rsidR="00141CE6" w:rsidRPr="00141CE6">
              <w:t>%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13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Рентабельность продаж, в</w:t>
            </w:r>
            <w:r w:rsidR="00141CE6" w:rsidRPr="00141CE6">
              <w:t>%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612,2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27,5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-584,7</w:t>
            </w:r>
          </w:p>
        </w:tc>
      </w:tr>
      <w:tr w:rsidR="006D1C2C" w:rsidRPr="00141CE6" w:rsidTr="009C383C">
        <w:trPr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14</w:t>
            </w:r>
          </w:p>
        </w:tc>
        <w:tc>
          <w:tcPr>
            <w:tcW w:w="2662" w:type="pct"/>
            <w:shd w:val="clear" w:color="auto" w:fill="auto"/>
          </w:tcPr>
          <w:p w:rsidR="006D1C2C" w:rsidRPr="00141CE6" w:rsidRDefault="006D1C2C" w:rsidP="00B33DC7">
            <w:pPr>
              <w:pStyle w:val="af9"/>
            </w:pPr>
            <w:r w:rsidRPr="00141CE6">
              <w:t>Рентабельность перманентного капитала, в</w:t>
            </w:r>
            <w:r w:rsidR="00141CE6" w:rsidRPr="00141CE6">
              <w:t>%</w:t>
            </w:r>
            <w:r w:rsidRPr="00141CE6"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0,24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325,8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D1C2C" w:rsidRPr="00141CE6" w:rsidRDefault="006D1C2C" w:rsidP="00B33DC7">
            <w:pPr>
              <w:pStyle w:val="af9"/>
            </w:pPr>
            <w:r w:rsidRPr="00141CE6">
              <w:t>325,6</w:t>
            </w:r>
          </w:p>
        </w:tc>
      </w:tr>
    </w:tbl>
    <w:p w:rsidR="003A56CA" w:rsidRPr="00141CE6" w:rsidRDefault="003A56CA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6D1C2C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</w:t>
      </w:r>
      <w:r w:rsidR="00063FAE" w:rsidRPr="00141CE6">
        <w:t xml:space="preserve"> данным таблицы за 2007 год чистая при</w:t>
      </w:r>
      <w:r w:rsidRPr="00141CE6">
        <w:t>быль увеличилась на 9017 тыс</w:t>
      </w:r>
      <w:r w:rsidR="00141CE6" w:rsidRPr="00141CE6">
        <w:t xml:space="preserve">. </w:t>
      </w:r>
      <w:r w:rsidRPr="00141CE6">
        <w:t>руб</w:t>
      </w:r>
      <w:r w:rsidR="00141CE6" w:rsidRPr="00141CE6">
        <w:t xml:space="preserve">. </w:t>
      </w:r>
      <w:r w:rsidRPr="00141CE6">
        <w:t>В следствие этого повысились все показатели рентабельности, кроме рентабельности продаж, она уменьшилась на 584</w:t>
      </w:r>
      <w:r w:rsidR="00141CE6">
        <w:t>.</w:t>
      </w:r>
    </w:p>
    <w:p w:rsidR="00141CE6" w:rsidRDefault="006D1C2C" w:rsidP="00141CE6">
      <w:pPr>
        <w:widowControl w:val="0"/>
        <w:autoSpaceDE w:val="0"/>
        <w:autoSpaceDN w:val="0"/>
        <w:adjustRightInd w:val="0"/>
        <w:ind w:firstLine="709"/>
      </w:pPr>
      <w:r w:rsidRPr="00141CE6">
        <w:t>Можно</w:t>
      </w:r>
      <w:r w:rsidR="00CC3298" w:rsidRPr="00141CE6">
        <w:t xml:space="preserve"> смело сказать, что у ООО </w:t>
      </w:r>
      <w:r w:rsidR="00141CE6" w:rsidRPr="00141CE6">
        <w:t>"</w:t>
      </w:r>
      <w:r w:rsidR="00CC3298" w:rsidRPr="00141CE6">
        <w:t>Волна</w:t>
      </w:r>
      <w:r w:rsidR="00141CE6" w:rsidRPr="00141CE6">
        <w:t>"</w:t>
      </w:r>
      <w:r w:rsidR="00CC3298" w:rsidRPr="00141CE6">
        <w:t xml:space="preserve"> есть </w:t>
      </w:r>
      <w:r w:rsidR="00063FAE" w:rsidRPr="00141CE6">
        <w:t>отклонения по показателям от н</w:t>
      </w:r>
      <w:r w:rsidR="00CC3298" w:rsidRPr="00141CE6">
        <w:t>ормативов, но есть и</w:t>
      </w:r>
      <w:r w:rsidR="00063FAE" w:rsidRPr="00141CE6">
        <w:t xml:space="preserve"> возможность улучшить свои по</w:t>
      </w:r>
      <w:r w:rsidR="00CC3298" w:rsidRPr="00141CE6">
        <w:t>казатели, поэтому финансовое состояние предприятия можем назвать не устойчивым</w:t>
      </w:r>
      <w:r w:rsidR="00141CE6">
        <w:t>.</w:t>
      </w:r>
    </w:p>
    <w:p w:rsidR="006419C9" w:rsidRP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В качестве критериев для диагностики риска банкротства используются показатели оценки структуры баланса</w:t>
      </w:r>
      <w:r w:rsidR="00141CE6" w:rsidRPr="00141CE6">
        <w:t xml:space="preserve">. </w:t>
      </w:r>
      <w:r w:rsidRPr="00141CE6">
        <w:t>Для целей признания сельскохозяйственных организаций неплатежеспособными анализируется структура бухгалтерского баланса за последний отчетный период</w:t>
      </w:r>
      <w:r w:rsidR="00141CE6" w:rsidRPr="00141CE6">
        <w:t xml:space="preserve">: </w:t>
      </w:r>
    </w:p>
    <w:p w:rsidR="006419C9" w:rsidRP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Коэффици</w:t>
      </w:r>
      <w:r w:rsidR="00CC3298" w:rsidRPr="00141CE6">
        <w:t>ент текущей ликвидности</w:t>
      </w:r>
      <w:r w:rsidR="00141CE6" w:rsidRPr="00141CE6">
        <w:t xml:space="preserve">; </w:t>
      </w:r>
    </w:p>
    <w:p w:rsidR="006419C9" w:rsidRP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Коэффициент обеспеченности собст</w:t>
      </w:r>
      <w:r w:rsidR="00CC3298" w:rsidRPr="00141CE6">
        <w:t>венными оборотными средствами</w:t>
      </w:r>
      <w:r w:rsidR="00141CE6" w:rsidRPr="00141CE6">
        <w:t xml:space="preserve">; </w:t>
      </w:r>
    </w:p>
    <w:p w:rsid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Коэффициент восстановлени</w:t>
      </w:r>
      <w:r w:rsidR="00CC3298" w:rsidRPr="00141CE6">
        <w:t>я (утраты</w:t>
      </w:r>
      <w:r w:rsidR="00141CE6" w:rsidRPr="00141CE6">
        <w:t xml:space="preserve">) </w:t>
      </w:r>
      <w:r w:rsidR="00CC3298" w:rsidRPr="00141CE6">
        <w:t>платежеспособности</w:t>
      </w:r>
      <w:r w:rsidR="00141CE6">
        <w:t>.</w:t>
      </w:r>
    </w:p>
    <w:p w:rsidR="006419C9" w:rsidRP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Структура баланса признается неудовлетворительной, а сельскохозяйственная организация неплатежеспособной, при наличии одного из следующих условий</w:t>
      </w:r>
      <w:r w:rsidR="00141CE6" w:rsidRPr="00141CE6">
        <w:t xml:space="preserve">: </w:t>
      </w:r>
    </w:p>
    <w:p w:rsidR="006419C9" w:rsidRPr="00141CE6" w:rsidRDefault="00CC3298" w:rsidP="00141CE6">
      <w:pPr>
        <w:widowControl w:val="0"/>
        <w:autoSpaceDE w:val="0"/>
        <w:autoSpaceDN w:val="0"/>
        <w:adjustRightInd w:val="0"/>
        <w:ind w:firstLine="709"/>
      </w:pPr>
      <w:r w:rsidRPr="00141CE6">
        <w:t>Коэффициент текущей ликвидности</w:t>
      </w:r>
      <w:r w:rsidR="006419C9" w:rsidRPr="00141CE6">
        <w:t xml:space="preserve"> на конец отчетного периода имеет значение меньше 2</w:t>
      </w:r>
      <w:r w:rsidR="00141CE6" w:rsidRPr="00141CE6">
        <w:t xml:space="preserve">; </w:t>
      </w:r>
    </w:p>
    <w:p w:rsidR="00141CE6" w:rsidRDefault="00CC3298" w:rsidP="00141CE6">
      <w:pPr>
        <w:widowControl w:val="0"/>
        <w:autoSpaceDE w:val="0"/>
        <w:autoSpaceDN w:val="0"/>
        <w:adjustRightInd w:val="0"/>
        <w:ind w:firstLine="709"/>
      </w:pPr>
      <w:r w:rsidRPr="00141CE6">
        <w:t>Коэффициент обеспеченности собственными оборотными средствами</w:t>
      </w:r>
      <w:r w:rsidR="006419C9" w:rsidRPr="00141CE6">
        <w:t xml:space="preserve"> на конец отчетного периода меньше 0,1</w:t>
      </w:r>
      <w:r w:rsidR="00141CE6">
        <w:t>.</w:t>
      </w:r>
    </w:p>
    <w:p w:rsid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В том случае, если коэффициент текущей ликвидности и коэффициент обеспеченности собственными оборотными средствами (хотя бы один</w:t>
      </w:r>
      <w:r w:rsidR="00141CE6" w:rsidRPr="00141CE6">
        <w:t xml:space="preserve">) </w:t>
      </w:r>
      <w:r w:rsidRPr="00141CE6">
        <w:t>имеют значение</w:t>
      </w:r>
      <w:r w:rsidR="00141CE6" w:rsidRPr="00141CE6">
        <w:t xml:space="preserve"> </w:t>
      </w:r>
      <w:r w:rsidRPr="00141CE6">
        <w:t>≤</w:t>
      </w:r>
      <w:r w:rsidR="00141CE6" w:rsidRPr="00141CE6">
        <w:t xml:space="preserve"> </w:t>
      </w:r>
      <w:r w:rsidRPr="00141CE6">
        <w:t>2</w:t>
      </w:r>
      <w:r w:rsidR="00141CE6" w:rsidRPr="00141CE6">
        <w:t xml:space="preserve"> </w:t>
      </w:r>
      <w:r w:rsidRPr="00141CE6">
        <w:t>и</w:t>
      </w:r>
      <w:r w:rsidR="00141CE6" w:rsidRPr="00141CE6">
        <w:t xml:space="preserve"> </w:t>
      </w:r>
      <w:r w:rsidRPr="00141CE6">
        <w:t>≤ 0,1, рассчитывается коэффициент восстановления платежеспособности за период, равный 6 месяцам</w:t>
      </w:r>
      <w:r w:rsidR="00141CE6">
        <w:t>.</w:t>
      </w:r>
    </w:p>
    <w:p w:rsid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В том случае, если коэффициент текущей ликвидности</w:t>
      </w:r>
      <w:r w:rsidR="00141CE6" w:rsidRPr="00141CE6">
        <w:t xml:space="preserve"> </w:t>
      </w:r>
      <w:r w:rsidRPr="00141CE6">
        <w:t>≥ 2 и коэффициент обеспеченности собственными оборотными средствами</w:t>
      </w:r>
      <w:r w:rsidR="00141CE6" w:rsidRPr="00141CE6">
        <w:t xml:space="preserve"> </w:t>
      </w:r>
      <w:r w:rsidRPr="00141CE6">
        <w:t>≥</w:t>
      </w:r>
      <w:r w:rsidR="00141CE6" w:rsidRPr="00141CE6">
        <w:t xml:space="preserve"> </w:t>
      </w:r>
      <w:r w:rsidRPr="00141CE6">
        <w:t>0,1, рассчитывается коэффициент утраты платежеспособности за период, равный 3 месяцам</w:t>
      </w:r>
      <w:r w:rsidR="00141CE6">
        <w:t>.</w:t>
      </w:r>
    </w:p>
    <w:p w:rsid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Коэффициент восстановления платежеспособности, принимающий значение больше 1, свидетельствует о наличии реальной возможности у организации восстановить свою платежеспособность</w:t>
      </w:r>
      <w:r w:rsidR="00141CE6">
        <w:t>.</w:t>
      </w:r>
    </w:p>
    <w:p w:rsid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>Коэффициент утраты платежеспособности, принимающий значение менее 1, свидетельствует о том, что</w:t>
      </w:r>
      <w:r w:rsidR="00141CE6" w:rsidRPr="00141CE6">
        <w:t xml:space="preserve"> </w:t>
      </w:r>
      <w:r w:rsidRPr="00141CE6">
        <w:t>организация в ближайшее время</w:t>
      </w:r>
      <w:r w:rsidR="00141CE6" w:rsidRPr="00141CE6">
        <w:t xml:space="preserve"> </w:t>
      </w:r>
      <w:r w:rsidRPr="00141CE6">
        <w:t>утратит свою платежеспособность</w:t>
      </w:r>
      <w:r w:rsidR="00141CE6">
        <w:t>.</w:t>
      </w:r>
    </w:p>
    <w:p w:rsidR="00016271" w:rsidRDefault="00016271" w:rsidP="00141CE6">
      <w:pPr>
        <w:widowControl w:val="0"/>
        <w:autoSpaceDE w:val="0"/>
        <w:autoSpaceDN w:val="0"/>
        <w:adjustRightInd w:val="0"/>
        <w:ind w:firstLine="709"/>
      </w:pPr>
    </w:p>
    <w:p w:rsidR="006419C9" w:rsidRPr="00141CE6" w:rsidRDefault="006419C9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1.1</w:t>
      </w:r>
      <w:r w:rsidRPr="00141CE6">
        <w:t>1</w:t>
      </w:r>
    </w:p>
    <w:p w:rsidR="00D86A84" w:rsidRPr="00141CE6" w:rsidRDefault="00D86A84" w:rsidP="00141CE6">
      <w:pPr>
        <w:widowControl w:val="0"/>
        <w:autoSpaceDE w:val="0"/>
        <w:autoSpaceDN w:val="0"/>
        <w:adjustRightInd w:val="0"/>
        <w:ind w:firstLine="709"/>
      </w:pPr>
      <w:r w:rsidRPr="00141CE6">
        <w:t>Оценка структуры бухгалтерского баланса</w:t>
      </w:r>
      <w:r w:rsidR="00141CE6" w:rsidRPr="00141CE6">
        <w:t xml:space="preserve"> 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251"/>
        <w:gridCol w:w="1257"/>
        <w:gridCol w:w="2243"/>
        <w:gridCol w:w="2208"/>
      </w:tblGrid>
      <w:tr w:rsidR="00D86A84" w:rsidRPr="00141CE6" w:rsidTr="009C383C">
        <w:trPr>
          <w:jc w:val="center"/>
        </w:trPr>
        <w:tc>
          <w:tcPr>
            <w:tcW w:w="1140" w:type="pct"/>
            <w:vMerge w:val="restar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 xml:space="preserve">Показатели </w:t>
            </w:r>
          </w:p>
        </w:tc>
        <w:tc>
          <w:tcPr>
            <w:tcW w:w="3860" w:type="pct"/>
            <w:gridSpan w:val="4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2007</w:t>
            </w:r>
          </w:p>
        </w:tc>
      </w:tr>
      <w:tr w:rsidR="00D86A84" w:rsidRPr="00141CE6" w:rsidTr="009C383C">
        <w:trPr>
          <w:jc w:val="center"/>
        </w:trPr>
        <w:tc>
          <w:tcPr>
            <w:tcW w:w="1140" w:type="pct"/>
            <w:vMerge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 xml:space="preserve">На начало отчетного года 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На конец отчетного года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Нормативное значение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Возможное решение (оценка</w:t>
            </w:r>
            <w:r w:rsidR="00141CE6" w:rsidRPr="00141CE6">
              <w:t xml:space="preserve">) </w:t>
            </w:r>
          </w:p>
        </w:tc>
      </w:tr>
      <w:tr w:rsidR="00D86A84" w:rsidRPr="00141CE6" w:rsidTr="009C383C">
        <w:trPr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Коэффициент текущей ликвидности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7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1,3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(не менее 2</w:t>
            </w:r>
            <w:r w:rsidR="00141CE6" w:rsidRPr="00141CE6">
              <w:t xml:space="preserve">) 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Структура не удовлетворительна,</w:t>
            </w:r>
          </w:p>
          <w:p w:rsidR="00D86A84" w:rsidRPr="00141CE6" w:rsidRDefault="00D86A84" w:rsidP="00B33DC7">
            <w:pPr>
              <w:pStyle w:val="af9"/>
            </w:pPr>
            <w:r w:rsidRPr="00141CE6">
              <w:t>Предприятие не платежеспособное</w:t>
            </w:r>
          </w:p>
        </w:tc>
      </w:tr>
      <w:tr w:rsidR="00D86A84" w:rsidRPr="00141CE6" w:rsidTr="009C383C">
        <w:trPr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141CE6" w:rsidRDefault="00D86A84" w:rsidP="00B33DC7">
            <w:pPr>
              <w:pStyle w:val="af9"/>
            </w:pPr>
            <w:r w:rsidRPr="00141CE6">
              <w:t>Коэффициент обеспечен</w:t>
            </w:r>
            <w:r w:rsidR="00141CE6" w:rsidRPr="00141CE6">
              <w:t xml:space="preserve">. </w:t>
            </w:r>
            <w:r w:rsidRPr="00141CE6">
              <w:t>собств</w:t>
            </w:r>
            <w:r w:rsidR="00141CE6">
              <w:t>.</w:t>
            </w:r>
          </w:p>
          <w:p w:rsidR="00D86A84" w:rsidRPr="00141CE6" w:rsidRDefault="00D86A84" w:rsidP="00B33DC7">
            <w:pPr>
              <w:pStyle w:val="af9"/>
            </w:pPr>
            <w:r w:rsidRPr="00141CE6">
              <w:t xml:space="preserve">оборотным средствам 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0,9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0,2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(не менее 0,1</w:t>
            </w:r>
            <w:r w:rsidR="00141CE6" w:rsidRPr="00141CE6">
              <w:t xml:space="preserve">) </w:t>
            </w:r>
          </w:p>
        </w:tc>
        <w:tc>
          <w:tcPr>
            <w:tcW w:w="1225" w:type="pct"/>
            <w:vMerge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</w:p>
        </w:tc>
      </w:tr>
      <w:tr w:rsidR="00D86A84" w:rsidRPr="00141CE6" w:rsidTr="009C383C">
        <w:trPr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Коэффициент востан</w:t>
            </w:r>
            <w:r w:rsidR="00141CE6" w:rsidRPr="00141CE6">
              <w:t xml:space="preserve">. </w:t>
            </w:r>
            <w:r w:rsidRPr="00141CE6">
              <w:t>Платежеспособности</w:t>
            </w:r>
          </w:p>
          <w:p w:rsidR="00D86A84" w:rsidRPr="00141CE6" w:rsidRDefault="00D86A84" w:rsidP="00B33DC7">
            <w:pPr>
              <w:pStyle w:val="af9"/>
            </w:pPr>
            <w:r w:rsidRPr="00141CE6">
              <w:t>сроком на 6 мес</w:t>
            </w:r>
            <w:r w:rsidR="00141CE6" w:rsidRPr="00141CE6">
              <w:t xml:space="preserve">. 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-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0,7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(не менее 1</w:t>
            </w:r>
            <w:r w:rsidR="00141CE6" w:rsidRPr="00141CE6">
              <w:t xml:space="preserve">) 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То есть в ближайшие 3 месяца предприятие не утратит свою платежеспособность</w:t>
            </w:r>
          </w:p>
        </w:tc>
      </w:tr>
      <w:tr w:rsidR="00D86A84" w:rsidRPr="00141CE6" w:rsidTr="009C383C">
        <w:trPr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Коэффициент утраты платежеспособности сроком на 3 месяца</w:t>
            </w:r>
            <w:r w:rsidR="00141CE6" w:rsidRPr="00141CE6">
              <w:t xml:space="preserve">. 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-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4,93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  <w:r w:rsidRPr="00141CE6">
              <w:t>(не менее 1</w:t>
            </w:r>
            <w:r w:rsidR="00141CE6" w:rsidRPr="00141CE6">
              <w:t xml:space="preserve">) </w:t>
            </w:r>
          </w:p>
        </w:tc>
        <w:tc>
          <w:tcPr>
            <w:tcW w:w="1225" w:type="pct"/>
            <w:vMerge/>
            <w:shd w:val="clear" w:color="auto" w:fill="auto"/>
            <w:vAlign w:val="center"/>
          </w:tcPr>
          <w:p w:rsidR="00D86A84" w:rsidRPr="00141CE6" w:rsidRDefault="00D86A84" w:rsidP="00B33DC7">
            <w:pPr>
              <w:pStyle w:val="af9"/>
            </w:pPr>
          </w:p>
        </w:tc>
      </w:tr>
    </w:tbl>
    <w:p w:rsidR="00063FAE" w:rsidRPr="00141CE6" w:rsidRDefault="00063FAE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A957BF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таблицы видно, что коэффициент текущей ликвидности </w:t>
      </w:r>
      <w:r w:rsidR="00D86A84" w:rsidRPr="00141CE6">
        <w:t>на конец года меньше нормативного значения, это говорит о том что предприятие не платежеспособное</w:t>
      </w:r>
      <w:r w:rsidR="00141CE6" w:rsidRPr="00141CE6">
        <w:t xml:space="preserve">. </w:t>
      </w:r>
      <w:r w:rsidR="00D86A84" w:rsidRPr="00141CE6">
        <w:t>К</w:t>
      </w:r>
      <w:r w:rsidRPr="00141CE6">
        <w:t>оэффициент обеспеченности собственными средствами выше нормативных значений, а значит, структуру баланса можно считать удовлетворительной</w:t>
      </w:r>
      <w:r w:rsidR="00141CE6" w:rsidRPr="00141CE6">
        <w:t xml:space="preserve">. </w:t>
      </w:r>
      <w:r w:rsidRPr="00141CE6">
        <w:t>Коэффициент утраты платежеспособности, рассчитанный на 3 месяца, также соответствует нормативу, а это значит, что предприятие сейчас и в течение трех месяцев не утратит свою платежеспособность</w:t>
      </w:r>
      <w:r w:rsidR="00141CE6">
        <w:t>.</w:t>
      </w:r>
    </w:p>
    <w:p w:rsidR="00016271" w:rsidRDefault="00016271" w:rsidP="00141CE6">
      <w:pPr>
        <w:widowControl w:val="0"/>
        <w:autoSpaceDE w:val="0"/>
        <w:autoSpaceDN w:val="0"/>
        <w:adjustRightInd w:val="0"/>
        <w:ind w:firstLine="709"/>
      </w:pPr>
    </w:p>
    <w:p w:rsidR="00C722FE" w:rsidRPr="00141CE6" w:rsidRDefault="00016271" w:rsidP="00016271">
      <w:pPr>
        <w:pStyle w:val="2"/>
      </w:pPr>
      <w:r>
        <w:br w:type="page"/>
      </w:r>
      <w:bookmarkStart w:id="4" w:name="_Toc230839896"/>
      <w:r w:rsidR="00C722FE" w:rsidRPr="00141CE6">
        <w:t>Глава 2</w:t>
      </w:r>
      <w:r w:rsidR="00141CE6" w:rsidRPr="00141CE6">
        <w:t xml:space="preserve">. </w:t>
      </w:r>
      <w:r w:rsidR="00C722FE" w:rsidRPr="00141CE6">
        <w:t>Анализ затрат на производство и себесто</w:t>
      </w:r>
      <w:r w:rsidR="00D86A84" w:rsidRPr="00141CE6">
        <w:t>имост</w:t>
      </w:r>
      <w:r w:rsidR="00E65748">
        <w:t>ь</w:t>
      </w:r>
      <w:r w:rsidR="00D86A84" w:rsidRPr="00141CE6">
        <w:t xml:space="preserve"> продукции растениеводства</w:t>
      </w:r>
      <w:bookmarkEnd w:id="4"/>
    </w:p>
    <w:p w:rsidR="00016271" w:rsidRDefault="00016271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141CE6" w:rsidP="00016271">
      <w:pPr>
        <w:pStyle w:val="2"/>
      </w:pPr>
      <w:bookmarkStart w:id="5" w:name="_Toc230839897"/>
      <w:r>
        <w:t>2.1</w:t>
      </w:r>
      <w:r w:rsidR="00C722FE" w:rsidRPr="00141CE6">
        <w:t xml:space="preserve"> Динамический и факторный анализ себест</w:t>
      </w:r>
      <w:r w:rsidR="00D86A84" w:rsidRPr="00141CE6">
        <w:t>оимости продукции растениеводства</w:t>
      </w:r>
      <w:bookmarkEnd w:id="5"/>
    </w:p>
    <w:p w:rsidR="00016271" w:rsidRPr="00016271" w:rsidRDefault="00016271" w:rsidP="00016271"/>
    <w:p w:rsidR="00141CE6" w:rsidRDefault="008F6CA2" w:rsidP="00141CE6">
      <w:pPr>
        <w:widowControl w:val="0"/>
        <w:autoSpaceDE w:val="0"/>
        <w:autoSpaceDN w:val="0"/>
        <w:adjustRightInd w:val="0"/>
        <w:ind w:firstLine="709"/>
      </w:pPr>
      <w:r w:rsidRPr="00141CE6">
        <w:t>Себестоимость сельскохозяйственной продукции является важнейшим показателем экономической эффективности производства</w:t>
      </w:r>
      <w:r w:rsidR="00141CE6">
        <w:t>.</w:t>
      </w:r>
    </w:p>
    <w:p w:rsidR="008F6CA2" w:rsidRPr="00141CE6" w:rsidRDefault="008F6CA2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Динамика себестоимости сельскохозяйственной продукции представлена в таблице </w:t>
      </w:r>
      <w:r w:rsidR="00141CE6">
        <w:t xml:space="preserve">2.1 </w:t>
      </w:r>
    </w:p>
    <w:p w:rsidR="00141CE6" w:rsidRDefault="00252D2F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таблицы </w:t>
      </w:r>
      <w:r w:rsidR="00141CE6">
        <w:t>2.1</w:t>
      </w:r>
      <w:r w:rsidRPr="00141CE6">
        <w:t xml:space="preserve"> можно сделать </w:t>
      </w:r>
      <w:r w:rsidR="00370642" w:rsidRPr="00141CE6">
        <w:t>вывод о том, что в динамике двух</w:t>
      </w:r>
      <w:r w:rsidRPr="00141CE6">
        <w:t xml:space="preserve"> лет</w:t>
      </w:r>
      <w:r w:rsidR="00141CE6" w:rsidRPr="00141CE6">
        <w:t xml:space="preserve"> </w:t>
      </w:r>
      <w:r w:rsidR="008C134E" w:rsidRPr="00141CE6">
        <w:t xml:space="preserve">объем </w:t>
      </w:r>
      <w:r w:rsidR="00370642" w:rsidRPr="00141CE6">
        <w:t>полученной продукции вырос на 158</w:t>
      </w:r>
      <w:r w:rsidR="00141CE6">
        <w:t>.9</w:t>
      </w:r>
      <w:r w:rsidR="00141CE6" w:rsidRPr="00141CE6">
        <w:t>%</w:t>
      </w:r>
      <w:r w:rsidR="008C134E" w:rsidRPr="00141CE6">
        <w:t xml:space="preserve">, а </w:t>
      </w:r>
      <w:r w:rsidRPr="00141CE6">
        <w:t>себестоимос</w:t>
      </w:r>
      <w:r w:rsidR="00370642" w:rsidRPr="00141CE6">
        <w:t>ть 1 ц</w:t>
      </w:r>
      <w:r w:rsidR="00141CE6" w:rsidRPr="00141CE6">
        <w:t xml:space="preserve">. </w:t>
      </w:r>
      <w:r w:rsidR="00370642" w:rsidRPr="00141CE6">
        <w:t>продукции растениеводства</w:t>
      </w:r>
      <w:r w:rsidR="008C134E" w:rsidRPr="00141CE6">
        <w:t xml:space="preserve"> и полная себестоимость также</w:t>
      </w:r>
      <w:r w:rsidR="00141CE6" w:rsidRPr="00141CE6">
        <w:t xml:space="preserve"> </w:t>
      </w:r>
      <w:r w:rsidRPr="00141CE6">
        <w:t>увеличивается</w:t>
      </w:r>
      <w:r w:rsidR="00141CE6" w:rsidRPr="00141CE6">
        <w:t xml:space="preserve">. </w:t>
      </w:r>
      <w:r w:rsidRPr="00141CE6">
        <w:t>Таким обр</w:t>
      </w:r>
      <w:r w:rsidR="00370642" w:rsidRPr="00141CE6">
        <w:t>азом, себестоимость 1 ц</w:t>
      </w:r>
      <w:r w:rsidR="00141CE6" w:rsidRPr="00141CE6">
        <w:t xml:space="preserve">. </w:t>
      </w:r>
      <w:r w:rsidR="00370642" w:rsidRPr="00141CE6">
        <w:t>зерна увеличилась в 2007 году на 126</w:t>
      </w:r>
      <w:r w:rsidR="00141CE6">
        <w:t>.8</w:t>
      </w:r>
      <w:r w:rsidR="00141CE6" w:rsidRPr="00141CE6">
        <w:t>%</w:t>
      </w:r>
      <w:r w:rsidRPr="00141CE6">
        <w:t xml:space="preserve"> </w:t>
      </w:r>
      <w:r w:rsidR="00370642" w:rsidRPr="00141CE6">
        <w:t>по сравнению с 2006</w:t>
      </w:r>
      <w:r w:rsidR="00141CE6" w:rsidRPr="00141CE6">
        <w:t xml:space="preserve">. </w:t>
      </w:r>
      <w:r w:rsidR="00370642" w:rsidRPr="00141CE6">
        <w:t>Полная себестоимость по зерну</w:t>
      </w:r>
      <w:r w:rsidRPr="00141CE6">
        <w:t xml:space="preserve"> увеличилась на </w:t>
      </w:r>
      <w:r w:rsidR="00370642" w:rsidRPr="00141CE6">
        <w:t>162</w:t>
      </w:r>
      <w:r w:rsidR="00141CE6" w:rsidRPr="00141CE6">
        <w:t>%</w:t>
      </w:r>
      <w:r w:rsidR="00141CE6">
        <w:t>.</w:t>
      </w:r>
    </w:p>
    <w:p w:rsidR="00016271" w:rsidRDefault="00016271" w:rsidP="00141CE6">
      <w:pPr>
        <w:widowControl w:val="0"/>
        <w:autoSpaceDE w:val="0"/>
        <w:autoSpaceDN w:val="0"/>
        <w:adjustRightInd w:val="0"/>
        <w:ind w:firstLine="709"/>
      </w:pPr>
    </w:p>
    <w:p w:rsidR="00141CE6" w:rsidRPr="00141CE6" w:rsidRDefault="00EF6854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2.1</w:t>
      </w:r>
    </w:p>
    <w:p w:rsidR="00141CE6" w:rsidRDefault="00EF6854" w:rsidP="00141CE6">
      <w:pPr>
        <w:widowControl w:val="0"/>
        <w:autoSpaceDE w:val="0"/>
        <w:autoSpaceDN w:val="0"/>
        <w:adjustRightInd w:val="0"/>
        <w:ind w:firstLine="709"/>
      </w:pPr>
      <w:r w:rsidRPr="00141CE6">
        <w:t>Динамика себестоимости сельскохозяйственной продукции</w:t>
      </w:r>
      <w:r w:rsidR="00141CE6">
        <w:t>.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770"/>
        <w:gridCol w:w="793"/>
        <w:gridCol w:w="757"/>
        <w:gridCol w:w="707"/>
        <w:gridCol w:w="707"/>
        <w:gridCol w:w="668"/>
        <w:gridCol w:w="795"/>
        <w:gridCol w:w="684"/>
        <w:gridCol w:w="699"/>
        <w:gridCol w:w="699"/>
        <w:gridCol w:w="699"/>
        <w:gridCol w:w="533"/>
      </w:tblGrid>
      <w:tr w:rsidR="00370642" w:rsidRPr="00141CE6" w:rsidTr="009C383C">
        <w:trPr>
          <w:trHeight w:val="541"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Вид</w:t>
            </w:r>
          </w:p>
          <w:p w:rsidR="00370642" w:rsidRPr="00141CE6" w:rsidRDefault="00370642" w:rsidP="00B33DC7">
            <w:pPr>
              <w:pStyle w:val="af9"/>
            </w:pPr>
            <w:r w:rsidRPr="00141CE6">
              <w:t>про-</w:t>
            </w:r>
          </w:p>
          <w:p w:rsidR="00370642" w:rsidRPr="00141CE6" w:rsidRDefault="00370642" w:rsidP="00B33DC7">
            <w:pPr>
              <w:pStyle w:val="af9"/>
            </w:pPr>
            <w:r w:rsidRPr="00141CE6">
              <w:t>дукции</w:t>
            </w:r>
          </w:p>
        </w:tc>
        <w:tc>
          <w:tcPr>
            <w:tcW w:w="1619" w:type="pct"/>
            <w:gridSpan w:val="4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Получено продукции, ц/га</w:t>
            </w:r>
          </w:p>
        </w:tc>
        <w:tc>
          <w:tcPr>
            <w:tcW w:w="1526" w:type="pct"/>
            <w:gridSpan w:val="4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Себестоимость 1ц продукции, руб</w:t>
            </w:r>
            <w:r w:rsidR="00141CE6" w:rsidRPr="00141CE6">
              <w:t xml:space="preserve">. </w:t>
            </w:r>
          </w:p>
        </w:tc>
        <w:tc>
          <w:tcPr>
            <w:tcW w:w="1407" w:type="pct"/>
            <w:gridSpan w:val="4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Себестоимость всего,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</w:tr>
      <w:tr w:rsidR="007232E9" w:rsidRPr="00141CE6" w:rsidTr="009C383C">
        <w:trPr>
          <w:trHeight w:val="541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</w:tr>
      <w:tr w:rsidR="00370642" w:rsidRPr="00141CE6" w:rsidTr="009C383C">
        <w:trPr>
          <w:trHeight w:val="541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план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%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план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%</w:t>
            </w: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план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%</w:t>
            </w:r>
          </w:p>
        </w:tc>
      </w:tr>
      <w:tr w:rsidR="00370642" w:rsidRPr="00141CE6" w:rsidTr="009C383C">
        <w:trPr>
          <w:cantSplit/>
          <w:trHeight w:val="1134"/>
          <w:jc w:val="center"/>
        </w:trPr>
        <w:tc>
          <w:tcPr>
            <w:tcW w:w="44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Зерно</w:t>
            </w:r>
          </w:p>
        </w:tc>
        <w:tc>
          <w:tcPr>
            <w:tcW w:w="412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23753</w:t>
            </w:r>
          </w:p>
        </w:tc>
        <w:tc>
          <w:tcPr>
            <w:tcW w:w="424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37504</w:t>
            </w:r>
          </w:p>
        </w:tc>
        <w:tc>
          <w:tcPr>
            <w:tcW w:w="405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37504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158,9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372,6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472,4</w:t>
            </w:r>
          </w:p>
        </w:tc>
        <w:tc>
          <w:tcPr>
            <w:tcW w:w="425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472,4</w:t>
            </w:r>
          </w:p>
        </w:tc>
        <w:tc>
          <w:tcPr>
            <w:tcW w:w="366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126,8</w:t>
            </w:r>
          </w:p>
        </w:tc>
        <w:tc>
          <w:tcPr>
            <w:tcW w:w="374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13958</w:t>
            </w:r>
          </w:p>
        </w:tc>
        <w:tc>
          <w:tcPr>
            <w:tcW w:w="374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22613</w:t>
            </w:r>
          </w:p>
        </w:tc>
        <w:tc>
          <w:tcPr>
            <w:tcW w:w="374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22613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162</w:t>
            </w:r>
          </w:p>
        </w:tc>
      </w:tr>
    </w:tbl>
    <w:p w:rsidR="00141CE6" w:rsidRDefault="00141CE6" w:rsidP="00141CE6">
      <w:pPr>
        <w:widowControl w:val="0"/>
        <w:autoSpaceDE w:val="0"/>
        <w:autoSpaceDN w:val="0"/>
        <w:adjustRightInd w:val="0"/>
        <w:ind w:firstLine="709"/>
      </w:pPr>
    </w:p>
    <w:p w:rsidR="008902DB" w:rsidRPr="00141CE6" w:rsidRDefault="00016271" w:rsidP="00141CE6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8902DB" w:rsidRPr="00141CE6">
        <w:t xml:space="preserve">Таблица </w:t>
      </w:r>
      <w:r w:rsidR="00141CE6">
        <w:t>2.2</w:t>
      </w:r>
    </w:p>
    <w:p w:rsidR="00370642" w:rsidRPr="00141CE6" w:rsidRDefault="00370642" w:rsidP="00141CE6">
      <w:pPr>
        <w:widowControl w:val="0"/>
        <w:autoSpaceDE w:val="0"/>
        <w:autoSpaceDN w:val="0"/>
        <w:adjustRightInd w:val="0"/>
        <w:ind w:firstLine="709"/>
      </w:pPr>
      <w:r w:rsidRPr="00141CE6">
        <w:t>Затраты на производство продукции</w:t>
      </w: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033"/>
        <w:gridCol w:w="1009"/>
        <w:gridCol w:w="1035"/>
        <w:gridCol w:w="861"/>
        <w:gridCol w:w="1033"/>
        <w:gridCol w:w="987"/>
      </w:tblGrid>
      <w:tr w:rsidR="00370642" w:rsidRPr="00141CE6" w:rsidTr="009C383C">
        <w:trPr>
          <w:jc w:val="center"/>
        </w:trPr>
        <w:tc>
          <w:tcPr>
            <w:tcW w:w="1706" w:type="pct"/>
            <w:vMerge w:val="restar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 xml:space="preserve">Элементы и статьи </w:t>
            </w:r>
          </w:p>
          <w:p w:rsidR="00370642" w:rsidRPr="00141CE6" w:rsidRDefault="00370642" w:rsidP="00B33DC7">
            <w:pPr>
              <w:pStyle w:val="af9"/>
            </w:pPr>
            <w:r w:rsidRPr="00141CE6">
              <w:t>затрат</w:t>
            </w:r>
          </w:p>
        </w:tc>
        <w:tc>
          <w:tcPr>
            <w:tcW w:w="1700" w:type="pct"/>
            <w:gridSpan w:val="3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Сумма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594" w:type="pct"/>
            <w:gridSpan w:val="3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Структура затрат,</w:t>
            </w:r>
            <w:r w:rsidR="00141CE6" w:rsidRPr="00141CE6">
              <w:t>%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vMerge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+</w:t>
            </w:r>
            <w:r w:rsidR="00141CE6" w:rsidRPr="00141CE6">
              <w:t xml:space="preserve">; -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+</w:t>
            </w:r>
            <w:r w:rsidR="00141CE6" w:rsidRPr="00141CE6">
              <w:t xml:space="preserve">; - 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Материальные затраты в т</w:t>
            </w:r>
            <w:r w:rsidR="00141CE6" w:rsidRPr="00141CE6">
              <w:t xml:space="preserve">. </w:t>
            </w:r>
            <w:r w:rsidRPr="00141CE6">
              <w:t>ч</w:t>
            </w:r>
            <w:r w:rsidR="00141CE6" w:rsidRPr="00141CE6">
              <w:t xml:space="preserve">.: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24897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46727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2183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74,6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75,08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-0,48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Семена и</w:t>
            </w:r>
            <w:r w:rsidR="00141CE6" w:rsidRPr="00141CE6">
              <w:t xml:space="preserve"> </w:t>
            </w:r>
            <w:r w:rsidRPr="00141CE6">
              <w:t>посадочный материал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2168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3871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1703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6,5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6,21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-0,29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 xml:space="preserve">Корма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10331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17392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7061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30,9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27,94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-2,96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 xml:space="preserve">Прочая продукция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105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590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458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0,31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0,94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0,63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 xml:space="preserve">Минеральные удобрения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1130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999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-131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3,38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1,6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-1,78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Химические средства защиты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2297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3,69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Электроэнергия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2169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3033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864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650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4,87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-1,63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Топливо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378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417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1,1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0,67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-0,43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Нефтепродукты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5460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10667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5207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16,3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17,13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0,83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Запасные части, ремонтные и строительные материалы для ремонта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2079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5068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2989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6,23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8,14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1,91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Оплата услуг и работ</w:t>
            </w:r>
            <w:r w:rsidR="00141CE6" w:rsidRPr="00141CE6">
              <w:t xml:space="preserve">.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1177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2810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1633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3,53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4,51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0,98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 xml:space="preserve">Затраты на оплату труда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5207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10668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5461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15,61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17,14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1,53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Отчисления на соц</w:t>
            </w:r>
            <w:r w:rsidR="00141CE6" w:rsidRPr="00141CE6">
              <w:t xml:space="preserve">. </w:t>
            </w:r>
            <w:r w:rsidRPr="00141CE6">
              <w:t>нужды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648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2382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1734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1,94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3,82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1,88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 xml:space="preserve">Амортизация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1834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1588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-246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5,50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2,55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-2,95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Прочие затраты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750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871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121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2,24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1,39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-0,85</w:t>
            </w:r>
          </w:p>
        </w:tc>
      </w:tr>
      <w:tr w:rsidR="00370642" w:rsidRPr="00141CE6" w:rsidTr="009C383C">
        <w:trPr>
          <w:jc w:val="center"/>
        </w:trPr>
        <w:tc>
          <w:tcPr>
            <w:tcW w:w="170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 xml:space="preserve">Итого затрат по основному производству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33336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62236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28900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70642" w:rsidRPr="00141CE6" w:rsidRDefault="00370642" w:rsidP="00B33DC7">
            <w:pPr>
              <w:pStyle w:val="af9"/>
            </w:pPr>
            <w:r w:rsidRPr="00141CE6">
              <w:t>100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70642" w:rsidRPr="009C383C" w:rsidRDefault="00370642" w:rsidP="00B33DC7">
            <w:pPr>
              <w:pStyle w:val="af9"/>
              <w:rPr>
                <w:lang w:val="en-US"/>
              </w:rPr>
            </w:pPr>
            <w:r w:rsidRPr="009C383C">
              <w:rPr>
                <w:lang w:val="en-US"/>
              </w:rPr>
              <w:t>x</w:t>
            </w:r>
          </w:p>
        </w:tc>
      </w:tr>
    </w:tbl>
    <w:p w:rsidR="00EF6854" w:rsidRPr="00141CE6" w:rsidRDefault="00EF6854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370642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 данны</w:t>
      </w:r>
      <w:r w:rsidR="00542F46" w:rsidRPr="00141CE6">
        <w:t>м</w:t>
      </w:r>
      <w:r w:rsidR="00CD7766" w:rsidRPr="00141CE6">
        <w:t xml:space="preserve"> видно, что в структуре затрат наибольший удельный вес занимают материальны</w:t>
      </w:r>
      <w:r w:rsidR="00542F46" w:rsidRPr="00141CE6">
        <w:t>е затраты 75</w:t>
      </w:r>
      <w:r w:rsidR="00141CE6">
        <w:t>.0</w:t>
      </w:r>
      <w:r w:rsidR="00542F46" w:rsidRPr="00141CE6">
        <w:t>8%, сюда же включены и</w:t>
      </w:r>
      <w:r w:rsidR="00141CE6" w:rsidRPr="00141CE6">
        <w:t xml:space="preserve"> </w:t>
      </w:r>
      <w:r w:rsidR="00542F46" w:rsidRPr="00141CE6">
        <w:t>корма (27</w:t>
      </w:r>
      <w:r w:rsidR="00141CE6">
        <w:t>.9</w:t>
      </w:r>
      <w:r w:rsidR="00542F46" w:rsidRPr="00141CE6">
        <w:t>4</w:t>
      </w:r>
      <w:r w:rsidR="00141CE6" w:rsidRPr="00141CE6">
        <w:t xml:space="preserve">%). </w:t>
      </w:r>
      <w:r w:rsidR="00CD7766" w:rsidRPr="00141CE6">
        <w:t>Затрат</w:t>
      </w:r>
      <w:r w:rsidR="00542F46" w:rsidRPr="00141CE6">
        <w:t>ы на оплату труда занимают 17</w:t>
      </w:r>
      <w:r w:rsidR="00141CE6">
        <w:t>.1</w:t>
      </w:r>
      <w:r w:rsidR="00542F46" w:rsidRPr="00141CE6">
        <w:t>4</w:t>
      </w:r>
      <w:r w:rsidR="00141CE6" w:rsidRPr="00141CE6">
        <w:t xml:space="preserve">%. </w:t>
      </w:r>
      <w:r w:rsidR="00CD7766" w:rsidRPr="00141CE6">
        <w:t>Наименьший удельный ве</w:t>
      </w:r>
      <w:r w:rsidR="00542F46" w:rsidRPr="00141CE6">
        <w:t xml:space="preserve">с занимают прочие затраты </w:t>
      </w:r>
      <w:r w:rsidR="00141CE6">
        <w:t>-</w:t>
      </w:r>
      <w:r w:rsidR="00542F46" w:rsidRPr="00141CE6">
        <w:t xml:space="preserve"> </w:t>
      </w:r>
      <w:r w:rsidR="00141CE6">
        <w:t>1.3</w:t>
      </w:r>
      <w:r w:rsidR="00542F46" w:rsidRPr="00141CE6">
        <w:t>9</w:t>
      </w:r>
      <w:r w:rsidR="00141CE6" w:rsidRPr="00141CE6">
        <w:t>%</w:t>
      </w:r>
      <w:r w:rsidR="00141CE6">
        <w:t>.</w:t>
      </w:r>
    </w:p>
    <w:p w:rsidR="00016271" w:rsidRDefault="00016271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4024E8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2.3</w:t>
      </w: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Исходные данные для факторного анализа себестоимости </w:t>
      </w:r>
      <w:r w:rsidR="00F62F27" w:rsidRPr="00141CE6">
        <w:t>зерне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2"/>
        <w:gridCol w:w="1287"/>
        <w:gridCol w:w="1287"/>
        <w:gridCol w:w="1287"/>
      </w:tblGrid>
      <w:tr w:rsidR="00D1400B" w:rsidRPr="00141CE6">
        <w:trPr>
          <w:trHeight w:val="480"/>
          <w:jc w:val="center"/>
        </w:trPr>
        <w:tc>
          <w:tcPr>
            <w:tcW w:w="2830" w:type="pct"/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>Показатели</w:t>
            </w:r>
          </w:p>
        </w:tc>
        <w:tc>
          <w:tcPr>
            <w:tcW w:w="723" w:type="pct"/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>План</w:t>
            </w:r>
          </w:p>
        </w:tc>
        <w:tc>
          <w:tcPr>
            <w:tcW w:w="723" w:type="pct"/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>Факт</w:t>
            </w:r>
          </w:p>
        </w:tc>
        <w:tc>
          <w:tcPr>
            <w:tcW w:w="723" w:type="pct"/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>Откл</w:t>
            </w:r>
            <w:r w:rsidR="00141CE6" w:rsidRPr="00141CE6">
              <w:t xml:space="preserve">. </w:t>
            </w:r>
            <w:r w:rsidRPr="00141CE6">
              <w:t xml:space="preserve">от плана, </w:t>
            </w:r>
          </w:p>
          <w:p w:rsidR="00D1400B" w:rsidRPr="00141CE6" w:rsidRDefault="00D1400B" w:rsidP="00B33DC7">
            <w:pPr>
              <w:pStyle w:val="af9"/>
            </w:pPr>
            <w:r w:rsidRPr="00141CE6">
              <w:t>+,</w:t>
            </w:r>
            <w:r w:rsidR="00141CE6" w:rsidRPr="00141CE6">
              <w:t xml:space="preserve"> - </w:t>
            </w:r>
          </w:p>
        </w:tc>
      </w:tr>
      <w:tr w:rsidR="00D1400B" w:rsidRPr="00141CE6">
        <w:trPr>
          <w:trHeight w:val="480"/>
          <w:jc w:val="center"/>
        </w:trPr>
        <w:tc>
          <w:tcPr>
            <w:tcW w:w="2830" w:type="pct"/>
            <w:tcBorders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Объем производства зерна ц/га</w:t>
            </w:r>
            <w:r w:rsidR="00141CE6" w:rsidRPr="00141CE6">
              <w:t xml:space="preserve">. </w:t>
            </w:r>
          </w:p>
        </w:tc>
        <w:tc>
          <w:tcPr>
            <w:tcW w:w="723" w:type="pct"/>
            <w:tcBorders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13958</w:t>
            </w:r>
          </w:p>
        </w:tc>
        <w:tc>
          <w:tcPr>
            <w:tcW w:w="723" w:type="pct"/>
            <w:tcBorders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22613</w:t>
            </w:r>
          </w:p>
        </w:tc>
        <w:tc>
          <w:tcPr>
            <w:tcW w:w="723" w:type="pct"/>
            <w:tcBorders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8655</w:t>
            </w:r>
          </w:p>
        </w:tc>
      </w:tr>
      <w:tr w:rsidR="00D1400B" w:rsidRPr="00141CE6">
        <w:trPr>
          <w:trHeight w:val="480"/>
          <w:jc w:val="center"/>
        </w:trPr>
        <w:tc>
          <w:tcPr>
            <w:tcW w:w="2830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Посевная площадь га</w:t>
            </w:r>
            <w:r w:rsidR="00141CE6" w:rsidRPr="00141CE6">
              <w:t xml:space="preserve">. 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4265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8821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4556</w:t>
            </w:r>
          </w:p>
        </w:tc>
      </w:tr>
      <w:tr w:rsidR="00D1400B" w:rsidRPr="00141CE6">
        <w:trPr>
          <w:trHeight w:val="480"/>
          <w:jc w:val="center"/>
        </w:trPr>
        <w:tc>
          <w:tcPr>
            <w:tcW w:w="2830" w:type="pct"/>
            <w:tcBorders>
              <w:top w:val="nil"/>
              <w:bottom w:val="nil"/>
            </w:tcBorders>
          </w:tcPr>
          <w:p w:rsidR="00141CE6" w:rsidRDefault="00D1400B" w:rsidP="00B33DC7">
            <w:pPr>
              <w:pStyle w:val="af9"/>
            </w:pPr>
            <w:r w:rsidRPr="00141CE6">
              <w:t>Сумма постоянных затрат,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>
              <w:t>.</w:t>
            </w:r>
          </w:p>
          <w:p w:rsidR="00D1400B" w:rsidRPr="00141CE6" w:rsidRDefault="00D1400B" w:rsidP="00B33DC7">
            <w:pPr>
              <w:pStyle w:val="af9"/>
            </w:pP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10259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18841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8582</w:t>
            </w:r>
          </w:p>
        </w:tc>
      </w:tr>
      <w:tr w:rsidR="00D1400B" w:rsidRPr="00141CE6">
        <w:trPr>
          <w:trHeight w:val="480"/>
          <w:jc w:val="center"/>
        </w:trPr>
        <w:tc>
          <w:tcPr>
            <w:tcW w:w="2830" w:type="pct"/>
            <w:tcBorders>
              <w:top w:val="nil"/>
              <w:bottom w:val="nil"/>
            </w:tcBorders>
          </w:tcPr>
          <w:p w:rsidR="00141CE6" w:rsidRDefault="00D1400B" w:rsidP="00B33DC7">
            <w:pPr>
              <w:pStyle w:val="af9"/>
            </w:pPr>
            <w:r w:rsidRPr="00141CE6">
              <w:t>Сумма переменах затрат,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>
              <w:t>.</w:t>
            </w:r>
          </w:p>
          <w:p w:rsidR="00D1400B" w:rsidRPr="00141CE6" w:rsidRDefault="00D1400B" w:rsidP="00B33DC7">
            <w:pPr>
              <w:pStyle w:val="af9"/>
            </w:pP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141CE6" w:rsidP="00B33DC7">
            <w:pPr>
              <w:pStyle w:val="af9"/>
            </w:pPr>
            <w:r w:rsidRPr="00141CE6">
              <w:t xml:space="preserve"> </w:t>
            </w:r>
            <w:r w:rsidR="00803ED4" w:rsidRPr="00141CE6">
              <w:t>7486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9076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1590</w:t>
            </w:r>
          </w:p>
        </w:tc>
      </w:tr>
      <w:tr w:rsidR="00D1400B" w:rsidRPr="00141CE6">
        <w:trPr>
          <w:trHeight w:val="480"/>
          <w:jc w:val="center"/>
        </w:trPr>
        <w:tc>
          <w:tcPr>
            <w:tcW w:w="2830" w:type="pct"/>
            <w:tcBorders>
              <w:top w:val="nil"/>
              <w:bottom w:val="nil"/>
            </w:tcBorders>
          </w:tcPr>
          <w:p w:rsidR="00141CE6" w:rsidRDefault="00803ED4" w:rsidP="00B33DC7">
            <w:pPr>
              <w:pStyle w:val="af9"/>
            </w:pPr>
            <w:r w:rsidRPr="00141CE6">
              <w:t>Урожайность ц/га</w:t>
            </w:r>
            <w:r w:rsidR="00141CE6">
              <w:t>.</w:t>
            </w:r>
          </w:p>
          <w:p w:rsidR="00D1400B" w:rsidRPr="00141CE6" w:rsidRDefault="00D1400B" w:rsidP="00B33DC7">
            <w:pPr>
              <w:pStyle w:val="af9"/>
            </w:pP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9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8</w:t>
            </w:r>
            <w:r w:rsidR="00141CE6">
              <w:t>.9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D1400B" w:rsidP="00B33DC7">
            <w:pPr>
              <w:pStyle w:val="af9"/>
            </w:pPr>
            <w:r w:rsidRPr="00141CE6">
              <w:t>-0,</w:t>
            </w:r>
            <w:r w:rsidR="00803ED4" w:rsidRPr="00141CE6">
              <w:t>1</w:t>
            </w:r>
          </w:p>
        </w:tc>
      </w:tr>
      <w:tr w:rsidR="00D1400B" w:rsidRPr="00141CE6">
        <w:trPr>
          <w:trHeight w:val="480"/>
          <w:jc w:val="center"/>
        </w:trPr>
        <w:tc>
          <w:tcPr>
            <w:tcW w:w="2830" w:type="pct"/>
            <w:tcBorders>
              <w:top w:val="nil"/>
              <w:bottom w:val="nil"/>
            </w:tcBorders>
          </w:tcPr>
          <w:p w:rsidR="00141CE6" w:rsidRDefault="00803ED4" w:rsidP="00B33DC7">
            <w:pPr>
              <w:pStyle w:val="af9"/>
            </w:pPr>
            <w:r w:rsidRPr="00141CE6">
              <w:t>Сумма постоянных затрат на 1га</w:t>
            </w:r>
            <w:r w:rsidR="00141CE6">
              <w:t>.</w:t>
            </w:r>
          </w:p>
          <w:p w:rsidR="00D1400B" w:rsidRPr="00141CE6" w:rsidRDefault="00D1400B" w:rsidP="00B33DC7">
            <w:pPr>
              <w:pStyle w:val="af9"/>
            </w:pP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2559</w:t>
            </w:r>
            <w:r w:rsidR="00141CE6">
              <w:t>.5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2649</w:t>
            </w:r>
            <w:r w:rsidR="00141CE6">
              <w:t>.8</w:t>
            </w:r>
          </w:p>
        </w:tc>
        <w:tc>
          <w:tcPr>
            <w:tcW w:w="723" w:type="pct"/>
            <w:tcBorders>
              <w:top w:val="nil"/>
              <w:bottom w:val="nil"/>
            </w:tcBorders>
          </w:tcPr>
          <w:p w:rsidR="00D1400B" w:rsidRPr="00141CE6" w:rsidRDefault="00803ED4" w:rsidP="00B33DC7">
            <w:pPr>
              <w:pStyle w:val="af9"/>
            </w:pPr>
            <w:r w:rsidRPr="00141CE6">
              <w:t>90</w:t>
            </w:r>
            <w:r w:rsidR="00141CE6">
              <w:t>.3</w:t>
            </w:r>
          </w:p>
        </w:tc>
      </w:tr>
      <w:tr w:rsidR="00D1400B" w:rsidRPr="00141CE6">
        <w:trPr>
          <w:trHeight w:val="480"/>
          <w:jc w:val="center"/>
        </w:trPr>
        <w:tc>
          <w:tcPr>
            <w:tcW w:w="2830" w:type="pct"/>
            <w:tcBorders>
              <w:top w:val="nil"/>
            </w:tcBorders>
          </w:tcPr>
          <w:p w:rsidR="00141CE6" w:rsidRDefault="00D1400B" w:rsidP="00B33DC7">
            <w:pPr>
              <w:pStyle w:val="af9"/>
            </w:pPr>
            <w:r w:rsidRPr="00141CE6">
              <w:t>Сумма п</w:t>
            </w:r>
            <w:r w:rsidR="00803ED4" w:rsidRPr="00141CE6">
              <w:t xml:space="preserve">еременных затрат на 1ц зерна </w:t>
            </w:r>
            <w:r w:rsidRPr="00141CE6">
              <w:t>руб</w:t>
            </w:r>
            <w:r w:rsidR="00141CE6">
              <w:t>.</w:t>
            </w:r>
          </w:p>
          <w:p w:rsidR="00D1400B" w:rsidRPr="00141CE6" w:rsidRDefault="00803ED4" w:rsidP="00B33DC7">
            <w:pPr>
              <w:pStyle w:val="af9"/>
            </w:pPr>
            <w:r w:rsidRPr="00141CE6">
              <w:t>Себестоимость 1ц зерна</w:t>
            </w:r>
            <w:r w:rsidR="00D1400B" w:rsidRPr="00141CE6">
              <w:t>, руб</w:t>
            </w:r>
            <w:r w:rsidR="00141CE6" w:rsidRPr="00141CE6">
              <w:t xml:space="preserve">. </w:t>
            </w:r>
          </w:p>
        </w:tc>
        <w:tc>
          <w:tcPr>
            <w:tcW w:w="723" w:type="pct"/>
            <w:tcBorders>
              <w:top w:val="nil"/>
            </w:tcBorders>
          </w:tcPr>
          <w:p w:rsidR="00141CE6" w:rsidRPr="00141CE6" w:rsidRDefault="00803ED4" w:rsidP="00B33DC7">
            <w:pPr>
              <w:pStyle w:val="af9"/>
            </w:pPr>
            <w:r w:rsidRPr="00141CE6">
              <w:t>26</w:t>
            </w:r>
            <w:r w:rsidR="00141CE6">
              <w:t>.6</w:t>
            </w:r>
            <w:r w:rsidRPr="00141CE6">
              <w:t>2</w:t>
            </w:r>
          </w:p>
          <w:p w:rsidR="00D1400B" w:rsidRPr="00141CE6" w:rsidRDefault="00803ED4" w:rsidP="00B33DC7">
            <w:pPr>
              <w:pStyle w:val="af9"/>
            </w:pPr>
            <w:r w:rsidRPr="00141CE6">
              <w:t>306</w:t>
            </w:r>
            <w:r w:rsidR="00141CE6">
              <w:t>.5</w:t>
            </w:r>
          </w:p>
        </w:tc>
        <w:tc>
          <w:tcPr>
            <w:tcW w:w="723" w:type="pct"/>
            <w:tcBorders>
              <w:top w:val="nil"/>
            </w:tcBorders>
          </w:tcPr>
          <w:p w:rsidR="00141CE6" w:rsidRPr="00141CE6" w:rsidRDefault="00803ED4" w:rsidP="00B33DC7">
            <w:pPr>
              <w:pStyle w:val="af9"/>
            </w:pPr>
            <w:r w:rsidRPr="00141CE6">
              <w:t>28</w:t>
            </w:r>
            <w:r w:rsidR="00141CE6">
              <w:t>.9</w:t>
            </w:r>
            <w:r w:rsidRPr="00141CE6">
              <w:t>6</w:t>
            </w:r>
          </w:p>
          <w:p w:rsidR="00D1400B" w:rsidRPr="00141CE6" w:rsidRDefault="00803ED4" w:rsidP="00B33DC7">
            <w:pPr>
              <w:pStyle w:val="af9"/>
            </w:pPr>
            <w:r w:rsidRPr="00141CE6">
              <w:t>327</w:t>
            </w:r>
          </w:p>
        </w:tc>
        <w:tc>
          <w:tcPr>
            <w:tcW w:w="723" w:type="pct"/>
            <w:tcBorders>
              <w:top w:val="nil"/>
            </w:tcBorders>
          </w:tcPr>
          <w:p w:rsidR="00141CE6" w:rsidRPr="00141CE6" w:rsidRDefault="00141CE6" w:rsidP="00B33DC7">
            <w:pPr>
              <w:pStyle w:val="af9"/>
            </w:pPr>
            <w:r>
              <w:t>2.3</w:t>
            </w:r>
            <w:r w:rsidR="00803ED4" w:rsidRPr="00141CE6">
              <w:t>6</w:t>
            </w:r>
          </w:p>
          <w:p w:rsidR="00D1400B" w:rsidRPr="00141CE6" w:rsidRDefault="00803ED4" w:rsidP="00B33DC7">
            <w:pPr>
              <w:pStyle w:val="af9"/>
            </w:pPr>
            <w:r w:rsidRPr="00141CE6">
              <w:t>20</w:t>
            </w:r>
            <w:r w:rsidR="00141CE6">
              <w:t>.1</w:t>
            </w:r>
          </w:p>
        </w:tc>
      </w:tr>
    </w:tbl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201"/>
        <w:gridCol w:w="3259"/>
      </w:tblGrid>
      <w:tr w:rsidR="00D1400B" w:rsidRPr="00141CE6">
        <w:trPr>
          <w:cantSplit/>
          <w:trHeight w:val="400"/>
          <w:jc w:val="center"/>
        </w:trPr>
        <w:tc>
          <w:tcPr>
            <w:tcW w:w="33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C9548A" w:rsidP="00B33DC7">
            <w:pPr>
              <w:pStyle w:val="af9"/>
            </w:pPr>
            <w:r>
              <w:rPr>
                <w:noProof/>
              </w:rPr>
              <w:pict>
                <v:line id="_x0000_s1026" style="position:absolute;z-index:251655168" from="170.5pt,19.3pt" to="269.9pt,19.3pt" o:allowincell="f"/>
              </w:pict>
            </w:r>
            <w:r w:rsidR="00D1400B" w:rsidRPr="00141CE6">
              <w:t>Себестоимость 1 ц</w:t>
            </w:r>
            <w:r w:rsidR="00141CE6" w:rsidRPr="00141CE6">
              <w:t xml:space="preserve">. </w:t>
            </w:r>
            <w:r w:rsidR="00C777AE" w:rsidRPr="00141CE6">
              <w:t>зерн</w:t>
            </w:r>
            <w:r w:rsidR="00D1400B" w:rsidRPr="00141CE6">
              <w:t>а</w:t>
            </w:r>
            <w:r w:rsidR="00141CE6" w:rsidRPr="00141CE6">
              <w:t xml:space="preserve">, </w:t>
            </w:r>
            <w:r w:rsidR="00D1400B" w:rsidRPr="00141CE6">
              <w:t xml:space="preserve">план =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2559</w:t>
            </w:r>
            <w:r w:rsidR="00141CE6">
              <w:t>.5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 xml:space="preserve">+ </w:t>
            </w:r>
            <w:r w:rsidR="00C777AE" w:rsidRPr="00141CE6">
              <w:t>26</w:t>
            </w:r>
            <w:r w:rsidR="00141CE6">
              <w:t>.6</w:t>
            </w:r>
            <w:r w:rsidR="00C777AE" w:rsidRPr="00141CE6">
              <w:t>=</w:t>
            </w:r>
            <w:r w:rsidR="00141CE6" w:rsidRPr="00141CE6">
              <w:t xml:space="preserve"> </w:t>
            </w:r>
            <w:r w:rsidR="00C777AE" w:rsidRPr="00141CE6">
              <w:t>306</w:t>
            </w:r>
            <w:r w:rsidR="00141CE6">
              <w:t>.6</w:t>
            </w:r>
            <w:r w:rsidRPr="00141CE6">
              <w:t xml:space="preserve"> </w:t>
            </w:r>
          </w:p>
        </w:tc>
      </w:tr>
      <w:tr w:rsidR="00D1400B" w:rsidRPr="00141CE6">
        <w:trPr>
          <w:cantSplit/>
          <w:trHeight w:val="380"/>
          <w:jc w:val="center"/>
        </w:trPr>
        <w:tc>
          <w:tcPr>
            <w:tcW w:w="332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9</w:t>
            </w:r>
          </w:p>
        </w:tc>
        <w:tc>
          <w:tcPr>
            <w:tcW w:w="3259" w:type="dxa"/>
            <w:vMerge/>
            <w:tcBorders>
              <w:left w:val="nil"/>
              <w:bottom w:val="nil"/>
              <w:right w:val="nil"/>
            </w:tcBorders>
          </w:tcPr>
          <w:p w:rsidR="00D1400B" w:rsidRPr="00141CE6" w:rsidRDefault="00D1400B" w:rsidP="00B33DC7">
            <w:pPr>
              <w:pStyle w:val="af9"/>
            </w:pPr>
          </w:p>
        </w:tc>
      </w:tr>
      <w:tr w:rsidR="00D1400B" w:rsidRPr="00141CE6">
        <w:trPr>
          <w:cantSplit/>
          <w:trHeight w:val="400"/>
          <w:jc w:val="center"/>
        </w:trPr>
        <w:tc>
          <w:tcPr>
            <w:tcW w:w="33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C9548A" w:rsidP="00B33DC7">
            <w:pPr>
              <w:pStyle w:val="af9"/>
            </w:pPr>
            <w:r>
              <w:rPr>
                <w:noProof/>
              </w:rPr>
              <w:pict>
                <v:line id="_x0000_s1027" style="position:absolute;z-index:251656192;mso-position-horizontal-relative:text;mso-position-vertical-relative:text" from="170.5pt,16.85pt" to="269.9pt,16.85pt" o:allowincell="f"/>
              </w:pict>
            </w:r>
            <w:r w:rsidR="00D1400B" w:rsidRPr="00141CE6">
              <w:t>Себестоимость 1 ц</w:t>
            </w:r>
            <w:r w:rsidR="00141CE6" w:rsidRPr="00141CE6">
              <w:t xml:space="preserve">. </w:t>
            </w:r>
            <w:r w:rsidR="00C777AE" w:rsidRPr="00141CE6">
              <w:t>зерна</w:t>
            </w:r>
            <w:r w:rsidR="00D1400B" w:rsidRPr="00141CE6">
              <w:t>а</w:t>
            </w:r>
            <w:r w:rsidR="00141CE6" w:rsidRPr="00141CE6">
              <w:t xml:space="preserve">, </w:t>
            </w:r>
            <w:r w:rsidR="00D1400B" w:rsidRPr="00141CE6">
              <w:t xml:space="preserve">факт =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2649</w:t>
            </w:r>
            <w:r w:rsidR="00141CE6">
              <w:t>.8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 xml:space="preserve">+ </w:t>
            </w:r>
            <w:r w:rsidR="00C777AE" w:rsidRPr="00141CE6">
              <w:t>28</w:t>
            </w:r>
            <w:r w:rsidR="00141CE6">
              <w:t>.9</w:t>
            </w:r>
            <w:r w:rsidR="00C777AE" w:rsidRPr="00141CE6">
              <w:t>6</w:t>
            </w:r>
            <w:r w:rsidRPr="00141CE6">
              <w:t xml:space="preserve"> = </w:t>
            </w:r>
            <w:r w:rsidR="00C777AE" w:rsidRPr="00141CE6">
              <w:t>327</w:t>
            </w:r>
          </w:p>
        </w:tc>
      </w:tr>
      <w:tr w:rsidR="00D1400B" w:rsidRPr="00141CE6">
        <w:trPr>
          <w:cantSplit/>
          <w:trHeight w:val="380"/>
          <w:jc w:val="center"/>
        </w:trPr>
        <w:tc>
          <w:tcPr>
            <w:tcW w:w="332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8</w:t>
            </w:r>
            <w:r w:rsidR="00141CE6">
              <w:t>.9</w:t>
            </w:r>
          </w:p>
        </w:tc>
        <w:tc>
          <w:tcPr>
            <w:tcW w:w="3259" w:type="dxa"/>
            <w:vMerge/>
            <w:tcBorders>
              <w:left w:val="nil"/>
              <w:bottom w:val="nil"/>
              <w:right w:val="nil"/>
            </w:tcBorders>
          </w:tcPr>
          <w:p w:rsidR="00D1400B" w:rsidRPr="00141CE6" w:rsidRDefault="00D1400B" w:rsidP="00B33DC7">
            <w:pPr>
              <w:pStyle w:val="af9"/>
            </w:pPr>
          </w:p>
        </w:tc>
      </w:tr>
      <w:tr w:rsidR="00D1400B" w:rsidRPr="00141CE6">
        <w:trPr>
          <w:cantSplit/>
          <w:trHeight w:val="400"/>
          <w:jc w:val="center"/>
        </w:trPr>
        <w:tc>
          <w:tcPr>
            <w:tcW w:w="33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C9548A" w:rsidP="00B33DC7">
            <w:pPr>
              <w:pStyle w:val="af9"/>
            </w:pPr>
            <w:r>
              <w:rPr>
                <w:noProof/>
              </w:rPr>
              <w:pict>
                <v:line id="_x0000_s1028" style="position:absolute;z-index:251657216;mso-position-horizontal-relative:text;mso-position-vertical-relative:text" from="170.5pt,14.4pt" to="269.9pt,14.4pt" o:allowincell="f"/>
              </w:pict>
            </w:r>
            <w:r w:rsidR="00D1400B" w:rsidRPr="00141CE6">
              <w:t>Себестоимость 1 ц</w:t>
            </w:r>
            <w:r w:rsidR="00141CE6" w:rsidRPr="00141CE6">
              <w:t xml:space="preserve">. </w:t>
            </w:r>
            <w:r w:rsidR="00C777AE" w:rsidRPr="00141CE6">
              <w:t>зерна</w:t>
            </w:r>
            <w:r w:rsidR="00D1400B" w:rsidRPr="00141CE6">
              <w:t>а</w:t>
            </w:r>
            <w:r w:rsidR="00141CE6" w:rsidRPr="00141CE6">
              <w:t xml:space="preserve">, </w:t>
            </w:r>
            <w:r w:rsidR="00D1400B" w:rsidRPr="00141CE6">
              <w:t>услов</w:t>
            </w:r>
            <w:r w:rsidR="00141CE6">
              <w:t>.1</w:t>
            </w:r>
            <w:r w:rsidR="00D1400B" w:rsidRPr="00141CE6">
              <w:t xml:space="preserve"> =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2559</w:t>
            </w:r>
            <w:r w:rsidR="00141CE6">
              <w:t>.5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>+</w:t>
            </w:r>
            <w:r w:rsidR="00C777AE" w:rsidRPr="00141CE6">
              <w:t>26</w:t>
            </w:r>
            <w:r w:rsidR="00141CE6">
              <w:t>.6</w:t>
            </w:r>
            <w:r w:rsidRPr="00141CE6">
              <w:t xml:space="preserve"> =</w:t>
            </w:r>
            <w:r w:rsidR="00141CE6" w:rsidRPr="00141CE6">
              <w:t xml:space="preserve"> </w:t>
            </w:r>
            <w:r w:rsidR="00C777AE" w:rsidRPr="00141CE6">
              <w:t>31</w:t>
            </w:r>
            <w:r w:rsidR="00141CE6">
              <w:t>2.2</w:t>
            </w:r>
          </w:p>
        </w:tc>
      </w:tr>
      <w:tr w:rsidR="00D1400B" w:rsidRPr="00141CE6">
        <w:trPr>
          <w:cantSplit/>
          <w:trHeight w:val="380"/>
          <w:jc w:val="center"/>
        </w:trPr>
        <w:tc>
          <w:tcPr>
            <w:tcW w:w="332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8</w:t>
            </w:r>
            <w:r w:rsidR="00141CE6">
              <w:t>.9</w:t>
            </w:r>
          </w:p>
        </w:tc>
        <w:tc>
          <w:tcPr>
            <w:tcW w:w="3259" w:type="dxa"/>
            <w:vMerge/>
            <w:tcBorders>
              <w:left w:val="nil"/>
              <w:bottom w:val="nil"/>
              <w:right w:val="nil"/>
            </w:tcBorders>
          </w:tcPr>
          <w:p w:rsidR="00D1400B" w:rsidRPr="00141CE6" w:rsidRDefault="00D1400B" w:rsidP="00B33DC7">
            <w:pPr>
              <w:pStyle w:val="af9"/>
            </w:pPr>
          </w:p>
        </w:tc>
      </w:tr>
      <w:tr w:rsidR="00D1400B" w:rsidRPr="00141CE6">
        <w:trPr>
          <w:cantSplit/>
          <w:trHeight w:val="400"/>
          <w:jc w:val="center"/>
        </w:trPr>
        <w:tc>
          <w:tcPr>
            <w:tcW w:w="33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C9548A" w:rsidP="00B33DC7">
            <w:pPr>
              <w:pStyle w:val="af9"/>
            </w:pPr>
            <w:r>
              <w:rPr>
                <w:noProof/>
              </w:rPr>
              <w:pict>
                <v:line id="_x0000_s1029" style="position:absolute;z-index:251658240;mso-position-horizontal-relative:text;mso-position-vertical-relative:text" from="170.5pt,16.6pt" to="269.9pt,16.6pt" o:allowincell="f"/>
              </w:pict>
            </w:r>
            <w:r w:rsidR="00D1400B" w:rsidRPr="00141CE6">
              <w:t>Себестоимость 1 ц</w:t>
            </w:r>
            <w:r w:rsidR="00141CE6" w:rsidRPr="00141CE6">
              <w:t xml:space="preserve">. </w:t>
            </w:r>
            <w:r w:rsidR="00C777AE" w:rsidRPr="00141CE6">
              <w:t>зерна</w:t>
            </w:r>
            <w:r w:rsidR="00D1400B" w:rsidRPr="00141CE6">
              <w:t>а</w:t>
            </w:r>
            <w:r w:rsidR="00141CE6" w:rsidRPr="00141CE6">
              <w:t xml:space="preserve">, </w:t>
            </w:r>
            <w:r w:rsidR="00D1400B" w:rsidRPr="00141CE6">
              <w:t>услов</w:t>
            </w:r>
            <w:r w:rsidR="00141CE6">
              <w:t>.2</w:t>
            </w:r>
            <w:r w:rsidR="00D1400B" w:rsidRPr="00141CE6">
              <w:t xml:space="preserve"> =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2649</w:t>
            </w:r>
            <w:r w:rsidR="00141CE6">
              <w:t>.8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  <w:r w:rsidRPr="00141CE6">
              <w:t>+</w:t>
            </w:r>
            <w:r w:rsidR="00C777AE" w:rsidRPr="00141CE6">
              <w:t>26</w:t>
            </w:r>
            <w:r w:rsidR="00141CE6">
              <w:t>.6</w:t>
            </w:r>
            <w:r w:rsidRPr="00141CE6">
              <w:t xml:space="preserve"> = </w:t>
            </w:r>
            <w:r w:rsidR="00C777AE" w:rsidRPr="00141CE6">
              <w:t>32</w:t>
            </w:r>
            <w:r w:rsidR="00141CE6">
              <w:t>3.6</w:t>
            </w:r>
          </w:p>
        </w:tc>
      </w:tr>
      <w:tr w:rsidR="00D1400B" w:rsidRPr="00141CE6">
        <w:trPr>
          <w:cantSplit/>
          <w:trHeight w:val="380"/>
          <w:jc w:val="center"/>
        </w:trPr>
        <w:tc>
          <w:tcPr>
            <w:tcW w:w="332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1400B" w:rsidRPr="00141CE6" w:rsidRDefault="00D1400B" w:rsidP="00B33DC7">
            <w:pPr>
              <w:pStyle w:val="af9"/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1400B" w:rsidRPr="00141CE6" w:rsidRDefault="00C777AE" w:rsidP="00B33DC7">
            <w:pPr>
              <w:pStyle w:val="af9"/>
              <w:jc w:val="center"/>
            </w:pPr>
            <w:r w:rsidRPr="00141CE6">
              <w:t>8</w:t>
            </w:r>
            <w:r w:rsidR="00141CE6">
              <w:t>.9</w:t>
            </w:r>
          </w:p>
        </w:tc>
        <w:tc>
          <w:tcPr>
            <w:tcW w:w="3259" w:type="dxa"/>
            <w:vMerge/>
            <w:tcBorders>
              <w:left w:val="nil"/>
              <w:bottom w:val="nil"/>
              <w:right w:val="nil"/>
            </w:tcBorders>
          </w:tcPr>
          <w:p w:rsidR="00D1400B" w:rsidRPr="00141CE6" w:rsidRDefault="00D1400B" w:rsidP="00B33DC7">
            <w:pPr>
              <w:pStyle w:val="af9"/>
            </w:pPr>
          </w:p>
        </w:tc>
      </w:tr>
    </w:tbl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sym w:font="Symbol" w:char="F044"/>
      </w:r>
      <w:r w:rsidRPr="00141CE6">
        <w:t xml:space="preserve"> С общ</w:t>
      </w:r>
      <w:r w:rsidR="00141CE6" w:rsidRPr="00141CE6">
        <w:t xml:space="preserve">. </w:t>
      </w:r>
      <w:r w:rsidRPr="00141CE6">
        <w:t>=</w:t>
      </w:r>
      <w:r w:rsidR="00141CE6" w:rsidRPr="00141CE6">
        <w:t xml:space="preserve"> </w:t>
      </w:r>
      <w:r w:rsidRPr="00141CE6">
        <w:t>С факт</w:t>
      </w:r>
      <w:r w:rsidR="00141CE6" w:rsidRPr="00141CE6">
        <w:t xml:space="preserve">. - </w:t>
      </w:r>
      <w:r w:rsidRPr="00141CE6">
        <w:t>С план</w:t>
      </w:r>
      <w:r w:rsidR="00141CE6" w:rsidRPr="00141CE6">
        <w:t xml:space="preserve">. </w:t>
      </w:r>
      <w:r w:rsidRPr="00141CE6">
        <w:t xml:space="preserve">= </w:t>
      </w:r>
      <w:r w:rsidR="00C777AE" w:rsidRPr="00141CE6">
        <w:t xml:space="preserve">327 </w:t>
      </w:r>
      <w:r w:rsidR="00141CE6">
        <w:t>-</w:t>
      </w:r>
      <w:r w:rsidR="00C777AE" w:rsidRPr="00141CE6">
        <w:t xml:space="preserve"> 306</w:t>
      </w:r>
      <w:r w:rsidR="00141CE6">
        <w:t>.6</w:t>
      </w:r>
      <w:r w:rsidR="00643807" w:rsidRPr="00141CE6">
        <w:t xml:space="preserve"> = 20</w:t>
      </w:r>
      <w:r w:rsidR="00141CE6">
        <w:t>.1</w:t>
      </w:r>
    </w:p>
    <w:p w:rsidR="00B33DC7" w:rsidRDefault="00B33DC7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>в том числе за счет изменения</w:t>
      </w:r>
      <w:r w:rsidR="00141CE6" w:rsidRPr="00141CE6">
        <w:t xml:space="preserve">: </w:t>
      </w:r>
    </w:p>
    <w:p w:rsidR="00D1400B" w:rsidRPr="00141CE6" w:rsidRDefault="00C777AE" w:rsidP="00141CE6">
      <w:pPr>
        <w:widowControl w:val="0"/>
        <w:autoSpaceDE w:val="0"/>
        <w:autoSpaceDN w:val="0"/>
        <w:adjustRightInd w:val="0"/>
        <w:ind w:firstLine="709"/>
      </w:pPr>
      <w:r w:rsidRPr="00141CE6">
        <w:t>а</w:t>
      </w:r>
      <w:r w:rsidR="00141CE6" w:rsidRPr="00141CE6">
        <w:t xml:space="preserve">) </w:t>
      </w:r>
      <w:r w:rsidRPr="00141CE6">
        <w:t xml:space="preserve">продуктивности </w:t>
      </w:r>
    </w:p>
    <w:p w:rsidR="00B33DC7" w:rsidRDefault="00B33DC7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>С услов</w:t>
      </w:r>
      <w:r w:rsidR="00141CE6">
        <w:t>.1</w:t>
      </w:r>
      <w:r w:rsidR="00141CE6" w:rsidRPr="00141CE6">
        <w:t xml:space="preserve"> - </w:t>
      </w:r>
      <w:r w:rsidRPr="00141CE6">
        <w:t>С план</w:t>
      </w:r>
      <w:r w:rsidR="00141CE6" w:rsidRPr="00141CE6">
        <w:t xml:space="preserve">. </w:t>
      </w:r>
      <w:r w:rsidR="00C777AE" w:rsidRPr="00141CE6">
        <w:t>= 31</w:t>
      </w:r>
      <w:r w:rsidR="00141CE6">
        <w:t>2.2</w:t>
      </w:r>
      <w:r w:rsidR="00C777AE" w:rsidRPr="00141CE6">
        <w:t xml:space="preserve"> </w:t>
      </w:r>
      <w:r w:rsidR="00141CE6">
        <w:t>-</w:t>
      </w:r>
      <w:r w:rsidR="00C777AE" w:rsidRPr="00141CE6">
        <w:t xml:space="preserve"> 306</w:t>
      </w:r>
      <w:r w:rsidR="00141CE6">
        <w:t>.6</w:t>
      </w:r>
      <w:r w:rsidR="00C777AE" w:rsidRPr="00141CE6">
        <w:t xml:space="preserve"> = 5</w:t>
      </w:r>
      <w:r w:rsidR="00141CE6">
        <w:t>.3</w:t>
      </w:r>
      <w:r w:rsidR="00141CE6" w:rsidRPr="00141CE6">
        <w:t xml:space="preserve"> </w:t>
      </w:r>
    </w:p>
    <w:p w:rsidR="002752B2" w:rsidRDefault="002752B2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>б</w:t>
      </w:r>
      <w:r w:rsidR="00141CE6" w:rsidRPr="00141CE6">
        <w:t xml:space="preserve">) </w:t>
      </w:r>
      <w:r w:rsidRPr="00141CE6">
        <w:t>суммы постоянных затрат на 1 голову</w:t>
      </w:r>
    </w:p>
    <w:p w:rsidR="002752B2" w:rsidRDefault="002752B2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>С услов</w:t>
      </w:r>
      <w:r w:rsidR="00141CE6">
        <w:t>.2</w:t>
      </w:r>
      <w:r w:rsidR="00141CE6" w:rsidRPr="00141CE6">
        <w:t xml:space="preserve"> - </w:t>
      </w:r>
      <w:r w:rsidRPr="00141CE6">
        <w:t>С услов</w:t>
      </w:r>
      <w:r w:rsidR="00141CE6">
        <w:t>.1</w:t>
      </w:r>
      <w:r w:rsidRPr="00141CE6">
        <w:t xml:space="preserve"> </w:t>
      </w:r>
      <w:r w:rsidR="00C777AE" w:rsidRPr="00141CE6">
        <w:t>=</w:t>
      </w:r>
      <w:r w:rsidR="00643807" w:rsidRPr="00141CE6">
        <w:t xml:space="preserve"> 32</w:t>
      </w:r>
      <w:r w:rsidR="00141CE6">
        <w:t>3.6</w:t>
      </w:r>
      <w:r w:rsidRPr="00141CE6">
        <w:t xml:space="preserve"> </w:t>
      </w:r>
      <w:r w:rsidR="00141CE6">
        <w:t>-</w:t>
      </w:r>
      <w:r w:rsidR="00643807" w:rsidRPr="00141CE6">
        <w:t xml:space="preserve"> 312 = 1</w:t>
      </w:r>
      <w:r w:rsidR="00141CE6">
        <w:t>1.4</w:t>
      </w:r>
      <w:r w:rsidRPr="00141CE6">
        <w:t xml:space="preserve"> </w:t>
      </w:r>
    </w:p>
    <w:p w:rsidR="00B33DC7" w:rsidRDefault="00B33DC7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>в</w:t>
      </w:r>
      <w:r w:rsidR="00141CE6" w:rsidRPr="00141CE6">
        <w:t xml:space="preserve">) </w:t>
      </w:r>
      <w:r w:rsidRPr="00141CE6">
        <w:t>суммы удельных переменных затрат</w:t>
      </w:r>
    </w:p>
    <w:p w:rsidR="00B33DC7" w:rsidRDefault="00B33DC7" w:rsidP="00141CE6">
      <w:pPr>
        <w:widowControl w:val="0"/>
        <w:autoSpaceDE w:val="0"/>
        <w:autoSpaceDN w:val="0"/>
        <w:adjustRightInd w:val="0"/>
        <w:ind w:firstLine="709"/>
      </w:pPr>
    </w:p>
    <w:p w:rsidR="00D1400B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>С факт</w:t>
      </w:r>
      <w:r w:rsidR="00141CE6" w:rsidRPr="00141CE6">
        <w:t xml:space="preserve">. - </w:t>
      </w:r>
      <w:r w:rsidRPr="00141CE6">
        <w:t>С услов</w:t>
      </w:r>
      <w:r w:rsidR="00141CE6">
        <w:t>.2</w:t>
      </w:r>
      <w:r w:rsidRPr="00141CE6">
        <w:t xml:space="preserve"> </w:t>
      </w:r>
      <w:r w:rsidR="00643807" w:rsidRPr="00141CE6">
        <w:t xml:space="preserve">= 327 </w:t>
      </w:r>
      <w:r w:rsidR="00141CE6">
        <w:t>-</w:t>
      </w:r>
      <w:r w:rsidR="00643807" w:rsidRPr="00141CE6">
        <w:t xml:space="preserve"> 32</w:t>
      </w:r>
      <w:r w:rsidR="00141CE6">
        <w:t>3.6</w:t>
      </w:r>
      <w:r w:rsidR="00643807" w:rsidRPr="00141CE6">
        <w:t xml:space="preserve"> = </w:t>
      </w:r>
      <w:r w:rsidR="00141CE6">
        <w:t>3.4</w:t>
      </w:r>
    </w:p>
    <w:p w:rsidR="00141CE6" w:rsidRPr="00141CE6" w:rsidRDefault="00D1400B" w:rsidP="00141CE6">
      <w:pPr>
        <w:widowControl w:val="0"/>
        <w:autoSpaceDE w:val="0"/>
        <w:autoSpaceDN w:val="0"/>
        <w:adjustRightInd w:val="0"/>
        <w:ind w:firstLine="709"/>
      </w:pPr>
      <w:r w:rsidRPr="00141CE6">
        <w:t>Прове</w:t>
      </w:r>
      <w:r w:rsidR="00643807" w:rsidRPr="00141CE6">
        <w:t>рка</w:t>
      </w:r>
      <w:r w:rsidR="00141CE6" w:rsidRPr="00141CE6">
        <w:t xml:space="preserve">: </w:t>
      </w:r>
      <w:r w:rsidR="00643807" w:rsidRPr="00141CE6">
        <w:t>5</w:t>
      </w:r>
      <w:r w:rsidR="00141CE6">
        <w:t>.3</w:t>
      </w:r>
      <w:r w:rsidR="00643807" w:rsidRPr="00141CE6">
        <w:t xml:space="preserve"> + 1</w:t>
      </w:r>
      <w:r w:rsidR="00141CE6">
        <w:t>1.4</w:t>
      </w:r>
      <w:r w:rsidR="00643807" w:rsidRPr="00141CE6">
        <w:t xml:space="preserve"> + </w:t>
      </w:r>
      <w:r w:rsidR="00141CE6">
        <w:t>3.4</w:t>
      </w:r>
      <w:r w:rsidR="00643807" w:rsidRPr="00141CE6">
        <w:t xml:space="preserve"> = 20</w:t>
      </w:r>
      <w:r w:rsidR="00141CE6">
        <w:t>.1</w:t>
      </w:r>
    </w:p>
    <w:p w:rsidR="00B33DC7" w:rsidRDefault="00B33DC7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643807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таблицы </w:t>
      </w:r>
      <w:r w:rsidR="00D1400B" w:rsidRPr="00141CE6">
        <w:t xml:space="preserve">можно сделать вывод, что </w:t>
      </w:r>
      <w:r w:rsidRPr="00141CE6">
        <w:t>себестоимость 1 ц</w:t>
      </w:r>
      <w:r w:rsidR="00141CE6" w:rsidRPr="00141CE6">
        <w:t xml:space="preserve">. </w:t>
      </w:r>
      <w:r w:rsidRPr="00141CE6">
        <w:t>мо</w:t>
      </w:r>
      <w:r w:rsidR="00D1400B" w:rsidRPr="00141CE6">
        <w:t xml:space="preserve"> в 2007 году по сравнению с 2006 годо</w:t>
      </w:r>
      <w:r w:rsidRPr="00141CE6">
        <w:t>м увеличивается на 20</w:t>
      </w:r>
      <w:r w:rsidR="00141CE6">
        <w:t>.1</w:t>
      </w:r>
      <w:r w:rsidR="00D1400B" w:rsidRPr="00141CE6">
        <w:t xml:space="preserve"> руб</w:t>
      </w:r>
      <w:r w:rsidR="00141CE6" w:rsidRPr="00141CE6">
        <w:t>.,</w:t>
      </w:r>
      <w:r w:rsidR="00D1400B" w:rsidRPr="00141CE6">
        <w:t xml:space="preserve"> в т</w:t>
      </w:r>
      <w:r w:rsidR="00141CE6" w:rsidRPr="00141CE6">
        <w:t xml:space="preserve">. </w:t>
      </w:r>
      <w:r w:rsidR="00D1400B" w:rsidRPr="00141CE6">
        <w:t>ч</w:t>
      </w:r>
      <w:r w:rsidR="00141CE6" w:rsidRPr="00141CE6">
        <w:t xml:space="preserve">. </w:t>
      </w:r>
      <w:r w:rsidR="00D1400B" w:rsidRPr="00141CE6">
        <w:t>за сч</w:t>
      </w:r>
      <w:r w:rsidRPr="00141CE6">
        <w:t>ет снижения продуктивности</w:t>
      </w:r>
      <w:r w:rsidR="00141CE6" w:rsidRPr="00141CE6">
        <w:t xml:space="preserve"> </w:t>
      </w:r>
      <w:r w:rsidR="00D1400B" w:rsidRPr="00141CE6">
        <w:t>себ</w:t>
      </w:r>
      <w:r w:rsidRPr="00141CE6">
        <w:t>естоимость увеличивается на 5</w:t>
      </w:r>
      <w:r w:rsidR="00141CE6">
        <w:t>.3</w:t>
      </w:r>
      <w:r w:rsidR="00D1400B" w:rsidRPr="00141CE6">
        <w:t xml:space="preserve"> руб</w:t>
      </w:r>
      <w:r w:rsidR="00141CE6" w:rsidRPr="00141CE6">
        <w:t>.,</w:t>
      </w:r>
      <w:r w:rsidR="00D1400B" w:rsidRPr="00141CE6">
        <w:t xml:space="preserve"> за счет увеличения суммы постоянных затрат себестоимость 1</w:t>
      </w:r>
      <w:r w:rsidRPr="00141CE6">
        <w:t xml:space="preserve"> ц</w:t>
      </w:r>
      <w:r w:rsidR="00141CE6" w:rsidRPr="00141CE6">
        <w:t xml:space="preserve">. </w:t>
      </w:r>
      <w:r w:rsidRPr="00141CE6">
        <w:t>зерна</w:t>
      </w:r>
      <w:r w:rsidR="00D1400B" w:rsidRPr="00141CE6">
        <w:t xml:space="preserve"> </w:t>
      </w:r>
      <w:r w:rsidRPr="00141CE6">
        <w:t>увеличивается на 1</w:t>
      </w:r>
      <w:r w:rsidR="00141CE6">
        <w:t>1.4</w:t>
      </w:r>
      <w:r w:rsidR="00D1400B" w:rsidRPr="00141CE6">
        <w:t xml:space="preserve"> руб</w:t>
      </w:r>
      <w:r w:rsidR="00141CE6" w:rsidRPr="00141CE6">
        <w:t>.,</w:t>
      </w:r>
      <w:r w:rsidR="00D1400B" w:rsidRPr="00141CE6">
        <w:t xml:space="preserve"> а за счет увеличения суммы переменных затрат себестоимость 1 </w:t>
      </w:r>
      <w:r w:rsidRPr="00141CE6">
        <w:t>ц</w:t>
      </w:r>
      <w:r w:rsidR="00141CE6" w:rsidRPr="00141CE6">
        <w:t xml:space="preserve">. </w:t>
      </w:r>
      <w:r w:rsidRPr="00141CE6">
        <w:t xml:space="preserve">молока увеличивается на </w:t>
      </w:r>
      <w:r w:rsidR="00141CE6">
        <w:t>3.4</w:t>
      </w:r>
      <w:r w:rsidR="00D1400B" w:rsidRPr="00141CE6">
        <w:t xml:space="preserve"> руб</w:t>
      </w:r>
      <w:r w:rsidR="00141CE6">
        <w:t>.</w:t>
      </w:r>
    </w:p>
    <w:p w:rsidR="00B33DC7" w:rsidRDefault="00B33DC7" w:rsidP="00B33DC7">
      <w:pPr>
        <w:pStyle w:val="2"/>
      </w:pPr>
    </w:p>
    <w:p w:rsidR="00141CE6" w:rsidRDefault="00141CE6" w:rsidP="00B33DC7">
      <w:pPr>
        <w:pStyle w:val="2"/>
      </w:pPr>
      <w:bookmarkStart w:id="6" w:name="_Toc230839898"/>
      <w:r>
        <w:t>2.2</w:t>
      </w:r>
      <w:r w:rsidR="00C61934" w:rsidRPr="00141CE6">
        <w:t xml:space="preserve"> Анализ затрат на производство продукции растениеводства</w:t>
      </w:r>
      <w:bookmarkEnd w:id="6"/>
    </w:p>
    <w:p w:rsidR="00B33DC7" w:rsidRPr="00B33DC7" w:rsidRDefault="00B33DC7" w:rsidP="00B33DC7"/>
    <w:p w:rsidR="00141CE6" w:rsidRDefault="00E327EE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После проведения факторного анализа изучим се</w:t>
      </w:r>
      <w:r w:rsidR="00643807" w:rsidRPr="00141CE6">
        <w:t>бестоимость продукции зерна</w:t>
      </w:r>
      <w:r w:rsidRPr="00141CE6">
        <w:t xml:space="preserve"> по основным статьям затрат (таблица </w:t>
      </w:r>
      <w:r w:rsidR="00141CE6">
        <w:t>2.4</w:t>
      </w:r>
      <w:r w:rsidR="00141CE6" w:rsidRPr="00141CE6">
        <w:t>)</w:t>
      </w:r>
      <w:r w:rsidR="00141CE6">
        <w:t>.</w:t>
      </w:r>
    </w:p>
    <w:p w:rsidR="00B33DC7" w:rsidRDefault="00B33DC7" w:rsidP="00141CE6">
      <w:pPr>
        <w:widowControl w:val="0"/>
        <w:autoSpaceDE w:val="0"/>
        <w:autoSpaceDN w:val="0"/>
        <w:adjustRightInd w:val="0"/>
        <w:ind w:firstLine="709"/>
      </w:pPr>
    </w:p>
    <w:p w:rsidR="006A696E" w:rsidRPr="00141CE6" w:rsidRDefault="006A696E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2.4</w:t>
      </w:r>
    </w:p>
    <w:p w:rsidR="001D15C2" w:rsidRPr="00141CE6" w:rsidRDefault="001D15C2" w:rsidP="00141CE6">
      <w:pPr>
        <w:widowControl w:val="0"/>
        <w:autoSpaceDE w:val="0"/>
        <w:autoSpaceDN w:val="0"/>
        <w:adjustRightInd w:val="0"/>
        <w:ind w:firstLine="709"/>
      </w:pPr>
      <w:r w:rsidRPr="00141CE6">
        <w:t>Состав, размер и структура затрат на возведение зерновых культур</w:t>
      </w:r>
    </w:p>
    <w:tbl>
      <w:tblPr>
        <w:tblW w:w="4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840"/>
        <w:gridCol w:w="703"/>
        <w:gridCol w:w="702"/>
        <w:gridCol w:w="700"/>
        <w:gridCol w:w="702"/>
        <w:gridCol w:w="700"/>
        <w:gridCol w:w="702"/>
        <w:gridCol w:w="700"/>
        <w:gridCol w:w="703"/>
        <w:gridCol w:w="519"/>
      </w:tblGrid>
      <w:tr w:rsidR="001D15C2" w:rsidRPr="00141CE6" w:rsidTr="009C383C">
        <w:trPr>
          <w:trHeight w:val="551"/>
          <w:jc w:val="center"/>
        </w:trPr>
        <w:tc>
          <w:tcPr>
            <w:tcW w:w="1036" w:type="pct"/>
            <w:vMerge w:val="restar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Статьи</w:t>
            </w: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Сумма затрат</w:t>
            </w:r>
          </w:p>
          <w:p w:rsidR="001D15C2" w:rsidRPr="00141CE6" w:rsidRDefault="001D15C2" w:rsidP="00B33DC7">
            <w:pPr>
              <w:pStyle w:val="af9"/>
            </w:pPr>
            <w:r w:rsidRPr="00141CE6">
              <w:t>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Структура затрат,</w:t>
            </w:r>
            <w:r w:rsidR="00141CE6" w:rsidRPr="00141CE6">
              <w:t>%</w:t>
            </w:r>
          </w:p>
        </w:tc>
        <w:tc>
          <w:tcPr>
            <w:tcW w:w="1195" w:type="pct"/>
            <w:gridSpan w:val="3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Сумма затрат на 1гол, руб</w:t>
            </w:r>
            <w:r w:rsidR="00141CE6" w:rsidRPr="00141CE6">
              <w:t xml:space="preserve">. </w:t>
            </w:r>
          </w:p>
        </w:tc>
        <w:tc>
          <w:tcPr>
            <w:tcW w:w="1095" w:type="pct"/>
            <w:gridSpan w:val="3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Сумма затрат на 1ц</w:t>
            </w:r>
            <w:r w:rsidR="00141CE6" w:rsidRPr="00141CE6">
              <w:t>.,</w:t>
            </w:r>
            <w:r w:rsidRPr="00141CE6">
              <w:t xml:space="preserve"> руб</w:t>
            </w:r>
            <w:r w:rsidR="00141CE6" w:rsidRPr="00141CE6">
              <w:t xml:space="preserve">. </w:t>
            </w:r>
          </w:p>
        </w:tc>
      </w:tr>
      <w:tr w:rsidR="00C947AA" w:rsidRPr="00141CE6" w:rsidTr="009C383C">
        <w:trPr>
          <w:trHeight w:val="551"/>
          <w:jc w:val="center"/>
        </w:trPr>
        <w:tc>
          <w:tcPr>
            <w:tcW w:w="1036" w:type="pct"/>
            <w:vMerge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+</w:t>
            </w:r>
            <w:r w:rsidR="00141CE6" w:rsidRPr="00141CE6">
              <w:t xml:space="preserve">; -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2007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+</w:t>
            </w:r>
            <w:r w:rsidR="00141CE6" w:rsidRPr="00141CE6">
              <w:t xml:space="preserve">; - </w:t>
            </w:r>
          </w:p>
        </w:tc>
      </w:tr>
      <w:tr w:rsidR="00C947AA" w:rsidRPr="00141CE6" w:rsidTr="009C383C">
        <w:trPr>
          <w:cantSplit/>
          <w:trHeight w:val="1134"/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Оплата труда с отчислениями на социальные нужды</w:t>
            </w:r>
            <w:r w:rsidR="00141CE6" w:rsidRPr="00141CE6">
              <w:t xml:space="preserve">. 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424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1573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5,24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9,9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4577,8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5273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695,55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110,3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145,26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34,96</w:t>
            </w:r>
          </w:p>
        </w:tc>
      </w:tr>
      <w:tr w:rsidR="00C947AA" w:rsidRPr="00141CE6" w:rsidTr="009C383C">
        <w:trPr>
          <w:cantSplit/>
          <w:trHeight w:val="1134"/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 xml:space="preserve">Семена и посадочный материал 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1787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3747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22,1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23,6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9286,23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10673,7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1387,4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74,25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101,11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-60,14</w:t>
            </w:r>
          </w:p>
        </w:tc>
      </w:tr>
      <w:tr w:rsidR="00C947AA" w:rsidRPr="00141CE6" w:rsidTr="009C383C">
        <w:trPr>
          <w:cantSplit/>
          <w:trHeight w:val="1134"/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 xml:space="preserve">Удобрения 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880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999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10,9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6,3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7968,22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9199,29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1235,07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30,23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68,32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38,09</w:t>
            </w:r>
          </w:p>
        </w:tc>
      </w:tr>
      <w:tr w:rsidR="00C947AA" w:rsidRPr="00141CE6" w:rsidTr="009C383C">
        <w:trPr>
          <w:cantSplit/>
          <w:trHeight w:val="1134"/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Содержание основных средств, в т</w:t>
            </w:r>
            <w:r w:rsidR="00141CE6" w:rsidRPr="00141CE6">
              <w:t xml:space="preserve">. </w:t>
            </w:r>
            <w:r w:rsidRPr="00141CE6">
              <w:t>ч затраты на ГСМ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3944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6126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48,8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38,5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9033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9188,71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154,7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160,3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170,36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10,06</w:t>
            </w:r>
          </w:p>
        </w:tc>
      </w:tr>
      <w:tr w:rsidR="00C947AA" w:rsidRPr="00141CE6" w:rsidTr="009C383C">
        <w:trPr>
          <w:cantSplit/>
          <w:trHeight w:val="1134"/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Прочие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2403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4587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29,7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28,8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2361,36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3446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1084,8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106,3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125,6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19,3</w:t>
            </w:r>
          </w:p>
        </w:tc>
      </w:tr>
      <w:tr w:rsidR="00C947AA" w:rsidRPr="00141CE6" w:rsidTr="009C383C">
        <w:trPr>
          <w:cantSplit/>
          <w:trHeight w:val="1134"/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1D15C2" w:rsidRPr="00141CE6" w:rsidRDefault="001D15C2" w:rsidP="00B33DC7">
            <w:pPr>
              <w:pStyle w:val="af9"/>
            </w:pPr>
            <w:r w:rsidRPr="00141CE6">
              <w:t>Итого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8084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15896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100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100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25259,33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28582,01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3322,6</w:t>
            </w:r>
          </w:p>
        </w:tc>
        <w:tc>
          <w:tcPr>
            <w:tcW w:w="3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481,38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610,65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1D15C2" w:rsidRPr="00141CE6" w:rsidRDefault="001D15C2" w:rsidP="009C383C">
            <w:pPr>
              <w:pStyle w:val="af9"/>
              <w:ind w:left="113" w:right="113"/>
            </w:pPr>
            <w:r w:rsidRPr="00141CE6">
              <w:t>42,27</w:t>
            </w:r>
          </w:p>
        </w:tc>
      </w:tr>
    </w:tbl>
    <w:p w:rsidR="006A696E" w:rsidRPr="00141CE6" w:rsidRDefault="006A696E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1D15C2" w:rsidP="00141CE6">
      <w:pPr>
        <w:widowControl w:val="0"/>
        <w:autoSpaceDE w:val="0"/>
        <w:autoSpaceDN w:val="0"/>
        <w:adjustRightInd w:val="0"/>
        <w:ind w:firstLine="709"/>
      </w:pPr>
      <w:r w:rsidRPr="00141CE6">
        <w:t>По данной таблице можно сделать вывод, что сумма затрат на 1гол</w:t>
      </w:r>
      <w:r w:rsidR="00141CE6" w:rsidRPr="00141CE6">
        <w:t xml:space="preserve">. </w:t>
      </w:r>
      <w:r w:rsidRPr="00141CE6">
        <w:t>увеличилась на 332</w:t>
      </w:r>
      <w:r w:rsidR="00141CE6">
        <w:t>2.6</w:t>
      </w:r>
      <w:r w:rsidRPr="00141CE6">
        <w:t xml:space="preserve"> руб</w:t>
      </w:r>
      <w:r w:rsidR="00141CE6" w:rsidRPr="00141CE6">
        <w:t>.,</w:t>
      </w:r>
      <w:r w:rsidRPr="00141CE6">
        <w:t xml:space="preserve"> а сумма затрат на 1 ц</w:t>
      </w:r>
      <w:r w:rsidR="00141CE6" w:rsidRPr="00141CE6">
        <w:t xml:space="preserve">. </w:t>
      </w:r>
      <w:r w:rsidRPr="00141CE6">
        <w:t>зерна увеличилась на 4</w:t>
      </w:r>
      <w:r w:rsidR="00141CE6">
        <w:t>2.2</w:t>
      </w:r>
      <w:r w:rsidRPr="00141CE6">
        <w:t>7 руб</w:t>
      </w:r>
      <w:r w:rsidR="00141CE6" w:rsidRPr="00141CE6">
        <w:t xml:space="preserve">. </w:t>
      </w:r>
      <w:r w:rsidRPr="00141CE6">
        <w:t>В структуре затрат наибольший</w:t>
      </w:r>
      <w:r w:rsidR="001B7B01" w:rsidRPr="00141CE6">
        <w:t xml:space="preserve"> удельный вес приходится на содержание основных средств</w:t>
      </w:r>
      <w:r w:rsidR="00141CE6">
        <w:t>.</w:t>
      </w:r>
    </w:p>
    <w:p w:rsidR="007232E9" w:rsidRPr="00141CE6" w:rsidRDefault="001D15C2" w:rsidP="00141CE6">
      <w:pPr>
        <w:widowControl w:val="0"/>
        <w:autoSpaceDE w:val="0"/>
        <w:autoSpaceDN w:val="0"/>
        <w:adjustRightInd w:val="0"/>
        <w:ind w:firstLine="709"/>
      </w:pPr>
      <w:r w:rsidRPr="00141CE6">
        <w:t>С помощью способа цепных подстановок</w:t>
      </w:r>
      <w:r w:rsidR="001B7B01" w:rsidRPr="00141CE6">
        <w:t xml:space="preserve"> определим влияние трудоемкости и оплаты труда 1 человеко-часа на затраты по заработной плате в растениеводстве (таблица </w:t>
      </w:r>
      <w:r w:rsidR="00141CE6">
        <w:t>2.5</w:t>
      </w:r>
      <w:r w:rsidR="00141CE6" w:rsidRPr="00141CE6">
        <w:t xml:space="preserve">) </w:t>
      </w:r>
    </w:p>
    <w:p w:rsidR="00B33DC7" w:rsidRDefault="00B33DC7" w:rsidP="00141CE6">
      <w:pPr>
        <w:widowControl w:val="0"/>
        <w:autoSpaceDE w:val="0"/>
        <w:autoSpaceDN w:val="0"/>
        <w:adjustRightInd w:val="0"/>
        <w:ind w:firstLine="709"/>
      </w:pPr>
    </w:p>
    <w:p w:rsidR="006A696E" w:rsidRPr="00141CE6" w:rsidRDefault="001B7B01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Таблица </w:t>
      </w:r>
      <w:r w:rsidR="00141CE6">
        <w:t>2.5</w:t>
      </w:r>
    </w:p>
    <w:p w:rsidR="001B7B01" w:rsidRPr="00141CE6" w:rsidRDefault="001B7B01" w:rsidP="00C947AA">
      <w:pPr>
        <w:widowControl w:val="0"/>
        <w:autoSpaceDE w:val="0"/>
        <w:autoSpaceDN w:val="0"/>
        <w:adjustRightInd w:val="0"/>
        <w:ind w:left="708" w:firstLine="1"/>
      </w:pPr>
      <w:r w:rsidRPr="00141CE6">
        <w:t>Влияние трудоемкости и оплаты 1 человеко-часа на затраты по заработной плате в растениеводстве</w:t>
      </w: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989"/>
        <w:gridCol w:w="518"/>
        <w:gridCol w:w="518"/>
        <w:gridCol w:w="473"/>
        <w:gridCol w:w="564"/>
        <w:gridCol w:w="473"/>
        <w:gridCol w:w="473"/>
        <w:gridCol w:w="711"/>
        <w:gridCol w:w="473"/>
        <w:gridCol w:w="505"/>
        <w:gridCol w:w="711"/>
        <w:gridCol w:w="483"/>
        <w:gridCol w:w="879"/>
        <w:gridCol w:w="672"/>
      </w:tblGrid>
      <w:tr w:rsidR="001B7B01" w:rsidRPr="00141CE6" w:rsidTr="009C383C">
        <w:trPr>
          <w:trHeight w:val="498"/>
          <w:jc w:val="center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ind w:left="113" w:right="113"/>
            </w:pPr>
            <w:r w:rsidRPr="00141CE6">
              <w:t>Культуры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1B7B01" w:rsidRPr="00141CE6" w:rsidRDefault="001B7B01" w:rsidP="00B33DC7">
            <w:pPr>
              <w:pStyle w:val="af9"/>
            </w:pPr>
            <w:r w:rsidRPr="00141CE6">
              <w:t>Валовой сбор</w:t>
            </w:r>
          </w:p>
          <w:p w:rsidR="001B7B01" w:rsidRPr="00141CE6" w:rsidRDefault="001B7B01" w:rsidP="00B33DC7">
            <w:pPr>
              <w:pStyle w:val="af9"/>
            </w:pPr>
            <w:r w:rsidRPr="00141CE6">
              <w:t>Основой</w:t>
            </w:r>
          </w:p>
          <w:p w:rsidR="001B7B01" w:rsidRPr="00141CE6" w:rsidRDefault="001B7B01" w:rsidP="00B33DC7">
            <w:pPr>
              <w:pStyle w:val="af9"/>
            </w:pPr>
            <w:r w:rsidRPr="00141CE6">
              <w:t>Продукции</w:t>
            </w:r>
          </w:p>
          <w:p w:rsidR="001B7B01" w:rsidRPr="00141CE6" w:rsidRDefault="001B7B01" w:rsidP="00B33DC7">
            <w:pPr>
              <w:pStyle w:val="af9"/>
            </w:pPr>
            <w:r w:rsidRPr="00141CE6">
              <w:t>И по отчету, ц</w:t>
            </w:r>
            <w:r w:rsidR="00141CE6" w:rsidRPr="00141CE6">
              <w:t xml:space="preserve">. 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  <w:r w:rsidRPr="00141CE6">
              <w:t>Затраты труда на 1ц</w:t>
            </w:r>
            <w:r w:rsidR="00141CE6" w:rsidRPr="00141CE6">
              <w:t>.,</w:t>
            </w:r>
            <w:r w:rsidRPr="00141CE6">
              <w:t xml:space="preserve"> чел-ч</w:t>
            </w:r>
            <w:r w:rsidR="00141CE6" w:rsidRPr="00141CE6">
              <w:t xml:space="preserve">. </w:t>
            </w:r>
          </w:p>
        </w:tc>
        <w:tc>
          <w:tcPr>
            <w:tcW w:w="563" w:type="pct"/>
            <w:gridSpan w:val="2"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  <w:r w:rsidRPr="00141CE6">
              <w:t>Оплата 1 чел-ч, руб</w:t>
            </w:r>
            <w:r w:rsidR="00141CE6" w:rsidRPr="00141CE6">
              <w:t xml:space="preserve">. </w:t>
            </w:r>
          </w:p>
        </w:tc>
        <w:tc>
          <w:tcPr>
            <w:tcW w:w="899" w:type="pct"/>
            <w:gridSpan w:val="3"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  <w:r w:rsidRPr="00141CE6">
              <w:t>Затраты на оплату труда в расчете на 1ц</w:t>
            </w:r>
            <w:r w:rsidR="00141CE6" w:rsidRPr="00141CE6">
              <w:t xml:space="preserve">. </w:t>
            </w:r>
            <w:r w:rsidRPr="00141CE6">
              <w:t>продукции, руб</w:t>
            </w:r>
            <w:r w:rsidR="00141CE6" w:rsidRPr="00141CE6">
              <w:t xml:space="preserve">. </w:t>
            </w:r>
          </w:p>
        </w:tc>
        <w:tc>
          <w:tcPr>
            <w:tcW w:w="917" w:type="pct"/>
            <w:gridSpan w:val="3"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  <w:r w:rsidRPr="00141CE6">
              <w:t>Затраты на оплату труда на весь валовой сбор,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  <w:r w:rsidRPr="00141CE6">
              <w:t>Отклонение затрат на весь валовой сбор (+</w:t>
            </w:r>
            <w:r w:rsidR="00141CE6" w:rsidRPr="00141CE6">
              <w:t>; -),</w:t>
            </w:r>
            <w:r w:rsidRPr="00141CE6">
              <w:t xml:space="preserve">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</w:tr>
      <w:tr w:rsidR="001B7B01" w:rsidRPr="00141CE6" w:rsidTr="009C383C">
        <w:trPr>
          <w:trHeight w:val="522"/>
          <w:jc w:val="center"/>
        </w:trPr>
        <w:tc>
          <w:tcPr>
            <w:tcW w:w="417" w:type="pct"/>
            <w:vMerge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</w:p>
        </w:tc>
        <w:tc>
          <w:tcPr>
            <w:tcW w:w="281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2006</w:t>
            </w:r>
          </w:p>
        </w:tc>
        <w:tc>
          <w:tcPr>
            <w:tcW w:w="281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2007</w:t>
            </w:r>
          </w:p>
        </w:tc>
        <w:tc>
          <w:tcPr>
            <w:tcW w:w="257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2006</w:t>
            </w:r>
          </w:p>
        </w:tc>
        <w:tc>
          <w:tcPr>
            <w:tcW w:w="306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2007</w:t>
            </w:r>
          </w:p>
        </w:tc>
        <w:tc>
          <w:tcPr>
            <w:tcW w:w="257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2006</w:t>
            </w:r>
          </w:p>
        </w:tc>
        <w:tc>
          <w:tcPr>
            <w:tcW w:w="257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2007</w:t>
            </w:r>
          </w:p>
        </w:tc>
        <w:tc>
          <w:tcPr>
            <w:tcW w:w="386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Условно</w:t>
            </w:r>
          </w:p>
        </w:tc>
        <w:tc>
          <w:tcPr>
            <w:tcW w:w="257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2006</w:t>
            </w:r>
          </w:p>
        </w:tc>
        <w:tc>
          <w:tcPr>
            <w:tcW w:w="274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2007</w:t>
            </w:r>
          </w:p>
        </w:tc>
        <w:tc>
          <w:tcPr>
            <w:tcW w:w="386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Условно</w:t>
            </w:r>
          </w:p>
        </w:tc>
        <w:tc>
          <w:tcPr>
            <w:tcW w:w="262" w:type="pct"/>
            <w:vMerge w:val="restar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Общее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  <w:r w:rsidRPr="00141CE6">
              <w:t>В т</w:t>
            </w:r>
            <w:r w:rsidR="00141CE6" w:rsidRPr="00141CE6">
              <w:t xml:space="preserve">. </w:t>
            </w:r>
            <w:r w:rsidRPr="00141CE6">
              <w:t>ч</w:t>
            </w:r>
            <w:r w:rsidR="00141CE6" w:rsidRPr="00141CE6">
              <w:t xml:space="preserve">. </w:t>
            </w:r>
            <w:r w:rsidRPr="00141CE6">
              <w:t>за счет изм</w:t>
            </w:r>
            <w:r w:rsidR="00141CE6" w:rsidRPr="00141CE6">
              <w:t xml:space="preserve">. </w:t>
            </w:r>
          </w:p>
        </w:tc>
      </w:tr>
      <w:tr w:rsidR="001B7B01" w:rsidRPr="00141CE6" w:rsidTr="009C383C">
        <w:trPr>
          <w:cantSplit/>
          <w:trHeight w:val="1544"/>
          <w:jc w:val="center"/>
        </w:trPr>
        <w:tc>
          <w:tcPr>
            <w:tcW w:w="417" w:type="pct"/>
            <w:vMerge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1B7B01" w:rsidRPr="00141CE6" w:rsidRDefault="001B7B01" w:rsidP="00B33DC7">
            <w:pPr>
              <w:pStyle w:val="af9"/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262" w:type="pct"/>
            <w:vMerge/>
            <w:shd w:val="clear" w:color="auto" w:fill="auto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</w:pPr>
          </w:p>
        </w:tc>
        <w:tc>
          <w:tcPr>
            <w:tcW w:w="47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Оплаты 1 Чел</w:t>
            </w:r>
            <w:r w:rsidR="00141CE6" w:rsidRPr="00141CE6">
              <w:t xml:space="preserve">. - </w:t>
            </w:r>
            <w:r w:rsidRPr="00141CE6">
              <w:t>ч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Затраты труда на 1ц</w:t>
            </w:r>
            <w:r w:rsidR="00141CE6" w:rsidRPr="00141CE6">
              <w:t xml:space="preserve">. </w:t>
            </w:r>
            <w:r w:rsidRPr="00141CE6">
              <w:t>чел</w:t>
            </w:r>
            <w:r w:rsidR="00141CE6" w:rsidRPr="00141CE6">
              <w:t xml:space="preserve">. - </w:t>
            </w:r>
            <w:r w:rsidRPr="00141CE6">
              <w:t>ч</w:t>
            </w:r>
            <w:r w:rsidR="00141CE6" w:rsidRPr="00141CE6">
              <w:t xml:space="preserve">. </w:t>
            </w:r>
          </w:p>
        </w:tc>
      </w:tr>
      <w:tr w:rsidR="001B7B01" w:rsidRPr="00141CE6" w:rsidTr="009C383C">
        <w:trPr>
          <w:cantSplit/>
          <w:trHeight w:val="1134"/>
          <w:jc w:val="center"/>
        </w:trPr>
        <w:tc>
          <w:tcPr>
            <w:tcW w:w="41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ind w:left="113" w:right="113"/>
            </w:pPr>
            <w:r w:rsidRPr="00141CE6">
              <w:t xml:space="preserve">Зерно </w:t>
            </w:r>
          </w:p>
        </w:tc>
        <w:tc>
          <w:tcPr>
            <w:tcW w:w="53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ind w:left="113" w:right="113"/>
            </w:pPr>
            <w:r w:rsidRPr="00141CE6">
              <w:t>37504</w:t>
            </w:r>
          </w:p>
        </w:tc>
        <w:tc>
          <w:tcPr>
            <w:tcW w:w="281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0,003</w:t>
            </w:r>
          </w:p>
        </w:tc>
        <w:tc>
          <w:tcPr>
            <w:tcW w:w="281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0,002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55,9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134,6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0,16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0,3</w:t>
            </w:r>
          </w:p>
        </w:tc>
        <w:tc>
          <w:tcPr>
            <w:tcW w:w="386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0,11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6000</w:t>
            </w:r>
          </w:p>
        </w:tc>
        <w:tc>
          <w:tcPr>
            <w:tcW w:w="274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11251</w:t>
            </w:r>
          </w:p>
        </w:tc>
        <w:tc>
          <w:tcPr>
            <w:tcW w:w="386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4125,6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5250</w:t>
            </w:r>
          </w:p>
        </w:tc>
        <w:tc>
          <w:tcPr>
            <w:tcW w:w="477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7125,6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</w:tcPr>
          <w:p w:rsidR="001B7B01" w:rsidRPr="00141CE6" w:rsidRDefault="001B7B01" w:rsidP="009C383C">
            <w:pPr>
              <w:pStyle w:val="af9"/>
              <w:spacing w:line="240" w:lineRule="auto"/>
              <w:ind w:left="113" w:right="113"/>
            </w:pPr>
            <w:r w:rsidRPr="00141CE6">
              <w:t>-1875</w:t>
            </w:r>
          </w:p>
        </w:tc>
      </w:tr>
    </w:tbl>
    <w:p w:rsidR="00141CE6" w:rsidRPr="00141CE6" w:rsidRDefault="00141CE6" w:rsidP="00141CE6">
      <w:pPr>
        <w:widowControl w:val="0"/>
        <w:autoSpaceDE w:val="0"/>
        <w:autoSpaceDN w:val="0"/>
        <w:adjustRightInd w:val="0"/>
        <w:ind w:firstLine="709"/>
      </w:pPr>
    </w:p>
    <w:p w:rsidR="006A5E41" w:rsidRPr="00141CE6" w:rsidRDefault="001B7B01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По данным в таблице мы видим что Оплата человеко-часа </w:t>
      </w:r>
      <w:r w:rsidR="00F44DAF" w:rsidRPr="00141CE6">
        <w:t>возросла</w:t>
      </w:r>
      <w:r w:rsidRPr="00141CE6">
        <w:t xml:space="preserve"> чуть ли не в </w:t>
      </w:r>
      <w:r w:rsidR="00141CE6">
        <w:t>2.5</w:t>
      </w:r>
      <w:r w:rsidRPr="00141CE6">
        <w:t xml:space="preserve"> раза, следовательно </w:t>
      </w:r>
      <w:r w:rsidR="00F44DAF" w:rsidRPr="00141CE6">
        <w:t>и затраты на весь валовой сбор тоже возросли</w:t>
      </w:r>
      <w:r w:rsidR="00141CE6" w:rsidRPr="00141CE6">
        <w:t xml:space="preserve">. </w:t>
      </w:r>
      <w:r w:rsidR="00F44DAF" w:rsidRPr="00141CE6">
        <w:t>Значительно снизились затраты на оплату труда в расчете на 1 ц продукции на 2007 год 0</w:t>
      </w:r>
      <w:r w:rsidR="00141CE6">
        <w:t>.3</w:t>
      </w:r>
    </w:p>
    <w:p w:rsidR="00141CE6" w:rsidRDefault="00193617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Определим резервы снижения себестоимости продукции животноводства за счет ликвидации неоправданного перерасхода по статьям затрат (таблица </w:t>
      </w:r>
      <w:r w:rsidR="00141CE6">
        <w:t>2.6</w:t>
      </w:r>
      <w:r w:rsidR="00141CE6" w:rsidRPr="00141CE6">
        <w:t xml:space="preserve">) </w:t>
      </w:r>
    </w:p>
    <w:p w:rsidR="00141CE6" w:rsidRPr="00141CE6" w:rsidRDefault="00141CE6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141CE6" w:rsidP="0098505B">
      <w:pPr>
        <w:pStyle w:val="2"/>
      </w:pPr>
      <w:bookmarkStart w:id="7" w:name="_Toc230839899"/>
      <w:r>
        <w:t>2.3</w:t>
      </w:r>
      <w:r w:rsidR="00C61934" w:rsidRPr="00141CE6">
        <w:t xml:space="preserve"> Расчет резервов снижения себестоимости продукции растениеводства</w:t>
      </w:r>
      <w:bookmarkEnd w:id="7"/>
    </w:p>
    <w:p w:rsidR="0098505B" w:rsidRPr="0098505B" w:rsidRDefault="0098505B" w:rsidP="0098505B"/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Основными источниками резервов снижения себестоимости продукции и услуг являются</w:t>
      </w:r>
      <w:r w:rsidR="00141CE6" w:rsidRPr="00141CE6">
        <w:t xml:space="preserve">: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увеличение объема производства продукции</w:t>
      </w:r>
      <w:r w:rsidR="00141CE6" w:rsidRPr="00141CE6">
        <w:t xml:space="preserve">; 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сокращение затрат на ее производство за счет повышения уровня производительности труда, экономного использования материальных ресурсов, сокращения непроизводительных расходов, потерь и </w:t>
      </w:r>
      <w:r w:rsidR="00141CE6" w:rsidRPr="00141CE6">
        <w:t>т.д</w:t>
      </w:r>
      <w:r w:rsidR="00141CE6">
        <w:t>.</w:t>
      </w:r>
    </w:p>
    <w:p w:rsidR="00C61934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В общем виде методику подсчета резервов снижения себестоимости продукции (Р </w:t>
      </w:r>
      <w:r w:rsidRPr="00141CE6">
        <w:sym w:font="Symbol" w:char="F0AF"/>
      </w:r>
      <w:r w:rsidRPr="00141CE6">
        <w:t xml:space="preserve"> С</w:t>
      </w:r>
      <w:r w:rsidR="00141CE6" w:rsidRPr="00141CE6">
        <w:t xml:space="preserve">) </w:t>
      </w:r>
      <w:r w:rsidRPr="00141CE6">
        <w:t>можно свести к определению разности между возможным уровнем, который учитывает ранее выявленные резервы увеличения производства продукции и сокращения затрат на производство, и фактическим</w:t>
      </w:r>
    </w:p>
    <w:p w:rsidR="0098505B" w:rsidRPr="00141CE6" w:rsidRDefault="0098505B" w:rsidP="00141CE6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2543"/>
        <w:gridCol w:w="292"/>
        <w:gridCol w:w="1134"/>
        <w:gridCol w:w="2369"/>
      </w:tblGrid>
      <w:tr w:rsidR="00C61934" w:rsidRPr="00141CE6">
        <w:trPr>
          <w:cantSplit/>
          <w:trHeight w:val="640"/>
        </w:trPr>
        <w:tc>
          <w:tcPr>
            <w:tcW w:w="285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61934" w:rsidRPr="00141CE6" w:rsidRDefault="00C9548A" w:rsidP="0098505B">
            <w:pPr>
              <w:pStyle w:val="af9"/>
            </w:pPr>
            <w:r>
              <w:rPr>
                <w:noProof/>
              </w:rPr>
              <w:pict>
                <v:line id="_x0000_s1030" style="position:absolute;z-index:251659264" from="156.3pt,30.9pt" to="255.7pt,30.9pt" o:allowincell="f"/>
              </w:pict>
            </w:r>
            <w:r>
              <w:rPr>
                <w:noProof/>
              </w:rPr>
              <w:pict>
                <v:line id="_x0000_s1031" style="position:absolute;z-index:251660288" from="298.3pt,27.8pt" to="340.9pt,27.8pt" o:allowincell="f"/>
              </w:pict>
            </w:r>
            <w:r w:rsidR="00C61934" w:rsidRPr="00141CE6">
              <w:t xml:space="preserve">Р </w:t>
            </w:r>
            <w:r w:rsidR="00C61934" w:rsidRPr="00141CE6">
              <w:sym w:font="Symbol" w:char="F0AF"/>
            </w:r>
            <w:r w:rsidR="00C61934" w:rsidRPr="00141CE6">
              <w:t xml:space="preserve"> С = Св </w:t>
            </w:r>
            <w:r w:rsidR="00141CE6">
              <w:t>-</w:t>
            </w:r>
            <w:r w:rsidR="00C61934" w:rsidRPr="00141CE6">
              <w:t xml:space="preserve"> Сф =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934" w:rsidRPr="00141CE6" w:rsidRDefault="00C61934" w:rsidP="0098505B">
            <w:pPr>
              <w:pStyle w:val="af9"/>
            </w:pPr>
            <w:r w:rsidRPr="00141CE6">
              <w:t xml:space="preserve">З ф </w:t>
            </w:r>
            <w:r w:rsidR="00141CE6">
              <w:t>-</w:t>
            </w:r>
            <w:r w:rsidRPr="00141CE6">
              <w:t xml:space="preserve"> Р </w:t>
            </w:r>
            <w:r w:rsidRPr="00141CE6">
              <w:sym w:font="Symbol" w:char="F0AF"/>
            </w:r>
            <w:r w:rsidRPr="00141CE6">
              <w:t xml:space="preserve"> З + ДЗ</w:t>
            </w:r>
          </w:p>
        </w:tc>
        <w:tc>
          <w:tcPr>
            <w:tcW w:w="2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934" w:rsidRPr="00141CE6" w:rsidRDefault="00C61934" w:rsidP="0098505B">
            <w:pPr>
              <w:pStyle w:val="af9"/>
            </w:pPr>
            <w:r w:rsidRPr="00141CE6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934" w:rsidRPr="00141CE6" w:rsidRDefault="00C61934" w:rsidP="0098505B">
            <w:pPr>
              <w:pStyle w:val="af9"/>
            </w:pPr>
            <w:r w:rsidRPr="00141CE6">
              <w:t>З ф</w:t>
            </w:r>
          </w:p>
        </w:tc>
        <w:tc>
          <w:tcPr>
            <w:tcW w:w="23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934" w:rsidRPr="00141CE6" w:rsidRDefault="00C61934" w:rsidP="0098505B">
            <w:pPr>
              <w:pStyle w:val="af9"/>
            </w:pPr>
            <w:r w:rsidRPr="00141CE6">
              <w:t>, где</w:t>
            </w:r>
          </w:p>
        </w:tc>
      </w:tr>
      <w:tr w:rsidR="00C61934" w:rsidRPr="00141CE6">
        <w:trPr>
          <w:cantSplit/>
          <w:trHeight w:val="560"/>
        </w:trPr>
        <w:tc>
          <w:tcPr>
            <w:tcW w:w="2857" w:type="dxa"/>
            <w:vMerge/>
            <w:tcBorders>
              <w:left w:val="nil"/>
              <w:bottom w:val="nil"/>
              <w:right w:val="nil"/>
            </w:tcBorders>
          </w:tcPr>
          <w:p w:rsidR="00C61934" w:rsidRPr="00141CE6" w:rsidRDefault="00C61934" w:rsidP="0098505B">
            <w:pPr>
              <w:pStyle w:val="af9"/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1934" w:rsidRPr="00141CE6" w:rsidRDefault="00C61934" w:rsidP="0098505B">
            <w:pPr>
              <w:pStyle w:val="af9"/>
            </w:pPr>
            <w:r w:rsidRPr="00141CE6">
              <w:rPr>
                <w:lang w:val="en-US"/>
              </w:rPr>
              <w:t>V</w:t>
            </w:r>
            <w:r w:rsidRPr="00141CE6">
              <w:t xml:space="preserve">ВП ф + Р </w:t>
            </w:r>
            <w:r w:rsidRPr="00141CE6">
              <w:sym w:font="Symbol" w:char="F0AD"/>
            </w:r>
            <w:r w:rsidRPr="00141CE6">
              <w:t xml:space="preserve"> </w:t>
            </w:r>
            <w:r w:rsidRPr="00141CE6">
              <w:rPr>
                <w:lang w:val="en-US"/>
              </w:rPr>
              <w:t>V</w:t>
            </w:r>
            <w:r w:rsidRPr="00141CE6">
              <w:t>ВП</w:t>
            </w:r>
          </w:p>
        </w:tc>
        <w:tc>
          <w:tcPr>
            <w:tcW w:w="2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934" w:rsidRPr="00141CE6" w:rsidRDefault="00C61934" w:rsidP="0098505B">
            <w:pPr>
              <w:pStyle w:val="af9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61934" w:rsidRPr="00141CE6" w:rsidRDefault="00C61934" w:rsidP="0098505B">
            <w:pPr>
              <w:pStyle w:val="af9"/>
            </w:pPr>
            <w:r w:rsidRPr="00141CE6">
              <w:rPr>
                <w:lang w:val="en-US"/>
              </w:rPr>
              <w:t>V</w:t>
            </w:r>
            <w:r w:rsidRPr="00141CE6">
              <w:t>ВП ф</w:t>
            </w:r>
          </w:p>
        </w:tc>
        <w:tc>
          <w:tcPr>
            <w:tcW w:w="23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934" w:rsidRPr="00141CE6" w:rsidRDefault="00C61934" w:rsidP="0098505B">
            <w:pPr>
              <w:pStyle w:val="af9"/>
            </w:pPr>
          </w:p>
        </w:tc>
      </w:tr>
    </w:tbl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Сф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и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Св</w:t>
      </w:r>
      <w:r w:rsidR="00141CE6" w:rsidRPr="00141CE6">
        <w:rPr>
          <w:color w:val="000000"/>
        </w:rPr>
        <w:t xml:space="preserve"> - </w:t>
      </w:r>
      <w:r w:rsidRPr="00141CE6">
        <w:rPr>
          <w:color w:val="000000"/>
        </w:rPr>
        <w:t>фактический и возможный уровень себестоимости 1 т продукции, соответственно</w:t>
      </w:r>
      <w:r w:rsidR="00141CE6" w:rsidRPr="00141CE6">
        <w:rPr>
          <w:color w:val="000000"/>
        </w:rPr>
        <w:t xml:space="preserve">;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 xml:space="preserve">Зф </w:t>
      </w:r>
      <w:r w:rsidR="00141CE6">
        <w:rPr>
          <w:color w:val="000000"/>
        </w:rPr>
        <w:t>-</w:t>
      </w:r>
      <w:r w:rsidRPr="00141CE6">
        <w:rPr>
          <w:color w:val="000000"/>
        </w:rPr>
        <w:t xml:space="preserve"> фактические затраты на производство продукции</w:t>
      </w:r>
      <w:r w:rsidR="00141CE6" w:rsidRPr="00141CE6">
        <w:rPr>
          <w:color w:val="000000"/>
        </w:rPr>
        <w:t xml:space="preserve">;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 xml:space="preserve">Р </w:t>
      </w:r>
      <w:r w:rsidRPr="00141CE6">
        <w:rPr>
          <w:color w:val="000000"/>
        </w:rPr>
        <w:sym w:font="Symbol" w:char="F0AF"/>
      </w:r>
      <w:r w:rsidRPr="00141CE6">
        <w:rPr>
          <w:color w:val="000000"/>
        </w:rPr>
        <w:t xml:space="preserve"> З </w:t>
      </w:r>
      <w:r w:rsidR="00141CE6">
        <w:rPr>
          <w:color w:val="000000"/>
        </w:rPr>
        <w:t>-</w:t>
      </w:r>
      <w:r w:rsidRPr="00141CE6">
        <w:rPr>
          <w:color w:val="000000"/>
        </w:rPr>
        <w:t xml:space="preserve"> резерв сокращения затрат на производство продукции</w:t>
      </w:r>
      <w:r w:rsidR="00141CE6" w:rsidRPr="00141CE6">
        <w:rPr>
          <w:color w:val="000000"/>
        </w:rPr>
        <w:t xml:space="preserve">;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ДЗ</w:t>
      </w:r>
      <w:r w:rsidR="00141CE6" w:rsidRPr="00141CE6">
        <w:rPr>
          <w:color w:val="000000"/>
        </w:rPr>
        <w:t xml:space="preserve"> - </w:t>
      </w:r>
      <w:r w:rsidRPr="00141CE6">
        <w:rPr>
          <w:color w:val="000000"/>
        </w:rPr>
        <w:t>дополнительные затраты, необходимые для освоения резервов увеличения производства продукции</w:t>
      </w:r>
      <w:r w:rsidR="00141CE6" w:rsidRPr="00141CE6">
        <w:rPr>
          <w:color w:val="000000"/>
        </w:rPr>
        <w:t xml:space="preserve">;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  <w:lang w:val="en-US"/>
        </w:rPr>
        <w:t>V</w:t>
      </w:r>
      <w:r w:rsidRPr="00141CE6">
        <w:rPr>
          <w:color w:val="000000"/>
        </w:rPr>
        <w:t xml:space="preserve">ВПф </w:t>
      </w:r>
      <w:r w:rsidR="00141CE6">
        <w:rPr>
          <w:color w:val="000000"/>
        </w:rPr>
        <w:t>-</w:t>
      </w:r>
      <w:r w:rsidRPr="00141CE6">
        <w:rPr>
          <w:color w:val="000000"/>
        </w:rPr>
        <w:t xml:space="preserve"> фактический объем производства продукции</w:t>
      </w:r>
      <w:r w:rsidR="00141CE6" w:rsidRPr="00141CE6">
        <w:rPr>
          <w:color w:val="000000"/>
        </w:rPr>
        <w:t xml:space="preserve">; 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 xml:space="preserve">Р </w:t>
      </w:r>
      <w:r w:rsidRPr="00141CE6">
        <w:rPr>
          <w:color w:val="000000"/>
        </w:rPr>
        <w:sym w:font="Symbol" w:char="F0AD"/>
      </w:r>
      <w:r w:rsidRPr="00141CE6">
        <w:rPr>
          <w:color w:val="000000"/>
        </w:rPr>
        <w:t xml:space="preserve"> </w:t>
      </w:r>
      <w:r w:rsidRPr="00141CE6">
        <w:rPr>
          <w:color w:val="000000"/>
          <w:lang w:val="en-US"/>
        </w:rPr>
        <w:t>V</w:t>
      </w:r>
      <w:r w:rsidRPr="00141CE6">
        <w:rPr>
          <w:color w:val="000000"/>
        </w:rPr>
        <w:t xml:space="preserve">ВП </w:t>
      </w:r>
      <w:r w:rsidR="00141CE6">
        <w:rPr>
          <w:color w:val="000000"/>
        </w:rPr>
        <w:t>-</w:t>
      </w:r>
      <w:r w:rsidRPr="00141CE6">
        <w:rPr>
          <w:color w:val="000000"/>
        </w:rPr>
        <w:t xml:space="preserve"> резерв увеличения производства продукции</w:t>
      </w:r>
      <w:r w:rsidR="00141CE6">
        <w:rPr>
          <w:color w:val="000000"/>
        </w:rPr>
        <w:t>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Для подсчета резерва снижения себестоимости продукции необходимо произвести дополнительные расчеты</w:t>
      </w:r>
      <w:r w:rsidR="00141CE6">
        <w:rPr>
          <w:color w:val="000000"/>
        </w:rPr>
        <w:t>.</w:t>
      </w:r>
    </w:p>
    <w:p w:rsidR="0098505B" w:rsidRDefault="0098505B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193617" w:rsidRPr="00141CE6" w:rsidRDefault="00F44DAF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 xml:space="preserve">Таблица </w:t>
      </w:r>
      <w:r w:rsidR="00141CE6">
        <w:rPr>
          <w:color w:val="000000"/>
        </w:rPr>
        <w:t>2.6</w:t>
      </w:r>
    </w:p>
    <w:p w:rsidR="00193617" w:rsidRPr="00141CE6" w:rsidRDefault="00193617" w:rsidP="00C947AA">
      <w:pPr>
        <w:widowControl w:val="0"/>
        <w:autoSpaceDE w:val="0"/>
        <w:autoSpaceDN w:val="0"/>
        <w:adjustRightInd w:val="0"/>
        <w:ind w:left="708" w:firstLine="1"/>
        <w:rPr>
          <w:color w:val="000000"/>
        </w:rPr>
      </w:pPr>
      <w:r w:rsidRPr="00141CE6">
        <w:rPr>
          <w:color w:val="000000"/>
        </w:rPr>
        <w:t xml:space="preserve">Резервы снижения себестоимости продукции </w:t>
      </w:r>
      <w:r w:rsidR="00F62F27" w:rsidRPr="00141CE6">
        <w:rPr>
          <w:color w:val="000000"/>
        </w:rPr>
        <w:t>растениеводства</w:t>
      </w:r>
      <w:r w:rsidR="0098505B">
        <w:rPr>
          <w:color w:val="000000"/>
        </w:rPr>
        <w:t xml:space="preserve"> </w:t>
      </w:r>
      <w:r w:rsidRPr="00141CE6">
        <w:rPr>
          <w:color w:val="000000"/>
        </w:rPr>
        <w:t>за счет ликвидации неоправданного перерасхода по статьям затрат</w:t>
      </w:r>
    </w:p>
    <w:tbl>
      <w:tblPr>
        <w:tblW w:w="44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3264"/>
      </w:tblGrid>
      <w:tr w:rsidR="00193617" w:rsidRPr="00141CE6">
        <w:trPr>
          <w:trHeight w:val="596"/>
          <w:jc w:val="center"/>
        </w:trPr>
        <w:tc>
          <w:tcPr>
            <w:tcW w:w="3082" w:type="pct"/>
            <w:vMerge w:val="restart"/>
            <w:vAlign w:val="center"/>
          </w:tcPr>
          <w:p w:rsidR="00193617" w:rsidRPr="00141CE6" w:rsidRDefault="00193617" w:rsidP="0098505B">
            <w:pPr>
              <w:pStyle w:val="af9"/>
            </w:pPr>
            <w:r w:rsidRPr="00141CE6">
              <w:t>Статьи затрат</w:t>
            </w:r>
          </w:p>
        </w:tc>
        <w:tc>
          <w:tcPr>
            <w:tcW w:w="1918" w:type="pct"/>
            <w:vAlign w:val="center"/>
          </w:tcPr>
          <w:p w:rsidR="00193617" w:rsidRPr="00141CE6" w:rsidRDefault="00193617" w:rsidP="0098505B">
            <w:pPr>
              <w:pStyle w:val="af9"/>
            </w:pPr>
            <w:r w:rsidRPr="00141CE6">
              <w:t>Перерасход по статьям затрат на 1 ц, руб</w:t>
            </w:r>
            <w:r w:rsidR="00141CE6" w:rsidRPr="00141CE6">
              <w:t xml:space="preserve">. </w:t>
            </w:r>
          </w:p>
        </w:tc>
      </w:tr>
      <w:tr w:rsidR="00193617" w:rsidRPr="00141CE6">
        <w:trPr>
          <w:trHeight w:val="595"/>
          <w:jc w:val="center"/>
        </w:trPr>
        <w:tc>
          <w:tcPr>
            <w:tcW w:w="3082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  <w:tc>
          <w:tcPr>
            <w:tcW w:w="1918" w:type="pct"/>
            <w:vAlign w:val="center"/>
          </w:tcPr>
          <w:p w:rsidR="00193617" w:rsidRPr="00141CE6" w:rsidRDefault="00F373ED" w:rsidP="0098505B">
            <w:pPr>
              <w:pStyle w:val="af9"/>
            </w:pPr>
            <w:r w:rsidRPr="00141CE6">
              <w:t>зерна</w:t>
            </w: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Оплата труда с отчислениями на социальные нужды</w:t>
            </w:r>
          </w:p>
        </w:tc>
        <w:tc>
          <w:tcPr>
            <w:tcW w:w="1918" w:type="pct"/>
            <w:vMerge w:val="restart"/>
          </w:tcPr>
          <w:p w:rsidR="00141CE6" w:rsidRPr="00141CE6" w:rsidRDefault="00F373ED" w:rsidP="0098505B">
            <w:pPr>
              <w:pStyle w:val="af9"/>
            </w:pPr>
            <w:r w:rsidRPr="00141CE6">
              <w:t>4903</w:t>
            </w:r>
          </w:p>
          <w:p w:rsidR="00193617" w:rsidRPr="00141CE6" w:rsidRDefault="00F373ED" w:rsidP="0098505B">
            <w:pPr>
              <w:pStyle w:val="af9"/>
            </w:pPr>
            <w:r w:rsidRPr="00141CE6">
              <w:t>17</w:t>
            </w:r>
            <w:r w:rsidR="00141CE6">
              <w:t>.0</w:t>
            </w:r>
            <w:r w:rsidRPr="00141CE6">
              <w:t>3</w:t>
            </w:r>
          </w:p>
          <w:p w:rsidR="00193617" w:rsidRPr="00141CE6" w:rsidRDefault="00F373ED" w:rsidP="0098505B">
            <w:pPr>
              <w:pStyle w:val="af9"/>
            </w:pPr>
            <w:r w:rsidRPr="00141CE6">
              <w:t>246</w:t>
            </w:r>
          </w:p>
          <w:p w:rsidR="00193617" w:rsidRPr="00141CE6" w:rsidRDefault="00F373ED" w:rsidP="0098505B">
            <w:pPr>
              <w:pStyle w:val="af9"/>
            </w:pPr>
            <w:r w:rsidRPr="00141CE6">
              <w:t>121</w:t>
            </w:r>
          </w:p>
          <w:p w:rsidR="00193617" w:rsidRPr="00141CE6" w:rsidRDefault="00F373ED" w:rsidP="0098505B">
            <w:pPr>
              <w:pStyle w:val="af9"/>
            </w:pPr>
            <w:r w:rsidRPr="00141CE6">
              <w:t>6973</w:t>
            </w:r>
          </w:p>
          <w:p w:rsidR="00193617" w:rsidRPr="00141CE6" w:rsidRDefault="00F373ED" w:rsidP="0098505B">
            <w:pPr>
              <w:pStyle w:val="af9"/>
            </w:pPr>
            <w:r w:rsidRPr="00141CE6">
              <w:t>13751</w:t>
            </w:r>
          </w:p>
          <w:p w:rsidR="006B4187" w:rsidRPr="00141CE6" w:rsidRDefault="00F373ED" w:rsidP="0098505B">
            <w:pPr>
              <w:pStyle w:val="af9"/>
            </w:pPr>
            <w:r w:rsidRPr="00141CE6">
              <w:t>0</w:t>
            </w:r>
            <w:r w:rsidR="00141CE6">
              <w:t>.0</w:t>
            </w:r>
            <w:r w:rsidRPr="00141CE6">
              <w:t>63</w:t>
            </w:r>
          </w:p>
          <w:p w:rsidR="00141CE6" w:rsidRPr="00141CE6" w:rsidRDefault="00F373ED" w:rsidP="0098505B">
            <w:pPr>
              <w:pStyle w:val="af9"/>
            </w:pPr>
            <w:r w:rsidRPr="00141CE6">
              <w:t>15707</w:t>
            </w:r>
          </w:p>
          <w:p w:rsidR="006B4187" w:rsidRPr="00141CE6" w:rsidRDefault="00F373ED" w:rsidP="0098505B">
            <w:pPr>
              <w:pStyle w:val="af9"/>
            </w:pPr>
            <w:r w:rsidRPr="00141CE6">
              <w:t>0</w:t>
            </w:r>
            <w:r w:rsidR="00141CE6">
              <w:t>.0</w:t>
            </w:r>
            <w:r w:rsidRPr="00141CE6">
              <w:t>01</w:t>
            </w: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F373ED" w:rsidP="0098505B">
            <w:pPr>
              <w:pStyle w:val="af9"/>
            </w:pPr>
            <w:r w:rsidRPr="00141CE6">
              <w:t>Семена</w:t>
            </w:r>
          </w:p>
        </w:tc>
        <w:tc>
          <w:tcPr>
            <w:tcW w:w="1918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Содержание основных средств</w:t>
            </w:r>
          </w:p>
        </w:tc>
        <w:tc>
          <w:tcPr>
            <w:tcW w:w="1918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Прочие затраты</w:t>
            </w:r>
          </w:p>
        </w:tc>
        <w:tc>
          <w:tcPr>
            <w:tcW w:w="1918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Итого</w:t>
            </w:r>
          </w:p>
        </w:tc>
        <w:tc>
          <w:tcPr>
            <w:tcW w:w="1918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Объем валовой продукции, ц</w:t>
            </w:r>
          </w:p>
        </w:tc>
        <w:tc>
          <w:tcPr>
            <w:tcW w:w="1918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Резервы снижения затрат,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918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Себестоимость продукции в отчетном году, 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918" w:type="pct"/>
            <w:vMerge/>
          </w:tcPr>
          <w:p w:rsidR="00193617" w:rsidRPr="00141CE6" w:rsidRDefault="00193617" w:rsidP="0098505B">
            <w:pPr>
              <w:pStyle w:val="af9"/>
            </w:pPr>
          </w:p>
        </w:tc>
      </w:tr>
      <w:tr w:rsidR="00193617" w:rsidRPr="00141CE6">
        <w:trPr>
          <w:trHeight w:val="300"/>
          <w:jc w:val="center"/>
        </w:trPr>
        <w:tc>
          <w:tcPr>
            <w:tcW w:w="3082" w:type="pct"/>
            <w:tcBorders>
              <w:top w:val="nil"/>
              <w:bottom w:val="nil"/>
            </w:tcBorders>
          </w:tcPr>
          <w:p w:rsidR="00193617" w:rsidRPr="00141CE6" w:rsidRDefault="00193617" w:rsidP="0098505B">
            <w:pPr>
              <w:pStyle w:val="af9"/>
            </w:pPr>
            <w:r w:rsidRPr="00141CE6">
              <w:t>Удельный вес резервов в общей себестоимости продукции,</w:t>
            </w:r>
            <w:r w:rsidR="00141CE6" w:rsidRPr="00141CE6">
              <w:t>%</w:t>
            </w:r>
          </w:p>
        </w:tc>
        <w:tc>
          <w:tcPr>
            <w:tcW w:w="1918" w:type="pct"/>
            <w:vMerge/>
            <w:tcBorders>
              <w:bottom w:val="nil"/>
            </w:tcBorders>
          </w:tcPr>
          <w:p w:rsidR="00193617" w:rsidRPr="00141CE6" w:rsidRDefault="00193617" w:rsidP="0098505B">
            <w:pPr>
              <w:pStyle w:val="af9"/>
            </w:pPr>
          </w:p>
        </w:tc>
      </w:tr>
    </w:tbl>
    <w:p w:rsidR="00193617" w:rsidRPr="00141CE6" w:rsidRDefault="00193617" w:rsidP="00C947AA"/>
    <w:p w:rsidR="00527C53" w:rsidRPr="00141CE6" w:rsidRDefault="006B4187" w:rsidP="00C947AA">
      <w:r w:rsidRPr="00141CE6">
        <w:t xml:space="preserve">За счет ликвидации неоправданного перерасхода </w:t>
      </w:r>
      <w:r w:rsidR="00F373ED" w:rsidRPr="00141CE6">
        <w:t>по статьям затрат на 1 ц</w:t>
      </w:r>
      <w:r w:rsidR="00141CE6" w:rsidRPr="00141CE6">
        <w:t xml:space="preserve">. </w:t>
      </w:r>
      <w:r w:rsidR="00F373ED" w:rsidRPr="00141CE6">
        <w:t>зерна</w:t>
      </w:r>
      <w:r w:rsidRPr="00141CE6">
        <w:t xml:space="preserve"> выявили резе</w:t>
      </w:r>
      <w:r w:rsidR="00F373ED" w:rsidRPr="00141CE6">
        <w:t>рв снижения себестоимости зерна</w:t>
      </w:r>
      <w:r w:rsidR="00305481" w:rsidRPr="00141CE6">
        <w:t xml:space="preserve"> в сумме 0</w:t>
      </w:r>
      <w:r w:rsidR="00141CE6">
        <w:t>.0</w:t>
      </w:r>
      <w:r w:rsidR="00305481" w:rsidRPr="00141CE6">
        <w:t>63 тыс</w:t>
      </w:r>
      <w:r w:rsidR="00141CE6" w:rsidRPr="00141CE6">
        <w:t xml:space="preserve">. </w:t>
      </w:r>
      <w:r w:rsidR="00305481" w:rsidRPr="00141CE6">
        <w:t>руб</w:t>
      </w:r>
      <w:r w:rsidR="00141CE6" w:rsidRPr="00141CE6">
        <w:t>.,</w:t>
      </w:r>
      <w:r w:rsidR="00305481" w:rsidRPr="00141CE6">
        <w:t xml:space="preserve"> при этом очень мал удельный вес резервов </w:t>
      </w:r>
      <w:r w:rsidR="00527C53" w:rsidRPr="00141CE6">
        <w:t>себестоимости, он равен 0</w:t>
      </w:r>
      <w:r w:rsidR="00141CE6">
        <w:t>.0</w:t>
      </w:r>
      <w:r w:rsidR="00527C53" w:rsidRPr="00141CE6">
        <w:t xml:space="preserve">01% </w:t>
      </w:r>
    </w:p>
    <w:p w:rsidR="00141CE6" w:rsidRDefault="00527C53" w:rsidP="00C947AA">
      <w:r w:rsidRPr="00141CE6">
        <w:t>Анализ производства продукции растениеводства целесообразно начинать с изучения ее динамики как по отдельным культурам, так и в целом по растениеводству с оценкой произошедших изменений</w:t>
      </w:r>
      <w:r w:rsidR="00141CE6" w:rsidRPr="00141CE6">
        <w:t xml:space="preserve">. </w:t>
      </w:r>
      <w:r w:rsidRPr="00141CE6">
        <w:t>Для этого необходимо иметь данные об объеме валовой продукции растениеводства в сопоставимых ценах, а также данные о валовом сборе продукции по каждой культуре за 5-10 лет</w:t>
      </w:r>
      <w:r w:rsidR="00141CE6" w:rsidRPr="00141CE6">
        <w:t xml:space="preserve">. </w:t>
      </w:r>
      <w:r w:rsidRPr="00141CE6">
        <w:t>На основании этих данных следует рассчитать базисные и цепные индексы (таблица 2,7</w:t>
      </w:r>
      <w:r w:rsidR="00141CE6" w:rsidRPr="00141CE6">
        <w:t>)</w:t>
      </w:r>
      <w:r w:rsidR="00141CE6">
        <w:t>.</w:t>
      </w:r>
    </w:p>
    <w:p w:rsidR="0098505B" w:rsidRDefault="0098505B" w:rsidP="00C947AA"/>
    <w:p w:rsidR="007232E9" w:rsidRPr="00141CE6" w:rsidRDefault="00527C53" w:rsidP="00C947AA">
      <w:r w:rsidRPr="00141CE6">
        <w:t>Таблица 2,7</w:t>
      </w:r>
    </w:p>
    <w:p w:rsidR="00141CE6" w:rsidRDefault="00527C53" w:rsidP="00C947AA">
      <w:r w:rsidRPr="00141CE6">
        <w:t>Динамика производства продукции растениеводства</w:t>
      </w:r>
      <w:r w:rsidR="00141CE6">
        <w:t>.</w:t>
      </w:r>
    </w:p>
    <w:tbl>
      <w:tblPr>
        <w:tblW w:w="46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354"/>
        <w:gridCol w:w="1313"/>
        <w:gridCol w:w="1505"/>
        <w:gridCol w:w="1350"/>
        <w:gridCol w:w="1313"/>
        <w:gridCol w:w="1109"/>
      </w:tblGrid>
      <w:tr w:rsidR="00527C53" w:rsidRPr="009C383C" w:rsidTr="009C383C">
        <w:trPr>
          <w:jc w:val="center"/>
        </w:trPr>
        <w:tc>
          <w:tcPr>
            <w:tcW w:w="523" w:type="pct"/>
            <w:vMerge w:val="restar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Год</w:t>
            </w:r>
          </w:p>
        </w:tc>
        <w:tc>
          <w:tcPr>
            <w:tcW w:w="2350" w:type="pct"/>
            <w:gridSpan w:val="3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Валовая прод</w:t>
            </w:r>
            <w:r w:rsidR="00141CE6" w:rsidRPr="00141CE6">
              <w:t xml:space="preserve">. </w:t>
            </w:r>
            <w:r w:rsidRPr="00141CE6">
              <w:t>растениеводства</w:t>
            </w:r>
          </w:p>
        </w:tc>
        <w:tc>
          <w:tcPr>
            <w:tcW w:w="2127" w:type="pct"/>
            <w:gridSpan w:val="3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Производство зерна</w:t>
            </w:r>
          </w:p>
        </w:tc>
      </w:tr>
      <w:tr w:rsidR="00141CE6" w:rsidRPr="009C383C" w:rsidTr="009C383C">
        <w:trPr>
          <w:jc w:val="center"/>
        </w:trPr>
        <w:tc>
          <w:tcPr>
            <w:tcW w:w="523" w:type="pct"/>
            <w:vMerge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Тыс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1588" w:type="pct"/>
            <w:gridSpan w:val="2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Темп роста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ц</w:t>
            </w:r>
            <w:r w:rsidR="00141CE6" w:rsidRPr="00141CE6">
              <w:t xml:space="preserve">. </w:t>
            </w:r>
          </w:p>
        </w:tc>
        <w:tc>
          <w:tcPr>
            <w:tcW w:w="1366" w:type="pct"/>
            <w:gridSpan w:val="2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Темп роста</w:t>
            </w:r>
          </w:p>
        </w:tc>
      </w:tr>
      <w:tr w:rsidR="00141CE6" w:rsidRPr="009C383C" w:rsidTr="009C383C">
        <w:trPr>
          <w:jc w:val="center"/>
        </w:trPr>
        <w:tc>
          <w:tcPr>
            <w:tcW w:w="523" w:type="pct"/>
            <w:vMerge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базис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цепные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базис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цепные</w:t>
            </w:r>
          </w:p>
        </w:tc>
      </w:tr>
      <w:tr w:rsidR="00141CE6" w:rsidRPr="009C383C" w:rsidTr="009C383C">
        <w:trPr>
          <w:jc w:val="center"/>
        </w:trPr>
        <w:tc>
          <w:tcPr>
            <w:tcW w:w="523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2005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11321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100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100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20678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100</w:t>
            </w:r>
          </w:p>
        </w:tc>
      </w:tr>
      <w:tr w:rsidR="00141CE6" w:rsidRPr="009C383C" w:rsidTr="009C383C">
        <w:trPr>
          <w:jc w:val="center"/>
        </w:trPr>
        <w:tc>
          <w:tcPr>
            <w:tcW w:w="523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2006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12231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108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108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23753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114,8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114,8</w:t>
            </w:r>
          </w:p>
        </w:tc>
      </w:tr>
      <w:tr w:rsidR="00141CE6" w:rsidRPr="009C383C" w:rsidTr="009C383C">
        <w:trPr>
          <w:jc w:val="center"/>
        </w:trPr>
        <w:tc>
          <w:tcPr>
            <w:tcW w:w="523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2007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22918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202,4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187,4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37504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181,4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527C53" w:rsidRPr="00141CE6" w:rsidRDefault="00527C53" w:rsidP="0098505B">
            <w:pPr>
              <w:pStyle w:val="af9"/>
            </w:pPr>
            <w:r w:rsidRPr="00141CE6">
              <w:t>157,9</w:t>
            </w:r>
          </w:p>
        </w:tc>
      </w:tr>
    </w:tbl>
    <w:p w:rsidR="00141CE6" w:rsidRPr="00141CE6" w:rsidRDefault="00141CE6" w:rsidP="00C947AA"/>
    <w:p w:rsidR="00141CE6" w:rsidRDefault="00B14414" w:rsidP="00C947AA">
      <w:r w:rsidRPr="00141CE6">
        <w:t>Проанализировав данные таблицы следует заметить что произошли существенные изменения в валовой продукции растениеводства базисного индекса к цепному, превысив его на</w:t>
      </w:r>
      <w:r w:rsidR="00C61934" w:rsidRPr="00141CE6">
        <w:t xml:space="preserve"> 20</w:t>
      </w:r>
      <w:r w:rsidR="00141CE6" w:rsidRPr="00141CE6">
        <w:t>%</w:t>
      </w:r>
      <w:r w:rsidR="00C61934" w:rsidRPr="00141CE6">
        <w:t xml:space="preserve"> То же самое наблюдается и в производстве зерна базисный превышает на 24,5%, а за 2006 остаётся неизменным</w:t>
      </w:r>
      <w:r w:rsidR="00141CE6">
        <w:t>.</w:t>
      </w:r>
    </w:p>
    <w:p w:rsidR="00141CE6" w:rsidRDefault="00C61934" w:rsidP="00C947AA">
      <w:r w:rsidRPr="00141CE6">
        <w:t>Важное значение для оценки деятельности хозяйства имеет анализ выполнения плана по объему производства продукции растениеводства как по хозяйству в целом, так и по отдельным бригадам и другим подразделениям</w:t>
      </w:r>
      <w:r w:rsidR="00141CE6" w:rsidRPr="00141CE6">
        <w:t xml:space="preserve">. </w:t>
      </w:r>
      <w:r w:rsidRPr="00141CE6">
        <w:t>С этой целью фактические валовые сборы по каждой культуре следует сопоставить с запланированными, выявить процент выполнения плана и отклонения от него (таблица 2,8</w:t>
      </w:r>
      <w:r w:rsidR="00141CE6" w:rsidRPr="00141CE6">
        <w:t>)</w:t>
      </w:r>
      <w:r w:rsidR="00141CE6">
        <w:t>.</w:t>
      </w:r>
    </w:p>
    <w:p w:rsidR="00141CE6" w:rsidRDefault="00C61934" w:rsidP="00C947AA">
      <w:r w:rsidRPr="00141CE6">
        <w:t>По данным таблицы водим что урожайность предыдущего года превышает урожайность анализируемого но не значительно, но валовая</w:t>
      </w:r>
      <w:r w:rsidR="00141CE6" w:rsidRPr="00141CE6">
        <w:t xml:space="preserve"> </w:t>
      </w:r>
      <w:r w:rsidRPr="00141CE6">
        <w:t>продукция в 2007 г</w:t>
      </w:r>
      <w:r w:rsidR="00141CE6" w:rsidRPr="00141CE6">
        <w:t xml:space="preserve">. </w:t>
      </w:r>
      <w:r w:rsidRPr="00141CE6">
        <w:t>существенно превышает валовую продукцию в 2006 г, это обуславливается тем, что посевная площадь в 2007 году превышает площадь предыдущего года на 1674</w:t>
      </w:r>
      <w:r w:rsidR="00141CE6">
        <w:t>.</w:t>
      </w:r>
    </w:p>
    <w:p w:rsidR="00A71D58" w:rsidRDefault="00A71D58" w:rsidP="00C947AA"/>
    <w:p w:rsidR="007232E9" w:rsidRPr="00141CE6" w:rsidRDefault="00A71D58" w:rsidP="00C947AA">
      <w:r>
        <w:br w:type="page"/>
      </w:r>
      <w:r w:rsidR="00C61934" w:rsidRPr="00141CE6">
        <w:t>Таблица 2,8</w:t>
      </w:r>
    </w:p>
    <w:p w:rsidR="00C61934" w:rsidRPr="00141CE6" w:rsidRDefault="00C61934" w:rsidP="00C947AA">
      <w:r w:rsidRPr="00141CE6">
        <w:t xml:space="preserve">Анализ производства валовой продукции растениеводства </w:t>
      </w: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619"/>
        <w:gridCol w:w="676"/>
        <w:gridCol w:w="708"/>
        <w:gridCol w:w="708"/>
        <w:gridCol w:w="719"/>
        <w:gridCol w:w="719"/>
        <w:gridCol w:w="1021"/>
        <w:gridCol w:w="764"/>
        <w:gridCol w:w="1014"/>
        <w:gridCol w:w="1382"/>
      </w:tblGrid>
      <w:tr w:rsidR="00C61934" w:rsidRPr="009C383C" w:rsidTr="009C383C">
        <w:trPr>
          <w:jc w:val="center"/>
        </w:trPr>
        <w:tc>
          <w:tcPr>
            <w:tcW w:w="401" w:type="pct"/>
            <w:vMerge w:val="restar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Вид</w:t>
            </w:r>
          </w:p>
          <w:p w:rsidR="00C947AA" w:rsidRDefault="00C947AA" w:rsidP="00A71D58">
            <w:pPr>
              <w:pStyle w:val="af9"/>
            </w:pPr>
            <w:r>
              <w:t>п</w:t>
            </w:r>
            <w:r w:rsidR="00C61934" w:rsidRPr="00141CE6">
              <w:t>ро</w:t>
            </w:r>
            <w:r>
              <w:t>-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дукции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Площадь га</w:t>
            </w:r>
            <w:r w:rsidR="00141CE6" w:rsidRPr="00141CE6">
              <w:t xml:space="preserve">. 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Урожайность, ц</w:t>
            </w:r>
            <w:r w:rsidR="00141CE6" w:rsidRPr="00141CE6">
              <w:t xml:space="preserve">. </w:t>
            </w:r>
          </w:p>
        </w:tc>
        <w:tc>
          <w:tcPr>
            <w:tcW w:w="1434" w:type="pct"/>
            <w:gridSpan w:val="3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Валовая продукция, ц</w:t>
            </w:r>
            <w:r w:rsidR="00141CE6" w:rsidRPr="00141CE6">
              <w:t xml:space="preserve">. </w:t>
            </w:r>
          </w:p>
        </w:tc>
        <w:tc>
          <w:tcPr>
            <w:tcW w:w="1623" w:type="pct"/>
            <w:gridSpan w:val="3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Отклонения (+</w:t>
            </w:r>
            <w:r w:rsidR="00141CE6" w:rsidRPr="00141CE6">
              <w:t xml:space="preserve">; -) </w:t>
            </w:r>
          </w:p>
        </w:tc>
      </w:tr>
      <w:tr w:rsidR="00C61934" w:rsidRPr="009C383C" w:rsidTr="009C383C">
        <w:trPr>
          <w:jc w:val="center"/>
        </w:trPr>
        <w:tc>
          <w:tcPr>
            <w:tcW w:w="401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2007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2007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Условно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 xml:space="preserve">Всего </w:t>
            </w: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В том числе за счет изменения</w:t>
            </w:r>
          </w:p>
        </w:tc>
      </w:tr>
      <w:tr w:rsidR="00C61934" w:rsidRPr="009C383C" w:rsidTr="009C383C">
        <w:trPr>
          <w:jc w:val="center"/>
        </w:trPr>
        <w:tc>
          <w:tcPr>
            <w:tcW w:w="401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Площади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Урожайности</w:t>
            </w:r>
          </w:p>
        </w:tc>
      </w:tr>
      <w:tr w:rsidR="00C61934" w:rsidRPr="009C383C" w:rsidTr="009C383C">
        <w:trPr>
          <w:jc w:val="center"/>
        </w:trPr>
        <w:tc>
          <w:tcPr>
            <w:tcW w:w="401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Зерно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2626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4300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9,0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8,9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23753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37504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38700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13751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14947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1196</w:t>
            </w:r>
          </w:p>
        </w:tc>
      </w:tr>
    </w:tbl>
    <w:p w:rsidR="00141CE6" w:rsidRPr="00141CE6" w:rsidRDefault="00141CE6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 xml:space="preserve">На основании данных таблицы </w:t>
      </w:r>
      <w:r w:rsidR="00141CE6">
        <w:rPr>
          <w:color w:val="000000"/>
        </w:rPr>
        <w:t>2.9</w:t>
      </w:r>
      <w:r w:rsidRPr="00141CE6">
        <w:rPr>
          <w:color w:val="000000"/>
        </w:rPr>
        <w:t xml:space="preserve"> определим изменение посевных площадей и урожайности в разрезе основных зерновых культур и в целом по хозяйству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И при помощи способа цепных подстановок определим влияние основных факторов на валовой сбор зерна</w:t>
      </w:r>
      <w:r w:rsidR="00141CE6">
        <w:rPr>
          <w:color w:val="000000"/>
        </w:rPr>
        <w:t>.</w:t>
      </w:r>
    </w:p>
    <w:p w:rsidR="00A71D58" w:rsidRDefault="00A71D58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7232E9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Таблица 2,9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660"/>
        <w:gridCol w:w="634"/>
        <w:gridCol w:w="660"/>
        <w:gridCol w:w="634"/>
        <w:gridCol w:w="695"/>
        <w:gridCol w:w="697"/>
        <w:gridCol w:w="715"/>
        <w:gridCol w:w="715"/>
        <w:gridCol w:w="645"/>
        <w:gridCol w:w="733"/>
        <w:gridCol w:w="715"/>
        <w:gridCol w:w="678"/>
      </w:tblGrid>
      <w:tr w:rsidR="00C61934" w:rsidRPr="009C383C" w:rsidTr="009C383C">
        <w:trPr>
          <w:jc w:val="center"/>
        </w:trPr>
        <w:tc>
          <w:tcPr>
            <w:tcW w:w="549" w:type="pct"/>
            <w:vMerge w:val="restar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Зерно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вые</w:t>
            </w:r>
          </w:p>
        </w:tc>
        <w:tc>
          <w:tcPr>
            <w:tcW w:w="1408" w:type="pct"/>
            <w:gridSpan w:val="4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Посевная площадь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Урожайность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ц/га</w:t>
            </w:r>
          </w:p>
        </w:tc>
        <w:tc>
          <w:tcPr>
            <w:tcW w:w="1528" w:type="pct"/>
            <w:gridSpan w:val="4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Валовой сбор, ц</w:t>
            </w:r>
            <w:r w:rsidR="00141CE6" w:rsidRPr="00141CE6">
              <w:t xml:space="preserve">. 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Отклонения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Факт от плана</w:t>
            </w:r>
          </w:p>
        </w:tc>
      </w:tr>
      <w:tr w:rsidR="00C61934" w:rsidRPr="009C383C" w:rsidTr="009C383C">
        <w:trPr>
          <w:jc w:val="center"/>
        </w:trPr>
        <w:tc>
          <w:tcPr>
            <w:tcW w:w="549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2006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2007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2006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2007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2006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2007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При плановой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Структуре фактических площадей и урожайности</w:t>
            </w:r>
          </w:p>
          <w:p w:rsidR="00C61934" w:rsidRPr="00141CE6" w:rsidRDefault="00C61934" w:rsidP="00A71D58">
            <w:pPr>
              <w:pStyle w:val="af9"/>
            </w:pPr>
          </w:p>
        </w:tc>
        <w:tc>
          <w:tcPr>
            <w:tcW w:w="389" w:type="pct"/>
            <w:vMerge w:val="restar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всего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За счет изм</w:t>
            </w:r>
            <w:r w:rsidR="00141CE6">
              <w:t>.</w:t>
            </w:r>
            <w:r w:rsidR="00C947AA">
              <w:t xml:space="preserve"> </w:t>
            </w:r>
            <w:r w:rsidRPr="00141CE6">
              <w:t>ст-ры</w:t>
            </w:r>
            <w:r w:rsidR="00C947AA">
              <w:t xml:space="preserve"> </w:t>
            </w:r>
            <w:r w:rsidRPr="00141CE6">
              <w:t>посева</w:t>
            </w:r>
          </w:p>
        </w:tc>
      </w:tr>
      <w:tr w:rsidR="00A71D58" w:rsidRPr="009C383C" w:rsidTr="009C383C">
        <w:trPr>
          <w:jc w:val="center"/>
        </w:trPr>
        <w:tc>
          <w:tcPr>
            <w:tcW w:w="549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га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%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га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%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га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Валов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Сбор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ц</w:t>
            </w:r>
            <w:r w:rsidR="00141CE6" w:rsidRPr="00141CE6">
              <w:t xml:space="preserve">. </w:t>
            </w: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</w:tr>
      <w:tr w:rsidR="00A71D58" w:rsidRPr="009C383C" w:rsidTr="009C383C">
        <w:trPr>
          <w:cantSplit/>
          <w:trHeight w:val="1134"/>
          <w:jc w:val="center"/>
        </w:trPr>
        <w:tc>
          <w:tcPr>
            <w:tcW w:w="54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Озимые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Зерновые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50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1,9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80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2,1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9,0</w:t>
            </w:r>
          </w:p>
        </w:tc>
        <w:tc>
          <w:tcPr>
            <w:tcW w:w="37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11,7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427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939</w:t>
            </w:r>
          </w:p>
        </w:tc>
        <w:tc>
          <w:tcPr>
            <w:tcW w:w="351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8,9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693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512</w:t>
            </w:r>
          </w:p>
        </w:tc>
        <w:tc>
          <w:tcPr>
            <w:tcW w:w="36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256</w:t>
            </w:r>
          </w:p>
        </w:tc>
      </w:tr>
      <w:tr w:rsidR="00A71D58" w:rsidRPr="009C383C" w:rsidTr="009C383C">
        <w:trPr>
          <w:cantSplit/>
          <w:trHeight w:val="1134"/>
          <w:jc w:val="center"/>
        </w:trPr>
        <w:tc>
          <w:tcPr>
            <w:tcW w:w="54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Яровые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Зерновые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2546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96,6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4020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93,4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8,5</w:t>
            </w:r>
          </w:p>
        </w:tc>
        <w:tc>
          <w:tcPr>
            <w:tcW w:w="37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8,9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23256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35722</w:t>
            </w:r>
          </w:p>
        </w:tc>
        <w:tc>
          <w:tcPr>
            <w:tcW w:w="351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8,7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29489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12466</w:t>
            </w:r>
          </w:p>
        </w:tc>
        <w:tc>
          <w:tcPr>
            <w:tcW w:w="36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6233</w:t>
            </w:r>
          </w:p>
        </w:tc>
      </w:tr>
      <w:tr w:rsidR="00A71D58" w:rsidRPr="009C383C" w:rsidTr="009C383C">
        <w:trPr>
          <w:cantSplit/>
          <w:trHeight w:val="1134"/>
          <w:jc w:val="center"/>
        </w:trPr>
        <w:tc>
          <w:tcPr>
            <w:tcW w:w="54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Зернобо</w:t>
            </w:r>
            <w:r w:rsidR="00C947AA">
              <w:t>-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бовые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30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1,2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200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4,7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2,3</w:t>
            </w:r>
          </w:p>
        </w:tc>
        <w:tc>
          <w:tcPr>
            <w:tcW w:w="37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4,2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70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843</w:t>
            </w:r>
          </w:p>
        </w:tc>
        <w:tc>
          <w:tcPr>
            <w:tcW w:w="351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3,2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457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773</w:t>
            </w:r>
          </w:p>
        </w:tc>
        <w:tc>
          <w:tcPr>
            <w:tcW w:w="36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386</w:t>
            </w:r>
          </w:p>
        </w:tc>
      </w:tr>
      <w:tr w:rsidR="00A71D58" w:rsidRPr="009C383C" w:rsidTr="009C383C">
        <w:trPr>
          <w:cantSplit/>
          <w:trHeight w:val="1134"/>
          <w:jc w:val="center"/>
        </w:trPr>
        <w:tc>
          <w:tcPr>
            <w:tcW w:w="549" w:type="pct"/>
            <w:shd w:val="clear" w:color="auto" w:fill="auto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Итого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2626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100</w:t>
            </w:r>
          </w:p>
        </w:tc>
        <w:tc>
          <w:tcPr>
            <w:tcW w:w="35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4300</w:t>
            </w:r>
          </w:p>
        </w:tc>
        <w:tc>
          <w:tcPr>
            <w:tcW w:w="345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  <w:r w:rsidRPr="00141CE6">
              <w:t>100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  <w:tc>
          <w:tcPr>
            <w:tcW w:w="37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  <w:tc>
          <w:tcPr>
            <w:tcW w:w="351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  <w:tc>
          <w:tcPr>
            <w:tcW w:w="369" w:type="pct"/>
            <w:shd w:val="clear" w:color="auto" w:fill="auto"/>
            <w:textDirection w:val="btLr"/>
            <w:vAlign w:val="center"/>
          </w:tcPr>
          <w:p w:rsidR="00C61934" w:rsidRPr="00141CE6" w:rsidRDefault="00C61934" w:rsidP="009C383C">
            <w:pPr>
              <w:pStyle w:val="af9"/>
              <w:spacing w:line="240" w:lineRule="auto"/>
            </w:pPr>
          </w:p>
        </w:tc>
      </w:tr>
    </w:tbl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</w:pP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Анализировав данную таблицу, видно что озимые зерновые наиболее урожайны, но занимают второе место по посевной площади 50 га</w:t>
      </w:r>
      <w:r w:rsidR="00141CE6" w:rsidRPr="00141CE6">
        <w:t xml:space="preserve">. </w:t>
      </w:r>
      <w:r w:rsidRPr="00141CE6">
        <w:t>с урожайностью 11,7 ц/га</w:t>
      </w:r>
      <w:r w:rsidR="00141CE6">
        <w:t>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Следовательно, за счет озимых и яровых зерновых происходит больший сбор зерна</w:t>
      </w:r>
      <w:r w:rsidR="00141CE6" w:rsidRPr="00141CE6">
        <w:t xml:space="preserve">. </w:t>
      </w:r>
      <w:r w:rsidRPr="00141CE6">
        <w:t>Зернобобовые составляют 2,3 ц/га</w:t>
      </w:r>
      <w:r w:rsidR="00141CE6">
        <w:t>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К важным задачам анализа хозяйственной деятельности относятся выявление и подсчет резервов увеличения производства продукции земледелия</w:t>
      </w:r>
      <w:r w:rsidR="00141CE6">
        <w:t>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Выявление резервов увеличения продукции растениеводства может осуществляется по следующим направлениям</w:t>
      </w:r>
      <w:r w:rsidR="00141CE6" w:rsidRPr="00141CE6">
        <w:t xml:space="preserve">: </w:t>
      </w:r>
      <w:r w:rsidRPr="00141CE6">
        <w:t>расширение посевных площадей, улучшение их структуры и повышение урожайности сельскохозяйственных культур</w:t>
      </w:r>
      <w:r w:rsidR="00141CE6">
        <w:t>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 xml:space="preserve">Возможные и неиспользованные резервы расширения посевных площадей определяются при анализе использования земельных ресурсов (включение в сельскохозяйственный оборот земель, занятых кустарником, залежей, заболоченных земель, земель под дорогами и проездами и </w:t>
      </w:r>
      <w:r w:rsidR="00141CE6">
        <w:t>др.).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Чтобы определить возможные резервы увеличения производства продукции, необходимо выявленный резерв расширения посевной площади умножить на фактическую урожайность тех культур, посевы которых планируются на ней (таблица 2,10</w:t>
      </w:r>
      <w:r w:rsidR="00141CE6" w:rsidRPr="00141CE6">
        <w:t>)</w:t>
      </w:r>
      <w:r w:rsidR="00141CE6">
        <w:t>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</w:pPr>
      <w:r w:rsidRPr="00141CE6">
        <w:t>Неиспользованными резервами увеличения производства продукции в связи с неполным использованием земельных ресурсов необходимо считать те, которые связаны с недовыполнение плана мероприятий по улучшению земель</w:t>
      </w:r>
      <w:r w:rsidR="00141CE6">
        <w:t>.</w:t>
      </w:r>
    </w:p>
    <w:p w:rsidR="00C61934" w:rsidRPr="00141CE6" w:rsidRDefault="00A71D58" w:rsidP="00141CE6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C61934" w:rsidRPr="00141CE6">
        <w:t>Таблица 2,10</w:t>
      </w:r>
    </w:p>
    <w:p w:rsidR="00141CE6" w:rsidRDefault="00C61934" w:rsidP="00B02954">
      <w:pPr>
        <w:widowControl w:val="0"/>
        <w:autoSpaceDE w:val="0"/>
        <w:autoSpaceDN w:val="0"/>
        <w:adjustRightInd w:val="0"/>
        <w:ind w:left="708" w:firstLine="1"/>
      </w:pPr>
      <w:r w:rsidRPr="00141CE6">
        <w:t>Подсчет резервов увеличения производства продукции за счет более</w:t>
      </w:r>
      <w:r w:rsidR="00A71D58">
        <w:t xml:space="preserve"> </w:t>
      </w:r>
      <w:r w:rsidRPr="00141CE6">
        <w:t>полного использования земельных ресурсов</w:t>
      </w:r>
      <w:r w:rsidR="00141CE6">
        <w:t>.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37"/>
        <w:gridCol w:w="1782"/>
        <w:gridCol w:w="1829"/>
      </w:tblGrid>
      <w:tr w:rsidR="00C61934" w:rsidRPr="009C383C" w:rsidTr="009C383C">
        <w:trPr>
          <w:jc w:val="center"/>
        </w:trPr>
        <w:tc>
          <w:tcPr>
            <w:tcW w:w="1701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Культура</w:t>
            </w:r>
          </w:p>
        </w:tc>
        <w:tc>
          <w:tcPr>
            <w:tcW w:w="1337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Площадь, га</w:t>
            </w:r>
          </w:p>
        </w:tc>
        <w:tc>
          <w:tcPr>
            <w:tcW w:w="1782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Урожайность, ц/га</w:t>
            </w:r>
          </w:p>
        </w:tc>
        <w:tc>
          <w:tcPr>
            <w:tcW w:w="1829" w:type="dxa"/>
            <w:shd w:val="clear" w:color="auto" w:fill="auto"/>
          </w:tcPr>
          <w:p w:rsidR="00141CE6" w:rsidRPr="00141CE6" w:rsidRDefault="00C61934" w:rsidP="00A71D58">
            <w:pPr>
              <w:pStyle w:val="af9"/>
            </w:pPr>
            <w:r w:rsidRPr="00141CE6">
              <w:t>Резерв увеличения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 xml:space="preserve">производства 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продукции, ц</w:t>
            </w:r>
          </w:p>
        </w:tc>
      </w:tr>
      <w:tr w:rsidR="00C61934" w:rsidRPr="009C383C" w:rsidTr="009C383C">
        <w:trPr>
          <w:jc w:val="center"/>
        </w:trPr>
        <w:tc>
          <w:tcPr>
            <w:tcW w:w="1701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Осушение болот</w:t>
            </w:r>
          </w:p>
        </w:tc>
        <w:tc>
          <w:tcPr>
            <w:tcW w:w="1276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Зерно</w:t>
            </w:r>
          </w:p>
        </w:tc>
        <w:tc>
          <w:tcPr>
            <w:tcW w:w="1337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80</w:t>
            </w:r>
          </w:p>
        </w:tc>
        <w:tc>
          <w:tcPr>
            <w:tcW w:w="1782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8,9</w:t>
            </w:r>
          </w:p>
        </w:tc>
        <w:tc>
          <w:tcPr>
            <w:tcW w:w="1829" w:type="dxa"/>
            <w:shd w:val="clear" w:color="auto" w:fill="auto"/>
          </w:tcPr>
          <w:p w:rsidR="00C61934" w:rsidRPr="00141CE6" w:rsidRDefault="00C61934" w:rsidP="00A71D58">
            <w:pPr>
              <w:pStyle w:val="af9"/>
            </w:pPr>
            <w:r w:rsidRPr="00141CE6">
              <w:t>712</w:t>
            </w:r>
          </w:p>
        </w:tc>
      </w:tr>
    </w:tbl>
    <w:p w:rsidR="00141CE6" w:rsidRPr="00141CE6" w:rsidRDefault="00141CE6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По данными таблицы мы видим что при таком мероприятии как осушение болот мы получим резерв увеличения производства продукции на 712 ц/га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при внесении удобрений мы можем получить большую урожайность на резерве</w:t>
      </w:r>
      <w:r w:rsidR="00141CE6">
        <w:rPr>
          <w:color w:val="000000"/>
        </w:rPr>
        <w:t>.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Существенным резервом увеличения производства продукции в растениеводстве является улучшение структуры посевных площадей, это значит увеличение доли более урожайных культур в общей посевной площади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Для расчета величины этого резерва сначала необходимо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разработать более оптимальную структуру посевов для данного хозяйства с учетом всех его возможностей и ограничений (желательно с помощью экономико</w:t>
      </w:r>
      <w:r w:rsidR="00B02954">
        <w:rPr>
          <w:color w:val="000000"/>
        </w:rPr>
        <w:t>-</w:t>
      </w:r>
      <w:r w:rsidRPr="00141CE6">
        <w:rPr>
          <w:color w:val="000000"/>
        </w:rPr>
        <w:t>математических методов</w:t>
      </w:r>
      <w:r w:rsidR="00141CE6" w:rsidRPr="00141CE6">
        <w:rPr>
          <w:color w:val="000000"/>
        </w:rPr>
        <w:t>),</w:t>
      </w:r>
      <w:r w:rsidRPr="00141CE6">
        <w:rPr>
          <w:color w:val="000000"/>
        </w:rPr>
        <w:t xml:space="preserve"> а потом сравнить фактический объем продукции с возможным, который будет получен с общей фактической площади при фактической урожайности культур, но при улучшенной структуре посевов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Для определения резерва увеличения производства зерна надо сделать расчет, в основе которого лежит способ цепной подстановки (таблица 2,11</w:t>
      </w:r>
      <w:r w:rsidR="00141CE6" w:rsidRPr="00141CE6">
        <w:rPr>
          <w:color w:val="000000"/>
        </w:rPr>
        <w:t>)</w:t>
      </w:r>
      <w:r w:rsidR="00141CE6">
        <w:rPr>
          <w:color w:val="000000"/>
        </w:rPr>
        <w:t>.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Основным резервом увеличения производства продукции растениеводства является рост урожайности сельскохозяйственных культур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Он может происходить за счет</w:t>
      </w:r>
      <w:r w:rsidR="00141CE6" w:rsidRPr="00141CE6">
        <w:rPr>
          <w:color w:val="000000"/>
        </w:rPr>
        <w:t xml:space="preserve">: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а</w:t>
      </w:r>
      <w:r w:rsidR="00141CE6" w:rsidRPr="00141CE6">
        <w:rPr>
          <w:color w:val="000000"/>
        </w:rPr>
        <w:t xml:space="preserve">) </w:t>
      </w:r>
      <w:r w:rsidRPr="00141CE6">
        <w:rPr>
          <w:color w:val="000000"/>
        </w:rPr>
        <w:t>дополнительного внесения удобрений</w:t>
      </w:r>
      <w:r w:rsidR="00141CE6" w:rsidRPr="00141CE6">
        <w:rPr>
          <w:color w:val="000000"/>
        </w:rPr>
        <w:t xml:space="preserve">;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б</w:t>
      </w:r>
      <w:r w:rsidR="00141CE6" w:rsidRPr="00141CE6">
        <w:rPr>
          <w:color w:val="000000"/>
        </w:rPr>
        <w:t xml:space="preserve">) </w:t>
      </w:r>
      <w:r w:rsidRPr="00141CE6">
        <w:rPr>
          <w:color w:val="000000"/>
        </w:rPr>
        <w:t>повышения их окупаемости</w:t>
      </w:r>
      <w:r w:rsidR="00141CE6" w:rsidRPr="00141CE6">
        <w:rPr>
          <w:color w:val="000000"/>
        </w:rPr>
        <w:t xml:space="preserve">;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в</w:t>
      </w:r>
      <w:r w:rsidR="00141CE6" w:rsidRPr="00141CE6">
        <w:rPr>
          <w:color w:val="000000"/>
        </w:rPr>
        <w:t xml:space="preserve">) </w:t>
      </w:r>
      <w:r w:rsidRPr="00141CE6">
        <w:rPr>
          <w:color w:val="000000"/>
        </w:rPr>
        <w:t>внедрения более урожайных сортов культур</w:t>
      </w:r>
      <w:r w:rsidR="00141CE6" w:rsidRPr="00141CE6">
        <w:rPr>
          <w:color w:val="000000"/>
        </w:rPr>
        <w:t xml:space="preserve">; 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г</w:t>
      </w:r>
      <w:r w:rsidR="00141CE6" w:rsidRPr="00141CE6">
        <w:rPr>
          <w:color w:val="000000"/>
        </w:rPr>
        <w:t xml:space="preserve">) </w:t>
      </w:r>
      <w:r w:rsidRPr="00141CE6">
        <w:rPr>
          <w:color w:val="000000"/>
        </w:rPr>
        <w:t>сокращения потерь продукции при уборке урожая</w:t>
      </w:r>
      <w:r w:rsidR="00141CE6" w:rsidRPr="00141CE6">
        <w:rPr>
          <w:color w:val="000000"/>
        </w:rPr>
        <w:t xml:space="preserve">; </w:t>
      </w: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е</w:t>
      </w:r>
      <w:r w:rsidR="00141CE6" w:rsidRPr="00141CE6">
        <w:rPr>
          <w:color w:val="000000"/>
        </w:rPr>
        <w:t xml:space="preserve">) </w:t>
      </w:r>
      <w:r w:rsidRPr="00141CE6">
        <w:rPr>
          <w:color w:val="000000"/>
        </w:rPr>
        <w:t>улучшения сенокосов и пастбищ и других агротехнических мероприятий</w:t>
      </w:r>
      <w:r w:rsidR="00141CE6">
        <w:rPr>
          <w:color w:val="000000"/>
        </w:rPr>
        <w:t>.</w:t>
      </w:r>
    </w:p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7232E9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Таблица 2</w:t>
      </w:r>
      <w:r w:rsidR="00B02954">
        <w:rPr>
          <w:color w:val="000000"/>
        </w:rPr>
        <w:t>.</w:t>
      </w:r>
      <w:r w:rsidRPr="00141CE6">
        <w:rPr>
          <w:color w:val="000000"/>
        </w:rPr>
        <w:t>11</w:t>
      </w:r>
    </w:p>
    <w:p w:rsidR="00C61934" w:rsidRPr="00141CE6" w:rsidRDefault="00C61934" w:rsidP="00B02954">
      <w:pPr>
        <w:widowControl w:val="0"/>
        <w:autoSpaceDE w:val="0"/>
        <w:autoSpaceDN w:val="0"/>
        <w:adjustRightInd w:val="0"/>
        <w:ind w:left="708" w:firstLine="1"/>
        <w:rPr>
          <w:color w:val="000000"/>
        </w:rPr>
      </w:pPr>
      <w:r w:rsidRPr="00141CE6">
        <w:rPr>
          <w:color w:val="000000"/>
        </w:rPr>
        <w:t>Подсчет резервов увеличения объема производства зерна</w:t>
      </w:r>
      <w:r w:rsidR="00A71D58">
        <w:rPr>
          <w:color w:val="000000"/>
        </w:rPr>
        <w:t xml:space="preserve"> </w:t>
      </w:r>
      <w:r w:rsidRPr="00141CE6">
        <w:rPr>
          <w:color w:val="000000"/>
        </w:rPr>
        <w:t>за счет улучшения структуры посевов</w:t>
      </w:r>
    </w:p>
    <w:tbl>
      <w:tblPr>
        <w:tblW w:w="4754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284"/>
        <w:gridCol w:w="1142"/>
        <w:gridCol w:w="1283"/>
        <w:gridCol w:w="1141"/>
        <w:gridCol w:w="1254"/>
        <w:gridCol w:w="1026"/>
        <w:gridCol w:w="781"/>
      </w:tblGrid>
      <w:tr w:rsidR="00C61934" w:rsidRPr="00141CE6" w:rsidTr="00B02954">
        <w:trPr>
          <w:cantSplit/>
          <w:trHeight w:val="480"/>
        </w:trPr>
        <w:tc>
          <w:tcPr>
            <w:tcW w:w="6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Культуры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Структура посевов,</w:t>
            </w:r>
            <w:r w:rsidR="00141CE6" w:rsidRPr="00141CE6">
              <w:t>%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Посевная площадь, га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Фактическая урожайность в среднем за 3 года, ц/га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Объем производства при структуре посевов, ц</w:t>
            </w:r>
          </w:p>
        </w:tc>
      </w:tr>
      <w:tr w:rsidR="00C61934" w:rsidRPr="00141CE6" w:rsidTr="00B02954">
        <w:trPr>
          <w:cantSplit/>
          <w:trHeight w:val="1451"/>
        </w:trPr>
        <w:tc>
          <w:tcPr>
            <w:tcW w:w="65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фактическая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возможная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фактическая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возможная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1934" w:rsidRPr="00141CE6" w:rsidRDefault="00C61934" w:rsidP="00A71D58">
            <w:pPr>
              <w:pStyle w:val="af9"/>
              <w:ind w:left="113" w:right="113"/>
            </w:pPr>
            <w:r w:rsidRPr="00141CE6">
              <w:t>фактическая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61934" w:rsidRPr="00141CE6" w:rsidRDefault="00C61934" w:rsidP="00A71D58">
            <w:pPr>
              <w:pStyle w:val="af9"/>
              <w:ind w:left="113" w:right="113"/>
            </w:pPr>
            <w:r w:rsidRPr="00141CE6">
              <w:t>возможная</w:t>
            </w:r>
          </w:p>
        </w:tc>
      </w:tr>
      <w:tr w:rsidR="00C61934" w:rsidRPr="00141CE6" w:rsidTr="00B02954">
        <w:trPr>
          <w:trHeight w:val="480"/>
        </w:trPr>
        <w:tc>
          <w:tcPr>
            <w:tcW w:w="653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 xml:space="preserve">Яровые </w:t>
            </w:r>
          </w:p>
          <w:p w:rsidR="00C61934" w:rsidRPr="00141CE6" w:rsidRDefault="00C61934" w:rsidP="00A71D58">
            <w:pPr>
              <w:pStyle w:val="af9"/>
            </w:pPr>
            <w:r w:rsidRPr="00141CE6">
              <w:t>зерновые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95,2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97,6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4020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4120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8,9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35778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36668</w:t>
            </w:r>
          </w:p>
        </w:tc>
      </w:tr>
      <w:tr w:rsidR="00C61934" w:rsidRPr="00141CE6" w:rsidTr="00B02954">
        <w:trPr>
          <w:trHeight w:val="480"/>
        </w:trPr>
        <w:tc>
          <w:tcPr>
            <w:tcW w:w="65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Зернобо</w:t>
            </w:r>
            <w:r w:rsidR="00B02954">
              <w:t>-</w:t>
            </w:r>
            <w:r w:rsidRPr="00141CE6">
              <w:t>бовые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4,8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2,4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200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100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4,2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840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61934" w:rsidRPr="00141CE6" w:rsidRDefault="00C61934" w:rsidP="00A71D58">
            <w:pPr>
              <w:pStyle w:val="af9"/>
            </w:pPr>
            <w:r w:rsidRPr="00141CE6">
              <w:t>420</w:t>
            </w:r>
          </w:p>
        </w:tc>
      </w:tr>
      <w:tr w:rsidR="00C61934" w:rsidRPr="00141CE6" w:rsidTr="00B02954">
        <w:trPr>
          <w:trHeight w:val="480"/>
        </w:trPr>
        <w:tc>
          <w:tcPr>
            <w:tcW w:w="65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Всего</w:t>
            </w:r>
            <w:r w:rsidR="00141CE6" w:rsidRPr="00141CE6">
              <w:t xml:space="preserve">: 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100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100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4220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4220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х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36618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1934" w:rsidRPr="00141CE6" w:rsidRDefault="00C61934" w:rsidP="00A71D58">
            <w:pPr>
              <w:pStyle w:val="af9"/>
            </w:pPr>
            <w:r w:rsidRPr="00141CE6">
              <w:t>37088</w:t>
            </w:r>
          </w:p>
        </w:tc>
      </w:tr>
    </w:tbl>
    <w:p w:rsidR="00C61934" w:rsidRP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По данной таблице мы видим что при увеличении структуры посева до 97,6</w:t>
      </w:r>
      <w:r w:rsidR="00141CE6" w:rsidRPr="00141CE6">
        <w:rPr>
          <w:color w:val="000000"/>
        </w:rPr>
        <w:t>%</w:t>
      </w:r>
      <w:r w:rsidR="00B02954">
        <w:rPr>
          <w:color w:val="000000"/>
        </w:rPr>
        <w:t>, объ</w:t>
      </w:r>
      <w:r w:rsidRPr="00141CE6">
        <w:rPr>
          <w:color w:val="000000"/>
        </w:rPr>
        <w:t>ем производство зерна превысило 36668 ц, это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говорит о том что при увеличении струк</w:t>
      </w:r>
      <w:r w:rsidR="00B02954">
        <w:rPr>
          <w:color w:val="000000"/>
        </w:rPr>
        <w:t>туры посевов увеличивается и объ</w:t>
      </w:r>
      <w:r w:rsidRPr="00141CE6">
        <w:rPr>
          <w:color w:val="000000"/>
        </w:rPr>
        <w:t>ем производства продукции</w:t>
      </w:r>
      <w:r w:rsidR="00141CE6">
        <w:rPr>
          <w:color w:val="000000"/>
        </w:rPr>
        <w:t>.</w:t>
      </w:r>
    </w:p>
    <w:p w:rsidR="00141CE6" w:rsidRDefault="00FE1860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В заключение анализа нужно показать, как влияет на урожайность и себестоимость внесение удобрении в натуральном измерении, а в целом по растениеводству</w:t>
      </w:r>
      <w:r w:rsidR="00141CE6" w:rsidRPr="00141CE6">
        <w:rPr>
          <w:color w:val="000000"/>
        </w:rPr>
        <w:t xml:space="preserve"> - </w:t>
      </w:r>
      <w:r w:rsidRPr="00141CE6">
        <w:rPr>
          <w:color w:val="000000"/>
        </w:rPr>
        <w:t>в стоимостном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(таблица 2,12</w:t>
      </w:r>
      <w:r w:rsidR="00141CE6" w:rsidRPr="00141CE6">
        <w:rPr>
          <w:color w:val="000000"/>
        </w:rPr>
        <w:t>)</w:t>
      </w:r>
      <w:r w:rsidR="00141CE6">
        <w:rPr>
          <w:color w:val="000000"/>
        </w:rPr>
        <w:t>.</w:t>
      </w:r>
    </w:p>
    <w:p w:rsidR="00141CE6" w:rsidRDefault="00FE1860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На основании этих данных разрабатываются мероприятия, направленные на освоение выявленных резервов увеличения производства продукции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По ним можно определить и резерв увеличения производства кормов</w:t>
      </w:r>
      <w:r w:rsidR="00141CE6">
        <w:rPr>
          <w:color w:val="000000"/>
        </w:rPr>
        <w:t>.</w:t>
      </w:r>
    </w:p>
    <w:p w:rsidR="00141CE6" w:rsidRDefault="004A739E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Вносим азотистые удобрения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Получаем урожайность равную 7,8 ц/га</w:t>
      </w:r>
      <w:r w:rsidR="00141CE6">
        <w:rPr>
          <w:color w:val="000000"/>
        </w:rPr>
        <w:t>.</w:t>
      </w:r>
    </w:p>
    <w:p w:rsidR="00141CE6" w:rsidRDefault="004A739E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Прибавляем полученную урожайность к прежней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8,9 ц/га и получаем 16,7 ц/га</w:t>
      </w:r>
      <w:r w:rsidR="00141CE6">
        <w:rPr>
          <w:color w:val="000000"/>
        </w:rPr>
        <w:t>.</w:t>
      </w:r>
    </w:p>
    <w:p w:rsidR="00B02954" w:rsidRDefault="00B0295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141CE6" w:rsidRPr="00141CE6" w:rsidRDefault="00FE1860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Таблица 2,12</w:t>
      </w:r>
    </w:p>
    <w:p w:rsidR="00141CE6" w:rsidRDefault="00FE1860" w:rsidP="00B02954">
      <w:pPr>
        <w:widowControl w:val="0"/>
        <w:autoSpaceDE w:val="0"/>
        <w:autoSpaceDN w:val="0"/>
        <w:adjustRightInd w:val="0"/>
        <w:ind w:left="708" w:firstLine="1"/>
        <w:rPr>
          <w:color w:val="000000"/>
        </w:rPr>
      </w:pPr>
      <w:r w:rsidRPr="00141CE6">
        <w:rPr>
          <w:color w:val="000000"/>
        </w:rPr>
        <w:t>Увеличение производства продукции рас</w:t>
      </w:r>
      <w:r w:rsidR="004A739E" w:rsidRPr="00141CE6">
        <w:rPr>
          <w:color w:val="000000"/>
        </w:rPr>
        <w:t xml:space="preserve">тениеводства за счет внедрения </w:t>
      </w:r>
      <w:r w:rsidRPr="00141CE6">
        <w:rPr>
          <w:color w:val="000000"/>
        </w:rPr>
        <w:t>минеральных удобрений</w:t>
      </w:r>
      <w:r w:rsidR="00141CE6">
        <w:rPr>
          <w:color w:val="000000"/>
        </w:rPr>
        <w:t>.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880"/>
        <w:gridCol w:w="2404"/>
      </w:tblGrid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 xml:space="preserve">Показатели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Фактическое внесение</w:t>
            </w:r>
          </w:p>
          <w:p w:rsidR="00FE1860" w:rsidRPr="00141CE6" w:rsidRDefault="00FE1860" w:rsidP="00A71D58">
            <w:pPr>
              <w:pStyle w:val="af9"/>
            </w:pPr>
            <w:r w:rsidRPr="00141CE6">
              <w:t>удобрений, кг</w:t>
            </w:r>
            <w:r w:rsidR="00141CE6" w:rsidRPr="00141CE6">
              <w:t xml:space="preserve">. </w:t>
            </w:r>
            <w:r w:rsidRPr="00141CE6">
              <w:t>д</w:t>
            </w:r>
            <w:r w:rsidR="00141CE6" w:rsidRPr="00141CE6">
              <w:t xml:space="preserve">. </w:t>
            </w:r>
            <w:r w:rsidRPr="00141CE6">
              <w:t>в</w:t>
            </w:r>
            <w:r w:rsidR="00141CE6" w:rsidRPr="00141CE6">
              <w:t xml:space="preserve">. </w:t>
            </w:r>
            <w:r w:rsidRPr="00141CE6">
              <w:t>на га</w:t>
            </w:r>
            <w:r w:rsidR="00141CE6" w:rsidRPr="00141CE6">
              <w:t xml:space="preserve">. 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Проектируемое внесение удобрений кг</w:t>
            </w:r>
            <w:r w:rsidR="00141CE6" w:rsidRPr="00141CE6">
              <w:t xml:space="preserve">. </w:t>
            </w:r>
            <w:r w:rsidRPr="00141CE6">
              <w:t>На га</w:t>
            </w:r>
            <w:r w:rsidR="00141CE6" w:rsidRPr="00141CE6">
              <w:t xml:space="preserve">. 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Урожайность, ц/га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8,9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16,7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Прибавка урожайности</w:t>
            </w:r>
          </w:p>
          <w:p w:rsidR="00FE1860" w:rsidRPr="00141CE6" w:rsidRDefault="00FE1860" w:rsidP="00A71D58">
            <w:pPr>
              <w:pStyle w:val="af9"/>
            </w:pPr>
            <w:r w:rsidRPr="00141CE6">
              <w:t>ц/га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7,8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Затраты на 1 га всего, руб</w:t>
            </w:r>
            <w:r w:rsidR="00141CE6" w:rsidRPr="00141CE6">
              <w:t xml:space="preserve">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3690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6390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В т</w:t>
            </w:r>
            <w:r w:rsidR="00141CE6" w:rsidRPr="00141CE6">
              <w:t xml:space="preserve">. </w:t>
            </w:r>
            <w:r w:rsidRPr="00141CE6">
              <w:t>ч</w:t>
            </w:r>
            <w:r w:rsidR="00141CE6" w:rsidRPr="00141CE6">
              <w:t xml:space="preserve">. </w:t>
            </w:r>
            <w:r w:rsidRPr="00141CE6">
              <w:t>затраты на удобрение, руб</w:t>
            </w:r>
            <w:r w:rsidR="00141CE6" w:rsidRPr="00141CE6">
              <w:t xml:space="preserve">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959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2700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Себестоимость 1 ц, руб</w:t>
            </w:r>
            <w:r w:rsidR="00141CE6" w:rsidRPr="00141CE6">
              <w:t xml:space="preserve">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472,4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382,6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Цена реализации 1 ц</w:t>
            </w:r>
            <w:r w:rsidR="00141CE6" w:rsidRPr="00141CE6">
              <w:t xml:space="preserve">. </w:t>
            </w: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433,5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433,5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Стоимость продукции с 1 га руб</w:t>
            </w:r>
            <w:r w:rsidR="00141CE6" w:rsidRPr="00141CE6">
              <w:t xml:space="preserve">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3858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7239</w:t>
            </w:r>
          </w:p>
        </w:tc>
      </w:tr>
      <w:tr w:rsidR="00FE1860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Прибыль (+</w:t>
            </w:r>
            <w:r w:rsidR="00141CE6" w:rsidRPr="00141CE6">
              <w:t>),</w:t>
            </w:r>
            <w:r w:rsidRPr="00141CE6">
              <w:t xml:space="preserve"> убыток (-</w:t>
            </w:r>
            <w:r w:rsidR="00141CE6" w:rsidRPr="00141CE6">
              <w:t>),</w:t>
            </w:r>
          </w:p>
          <w:p w:rsidR="00FE1860" w:rsidRPr="00141CE6" w:rsidRDefault="00FE1860" w:rsidP="00A71D58">
            <w:pPr>
              <w:pStyle w:val="af9"/>
            </w:pPr>
            <w:r w:rsidRPr="00141CE6">
              <w:t>руб</w:t>
            </w:r>
            <w:r w:rsidR="00141CE6" w:rsidRPr="00141CE6">
              <w:t xml:space="preserve">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168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E1860" w:rsidRPr="00141CE6" w:rsidRDefault="00FE1860" w:rsidP="00A71D58">
            <w:pPr>
              <w:pStyle w:val="af9"/>
            </w:pPr>
            <w:r w:rsidRPr="00141CE6">
              <w:t>849</w:t>
            </w:r>
          </w:p>
        </w:tc>
      </w:tr>
      <w:tr w:rsidR="004A739E" w:rsidRPr="009C383C" w:rsidTr="009C383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:rsidR="004A739E" w:rsidRPr="00141CE6" w:rsidRDefault="004A739E" w:rsidP="00A71D58">
            <w:pPr>
              <w:pStyle w:val="af9"/>
            </w:pPr>
            <w:r w:rsidRPr="00141CE6">
              <w:t>Рентабельность,</w:t>
            </w:r>
            <w:r w:rsidR="00141CE6" w:rsidRPr="00141CE6">
              <w:t>%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739E" w:rsidRPr="00141CE6" w:rsidRDefault="004A739E" w:rsidP="00A71D58">
            <w:pPr>
              <w:pStyle w:val="af9"/>
            </w:pPr>
            <w:r w:rsidRPr="00141CE6">
              <w:t>4,5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A739E" w:rsidRPr="00141CE6" w:rsidRDefault="004A739E" w:rsidP="00A71D58">
            <w:pPr>
              <w:pStyle w:val="af9"/>
            </w:pPr>
            <w:r w:rsidRPr="00141CE6">
              <w:t>13,3</w:t>
            </w:r>
          </w:p>
        </w:tc>
      </w:tr>
    </w:tbl>
    <w:p w:rsidR="004A739E" w:rsidRPr="00141CE6" w:rsidRDefault="004A739E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FE1860" w:rsidRPr="00141CE6" w:rsidRDefault="00FE1860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По проведенным мероприятиям по внесению удобрении видно, что</w:t>
      </w:r>
    </w:p>
    <w:p w:rsidR="00141CE6" w:rsidRDefault="00FE1860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урожайность зерновых возросла на 7,8 ц/га, а в нашем случае это почти в два раза, причем и уменьшилась себестоимость на 89,8 руб</w:t>
      </w:r>
      <w:r w:rsidR="00141CE6" w:rsidRPr="00141CE6">
        <w:rPr>
          <w:color w:val="000000"/>
        </w:rPr>
        <w:t>.,</w:t>
      </w:r>
      <w:r w:rsidRPr="00141CE6">
        <w:rPr>
          <w:color w:val="000000"/>
        </w:rPr>
        <w:t xml:space="preserve"> на 1 ц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продукции, и получили прибыль от реализации 849 руб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В данном случае, рентабельность предприятия возрастает почти в 2,5 раза и составляет 13,3</w:t>
      </w:r>
      <w:r w:rsidR="00141CE6" w:rsidRPr="00141CE6">
        <w:rPr>
          <w:color w:val="000000"/>
        </w:rPr>
        <w:t>%</w:t>
      </w:r>
      <w:r w:rsidRPr="00141CE6">
        <w:rPr>
          <w:color w:val="000000"/>
        </w:rPr>
        <w:t xml:space="preserve"> </w:t>
      </w:r>
    </w:p>
    <w:p w:rsidR="00B02954" w:rsidRDefault="00B0295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05481" w:rsidRPr="00141CE6" w:rsidRDefault="00B02954" w:rsidP="00B02954">
      <w:pPr>
        <w:pStyle w:val="2"/>
      </w:pPr>
      <w:r>
        <w:br w:type="page"/>
      </w:r>
      <w:r w:rsidR="00305481" w:rsidRPr="00141CE6">
        <w:t>Выводы и предложения</w:t>
      </w:r>
    </w:p>
    <w:p w:rsidR="00B02954" w:rsidRDefault="00B0295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141CE6" w:rsidRDefault="00C61934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Себестоимость сельскохозяйственной продукции является важнейшим показателем экономической эффективности производства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 xml:space="preserve">Ее снижение </w:t>
      </w:r>
      <w:r w:rsidR="00141CE6">
        <w:rPr>
          <w:color w:val="000000"/>
        </w:rPr>
        <w:t>-</w:t>
      </w:r>
      <w:r w:rsidRPr="00141CE6">
        <w:rPr>
          <w:color w:val="000000"/>
        </w:rPr>
        <w:t xml:space="preserve"> одна из первоочередных задач отрасли и каждого предприятия, так как от уровня себестоимости продукции </w:t>
      </w:r>
      <w:r w:rsidR="004931CD" w:rsidRPr="00141CE6">
        <w:rPr>
          <w:color w:val="000000"/>
        </w:rPr>
        <w:t>зависят,</w:t>
      </w:r>
      <w:r w:rsidRPr="00141CE6">
        <w:rPr>
          <w:color w:val="000000"/>
        </w:rPr>
        <w:t xml:space="preserve"> сумма прибыли и уровень рентабельности, финансовое состояние предприятия и его платежеспособность, размеры отчислений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в фонды накопления и потребления, темпы расширенного воспроизводства, уровень закупочных и розничных цен на сельскохозяйственную продукцию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Особую актуальность проблема снижения себестоимости приобретает на современном этапе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Поиск резервов ее снижения помогает многим хозяйствам избежать банкротства и выжить в условиях рыночной экономики</w:t>
      </w:r>
      <w:r w:rsidR="00141CE6">
        <w:rPr>
          <w:color w:val="000000"/>
        </w:rPr>
        <w:t>.</w:t>
      </w:r>
    </w:p>
    <w:p w:rsidR="00141CE6" w:rsidRDefault="0088190D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Данное предприятие</w:t>
      </w:r>
      <w:r w:rsidR="00305481" w:rsidRPr="00141CE6">
        <w:rPr>
          <w:color w:val="000000"/>
        </w:rPr>
        <w:t xml:space="preserve"> имеет благоприятное географическое положение и природные условия</w:t>
      </w:r>
      <w:r w:rsidR="00141CE6" w:rsidRPr="00141CE6">
        <w:rPr>
          <w:color w:val="000000"/>
        </w:rPr>
        <w:t xml:space="preserve">. </w:t>
      </w:r>
      <w:r w:rsidR="00305481" w:rsidRPr="00141CE6">
        <w:rPr>
          <w:color w:val="000000"/>
        </w:rPr>
        <w:t>Предприятие специализируется в основном на пр</w:t>
      </w:r>
      <w:r w:rsidRPr="00141CE6">
        <w:rPr>
          <w:color w:val="000000"/>
        </w:rPr>
        <w:t>оизводстве и реализации</w:t>
      </w:r>
      <w:r w:rsidR="00141CE6" w:rsidRPr="00141CE6">
        <w:rPr>
          <w:color w:val="000000"/>
        </w:rPr>
        <w:t xml:space="preserve"> </w:t>
      </w:r>
      <w:r w:rsidRPr="00141CE6">
        <w:rPr>
          <w:color w:val="000000"/>
        </w:rPr>
        <w:t>зерна</w:t>
      </w:r>
      <w:r w:rsidR="00141CE6" w:rsidRPr="00141CE6">
        <w:rPr>
          <w:color w:val="000000"/>
        </w:rPr>
        <w:t xml:space="preserve">. </w:t>
      </w:r>
      <w:r w:rsidR="00305481" w:rsidRPr="00141CE6">
        <w:rPr>
          <w:color w:val="000000"/>
        </w:rPr>
        <w:t>Уровень специализации низкий</w:t>
      </w:r>
      <w:r w:rsidR="00141CE6">
        <w:rPr>
          <w:color w:val="000000"/>
        </w:rPr>
        <w:t>.</w:t>
      </w:r>
    </w:p>
    <w:p w:rsidR="00141CE6" w:rsidRDefault="00305481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Хозяйство в достаточной степени обеспечено основными средствами, земельными и трудовыми ресурсами и осуществляет эффективное их использование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В целом предприятие является рен</w:t>
      </w:r>
      <w:r w:rsidR="0088190D" w:rsidRPr="00141CE6">
        <w:rPr>
          <w:color w:val="000000"/>
        </w:rPr>
        <w:t>табельным по продукции растениеводства</w:t>
      </w:r>
      <w:r w:rsidR="00141CE6">
        <w:rPr>
          <w:color w:val="000000"/>
        </w:rPr>
        <w:t>.</w:t>
      </w:r>
    </w:p>
    <w:p w:rsidR="00141CE6" w:rsidRDefault="0088190D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 xml:space="preserve">Несмотря на </w:t>
      </w:r>
      <w:r w:rsidR="004931CD" w:rsidRPr="00141CE6">
        <w:rPr>
          <w:color w:val="000000"/>
        </w:rPr>
        <w:t>то,</w:t>
      </w:r>
      <w:r w:rsidRPr="00141CE6">
        <w:rPr>
          <w:color w:val="000000"/>
        </w:rPr>
        <w:t xml:space="preserve"> что в 2007 году произошло </w:t>
      </w:r>
      <w:r w:rsidR="004931CD" w:rsidRPr="00141CE6">
        <w:rPr>
          <w:color w:val="000000"/>
        </w:rPr>
        <w:t>объединение</w:t>
      </w:r>
      <w:r w:rsidRPr="00141CE6">
        <w:rPr>
          <w:color w:val="000000"/>
        </w:rPr>
        <w:t xml:space="preserve"> дву</w:t>
      </w:r>
      <w:r w:rsidR="000624BD" w:rsidRPr="00141CE6">
        <w:rPr>
          <w:color w:val="000000"/>
        </w:rPr>
        <w:t xml:space="preserve">х коллективных </w:t>
      </w:r>
      <w:r w:rsidR="004931CD" w:rsidRPr="00141CE6">
        <w:rPr>
          <w:color w:val="000000"/>
        </w:rPr>
        <w:t>хозяйств</w:t>
      </w:r>
      <w:r w:rsidR="000624BD" w:rsidRPr="00141CE6">
        <w:rPr>
          <w:color w:val="000000"/>
        </w:rPr>
        <w:t>, з</w:t>
      </w:r>
      <w:r w:rsidR="00305481" w:rsidRPr="00141CE6">
        <w:rPr>
          <w:color w:val="000000"/>
        </w:rPr>
        <w:t>а отчетный период</w:t>
      </w:r>
      <w:r w:rsidR="00141CE6" w:rsidRPr="00141CE6">
        <w:rPr>
          <w:color w:val="000000"/>
        </w:rPr>
        <w:t xml:space="preserve"> </w:t>
      </w:r>
      <w:r w:rsidR="00305481" w:rsidRPr="00141CE6">
        <w:rPr>
          <w:color w:val="000000"/>
        </w:rPr>
        <w:t>самым прибыльным являетс</w:t>
      </w:r>
      <w:r w:rsidRPr="00141CE6">
        <w:rPr>
          <w:color w:val="000000"/>
        </w:rPr>
        <w:t>я 200</w:t>
      </w:r>
      <w:r w:rsidR="000624BD" w:rsidRPr="00141CE6">
        <w:rPr>
          <w:color w:val="000000"/>
        </w:rPr>
        <w:t>6</w:t>
      </w:r>
      <w:r w:rsidR="00305481" w:rsidRPr="00141CE6">
        <w:rPr>
          <w:color w:val="000000"/>
        </w:rPr>
        <w:t xml:space="preserve"> год</w:t>
      </w:r>
      <w:r w:rsidR="00141CE6" w:rsidRPr="00141CE6">
        <w:rPr>
          <w:color w:val="000000"/>
        </w:rPr>
        <w:t xml:space="preserve">. </w:t>
      </w:r>
      <w:r w:rsidR="00305481" w:rsidRPr="00141CE6">
        <w:rPr>
          <w:color w:val="000000"/>
        </w:rPr>
        <w:t>Это объясняется более благоприятными климатическими условиями, по сравнению с неурожайным 2007 годом</w:t>
      </w:r>
      <w:r w:rsidR="00141CE6">
        <w:rPr>
          <w:color w:val="000000"/>
        </w:rPr>
        <w:t>.</w:t>
      </w:r>
    </w:p>
    <w:p w:rsidR="00141CE6" w:rsidRDefault="00305481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Финансовые результаты определяются изменением себестоимости продукции и цены реализации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Предприятие имеет разнообразные и разно удаленные каналы реализации</w:t>
      </w:r>
      <w:r w:rsidR="00141CE6">
        <w:rPr>
          <w:color w:val="000000"/>
        </w:rPr>
        <w:t>.</w:t>
      </w:r>
    </w:p>
    <w:p w:rsidR="00141CE6" w:rsidRDefault="00305481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В 2007 г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>выход молока на 1 голову значительно увеличился и составил 53,93 ц, что говорит о развитии молочного направления в отрасли</w:t>
      </w:r>
      <w:r w:rsidR="00141CE6">
        <w:rPr>
          <w:color w:val="000000"/>
        </w:rPr>
        <w:t>.</w:t>
      </w:r>
    </w:p>
    <w:p w:rsidR="00141CE6" w:rsidRDefault="00305481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Себест</w:t>
      </w:r>
      <w:r w:rsidR="000624BD" w:rsidRPr="00141CE6">
        <w:rPr>
          <w:color w:val="000000"/>
        </w:rPr>
        <w:t>оимость продукции растениеводства</w:t>
      </w:r>
      <w:r w:rsidRPr="00141CE6">
        <w:rPr>
          <w:color w:val="000000"/>
        </w:rPr>
        <w:t xml:space="preserve"> с каждым годом увеличи</w:t>
      </w:r>
      <w:r w:rsidR="000624BD" w:rsidRPr="00141CE6">
        <w:rPr>
          <w:color w:val="000000"/>
        </w:rPr>
        <w:t>вается</w:t>
      </w:r>
      <w:r w:rsidR="00141CE6" w:rsidRPr="00141CE6">
        <w:rPr>
          <w:color w:val="000000"/>
        </w:rPr>
        <w:t xml:space="preserve">. </w:t>
      </w:r>
      <w:r w:rsidR="000624BD" w:rsidRPr="00141CE6">
        <w:rPr>
          <w:color w:val="000000"/>
        </w:rPr>
        <w:t>Себестоимость 1 ц зерна</w:t>
      </w:r>
      <w:r w:rsidRPr="00141CE6">
        <w:rPr>
          <w:color w:val="000000"/>
        </w:rPr>
        <w:t xml:space="preserve"> увеличилась </w:t>
      </w:r>
      <w:r w:rsidR="000624BD" w:rsidRPr="00141CE6">
        <w:rPr>
          <w:color w:val="000000"/>
        </w:rPr>
        <w:t>за изучаемый период на 20</w:t>
      </w:r>
      <w:r w:rsidR="00141CE6">
        <w:rPr>
          <w:color w:val="000000"/>
        </w:rPr>
        <w:t>.1</w:t>
      </w:r>
      <w:r w:rsidR="00141CE6" w:rsidRPr="00141CE6">
        <w:rPr>
          <w:color w:val="000000"/>
        </w:rPr>
        <w:t xml:space="preserve">. </w:t>
      </w:r>
      <w:r w:rsidR="004931CD" w:rsidRPr="00141CE6">
        <w:rPr>
          <w:color w:val="000000"/>
        </w:rPr>
        <w:t>П</w:t>
      </w:r>
      <w:r w:rsidR="000624BD" w:rsidRPr="00141CE6">
        <w:rPr>
          <w:color w:val="000000"/>
        </w:rPr>
        <w:t xml:space="preserve">о производству зерна ООО </w:t>
      </w:r>
      <w:r w:rsidR="00141CE6" w:rsidRPr="00141CE6">
        <w:rPr>
          <w:color w:val="000000"/>
        </w:rPr>
        <w:t>"</w:t>
      </w:r>
      <w:r w:rsidR="000624BD" w:rsidRPr="00141CE6">
        <w:rPr>
          <w:color w:val="000000"/>
        </w:rPr>
        <w:t>Волна</w:t>
      </w:r>
      <w:r w:rsidR="00141CE6" w:rsidRPr="00141CE6">
        <w:rPr>
          <w:color w:val="000000"/>
        </w:rPr>
        <w:t>"</w:t>
      </w:r>
      <w:r w:rsidRPr="00141CE6">
        <w:rPr>
          <w:color w:val="000000"/>
        </w:rPr>
        <w:t xml:space="preserve"> занимает </w:t>
      </w:r>
      <w:r w:rsidR="000624BD" w:rsidRPr="00141CE6">
        <w:rPr>
          <w:color w:val="000000"/>
        </w:rPr>
        <w:t>3-ое место в районе</w:t>
      </w:r>
      <w:r w:rsidR="00141CE6">
        <w:rPr>
          <w:color w:val="000000"/>
        </w:rPr>
        <w:t>.</w:t>
      </w:r>
    </w:p>
    <w:p w:rsidR="00141CE6" w:rsidRDefault="00305481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Стратегия предприятия ориентирована на целевые инвестиционные вложения и применение новых технологий</w:t>
      </w:r>
      <w:r w:rsidR="00141CE6">
        <w:rPr>
          <w:color w:val="000000"/>
        </w:rPr>
        <w:t>.</w:t>
      </w:r>
    </w:p>
    <w:p w:rsidR="00141CE6" w:rsidRDefault="00305481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41CE6">
        <w:rPr>
          <w:color w:val="000000"/>
        </w:rPr>
        <w:t>В связи с запланирован</w:t>
      </w:r>
      <w:r w:rsidR="000624BD" w:rsidRPr="00141CE6">
        <w:rPr>
          <w:color w:val="000000"/>
        </w:rPr>
        <w:t>ным качеством продукции, семян в следствие</w:t>
      </w:r>
      <w:r w:rsidRPr="00141CE6">
        <w:rPr>
          <w:color w:val="000000"/>
        </w:rPr>
        <w:t xml:space="preserve"> этого дальнейшего увеличения объемов производства продукции появилась необходимость обоснования оценки перспективности данных мероприятий</w:t>
      </w:r>
      <w:r w:rsidR="00141CE6" w:rsidRPr="00141CE6">
        <w:rPr>
          <w:color w:val="000000"/>
        </w:rPr>
        <w:t xml:space="preserve">. </w:t>
      </w:r>
      <w:r w:rsidRPr="00141CE6">
        <w:rPr>
          <w:color w:val="000000"/>
        </w:rPr>
        <w:t xml:space="preserve">Планируется </w:t>
      </w:r>
      <w:r w:rsidR="000624BD" w:rsidRPr="00141CE6">
        <w:rPr>
          <w:color w:val="000000"/>
        </w:rPr>
        <w:t xml:space="preserve">распашка земель, увеличение площади под посадку культур Обогащение земли минеральными удобрениями </w:t>
      </w:r>
    </w:p>
    <w:p w:rsidR="00141CE6" w:rsidRDefault="00141CE6" w:rsidP="00141CE6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C61934" w:rsidRPr="00141CE6" w:rsidRDefault="00A71D58" w:rsidP="00A71D58">
      <w:pPr>
        <w:pStyle w:val="2"/>
      </w:pPr>
      <w:r>
        <w:br w:type="page"/>
      </w:r>
      <w:bookmarkStart w:id="8" w:name="_Toc230839900"/>
      <w:r w:rsidR="00C61934" w:rsidRPr="00141CE6">
        <w:t>Список литературы</w:t>
      </w:r>
      <w:bookmarkEnd w:id="8"/>
    </w:p>
    <w:p w:rsidR="00A71D58" w:rsidRDefault="00A71D58" w:rsidP="00141CE6">
      <w:pPr>
        <w:widowControl w:val="0"/>
        <w:autoSpaceDE w:val="0"/>
        <w:autoSpaceDN w:val="0"/>
        <w:adjustRightInd w:val="0"/>
        <w:ind w:firstLine="709"/>
      </w:pPr>
    </w:p>
    <w:p w:rsidR="00C61934" w:rsidRPr="00141CE6" w:rsidRDefault="00C61934" w:rsidP="00B02954">
      <w:pPr>
        <w:pStyle w:val="a1"/>
        <w:tabs>
          <w:tab w:val="left" w:pos="560"/>
        </w:tabs>
        <w:ind w:firstLine="0"/>
      </w:pPr>
      <w:r w:rsidRPr="00141CE6">
        <w:t>О государственной поддержке сельскохозяйственного производства в Тюменской области</w:t>
      </w:r>
      <w:r w:rsidR="00141CE6" w:rsidRPr="00141CE6">
        <w:t xml:space="preserve">. </w:t>
      </w:r>
      <w:r w:rsidRPr="00141CE6">
        <w:t>Закон Тюменской области от 28</w:t>
      </w:r>
      <w:r w:rsidR="00141CE6">
        <w:t>.12. 20</w:t>
      </w:r>
      <w:r w:rsidRPr="00141CE6">
        <w:t>04 г</w:t>
      </w:r>
      <w:r w:rsidR="00141CE6" w:rsidRPr="00141CE6">
        <w:t>.,</w:t>
      </w:r>
      <w:r w:rsidRPr="00141CE6">
        <w:t xml:space="preserve"> № 305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Агроновости</w:t>
      </w:r>
      <w:r w:rsidR="00141CE6" w:rsidRPr="00141CE6">
        <w:t xml:space="preserve">. </w:t>
      </w:r>
      <w:r w:rsidRPr="00141CE6">
        <w:t xml:space="preserve">Маркетинг </w:t>
      </w:r>
      <w:r w:rsidR="00141CE6" w:rsidRPr="00141CE6">
        <w:t>"</w:t>
      </w:r>
      <w:r w:rsidRPr="00141CE6">
        <w:t>Вимм</w:t>
      </w:r>
      <w:r w:rsidR="00B02954">
        <w:t>-</w:t>
      </w:r>
      <w:r w:rsidRPr="00141CE6">
        <w:t>Билль Данн</w:t>
      </w:r>
      <w:r w:rsidR="00141CE6" w:rsidRPr="00141CE6">
        <w:t>"</w:t>
      </w:r>
      <w:r w:rsidR="00141CE6">
        <w:t xml:space="preserve"> // </w:t>
      </w:r>
      <w:r w:rsidRPr="00141CE6">
        <w:t>Новое сельское хозяйство</w:t>
      </w:r>
      <w:r w:rsidR="00141CE6" w:rsidRPr="00141CE6">
        <w:t xml:space="preserve">. - </w:t>
      </w:r>
      <w:r w:rsidRPr="00141CE6">
        <w:t>2007</w:t>
      </w:r>
      <w:r w:rsidR="00141CE6" w:rsidRPr="00141CE6">
        <w:t xml:space="preserve">. - </w:t>
      </w:r>
      <w:r w:rsidRPr="00141CE6">
        <w:t>№3</w:t>
      </w:r>
      <w:r w:rsidR="00141CE6" w:rsidRPr="00141CE6">
        <w:t xml:space="preserve">. - </w:t>
      </w:r>
      <w:r w:rsidRPr="00141CE6">
        <w:t>с</w:t>
      </w:r>
      <w:r w:rsidR="00141CE6">
        <w:t>.1</w:t>
      </w:r>
      <w:r w:rsidRPr="00141CE6">
        <w:t>0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Амерханов Х</w:t>
      </w:r>
      <w:r w:rsidR="00141CE6" w:rsidRPr="00141CE6">
        <w:t xml:space="preserve">. </w:t>
      </w:r>
      <w:r w:rsidRPr="00141CE6">
        <w:t xml:space="preserve">Производство молока в малых формах хозяйствования </w:t>
      </w:r>
      <w:r w:rsidR="00141CE6">
        <w:t>-</w:t>
      </w:r>
      <w:r w:rsidRPr="00141CE6">
        <w:t xml:space="preserve"> важный резерв</w:t>
      </w:r>
      <w:r w:rsidR="00141CE6">
        <w:t xml:space="preserve"> // </w:t>
      </w:r>
      <w:r w:rsidRPr="00141CE6">
        <w:t>Молочное и мясное скотоводство России</w:t>
      </w:r>
      <w:r w:rsidR="00141CE6" w:rsidRPr="00141CE6">
        <w:t xml:space="preserve">. - </w:t>
      </w:r>
      <w:r w:rsidRPr="00141CE6">
        <w:t>2006</w:t>
      </w:r>
      <w:r w:rsidR="00141CE6" w:rsidRPr="00141CE6">
        <w:t xml:space="preserve">. - </w:t>
      </w:r>
      <w:r w:rsidRPr="00141CE6">
        <w:t>№2-с</w:t>
      </w:r>
      <w:r w:rsidR="00141CE6">
        <w:t>.2</w:t>
      </w:r>
      <w:r w:rsidRPr="00141CE6">
        <w:t>-4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Бакулин В</w:t>
      </w:r>
      <w:r w:rsidR="00141CE6">
        <w:t xml:space="preserve">.В. </w:t>
      </w:r>
      <w:r w:rsidRPr="00141CE6">
        <w:t>География Тюменской области</w:t>
      </w:r>
      <w:r w:rsidR="00141CE6" w:rsidRPr="00141CE6">
        <w:t xml:space="preserve">. </w:t>
      </w:r>
      <w:r w:rsidRPr="00141CE6">
        <w:t>Екатеринбург</w:t>
      </w:r>
      <w:r w:rsidR="00141CE6" w:rsidRPr="00141CE6">
        <w:t xml:space="preserve">.: </w:t>
      </w:r>
      <w:r w:rsidRPr="00141CE6">
        <w:t>Среднеуральское книжное издательство</w:t>
      </w:r>
      <w:r w:rsidR="00141CE6" w:rsidRPr="00141CE6">
        <w:t xml:space="preserve">. - </w:t>
      </w:r>
      <w:r w:rsidRPr="00141CE6">
        <w:t>2000</w:t>
      </w:r>
      <w:r w:rsidR="00141CE6" w:rsidRPr="00141CE6">
        <w:t xml:space="preserve">. - </w:t>
      </w:r>
      <w:r w:rsidRPr="00141CE6">
        <w:t>с</w:t>
      </w:r>
      <w:r w:rsidR="00141CE6">
        <w:t>.4</w:t>
      </w:r>
      <w:r w:rsidRPr="00141CE6">
        <w:t>5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Белов С</w:t>
      </w:r>
      <w:r w:rsidR="00141CE6">
        <w:t xml:space="preserve">.В. </w:t>
      </w:r>
      <w:r w:rsidRPr="00141CE6">
        <w:t>Безопасность жизнедеятельности</w:t>
      </w:r>
      <w:r w:rsidR="00141CE6" w:rsidRPr="00141CE6">
        <w:t xml:space="preserve">. </w:t>
      </w:r>
      <w:r w:rsidR="00141CE6">
        <w:t>-</w:t>
      </w:r>
      <w:r w:rsidRPr="00141CE6">
        <w:t xml:space="preserve"> 2-е изд</w:t>
      </w:r>
      <w:r w:rsidR="00141CE6" w:rsidRPr="00141CE6">
        <w:t>.,</w:t>
      </w:r>
      <w:r w:rsidRPr="00141CE6">
        <w:t xml:space="preserve"> перераб</w:t>
      </w:r>
      <w:r w:rsidR="00141CE6" w:rsidRPr="00141CE6">
        <w:t xml:space="preserve">. </w:t>
      </w:r>
      <w:r w:rsidRPr="00141CE6">
        <w:t>и доп</w:t>
      </w:r>
      <w:r w:rsidR="00141CE6" w:rsidRPr="00141CE6">
        <w:t xml:space="preserve">. </w:t>
      </w:r>
      <w:r w:rsidR="00141CE6">
        <w:t>-</w:t>
      </w:r>
      <w:r w:rsidRPr="00141CE6">
        <w:t xml:space="preserve"> М</w:t>
      </w:r>
      <w:r w:rsidR="00141CE6" w:rsidRPr="00141CE6">
        <w:t xml:space="preserve">.: </w:t>
      </w:r>
      <w:r w:rsidRPr="00141CE6">
        <w:t>Высшая школа</w:t>
      </w:r>
      <w:r w:rsidR="00141CE6" w:rsidRPr="00141CE6">
        <w:t xml:space="preserve">. - </w:t>
      </w:r>
      <w:r w:rsidRPr="00141CE6">
        <w:t>2002</w:t>
      </w:r>
      <w:r w:rsidR="00141CE6" w:rsidRPr="00141CE6">
        <w:t xml:space="preserve">. - </w:t>
      </w:r>
      <w:r w:rsidRPr="00141CE6">
        <w:t>357 с</w:t>
      </w:r>
      <w:r w:rsidR="00141CE6">
        <w:t>.</w:t>
      </w:r>
    </w:p>
    <w:p w:rsidR="00C61934" w:rsidRPr="00141CE6" w:rsidRDefault="00C61934" w:rsidP="00B02954">
      <w:pPr>
        <w:pStyle w:val="a1"/>
        <w:tabs>
          <w:tab w:val="left" w:pos="560"/>
        </w:tabs>
        <w:ind w:firstLine="0"/>
      </w:pPr>
      <w:r w:rsidRPr="00141CE6">
        <w:t>Белоус Е</w:t>
      </w:r>
      <w:r w:rsidR="00141CE6">
        <w:t xml:space="preserve">.В. </w:t>
      </w:r>
      <w:r w:rsidRPr="00141CE6">
        <w:t>Развитие стратегического менеджмента в сельскохозяйственных предприятиях</w:t>
      </w:r>
      <w:r w:rsidR="00141CE6">
        <w:t xml:space="preserve"> // </w:t>
      </w:r>
      <w:r w:rsidRPr="00141CE6">
        <w:t>Научное обеспечение АПК Сибири, Монголии, Казахстана, Белорусии Башкортостана</w:t>
      </w:r>
      <w:r w:rsidR="00141CE6" w:rsidRPr="00141CE6">
        <w:t xml:space="preserve">: </w:t>
      </w:r>
      <w:r w:rsidRPr="00141CE6">
        <w:t>Материалы пятой междунар</w:t>
      </w:r>
      <w:r w:rsidR="00141CE6" w:rsidRPr="00141CE6">
        <w:t xml:space="preserve">. </w:t>
      </w:r>
      <w:r w:rsidRPr="00141CE6">
        <w:t>науч</w:t>
      </w:r>
      <w:r w:rsidR="00B02954">
        <w:t>.-</w:t>
      </w:r>
      <w:r w:rsidRPr="00141CE6">
        <w:t>практ</w:t>
      </w:r>
      <w:r w:rsidR="00141CE6" w:rsidRPr="00141CE6">
        <w:t xml:space="preserve">. </w:t>
      </w:r>
      <w:r w:rsidRPr="00141CE6">
        <w:t>конф</w:t>
      </w:r>
      <w:r w:rsidR="00141CE6" w:rsidRPr="00141CE6">
        <w:t xml:space="preserve">. </w:t>
      </w:r>
      <w:r w:rsidRPr="00141CE6">
        <w:t>(Абакан 10-12 июля 2002г</w:t>
      </w:r>
      <w:r w:rsidR="00141CE6" w:rsidRPr="00141CE6">
        <w:t xml:space="preserve">) </w:t>
      </w:r>
      <w:r w:rsidRPr="00141CE6">
        <w:t>/ РАСХН</w:t>
      </w:r>
      <w:r w:rsidR="00141CE6" w:rsidRPr="00141CE6">
        <w:t xml:space="preserve">. </w:t>
      </w:r>
      <w:r w:rsidRPr="00141CE6">
        <w:t>Сиб</w:t>
      </w:r>
      <w:r w:rsidR="00141CE6" w:rsidRPr="00141CE6">
        <w:t xml:space="preserve">. </w:t>
      </w:r>
      <w:r w:rsidRPr="00141CE6">
        <w:t>отд-ние</w:t>
      </w:r>
      <w:r w:rsidR="00141CE6" w:rsidRPr="00141CE6">
        <w:t xml:space="preserve">. - </w:t>
      </w:r>
      <w:r w:rsidRPr="00141CE6">
        <w:t>Новосибирск, 2002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Верницкая А</w:t>
      </w:r>
      <w:r w:rsidR="00141CE6">
        <w:t xml:space="preserve">.Н. </w:t>
      </w:r>
      <w:r w:rsidRPr="00141CE6">
        <w:t xml:space="preserve">Сельскому хозяйству помогает информационно </w:t>
      </w:r>
      <w:r w:rsidR="00141CE6">
        <w:t>-</w:t>
      </w:r>
      <w:r w:rsidRPr="00141CE6">
        <w:t xml:space="preserve"> консультационный центр</w:t>
      </w:r>
      <w:r w:rsidR="00141CE6">
        <w:t xml:space="preserve"> // </w:t>
      </w:r>
      <w:r w:rsidRPr="00141CE6">
        <w:t>Экономика сельскохозяйственных и перерабатывающих предприятий</w:t>
      </w:r>
      <w:r w:rsidR="00141CE6" w:rsidRPr="00141CE6">
        <w:t xml:space="preserve">. - </w:t>
      </w:r>
      <w:r w:rsidRPr="00141CE6">
        <w:t>2006</w:t>
      </w:r>
      <w:r w:rsidR="00141CE6" w:rsidRPr="00141CE6">
        <w:t xml:space="preserve">. - </w:t>
      </w:r>
      <w:r w:rsidRPr="00141CE6">
        <w:t>№6-с</w:t>
      </w:r>
      <w:r w:rsidR="00141CE6">
        <w:t>.3</w:t>
      </w:r>
      <w:r w:rsidRPr="00141CE6">
        <w:t>5-36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Ветошкин Г</w:t>
      </w:r>
      <w:r w:rsidR="00141CE6">
        <w:t xml:space="preserve">.К. </w:t>
      </w:r>
      <w:r w:rsidRPr="00141CE6">
        <w:t>Пищевая и перерабатывающая промышленность в современных условиях</w:t>
      </w:r>
      <w:r w:rsidR="00141CE6">
        <w:t xml:space="preserve"> // </w:t>
      </w:r>
      <w:r w:rsidRPr="00141CE6">
        <w:t xml:space="preserve">Экономика с/х и перерабатывающих предприятий </w:t>
      </w:r>
      <w:r w:rsidR="00141CE6">
        <w:t>-</w:t>
      </w:r>
      <w:r w:rsidRPr="00141CE6">
        <w:t xml:space="preserve"> 2000</w:t>
      </w:r>
      <w:r w:rsidR="00141CE6" w:rsidRPr="00141CE6">
        <w:t xml:space="preserve">. - </w:t>
      </w:r>
      <w:r w:rsidRPr="00141CE6">
        <w:t>№3</w:t>
      </w:r>
      <w:r w:rsidR="00141CE6" w:rsidRPr="00141CE6">
        <w:t xml:space="preserve">. - </w:t>
      </w:r>
      <w:r w:rsidRPr="00141CE6">
        <w:t>с</w:t>
      </w:r>
      <w:r w:rsidR="00141CE6">
        <w:t>.1</w:t>
      </w:r>
      <w:r w:rsidRPr="00141CE6">
        <w:t>7-18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В России стали больше употреблять молочных продуктов</w:t>
      </w:r>
      <w:r w:rsidR="00141CE6">
        <w:t xml:space="preserve"> // </w:t>
      </w:r>
      <w:r w:rsidRPr="00141CE6">
        <w:t>Переработка молока</w:t>
      </w:r>
      <w:r w:rsidR="00141CE6" w:rsidRPr="00141CE6">
        <w:t xml:space="preserve">. - </w:t>
      </w:r>
      <w:r w:rsidRPr="00141CE6">
        <w:t>2006</w:t>
      </w:r>
      <w:r w:rsidR="00141CE6" w:rsidRPr="00141CE6">
        <w:t xml:space="preserve">. - </w:t>
      </w:r>
      <w:r w:rsidRPr="00141CE6">
        <w:t>№4</w:t>
      </w:r>
      <w:r w:rsidR="00141CE6" w:rsidRPr="00141CE6">
        <w:t xml:space="preserve"> - </w:t>
      </w:r>
      <w:r w:rsidRPr="00141CE6">
        <w:t>с</w:t>
      </w:r>
      <w:r w:rsidR="00141CE6">
        <w:t>.3</w:t>
      </w:r>
      <w:r w:rsidRPr="00141CE6">
        <w:t>8-38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Горемыкин В</w:t>
      </w:r>
      <w:r w:rsidR="00141CE6">
        <w:t xml:space="preserve">.А. </w:t>
      </w:r>
      <w:r w:rsidRPr="00141CE6">
        <w:t>Бизнес-план методика разработки</w:t>
      </w:r>
      <w:r w:rsidR="00141CE6">
        <w:t>.2</w:t>
      </w:r>
      <w:r w:rsidRPr="00141CE6">
        <w:t>5 реальных образцов бизнес-планов</w:t>
      </w:r>
      <w:r w:rsidR="00141CE6" w:rsidRPr="00141CE6">
        <w:t xml:space="preserve">. - </w:t>
      </w:r>
      <w:r w:rsidRPr="00141CE6">
        <w:t>М</w:t>
      </w:r>
      <w:r w:rsidR="00141CE6" w:rsidRPr="00141CE6">
        <w:t xml:space="preserve">.: </w:t>
      </w:r>
      <w:r w:rsidRPr="00141CE6">
        <w:t>Ось-89, 2007</w:t>
      </w:r>
      <w:r w:rsidR="00141CE6" w:rsidRPr="00141CE6">
        <w:t xml:space="preserve">. - </w:t>
      </w:r>
      <w:r w:rsidRPr="00141CE6">
        <w:t>592 с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Данкверт С</w:t>
      </w:r>
      <w:r w:rsidR="00141CE6">
        <w:t xml:space="preserve">.А. </w:t>
      </w:r>
      <w:r w:rsidRPr="00141CE6">
        <w:t>Современное состояние и перспективы животноводства в Российской Федерации</w:t>
      </w:r>
      <w:r w:rsidR="00141CE6">
        <w:t xml:space="preserve"> // </w:t>
      </w:r>
      <w:r w:rsidRPr="00141CE6">
        <w:t xml:space="preserve">Стратегия развития животноводства в России </w:t>
      </w:r>
      <w:r w:rsidR="00141CE6">
        <w:t>-</w:t>
      </w:r>
      <w:r w:rsidRPr="00141CE6">
        <w:t>ХХ</w:t>
      </w:r>
      <w:r w:rsidRPr="00141CE6">
        <w:rPr>
          <w:noProof w:val="0"/>
          <w:rtl/>
          <w:lang w:bidi="he-IL"/>
        </w:rPr>
        <w:t>׀</w:t>
      </w:r>
      <w:r w:rsidRPr="00141CE6">
        <w:t xml:space="preserve"> в</w:t>
      </w:r>
      <w:r w:rsidR="00141CE6" w:rsidRPr="00141CE6">
        <w:t xml:space="preserve">. - </w:t>
      </w:r>
      <w:r w:rsidRPr="00141CE6">
        <w:t>М</w:t>
      </w:r>
      <w:r w:rsidR="00141CE6" w:rsidRPr="00141CE6">
        <w:t>., 20</w:t>
      </w:r>
      <w:r w:rsidRPr="00141CE6">
        <w:t>01</w:t>
      </w:r>
      <w:r w:rsidR="00141CE6" w:rsidRPr="00141CE6">
        <w:t xml:space="preserve">. - </w:t>
      </w:r>
      <w:r w:rsidRPr="00141CE6">
        <w:t>с</w:t>
      </w:r>
      <w:r w:rsidR="00141CE6">
        <w:t>.6</w:t>
      </w:r>
      <w:r w:rsidRPr="00141CE6">
        <w:t>-8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Касторнов Н</w:t>
      </w:r>
      <w:r w:rsidR="00141CE6" w:rsidRPr="00141CE6">
        <w:t xml:space="preserve">. </w:t>
      </w:r>
      <w:r w:rsidRPr="00141CE6">
        <w:t>Эффективность и конкурентоспособность молочного скотоводства</w:t>
      </w:r>
      <w:r w:rsidR="00141CE6">
        <w:t xml:space="preserve"> // </w:t>
      </w:r>
      <w:r w:rsidRPr="00141CE6">
        <w:t>Молочное и мясное скотоводство России</w:t>
      </w:r>
      <w:r w:rsidR="00141CE6" w:rsidRPr="00141CE6">
        <w:t xml:space="preserve">. - </w:t>
      </w:r>
      <w:r w:rsidRPr="00141CE6">
        <w:t>2004</w:t>
      </w:r>
      <w:r w:rsidR="00141CE6" w:rsidRPr="00141CE6">
        <w:t xml:space="preserve">. - </w:t>
      </w:r>
      <w:r w:rsidRPr="00141CE6">
        <w:t>№7-с2-4</w:t>
      </w:r>
      <w:r w:rsidR="00141CE6">
        <w:t>.</w:t>
      </w:r>
    </w:p>
    <w:p w:rsidR="00C61934" w:rsidRPr="00141CE6" w:rsidRDefault="00C61934" w:rsidP="00B02954">
      <w:pPr>
        <w:pStyle w:val="a1"/>
        <w:tabs>
          <w:tab w:val="left" w:pos="560"/>
        </w:tabs>
        <w:ind w:firstLine="0"/>
      </w:pPr>
      <w:r w:rsidRPr="00141CE6">
        <w:t>Кахикало Г</w:t>
      </w:r>
      <w:r w:rsidR="00141CE6">
        <w:t xml:space="preserve">.С. </w:t>
      </w:r>
      <w:r w:rsidRPr="00141CE6">
        <w:t>Практикум по планированию животноводства на</w:t>
      </w:r>
      <w:r w:rsidR="00141CE6" w:rsidRPr="00141CE6">
        <w:t xml:space="preserve"> </w:t>
      </w:r>
      <w:r w:rsidRPr="00141CE6">
        <w:t>сельскохозяйственных предприятиях</w:t>
      </w:r>
      <w:r w:rsidR="00141CE6" w:rsidRPr="00141CE6">
        <w:t xml:space="preserve">. - </w:t>
      </w:r>
      <w:r w:rsidRPr="00141CE6">
        <w:t>Курган, 2002 г, с</w:t>
      </w:r>
      <w:r w:rsidR="00141CE6">
        <w:t>.6</w:t>
      </w:r>
      <w:r w:rsidRPr="00141CE6">
        <w:t>0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Справочник прогнозирование и планирование в предприятиях АПК, часть 2</w:t>
      </w:r>
      <w:r w:rsidR="00141CE6" w:rsidRPr="00141CE6">
        <w:t xml:space="preserve">. - </w:t>
      </w:r>
      <w:r w:rsidRPr="00141CE6">
        <w:t>М</w:t>
      </w:r>
      <w:r w:rsidR="00141CE6" w:rsidRPr="00141CE6">
        <w:t xml:space="preserve">.: </w:t>
      </w:r>
      <w:r w:rsidRPr="00141CE6">
        <w:t>Колос, 2003</w:t>
      </w:r>
      <w:r w:rsidR="00141CE6" w:rsidRPr="00141CE6">
        <w:t xml:space="preserve">. - </w:t>
      </w:r>
      <w:r w:rsidRPr="00141CE6">
        <w:t>246 с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Стратегическое управление</w:t>
      </w:r>
      <w:r w:rsidR="00141CE6" w:rsidRPr="00141CE6">
        <w:t xml:space="preserve">: </w:t>
      </w:r>
      <w:r w:rsidRPr="00141CE6">
        <w:t>регион, город, предприятие</w:t>
      </w:r>
      <w:r w:rsidR="00141CE6" w:rsidRPr="00141CE6">
        <w:t xml:space="preserve">. </w:t>
      </w:r>
      <w:r w:rsidRPr="00141CE6">
        <w:t>/ Под ред</w:t>
      </w:r>
      <w:r w:rsidR="00141CE6">
        <w:t xml:space="preserve">.Д.С. </w:t>
      </w:r>
      <w:r w:rsidRPr="00141CE6">
        <w:t>Львова</w:t>
      </w:r>
      <w:r w:rsidR="00141CE6" w:rsidRPr="00141CE6">
        <w:t xml:space="preserve">. </w:t>
      </w:r>
      <w:r w:rsidRPr="00141CE6">
        <w:t>ООН РАН, НиМБ</w:t>
      </w:r>
      <w:r w:rsidR="00141CE6" w:rsidRPr="00141CE6">
        <w:t xml:space="preserve">. - </w:t>
      </w:r>
      <w:r w:rsidRPr="00141CE6">
        <w:t>М</w:t>
      </w:r>
      <w:r w:rsidR="00141CE6" w:rsidRPr="00141CE6">
        <w:t xml:space="preserve">.: </w:t>
      </w:r>
      <w:r w:rsidRPr="00141CE6">
        <w:t>ЗАО Издательство экономика, 2004</w:t>
      </w:r>
      <w:r w:rsidR="00141CE6" w:rsidRPr="00141CE6">
        <w:t xml:space="preserve">. - </w:t>
      </w:r>
      <w:r w:rsidRPr="00141CE6">
        <w:t>605 с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Тяпугин Е</w:t>
      </w:r>
      <w:r w:rsidR="00141CE6" w:rsidRPr="00141CE6">
        <w:t xml:space="preserve">. </w:t>
      </w:r>
      <w:r w:rsidRPr="00141CE6">
        <w:t>Варианты беспривязного содержания скота</w:t>
      </w:r>
      <w:r w:rsidR="00141CE6">
        <w:t xml:space="preserve"> // </w:t>
      </w:r>
      <w:r w:rsidRPr="00141CE6">
        <w:t>Животноводство России</w:t>
      </w:r>
      <w:r w:rsidR="00141CE6" w:rsidRPr="00141CE6">
        <w:t xml:space="preserve">. - </w:t>
      </w:r>
      <w:r w:rsidRPr="00141CE6">
        <w:t>2006</w:t>
      </w:r>
      <w:r w:rsidR="00141CE6" w:rsidRPr="00141CE6">
        <w:t xml:space="preserve">. - </w:t>
      </w:r>
      <w:r w:rsidRPr="00141CE6">
        <w:t>№2</w:t>
      </w:r>
      <w:r w:rsidR="00141CE6" w:rsidRPr="00141CE6">
        <w:t xml:space="preserve">. - </w:t>
      </w:r>
      <w:r w:rsidRPr="00141CE6">
        <w:t>с</w:t>
      </w:r>
      <w:r w:rsidR="00141CE6">
        <w:t>.4</w:t>
      </w:r>
      <w:r w:rsidRPr="00141CE6">
        <w:t>2-43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Черняков Б</w:t>
      </w:r>
      <w:r w:rsidR="00141CE6" w:rsidRPr="00141CE6">
        <w:t xml:space="preserve">. </w:t>
      </w:r>
      <w:r w:rsidRPr="00141CE6">
        <w:t>Аграрный сектор США на рубеже веков</w:t>
      </w:r>
      <w:r w:rsidR="00141CE6">
        <w:t xml:space="preserve"> // </w:t>
      </w:r>
      <w:r w:rsidRPr="00141CE6">
        <w:t>АПК</w:t>
      </w:r>
      <w:r w:rsidR="00141CE6" w:rsidRPr="00141CE6">
        <w:t xml:space="preserve">: </w:t>
      </w:r>
      <w:r w:rsidRPr="00141CE6">
        <w:t>экономика, управление</w:t>
      </w:r>
      <w:r w:rsidR="00141CE6" w:rsidRPr="00141CE6">
        <w:t xml:space="preserve">. - </w:t>
      </w:r>
      <w:r w:rsidRPr="00141CE6">
        <w:t>2000</w:t>
      </w:r>
      <w:r w:rsidR="00141CE6" w:rsidRPr="00141CE6">
        <w:t xml:space="preserve">. - </w:t>
      </w:r>
      <w:r w:rsidRPr="00141CE6">
        <w:t>№7</w:t>
      </w:r>
      <w:r w:rsidR="00141CE6" w:rsidRPr="00141CE6">
        <w:t xml:space="preserve">. - </w:t>
      </w:r>
      <w:r w:rsidRPr="00141CE6">
        <w:t>с</w:t>
      </w:r>
      <w:r w:rsidR="00141CE6">
        <w:t>.5</w:t>
      </w:r>
      <w:r w:rsidRPr="00141CE6">
        <w:t>1-57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Экономика сельского хозяйства/ Под ред</w:t>
      </w:r>
      <w:r w:rsidR="00141CE6" w:rsidRPr="00141CE6">
        <w:t xml:space="preserve">. </w:t>
      </w:r>
      <w:r w:rsidRPr="00141CE6">
        <w:t>И</w:t>
      </w:r>
      <w:r w:rsidR="00141CE6">
        <w:t xml:space="preserve">.А. </w:t>
      </w:r>
      <w:r w:rsidRPr="00141CE6">
        <w:t>Минаков</w:t>
      </w:r>
      <w:r w:rsidR="00141CE6" w:rsidRPr="00141CE6">
        <w:t xml:space="preserve">. - </w:t>
      </w:r>
      <w:r w:rsidRPr="00141CE6">
        <w:t>М</w:t>
      </w:r>
      <w:r w:rsidR="00141CE6" w:rsidRPr="00141CE6">
        <w:t xml:space="preserve">.: </w:t>
      </w:r>
      <w:r w:rsidRPr="00141CE6">
        <w:t>Колос, 2000</w:t>
      </w:r>
      <w:r w:rsidR="00141CE6" w:rsidRPr="00141CE6">
        <w:t xml:space="preserve">. - </w:t>
      </w:r>
      <w:r w:rsidRPr="00141CE6">
        <w:t>328с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Фисин В</w:t>
      </w:r>
      <w:r w:rsidR="00141CE6" w:rsidRPr="00141CE6">
        <w:t xml:space="preserve">. </w:t>
      </w:r>
      <w:r w:rsidRPr="00141CE6">
        <w:t>Успехи и проблемы российского животноводства</w:t>
      </w:r>
      <w:r w:rsidR="00141CE6">
        <w:t xml:space="preserve"> // </w:t>
      </w:r>
      <w:r w:rsidRPr="00141CE6">
        <w:t>Животноводство России</w:t>
      </w:r>
      <w:r w:rsidR="00141CE6" w:rsidRPr="00141CE6">
        <w:t xml:space="preserve">. - </w:t>
      </w:r>
      <w:r w:rsidRPr="00141CE6">
        <w:t>2008</w:t>
      </w:r>
      <w:r w:rsidR="00141CE6" w:rsidRPr="00141CE6">
        <w:t xml:space="preserve">. - </w:t>
      </w:r>
      <w:r w:rsidRPr="00141CE6">
        <w:t>№1</w:t>
      </w:r>
      <w:r w:rsidR="00141CE6" w:rsidRPr="00141CE6">
        <w:t xml:space="preserve">. - </w:t>
      </w:r>
      <w:r w:rsidRPr="00141CE6">
        <w:t>с</w:t>
      </w:r>
      <w:r w:rsidR="00141CE6">
        <w:t>.4</w:t>
      </w:r>
      <w:r w:rsidRPr="00141CE6">
        <w:t>-5</w:t>
      </w:r>
      <w:r w:rsidR="00141CE6">
        <w:t>.</w:t>
      </w:r>
    </w:p>
    <w:p w:rsidR="00C61934" w:rsidRPr="00141CE6" w:rsidRDefault="00C61934" w:rsidP="00B02954">
      <w:pPr>
        <w:pStyle w:val="a1"/>
        <w:tabs>
          <w:tab w:val="left" w:pos="560"/>
        </w:tabs>
        <w:ind w:firstLine="0"/>
      </w:pPr>
      <w:r w:rsidRPr="00141CE6">
        <w:t>Савицкая Г</w:t>
      </w:r>
      <w:r w:rsidR="00141CE6">
        <w:t xml:space="preserve">.В. </w:t>
      </w:r>
      <w:r w:rsidRPr="00141CE6">
        <w:t>Анализ хозяйственной деятельности предприятия</w:t>
      </w:r>
      <w:r w:rsidR="00141CE6" w:rsidRPr="00141CE6">
        <w:t xml:space="preserve">. </w:t>
      </w:r>
      <w:r w:rsidRPr="00141CE6">
        <w:t>М</w:t>
      </w:r>
      <w:r w:rsidR="00141CE6" w:rsidRPr="00141CE6">
        <w:t xml:space="preserve">.: </w:t>
      </w:r>
      <w:r w:rsidRPr="00141CE6">
        <w:t>ИНФРА-М, 2002 г</w:t>
      </w:r>
      <w:r w:rsidR="00141CE6">
        <w:t>.2</w:t>
      </w:r>
      <w:r w:rsidRPr="00141CE6">
        <w:t>55 с</w:t>
      </w:r>
      <w:r w:rsidR="00141CE6" w:rsidRPr="00141CE6">
        <w:t xml:space="preserve">.; </w:t>
      </w:r>
    </w:p>
    <w:p w:rsidR="00C61934" w:rsidRPr="00141CE6" w:rsidRDefault="00C61934" w:rsidP="00B02954">
      <w:pPr>
        <w:pStyle w:val="a1"/>
        <w:tabs>
          <w:tab w:val="left" w:pos="560"/>
        </w:tabs>
        <w:ind w:firstLine="0"/>
      </w:pPr>
      <w:r w:rsidRPr="00141CE6">
        <w:t>Савицкая Г</w:t>
      </w:r>
      <w:r w:rsidR="00141CE6">
        <w:t xml:space="preserve">.В. </w:t>
      </w:r>
      <w:r w:rsidRPr="00141CE6">
        <w:t>Методика комплексного анализа хозяйственной деятельности</w:t>
      </w:r>
      <w:r w:rsidR="00141CE6" w:rsidRPr="00141CE6">
        <w:t xml:space="preserve">: </w:t>
      </w:r>
      <w:r w:rsidRPr="00141CE6">
        <w:t>Краткий курс 3-е изд</w:t>
      </w:r>
      <w:r w:rsidR="00141CE6" w:rsidRPr="00141CE6">
        <w:t xml:space="preserve">.; 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Савицкая Г</w:t>
      </w:r>
      <w:r w:rsidR="00141CE6">
        <w:t xml:space="preserve">.В., </w:t>
      </w:r>
      <w:r w:rsidRPr="00141CE6">
        <w:t>Экономический анализ-М</w:t>
      </w:r>
      <w:r w:rsidR="00141CE6" w:rsidRPr="00141CE6">
        <w:t xml:space="preserve">.: </w:t>
      </w:r>
      <w:r w:rsidRPr="00141CE6">
        <w:t>Новое знание</w:t>
      </w:r>
      <w:r w:rsidR="00141CE6">
        <w:t>, 20</w:t>
      </w:r>
      <w:r w:rsidRPr="00141CE6">
        <w:t>04 г</w:t>
      </w:r>
      <w:r w:rsidR="00141CE6">
        <w:t>.</w:t>
      </w:r>
    </w:p>
    <w:p w:rsidR="00141CE6" w:rsidRDefault="00C61934" w:rsidP="00B02954">
      <w:pPr>
        <w:pStyle w:val="a1"/>
        <w:tabs>
          <w:tab w:val="left" w:pos="560"/>
        </w:tabs>
        <w:ind w:firstLine="0"/>
      </w:pPr>
      <w:r w:rsidRPr="00141CE6">
        <w:t>Шеремет А</w:t>
      </w:r>
      <w:r w:rsidR="00141CE6">
        <w:t xml:space="preserve">.Д., </w:t>
      </w:r>
      <w:r w:rsidRPr="00141CE6">
        <w:t>Сайфулин Р</w:t>
      </w:r>
      <w:r w:rsidR="00141CE6">
        <w:t xml:space="preserve">.С. </w:t>
      </w:r>
      <w:r w:rsidRPr="00141CE6">
        <w:t>Методика финансового анализа</w:t>
      </w:r>
      <w:r w:rsidR="00141CE6" w:rsidRPr="00141CE6">
        <w:t xml:space="preserve">. - </w:t>
      </w:r>
      <w:r w:rsidRPr="00141CE6">
        <w:t>М</w:t>
      </w:r>
      <w:r w:rsidR="00141CE6" w:rsidRPr="00141CE6">
        <w:t xml:space="preserve">.: </w:t>
      </w:r>
      <w:r w:rsidRPr="00141CE6">
        <w:t xml:space="preserve">Инфра </w:t>
      </w:r>
      <w:r w:rsidR="00141CE6">
        <w:t>-</w:t>
      </w:r>
      <w:r w:rsidRPr="00141CE6">
        <w:t xml:space="preserve"> М, 200</w:t>
      </w:r>
      <w:r w:rsidR="00141CE6">
        <w:t>2. 20</w:t>
      </w:r>
      <w:r w:rsidRPr="00141CE6">
        <w:t>7 с</w:t>
      </w:r>
      <w:r w:rsidR="00141CE6">
        <w:t>.</w:t>
      </w:r>
    </w:p>
    <w:p w:rsidR="008F6CA2" w:rsidRPr="00141CE6" w:rsidRDefault="008F6CA2" w:rsidP="00141CE6">
      <w:pPr>
        <w:widowControl w:val="0"/>
        <w:autoSpaceDE w:val="0"/>
        <w:autoSpaceDN w:val="0"/>
        <w:adjustRightInd w:val="0"/>
        <w:ind w:firstLine="709"/>
      </w:pPr>
      <w:bookmarkStart w:id="9" w:name="_GoBack"/>
      <w:bookmarkEnd w:id="9"/>
    </w:p>
    <w:sectPr w:rsidR="008F6CA2" w:rsidRPr="00141CE6" w:rsidSect="00141CE6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3C" w:rsidRDefault="009C383C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9C383C" w:rsidRDefault="009C383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B2" w:rsidRDefault="002752B2" w:rsidP="00F6568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3C" w:rsidRDefault="009C383C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9C383C" w:rsidRDefault="009C383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B2" w:rsidRDefault="002752B2" w:rsidP="00141CE6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81F21">
      <w:rPr>
        <w:rStyle w:val="aa"/>
      </w:rPr>
      <w:t>2</w:t>
    </w:r>
    <w:r>
      <w:rPr>
        <w:rStyle w:val="aa"/>
      </w:rPr>
      <w:fldChar w:fldCharType="end"/>
    </w:r>
  </w:p>
  <w:p w:rsidR="002752B2" w:rsidRDefault="002752B2" w:rsidP="00141C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9E4071"/>
    <w:multiLevelType w:val="hybridMultilevel"/>
    <w:tmpl w:val="CEFE6752"/>
    <w:lvl w:ilvl="0" w:tplc="B53073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FE47D2F"/>
    <w:multiLevelType w:val="hybridMultilevel"/>
    <w:tmpl w:val="A6E41974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3C5A9B"/>
    <w:multiLevelType w:val="singleLevel"/>
    <w:tmpl w:val="2FB0DD84"/>
    <w:lvl w:ilvl="0">
      <w:start w:val="3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5">
    <w:nsid w:val="68206CDF"/>
    <w:multiLevelType w:val="multilevel"/>
    <w:tmpl w:val="9822BD0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BD638CF"/>
    <w:multiLevelType w:val="multilevel"/>
    <w:tmpl w:val="2BD016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A00294F"/>
    <w:multiLevelType w:val="hybridMultilevel"/>
    <w:tmpl w:val="52422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B24"/>
    <w:rsid w:val="0000441D"/>
    <w:rsid w:val="000104AF"/>
    <w:rsid w:val="00016271"/>
    <w:rsid w:val="000541F0"/>
    <w:rsid w:val="000624BD"/>
    <w:rsid w:val="00063FAE"/>
    <w:rsid w:val="0008090B"/>
    <w:rsid w:val="000A1D6F"/>
    <w:rsid w:val="000A4EEF"/>
    <w:rsid w:val="000B33F2"/>
    <w:rsid w:val="000C6EFF"/>
    <w:rsid w:val="000E30CE"/>
    <w:rsid w:val="000F3936"/>
    <w:rsid w:val="00141CE6"/>
    <w:rsid w:val="00141DCC"/>
    <w:rsid w:val="001437E6"/>
    <w:rsid w:val="00151123"/>
    <w:rsid w:val="00186567"/>
    <w:rsid w:val="00193617"/>
    <w:rsid w:val="00197775"/>
    <w:rsid w:val="001B7B01"/>
    <w:rsid w:val="001D15C2"/>
    <w:rsid w:val="001F1754"/>
    <w:rsid w:val="00222A12"/>
    <w:rsid w:val="00227558"/>
    <w:rsid w:val="002327C7"/>
    <w:rsid w:val="002347BC"/>
    <w:rsid w:val="00252D2F"/>
    <w:rsid w:val="00264A04"/>
    <w:rsid w:val="002752B2"/>
    <w:rsid w:val="00277CB4"/>
    <w:rsid w:val="0029318D"/>
    <w:rsid w:val="00294918"/>
    <w:rsid w:val="002E4445"/>
    <w:rsid w:val="00305481"/>
    <w:rsid w:val="00325678"/>
    <w:rsid w:val="00333BA6"/>
    <w:rsid w:val="00355732"/>
    <w:rsid w:val="003656F7"/>
    <w:rsid w:val="00370642"/>
    <w:rsid w:val="003A232A"/>
    <w:rsid w:val="003A56CA"/>
    <w:rsid w:val="003A5AAE"/>
    <w:rsid w:val="003D1679"/>
    <w:rsid w:val="004024E8"/>
    <w:rsid w:val="00426B24"/>
    <w:rsid w:val="00477B11"/>
    <w:rsid w:val="004931CD"/>
    <w:rsid w:val="004A739E"/>
    <w:rsid w:val="004B7A0C"/>
    <w:rsid w:val="00512A5D"/>
    <w:rsid w:val="00527C53"/>
    <w:rsid w:val="00541EFC"/>
    <w:rsid w:val="00542F46"/>
    <w:rsid w:val="00597CE2"/>
    <w:rsid w:val="005B3DAF"/>
    <w:rsid w:val="005B763A"/>
    <w:rsid w:val="005C1350"/>
    <w:rsid w:val="005D41BE"/>
    <w:rsid w:val="005D63D5"/>
    <w:rsid w:val="0063194E"/>
    <w:rsid w:val="006419C9"/>
    <w:rsid w:val="00643807"/>
    <w:rsid w:val="00651501"/>
    <w:rsid w:val="00682BE0"/>
    <w:rsid w:val="006A22F6"/>
    <w:rsid w:val="006A5E41"/>
    <w:rsid w:val="006A696E"/>
    <w:rsid w:val="006B4187"/>
    <w:rsid w:val="006C0D4E"/>
    <w:rsid w:val="006D1C2C"/>
    <w:rsid w:val="006D60A5"/>
    <w:rsid w:val="006E5E3B"/>
    <w:rsid w:val="006E76E3"/>
    <w:rsid w:val="006F1F25"/>
    <w:rsid w:val="00715BD7"/>
    <w:rsid w:val="007232E9"/>
    <w:rsid w:val="0075737B"/>
    <w:rsid w:val="00781B34"/>
    <w:rsid w:val="00782FCD"/>
    <w:rsid w:val="00785940"/>
    <w:rsid w:val="007A3A15"/>
    <w:rsid w:val="007B4AF4"/>
    <w:rsid w:val="007F2B67"/>
    <w:rsid w:val="00803ED4"/>
    <w:rsid w:val="008160A2"/>
    <w:rsid w:val="008231C6"/>
    <w:rsid w:val="00854E1A"/>
    <w:rsid w:val="008623F1"/>
    <w:rsid w:val="0088190D"/>
    <w:rsid w:val="008902DB"/>
    <w:rsid w:val="008A08CA"/>
    <w:rsid w:val="008C134E"/>
    <w:rsid w:val="008C48D6"/>
    <w:rsid w:val="008E56CF"/>
    <w:rsid w:val="008F3325"/>
    <w:rsid w:val="008F5209"/>
    <w:rsid w:val="008F6CA2"/>
    <w:rsid w:val="00906201"/>
    <w:rsid w:val="009159C3"/>
    <w:rsid w:val="0093647E"/>
    <w:rsid w:val="009373A3"/>
    <w:rsid w:val="00966133"/>
    <w:rsid w:val="0098505B"/>
    <w:rsid w:val="009A1F8E"/>
    <w:rsid w:val="009B1037"/>
    <w:rsid w:val="009C383C"/>
    <w:rsid w:val="009D7164"/>
    <w:rsid w:val="00A139AF"/>
    <w:rsid w:val="00A35B7E"/>
    <w:rsid w:val="00A37671"/>
    <w:rsid w:val="00A51952"/>
    <w:rsid w:val="00A7065D"/>
    <w:rsid w:val="00A71D58"/>
    <w:rsid w:val="00A93830"/>
    <w:rsid w:val="00A957BF"/>
    <w:rsid w:val="00A97AD7"/>
    <w:rsid w:val="00AD5CC6"/>
    <w:rsid w:val="00B02954"/>
    <w:rsid w:val="00B14414"/>
    <w:rsid w:val="00B21CB7"/>
    <w:rsid w:val="00B33DC7"/>
    <w:rsid w:val="00B56807"/>
    <w:rsid w:val="00B56E20"/>
    <w:rsid w:val="00B62291"/>
    <w:rsid w:val="00B803F3"/>
    <w:rsid w:val="00B81F21"/>
    <w:rsid w:val="00B92F6B"/>
    <w:rsid w:val="00BA3741"/>
    <w:rsid w:val="00BB40B2"/>
    <w:rsid w:val="00C01893"/>
    <w:rsid w:val="00C216DF"/>
    <w:rsid w:val="00C42225"/>
    <w:rsid w:val="00C54540"/>
    <w:rsid w:val="00C61934"/>
    <w:rsid w:val="00C70E7C"/>
    <w:rsid w:val="00C722FE"/>
    <w:rsid w:val="00C777AE"/>
    <w:rsid w:val="00C947AA"/>
    <w:rsid w:val="00C9548A"/>
    <w:rsid w:val="00CC3298"/>
    <w:rsid w:val="00CD699C"/>
    <w:rsid w:val="00CD7766"/>
    <w:rsid w:val="00D061A7"/>
    <w:rsid w:val="00D07486"/>
    <w:rsid w:val="00D1400B"/>
    <w:rsid w:val="00D24654"/>
    <w:rsid w:val="00D36E92"/>
    <w:rsid w:val="00D86A84"/>
    <w:rsid w:val="00D9498E"/>
    <w:rsid w:val="00D95911"/>
    <w:rsid w:val="00DB10CF"/>
    <w:rsid w:val="00DB3A14"/>
    <w:rsid w:val="00DC4E37"/>
    <w:rsid w:val="00DC7AA2"/>
    <w:rsid w:val="00DE1758"/>
    <w:rsid w:val="00DF75DB"/>
    <w:rsid w:val="00E327EE"/>
    <w:rsid w:val="00E375B9"/>
    <w:rsid w:val="00E61025"/>
    <w:rsid w:val="00E6487E"/>
    <w:rsid w:val="00E65748"/>
    <w:rsid w:val="00E94E5D"/>
    <w:rsid w:val="00EB0C52"/>
    <w:rsid w:val="00EE2392"/>
    <w:rsid w:val="00EF3DD7"/>
    <w:rsid w:val="00EF6854"/>
    <w:rsid w:val="00F01BB8"/>
    <w:rsid w:val="00F26E67"/>
    <w:rsid w:val="00F373ED"/>
    <w:rsid w:val="00F44DAF"/>
    <w:rsid w:val="00F548B9"/>
    <w:rsid w:val="00F62F27"/>
    <w:rsid w:val="00F6568C"/>
    <w:rsid w:val="00F7573B"/>
    <w:rsid w:val="00F81D69"/>
    <w:rsid w:val="00FD0C9F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2F05B934-FDAA-4D20-96BC-24F71F7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41CE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41CE6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41CE6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141CE6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41CE6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41CE6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41CE6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41CE6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41CE6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C61934"/>
    <w:pPr>
      <w:widowControl w:val="0"/>
      <w:autoSpaceDE w:val="0"/>
      <w:autoSpaceDN w:val="0"/>
      <w:adjustRightInd w:val="0"/>
      <w:spacing w:before="240" w:after="60"/>
      <w:ind w:firstLine="709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6">
    <w:name w:val="footer"/>
    <w:basedOn w:val="a2"/>
    <w:link w:val="a7"/>
    <w:uiPriority w:val="99"/>
    <w:semiHidden/>
    <w:rsid w:val="00141CE6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141CE6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141CE6"/>
  </w:style>
  <w:style w:type="table" w:styleId="ab">
    <w:name w:val="Table Grid"/>
    <w:basedOn w:val="a4"/>
    <w:uiPriority w:val="99"/>
    <w:rsid w:val="00141CE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21">
    <w:name w:val="Body Text 2"/>
    <w:basedOn w:val="a2"/>
    <w:link w:val="22"/>
    <w:uiPriority w:val="99"/>
    <w:rsid w:val="00DB3A14"/>
    <w:pPr>
      <w:widowControl w:val="0"/>
      <w:autoSpaceDE w:val="0"/>
      <w:autoSpaceDN w:val="0"/>
      <w:adjustRightInd w:val="0"/>
      <w:spacing w:after="120" w:line="480" w:lineRule="auto"/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c">
    <w:name w:val="Body Text Indent"/>
    <w:basedOn w:val="a2"/>
    <w:link w:val="ad"/>
    <w:uiPriority w:val="99"/>
    <w:rsid w:val="00141CE6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d">
    <w:name w:val="Основной текст с отступом Знак"/>
    <w:link w:val="ac"/>
    <w:uiPriority w:val="99"/>
    <w:semiHidden/>
    <w:rPr>
      <w:sz w:val="28"/>
      <w:szCs w:val="28"/>
    </w:rPr>
  </w:style>
  <w:style w:type="paragraph" w:styleId="23">
    <w:name w:val="Body Text Indent 2"/>
    <w:basedOn w:val="a2"/>
    <w:link w:val="24"/>
    <w:uiPriority w:val="99"/>
    <w:rsid w:val="00141CE6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a9">
    <w:name w:val="header"/>
    <w:basedOn w:val="a2"/>
    <w:next w:val="ae"/>
    <w:link w:val="a8"/>
    <w:uiPriority w:val="99"/>
    <w:rsid w:val="00141C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141CE6"/>
    <w:rPr>
      <w:vertAlign w:val="superscript"/>
    </w:rPr>
  </w:style>
  <w:style w:type="paragraph" w:styleId="ae">
    <w:name w:val="Body Text"/>
    <w:basedOn w:val="a2"/>
    <w:link w:val="af0"/>
    <w:uiPriority w:val="99"/>
    <w:rsid w:val="00141CE6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character" w:styleId="af1">
    <w:name w:val="Hyperlink"/>
    <w:uiPriority w:val="99"/>
    <w:rsid w:val="00141CE6"/>
    <w:rPr>
      <w:color w:val="0000FF"/>
      <w:u w:val="single"/>
    </w:rPr>
  </w:style>
  <w:style w:type="paragraph" w:customStyle="1" w:styleId="af2">
    <w:name w:val="выделение"/>
    <w:uiPriority w:val="99"/>
    <w:rsid w:val="00141CE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c"/>
    <w:uiPriority w:val="99"/>
    <w:rsid w:val="00141CE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3"/>
    <w:uiPriority w:val="99"/>
    <w:locked/>
    <w:rsid w:val="00141CE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141CE6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141CE6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141CE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41CE6"/>
    <w:pPr>
      <w:numPr>
        <w:numId w:val="7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141CE6"/>
    <w:rPr>
      <w:sz w:val="28"/>
      <w:szCs w:val="28"/>
    </w:rPr>
  </w:style>
  <w:style w:type="paragraph" w:styleId="af7">
    <w:name w:val="Normal (Web)"/>
    <w:basedOn w:val="a2"/>
    <w:uiPriority w:val="99"/>
    <w:rsid w:val="00141CE6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41CE6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141CE6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41CE6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41CE6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41CE6"/>
    <w:pPr>
      <w:widowControl w:val="0"/>
      <w:autoSpaceDE w:val="0"/>
      <w:autoSpaceDN w:val="0"/>
      <w:adjustRightInd w:val="0"/>
      <w:ind w:left="958" w:firstLine="709"/>
    </w:pPr>
  </w:style>
  <w:style w:type="paragraph" w:styleId="32">
    <w:name w:val="Body Text Indent 3"/>
    <w:basedOn w:val="a2"/>
    <w:link w:val="33"/>
    <w:uiPriority w:val="99"/>
    <w:rsid w:val="00141CE6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141CE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41CE6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41CE6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41CE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41CE6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141CE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41CE6"/>
    <w:rPr>
      <w:i/>
      <w:iCs/>
    </w:rPr>
  </w:style>
  <w:style w:type="paragraph" w:customStyle="1" w:styleId="af9">
    <w:name w:val="ТАБЛИЦА"/>
    <w:next w:val="a2"/>
    <w:autoRedefine/>
    <w:uiPriority w:val="99"/>
    <w:rsid w:val="00B33DC7"/>
    <w:pPr>
      <w:spacing w:line="360" w:lineRule="auto"/>
    </w:pPr>
    <w:rPr>
      <w:color w:val="000000"/>
    </w:rPr>
  </w:style>
  <w:style w:type="paragraph" w:customStyle="1" w:styleId="13">
    <w:name w:val="Стиль1"/>
    <w:basedOn w:val="af9"/>
    <w:autoRedefine/>
    <w:uiPriority w:val="99"/>
    <w:rsid w:val="00141CE6"/>
    <w:pPr>
      <w:spacing w:line="240" w:lineRule="auto"/>
    </w:pPr>
  </w:style>
  <w:style w:type="paragraph" w:customStyle="1" w:styleId="afa">
    <w:name w:val="схема"/>
    <w:basedOn w:val="a2"/>
    <w:autoRedefine/>
    <w:uiPriority w:val="99"/>
    <w:rsid w:val="00141CE6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141CE6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141CE6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141CE6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141CE6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6780</Words>
  <Characters>38647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MoBIL GROUP</Company>
  <LinksUpToDate>false</LinksUpToDate>
  <CharactersWithSpaces>45337</CharactersWithSpaces>
  <SharedDoc>false</SharedDoc>
  <HLinks>
    <vt:vector size="54" baseType="variant"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_Toc230839900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_Toc230839899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_Toc230839898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_Toc230839897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_Toc230839896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_Toc230839895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_Toc230839894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_Toc230839893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_Toc230839892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Admin</dc:creator>
  <cp:keywords/>
  <dc:description/>
  <cp:lastModifiedBy>admin</cp:lastModifiedBy>
  <cp:revision>2</cp:revision>
  <dcterms:created xsi:type="dcterms:W3CDTF">2014-04-17T02:43:00Z</dcterms:created>
  <dcterms:modified xsi:type="dcterms:W3CDTF">2014-04-17T02:43:00Z</dcterms:modified>
</cp:coreProperties>
</file>