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B3B" w:rsidRDefault="00F62B3B" w:rsidP="005D7FE5">
      <w:pPr>
        <w:spacing w:after="200" w:line="276" w:lineRule="auto"/>
        <w:rPr>
          <w:b/>
          <w:bCs/>
          <w:sz w:val="28"/>
        </w:rPr>
      </w:pPr>
    </w:p>
    <w:p w:rsidR="00CC666A" w:rsidRPr="00D57C08" w:rsidRDefault="00CC666A" w:rsidP="005D7FE5">
      <w:pPr>
        <w:spacing w:after="200" w:line="276" w:lineRule="auto"/>
        <w:rPr>
          <w:b/>
          <w:bCs/>
          <w:sz w:val="28"/>
        </w:rPr>
      </w:pPr>
      <w:r w:rsidRPr="00D57C08">
        <w:rPr>
          <w:b/>
          <w:bCs/>
          <w:sz w:val="28"/>
        </w:rPr>
        <w:t>СОДЕРЖАНИЕ</w:t>
      </w:r>
    </w:p>
    <w:p w:rsidR="002462CF" w:rsidRPr="00D57C08" w:rsidRDefault="002462CF" w:rsidP="00CC666A">
      <w:pPr>
        <w:jc w:val="center"/>
        <w:rPr>
          <w:b/>
          <w:bCs/>
          <w:sz w:val="28"/>
        </w:rPr>
      </w:pPr>
    </w:p>
    <w:p w:rsidR="002462CF" w:rsidRPr="00D57C08" w:rsidRDefault="002462CF">
      <w:pPr>
        <w:pStyle w:val="a9"/>
        <w:rPr>
          <w:rFonts w:ascii="Times New Roman" w:hAnsi="Times New Roman"/>
        </w:rPr>
      </w:pPr>
    </w:p>
    <w:p w:rsidR="00D57C08" w:rsidRDefault="0056764C">
      <w:pPr>
        <w:pStyle w:val="11"/>
        <w:tabs>
          <w:tab w:val="left" w:pos="440"/>
          <w:tab w:val="right" w:leader="dot" w:pos="9345"/>
        </w:tabs>
        <w:rPr>
          <w:rFonts w:ascii="Calibri" w:hAnsi="Calibri"/>
          <w:noProof/>
          <w:sz w:val="22"/>
          <w:szCs w:val="22"/>
        </w:rPr>
      </w:pPr>
      <w:r w:rsidRPr="00D57C08">
        <w:fldChar w:fldCharType="begin"/>
      </w:r>
      <w:r w:rsidR="002462CF" w:rsidRPr="00D57C08">
        <w:instrText xml:space="preserve"> TOC \o "1-3" \h \z \u </w:instrText>
      </w:r>
      <w:r w:rsidRPr="00D57C08">
        <w:fldChar w:fldCharType="separate"/>
      </w:r>
      <w:hyperlink w:anchor="_Toc255982863" w:history="1">
        <w:r w:rsidR="00D57C08" w:rsidRPr="00F83E15">
          <w:rPr>
            <w:rStyle w:val="aa"/>
            <w:b/>
            <w:noProof/>
          </w:rPr>
          <w:t>1.</w:t>
        </w:r>
        <w:r w:rsidR="00D57C08">
          <w:rPr>
            <w:rFonts w:ascii="Calibri" w:hAnsi="Calibri"/>
            <w:noProof/>
            <w:sz w:val="22"/>
            <w:szCs w:val="22"/>
          </w:rPr>
          <w:tab/>
        </w:r>
        <w:r w:rsidR="00D57C08" w:rsidRPr="00F83E15">
          <w:rPr>
            <w:rStyle w:val="aa"/>
            <w:b/>
            <w:noProof/>
          </w:rPr>
          <w:t>Национальная и мировая валютная система: понятие, основные элементы</w:t>
        </w:r>
        <w:r w:rsidR="00D57C08">
          <w:rPr>
            <w:noProof/>
            <w:webHidden/>
          </w:rPr>
          <w:tab/>
        </w:r>
        <w:r>
          <w:rPr>
            <w:noProof/>
            <w:webHidden/>
          </w:rPr>
          <w:fldChar w:fldCharType="begin"/>
        </w:r>
        <w:r w:rsidR="00D57C08">
          <w:rPr>
            <w:noProof/>
            <w:webHidden/>
          </w:rPr>
          <w:instrText xml:space="preserve"> PAGEREF _Toc255982863 \h </w:instrText>
        </w:r>
        <w:r>
          <w:rPr>
            <w:noProof/>
            <w:webHidden/>
          </w:rPr>
        </w:r>
        <w:r>
          <w:rPr>
            <w:noProof/>
            <w:webHidden/>
          </w:rPr>
          <w:fldChar w:fldCharType="separate"/>
        </w:r>
        <w:r w:rsidR="00602D6C">
          <w:rPr>
            <w:noProof/>
            <w:webHidden/>
          </w:rPr>
          <w:t>3</w:t>
        </w:r>
        <w:r>
          <w:rPr>
            <w:noProof/>
            <w:webHidden/>
          </w:rPr>
          <w:fldChar w:fldCharType="end"/>
        </w:r>
      </w:hyperlink>
    </w:p>
    <w:p w:rsidR="00D57C08" w:rsidRDefault="008401B2">
      <w:pPr>
        <w:pStyle w:val="11"/>
        <w:tabs>
          <w:tab w:val="left" w:pos="440"/>
          <w:tab w:val="right" w:leader="dot" w:pos="9345"/>
        </w:tabs>
        <w:rPr>
          <w:rFonts w:ascii="Calibri" w:hAnsi="Calibri"/>
          <w:noProof/>
          <w:sz w:val="22"/>
          <w:szCs w:val="22"/>
        </w:rPr>
      </w:pPr>
      <w:hyperlink w:anchor="_Toc255982864" w:history="1">
        <w:r w:rsidR="00D57C08" w:rsidRPr="00F83E15">
          <w:rPr>
            <w:rStyle w:val="aa"/>
            <w:b/>
            <w:noProof/>
          </w:rPr>
          <w:t>2.</w:t>
        </w:r>
        <w:r w:rsidR="00D57C08">
          <w:rPr>
            <w:rFonts w:ascii="Calibri" w:hAnsi="Calibri"/>
            <w:noProof/>
            <w:sz w:val="22"/>
            <w:szCs w:val="22"/>
          </w:rPr>
          <w:tab/>
        </w:r>
        <w:r w:rsidR="00D57C08" w:rsidRPr="00F83E15">
          <w:rPr>
            <w:rStyle w:val="aa"/>
            <w:b/>
            <w:noProof/>
          </w:rPr>
          <w:t>Эволюция мировой валютной системы. Региональные валютные системы</w:t>
        </w:r>
        <w:r w:rsidR="00D57C08">
          <w:rPr>
            <w:noProof/>
            <w:webHidden/>
          </w:rPr>
          <w:tab/>
        </w:r>
        <w:r w:rsidR="0056764C">
          <w:rPr>
            <w:noProof/>
            <w:webHidden/>
          </w:rPr>
          <w:fldChar w:fldCharType="begin"/>
        </w:r>
        <w:r w:rsidR="00D57C08">
          <w:rPr>
            <w:noProof/>
            <w:webHidden/>
          </w:rPr>
          <w:instrText xml:space="preserve"> PAGEREF _Toc255982864 \h </w:instrText>
        </w:r>
        <w:r w:rsidR="0056764C">
          <w:rPr>
            <w:noProof/>
            <w:webHidden/>
          </w:rPr>
        </w:r>
        <w:r w:rsidR="0056764C">
          <w:rPr>
            <w:noProof/>
            <w:webHidden/>
          </w:rPr>
          <w:fldChar w:fldCharType="separate"/>
        </w:r>
        <w:r w:rsidR="00602D6C">
          <w:rPr>
            <w:noProof/>
            <w:webHidden/>
          </w:rPr>
          <w:t>6</w:t>
        </w:r>
        <w:r w:rsidR="0056764C">
          <w:rPr>
            <w:noProof/>
            <w:webHidden/>
          </w:rPr>
          <w:fldChar w:fldCharType="end"/>
        </w:r>
      </w:hyperlink>
    </w:p>
    <w:p w:rsidR="00D57C08" w:rsidRDefault="008401B2">
      <w:pPr>
        <w:pStyle w:val="11"/>
        <w:tabs>
          <w:tab w:val="left" w:pos="440"/>
          <w:tab w:val="right" w:leader="dot" w:pos="9345"/>
        </w:tabs>
        <w:rPr>
          <w:rFonts w:ascii="Calibri" w:hAnsi="Calibri"/>
          <w:noProof/>
          <w:sz w:val="22"/>
          <w:szCs w:val="22"/>
        </w:rPr>
      </w:pPr>
      <w:hyperlink w:anchor="_Toc255982865" w:history="1">
        <w:r w:rsidR="00D57C08" w:rsidRPr="00F83E15">
          <w:rPr>
            <w:rStyle w:val="aa"/>
            <w:b/>
            <w:noProof/>
          </w:rPr>
          <w:t>3.</w:t>
        </w:r>
        <w:r w:rsidR="00D57C08">
          <w:rPr>
            <w:rFonts w:ascii="Calibri" w:hAnsi="Calibri"/>
            <w:noProof/>
            <w:sz w:val="22"/>
            <w:szCs w:val="22"/>
          </w:rPr>
          <w:tab/>
        </w:r>
        <w:r w:rsidR="00D57C08" w:rsidRPr="00F83E15">
          <w:rPr>
            <w:rStyle w:val="aa"/>
            <w:b/>
            <w:noProof/>
          </w:rPr>
          <w:t>Понятие валюты и валютного курса. Факторы, влияющие на валютный курс</w:t>
        </w:r>
        <w:r w:rsidR="00D57C08">
          <w:rPr>
            <w:noProof/>
            <w:webHidden/>
          </w:rPr>
          <w:tab/>
        </w:r>
        <w:r w:rsidR="0056764C">
          <w:rPr>
            <w:noProof/>
            <w:webHidden/>
          </w:rPr>
          <w:fldChar w:fldCharType="begin"/>
        </w:r>
        <w:r w:rsidR="00D57C08">
          <w:rPr>
            <w:noProof/>
            <w:webHidden/>
          </w:rPr>
          <w:instrText xml:space="preserve"> PAGEREF _Toc255982865 \h </w:instrText>
        </w:r>
        <w:r w:rsidR="0056764C">
          <w:rPr>
            <w:noProof/>
            <w:webHidden/>
          </w:rPr>
        </w:r>
        <w:r w:rsidR="0056764C">
          <w:rPr>
            <w:noProof/>
            <w:webHidden/>
          </w:rPr>
          <w:fldChar w:fldCharType="separate"/>
        </w:r>
        <w:r w:rsidR="00602D6C">
          <w:rPr>
            <w:noProof/>
            <w:webHidden/>
          </w:rPr>
          <w:t>12</w:t>
        </w:r>
        <w:r w:rsidR="0056764C">
          <w:rPr>
            <w:noProof/>
            <w:webHidden/>
          </w:rPr>
          <w:fldChar w:fldCharType="end"/>
        </w:r>
      </w:hyperlink>
    </w:p>
    <w:p w:rsidR="00D57C08" w:rsidRDefault="008401B2">
      <w:pPr>
        <w:pStyle w:val="11"/>
        <w:tabs>
          <w:tab w:val="left" w:pos="440"/>
          <w:tab w:val="right" w:leader="dot" w:pos="9345"/>
        </w:tabs>
        <w:rPr>
          <w:rFonts w:ascii="Calibri" w:hAnsi="Calibri"/>
          <w:noProof/>
          <w:sz w:val="22"/>
          <w:szCs w:val="22"/>
        </w:rPr>
      </w:pPr>
      <w:hyperlink w:anchor="_Toc255982866" w:history="1">
        <w:r w:rsidR="00D57C08" w:rsidRPr="00F83E15">
          <w:rPr>
            <w:rStyle w:val="aa"/>
            <w:b/>
            <w:noProof/>
          </w:rPr>
          <w:t>4.</w:t>
        </w:r>
        <w:r w:rsidR="00D57C08">
          <w:rPr>
            <w:rFonts w:ascii="Calibri" w:hAnsi="Calibri"/>
            <w:noProof/>
            <w:sz w:val="22"/>
            <w:szCs w:val="22"/>
          </w:rPr>
          <w:tab/>
        </w:r>
        <w:r w:rsidR="00D57C08" w:rsidRPr="00F83E15">
          <w:rPr>
            <w:rStyle w:val="aa"/>
            <w:b/>
            <w:noProof/>
          </w:rPr>
          <w:t>Валютная политика государства: понятие, инструменты, направления. Международное регулирование мировой валютно-кредитной системы.</w:t>
        </w:r>
        <w:r w:rsidR="00D57C08">
          <w:rPr>
            <w:noProof/>
            <w:webHidden/>
          </w:rPr>
          <w:tab/>
        </w:r>
        <w:r w:rsidR="0056764C">
          <w:rPr>
            <w:noProof/>
            <w:webHidden/>
          </w:rPr>
          <w:fldChar w:fldCharType="begin"/>
        </w:r>
        <w:r w:rsidR="00D57C08">
          <w:rPr>
            <w:noProof/>
            <w:webHidden/>
          </w:rPr>
          <w:instrText xml:space="preserve"> PAGEREF _Toc255982866 \h </w:instrText>
        </w:r>
        <w:r w:rsidR="0056764C">
          <w:rPr>
            <w:noProof/>
            <w:webHidden/>
          </w:rPr>
        </w:r>
        <w:r w:rsidR="0056764C">
          <w:rPr>
            <w:noProof/>
            <w:webHidden/>
          </w:rPr>
          <w:fldChar w:fldCharType="separate"/>
        </w:r>
        <w:r w:rsidR="00602D6C">
          <w:rPr>
            <w:noProof/>
            <w:webHidden/>
          </w:rPr>
          <w:t>23</w:t>
        </w:r>
        <w:r w:rsidR="0056764C">
          <w:rPr>
            <w:noProof/>
            <w:webHidden/>
          </w:rPr>
          <w:fldChar w:fldCharType="end"/>
        </w:r>
      </w:hyperlink>
    </w:p>
    <w:p w:rsidR="00D57C08" w:rsidRDefault="008401B2">
      <w:pPr>
        <w:pStyle w:val="11"/>
        <w:tabs>
          <w:tab w:val="left" w:pos="440"/>
          <w:tab w:val="right" w:leader="dot" w:pos="9345"/>
        </w:tabs>
        <w:rPr>
          <w:rFonts w:ascii="Calibri" w:hAnsi="Calibri"/>
          <w:noProof/>
          <w:sz w:val="22"/>
          <w:szCs w:val="22"/>
        </w:rPr>
      </w:pPr>
      <w:hyperlink w:anchor="_Toc255982867" w:history="1">
        <w:r w:rsidR="00D57C08" w:rsidRPr="00F83E15">
          <w:rPr>
            <w:rStyle w:val="aa"/>
            <w:b/>
            <w:noProof/>
          </w:rPr>
          <w:t>5.</w:t>
        </w:r>
        <w:r w:rsidR="00D57C08">
          <w:rPr>
            <w:rFonts w:ascii="Calibri" w:hAnsi="Calibri"/>
            <w:noProof/>
            <w:sz w:val="22"/>
            <w:szCs w:val="22"/>
          </w:rPr>
          <w:tab/>
        </w:r>
        <w:r w:rsidR="00D57C08" w:rsidRPr="00F83E15">
          <w:rPr>
            <w:rStyle w:val="aa"/>
            <w:b/>
            <w:noProof/>
          </w:rPr>
          <w:t>Валютная система и валютная политика Республики Беларусь.</w:t>
        </w:r>
        <w:r w:rsidR="00D57C08">
          <w:rPr>
            <w:noProof/>
            <w:webHidden/>
          </w:rPr>
          <w:tab/>
        </w:r>
        <w:r w:rsidR="0056764C">
          <w:rPr>
            <w:noProof/>
            <w:webHidden/>
          </w:rPr>
          <w:fldChar w:fldCharType="begin"/>
        </w:r>
        <w:r w:rsidR="00D57C08">
          <w:rPr>
            <w:noProof/>
            <w:webHidden/>
          </w:rPr>
          <w:instrText xml:space="preserve"> PAGEREF _Toc255982867 \h </w:instrText>
        </w:r>
        <w:r w:rsidR="0056764C">
          <w:rPr>
            <w:noProof/>
            <w:webHidden/>
          </w:rPr>
        </w:r>
        <w:r w:rsidR="0056764C">
          <w:rPr>
            <w:noProof/>
            <w:webHidden/>
          </w:rPr>
          <w:fldChar w:fldCharType="separate"/>
        </w:r>
        <w:r w:rsidR="00602D6C">
          <w:rPr>
            <w:noProof/>
            <w:webHidden/>
          </w:rPr>
          <w:t>28</w:t>
        </w:r>
        <w:r w:rsidR="0056764C">
          <w:rPr>
            <w:noProof/>
            <w:webHidden/>
          </w:rPr>
          <w:fldChar w:fldCharType="end"/>
        </w:r>
      </w:hyperlink>
    </w:p>
    <w:p w:rsidR="00D57C08" w:rsidRDefault="008401B2">
      <w:pPr>
        <w:pStyle w:val="11"/>
        <w:tabs>
          <w:tab w:val="right" w:leader="dot" w:pos="9345"/>
        </w:tabs>
        <w:rPr>
          <w:rFonts w:ascii="Calibri" w:hAnsi="Calibri"/>
          <w:noProof/>
          <w:sz w:val="22"/>
          <w:szCs w:val="22"/>
        </w:rPr>
      </w:pPr>
      <w:hyperlink w:anchor="_Toc255982868" w:history="1">
        <w:r w:rsidR="00D57C08" w:rsidRPr="00F83E15">
          <w:rPr>
            <w:rStyle w:val="aa"/>
            <w:b/>
            <w:noProof/>
          </w:rPr>
          <w:t>Список использованной литературы</w:t>
        </w:r>
        <w:r w:rsidR="00D57C08">
          <w:rPr>
            <w:noProof/>
            <w:webHidden/>
          </w:rPr>
          <w:tab/>
        </w:r>
        <w:r w:rsidR="0056764C">
          <w:rPr>
            <w:noProof/>
            <w:webHidden/>
          </w:rPr>
          <w:fldChar w:fldCharType="begin"/>
        </w:r>
        <w:r w:rsidR="00D57C08">
          <w:rPr>
            <w:noProof/>
            <w:webHidden/>
          </w:rPr>
          <w:instrText xml:space="preserve"> PAGEREF _Toc255982868 \h </w:instrText>
        </w:r>
        <w:r w:rsidR="0056764C">
          <w:rPr>
            <w:noProof/>
            <w:webHidden/>
          </w:rPr>
        </w:r>
        <w:r w:rsidR="0056764C">
          <w:rPr>
            <w:noProof/>
            <w:webHidden/>
          </w:rPr>
          <w:fldChar w:fldCharType="separate"/>
        </w:r>
        <w:r w:rsidR="00602D6C">
          <w:rPr>
            <w:noProof/>
            <w:webHidden/>
          </w:rPr>
          <w:t>32</w:t>
        </w:r>
        <w:r w:rsidR="0056764C">
          <w:rPr>
            <w:noProof/>
            <w:webHidden/>
          </w:rPr>
          <w:fldChar w:fldCharType="end"/>
        </w:r>
      </w:hyperlink>
    </w:p>
    <w:p w:rsidR="002462CF" w:rsidRPr="00D57C08" w:rsidRDefault="0056764C">
      <w:r w:rsidRPr="00D57C08">
        <w:fldChar w:fldCharType="end"/>
      </w:r>
    </w:p>
    <w:p w:rsidR="004315C4" w:rsidRPr="00D57C08" w:rsidRDefault="004315C4">
      <w:pPr>
        <w:spacing w:after="200" w:line="276" w:lineRule="auto"/>
        <w:rPr>
          <w:b/>
          <w:sz w:val="26"/>
          <w:szCs w:val="26"/>
        </w:rPr>
      </w:pPr>
      <w:r w:rsidRPr="00D57C08">
        <w:rPr>
          <w:b/>
          <w:sz w:val="26"/>
          <w:szCs w:val="26"/>
        </w:rPr>
        <w:br w:type="page"/>
      </w:r>
    </w:p>
    <w:p w:rsidR="00CB33AD" w:rsidRPr="00902835" w:rsidRDefault="00CB33AD" w:rsidP="00BA6E84">
      <w:pPr>
        <w:pStyle w:val="a4"/>
        <w:numPr>
          <w:ilvl w:val="0"/>
          <w:numId w:val="9"/>
        </w:numPr>
        <w:tabs>
          <w:tab w:val="left" w:pos="1140"/>
        </w:tabs>
        <w:spacing w:line="360" w:lineRule="auto"/>
        <w:ind w:left="567" w:firstLine="426"/>
        <w:jc w:val="center"/>
        <w:outlineLvl w:val="0"/>
        <w:rPr>
          <w:sz w:val="28"/>
          <w:szCs w:val="28"/>
        </w:rPr>
      </w:pPr>
      <w:bookmarkStart w:id="0" w:name="_Toc255982863"/>
      <w:r w:rsidRPr="00902835">
        <w:rPr>
          <w:b/>
          <w:sz w:val="28"/>
          <w:szCs w:val="28"/>
        </w:rPr>
        <w:t>Национальная и мировая валютная система: понятие, основные элементы</w:t>
      </w:r>
      <w:bookmarkEnd w:id="0"/>
    </w:p>
    <w:p w:rsidR="004315C4" w:rsidRPr="00902835" w:rsidRDefault="00903267" w:rsidP="00BA6E84">
      <w:pPr>
        <w:tabs>
          <w:tab w:val="left" w:pos="567"/>
        </w:tabs>
        <w:spacing w:line="360" w:lineRule="auto"/>
        <w:ind w:left="567" w:firstLine="426"/>
        <w:jc w:val="both"/>
        <w:rPr>
          <w:sz w:val="28"/>
          <w:szCs w:val="28"/>
        </w:rPr>
      </w:pPr>
      <w:r w:rsidRPr="00902835">
        <w:rPr>
          <w:sz w:val="28"/>
          <w:szCs w:val="28"/>
        </w:rPr>
        <w:t>Мировая валютная система (МВС) является исторически сложившейся формой организации международных денежных отношений, закрепленной межгосударственными договоренностями. МВС представляет собой совокупность способов, инструментов и межгосударственных органов, с помощью которых осуществляется платежно-расчетный оборот в рамках мирового хозяйства. Ее возникновение и последующая эволюция отражают объективное развитие процессов интернационализации капитала, требующих адекватных условий в международной денежной сфере.</w:t>
      </w:r>
    </w:p>
    <w:p w:rsidR="004315C4" w:rsidRPr="00902835" w:rsidRDefault="00903267" w:rsidP="00BA6E84">
      <w:pPr>
        <w:tabs>
          <w:tab w:val="left" w:pos="567"/>
        </w:tabs>
        <w:spacing w:line="360" w:lineRule="auto"/>
        <w:ind w:left="567" w:firstLine="426"/>
        <w:jc w:val="both"/>
        <w:rPr>
          <w:sz w:val="28"/>
          <w:szCs w:val="28"/>
        </w:rPr>
      </w:pPr>
      <w:r w:rsidRPr="00902835">
        <w:rPr>
          <w:sz w:val="28"/>
          <w:szCs w:val="28"/>
        </w:rPr>
        <w:t>Различаются национальная, мировая, региональная валютные системы.</w:t>
      </w:r>
    </w:p>
    <w:p w:rsidR="004315C4" w:rsidRPr="00902835" w:rsidRDefault="00903267" w:rsidP="00BA6E84">
      <w:pPr>
        <w:tabs>
          <w:tab w:val="left" w:pos="567"/>
        </w:tabs>
        <w:spacing w:line="360" w:lineRule="auto"/>
        <w:ind w:left="567" w:firstLine="426"/>
        <w:jc w:val="both"/>
        <w:rPr>
          <w:sz w:val="28"/>
          <w:szCs w:val="28"/>
        </w:rPr>
      </w:pPr>
      <w:r w:rsidRPr="00902835">
        <w:rPr>
          <w:sz w:val="28"/>
          <w:szCs w:val="28"/>
        </w:rPr>
        <w:t>Исторически вначале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903267" w:rsidRPr="00902835" w:rsidRDefault="00903267" w:rsidP="00BA6E84">
      <w:pPr>
        <w:tabs>
          <w:tab w:val="left" w:pos="567"/>
        </w:tabs>
        <w:spacing w:line="360" w:lineRule="auto"/>
        <w:ind w:left="567" w:firstLine="426"/>
        <w:jc w:val="both"/>
        <w:rPr>
          <w:sz w:val="28"/>
          <w:szCs w:val="28"/>
        </w:rPr>
      </w:pPr>
      <w:r w:rsidRPr="00902835">
        <w:rPr>
          <w:sz w:val="28"/>
          <w:szCs w:val="28"/>
        </w:rPr>
        <w:t>Национальная валютная система неразрывно связана с мировой валютной системой. Мировая валютная система сложилась к середине XIX века. Характер функционирования и стабильность мировой валютной системы зависят от степени соответствия ее принципов структуре мирового хозяйства, расстановке сил и интересам ведущих стран. При изменении данных условий возникает периодический кризис мировой валютной системы, который завершается ее крушением и созданием новой валютной системы (это ясно видно на примере того, как система «золотого стандарта» сменялась Бреттон-Вудской валютной системой и т.д.).</w:t>
      </w:r>
    </w:p>
    <w:p w:rsidR="003F0753" w:rsidRPr="00902835" w:rsidRDefault="003F0753" w:rsidP="00BA6E84">
      <w:pPr>
        <w:tabs>
          <w:tab w:val="left" w:pos="567"/>
        </w:tabs>
        <w:spacing w:line="360" w:lineRule="auto"/>
        <w:ind w:left="567" w:firstLine="426"/>
        <w:jc w:val="both"/>
        <w:rPr>
          <w:sz w:val="28"/>
          <w:szCs w:val="28"/>
        </w:rPr>
      </w:pPr>
      <w:r w:rsidRPr="00902835">
        <w:rPr>
          <w:sz w:val="28"/>
          <w:szCs w:val="28"/>
        </w:rPr>
        <w:tab/>
      </w:r>
      <w:r w:rsidR="00903267" w:rsidRPr="00902835">
        <w:rPr>
          <w:sz w:val="28"/>
          <w:szCs w:val="28"/>
        </w:rPr>
        <w:t>Хотя мировая валютная система преследует глобальные мирохозяйственные цели и имеет особый механизм функционирования, она тесно связана с национальными валютными системами.</w:t>
      </w:r>
      <w:r w:rsidRPr="00902835">
        <w:rPr>
          <w:sz w:val="28"/>
          <w:szCs w:val="28"/>
        </w:rPr>
        <w:t xml:space="preserve"> </w:t>
      </w:r>
      <w:r w:rsidR="00903267" w:rsidRPr="00902835">
        <w:rPr>
          <w:sz w:val="28"/>
          <w:szCs w:val="28"/>
        </w:rPr>
        <w:t>Эта связь осуществляется через национальные банки, обслуживающие внешнеэкономическую деятельность, и проявляется в межгосударственном валютном регулировании и координации валютной политики ведущих стран. Взаимная связь национальных и мировой валютной систем не означает их тождества, поскольку различны их задачи, условия функционирования и регулирования, влияние на экономику отдельных стран и мировое хозяйство.</w:t>
      </w:r>
    </w:p>
    <w:p w:rsidR="00903267" w:rsidRPr="00902835" w:rsidRDefault="00903267" w:rsidP="00BA6E84">
      <w:pPr>
        <w:tabs>
          <w:tab w:val="left" w:pos="567"/>
        </w:tabs>
        <w:spacing w:line="360" w:lineRule="auto"/>
        <w:ind w:left="567" w:firstLine="426"/>
        <w:jc w:val="both"/>
        <w:rPr>
          <w:sz w:val="28"/>
          <w:szCs w:val="28"/>
        </w:rPr>
      </w:pPr>
      <w:r w:rsidRPr="00902835">
        <w:rPr>
          <w:sz w:val="28"/>
          <w:szCs w:val="28"/>
        </w:rPr>
        <w:t xml:space="preserve"> Связь и различие национальных и мировой валютной систем проявляются в их элементах</w:t>
      </w:r>
      <w:r w:rsidR="00FF28B3" w:rsidRPr="00FF28B3">
        <w:rPr>
          <w:sz w:val="28"/>
          <w:szCs w:val="28"/>
        </w:rPr>
        <w:t>[5]</w:t>
      </w:r>
      <w:r w:rsidRPr="00902835">
        <w:rPr>
          <w:sz w:val="28"/>
          <w:szCs w:val="28"/>
        </w:rPr>
        <w:t>:</w:t>
      </w:r>
    </w:p>
    <w:p w:rsidR="003F0753" w:rsidRPr="00902835" w:rsidRDefault="003F0753" w:rsidP="00BA6E84">
      <w:pPr>
        <w:tabs>
          <w:tab w:val="left" w:pos="567"/>
        </w:tabs>
        <w:spacing w:line="360" w:lineRule="auto"/>
        <w:ind w:left="567" w:firstLine="426"/>
        <w:jc w:val="both"/>
        <w:rPr>
          <w:sz w:val="28"/>
          <w:szCs w:val="28"/>
        </w:rPr>
      </w:pPr>
    </w:p>
    <w:p w:rsidR="00903267" w:rsidRPr="00902835" w:rsidRDefault="003F0753" w:rsidP="00BA6E84">
      <w:pPr>
        <w:tabs>
          <w:tab w:val="left" w:pos="1140"/>
        </w:tabs>
        <w:spacing w:line="360" w:lineRule="auto"/>
        <w:ind w:left="567" w:firstLine="426"/>
        <w:jc w:val="center"/>
        <w:rPr>
          <w:b/>
          <w:sz w:val="28"/>
          <w:szCs w:val="28"/>
        </w:rPr>
      </w:pPr>
      <w:r w:rsidRPr="00902835">
        <w:rPr>
          <w:b/>
          <w:sz w:val="28"/>
          <w:szCs w:val="28"/>
        </w:rPr>
        <w:t>Основные элементы национальной и мировой валютных систем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F0753" w:rsidRPr="00FF28B3" w:rsidTr="00B133AC">
        <w:tc>
          <w:tcPr>
            <w:tcW w:w="4785" w:type="dxa"/>
          </w:tcPr>
          <w:p w:rsidR="003F0753" w:rsidRPr="00FF28B3" w:rsidRDefault="009811E3" w:rsidP="00B133AC">
            <w:pPr>
              <w:tabs>
                <w:tab w:val="left" w:pos="1140"/>
              </w:tabs>
              <w:spacing w:line="360" w:lineRule="auto"/>
              <w:jc w:val="both"/>
              <w:rPr>
                <w:b/>
                <w:szCs w:val="24"/>
              </w:rPr>
            </w:pPr>
            <w:r w:rsidRPr="00FF28B3">
              <w:rPr>
                <w:b/>
                <w:szCs w:val="24"/>
              </w:rPr>
              <w:t>Национальная валютная система</w:t>
            </w:r>
          </w:p>
        </w:tc>
        <w:tc>
          <w:tcPr>
            <w:tcW w:w="4786" w:type="dxa"/>
          </w:tcPr>
          <w:p w:rsidR="003F0753" w:rsidRPr="00FF28B3" w:rsidRDefault="009811E3" w:rsidP="00B133AC">
            <w:pPr>
              <w:tabs>
                <w:tab w:val="left" w:pos="1140"/>
              </w:tabs>
              <w:spacing w:line="360" w:lineRule="auto"/>
              <w:jc w:val="both"/>
              <w:rPr>
                <w:b/>
                <w:szCs w:val="24"/>
              </w:rPr>
            </w:pPr>
            <w:r w:rsidRPr="00FF28B3">
              <w:rPr>
                <w:b/>
                <w:szCs w:val="24"/>
              </w:rPr>
              <w:t>Мировая валютная система</w:t>
            </w:r>
          </w:p>
        </w:tc>
      </w:tr>
      <w:tr w:rsidR="003F0753" w:rsidRPr="00FF28B3" w:rsidTr="00B133AC">
        <w:tc>
          <w:tcPr>
            <w:tcW w:w="4785" w:type="dxa"/>
          </w:tcPr>
          <w:p w:rsidR="003F0753" w:rsidRPr="00FF28B3" w:rsidRDefault="009811E3" w:rsidP="00B133AC">
            <w:pPr>
              <w:tabs>
                <w:tab w:val="left" w:pos="1140"/>
              </w:tabs>
              <w:spacing w:line="360" w:lineRule="auto"/>
              <w:jc w:val="both"/>
              <w:rPr>
                <w:szCs w:val="24"/>
              </w:rPr>
            </w:pPr>
            <w:r w:rsidRPr="00FF28B3">
              <w:rPr>
                <w:szCs w:val="24"/>
              </w:rPr>
              <w:t>Национальная валюта</w:t>
            </w:r>
          </w:p>
        </w:tc>
        <w:tc>
          <w:tcPr>
            <w:tcW w:w="4786" w:type="dxa"/>
          </w:tcPr>
          <w:p w:rsidR="003F0753" w:rsidRPr="00FF28B3" w:rsidRDefault="009811E3" w:rsidP="00B133AC">
            <w:pPr>
              <w:tabs>
                <w:tab w:val="left" w:pos="1140"/>
              </w:tabs>
              <w:spacing w:line="360" w:lineRule="auto"/>
              <w:jc w:val="both"/>
              <w:rPr>
                <w:szCs w:val="24"/>
              </w:rPr>
            </w:pPr>
            <w:r w:rsidRPr="00FF28B3">
              <w:rPr>
                <w:szCs w:val="24"/>
              </w:rPr>
              <w:t>Резервные валюты, международные счетные валютные единицы</w:t>
            </w:r>
          </w:p>
        </w:tc>
      </w:tr>
      <w:tr w:rsidR="003F0753" w:rsidRPr="00FF28B3" w:rsidTr="00B133AC">
        <w:tc>
          <w:tcPr>
            <w:tcW w:w="4785" w:type="dxa"/>
          </w:tcPr>
          <w:p w:rsidR="003F0753" w:rsidRPr="00FF28B3" w:rsidRDefault="009811E3" w:rsidP="00B133AC">
            <w:pPr>
              <w:tabs>
                <w:tab w:val="left" w:pos="1140"/>
              </w:tabs>
              <w:spacing w:line="360" w:lineRule="auto"/>
              <w:jc w:val="both"/>
              <w:rPr>
                <w:szCs w:val="24"/>
              </w:rPr>
            </w:pPr>
            <w:r w:rsidRPr="00FF28B3">
              <w:rPr>
                <w:szCs w:val="24"/>
              </w:rPr>
              <w:t>Степень обратимости национальной валюты</w:t>
            </w:r>
          </w:p>
        </w:tc>
        <w:tc>
          <w:tcPr>
            <w:tcW w:w="4786" w:type="dxa"/>
          </w:tcPr>
          <w:p w:rsidR="003F0753" w:rsidRPr="00FF28B3" w:rsidRDefault="009811E3" w:rsidP="00B133AC">
            <w:pPr>
              <w:tabs>
                <w:tab w:val="left" w:pos="1140"/>
              </w:tabs>
              <w:spacing w:line="360" w:lineRule="auto"/>
              <w:jc w:val="both"/>
              <w:rPr>
                <w:szCs w:val="24"/>
              </w:rPr>
            </w:pPr>
            <w:r w:rsidRPr="00FF28B3">
              <w:rPr>
                <w:szCs w:val="24"/>
              </w:rPr>
              <w:t>Условия взаимной обратимости валют</w:t>
            </w:r>
          </w:p>
          <w:p w:rsidR="009811E3" w:rsidRPr="00FF28B3" w:rsidRDefault="009811E3" w:rsidP="00B133AC">
            <w:pPr>
              <w:tabs>
                <w:tab w:val="left" w:pos="1140"/>
              </w:tabs>
              <w:spacing w:line="360" w:lineRule="auto"/>
              <w:jc w:val="both"/>
              <w:rPr>
                <w:szCs w:val="24"/>
              </w:rPr>
            </w:pPr>
          </w:p>
        </w:tc>
      </w:tr>
      <w:tr w:rsidR="003F0753" w:rsidRPr="00FF28B3" w:rsidTr="00B133AC">
        <w:tc>
          <w:tcPr>
            <w:tcW w:w="4785" w:type="dxa"/>
          </w:tcPr>
          <w:p w:rsidR="003F0753" w:rsidRPr="00FF28B3" w:rsidRDefault="009811E3" w:rsidP="00B133AC">
            <w:pPr>
              <w:tabs>
                <w:tab w:val="left" w:pos="1140"/>
              </w:tabs>
              <w:spacing w:line="360" w:lineRule="auto"/>
              <w:jc w:val="both"/>
              <w:rPr>
                <w:szCs w:val="24"/>
              </w:rPr>
            </w:pPr>
            <w:r w:rsidRPr="00FF28B3">
              <w:rPr>
                <w:szCs w:val="24"/>
              </w:rPr>
              <w:t>Паритет национальной валюты</w:t>
            </w:r>
            <w:r w:rsidRPr="00FF28B3">
              <w:rPr>
                <w:szCs w:val="24"/>
              </w:rPr>
              <w:tab/>
            </w:r>
          </w:p>
        </w:tc>
        <w:tc>
          <w:tcPr>
            <w:tcW w:w="4786" w:type="dxa"/>
          </w:tcPr>
          <w:p w:rsidR="003F0753" w:rsidRPr="00FF28B3" w:rsidRDefault="009811E3" w:rsidP="00B133AC">
            <w:pPr>
              <w:tabs>
                <w:tab w:val="left" w:pos="1140"/>
              </w:tabs>
              <w:spacing w:line="360" w:lineRule="auto"/>
              <w:jc w:val="both"/>
              <w:rPr>
                <w:szCs w:val="24"/>
              </w:rPr>
            </w:pPr>
            <w:r w:rsidRPr="00FF28B3">
              <w:rPr>
                <w:szCs w:val="24"/>
              </w:rPr>
              <w:t>Унифицированный режим валютных паритетов</w:t>
            </w:r>
          </w:p>
        </w:tc>
      </w:tr>
      <w:tr w:rsidR="003F0753" w:rsidRPr="00FF28B3" w:rsidTr="00B133AC">
        <w:tc>
          <w:tcPr>
            <w:tcW w:w="4785" w:type="dxa"/>
          </w:tcPr>
          <w:p w:rsidR="009811E3" w:rsidRPr="00FF28B3" w:rsidRDefault="009811E3" w:rsidP="00B133AC">
            <w:pPr>
              <w:tabs>
                <w:tab w:val="left" w:pos="1140"/>
              </w:tabs>
              <w:spacing w:line="360" w:lineRule="auto"/>
              <w:jc w:val="both"/>
              <w:rPr>
                <w:szCs w:val="24"/>
              </w:rPr>
            </w:pPr>
            <w:r w:rsidRPr="00FF28B3">
              <w:rPr>
                <w:szCs w:val="24"/>
              </w:rPr>
              <w:t>Режим курса национальной валюты</w:t>
            </w:r>
            <w:r w:rsidRPr="00FF28B3">
              <w:rPr>
                <w:szCs w:val="24"/>
              </w:rPr>
              <w:tab/>
            </w:r>
          </w:p>
          <w:p w:rsidR="003F0753" w:rsidRPr="00FF28B3" w:rsidRDefault="003F0753" w:rsidP="00B133AC">
            <w:pPr>
              <w:tabs>
                <w:tab w:val="left" w:pos="1140"/>
              </w:tabs>
              <w:spacing w:line="360" w:lineRule="auto"/>
              <w:jc w:val="both"/>
              <w:rPr>
                <w:szCs w:val="24"/>
              </w:rPr>
            </w:pPr>
          </w:p>
        </w:tc>
        <w:tc>
          <w:tcPr>
            <w:tcW w:w="4786" w:type="dxa"/>
          </w:tcPr>
          <w:p w:rsidR="003F0753" w:rsidRPr="00FF28B3" w:rsidRDefault="009811E3" w:rsidP="00B133AC">
            <w:pPr>
              <w:tabs>
                <w:tab w:val="left" w:pos="1140"/>
              </w:tabs>
              <w:spacing w:line="360" w:lineRule="auto"/>
              <w:jc w:val="both"/>
              <w:rPr>
                <w:szCs w:val="24"/>
              </w:rPr>
            </w:pPr>
            <w:r w:rsidRPr="00FF28B3">
              <w:rPr>
                <w:szCs w:val="24"/>
              </w:rPr>
              <w:t>Регламентация режимов валютных курсов</w:t>
            </w:r>
          </w:p>
        </w:tc>
      </w:tr>
      <w:tr w:rsidR="003F0753" w:rsidRPr="00FF28B3" w:rsidTr="00B133AC">
        <w:tc>
          <w:tcPr>
            <w:tcW w:w="4785" w:type="dxa"/>
          </w:tcPr>
          <w:p w:rsidR="003F0753" w:rsidRPr="00FF28B3" w:rsidRDefault="009811E3" w:rsidP="00B133AC">
            <w:pPr>
              <w:tabs>
                <w:tab w:val="left" w:pos="1140"/>
              </w:tabs>
              <w:spacing w:line="360" w:lineRule="auto"/>
              <w:jc w:val="both"/>
              <w:rPr>
                <w:szCs w:val="24"/>
              </w:rPr>
            </w:pPr>
            <w:r w:rsidRPr="00FF28B3">
              <w:rPr>
                <w:szCs w:val="24"/>
              </w:rPr>
              <w:t>Международная валютная ликвидность</w:t>
            </w:r>
          </w:p>
        </w:tc>
        <w:tc>
          <w:tcPr>
            <w:tcW w:w="4786" w:type="dxa"/>
          </w:tcPr>
          <w:p w:rsidR="003F0753" w:rsidRPr="00FF28B3" w:rsidRDefault="00C21ED3" w:rsidP="00B133AC">
            <w:pPr>
              <w:tabs>
                <w:tab w:val="left" w:pos="1140"/>
              </w:tabs>
              <w:spacing w:line="360" w:lineRule="auto"/>
              <w:jc w:val="both"/>
              <w:rPr>
                <w:szCs w:val="24"/>
              </w:rPr>
            </w:pPr>
            <w:r w:rsidRPr="00FF28B3">
              <w:rPr>
                <w:szCs w:val="24"/>
              </w:rPr>
              <w:t>Межгосударственное регулирование международной валютной ликвидности</w:t>
            </w:r>
          </w:p>
        </w:tc>
      </w:tr>
      <w:tr w:rsidR="003F0753" w:rsidRPr="00FF28B3" w:rsidTr="00B133AC">
        <w:tc>
          <w:tcPr>
            <w:tcW w:w="4785" w:type="dxa"/>
          </w:tcPr>
          <w:p w:rsidR="003F0753" w:rsidRPr="00FF28B3" w:rsidRDefault="00C21ED3" w:rsidP="00B133AC">
            <w:pPr>
              <w:tabs>
                <w:tab w:val="left" w:pos="1140"/>
              </w:tabs>
              <w:spacing w:line="360" w:lineRule="auto"/>
              <w:jc w:val="both"/>
              <w:rPr>
                <w:szCs w:val="24"/>
              </w:rPr>
            </w:pPr>
            <w:r w:rsidRPr="00FF28B3">
              <w:rPr>
                <w:szCs w:val="24"/>
              </w:rPr>
              <w:t>Наличие или отсутствие валютных ограничений</w:t>
            </w:r>
          </w:p>
        </w:tc>
        <w:tc>
          <w:tcPr>
            <w:tcW w:w="4786" w:type="dxa"/>
          </w:tcPr>
          <w:p w:rsidR="003F0753" w:rsidRPr="00FF28B3" w:rsidRDefault="00C21ED3" w:rsidP="00B133AC">
            <w:pPr>
              <w:tabs>
                <w:tab w:val="left" w:pos="1140"/>
              </w:tabs>
              <w:spacing w:line="360" w:lineRule="auto"/>
              <w:jc w:val="both"/>
              <w:rPr>
                <w:szCs w:val="24"/>
              </w:rPr>
            </w:pPr>
            <w:r w:rsidRPr="00FF28B3">
              <w:rPr>
                <w:szCs w:val="24"/>
              </w:rPr>
              <w:t>Межгосударственное регулирование валютных ограничений</w:t>
            </w:r>
          </w:p>
        </w:tc>
      </w:tr>
      <w:tr w:rsidR="003F0753" w:rsidRPr="00FF28B3" w:rsidTr="00B133AC">
        <w:tc>
          <w:tcPr>
            <w:tcW w:w="4785" w:type="dxa"/>
          </w:tcPr>
          <w:p w:rsidR="003F0753" w:rsidRPr="00FF28B3" w:rsidRDefault="00C21ED3" w:rsidP="00B133AC">
            <w:pPr>
              <w:tabs>
                <w:tab w:val="left" w:pos="1140"/>
              </w:tabs>
              <w:spacing w:line="360" w:lineRule="auto"/>
              <w:jc w:val="both"/>
              <w:rPr>
                <w:szCs w:val="24"/>
              </w:rPr>
            </w:pPr>
            <w:r w:rsidRPr="00FF28B3">
              <w:rPr>
                <w:szCs w:val="24"/>
              </w:rPr>
              <w:t>Международные кредитные средства обращения, регламентация правил их использования</w:t>
            </w:r>
          </w:p>
        </w:tc>
        <w:tc>
          <w:tcPr>
            <w:tcW w:w="4786" w:type="dxa"/>
          </w:tcPr>
          <w:p w:rsidR="003F0753" w:rsidRPr="00FF28B3" w:rsidRDefault="00C21ED3" w:rsidP="00B133AC">
            <w:pPr>
              <w:tabs>
                <w:tab w:val="left" w:pos="1140"/>
              </w:tabs>
              <w:spacing w:line="360" w:lineRule="auto"/>
              <w:jc w:val="both"/>
              <w:rPr>
                <w:szCs w:val="24"/>
              </w:rPr>
            </w:pPr>
            <w:r w:rsidRPr="00FF28B3">
              <w:rPr>
                <w:szCs w:val="24"/>
              </w:rPr>
              <w:t>Унификация правил использования международных кредитных средств обращения</w:t>
            </w:r>
          </w:p>
        </w:tc>
      </w:tr>
      <w:tr w:rsidR="003F0753" w:rsidRPr="00FF28B3" w:rsidTr="00B133AC">
        <w:tc>
          <w:tcPr>
            <w:tcW w:w="4785" w:type="dxa"/>
          </w:tcPr>
          <w:p w:rsidR="003F0753" w:rsidRPr="00FF28B3" w:rsidRDefault="00C21ED3" w:rsidP="00B133AC">
            <w:pPr>
              <w:tabs>
                <w:tab w:val="left" w:pos="1140"/>
              </w:tabs>
              <w:spacing w:line="360" w:lineRule="auto"/>
              <w:jc w:val="both"/>
              <w:rPr>
                <w:szCs w:val="24"/>
              </w:rPr>
            </w:pPr>
            <w:r w:rsidRPr="00FF28B3">
              <w:rPr>
                <w:szCs w:val="24"/>
              </w:rPr>
              <w:t>Регламентация международных расчетов страны</w:t>
            </w:r>
          </w:p>
        </w:tc>
        <w:tc>
          <w:tcPr>
            <w:tcW w:w="4786" w:type="dxa"/>
          </w:tcPr>
          <w:p w:rsidR="003F0753" w:rsidRPr="00FF28B3" w:rsidRDefault="00C21ED3" w:rsidP="00B133AC">
            <w:pPr>
              <w:tabs>
                <w:tab w:val="left" w:pos="1140"/>
              </w:tabs>
              <w:spacing w:line="360" w:lineRule="auto"/>
              <w:jc w:val="both"/>
              <w:rPr>
                <w:szCs w:val="24"/>
              </w:rPr>
            </w:pPr>
            <w:r w:rsidRPr="00FF28B3">
              <w:rPr>
                <w:szCs w:val="24"/>
              </w:rPr>
              <w:t>Унификация основных форм международных расчетов</w:t>
            </w:r>
          </w:p>
        </w:tc>
      </w:tr>
      <w:tr w:rsidR="003F0753" w:rsidRPr="00FF28B3" w:rsidTr="00B133AC">
        <w:tc>
          <w:tcPr>
            <w:tcW w:w="4785" w:type="dxa"/>
          </w:tcPr>
          <w:p w:rsidR="003F0753" w:rsidRPr="00FF28B3" w:rsidRDefault="00C21ED3" w:rsidP="00B133AC">
            <w:pPr>
              <w:tabs>
                <w:tab w:val="left" w:pos="1140"/>
              </w:tabs>
              <w:spacing w:line="360" w:lineRule="auto"/>
              <w:jc w:val="both"/>
              <w:rPr>
                <w:szCs w:val="24"/>
              </w:rPr>
            </w:pPr>
            <w:r w:rsidRPr="00FF28B3">
              <w:rPr>
                <w:szCs w:val="24"/>
              </w:rPr>
              <w:t>Режим национального валютного рынка и рынка золота</w:t>
            </w:r>
          </w:p>
        </w:tc>
        <w:tc>
          <w:tcPr>
            <w:tcW w:w="4786" w:type="dxa"/>
          </w:tcPr>
          <w:p w:rsidR="003F0753" w:rsidRPr="00FF28B3" w:rsidRDefault="00C21ED3" w:rsidP="00B133AC">
            <w:pPr>
              <w:tabs>
                <w:tab w:val="left" w:pos="1140"/>
              </w:tabs>
              <w:spacing w:line="360" w:lineRule="auto"/>
              <w:jc w:val="both"/>
              <w:rPr>
                <w:szCs w:val="24"/>
              </w:rPr>
            </w:pPr>
            <w:r w:rsidRPr="00FF28B3">
              <w:rPr>
                <w:szCs w:val="24"/>
              </w:rPr>
              <w:t>Режим мировых валютных рынков и рынков золота</w:t>
            </w:r>
          </w:p>
        </w:tc>
      </w:tr>
      <w:tr w:rsidR="003F0753" w:rsidRPr="00FF28B3" w:rsidTr="00B133AC">
        <w:tc>
          <w:tcPr>
            <w:tcW w:w="4785" w:type="dxa"/>
          </w:tcPr>
          <w:p w:rsidR="003F0753" w:rsidRPr="00FF28B3" w:rsidRDefault="00C21ED3" w:rsidP="00B133AC">
            <w:pPr>
              <w:tabs>
                <w:tab w:val="left" w:pos="1140"/>
              </w:tabs>
              <w:spacing w:line="360" w:lineRule="auto"/>
              <w:jc w:val="both"/>
              <w:rPr>
                <w:szCs w:val="24"/>
              </w:rPr>
            </w:pPr>
            <w:r w:rsidRPr="00FF28B3">
              <w:rPr>
                <w:szCs w:val="24"/>
              </w:rPr>
              <w:t>Национальные органы, управляющие и регулирующие валютные отношения страны</w:t>
            </w:r>
          </w:p>
        </w:tc>
        <w:tc>
          <w:tcPr>
            <w:tcW w:w="4786" w:type="dxa"/>
          </w:tcPr>
          <w:p w:rsidR="00C21ED3" w:rsidRPr="00FF28B3" w:rsidRDefault="00C21ED3" w:rsidP="00B133AC">
            <w:pPr>
              <w:tabs>
                <w:tab w:val="left" w:pos="1140"/>
              </w:tabs>
              <w:spacing w:line="360" w:lineRule="auto"/>
              <w:jc w:val="both"/>
              <w:rPr>
                <w:szCs w:val="24"/>
              </w:rPr>
            </w:pPr>
            <w:r w:rsidRPr="00FF28B3">
              <w:rPr>
                <w:szCs w:val="24"/>
              </w:rPr>
              <w:t>Национальные органы, управляющие и регулирующие валютные отношения страны</w:t>
            </w:r>
            <w:r w:rsidRPr="00FF28B3">
              <w:rPr>
                <w:szCs w:val="24"/>
              </w:rPr>
              <w:tab/>
            </w:r>
          </w:p>
          <w:p w:rsidR="003F0753" w:rsidRPr="00FF28B3" w:rsidRDefault="00C21ED3" w:rsidP="00B133AC">
            <w:pPr>
              <w:tabs>
                <w:tab w:val="left" w:pos="1140"/>
              </w:tabs>
              <w:spacing w:line="360" w:lineRule="auto"/>
              <w:jc w:val="both"/>
              <w:rPr>
                <w:szCs w:val="24"/>
              </w:rPr>
            </w:pPr>
            <w:r w:rsidRPr="00FF28B3">
              <w:rPr>
                <w:szCs w:val="24"/>
              </w:rPr>
              <w:t>Международные организации, осуществляющие межгосударственное валютное регулирование</w:t>
            </w:r>
          </w:p>
        </w:tc>
      </w:tr>
    </w:tbl>
    <w:p w:rsidR="00903267" w:rsidRPr="00902835" w:rsidRDefault="00903267" w:rsidP="00BA6E84">
      <w:pPr>
        <w:tabs>
          <w:tab w:val="left" w:pos="1140"/>
        </w:tabs>
        <w:spacing w:line="360" w:lineRule="auto"/>
        <w:ind w:left="567" w:firstLine="426"/>
        <w:jc w:val="both"/>
        <w:rPr>
          <w:sz w:val="28"/>
          <w:szCs w:val="28"/>
        </w:rPr>
      </w:pPr>
    </w:p>
    <w:p w:rsidR="00C21ED3" w:rsidRPr="00902835" w:rsidRDefault="00C21ED3" w:rsidP="00BA6E84">
      <w:pPr>
        <w:tabs>
          <w:tab w:val="left" w:pos="1140"/>
        </w:tabs>
        <w:spacing w:line="360" w:lineRule="auto"/>
        <w:ind w:left="567" w:firstLine="426"/>
        <w:jc w:val="both"/>
        <w:rPr>
          <w:sz w:val="28"/>
          <w:szCs w:val="28"/>
        </w:rPr>
      </w:pPr>
      <w:r w:rsidRPr="00902835">
        <w:rPr>
          <w:sz w:val="28"/>
          <w:szCs w:val="28"/>
        </w:rPr>
        <w:t>МВС включает в себя ряд конструктивных элементов, среди которых можно назвать следующие:</w:t>
      </w:r>
    </w:p>
    <w:p w:rsidR="00C21ED3" w:rsidRPr="00902835" w:rsidRDefault="00C21ED3" w:rsidP="00BA6E84">
      <w:pPr>
        <w:tabs>
          <w:tab w:val="left" w:pos="567"/>
        </w:tabs>
        <w:spacing w:line="360" w:lineRule="auto"/>
        <w:ind w:left="567" w:firstLine="426"/>
        <w:jc w:val="both"/>
        <w:rPr>
          <w:sz w:val="28"/>
          <w:szCs w:val="28"/>
        </w:rPr>
      </w:pPr>
      <w:r w:rsidRPr="00902835">
        <w:rPr>
          <w:sz w:val="28"/>
          <w:szCs w:val="28"/>
        </w:rPr>
        <w:t>мировой денежный товар и международная ликвидность;</w:t>
      </w:r>
    </w:p>
    <w:p w:rsidR="00C21ED3" w:rsidRPr="00902835" w:rsidRDefault="00C21ED3" w:rsidP="00BA6E84">
      <w:pPr>
        <w:tabs>
          <w:tab w:val="left" w:pos="567"/>
        </w:tabs>
        <w:spacing w:line="360" w:lineRule="auto"/>
        <w:ind w:left="567" w:firstLine="426"/>
        <w:jc w:val="both"/>
        <w:rPr>
          <w:sz w:val="28"/>
          <w:szCs w:val="28"/>
        </w:rPr>
      </w:pPr>
      <w:r w:rsidRPr="00902835">
        <w:rPr>
          <w:sz w:val="28"/>
          <w:szCs w:val="28"/>
        </w:rPr>
        <w:t>валютный курс;</w:t>
      </w:r>
    </w:p>
    <w:p w:rsidR="00C21ED3" w:rsidRPr="00902835" w:rsidRDefault="00C21ED3" w:rsidP="00BA6E84">
      <w:pPr>
        <w:tabs>
          <w:tab w:val="left" w:pos="567"/>
        </w:tabs>
        <w:spacing w:line="360" w:lineRule="auto"/>
        <w:ind w:left="567" w:firstLine="426"/>
        <w:jc w:val="both"/>
        <w:rPr>
          <w:sz w:val="28"/>
          <w:szCs w:val="28"/>
        </w:rPr>
      </w:pPr>
      <w:r w:rsidRPr="00902835">
        <w:rPr>
          <w:sz w:val="28"/>
          <w:szCs w:val="28"/>
        </w:rPr>
        <w:t>валютные рынки;</w:t>
      </w:r>
    </w:p>
    <w:p w:rsidR="00C21ED3" w:rsidRPr="00902835" w:rsidRDefault="00C21ED3" w:rsidP="00BA6E84">
      <w:pPr>
        <w:tabs>
          <w:tab w:val="left" w:pos="567"/>
        </w:tabs>
        <w:spacing w:line="360" w:lineRule="auto"/>
        <w:ind w:left="567" w:firstLine="426"/>
        <w:jc w:val="both"/>
        <w:rPr>
          <w:sz w:val="28"/>
          <w:szCs w:val="28"/>
        </w:rPr>
      </w:pPr>
      <w:r w:rsidRPr="00902835">
        <w:rPr>
          <w:sz w:val="28"/>
          <w:szCs w:val="28"/>
        </w:rPr>
        <w:t>международные валютно-финансовые организации;</w:t>
      </w:r>
    </w:p>
    <w:p w:rsidR="005001A5" w:rsidRPr="00902835" w:rsidRDefault="00C21ED3" w:rsidP="00BA6E84">
      <w:pPr>
        <w:tabs>
          <w:tab w:val="left" w:pos="567"/>
        </w:tabs>
        <w:spacing w:line="360" w:lineRule="auto"/>
        <w:ind w:left="567" w:firstLine="426"/>
        <w:jc w:val="both"/>
        <w:rPr>
          <w:sz w:val="28"/>
          <w:szCs w:val="28"/>
        </w:rPr>
      </w:pPr>
      <w:r w:rsidRPr="00902835">
        <w:rPr>
          <w:sz w:val="28"/>
          <w:szCs w:val="28"/>
        </w:rPr>
        <w:t>межгосударственные договоренности.</w:t>
      </w:r>
    </w:p>
    <w:p w:rsidR="00CB33AD" w:rsidRPr="00902835" w:rsidRDefault="005001A5" w:rsidP="00BA6E84">
      <w:pPr>
        <w:pStyle w:val="a4"/>
        <w:numPr>
          <w:ilvl w:val="0"/>
          <w:numId w:val="9"/>
        </w:numPr>
        <w:spacing w:line="360" w:lineRule="auto"/>
        <w:ind w:left="567" w:firstLine="426"/>
        <w:jc w:val="center"/>
        <w:outlineLvl w:val="0"/>
        <w:rPr>
          <w:b/>
          <w:sz w:val="28"/>
          <w:szCs w:val="28"/>
        </w:rPr>
      </w:pPr>
      <w:r w:rsidRPr="00902835">
        <w:rPr>
          <w:sz w:val="28"/>
          <w:szCs w:val="28"/>
        </w:rPr>
        <w:br w:type="page"/>
      </w:r>
      <w:bookmarkStart w:id="1" w:name="_Toc255982864"/>
      <w:r w:rsidR="00CB33AD" w:rsidRPr="00902835">
        <w:rPr>
          <w:b/>
          <w:sz w:val="28"/>
          <w:szCs w:val="28"/>
        </w:rPr>
        <w:t>Эволюция мировой валютной системы</w:t>
      </w:r>
      <w:r w:rsidR="004315C4" w:rsidRPr="00902835">
        <w:rPr>
          <w:b/>
          <w:sz w:val="28"/>
          <w:szCs w:val="28"/>
        </w:rPr>
        <w:t>. Региональные валютные системы</w:t>
      </w:r>
      <w:bookmarkEnd w:id="1"/>
    </w:p>
    <w:p w:rsidR="003360D6" w:rsidRPr="00902835" w:rsidRDefault="00933F80" w:rsidP="00BA6E84">
      <w:pPr>
        <w:tabs>
          <w:tab w:val="left" w:pos="567"/>
        </w:tabs>
        <w:spacing w:line="360" w:lineRule="auto"/>
        <w:ind w:left="567" w:firstLine="426"/>
        <w:jc w:val="both"/>
        <w:rPr>
          <w:sz w:val="28"/>
          <w:szCs w:val="28"/>
        </w:rPr>
      </w:pPr>
      <w:r w:rsidRPr="00902835">
        <w:rPr>
          <w:sz w:val="28"/>
          <w:szCs w:val="28"/>
        </w:rPr>
        <w:tab/>
      </w:r>
      <w:r w:rsidR="003360D6" w:rsidRPr="00902835">
        <w:rPr>
          <w:sz w:val="28"/>
          <w:szCs w:val="28"/>
        </w:rPr>
        <w:t>Международная валютная система - динамичная, развивающаяся система. Она постоянно меняется, эволюционизирует. Направление эволюции МВС определяется ведущими тенденциями трансформации экономики стран Запада, изменениями условий и потребностей мирового хозяйства в целом.</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В своем развитии международная валютная система прошла четыре этапа, которые представляют четыре международные валютные системы.</w:t>
      </w:r>
    </w:p>
    <w:p w:rsidR="003360D6" w:rsidRPr="00902835" w:rsidRDefault="003360D6" w:rsidP="00BA6E84">
      <w:pPr>
        <w:tabs>
          <w:tab w:val="left" w:pos="567"/>
        </w:tabs>
        <w:spacing w:line="360" w:lineRule="auto"/>
        <w:ind w:left="567" w:firstLine="426"/>
        <w:jc w:val="both"/>
        <w:rPr>
          <w:sz w:val="28"/>
          <w:szCs w:val="28"/>
        </w:rPr>
      </w:pPr>
      <w:r w:rsidRPr="00902835">
        <w:rPr>
          <w:sz w:val="28"/>
          <w:szCs w:val="28"/>
        </w:rPr>
        <w:t xml:space="preserve">Первая система, так называемого </w:t>
      </w:r>
      <w:r w:rsidR="005001A5" w:rsidRPr="00902835">
        <w:rPr>
          <w:sz w:val="28"/>
          <w:szCs w:val="28"/>
        </w:rPr>
        <w:t>«</w:t>
      </w:r>
      <w:r w:rsidRPr="00902835">
        <w:rPr>
          <w:sz w:val="28"/>
          <w:szCs w:val="28"/>
        </w:rPr>
        <w:t>золотого стандарта</w:t>
      </w:r>
      <w:r w:rsidR="005001A5" w:rsidRPr="00902835">
        <w:rPr>
          <w:sz w:val="28"/>
          <w:szCs w:val="28"/>
        </w:rPr>
        <w:t>»</w:t>
      </w:r>
      <w:r w:rsidRPr="00902835">
        <w:rPr>
          <w:sz w:val="28"/>
          <w:szCs w:val="28"/>
        </w:rPr>
        <w:t>, стихийно сложилась к концу 19 века. При нем валюты ряда государств свободно обращались в золото на внутренних рынках своих стран. Система золотого стандарта характеризуется следующими чертами:</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определенным золотым содержанием валютной единицы;</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конвертируемостью каждой валюты в золото обеспечивается как внутри, так и за пределами границ отдельного государства;</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золотые слитки могут свободно обмениваться на монеты, золото - свободно экспортируется и импортируется, продается на международных рынках золота;</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xml:space="preserve">- поддержанием жесткого соотношения между своим золотым запасом и внутренним предложением денег. </w:t>
      </w:r>
    </w:p>
    <w:p w:rsidR="003360D6" w:rsidRPr="00902835" w:rsidRDefault="003360D6" w:rsidP="00BA6E84">
      <w:pPr>
        <w:tabs>
          <w:tab w:val="left" w:pos="567"/>
        </w:tabs>
        <w:spacing w:line="360" w:lineRule="auto"/>
        <w:ind w:left="567" w:firstLine="426"/>
        <w:jc w:val="both"/>
        <w:rPr>
          <w:sz w:val="28"/>
          <w:szCs w:val="28"/>
        </w:rPr>
      </w:pPr>
      <w:r w:rsidRPr="00902835">
        <w:rPr>
          <w:sz w:val="28"/>
          <w:szCs w:val="28"/>
        </w:rPr>
        <w:t>Механизм международных расчетов, основанный на золотом стандарте, устанавливал фиксированный курс валют. Разновидностями золотого стандарта являлись золотомонетный, золотослитковый и отчасти золотодевизный стандарты. Эволюция от одной формы золотого стандарта к другой протекала в ходе развития мировой системы капитализма.</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Постепенное усложнение функционирования капиталистического хозяйства, расширение и углубление мирохозяйственных связей, циклически повторявшиеся экономические кризисы приводили к объективной потребности усиления регулируемости экономики, вмешательства государства в управление экономическими процессами. По мере усиления вмешательства государства в экономику фиксированный валютный курс, определяемый механизмом золотого стандарта, отвечающего признакам развития капитализма свободной конкуренции, стал меняться на систему регулируемых связанных валютных курсов.</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xml:space="preserve">Вторая система - система </w:t>
      </w:r>
      <w:r w:rsidR="005001A5" w:rsidRPr="00902835">
        <w:rPr>
          <w:sz w:val="28"/>
          <w:szCs w:val="28"/>
        </w:rPr>
        <w:t>«</w:t>
      </w:r>
      <w:r w:rsidRPr="00902835">
        <w:rPr>
          <w:sz w:val="28"/>
          <w:szCs w:val="28"/>
        </w:rPr>
        <w:t>золотодевизного стандарта</w:t>
      </w:r>
      <w:r w:rsidR="005001A5" w:rsidRPr="00902835">
        <w:rPr>
          <w:sz w:val="28"/>
          <w:szCs w:val="28"/>
        </w:rPr>
        <w:t>»</w:t>
      </w:r>
      <w:r w:rsidRPr="00902835">
        <w:rPr>
          <w:sz w:val="28"/>
          <w:szCs w:val="28"/>
        </w:rPr>
        <w:t>, стала результатом решений Генуэзской конференции (1922 г.). Позднее он был признан большинством капиталистических стран. При золотодевизном стандарте банкноты размениваются не на золото, а на девизы (банкноты, векселя, чеки) других стран, которые затем могли быть обменены на золото. В качестве девизной валюты были избраны американский доллар и английский фунт стерлингов.</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Золотодевизный стандарт стал фактически переходной ступенью к системе регулируемых валютных курсов и, прежде всего, к системе золотовалютного стандарта.</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Система золотовалю</w:t>
      </w:r>
      <w:r w:rsidR="005001A5" w:rsidRPr="00902835">
        <w:rPr>
          <w:sz w:val="28"/>
          <w:szCs w:val="28"/>
        </w:rPr>
        <w:t xml:space="preserve">тного стандарта возникла в 30-е </w:t>
      </w:r>
      <w:r w:rsidRPr="00902835">
        <w:rPr>
          <w:sz w:val="28"/>
          <w:szCs w:val="28"/>
        </w:rPr>
        <w:t>годы и полностью сформировалась в конце 50-х годов. В условиях этой системы бумажные деньги перестали обмениваться на золото.</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xml:space="preserve">Свое юридическое оформление эта система получила на международной конференции в Бреттон-Вудсе (США) в 1944 г. Основные черты </w:t>
      </w:r>
      <w:r w:rsidR="005001A5" w:rsidRPr="00902835">
        <w:rPr>
          <w:sz w:val="28"/>
          <w:szCs w:val="28"/>
        </w:rPr>
        <w:t>«</w:t>
      </w:r>
      <w:r w:rsidRPr="00902835">
        <w:rPr>
          <w:i/>
          <w:sz w:val="28"/>
          <w:szCs w:val="28"/>
        </w:rPr>
        <w:t>Бреттонвудской валютной системы</w:t>
      </w:r>
      <w:r w:rsidR="005001A5" w:rsidRPr="00902835">
        <w:rPr>
          <w:sz w:val="28"/>
          <w:szCs w:val="28"/>
        </w:rPr>
        <w:t>»</w:t>
      </w:r>
      <w:r w:rsidRPr="00902835">
        <w:rPr>
          <w:sz w:val="28"/>
          <w:szCs w:val="28"/>
        </w:rPr>
        <w:t xml:space="preserve"> включают в себя следующие:</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за золотом сохранялась функция окончательных денежных расчетов между странами;</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резервной валютой стал американский доллар, который наравне с золотом был признан в качестве меры ценности</w:t>
      </w:r>
      <w:r w:rsidR="005001A5" w:rsidRPr="00902835">
        <w:rPr>
          <w:sz w:val="28"/>
          <w:szCs w:val="28"/>
        </w:rPr>
        <w:t xml:space="preserve"> </w:t>
      </w:r>
      <w:r w:rsidRPr="00902835">
        <w:rPr>
          <w:sz w:val="28"/>
          <w:szCs w:val="28"/>
        </w:rPr>
        <w:t>- валюты разных стран, а также международного кредитного средства платежа;</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доллар обменивался на золото центральными банками и правительственными учреждениями других стран в казначействе США по курсу. (1944 г.) 35 долл. за 1 тройскую унцию (31,1 г). Кроме того, правительственные органы и частные лица могли приобретать золото на частном рынке. Валютная цена золота складывалась на базе официальной и до 1968 г. значительно не колебалась;</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приравнивание валют друг к другу и их взаимный обмен осуществлялся на основе официальных валютных паритетов, выраженных в золоте и долларах;</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каждая страна должна была сохранять стабильный курс своей валюты относительно любой другой валюты.</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Рыночные курсы валют не должны были отклоняться от фиксированных золотых или долларовых паритетов более чем на 1% в ту или другую сторону. Изменение паритетов могло производиться в случае устойчивого нарушения платежного баланса. Доллар занял центральное лидирующее место, масштабы использования золота резко упали;</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межгосударственное регулирование валютных отношений осуществлялось главным образом через Международный валютный фонд, созданный на Бреттонвудской конференции. Он призван обеспечивать соблюдение странами-членами официальных валютных паритетев, курсов и свободной обратимости валют.</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xml:space="preserve">Бреттонвудское соглашение представляет собой важнейший этап в развитии международной валютной системы: впервые она стала основываться на межправительственном соглашении. Закрепив систему </w:t>
      </w:r>
      <w:r w:rsidR="005001A5" w:rsidRPr="00902835">
        <w:rPr>
          <w:sz w:val="28"/>
          <w:szCs w:val="28"/>
        </w:rPr>
        <w:t>золотодолларового</w:t>
      </w:r>
      <w:r w:rsidRPr="00902835">
        <w:rPr>
          <w:sz w:val="28"/>
          <w:szCs w:val="28"/>
        </w:rPr>
        <w:t xml:space="preserve"> стандарта, Бреттонвудская система сыграла важную роль в расширении международного торгового оборота, роста промышленного производства в промышленно развитых странах.</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К концу 60-х годов Бреттонвудская система приходит в противоречие с усиливающейся интернационализацией мирового хозяйства, активной спекулятивной деятельностью транснациональных корпораций</w:t>
      </w:r>
      <w:r w:rsidR="005001A5" w:rsidRPr="00902835">
        <w:rPr>
          <w:sz w:val="28"/>
          <w:szCs w:val="28"/>
        </w:rPr>
        <w:t xml:space="preserve"> в валютной сфере. Режим золотодолларового</w:t>
      </w:r>
      <w:r w:rsidRPr="00902835">
        <w:rPr>
          <w:sz w:val="28"/>
          <w:szCs w:val="28"/>
        </w:rPr>
        <w:t xml:space="preserve"> стандарта на практике постепенно стал превращаться в систему долларового стандарта. Между тем позиции доллара в мире к концу 60-х годов заметно пошатнулись в результате собственных экономических неурядиц, войны во Вьетнаме, но, главным образом, в результате возрастания экономической мощи и влияния стран Западной Европы и Японии. Долларовые запасы за пределами США составляли огромную сумму, образуя огромный рынок евродолларов. Дефицит платежного баланса США превысил допустимые размеры. Требование Бреттонвудской системы об обмене доллара на золото оказалось обременительным для США, поскольку диктовалась необходимость поддерживать низкие цены на золото за счет собственных резервов. Золотая ликвидность фактически не обеспечивалась. В начале 70-х годов Бреттонвудская система фактически развалилась. США отказались от обмена доллара на золото по официальной цене. Цена на золото на мировых рынках резко подскочила. Сохранять систему твердых валютных курсов практически стало невозможным.</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С начала 1973 г. для международной валютной системы становится характерным постоянное изменение обменных курсов различных валют. Большинство промышленно развитых стран используют систему плавающих валютных курсов. Развивающиеся страны сохраняют фиксированные курсы своих денежных единиц относительно доллара, либо других ведущих стабильных валют.</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Энергетический кризис 1973-1974 гг. "добил" Бреттонвудскую валютную систему. Золото начинает продаваться по ценам, складывающимся на "золотых" биржах. Цена на золото перестала оказывать непосредственное влияние на международную валютную систему.</w:t>
      </w:r>
    </w:p>
    <w:p w:rsidR="003360D6" w:rsidRPr="00902835" w:rsidRDefault="003360D6" w:rsidP="00BA6E84">
      <w:pPr>
        <w:tabs>
          <w:tab w:val="left" w:pos="1140"/>
        </w:tabs>
        <w:spacing w:line="360" w:lineRule="auto"/>
        <w:ind w:left="567" w:firstLine="426"/>
        <w:jc w:val="both"/>
        <w:rPr>
          <w:sz w:val="28"/>
          <w:szCs w:val="28"/>
        </w:rPr>
      </w:pPr>
      <w:r w:rsidRPr="00902835">
        <w:rPr>
          <w:i/>
          <w:sz w:val="28"/>
          <w:szCs w:val="28"/>
        </w:rPr>
        <w:t>Ямайская валютная система</w:t>
      </w:r>
      <w:r w:rsidRPr="00902835">
        <w:rPr>
          <w:sz w:val="28"/>
          <w:szCs w:val="28"/>
        </w:rPr>
        <w:t xml:space="preserve"> - современный международный валютный механизм.</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В 1976 г. на очередном совещании МВФ в Кингстоне (Ямайка) были определены основы новой мировой валютной системы капиталистического мира. Международная валютная жизнь по-прежнему регламентировалась Уставом МВФ. Сам Устав исправлялся два раза - в 1969 г. (создание СДР) и поправкой, предусмотренной Ямайскими соглашениями.</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Основные составляющие современного международного валютного механизма сводятся к следующему:</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1. Функция золота в качестве меры стоимости и точки отсчета валютных курсов упразднялась. Золото утрачивает денежные функции и становится обычным товаром со свободной ценой на него. В то же время оно ост</w:t>
      </w:r>
      <w:r w:rsidR="005001A5" w:rsidRPr="00902835">
        <w:rPr>
          <w:sz w:val="28"/>
          <w:szCs w:val="28"/>
        </w:rPr>
        <w:t xml:space="preserve">ается особым товарным ликвидным </w:t>
      </w:r>
      <w:r w:rsidRPr="00902835">
        <w:rPr>
          <w:sz w:val="28"/>
          <w:szCs w:val="28"/>
        </w:rPr>
        <w:t>активом. В случае необходимости золото может быть продано, а полученная валюта использована для платежа.</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2. Странам предоставлялось право выбора любого режима валютного курса. Валютные отношения между странами стали основываться на "плавающих" курсах их национальных денежных единиц. Колебания курсов обусловлены двумя основными факторами:</w:t>
      </w:r>
    </w:p>
    <w:p w:rsidR="005001A5" w:rsidRPr="00902835" w:rsidRDefault="003360D6" w:rsidP="00BA6E84">
      <w:pPr>
        <w:tabs>
          <w:tab w:val="left" w:pos="1140"/>
        </w:tabs>
        <w:spacing w:line="360" w:lineRule="auto"/>
        <w:ind w:left="567" w:firstLine="426"/>
        <w:jc w:val="both"/>
        <w:rPr>
          <w:sz w:val="28"/>
          <w:szCs w:val="28"/>
        </w:rPr>
      </w:pPr>
      <w:r w:rsidRPr="00902835">
        <w:rPr>
          <w:sz w:val="28"/>
          <w:szCs w:val="28"/>
        </w:rPr>
        <w:t>а) реальными стоимостными соотношениями, покупательной способностью валют на внутренних рынках стран;</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xml:space="preserve"> б) соотношением спроса и предложения национальных валют на международных рынках.</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К началу 90-х годов в связи с реализацией системы "плавающих" курсов возникла довольно сложная схема организации МВС на основе следующих элементов:</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а) подбираются главные опорные единицы, с которыми отдельные национальные валюты сохраняют свои отношения, точнее - свой валютный курс;</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б) степень колебания валютных курсов неодинакова, диапазон колебаний широк. При этом поддерживается валютный курс лишь в отношении некоторых валют в рамках определенного диапазона, в отношении же остальных валют он свободно меняется.</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На практике объявленные странами валютные режимы весьма различны. В 1988 году 58 стран приняли решение об установлении курса своих валют по отношению к валюте одного из их основных партнеров: американскому доллару (39), французскому франку (14 стран зоны франка) или к другим валютам (5). Другие страны привязали свою валюту к СДР (17) или к другой корзине валют (29), кроме того, 4 страны высказались за режим ограниченной гибкости по отношению к единственной валюте, учредили для себя механизмы валютного сотрудничества, стабилизируя свои валютные курсы. 19 стран высказались за режим независимого плавания, в том числе США, Канада, Великобритания, Япония.</w:t>
      </w:r>
    </w:p>
    <w:p w:rsidR="003360D6" w:rsidRPr="00902835" w:rsidRDefault="003360D6" w:rsidP="00BA6E84">
      <w:pPr>
        <w:tabs>
          <w:tab w:val="left" w:pos="1140"/>
        </w:tabs>
        <w:spacing w:line="360" w:lineRule="auto"/>
        <w:ind w:left="567" w:firstLine="426"/>
        <w:jc w:val="both"/>
        <w:rPr>
          <w:sz w:val="28"/>
          <w:szCs w:val="28"/>
        </w:rPr>
      </w:pPr>
      <w:r w:rsidRPr="00902835">
        <w:rPr>
          <w:sz w:val="28"/>
          <w:szCs w:val="28"/>
        </w:rPr>
        <w:t xml:space="preserve">3. Вводится стандарт СДР - "специальных прав заимствования" (special drawing rights) с целью сделать их основным резервным </w:t>
      </w:r>
      <w:r w:rsidR="001D6A5F" w:rsidRPr="00902835">
        <w:rPr>
          <w:sz w:val="28"/>
          <w:szCs w:val="28"/>
        </w:rPr>
        <w:t>инструмент</w:t>
      </w:r>
      <w:r w:rsidRPr="00902835">
        <w:rPr>
          <w:sz w:val="28"/>
          <w:szCs w:val="28"/>
        </w:rPr>
        <w:t>ом и уменьшить роль резервных валют</w:t>
      </w:r>
      <w:r w:rsidR="00FF28B3" w:rsidRPr="00FF28B3">
        <w:rPr>
          <w:sz w:val="28"/>
          <w:szCs w:val="28"/>
        </w:rPr>
        <w:t>[2]</w:t>
      </w:r>
      <w:r w:rsidRPr="00902835">
        <w:rPr>
          <w:sz w:val="28"/>
          <w:szCs w:val="28"/>
        </w:rPr>
        <w:t>.</w:t>
      </w:r>
    </w:p>
    <w:p w:rsidR="00933F80" w:rsidRPr="00902835" w:rsidRDefault="00933F80" w:rsidP="00BA6E84">
      <w:pPr>
        <w:spacing w:line="360" w:lineRule="auto"/>
        <w:ind w:left="567" w:firstLine="426"/>
        <w:rPr>
          <w:sz w:val="28"/>
          <w:szCs w:val="28"/>
        </w:rPr>
      </w:pPr>
      <w:r w:rsidRPr="00902835">
        <w:rPr>
          <w:sz w:val="28"/>
          <w:szCs w:val="28"/>
        </w:rPr>
        <w:br w:type="page"/>
      </w:r>
    </w:p>
    <w:p w:rsidR="006C6C03" w:rsidRPr="00902835" w:rsidRDefault="00CB33AD" w:rsidP="00BA6E84">
      <w:pPr>
        <w:pStyle w:val="a4"/>
        <w:numPr>
          <w:ilvl w:val="0"/>
          <w:numId w:val="7"/>
        </w:numPr>
        <w:tabs>
          <w:tab w:val="left" w:pos="1140"/>
        </w:tabs>
        <w:spacing w:line="360" w:lineRule="auto"/>
        <w:ind w:left="567" w:firstLine="426"/>
        <w:jc w:val="center"/>
        <w:outlineLvl w:val="0"/>
        <w:rPr>
          <w:b/>
          <w:sz w:val="28"/>
          <w:szCs w:val="28"/>
        </w:rPr>
      </w:pPr>
      <w:bookmarkStart w:id="2" w:name="_Toc255982865"/>
      <w:r w:rsidRPr="00902835">
        <w:rPr>
          <w:b/>
          <w:sz w:val="28"/>
          <w:szCs w:val="28"/>
        </w:rPr>
        <w:t>Понятие валюты и валютного курса. Фак</w:t>
      </w:r>
      <w:r w:rsidR="004315C4" w:rsidRPr="00902835">
        <w:rPr>
          <w:b/>
          <w:sz w:val="28"/>
          <w:szCs w:val="28"/>
        </w:rPr>
        <w:t>торы, влияющие на валютный курс</w:t>
      </w:r>
      <w:bookmarkEnd w:id="2"/>
    </w:p>
    <w:p w:rsidR="00A712A1" w:rsidRPr="00902835" w:rsidRDefault="006C6C03" w:rsidP="00BA6E84">
      <w:pPr>
        <w:tabs>
          <w:tab w:val="left" w:pos="1140"/>
        </w:tabs>
        <w:spacing w:line="360" w:lineRule="auto"/>
        <w:ind w:left="567" w:firstLine="426"/>
        <w:jc w:val="both"/>
        <w:rPr>
          <w:rStyle w:val="FontStyle12"/>
          <w:sz w:val="28"/>
          <w:szCs w:val="28"/>
        </w:rPr>
      </w:pPr>
      <w:r w:rsidRPr="00902835">
        <w:rPr>
          <w:sz w:val="28"/>
          <w:szCs w:val="28"/>
        </w:rPr>
        <w:t xml:space="preserve"> </w:t>
      </w:r>
      <w:r w:rsidR="00A712A1" w:rsidRPr="00902835">
        <w:rPr>
          <w:rStyle w:val="FontStyle12"/>
          <w:sz w:val="28"/>
          <w:szCs w:val="28"/>
        </w:rPr>
        <w:t xml:space="preserve">Международные экономические отношения связаны с обменом одной национальной валюты на другую Расчеты </w:t>
      </w:r>
      <w:r w:rsidR="00A712A1" w:rsidRPr="00902835">
        <w:rPr>
          <w:rStyle w:val="FontStyle11"/>
          <w:i w:val="0"/>
          <w:sz w:val="28"/>
          <w:szCs w:val="28"/>
        </w:rPr>
        <w:t>по</w:t>
      </w:r>
      <w:r w:rsidR="00A712A1" w:rsidRPr="00902835">
        <w:rPr>
          <w:rStyle w:val="FontStyle11"/>
          <w:sz w:val="28"/>
          <w:szCs w:val="28"/>
        </w:rPr>
        <w:t xml:space="preserve"> </w:t>
      </w:r>
      <w:r w:rsidR="00A712A1" w:rsidRPr="00902835">
        <w:rPr>
          <w:rStyle w:val="FontStyle12"/>
          <w:sz w:val="28"/>
          <w:szCs w:val="28"/>
        </w:rPr>
        <w:t>торговле и услугам, частные и госуда</w:t>
      </w:r>
      <w:r w:rsidR="00EA7F84" w:rsidRPr="00902835">
        <w:rPr>
          <w:rStyle w:val="FontStyle12"/>
          <w:sz w:val="28"/>
          <w:szCs w:val="28"/>
        </w:rPr>
        <w:t>рственные денежные переводы, ин</w:t>
      </w:r>
      <w:r w:rsidR="00A712A1" w:rsidRPr="00902835">
        <w:rPr>
          <w:rStyle w:val="FontStyle12"/>
          <w:sz w:val="28"/>
          <w:szCs w:val="28"/>
        </w:rPr>
        <w:t>вести</w:t>
      </w:r>
      <w:r w:rsidR="00EA7F84" w:rsidRPr="00902835">
        <w:rPr>
          <w:rStyle w:val="FontStyle12"/>
          <w:sz w:val="28"/>
          <w:szCs w:val="28"/>
        </w:rPr>
        <w:t>ции</w:t>
      </w:r>
      <w:r w:rsidR="00A712A1" w:rsidRPr="00902835">
        <w:rPr>
          <w:rStyle w:val="FontStyle12"/>
          <w:sz w:val="28"/>
          <w:szCs w:val="28"/>
        </w:rPr>
        <w:t xml:space="preserve"> и платежи, движение государственного и частного денежного капитала, операции центральны</w:t>
      </w:r>
      <w:r w:rsidR="00EA7F84" w:rsidRPr="00902835">
        <w:rPr>
          <w:rStyle w:val="FontStyle12"/>
          <w:sz w:val="28"/>
          <w:szCs w:val="28"/>
        </w:rPr>
        <w:t>х</w:t>
      </w:r>
      <w:r w:rsidR="00A712A1" w:rsidRPr="00902835">
        <w:rPr>
          <w:rStyle w:val="FontStyle12"/>
          <w:sz w:val="28"/>
          <w:szCs w:val="28"/>
        </w:rPr>
        <w:t xml:space="preserve"> банков на мировом рынке - весь этот комплекс хозяйственных связей между странами определяет объем и структуру спроса на иностранную валюту и предложения соответственной валюты, в результате чего между ними складывается определенное соотношение обмена. </w:t>
      </w:r>
      <w:r w:rsidR="00A712A1" w:rsidRPr="00902835">
        <w:rPr>
          <w:rStyle w:val="FontStyle11"/>
          <w:i w:val="0"/>
          <w:sz w:val="28"/>
          <w:szCs w:val="28"/>
        </w:rPr>
        <w:t>Валютный курс</w:t>
      </w:r>
      <w:r w:rsidR="00A712A1" w:rsidRPr="00902835">
        <w:rPr>
          <w:rStyle w:val="FontStyle11"/>
          <w:sz w:val="28"/>
          <w:szCs w:val="28"/>
        </w:rPr>
        <w:t xml:space="preserve"> </w:t>
      </w:r>
      <w:r w:rsidR="00A712A1" w:rsidRPr="00902835">
        <w:rPr>
          <w:rStyle w:val="FontStyle12"/>
          <w:sz w:val="28"/>
          <w:szCs w:val="28"/>
        </w:rPr>
        <w:t>представляет собой пропорции обмена денежной единицы одной страны на денежные единицы других стран</w:t>
      </w:r>
      <w:r w:rsidR="00EA7F84" w:rsidRPr="00902835">
        <w:rPr>
          <w:rStyle w:val="FontStyle12"/>
          <w:sz w:val="28"/>
          <w:szCs w:val="28"/>
        </w:rPr>
        <w:t>.</w:t>
      </w:r>
      <w:r w:rsidR="00A712A1" w:rsidRPr="00902835">
        <w:rPr>
          <w:rStyle w:val="FontStyle12"/>
          <w:sz w:val="28"/>
          <w:szCs w:val="28"/>
        </w:rPr>
        <w:t xml:space="preserve"> Поскольку эти пропорции обмена представляют собой цену соответствующих объектов обмена, то в этом смысле </w:t>
      </w:r>
      <w:r w:rsidR="00A712A1" w:rsidRPr="00902835">
        <w:rPr>
          <w:rStyle w:val="FontStyle11"/>
          <w:i w:val="0"/>
          <w:sz w:val="28"/>
          <w:szCs w:val="28"/>
        </w:rPr>
        <w:t>валютный кур</w:t>
      </w:r>
      <w:r w:rsidR="00EA7F84" w:rsidRPr="00902835">
        <w:rPr>
          <w:rStyle w:val="FontStyle11"/>
          <w:i w:val="0"/>
          <w:sz w:val="28"/>
          <w:szCs w:val="28"/>
        </w:rPr>
        <w:t>с</w:t>
      </w:r>
      <w:r w:rsidR="00A712A1" w:rsidRPr="00902835">
        <w:rPr>
          <w:rStyle w:val="FontStyle12"/>
          <w:sz w:val="28"/>
          <w:szCs w:val="28"/>
        </w:rPr>
        <w:t xml:space="preserve"> принято определять как </w:t>
      </w:r>
      <w:r w:rsidR="00EA7F84" w:rsidRPr="00902835">
        <w:rPr>
          <w:rStyle w:val="FontStyle12"/>
          <w:sz w:val="28"/>
          <w:szCs w:val="28"/>
        </w:rPr>
        <w:t>ц</w:t>
      </w:r>
      <w:r w:rsidR="00A712A1" w:rsidRPr="00902835">
        <w:rPr>
          <w:rStyle w:val="FontStyle12"/>
          <w:sz w:val="28"/>
          <w:szCs w:val="28"/>
        </w:rPr>
        <w:t>ену денежной единицы одной страны, выраженную в денежных единицах других стран или международных денежных единицах (СДР, ЭКЮ, ЕВРО).</w:t>
      </w:r>
    </w:p>
    <w:p w:rsidR="00A712A1" w:rsidRPr="00902835" w:rsidRDefault="00A712A1" w:rsidP="00BA6E84">
      <w:pPr>
        <w:pStyle w:val="Style2"/>
        <w:widowControl/>
        <w:spacing w:line="360" w:lineRule="auto"/>
        <w:ind w:left="567" w:firstLine="426"/>
        <w:rPr>
          <w:rStyle w:val="FontStyle12"/>
          <w:sz w:val="28"/>
          <w:szCs w:val="28"/>
        </w:rPr>
      </w:pPr>
      <w:r w:rsidRPr="00902835">
        <w:rPr>
          <w:rStyle w:val="FontStyle12"/>
          <w:sz w:val="28"/>
          <w:szCs w:val="28"/>
        </w:rPr>
        <w:t xml:space="preserve">Внешне валютный курс представляется участникам обмена как коэффициент пересчета одной валюты в другую, определяемый соотношением спроса и предложения на валютном рынке. Однако стоимостной основой валютного курса является покупательная способность валют, </w:t>
      </w:r>
      <w:r w:rsidR="00EA7F84" w:rsidRPr="00902835">
        <w:rPr>
          <w:rStyle w:val="FontStyle12"/>
          <w:sz w:val="28"/>
          <w:szCs w:val="28"/>
        </w:rPr>
        <w:t>выражающая</w:t>
      </w:r>
      <w:r w:rsidRPr="00902835">
        <w:rPr>
          <w:rStyle w:val="FontStyle12"/>
          <w:sz w:val="28"/>
          <w:szCs w:val="28"/>
        </w:rPr>
        <w:t xml:space="preserve"> средние национальные уровни цен на товары, услуги, инвестиции.</w:t>
      </w:r>
    </w:p>
    <w:p w:rsidR="00A712A1" w:rsidRPr="00902835" w:rsidRDefault="00A712A1" w:rsidP="00BA6E84">
      <w:pPr>
        <w:pStyle w:val="Style2"/>
        <w:widowControl/>
        <w:spacing w:line="360" w:lineRule="auto"/>
        <w:ind w:left="567" w:firstLine="426"/>
        <w:rPr>
          <w:rStyle w:val="FontStyle12"/>
          <w:sz w:val="28"/>
          <w:szCs w:val="28"/>
        </w:rPr>
      </w:pPr>
      <w:r w:rsidRPr="00902835">
        <w:rPr>
          <w:rStyle w:val="FontStyle12"/>
          <w:sz w:val="28"/>
          <w:szCs w:val="28"/>
        </w:rPr>
        <w:t>Сравнимость национальных денежных единиц разн</w:t>
      </w:r>
      <w:r w:rsidR="00EA7F84" w:rsidRPr="00902835">
        <w:rPr>
          <w:rStyle w:val="FontStyle12"/>
          <w:sz w:val="28"/>
          <w:szCs w:val="28"/>
        </w:rPr>
        <w:t>ы</w:t>
      </w:r>
      <w:r w:rsidRPr="00902835">
        <w:rPr>
          <w:rStyle w:val="FontStyle12"/>
          <w:sz w:val="28"/>
          <w:szCs w:val="28"/>
        </w:rPr>
        <w:t xml:space="preserve">х стран основана на стоимостном отношении, которое складывается в процессе производства и обмена. Производители и покупатели товаров и услуг с помощью валютного курса сравнивают национальные </w:t>
      </w:r>
      <w:r w:rsidR="00EA7F84" w:rsidRPr="00902835">
        <w:rPr>
          <w:rStyle w:val="FontStyle12"/>
          <w:sz w:val="28"/>
          <w:szCs w:val="28"/>
        </w:rPr>
        <w:t>ц</w:t>
      </w:r>
      <w:r w:rsidRPr="00902835">
        <w:rPr>
          <w:rStyle w:val="FontStyle12"/>
          <w:sz w:val="28"/>
          <w:szCs w:val="28"/>
        </w:rPr>
        <w:t xml:space="preserve">ены с </w:t>
      </w:r>
      <w:r w:rsidR="00EA7F84" w:rsidRPr="00902835">
        <w:rPr>
          <w:rStyle w:val="FontStyle12"/>
          <w:sz w:val="28"/>
          <w:szCs w:val="28"/>
        </w:rPr>
        <w:t>ц</w:t>
      </w:r>
      <w:r w:rsidRPr="00902835">
        <w:rPr>
          <w:rStyle w:val="FontStyle12"/>
          <w:sz w:val="28"/>
          <w:szCs w:val="28"/>
        </w:rPr>
        <w:t>енами в других странах. В результате сопоставления выявляется степень выгодности развития какого-либо производства в данной стране или за рубежом.</w:t>
      </w:r>
    </w:p>
    <w:p w:rsidR="00A712A1" w:rsidRPr="00902835" w:rsidRDefault="00A712A1" w:rsidP="00BA6E84">
      <w:pPr>
        <w:pStyle w:val="Style2"/>
        <w:widowControl/>
        <w:spacing w:line="360" w:lineRule="auto"/>
        <w:ind w:left="567" w:firstLine="426"/>
        <w:rPr>
          <w:rStyle w:val="FontStyle12"/>
          <w:sz w:val="28"/>
          <w:szCs w:val="28"/>
        </w:rPr>
      </w:pPr>
      <w:r w:rsidRPr="00902835">
        <w:rPr>
          <w:rStyle w:val="FontStyle12"/>
          <w:sz w:val="28"/>
          <w:szCs w:val="28"/>
        </w:rPr>
        <w:t>Выступая инструментом связи между стоимостными показателями национального и мирового рынка, валютный курс играет активную роль в международных экономических отношениях и воспроизводстве.</w:t>
      </w:r>
    </w:p>
    <w:p w:rsidR="00A712A1" w:rsidRPr="00902835" w:rsidRDefault="00A712A1" w:rsidP="00BA6E84">
      <w:pPr>
        <w:spacing w:line="360" w:lineRule="auto"/>
        <w:ind w:left="567" w:firstLine="426"/>
        <w:rPr>
          <w:rStyle w:val="FontStyle12"/>
          <w:sz w:val="28"/>
          <w:szCs w:val="28"/>
        </w:rPr>
      </w:pPr>
      <w:r w:rsidRPr="00902835">
        <w:rPr>
          <w:rStyle w:val="FontStyle12"/>
          <w:sz w:val="28"/>
          <w:szCs w:val="28"/>
        </w:rPr>
        <w:t xml:space="preserve">Используя валютный курс, предприниматель сравнивает собственные издержки производства с </w:t>
      </w:r>
      <w:r w:rsidR="00EA7F84" w:rsidRPr="00902835">
        <w:rPr>
          <w:rStyle w:val="FontStyle12"/>
          <w:sz w:val="28"/>
          <w:szCs w:val="28"/>
        </w:rPr>
        <w:t>ц</w:t>
      </w:r>
      <w:r w:rsidRPr="00902835">
        <w:rPr>
          <w:rStyle w:val="FontStyle12"/>
          <w:sz w:val="28"/>
          <w:szCs w:val="28"/>
        </w:rPr>
        <w:t>енами мирового рынка</w:t>
      </w:r>
      <w:r w:rsidR="00EA7F84" w:rsidRPr="00902835">
        <w:rPr>
          <w:rStyle w:val="FontStyle12"/>
          <w:sz w:val="28"/>
          <w:szCs w:val="28"/>
        </w:rPr>
        <w:t>.</w:t>
      </w:r>
      <w:r w:rsidRPr="00902835">
        <w:rPr>
          <w:rStyle w:val="FontStyle12"/>
          <w:sz w:val="28"/>
          <w:szCs w:val="28"/>
        </w:rPr>
        <w:t xml:space="preserve"> Это дает возможность выявить результат внешнеэкономических операций отдельных предприятий и страны в целом.  При реализации товара  на мировом рынке продукт национального труда получает всеобщее признание на основе интернациональной меры стоимости</w:t>
      </w:r>
      <w:r w:rsidR="00EA7F84" w:rsidRPr="00902835">
        <w:rPr>
          <w:rStyle w:val="FontStyle12"/>
          <w:sz w:val="28"/>
          <w:szCs w:val="28"/>
        </w:rPr>
        <w:t>.</w:t>
      </w:r>
    </w:p>
    <w:p w:rsidR="00A712A1" w:rsidRPr="00902835" w:rsidRDefault="00A712A1" w:rsidP="00BA6E84">
      <w:pPr>
        <w:pStyle w:val="Style2"/>
        <w:widowControl/>
        <w:spacing w:line="360" w:lineRule="auto"/>
        <w:ind w:left="567" w:firstLine="426"/>
        <w:rPr>
          <w:rStyle w:val="FontStyle12"/>
          <w:sz w:val="28"/>
          <w:szCs w:val="28"/>
        </w:rPr>
      </w:pPr>
      <w:r w:rsidRPr="00902835">
        <w:rPr>
          <w:rStyle w:val="FontStyle12"/>
          <w:sz w:val="28"/>
          <w:szCs w:val="28"/>
        </w:rPr>
        <w:t>Валютный курс оказывает определенное влияние на соотношение экспортных и импортных цен</w:t>
      </w:r>
      <w:r w:rsidR="006403DC" w:rsidRPr="00902835">
        <w:rPr>
          <w:rStyle w:val="FontStyle12"/>
          <w:sz w:val="28"/>
          <w:szCs w:val="28"/>
        </w:rPr>
        <w:t>,</w:t>
      </w:r>
      <w:r w:rsidRPr="00902835">
        <w:rPr>
          <w:rStyle w:val="FontStyle12"/>
          <w:sz w:val="28"/>
          <w:szCs w:val="28"/>
        </w:rPr>
        <w:t xml:space="preserve"> конкурентоспособность фирм, прибыль предприятий.</w:t>
      </w:r>
    </w:p>
    <w:p w:rsidR="00A712A1" w:rsidRPr="00902835" w:rsidRDefault="00A712A1" w:rsidP="00BA6E84">
      <w:pPr>
        <w:pStyle w:val="Style2"/>
        <w:widowControl/>
        <w:spacing w:line="360" w:lineRule="auto"/>
        <w:ind w:left="567" w:firstLine="426"/>
        <w:rPr>
          <w:rStyle w:val="FontStyle12"/>
          <w:sz w:val="28"/>
          <w:szCs w:val="28"/>
        </w:rPr>
      </w:pPr>
      <w:r w:rsidRPr="00902835">
        <w:rPr>
          <w:rStyle w:val="FontStyle12"/>
          <w:sz w:val="28"/>
          <w:szCs w:val="28"/>
        </w:rPr>
        <w:t>Редкое колебание валютного курса усиливает нестабильность международных экономических, в том числе ва</w:t>
      </w:r>
      <w:r w:rsidR="006403DC" w:rsidRPr="00902835">
        <w:rPr>
          <w:rStyle w:val="FontStyle12"/>
          <w:sz w:val="28"/>
          <w:szCs w:val="28"/>
        </w:rPr>
        <w:t>л</w:t>
      </w:r>
      <w:r w:rsidRPr="00902835">
        <w:rPr>
          <w:rStyle w:val="FontStyle12"/>
          <w:sz w:val="28"/>
          <w:szCs w:val="28"/>
        </w:rPr>
        <w:t>ютно-кредитных и финансовых отношений, вызывает негативные социально-экономические последствия, потери одних и выигрыш других стран.</w:t>
      </w:r>
    </w:p>
    <w:p w:rsidR="00A712A1" w:rsidRPr="00902835" w:rsidRDefault="00A712A1" w:rsidP="00BA6E84">
      <w:pPr>
        <w:pStyle w:val="Style2"/>
        <w:widowControl/>
        <w:spacing w:line="360" w:lineRule="auto"/>
        <w:ind w:left="567" w:firstLine="426"/>
        <w:rPr>
          <w:rStyle w:val="FontStyle12"/>
          <w:sz w:val="28"/>
          <w:szCs w:val="28"/>
        </w:rPr>
      </w:pPr>
      <w:r w:rsidRPr="00902835">
        <w:rPr>
          <w:rStyle w:val="FontStyle12"/>
          <w:sz w:val="28"/>
          <w:szCs w:val="28"/>
        </w:rPr>
        <w:t>При понижении валютного курса национальной валюты, если не противодействуют иные факторы, экспортеры получают экспортную премию при обмене вырученной подорожавшей иностранной валюты на подешевевшую национальную и имеют возможность продавать товары по ценам ниже среднемировых, что ведет к их обогащению за счет материальных потерь своей страны. Экспортеры увеличивают свои прибыли путем массового вывоза товаров</w:t>
      </w:r>
      <w:r w:rsidR="006403DC" w:rsidRPr="00902835">
        <w:rPr>
          <w:rStyle w:val="FontStyle12"/>
          <w:sz w:val="28"/>
          <w:szCs w:val="28"/>
        </w:rPr>
        <w:t>.</w:t>
      </w:r>
    </w:p>
    <w:p w:rsidR="00A712A1" w:rsidRPr="00902835" w:rsidRDefault="00A712A1" w:rsidP="00BA6E84">
      <w:pPr>
        <w:pStyle w:val="Style2"/>
        <w:widowControl/>
        <w:spacing w:line="360" w:lineRule="auto"/>
        <w:ind w:left="567" w:firstLine="426"/>
        <w:rPr>
          <w:rStyle w:val="FontStyle12"/>
          <w:sz w:val="28"/>
          <w:szCs w:val="28"/>
        </w:rPr>
      </w:pPr>
      <w:r w:rsidRPr="00902835">
        <w:rPr>
          <w:rStyle w:val="FontStyle12"/>
          <w:sz w:val="28"/>
          <w:szCs w:val="28"/>
        </w:rPr>
        <w:t>Но одновременно снижение курса национальной валюты удорожает импорт, что стимулирует рост цен в стране, сокращение ввоза товаров и потребления, или развитие национального производства товаров взамен импортных. Снижение валютного курса сокращает реальную задолженность в национальной валюте, увеличивает тяжесть внешних долгов, выраженных в иностранной валюте. Невыгодным становится вывоз прибылей, процентов, дивидендов, получаемых иностранными инвесторами в валюте стран пребывания. Эти прибыли реинвестируются или используются для закупки товаров по внутренним ценам и последующего их экспорта.</w:t>
      </w:r>
    </w:p>
    <w:p w:rsidR="00A712A1" w:rsidRPr="00902835" w:rsidRDefault="00A712A1" w:rsidP="00BA6E84">
      <w:pPr>
        <w:pStyle w:val="Style2"/>
        <w:widowControl/>
        <w:spacing w:line="360" w:lineRule="auto"/>
        <w:ind w:left="567" w:firstLine="426"/>
        <w:rPr>
          <w:rStyle w:val="FontStyle12"/>
          <w:sz w:val="28"/>
          <w:szCs w:val="28"/>
        </w:rPr>
      </w:pPr>
      <w:r w:rsidRPr="00902835">
        <w:rPr>
          <w:rStyle w:val="FontStyle12"/>
          <w:sz w:val="28"/>
          <w:szCs w:val="28"/>
        </w:rPr>
        <w:t>При повышении курса валюты внутренние цены становятся менее конкурентоспособными, эффективность экспорта падает, что может привести к сокращению экспортных отраслей и национального производства в целом. Импорт, наоборот, расширяется, Стимулируется приток в страну иностранных и национальных капиталов, увеличивается вывоз прибылей по иностранным капиталовложениям. Уменьшается реальная сумма внешнего долга, выраженного в обесценившейся иностранной валюте.</w:t>
      </w:r>
    </w:p>
    <w:p w:rsidR="00A712A1" w:rsidRPr="00902835" w:rsidRDefault="00A712A1" w:rsidP="00BA6E84">
      <w:pPr>
        <w:pStyle w:val="Style2"/>
        <w:widowControl/>
        <w:spacing w:line="360" w:lineRule="auto"/>
        <w:ind w:left="567" w:firstLine="426"/>
        <w:rPr>
          <w:rStyle w:val="FontStyle13"/>
          <w:sz w:val="28"/>
          <w:szCs w:val="28"/>
        </w:rPr>
      </w:pPr>
      <w:r w:rsidRPr="00902835">
        <w:rPr>
          <w:rStyle w:val="FontStyle12"/>
          <w:sz w:val="28"/>
          <w:szCs w:val="28"/>
        </w:rPr>
        <w:t>Разрыв внешнего и внутреннего обесценения валюты, т.е. динамики его курса   и   покупательной   способности,   имеет   важное   значение   для</w:t>
      </w:r>
      <w:r w:rsidRPr="00902835">
        <w:rPr>
          <w:sz w:val="28"/>
          <w:szCs w:val="28"/>
        </w:rPr>
        <w:t xml:space="preserve"> </w:t>
      </w:r>
      <w:r w:rsidRPr="00902835">
        <w:rPr>
          <w:rStyle w:val="FontStyle13"/>
          <w:sz w:val="28"/>
          <w:szCs w:val="28"/>
        </w:rPr>
        <w:t>международных экономических отношений</w:t>
      </w:r>
      <w:r w:rsidR="006403DC" w:rsidRPr="00902835">
        <w:rPr>
          <w:rStyle w:val="FontStyle13"/>
          <w:sz w:val="28"/>
          <w:szCs w:val="28"/>
        </w:rPr>
        <w:t>.</w:t>
      </w:r>
      <w:r w:rsidRPr="00902835">
        <w:rPr>
          <w:rStyle w:val="FontStyle13"/>
          <w:sz w:val="28"/>
          <w:szCs w:val="28"/>
        </w:rPr>
        <w:t xml:space="preserve"> Если внутреннее информационное обесценение денег опережает снижение курса валюты, то при прочих равных условиях поощряется импорт товаров в целях их продажи на национальном рынке по высоким иенам. Если внешнее обесценение валюты обгоняет внутреннее, вызываемое инфляцией, то возникают условия для валютного демпинга - массового экспорта товаров по ценам ниже среднемировых, связанного с отставанием паления покупательной способности денег от понижения их валютного курса, в целях вытеснения конкурентов на внешних рынках.</w:t>
      </w:r>
    </w:p>
    <w:p w:rsidR="00A712A1" w:rsidRPr="00902835" w:rsidRDefault="00A712A1" w:rsidP="00BA6E84">
      <w:pPr>
        <w:pStyle w:val="Style3"/>
        <w:widowControl/>
        <w:spacing w:line="360" w:lineRule="auto"/>
        <w:ind w:left="567" w:firstLine="426"/>
        <w:rPr>
          <w:rStyle w:val="FontStyle13"/>
          <w:sz w:val="28"/>
          <w:szCs w:val="28"/>
        </w:rPr>
      </w:pPr>
      <w:r w:rsidRPr="00902835">
        <w:rPr>
          <w:rStyle w:val="FontStyle13"/>
          <w:sz w:val="28"/>
          <w:szCs w:val="28"/>
        </w:rPr>
        <w:t>В условиях плавающих валютных курсов усиливается влияние их изменений на движения ка</w:t>
      </w:r>
      <w:r w:rsidR="006403DC" w:rsidRPr="00902835">
        <w:rPr>
          <w:rStyle w:val="FontStyle13"/>
          <w:sz w:val="28"/>
          <w:szCs w:val="28"/>
        </w:rPr>
        <w:t>питалов, особенно краткосрочных</w:t>
      </w:r>
      <w:r w:rsidRPr="00902835">
        <w:rPr>
          <w:rStyle w:val="FontStyle13"/>
          <w:sz w:val="28"/>
          <w:szCs w:val="28"/>
        </w:rPr>
        <w:t>, это сказывается на валютно-экономическом положении отдельных государств. В результате потока спекулятивных иностранных капиталов в страну, курс валюты которой повышается, может временно увеличиться объем ссудных капиталов и капиталовложений, что используется для развития экономики и покрытия дефицита государственного бюджета. Отлив капиталов из страны приводит к их нехватке, свертыванию инвестиций, росту безработицы. Последствия колебаний валютного курса зависят от валютно-экономического потенциала страны, ее экспортной квоты, позиций в международных экономических отношениях. Валютный курс служит объектом борьбы между странами, национальными экспортерами и импортерами, является источником межгосударственных разногласий</w:t>
      </w:r>
      <w:r w:rsidR="006403DC" w:rsidRPr="00902835">
        <w:rPr>
          <w:rStyle w:val="FontStyle13"/>
          <w:sz w:val="28"/>
          <w:szCs w:val="28"/>
        </w:rPr>
        <w:t>.</w:t>
      </w:r>
    </w:p>
    <w:p w:rsidR="00A712A1" w:rsidRPr="00902835" w:rsidRDefault="00A712A1" w:rsidP="00BA6E84">
      <w:pPr>
        <w:pStyle w:val="Style3"/>
        <w:widowControl/>
        <w:spacing w:line="360" w:lineRule="auto"/>
        <w:ind w:left="567" w:firstLine="426"/>
        <w:rPr>
          <w:rStyle w:val="FontStyle13"/>
          <w:sz w:val="28"/>
          <w:szCs w:val="28"/>
        </w:rPr>
      </w:pPr>
      <w:r w:rsidRPr="00902835">
        <w:rPr>
          <w:rStyle w:val="FontStyle13"/>
          <w:sz w:val="28"/>
          <w:szCs w:val="28"/>
        </w:rPr>
        <w:t>Существуют пять режимов валютных курсов «свободно плавающие», регулируемое «плавание» валют, фиксированные курсы, целевые зоны, гибридная система валютных курсов.</w:t>
      </w:r>
    </w:p>
    <w:p w:rsidR="00A712A1" w:rsidRPr="00902835" w:rsidRDefault="00A712A1" w:rsidP="00BA6E84">
      <w:pPr>
        <w:pStyle w:val="Style3"/>
        <w:widowControl/>
        <w:spacing w:line="360" w:lineRule="auto"/>
        <w:ind w:left="567" w:firstLine="426"/>
        <w:rPr>
          <w:rStyle w:val="FontStyle13"/>
          <w:sz w:val="28"/>
          <w:szCs w:val="28"/>
        </w:rPr>
      </w:pPr>
      <w:r w:rsidRPr="00902835">
        <w:rPr>
          <w:rStyle w:val="FontStyle13"/>
          <w:sz w:val="28"/>
          <w:szCs w:val="28"/>
        </w:rPr>
        <w:t xml:space="preserve">В системе свободного плавания валютный курс формируется под воздействием рыночного спроса и предложения. Валютный </w:t>
      </w:r>
      <w:r w:rsidRPr="00902835">
        <w:rPr>
          <w:rStyle w:val="FontStyle11"/>
          <w:i w:val="0"/>
          <w:sz w:val="28"/>
          <w:szCs w:val="28"/>
        </w:rPr>
        <w:t>форексн</w:t>
      </w:r>
      <w:r w:rsidR="006403DC" w:rsidRPr="00902835">
        <w:rPr>
          <w:rStyle w:val="FontStyle11"/>
          <w:i w:val="0"/>
          <w:sz w:val="28"/>
          <w:szCs w:val="28"/>
        </w:rPr>
        <w:t>ы</w:t>
      </w:r>
      <w:r w:rsidRPr="00902835">
        <w:rPr>
          <w:rStyle w:val="FontStyle11"/>
          <w:i w:val="0"/>
          <w:sz w:val="28"/>
          <w:szCs w:val="28"/>
        </w:rPr>
        <w:t>й</w:t>
      </w:r>
      <w:r w:rsidRPr="00902835">
        <w:rPr>
          <w:rStyle w:val="FontStyle11"/>
          <w:sz w:val="28"/>
          <w:szCs w:val="28"/>
        </w:rPr>
        <w:t xml:space="preserve"> </w:t>
      </w:r>
      <w:r w:rsidRPr="00902835">
        <w:rPr>
          <w:rStyle w:val="FontStyle13"/>
          <w:sz w:val="28"/>
          <w:szCs w:val="28"/>
        </w:rPr>
        <w:t>рынок при этом приближен к модели совершенного рынка: количество участников, как на стороне спроса, так и на стороне предложения, огромно, любая информация передается в системе мгновенно и доступна всем участникам рынка, искажающая роль центральных банков незначительна и непостоянна.</w:t>
      </w:r>
    </w:p>
    <w:p w:rsidR="006403DC" w:rsidRPr="00902835" w:rsidRDefault="00A712A1" w:rsidP="00BA6E84">
      <w:pPr>
        <w:pStyle w:val="Style3"/>
        <w:widowControl/>
        <w:spacing w:line="360" w:lineRule="auto"/>
        <w:ind w:left="567" w:firstLine="426"/>
        <w:rPr>
          <w:rStyle w:val="FontStyle13"/>
          <w:sz w:val="28"/>
          <w:szCs w:val="28"/>
        </w:rPr>
      </w:pPr>
      <w:r w:rsidRPr="00902835">
        <w:rPr>
          <w:rStyle w:val="FontStyle13"/>
          <w:sz w:val="28"/>
          <w:szCs w:val="28"/>
        </w:rPr>
        <w:t xml:space="preserve">Эта система будет тем более эффективной и способствующей процветанию страны, чем более стабильной и устойчивой является национальная экономика. </w:t>
      </w:r>
      <w:r w:rsidR="006403DC" w:rsidRPr="00902835">
        <w:rPr>
          <w:rStyle w:val="FontStyle12"/>
          <w:sz w:val="28"/>
          <w:szCs w:val="28"/>
        </w:rPr>
        <w:t>«</w:t>
      </w:r>
      <w:r w:rsidRPr="00902835">
        <w:rPr>
          <w:rStyle w:val="FontStyle12"/>
          <w:sz w:val="28"/>
          <w:szCs w:val="28"/>
        </w:rPr>
        <w:t xml:space="preserve">Свободно плавающим курсам» </w:t>
      </w:r>
      <w:r w:rsidRPr="00902835">
        <w:rPr>
          <w:rStyle w:val="FontStyle13"/>
          <w:sz w:val="28"/>
          <w:szCs w:val="28"/>
        </w:rPr>
        <w:t>присущи две особенности</w:t>
      </w:r>
      <w:r w:rsidR="006403DC" w:rsidRPr="00902835">
        <w:rPr>
          <w:rStyle w:val="FontStyle13"/>
          <w:sz w:val="28"/>
          <w:szCs w:val="28"/>
        </w:rPr>
        <w:t>:</w:t>
      </w:r>
    </w:p>
    <w:p w:rsidR="00A712A1" w:rsidRPr="00902835" w:rsidRDefault="00A712A1" w:rsidP="00BA6E84">
      <w:pPr>
        <w:pStyle w:val="Style3"/>
        <w:widowControl/>
        <w:spacing w:line="360" w:lineRule="auto"/>
        <w:ind w:left="567" w:firstLine="426"/>
        <w:rPr>
          <w:rStyle w:val="FontStyle13"/>
          <w:sz w:val="28"/>
          <w:szCs w:val="28"/>
        </w:rPr>
      </w:pPr>
      <w:r w:rsidRPr="00902835">
        <w:rPr>
          <w:rStyle w:val="FontStyle13"/>
          <w:sz w:val="28"/>
          <w:szCs w:val="28"/>
        </w:rPr>
        <w:t xml:space="preserve"> </w:t>
      </w:r>
      <w:r w:rsidRPr="00902835">
        <w:rPr>
          <w:rStyle w:val="FontStyle12"/>
          <w:sz w:val="28"/>
          <w:szCs w:val="28"/>
        </w:rPr>
        <w:t xml:space="preserve">первая - </w:t>
      </w:r>
      <w:r w:rsidRPr="00902835">
        <w:rPr>
          <w:rStyle w:val="FontStyle13"/>
          <w:sz w:val="28"/>
          <w:szCs w:val="28"/>
        </w:rPr>
        <w:t>«свободное плавание</w:t>
      </w:r>
      <w:r w:rsidR="006403DC" w:rsidRPr="00902835">
        <w:rPr>
          <w:rStyle w:val="FontStyle13"/>
          <w:sz w:val="28"/>
          <w:szCs w:val="28"/>
        </w:rPr>
        <w:t>»</w:t>
      </w:r>
      <w:r w:rsidRPr="00902835">
        <w:rPr>
          <w:rStyle w:val="FontStyle13"/>
          <w:sz w:val="28"/>
          <w:szCs w:val="28"/>
        </w:rPr>
        <w:t xml:space="preserve"> курсов приводит, </w:t>
      </w:r>
      <w:r w:rsidR="006403DC" w:rsidRPr="00902835">
        <w:rPr>
          <w:rStyle w:val="FontStyle13"/>
          <w:sz w:val="28"/>
          <w:szCs w:val="28"/>
        </w:rPr>
        <w:t>к</w:t>
      </w:r>
      <w:r w:rsidRPr="00902835">
        <w:rPr>
          <w:rStyle w:val="FontStyle13"/>
          <w:sz w:val="28"/>
          <w:szCs w:val="28"/>
        </w:rPr>
        <w:t>ак показала практика, к слишком высокой инфляции, в условиях которой у государства существует выбор либо ослаблять рост инфляции, что приведет к увеличению безработицы, либо проводить политику полной занятости, мирясь с ростом инфляции;</w:t>
      </w:r>
    </w:p>
    <w:p w:rsidR="00A712A1" w:rsidRPr="00902835" w:rsidRDefault="00A712A1" w:rsidP="00BA6E84">
      <w:pPr>
        <w:pStyle w:val="Style2"/>
        <w:widowControl/>
        <w:spacing w:line="360" w:lineRule="auto"/>
        <w:ind w:left="567" w:firstLine="426"/>
        <w:rPr>
          <w:rStyle w:val="FontStyle13"/>
          <w:sz w:val="28"/>
          <w:szCs w:val="28"/>
        </w:rPr>
      </w:pPr>
      <w:r w:rsidRPr="00902835">
        <w:rPr>
          <w:rStyle w:val="FontStyle12"/>
          <w:sz w:val="28"/>
          <w:szCs w:val="28"/>
        </w:rPr>
        <w:t xml:space="preserve">вторая </w:t>
      </w:r>
      <w:r w:rsidRPr="00902835">
        <w:rPr>
          <w:rStyle w:val="FontStyle13"/>
          <w:sz w:val="28"/>
          <w:szCs w:val="28"/>
        </w:rPr>
        <w:t>- при «плавающих» валютных курсах государство не вмешивается в регулирование, поэтому, если на рынке будет проводит</w:t>
      </w:r>
      <w:r w:rsidR="006403DC" w:rsidRPr="00902835">
        <w:rPr>
          <w:rStyle w:val="FontStyle13"/>
          <w:sz w:val="28"/>
          <w:szCs w:val="28"/>
        </w:rPr>
        <w:t>ь</w:t>
      </w:r>
      <w:r w:rsidRPr="00902835">
        <w:rPr>
          <w:rStyle w:val="FontStyle13"/>
          <w:sz w:val="28"/>
          <w:szCs w:val="28"/>
        </w:rPr>
        <w:t>ся спекулятивная игра, то валютные курсы могут значительно колебаться, что, в свою очередь, может вызвать экономический кризис.</w:t>
      </w:r>
    </w:p>
    <w:p w:rsidR="00A712A1" w:rsidRPr="00902835" w:rsidRDefault="00A712A1" w:rsidP="00BA6E84">
      <w:pPr>
        <w:pStyle w:val="Style3"/>
        <w:widowControl/>
        <w:spacing w:line="360" w:lineRule="auto"/>
        <w:ind w:left="567" w:firstLine="426"/>
        <w:rPr>
          <w:rStyle w:val="FontStyle13"/>
          <w:sz w:val="28"/>
          <w:szCs w:val="28"/>
        </w:rPr>
      </w:pPr>
      <w:r w:rsidRPr="00902835">
        <w:rPr>
          <w:rStyle w:val="FontStyle13"/>
          <w:sz w:val="28"/>
          <w:szCs w:val="28"/>
        </w:rPr>
        <w:t>В системе управляемого плавания, кроме спроса и предложения, на величину валютного курса оказывают сильное влияние центральные банки стран, а также различные временные рыночные искажения. Центральные банки стремятся сгладить колебания курса с целью сделать его более предсказуемым и стимулирующим внешнюю торговлю</w:t>
      </w:r>
      <w:r w:rsidR="006403DC" w:rsidRPr="00902835">
        <w:rPr>
          <w:rStyle w:val="FontStyle13"/>
          <w:sz w:val="28"/>
          <w:szCs w:val="28"/>
        </w:rPr>
        <w:t>.</w:t>
      </w:r>
    </w:p>
    <w:p w:rsidR="00A712A1" w:rsidRPr="00902835" w:rsidRDefault="00A712A1" w:rsidP="00BA6E84">
      <w:pPr>
        <w:pStyle w:val="Style3"/>
        <w:widowControl/>
        <w:spacing w:line="360" w:lineRule="auto"/>
        <w:ind w:left="567" w:firstLine="426"/>
        <w:rPr>
          <w:rStyle w:val="FontStyle13"/>
          <w:sz w:val="28"/>
          <w:szCs w:val="28"/>
        </w:rPr>
      </w:pPr>
      <w:r w:rsidRPr="00902835">
        <w:rPr>
          <w:rStyle w:val="FontStyle13"/>
          <w:sz w:val="28"/>
          <w:szCs w:val="28"/>
        </w:rPr>
        <w:t>Как правило, если центральный банк ошибается в своих расчетах и упорно поддерживает курс, отличающийся от реально складывающегося на рынке, начинается широкомасштабная спекулятивная игра, в результате которой государство терпит значительные убытки.</w:t>
      </w:r>
    </w:p>
    <w:p w:rsidR="00A712A1" w:rsidRPr="00902835" w:rsidRDefault="00A712A1" w:rsidP="00BA6E84">
      <w:pPr>
        <w:pStyle w:val="Style3"/>
        <w:widowControl/>
        <w:spacing w:line="360" w:lineRule="auto"/>
        <w:ind w:left="567" w:firstLine="426"/>
        <w:rPr>
          <w:rStyle w:val="FontStyle13"/>
          <w:sz w:val="28"/>
          <w:szCs w:val="28"/>
        </w:rPr>
      </w:pPr>
      <w:r w:rsidRPr="00902835">
        <w:rPr>
          <w:rStyle w:val="FontStyle13"/>
          <w:sz w:val="28"/>
          <w:szCs w:val="28"/>
        </w:rPr>
        <w:t>Противоположностью «свободно плавающим» являются фиксированные валютные курсы, преимуществами использования которых являются сдерживание инфляции и пре</w:t>
      </w:r>
      <w:r w:rsidR="006403DC" w:rsidRPr="00902835">
        <w:rPr>
          <w:rStyle w:val="FontStyle13"/>
          <w:sz w:val="28"/>
          <w:szCs w:val="28"/>
        </w:rPr>
        <w:t>пят</w:t>
      </w:r>
      <w:r w:rsidRPr="00902835">
        <w:rPr>
          <w:rStyle w:val="FontStyle13"/>
          <w:sz w:val="28"/>
          <w:szCs w:val="28"/>
        </w:rPr>
        <w:t>ствов</w:t>
      </w:r>
      <w:r w:rsidR="006403DC" w:rsidRPr="00902835">
        <w:rPr>
          <w:rStyle w:val="FontStyle13"/>
          <w:sz w:val="28"/>
          <w:szCs w:val="28"/>
        </w:rPr>
        <w:t>а</w:t>
      </w:r>
      <w:r w:rsidRPr="00902835">
        <w:rPr>
          <w:rStyle w:val="FontStyle13"/>
          <w:sz w:val="28"/>
          <w:szCs w:val="28"/>
        </w:rPr>
        <w:t>ние дестабилизирующей спекуляции.</w:t>
      </w:r>
    </w:p>
    <w:p w:rsidR="00A712A1" w:rsidRPr="00902835" w:rsidRDefault="00A712A1" w:rsidP="00BA6E84">
      <w:pPr>
        <w:pStyle w:val="Style3"/>
        <w:widowControl/>
        <w:spacing w:line="360" w:lineRule="auto"/>
        <w:ind w:left="567" w:firstLine="426"/>
        <w:rPr>
          <w:rStyle w:val="FontStyle13"/>
          <w:sz w:val="28"/>
          <w:szCs w:val="28"/>
        </w:rPr>
      </w:pPr>
      <w:r w:rsidRPr="00902835">
        <w:rPr>
          <w:rStyle w:val="FontStyle13"/>
          <w:sz w:val="28"/>
          <w:szCs w:val="28"/>
        </w:rPr>
        <w:t>Если государство устанавливает и в течение длительного времени поддерживает фиксированный курс, не соответствующий реально складывающемуся при постоянно увеличивающейся разнице между реальным и официальным курсом, то это приводит к сознанию кризисных ситуаций в экономике государства и многомиллиардным потерям</w:t>
      </w:r>
      <w:r w:rsidR="006403DC" w:rsidRPr="00902835">
        <w:rPr>
          <w:rStyle w:val="FontStyle13"/>
          <w:sz w:val="28"/>
          <w:szCs w:val="28"/>
        </w:rPr>
        <w:t>.</w:t>
      </w:r>
    </w:p>
    <w:p w:rsidR="00A712A1" w:rsidRPr="00902835" w:rsidRDefault="00A712A1" w:rsidP="00BA6E84">
      <w:pPr>
        <w:pStyle w:val="Style3"/>
        <w:widowControl/>
        <w:spacing w:line="360" w:lineRule="auto"/>
        <w:ind w:left="567" w:firstLine="426"/>
        <w:rPr>
          <w:rStyle w:val="FontStyle13"/>
          <w:sz w:val="28"/>
          <w:szCs w:val="28"/>
        </w:rPr>
      </w:pPr>
      <w:r w:rsidRPr="00902835">
        <w:rPr>
          <w:rStyle w:val="FontStyle13"/>
          <w:sz w:val="28"/>
          <w:szCs w:val="28"/>
        </w:rPr>
        <w:t>Система целевых зон развивает идею фиксированных валютных курсов</w:t>
      </w:r>
      <w:r w:rsidR="006403DC" w:rsidRPr="00902835">
        <w:rPr>
          <w:rStyle w:val="FontStyle13"/>
          <w:sz w:val="28"/>
          <w:szCs w:val="28"/>
        </w:rPr>
        <w:t>.</w:t>
      </w:r>
      <w:r w:rsidRPr="00902835">
        <w:rPr>
          <w:rStyle w:val="FontStyle13"/>
          <w:sz w:val="28"/>
          <w:szCs w:val="28"/>
        </w:rPr>
        <w:t xml:space="preserve"> К этому типу можно отнести режим функционирования курсов валют стран-участниц ЕВС</w:t>
      </w:r>
      <w:r w:rsidR="006403DC" w:rsidRPr="00902835">
        <w:rPr>
          <w:rStyle w:val="FontStyle13"/>
          <w:sz w:val="28"/>
          <w:szCs w:val="28"/>
        </w:rPr>
        <w:t>,</w:t>
      </w:r>
      <w:r w:rsidRPr="00902835">
        <w:rPr>
          <w:rStyle w:val="FontStyle13"/>
          <w:sz w:val="28"/>
          <w:szCs w:val="28"/>
        </w:rPr>
        <w:t xml:space="preserve"> в которой колебания их валютных курсов по отношению к центральному курсу ЭКЮ, с 1993 составляют +-/-15%</w:t>
      </w:r>
      <w:r w:rsidR="00FF28B3">
        <w:rPr>
          <w:rStyle w:val="FontStyle13"/>
          <w:sz w:val="28"/>
          <w:szCs w:val="28"/>
        </w:rPr>
        <w:t xml:space="preserve">. </w:t>
      </w:r>
      <w:r w:rsidRPr="00902835">
        <w:rPr>
          <w:rStyle w:val="FontStyle13"/>
          <w:sz w:val="28"/>
          <w:szCs w:val="28"/>
        </w:rPr>
        <w:t xml:space="preserve"> </w:t>
      </w:r>
      <w:r w:rsidRPr="00FF28B3">
        <w:rPr>
          <w:rStyle w:val="FontStyle11"/>
          <w:i w:val="0"/>
          <w:sz w:val="28"/>
          <w:szCs w:val="28"/>
        </w:rPr>
        <w:t xml:space="preserve">К </w:t>
      </w:r>
      <w:r w:rsidRPr="00902835">
        <w:rPr>
          <w:rStyle w:val="FontStyle13"/>
          <w:sz w:val="28"/>
          <w:szCs w:val="28"/>
        </w:rPr>
        <w:t>этой системе можно отнести так называемый «валютный коридор», применявшийся в России.</w:t>
      </w:r>
    </w:p>
    <w:p w:rsidR="00A712A1" w:rsidRPr="00902835" w:rsidRDefault="00A712A1" w:rsidP="00BA6E84">
      <w:pPr>
        <w:pStyle w:val="Style1"/>
        <w:widowControl/>
        <w:spacing w:line="360" w:lineRule="auto"/>
        <w:ind w:left="567" w:firstLine="426"/>
        <w:rPr>
          <w:rStyle w:val="FontStyle21"/>
          <w:sz w:val="28"/>
          <w:szCs w:val="28"/>
        </w:rPr>
      </w:pPr>
      <w:r w:rsidRPr="00902835">
        <w:rPr>
          <w:rStyle w:val="FontStyle21"/>
          <w:sz w:val="28"/>
          <w:szCs w:val="28"/>
        </w:rPr>
        <w:t>Примером гибридной системы валютных курсов является современная валютная система, в которой существуют страны, осуществляющие свободное плавание валютного курса, имеются зоны стабильности и т.</w:t>
      </w:r>
      <w:r w:rsidR="006403DC" w:rsidRPr="00902835">
        <w:rPr>
          <w:rStyle w:val="FontStyle21"/>
          <w:sz w:val="28"/>
          <w:szCs w:val="28"/>
        </w:rPr>
        <w:t>д.</w:t>
      </w:r>
    </w:p>
    <w:p w:rsidR="001626E0" w:rsidRPr="00902835" w:rsidRDefault="00A712A1" w:rsidP="00BA6E84">
      <w:pPr>
        <w:pStyle w:val="Style2"/>
        <w:widowControl/>
        <w:spacing w:line="360" w:lineRule="auto"/>
        <w:ind w:left="567" w:firstLine="426"/>
        <w:rPr>
          <w:rStyle w:val="FontStyle21"/>
          <w:sz w:val="28"/>
          <w:szCs w:val="28"/>
        </w:rPr>
      </w:pPr>
      <w:r w:rsidRPr="00902835">
        <w:rPr>
          <w:rStyle w:val="FontStyle21"/>
          <w:sz w:val="28"/>
          <w:szCs w:val="28"/>
        </w:rPr>
        <w:t>Множество валютных курсов можно классифицировать по различным признакам</w:t>
      </w:r>
      <w:r w:rsidR="00FF28B3">
        <w:rPr>
          <w:rStyle w:val="FontStyle21"/>
          <w:sz w:val="28"/>
          <w:szCs w:val="28"/>
        </w:rPr>
        <w:t xml:space="preserve"> </w:t>
      </w:r>
      <w:r w:rsidR="00FF28B3" w:rsidRPr="00FF28B3">
        <w:rPr>
          <w:rStyle w:val="FontStyle21"/>
          <w:sz w:val="28"/>
          <w:szCs w:val="28"/>
        </w:rPr>
        <w:t>[8]</w:t>
      </w:r>
      <w:r w:rsidRPr="00902835">
        <w:rPr>
          <w:rStyle w:val="FontStyle21"/>
          <w:sz w:val="28"/>
          <w:szCs w:val="28"/>
        </w:rPr>
        <w:t>.</w:t>
      </w:r>
    </w:p>
    <w:p w:rsidR="007E19F5" w:rsidRPr="007E19F5" w:rsidRDefault="00A712A1" w:rsidP="007E19F5">
      <w:pPr>
        <w:pStyle w:val="Style3"/>
        <w:widowControl/>
        <w:spacing w:line="360" w:lineRule="auto"/>
        <w:ind w:left="567" w:firstLine="426"/>
        <w:rPr>
          <w:b/>
          <w:bCs/>
          <w:i/>
          <w:iCs/>
          <w:sz w:val="28"/>
          <w:szCs w:val="28"/>
        </w:rPr>
      </w:pPr>
      <w:r w:rsidRPr="00902835">
        <w:rPr>
          <w:rStyle w:val="FontStyle20"/>
          <w:sz w:val="28"/>
          <w:szCs w:val="28"/>
        </w:rPr>
        <w:t>Классификация видов валютного курса</w:t>
      </w:r>
    </w:p>
    <w:tbl>
      <w:tblPr>
        <w:tblW w:w="0" w:type="auto"/>
        <w:tblInd w:w="749" w:type="dxa"/>
        <w:tblLayout w:type="fixed"/>
        <w:tblCellMar>
          <w:left w:w="40" w:type="dxa"/>
          <w:right w:w="40" w:type="dxa"/>
        </w:tblCellMar>
        <w:tblLook w:val="0000" w:firstRow="0" w:lastRow="0" w:firstColumn="0" w:lastColumn="0" w:noHBand="0" w:noVBand="0"/>
      </w:tblPr>
      <w:tblGrid>
        <w:gridCol w:w="3827"/>
        <w:gridCol w:w="4253"/>
      </w:tblGrid>
      <w:tr w:rsidR="00A712A1" w:rsidRPr="00FF28B3" w:rsidTr="007E19F5">
        <w:tc>
          <w:tcPr>
            <w:tcW w:w="3827" w:type="dxa"/>
            <w:tcBorders>
              <w:top w:val="single" w:sz="6" w:space="0" w:color="auto"/>
              <w:left w:val="single" w:sz="6" w:space="0" w:color="auto"/>
              <w:bottom w:val="single" w:sz="6" w:space="0" w:color="auto"/>
              <w:right w:val="single" w:sz="6" w:space="0" w:color="auto"/>
            </w:tcBorders>
          </w:tcPr>
          <w:p w:rsidR="00A712A1" w:rsidRPr="00FF28B3" w:rsidRDefault="00A712A1" w:rsidP="00BA6E84">
            <w:pPr>
              <w:pStyle w:val="Style10"/>
              <w:widowControl/>
              <w:spacing w:line="360" w:lineRule="auto"/>
              <w:ind w:left="567" w:firstLine="426"/>
              <w:rPr>
                <w:rStyle w:val="FontStyle15"/>
                <w:b w:val="0"/>
                <w:sz w:val="24"/>
                <w:szCs w:val="24"/>
              </w:rPr>
            </w:pPr>
            <w:r w:rsidRPr="00FF28B3">
              <w:rPr>
                <w:rStyle w:val="FontStyle15"/>
                <w:b w:val="0"/>
                <w:sz w:val="24"/>
                <w:szCs w:val="24"/>
              </w:rPr>
              <w:t>Критерий</w:t>
            </w:r>
          </w:p>
        </w:tc>
        <w:tc>
          <w:tcPr>
            <w:tcW w:w="4253" w:type="dxa"/>
            <w:tcBorders>
              <w:top w:val="single" w:sz="6" w:space="0" w:color="auto"/>
              <w:left w:val="single" w:sz="6" w:space="0" w:color="auto"/>
              <w:bottom w:val="single" w:sz="6" w:space="0" w:color="auto"/>
              <w:right w:val="single" w:sz="6" w:space="0" w:color="auto"/>
            </w:tcBorders>
          </w:tcPr>
          <w:p w:rsidR="00A712A1" w:rsidRPr="00FF28B3" w:rsidRDefault="00A712A1" w:rsidP="00BA6E84">
            <w:pPr>
              <w:pStyle w:val="Style10"/>
              <w:widowControl/>
              <w:spacing w:line="360" w:lineRule="auto"/>
              <w:ind w:left="567" w:firstLine="426"/>
              <w:rPr>
                <w:rStyle w:val="FontStyle15"/>
                <w:b w:val="0"/>
                <w:sz w:val="24"/>
                <w:szCs w:val="24"/>
              </w:rPr>
            </w:pPr>
            <w:r w:rsidRPr="00FF28B3">
              <w:rPr>
                <w:rStyle w:val="FontStyle15"/>
                <w:b w:val="0"/>
                <w:sz w:val="24"/>
                <w:szCs w:val="24"/>
              </w:rPr>
              <w:t>Виды валютного курса</w:t>
            </w:r>
          </w:p>
        </w:tc>
      </w:tr>
      <w:tr w:rsidR="00A712A1" w:rsidRPr="00FF28B3" w:rsidTr="007E19F5">
        <w:trPr>
          <w:trHeight w:val="974"/>
        </w:trPr>
        <w:tc>
          <w:tcPr>
            <w:tcW w:w="3827" w:type="dxa"/>
            <w:tcBorders>
              <w:top w:val="single" w:sz="6" w:space="0" w:color="auto"/>
              <w:left w:val="single" w:sz="6" w:space="0" w:color="auto"/>
              <w:bottom w:val="single" w:sz="6" w:space="0" w:color="auto"/>
              <w:right w:val="single" w:sz="6" w:space="0" w:color="auto"/>
            </w:tcBorders>
          </w:tcPr>
          <w:p w:rsidR="00A712A1" w:rsidRPr="00FF28B3" w:rsidRDefault="001626E0" w:rsidP="00614894">
            <w:pPr>
              <w:pStyle w:val="Style10"/>
              <w:widowControl/>
              <w:spacing w:line="360" w:lineRule="auto"/>
              <w:ind w:left="244"/>
              <w:rPr>
                <w:rStyle w:val="FontStyle15"/>
                <w:b w:val="0"/>
                <w:sz w:val="24"/>
                <w:szCs w:val="24"/>
              </w:rPr>
            </w:pPr>
            <w:r w:rsidRPr="00FF28B3">
              <w:rPr>
                <w:rStyle w:val="FontStyle15"/>
                <w:b w:val="0"/>
                <w:sz w:val="24"/>
                <w:szCs w:val="24"/>
              </w:rPr>
              <w:t>1</w:t>
            </w:r>
            <w:r w:rsidR="00A712A1" w:rsidRPr="00FF28B3">
              <w:rPr>
                <w:rStyle w:val="FontStyle15"/>
                <w:b w:val="0"/>
                <w:sz w:val="24"/>
                <w:szCs w:val="24"/>
              </w:rPr>
              <w:t>. Способ фиксации</w:t>
            </w:r>
          </w:p>
        </w:tc>
        <w:tc>
          <w:tcPr>
            <w:tcW w:w="4253" w:type="dxa"/>
            <w:tcBorders>
              <w:top w:val="single" w:sz="6" w:space="0" w:color="auto"/>
              <w:left w:val="single" w:sz="6" w:space="0" w:color="auto"/>
              <w:bottom w:val="single" w:sz="6" w:space="0" w:color="auto"/>
              <w:right w:val="single" w:sz="6" w:space="0" w:color="auto"/>
            </w:tcBorders>
          </w:tcPr>
          <w:p w:rsidR="00A712A1" w:rsidRPr="00FF28B3" w:rsidRDefault="00A712A1" w:rsidP="00614894">
            <w:pPr>
              <w:pStyle w:val="Style10"/>
              <w:widowControl/>
              <w:spacing w:line="360" w:lineRule="auto"/>
              <w:ind w:left="527"/>
              <w:rPr>
                <w:rStyle w:val="FontStyle15"/>
                <w:b w:val="0"/>
                <w:sz w:val="24"/>
                <w:szCs w:val="24"/>
              </w:rPr>
            </w:pPr>
            <w:r w:rsidRPr="00FF28B3">
              <w:rPr>
                <w:rStyle w:val="FontStyle15"/>
                <w:b w:val="0"/>
                <w:sz w:val="24"/>
                <w:szCs w:val="24"/>
              </w:rPr>
              <w:t>Плавающий</w:t>
            </w:r>
          </w:p>
          <w:p w:rsidR="00A712A1" w:rsidRPr="00FF28B3" w:rsidRDefault="00A712A1" w:rsidP="00614894">
            <w:pPr>
              <w:pStyle w:val="Style10"/>
              <w:widowControl/>
              <w:spacing w:line="360" w:lineRule="auto"/>
              <w:ind w:left="527"/>
              <w:rPr>
                <w:rStyle w:val="FontStyle15"/>
                <w:b w:val="0"/>
                <w:sz w:val="24"/>
                <w:szCs w:val="24"/>
              </w:rPr>
            </w:pPr>
            <w:r w:rsidRPr="00FF28B3">
              <w:rPr>
                <w:rStyle w:val="FontStyle15"/>
                <w:b w:val="0"/>
                <w:sz w:val="24"/>
                <w:szCs w:val="24"/>
              </w:rPr>
              <w:t>Фиксированный</w:t>
            </w:r>
          </w:p>
          <w:p w:rsidR="00A712A1" w:rsidRPr="00FF28B3" w:rsidRDefault="00A712A1" w:rsidP="00614894">
            <w:pPr>
              <w:pStyle w:val="Style10"/>
              <w:widowControl/>
              <w:spacing w:line="360" w:lineRule="auto"/>
              <w:ind w:left="527"/>
              <w:rPr>
                <w:rStyle w:val="FontStyle15"/>
                <w:b w:val="0"/>
                <w:sz w:val="24"/>
                <w:szCs w:val="24"/>
              </w:rPr>
            </w:pPr>
            <w:r w:rsidRPr="00FF28B3">
              <w:rPr>
                <w:rStyle w:val="FontStyle15"/>
                <w:b w:val="0"/>
                <w:sz w:val="24"/>
                <w:szCs w:val="24"/>
              </w:rPr>
              <w:t>Смешанный</w:t>
            </w:r>
          </w:p>
        </w:tc>
      </w:tr>
      <w:tr w:rsidR="00A712A1" w:rsidRPr="00FF28B3" w:rsidTr="007E19F5">
        <w:tc>
          <w:tcPr>
            <w:tcW w:w="3827" w:type="dxa"/>
            <w:tcBorders>
              <w:top w:val="single" w:sz="6" w:space="0" w:color="auto"/>
              <w:left w:val="single" w:sz="6" w:space="0" w:color="auto"/>
              <w:bottom w:val="single" w:sz="6" w:space="0" w:color="auto"/>
              <w:right w:val="single" w:sz="6" w:space="0" w:color="auto"/>
            </w:tcBorders>
          </w:tcPr>
          <w:p w:rsidR="00A712A1" w:rsidRPr="00FF28B3" w:rsidRDefault="001626E0" w:rsidP="00614894">
            <w:pPr>
              <w:pStyle w:val="Style10"/>
              <w:widowControl/>
              <w:spacing w:line="360" w:lineRule="auto"/>
              <w:ind w:left="244"/>
              <w:rPr>
                <w:rStyle w:val="FontStyle15"/>
                <w:b w:val="0"/>
                <w:sz w:val="24"/>
                <w:szCs w:val="24"/>
              </w:rPr>
            </w:pPr>
            <w:r w:rsidRPr="00FF28B3">
              <w:rPr>
                <w:rStyle w:val="FontStyle14"/>
                <w:b w:val="0"/>
                <w:i w:val="0"/>
                <w:sz w:val="24"/>
                <w:szCs w:val="24"/>
              </w:rPr>
              <w:t>2.</w:t>
            </w:r>
            <w:r w:rsidR="00A712A1" w:rsidRPr="00FF28B3">
              <w:rPr>
                <w:rStyle w:val="FontStyle15"/>
                <w:b w:val="0"/>
                <w:sz w:val="24"/>
                <w:szCs w:val="24"/>
              </w:rPr>
              <w:t>Способ расчета</w:t>
            </w:r>
          </w:p>
        </w:tc>
        <w:tc>
          <w:tcPr>
            <w:tcW w:w="4253" w:type="dxa"/>
            <w:tcBorders>
              <w:top w:val="single" w:sz="6" w:space="0" w:color="auto"/>
              <w:left w:val="single" w:sz="6" w:space="0" w:color="auto"/>
              <w:bottom w:val="single" w:sz="6" w:space="0" w:color="auto"/>
              <w:right w:val="single" w:sz="6" w:space="0" w:color="auto"/>
            </w:tcBorders>
          </w:tcPr>
          <w:p w:rsidR="00614894" w:rsidRDefault="00A712A1" w:rsidP="00614894">
            <w:pPr>
              <w:pStyle w:val="Style10"/>
              <w:widowControl/>
              <w:spacing w:line="360" w:lineRule="auto"/>
              <w:ind w:left="527" w:right="2035"/>
              <w:rPr>
                <w:rStyle w:val="FontStyle15"/>
                <w:b w:val="0"/>
                <w:sz w:val="24"/>
                <w:szCs w:val="24"/>
              </w:rPr>
            </w:pPr>
            <w:r w:rsidRPr="00FF28B3">
              <w:rPr>
                <w:rStyle w:val="FontStyle15"/>
                <w:b w:val="0"/>
                <w:sz w:val="24"/>
                <w:szCs w:val="24"/>
              </w:rPr>
              <w:t>Паритет</w:t>
            </w:r>
            <w:r w:rsidR="001626E0" w:rsidRPr="00FF28B3">
              <w:rPr>
                <w:rStyle w:val="FontStyle15"/>
                <w:b w:val="0"/>
                <w:sz w:val="24"/>
                <w:szCs w:val="24"/>
              </w:rPr>
              <w:t>ны</w:t>
            </w:r>
            <w:r w:rsidR="00614894">
              <w:rPr>
                <w:rStyle w:val="FontStyle15"/>
                <w:b w:val="0"/>
                <w:sz w:val="24"/>
                <w:szCs w:val="24"/>
              </w:rPr>
              <w:t>й</w:t>
            </w:r>
          </w:p>
          <w:p w:rsidR="00A712A1" w:rsidRPr="00FF28B3" w:rsidRDefault="00A712A1" w:rsidP="00614894">
            <w:pPr>
              <w:pStyle w:val="Style10"/>
              <w:widowControl/>
              <w:spacing w:line="360" w:lineRule="auto"/>
              <w:ind w:left="527" w:right="2035"/>
              <w:rPr>
                <w:rStyle w:val="FontStyle15"/>
                <w:b w:val="0"/>
                <w:sz w:val="24"/>
                <w:szCs w:val="24"/>
              </w:rPr>
            </w:pPr>
            <w:r w:rsidRPr="00FF28B3">
              <w:rPr>
                <w:rStyle w:val="FontStyle15"/>
                <w:b w:val="0"/>
                <w:sz w:val="24"/>
                <w:szCs w:val="24"/>
              </w:rPr>
              <w:t>Фактический</w:t>
            </w:r>
          </w:p>
        </w:tc>
      </w:tr>
      <w:tr w:rsidR="00A712A1" w:rsidRPr="00FF28B3" w:rsidTr="007E19F5">
        <w:tc>
          <w:tcPr>
            <w:tcW w:w="3827" w:type="dxa"/>
            <w:tcBorders>
              <w:top w:val="single" w:sz="6" w:space="0" w:color="auto"/>
              <w:left w:val="single" w:sz="6" w:space="0" w:color="auto"/>
              <w:bottom w:val="single" w:sz="6" w:space="0" w:color="auto"/>
              <w:right w:val="single" w:sz="6" w:space="0" w:color="auto"/>
            </w:tcBorders>
          </w:tcPr>
          <w:p w:rsidR="00A712A1" w:rsidRPr="00FF28B3" w:rsidRDefault="00A712A1" w:rsidP="00614894">
            <w:pPr>
              <w:pStyle w:val="Style10"/>
              <w:widowControl/>
              <w:spacing w:line="360" w:lineRule="auto"/>
              <w:ind w:left="244"/>
              <w:rPr>
                <w:rStyle w:val="FontStyle15"/>
                <w:b w:val="0"/>
                <w:sz w:val="24"/>
                <w:szCs w:val="24"/>
              </w:rPr>
            </w:pPr>
            <w:r w:rsidRPr="00FF28B3">
              <w:rPr>
                <w:rStyle w:val="FontStyle15"/>
                <w:b w:val="0"/>
                <w:sz w:val="24"/>
                <w:szCs w:val="24"/>
              </w:rPr>
              <w:t>3</w:t>
            </w:r>
            <w:r w:rsidR="001626E0" w:rsidRPr="00FF28B3">
              <w:rPr>
                <w:rStyle w:val="FontStyle15"/>
                <w:b w:val="0"/>
                <w:sz w:val="24"/>
                <w:szCs w:val="24"/>
              </w:rPr>
              <w:t>.</w:t>
            </w:r>
            <w:r w:rsidRPr="00FF28B3">
              <w:rPr>
                <w:rStyle w:val="FontStyle15"/>
                <w:b w:val="0"/>
                <w:sz w:val="24"/>
                <w:szCs w:val="24"/>
              </w:rPr>
              <w:t xml:space="preserve"> Виды сделок</w:t>
            </w:r>
          </w:p>
        </w:tc>
        <w:tc>
          <w:tcPr>
            <w:tcW w:w="4253" w:type="dxa"/>
            <w:tcBorders>
              <w:top w:val="single" w:sz="6" w:space="0" w:color="auto"/>
              <w:left w:val="single" w:sz="6" w:space="0" w:color="auto"/>
              <w:bottom w:val="single" w:sz="6" w:space="0" w:color="auto"/>
              <w:right w:val="single" w:sz="6" w:space="0" w:color="auto"/>
            </w:tcBorders>
          </w:tcPr>
          <w:p w:rsidR="001626E0" w:rsidRPr="00FF28B3" w:rsidRDefault="00A712A1" w:rsidP="00614894">
            <w:pPr>
              <w:pStyle w:val="Style10"/>
              <w:widowControl/>
              <w:spacing w:line="360" w:lineRule="auto"/>
              <w:ind w:left="527"/>
              <w:rPr>
                <w:rStyle w:val="FontStyle15"/>
                <w:b w:val="0"/>
                <w:sz w:val="24"/>
                <w:szCs w:val="24"/>
              </w:rPr>
            </w:pPr>
            <w:r w:rsidRPr="00FF28B3">
              <w:rPr>
                <w:rStyle w:val="FontStyle15"/>
                <w:b w:val="0"/>
                <w:sz w:val="24"/>
                <w:szCs w:val="24"/>
              </w:rPr>
              <w:t>Срочны</w:t>
            </w:r>
            <w:r w:rsidR="001626E0" w:rsidRPr="00FF28B3">
              <w:rPr>
                <w:rStyle w:val="FontStyle15"/>
                <w:b w:val="0"/>
                <w:sz w:val="24"/>
                <w:szCs w:val="24"/>
              </w:rPr>
              <w:t>х</w:t>
            </w:r>
            <w:r w:rsidRPr="00FF28B3">
              <w:rPr>
                <w:rStyle w:val="FontStyle15"/>
                <w:b w:val="0"/>
                <w:sz w:val="24"/>
                <w:szCs w:val="24"/>
              </w:rPr>
              <w:t xml:space="preserve"> сделок </w:t>
            </w:r>
          </w:p>
          <w:p w:rsidR="001626E0" w:rsidRPr="00FF28B3" w:rsidRDefault="00A712A1" w:rsidP="00614894">
            <w:pPr>
              <w:pStyle w:val="Style10"/>
              <w:widowControl/>
              <w:spacing w:line="360" w:lineRule="auto"/>
              <w:ind w:left="527"/>
              <w:rPr>
                <w:rStyle w:val="FontStyle15"/>
                <w:b w:val="0"/>
                <w:sz w:val="24"/>
                <w:szCs w:val="24"/>
              </w:rPr>
            </w:pPr>
            <w:r w:rsidRPr="00FF28B3">
              <w:rPr>
                <w:rStyle w:val="FontStyle15"/>
                <w:b w:val="0"/>
                <w:sz w:val="24"/>
                <w:szCs w:val="24"/>
              </w:rPr>
              <w:t>С</w:t>
            </w:r>
            <w:r w:rsidR="001626E0" w:rsidRPr="00FF28B3">
              <w:rPr>
                <w:rStyle w:val="FontStyle15"/>
                <w:b w:val="0"/>
                <w:sz w:val="24"/>
                <w:szCs w:val="24"/>
              </w:rPr>
              <w:t>п</w:t>
            </w:r>
            <w:r w:rsidRPr="00FF28B3">
              <w:rPr>
                <w:rStyle w:val="FontStyle15"/>
                <w:b w:val="0"/>
                <w:sz w:val="24"/>
                <w:szCs w:val="24"/>
              </w:rPr>
              <w:t xml:space="preserve">от - сделок </w:t>
            </w:r>
          </w:p>
          <w:p w:rsidR="00A712A1" w:rsidRPr="00FF28B3" w:rsidRDefault="00A712A1" w:rsidP="00614894">
            <w:pPr>
              <w:pStyle w:val="Style10"/>
              <w:widowControl/>
              <w:spacing w:line="360" w:lineRule="auto"/>
              <w:ind w:left="527"/>
              <w:rPr>
                <w:rStyle w:val="FontStyle15"/>
                <w:b w:val="0"/>
                <w:sz w:val="24"/>
                <w:szCs w:val="24"/>
              </w:rPr>
            </w:pPr>
            <w:r w:rsidRPr="00FF28B3">
              <w:rPr>
                <w:rStyle w:val="FontStyle15"/>
                <w:b w:val="0"/>
                <w:sz w:val="24"/>
                <w:szCs w:val="24"/>
              </w:rPr>
              <w:t xml:space="preserve">Своп - </w:t>
            </w:r>
            <w:r w:rsidR="001626E0" w:rsidRPr="00FF28B3">
              <w:rPr>
                <w:rStyle w:val="FontStyle15"/>
                <w:b w:val="0"/>
                <w:sz w:val="24"/>
                <w:szCs w:val="24"/>
              </w:rPr>
              <w:t>сделок</w:t>
            </w:r>
          </w:p>
        </w:tc>
      </w:tr>
      <w:tr w:rsidR="00A712A1" w:rsidRPr="00FF28B3" w:rsidTr="007E19F5">
        <w:tc>
          <w:tcPr>
            <w:tcW w:w="3827" w:type="dxa"/>
            <w:tcBorders>
              <w:top w:val="single" w:sz="6" w:space="0" w:color="auto"/>
              <w:left w:val="single" w:sz="6" w:space="0" w:color="auto"/>
              <w:bottom w:val="single" w:sz="6" w:space="0" w:color="auto"/>
              <w:right w:val="single" w:sz="6" w:space="0" w:color="auto"/>
            </w:tcBorders>
          </w:tcPr>
          <w:p w:rsidR="00A712A1" w:rsidRPr="00FF28B3" w:rsidRDefault="001626E0" w:rsidP="00614894">
            <w:pPr>
              <w:pStyle w:val="Style12"/>
              <w:widowControl/>
              <w:tabs>
                <w:tab w:val="left" w:leader="underscore" w:pos="1968"/>
                <w:tab w:val="left" w:leader="underscore" w:pos="3014"/>
              </w:tabs>
              <w:spacing w:line="360" w:lineRule="auto"/>
              <w:ind w:left="244" w:firstLine="0"/>
              <w:rPr>
                <w:rStyle w:val="FontStyle15"/>
                <w:b w:val="0"/>
                <w:sz w:val="24"/>
                <w:szCs w:val="24"/>
              </w:rPr>
            </w:pPr>
            <w:r w:rsidRPr="00FF28B3">
              <w:rPr>
                <w:rStyle w:val="FontStyle14"/>
                <w:b w:val="0"/>
                <w:i w:val="0"/>
                <w:sz w:val="24"/>
                <w:szCs w:val="24"/>
              </w:rPr>
              <w:t>4</w:t>
            </w:r>
            <w:r w:rsidRPr="00FF28B3">
              <w:rPr>
                <w:rStyle w:val="FontStyle15"/>
                <w:b w:val="0"/>
                <w:sz w:val="24"/>
                <w:szCs w:val="24"/>
              </w:rPr>
              <w:t>.</w:t>
            </w:r>
            <w:r w:rsidR="00A712A1" w:rsidRPr="00FF28B3">
              <w:rPr>
                <w:rStyle w:val="FontStyle15"/>
                <w:b w:val="0"/>
                <w:sz w:val="24"/>
                <w:szCs w:val="24"/>
              </w:rPr>
              <w:t xml:space="preserve"> Способ установления</w:t>
            </w:r>
            <w:r w:rsidR="00A712A1" w:rsidRPr="00FF28B3">
              <w:rPr>
                <w:rStyle w:val="FontStyle15"/>
                <w:b w:val="0"/>
                <w:sz w:val="24"/>
                <w:szCs w:val="24"/>
              </w:rPr>
              <w:br/>
            </w:r>
          </w:p>
        </w:tc>
        <w:tc>
          <w:tcPr>
            <w:tcW w:w="4253" w:type="dxa"/>
            <w:tcBorders>
              <w:top w:val="single" w:sz="6" w:space="0" w:color="auto"/>
              <w:left w:val="single" w:sz="6" w:space="0" w:color="auto"/>
              <w:bottom w:val="single" w:sz="6" w:space="0" w:color="auto"/>
              <w:right w:val="single" w:sz="6" w:space="0" w:color="auto"/>
            </w:tcBorders>
          </w:tcPr>
          <w:p w:rsidR="001626E0" w:rsidRPr="00FF28B3" w:rsidRDefault="00A712A1" w:rsidP="00614894">
            <w:pPr>
              <w:pStyle w:val="Style10"/>
              <w:widowControl/>
              <w:spacing w:line="360" w:lineRule="auto"/>
              <w:ind w:left="527"/>
              <w:rPr>
                <w:rStyle w:val="FontStyle15"/>
                <w:b w:val="0"/>
                <w:sz w:val="24"/>
                <w:szCs w:val="24"/>
              </w:rPr>
            </w:pPr>
            <w:r w:rsidRPr="00FF28B3">
              <w:rPr>
                <w:rStyle w:val="FontStyle15"/>
                <w:b w:val="0"/>
                <w:sz w:val="24"/>
                <w:szCs w:val="24"/>
              </w:rPr>
              <w:t>Официальный</w:t>
            </w:r>
          </w:p>
          <w:p w:rsidR="00A712A1" w:rsidRPr="00FF28B3" w:rsidRDefault="00A712A1" w:rsidP="00614894">
            <w:pPr>
              <w:pStyle w:val="Style10"/>
              <w:widowControl/>
              <w:spacing w:line="360" w:lineRule="auto"/>
              <w:ind w:left="527"/>
              <w:rPr>
                <w:rStyle w:val="FontStyle15"/>
                <w:b w:val="0"/>
                <w:sz w:val="24"/>
                <w:szCs w:val="24"/>
              </w:rPr>
            </w:pPr>
            <w:r w:rsidRPr="00FF28B3">
              <w:rPr>
                <w:rStyle w:val="FontStyle15"/>
                <w:b w:val="0"/>
                <w:sz w:val="24"/>
                <w:szCs w:val="24"/>
              </w:rPr>
              <w:t>Неофициальный</w:t>
            </w:r>
          </w:p>
        </w:tc>
      </w:tr>
      <w:tr w:rsidR="00A712A1" w:rsidRPr="00FF28B3" w:rsidTr="007E19F5">
        <w:tc>
          <w:tcPr>
            <w:tcW w:w="3827" w:type="dxa"/>
            <w:tcBorders>
              <w:top w:val="single" w:sz="6" w:space="0" w:color="auto"/>
              <w:left w:val="single" w:sz="6" w:space="0" w:color="auto"/>
              <w:bottom w:val="single" w:sz="6" w:space="0" w:color="auto"/>
              <w:right w:val="single" w:sz="6" w:space="0" w:color="auto"/>
            </w:tcBorders>
          </w:tcPr>
          <w:p w:rsidR="00A712A1" w:rsidRPr="00FF28B3" w:rsidRDefault="00A712A1" w:rsidP="00614894">
            <w:pPr>
              <w:pStyle w:val="Style10"/>
              <w:widowControl/>
              <w:spacing w:line="360" w:lineRule="auto"/>
              <w:ind w:left="244"/>
              <w:rPr>
                <w:rStyle w:val="FontStyle15"/>
                <w:b w:val="0"/>
                <w:sz w:val="24"/>
                <w:szCs w:val="24"/>
              </w:rPr>
            </w:pPr>
            <w:r w:rsidRPr="00FF28B3">
              <w:rPr>
                <w:rStyle w:val="FontStyle15"/>
                <w:b w:val="0"/>
                <w:sz w:val="24"/>
                <w:szCs w:val="24"/>
              </w:rPr>
              <w:t>5.   Отношение   к  паритету   покупательной способности валют</w:t>
            </w:r>
          </w:p>
        </w:tc>
        <w:tc>
          <w:tcPr>
            <w:tcW w:w="4253" w:type="dxa"/>
            <w:tcBorders>
              <w:top w:val="single" w:sz="6" w:space="0" w:color="auto"/>
              <w:left w:val="single" w:sz="6" w:space="0" w:color="auto"/>
              <w:bottom w:val="single" w:sz="6" w:space="0" w:color="auto"/>
              <w:right w:val="single" w:sz="6" w:space="0" w:color="auto"/>
            </w:tcBorders>
          </w:tcPr>
          <w:p w:rsidR="00614894" w:rsidRDefault="00A712A1" w:rsidP="00614894">
            <w:pPr>
              <w:pStyle w:val="Style10"/>
              <w:widowControl/>
              <w:tabs>
                <w:tab w:val="left" w:pos="3646"/>
                <w:tab w:val="left" w:pos="4173"/>
              </w:tabs>
              <w:spacing w:line="360" w:lineRule="auto"/>
              <w:ind w:left="527"/>
              <w:rPr>
                <w:rStyle w:val="FontStyle15"/>
                <w:b w:val="0"/>
                <w:sz w:val="24"/>
                <w:szCs w:val="24"/>
              </w:rPr>
            </w:pPr>
            <w:r w:rsidRPr="00FF28B3">
              <w:rPr>
                <w:rStyle w:val="FontStyle15"/>
                <w:b w:val="0"/>
                <w:sz w:val="24"/>
                <w:szCs w:val="24"/>
              </w:rPr>
              <w:t>Завышенн</w:t>
            </w:r>
            <w:r w:rsidR="00614894">
              <w:rPr>
                <w:rStyle w:val="FontStyle15"/>
                <w:b w:val="0"/>
                <w:sz w:val="24"/>
                <w:szCs w:val="24"/>
              </w:rPr>
              <w:t>ый</w:t>
            </w:r>
            <w:r w:rsidRPr="00FF28B3">
              <w:rPr>
                <w:rStyle w:val="FontStyle15"/>
                <w:b w:val="0"/>
                <w:sz w:val="24"/>
                <w:szCs w:val="24"/>
              </w:rPr>
              <w:t xml:space="preserve"> </w:t>
            </w:r>
          </w:p>
          <w:p w:rsidR="00614894" w:rsidRDefault="00A712A1" w:rsidP="00614894">
            <w:pPr>
              <w:pStyle w:val="Style10"/>
              <w:widowControl/>
              <w:tabs>
                <w:tab w:val="left" w:pos="3646"/>
                <w:tab w:val="left" w:pos="4173"/>
              </w:tabs>
              <w:spacing w:line="360" w:lineRule="auto"/>
              <w:ind w:left="527"/>
              <w:rPr>
                <w:rStyle w:val="FontStyle15"/>
                <w:b w:val="0"/>
                <w:sz w:val="24"/>
                <w:szCs w:val="24"/>
              </w:rPr>
            </w:pPr>
            <w:r w:rsidRPr="00FF28B3">
              <w:rPr>
                <w:rStyle w:val="FontStyle15"/>
                <w:b w:val="0"/>
                <w:sz w:val="24"/>
                <w:szCs w:val="24"/>
              </w:rPr>
              <w:t xml:space="preserve">Заниженный </w:t>
            </w:r>
          </w:p>
          <w:p w:rsidR="00A712A1" w:rsidRPr="00FF28B3" w:rsidRDefault="00A712A1" w:rsidP="00614894">
            <w:pPr>
              <w:pStyle w:val="Style10"/>
              <w:widowControl/>
              <w:tabs>
                <w:tab w:val="left" w:pos="3646"/>
                <w:tab w:val="left" w:pos="4173"/>
              </w:tabs>
              <w:spacing w:line="360" w:lineRule="auto"/>
              <w:ind w:left="527"/>
              <w:rPr>
                <w:rStyle w:val="FontStyle15"/>
                <w:b w:val="0"/>
                <w:sz w:val="24"/>
                <w:szCs w:val="24"/>
              </w:rPr>
            </w:pPr>
            <w:r w:rsidRPr="00FF28B3">
              <w:rPr>
                <w:rStyle w:val="FontStyle15"/>
                <w:b w:val="0"/>
                <w:sz w:val="24"/>
                <w:szCs w:val="24"/>
              </w:rPr>
              <w:t>Паритетный</w:t>
            </w:r>
          </w:p>
        </w:tc>
      </w:tr>
      <w:tr w:rsidR="00A712A1" w:rsidRPr="00FF28B3" w:rsidTr="007E19F5">
        <w:tc>
          <w:tcPr>
            <w:tcW w:w="3827" w:type="dxa"/>
            <w:tcBorders>
              <w:top w:val="single" w:sz="6" w:space="0" w:color="auto"/>
              <w:left w:val="single" w:sz="6" w:space="0" w:color="auto"/>
              <w:bottom w:val="single" w:sz="6" w:space="0" w:color="auto"/>
              <w:right w:val="single" w:sz="6" w:space="0" w:color="auto"/>
            </w:tcBorders>
          </w:tcPr>
          <w:p w:rsidR="00A712A1" w:rsidRPr="00FF28B3" w:rsidRDefault="00A712A1" w:rsidP="00614894">
            <w:pPr>
              <w:pStyle w:val="Style10"/>
              <w:widowControl/>
              <w:spacing w:line="360" w:lineRule="auto"/>
              <w:ind w:left="244"/>
              <w:rPr>
                <w:rStyle w:val="FontStyle15"/>
                <w:b w:val="0"/>
                <w:sz w:val="24"/>
                <w:szCs w:val="24"/>
              </w:rPr>
            </w:pPr>
            <w:r w:rsidRPr="00FF28B3">
              <w:rPr>
                <w:rStyle w:val="FontStyle15"/>
                <w:b w:val="0"/>
                <w:sz w:val="24"/>
                <w:szCs w:val="24"/>
              </w:rPr>
              <w:t xml:space="preserve">6. Отношение </w:t>
            </w:r>
            <w:r w:rsidR="001626E0" w:rsidRPr="00FF28B3">
              <w:rPr>
                <w:rStyle w:val="FontStyle15"/>
                <w:b w:val="0"/>
                <w:sz w:val="24"/>
                <w:szCs w:val="24"/>
              </w:rPr>
              <w:t xml:space="preserve">к </w:t>
            </w:r>
            <w:r w:rsidRPr="00FF28B3">
              <w:rPr>
                <w:rStyle w:val="FontStyle15"/>
                <w:b w:val="0"/>
                <w:sz w:val="24"/>
                <w:szCs w:val="24"/>
              </w:rPr>
              <w:t>участникам сделки</w:t>
            </w:r>
          </w:p>
        </w:tc>
        <w:tc>
          <w:tcPr>
            <w:tcW w:w="4253" w:type="dxa"/>
            <w:tcBorders>
              <w:top w:val="single" w:sz="6" w:space="0" w:color="auto"/>
              <w:left w:val="single" w:sz="6" w:space="0" w:color="auto"/>
              <w:bottom w:val="single" w:sz="6" w:space="0" w:color="auto"/>
              <w:right w:val="single" w:sz="6" w:space="0" w:color="auto"/>
            </w:tcBorders>
          </w:tcPr>
          <w:p w:rsidR="001626E0" w:rsidRPr="00FF28B3" w:rsidRDefault="00FF28B3" w:rsidP="00614894">
            <w:pPr>
              <w:pStyle w:val="Style10"/>
              <w:widowControl/>
              <w:spacing w:line="360" w:lineRule="auto"/>
              <w:ind w:left="527" w:right="1978"/>
              <w:rPr>
                <w:rStyle w:val="FontStyle15"/>
                <w:b w:val="0"/>
                <w:sz w:val="24"/>
                <w:szCs w:val="24"/>
              </w:rPr>
            </w:pPr>
            <w:r>
              <w:rPr>
                <w:rStyle w:val="FontStyle15"/>
                <w:b w:val="0"/>
                <w:sz w:val="24"/>
                <w:szCs w:val="24"/>
              </w:rPr>
              <w:t xml:space="preserve">Курc </w:t>
            </w:r>
            <w:r w:rsidR="00A712A1" w:rsidRPr="00FF28B3">
              <w:rPr>
                <w:rStyle w:val="FontStyle15"/>
                <w:b w:val="0"/>
                <w:sz w:val="24"/>
                <w:szCs w:val="24"/>
              </w:rPr>
              <w:t>покупки</w:t>
            </w:r>
          </w:p>
          <w:p w:rsidR="00A712A1" w:rsidRPr="00FF28B3" w:rsidRDefault="00A712A1" w:rsidP="00614894">
            <w:pPr>
              <w:pStyle w:val="Style10"/>
              <w:widowControl/>
              <w:spacing w:line="360" w:lineRule="auto"/>
              <w:ind w:left="527" w:right="1978"/>
              <w:rPr>
                <w:rStyle w:val="FontStyle15"/>
                <w:b w:val="0"/>
                <w:sz w:val="24"/>
                <w:szCs w:val="24"/>
              </w:rPr>
            </w:pPr>
            <w:r w:rsidRPr="00FF28B3">
              <w:rPr>
                <w:rStyle w:val="FontStyle15"/>
                <w:b w:val="0"/>
                <w:sz w:val="24"/>
                <w:szCs w:val="24"/>
              </w:rPr>
              <w:t xml:space="preserve"> Курс продажи Средний курс</w:t>
            </w:r>
          </w:p>
        </w:tc>
      </w:tr>
      <w:tr w:rsidR="00A712A1" w:rsidRPr="00FF28B3" w:rsidTr="007E19F5">
        <w:trPr>
          <w:trHeight w:val="1066"/>
        </w:trPr>
        <w:tc>
          <w:tcPr>
            <w:tcW w:w="3827" w:type="dxa"/>
            <w:tcBorders>
              <w:top w:val="single" w:sz="6" w:space="0" w:color="auto"/>
              <w:left w:val="single" w:sz="6" w:space="0" w:color="auto"/>
              <w:bottom w:val="single" w:sz="6" w:space="0" w:color="auto"/>
              <w:right w:val="single" w:sz="6" w:space="0" w:color="auto"/>
            </w:tcBorders>
          </w:tcPr>
          <w:p w:rsidR="00A712A1" w:rsidRPr="00FF28B3" w:rsidRDefault="001626E0" w:rsidP="00614894">
            <w:pPr>
              <w:pStyle w:val="Style10"/>
              <w:widowControl/>
              <w:spacing w:line="360" w:lineRule="auto"/>
              <w:ind w:left="244"/>
              <w:rPr>
                <w:rStyle w:val="FontStyle15"/>
                <w:b w:val="0"/>
                <w:sz w:val="24"/>
                <w:szCs w:val="24"/>
              </w:rPr>
            </w:pPr>
            <w:r w:rsidRPr="00FF28B3">
              <w:rPr>
                <w:rStyle w:val="FontStyle15"/>
                <w:b w:val="0"/>
                <w:sz w:val="24"/>
                <w:szCs w:val="24"/>
              </w:rPr>
              <w:t xml:space="preserve">7. </w:t>
            </w:r>
            <w:r w:rsidR="00A712A1" w:rsidRPr="00FF28B3">
              <w:rPr>
                <w:rStyle w:val="FontStyle15"/>
                <w:b w:val="0"/>
                <w:sz w:val="24"/>
                <w:szCs w:val="24"/>
              </w:rPr>
              <w:t>По учету инфляции</w:t>
            </w:r>
          </w:p>
        </w:tc>
        <w:tc>
          <w:tcPr>
            <w:tcW w:w="4253" w:type="dxa"/>
            <w:tcBorders>
              <w:top w:val="single" w:sz="6" w:space="0" w:color="auto"/>
              <w:left w:val="single" w:sz="6" w:space="0" w:color="auto"/>
              <w:bottom w:val="single" w:sz="6" w:space="0" w:color="auto"/>
              <w:right w:val="single" w:sz="6" w:space="0" w:color="auto"/>
            </w:tcBorders>
          </w:tcPr>
          <w:p w:rsidR="00A712A1" w:rsidRPr="00FF28B3" w:rsidRDefault="00A712A1" w:rsidP="00614894">
            <w:pPr>
              <w:pStyle w:val="Style10"/>
              <w:widowControl/>
              <w:spacing w:line="360" w:lineRule="auto"/>
              <w:ind w:left="527" w:right="1987"/>
              <w:rPr>
                <w:rStyle w:val="FontStyle15"/>
                <w:b w:val="0"/>
                <w:sz w:val="24"/>
                <w:szCs w:val="24"/>
              </w:rPr>
            </w:pPr>
            <w:r w:rsidRPr="00FF28B3">
              <w:rPr>
                <w:rStyle w:val="FontStyle15"/>
                <w:b w:val="0"/>
                <w:sz w:val="24"/>
                <w:szCs w:val="24"/>
              </w:rPr>
              <w:t>Реальный Номинальный</w:t>
            </w:r>
          </w:p>
        </w:tc>
      </w:tr>
      <w:tr w:rsidR="00A712A1" w:rsidRPr="00FF28B3" w:rsidTr="007E19F5">
        <w:trPr>
          <w:trHeight w:val="1359"/>
        </w:trPr>
        <w:tc>
          <w:tcPr>
            <w:tcW w:w="3827" w:type="dxa"/>
            <w:tcBorders>
              <w:top w:val="single" w:sz="6" w:space="0" w:color="auto"/>
              <w:left w:val="single" w:sz="6" w:space="0" w:color="auto"/>
              <w:bottom w:val="single" w:sz="6" w:space="0" w:color="auto"/>
              <w:right w:val="single" w:sz="6" w:space="0" w:color="auto"/>
            </w:tcBorders>
          </w:tcPr>
          <w:p w:rsidR="00A712A1" w:rsidRPr="00FF28B3" w:rsidRDefault="00630618" w:rsidP="00614894">
            <w:pPr>
              <w:pStyle w:val="Style10"/>
              <w:widowControl/>
              <w:spacing w:line="360" w:lineRule="auto"/>
              <w:ind w:left="244"/>
              <w:rPr>
                <w:rStyle w:val="FontStyle15"/>
                <w:b w:val="0"/>
                <w:sz w:val="24"/>
                <w:szCs w:val="24"/>
              </w:rPr>
            </w:pPr>
            <w:r w:rsidRPr="00FF28B3">
              <w:rPr>
                <w:rStyle w:val="FontStyle15"/>
                <w:b w:val="0"/>
                <w:sz w:val="24"/>
                <w:szCs w:val="24"/>
              </w:rPr>
              <w:t>8</w:t>
            </w:r>
            <w:r w:rsidR="00A712A1" w:rsidRPr="00FF28B3">
              <w:rPr>
                <w:rStyle w:val="FontStyle15"/>
                <w:b w:val="0"/>
                <w:sz w:val="24"/>
                <w:szCs w:val="24"/>
              </w:rPr>
              <w:t>. П</w:t>
            </w:r>
            <w:r w:rsidRPr="00FF28B3">
              <w:rPr>
                <w:rStyle w:val="FontStyle15"/>
                <w:b w:val="0"/>
                <w:sz w:val="24"/>
                <w:szCs w:val="24"/>
              </w:rPr>
              <w:t>о</w:t>
            </w:r>
            <w:r w:rsidR="00A712A1" w:rsidRPr="00FF28B3">
              <w:rPr>
                <w:rStyle w:val="FontStyle15"/>
                <w:b w:val="0"/>
                <w:sz w:val="24"/>
                <w:szCs w:val="24"/>
              </w:rPr>
              <w:t xml:space="preserve"> способу продажи</w:t>
            </w:r>
          </w:p>
        </w:tc>
        <w:tc>
          <w:tcPr>
            <w:tcW w:w="4253" w:type="dxa"/>
            <w:tcBorders>
              <w:top w:val="single" w:sz="6" w:space="0" w:color="auto"/>
              <w:left w:val="single" w:sz="6" w:space="0" w:color="auto"/>
              <w:bottom w:val="single" w:sz="6" w:space="0" w:color="auto"/>
              <w:right w:val="single" w:sz="6" w:space="0" w:color="auto"/>
            </w:tcBorders>
          </w:tcPr>
          <w:p w:rsidR="001626E0" w:rsidRPr="00FF28B3" w:rsidRDefault="00A712A1" w:rsidP="00614894">
            <w:pPr>
              <w:pStyle w:val="Style10"/>
              <w:widowControl/>
              <w:spacing w:line="360" w:lineRule="auto"/>
              <w:ind w:left="527"/>
              <w:rPr>
                <w:rStyle w:val="FontStyle15"/>
                <w:b w:val="0"/>
                <w:sz w:val="24"/>
                <w:szCs w:val="24"/>
              </w:rPr>
            </w:pPr>
            <w:r w:rsidRPr="00FF28B3">
              <w:rPr>
                <w:rStyle w:val="FontStyle15"/>
                <w:b w:val="0"/>
                <w:sz w:val="24"/>
                <w:szCs w:val="24"/>
              </w:rPr>
              <w:t>Курс наличной продажи</w:t>
            </w:r>
          </w:p>
          <w:p w:rsidR="0046188C" w:rsidRPr="00FF28B3" w:rsidRDefault="00A712A1" w:rsidP="00614894">
            <w:pPr>
              <w:pStyle w:val="Style10"/>
              <w:widowControl/>
              <w:spacing w:line="360" w:lineRule="auto"/>
              <w:ind w:left="527"/>
              <w:rPr>
                <w:rStyle w:val="FontStyle15"/>
                <w:b w:val="0"/>
                <w:sz w:val="24"/>
                <w:szCs w:val="24"/>
              </w:rPr>
            </w:pPr>
            <w:r w:rsidRPr="00FF28B3">
              <w:rPr>
                <w:rStyle w:val="FontStyle15"/>
                <w:b w:val="0"/>
                <w:sz w:val="24"/>
                <w:szCs w:val="24"/>
              </w:rPr>
              <w:t>Курс безналичной продажи</w:t>
            </w:r>
          </w:p>
          <w:p w:rsidR="001626E0" w:rsidRPr="00FF28B3" w:rsidRDefault="00614894" w:rsidP="00614894">
            <w:pPr>
              <w:pStyle w:val="Style10"/>
              <w:widowControl/>
              <w:spacing w:line="360" w:lineRule="auto"/>
              <w:ind w:left="527"/>
              <w:rPr>
                <w:rStyle w:val="FontStyle15"/>
                <w:b w:val="0"/>
                <w:sz w:val="24"/>
                <w:szCs w:val="24"/>
              </w:rPr>
            </w:pPr>
            <w:r>
              <w:rPr>
                <w:rStyle w:val="FontStyle15"/>
                <w:b w:val="0"/>
                <w:sz w:val="24"/>
                <w:szCs w:val="24"/>
              </w:rPr>
              <w:t>О</w:t>
            </w:r>
            <w:r w:rsidR="0046188C" w:rsidRPr="00FF28B3">
              <w:rPr>
                <w:rStyle w:val="FontStyle15"/>
                <w:b w:val="0"/>
                <w:sz w:val="24"/>
                <w:szCs w:val="24"/>
              </w:rPr>
              <w:t>птовый</w:t>
            </w:r>
            <w:r w:rsidR="00A712A1" w:rsidRPr="00FF28B3">
              <w:rPr>
                <w:rStyle w:val="FontStyle16"/>
                <w:b w:val="0"/>
                <w:sz w:val="24"/>
                <w:szCs w:val="24"/>
              </w:rPr>
              <w:t xml:space="preserve"> </w:t>
            </w:r>
            <w:r w:rsidR="00A712A1" w:rsidRPr="00FF28B3">
              <w:rPr>
                <w:rStyle w:val="FontStyle15"/>
                <w:b w:val="0"/>
                <w:sz w:val="24"/>
                <w:szCs w:val="24"/>
              </w:rPr>
              <w:t>курс обмена в</w:t>
            </w:r>
            <w:r w:rsidR="001626E0" w:rsidRPr="00FF28B3">
              <w:rPr>
                <w:rStyle w:val="FontStyle15"/>
                <w:b w:val="0"/>
                <w:sz w:val="24"/>
                <w:szCs w:val="24"/>
              </w:rPr>
              <w:t>алют</w:t>
            </w:r>
          </w:p>
          <w:p w:rsidR="00A712A1" w:rsidRPr="00FF28B3" w:rsidRDefault="00A712A1" w:rsidP="00614894">
            <w:pPr>
              <w:pStyle w:val="Style10"/>
              <w:widowControl/>
              <w:spacing w:line="360" w:lineRule="auto"/>
              <w:ind w:left="527"/>
              <w:rPr>
                <w:rStyle w:val="FontStyle15"/>
                <w:b w:val="0"/>
                <w:sz w:val="24"/>
                <w:szCs w:val="24"/>
              </w:rPr>
            </w:pPr>
            <w:r w:rsidRPr="00FF28B3">
              <w:rPr>
                <w:rStyle w:val="FontStyle15"/>
                <w:b w:val="0"/>
                <w:sz w:val="24"/>
                <w:szCs w:val="24"/>
              </w:rPr>
              <w:t>Банкнотный</w:t>
            </w:r>
          </w:p>
        </w:tc>
      </w:tr>
    </w:tbl>
    <w:p w:rsidR="007E19F5" w:rsidRDefault="007E19F5" w:rsidP="00BA6E84">
      <w:pPr>
        <w:pStyle w:val="Style1"/>
        <w:widowControl/>
        <w:spacing w:line="360" w:lineRule="auto"/>
        <w:ind w:left="567" w:firstLine="426"/>
        <w:rPr>
          <w:rStyle w:val="FontStyle21"/>
          <w:sz w:val="28"/>
          <w:szCs w:val="28"/>
        </w:rPr>
      </w:pPr>
    </w:p>
    <w:p w:rsidR="00A712A1" w:rsidRPr="007E19F5" w:rsidRDefault="00A712A1" w:rsidP="007E19F5">
      <w:pPr>
        <w:pStyle w:val="Style1"/>
        <w:widowControl/>
        <w:spacing w:line="360" w:lineRule="auto"/>
        <w:ind w:left="567" w:firstLine="426"/>
        <w:rPr>
          <w:rStyle w:val="FontStyle20"/>
          <w:b w:val="0"/>
          <w:bCs w:val="0"/>
          <w:i w:val="0"/>
          <w:iCs w:val="0"/>
          <w:sz w:val="28"/>
          <w:szCs w:val="28"/>
        </w:rPr>
      </w:pPr>
      <w:r w:rsidRPr="00902835">
        <w:rPr>
          <w:rStyle w:val="FontStyle21"/>
          <w:sz w:val="28"/>
          <w:szCs w:val="28"/>
        </w:rPr>
        <w:t>Одним из наиболее важных понятий, используемых на валютном рынке,</w:t>
      </w:r>
      <w:r w:rsidR="007E19F5">
        <w:rPr>
          <w:rStyle w:val="FontStyle21"/>
          <w:sz w:val="28"/>
          <w:szCs w:val="28"/>
        </w:rPr>
        <w:t xml:space="preserve"> </w:t>
      </w:r>
      <w:r w:rsidRPr="00902835">
        <w:rPr>
          <w:rStyle w:val="FontStyle21"/>
          <w:sz w:val="28"/>
          <w:szCs w:val="28"/>
        </w:rPr>
        <w:t xml:space="preserve">является понятие </w:t>
      </w:r>
      <w:r w:rsidRPr="00902835">
        <w:rPr>
          <w:rStyle w:val="FontStyle20"/>
          <w:b w:val="0"/>
          <w:i w:val="0"/>
          <w:sz w:val="28"/>
          <w:szCs w:val="28"/>
        </w:rPr>
        <w:t>реального и номинального курса</w:t>
      </w:r>
      <w:r w:rsidRPr="00902835">
        <w:rPr>
          <w:rStyle w:val="FontStyle20"/>
          <w:sz w:val="28"/>
          <w:szCs w:val="28"/>
        </w:rPr>
        <w:t>.</w:t>
      </w:r>
    </w:p>
    <w:p w:rsidR="00A712A1" w:rsidRPr="00902835" w:rsidRDefault="00A712A1" w:rsidP="00BA6E84">
      <w:pPr>
        <w:pStyle w:val="Style1"/>
        <w:widowControl/>
        <w:spacing w:line="360" w:lineRule="auto"/>
        <w:ind w:left="567" w:firstLine="426"/>
        <w:jc w:val="left"/>
        <w:rPr>
          <w:rStyle w:val="FontStyle21"/>
          <w:sz w:val="28"/>
          <w:szCs w:val="28"/>
        </w:rPr>
      </w:pPr>
      <w:r w:rsidRPr="00902835">
        <w:rPr>
          <w:rStyle w:val="FontStyle20"/>
          <w:b w:val="0"/>
          <w:i w:val="0"/>
          <w:sz w:val="28"/>
          <w:szCs w:val="28"/>
        </w:rPr>
        <w:t>Реальный валютный курс</w:t>
      </w:r>
      <w:r w:rsidRPr="00902835">
        <w:rPr>
          <w:rStyle w:val="FontStyle20"/>
          <w:sz w:val="28"/>
          <w:szCs w:val="28"/>
        </w:rPr>
        <w:t xml:space="preserve"> </w:t>
      </w:r>
      <w:r w:rsidRPr="00902835">
        <w:rPr>
          <w:rStyle w:val="FontStyle21"/>
          <w:sz w:val="28"/>
          <w:szCs w:val="28"/>
        </w:rPr>
        <w:t>можно определить как отношение цен товаров двух стран, взятых в соответствующей валюте:</w:t>
      </w:r>
    </w:p>
    <w:p w:rsidR="00630618" w:rsidRPr="00902835" w:rsidRDefault="00EC51D3" w:rsidP="00BA6E84">
      <w:pPr>
        <w:pStyle w:val="Style1"/>
        <w:widowControl/>
        <w:spacing w:line="360" w:lineRule="auto"/>
        <w:ind w:left="567" w:firstLine="426"/>
        <w:jc w:val="left"/>
        <w:rPr>
          <w:rStyle w:val="FontStyle21"/>
          <w:i/>
          <w:iCs/>
          <w:sz w:val="28"/>
          <w:szCs w:val="28"/>
        </w:rPr>
      </w:pPr>
      <w:r w:rsidRPr="00902835">
        <w:rPr>
          <w:rStyle w:val="FontStyle18"/>
          <w:sz w:val="28"/>
          <w:szCs w:val="28"/>
          <w:lang w:val="en-US"/>
        </w:rPr>
        <w:t>E</w:t>
      </w:r>
      <w:r w:rsidR="00630618" w:rsidRPr="00902835">
        <w:rPr>
          <w:rStyle w:val="FontStyle18"/>
          <w:sz w:val="28"/>
          <w:szCs w:val="28"/>
          <w:lang w:val="en-US"/>
        </w:rPr>
        <w:t>r</w:t>
      </w:r>
      <w:r w:rsidRPr="00902835">
        <w:rPr>
          <w:rStyle w:val="FontStyle18"/>
          <w:sz w:val="28"/>
          <w:szCs w:val="28"/>
        </w:rPr>
        <w:t xml:space="preserve"> </w:t>
      </w:r>
      <w:r w:rsidR="00630618" w:rsidRPr="00902835">
        <w:rPr>
          <w:rStyle w:val="FontStyle18"/>
          <w:sz w:val="28"/>
          <w:szCs w:val="28"/>
        </w:rPr>
        <w:t>=</w:t>
      </w:r>
      <w:r w:rsidRPr="00902835">
        <w:rPr>
          <w:rStyle w:val="FontStyle18"/>
          <w:sz w:val="28"/>
          <w:szCs w:val="28"/>
        </w:rPr>
        <w:t xml:space="preserve"> </w:t>
      </w:r>
      <w:r w:rsidR="00630618" w:rsidRPr="00902835">
        <w:rPr>
          <w:rStyle w:val="FontStyle18"/>
          <w:sz w:val="28"/>
          <w:szCs w:val="28"/>
          <w:lang w:val="en-US"/>
        </w:rPr>
        <w:t>Ph</w:t>
      </w:r>
      <w:r w:rsidRPr="00902835">
        <w:rPr>
          <w:rStyle w:val="FontStyle18"/>
          <w:sz w:val="28"/>
          <w:szCs w:val="28"/>
        </w:rPr>
        <w:t xml:space="preserve"> / </w:t>
      </w:r>
      <w:r w:rsidRPr="00902835">
        <w:rPr>
          <w:rStyle w:val="FontStyle18"/>
          <w:sz w:val="28"/>
          <w:szCs w:val="28"/>
          <w:lang w:val="en-US"/>
        </w:rPr>
        <w:t>Pf</w:t>
      </w:r>
      <w:r w:rsidRPr="00902835">
        <w:rPr>
          <w:rStyle w:val="FontStyle18"/>
          <w:sz w:val="28"/>
          <w:szCs w:val="28"/>
        </w:rPr>
        <w:t xml:space="preserve">  * </w:t>
      </w:r>
      <w:r w:rsidRPr="00902835">
        <w:rPr>
          <w:rStyle w:val="FontStyle18"/>
          <w:sz w:val="28"/>
          <w:szCs w:val="28"/>
          <w:lang w:val="en-US"/>
        </w:rPr>
        <w:t>en</w:t>
      </w:r>
    </w:p>
    <w:p w:rsidR="00EC51D3" w:rsidRPr="00902835" w:rsidRDefault="00A712A1" w:rsidP="00BA6E84">
      <w:pPr>
        <w:pStyle w:val="Style9"/>
        <w:widowControl/>
        <w:spacing w:line="360" w:lineRule="auto"/>
        <w:ind w:left="567" w:right="2851" w:firstLine="426"/>
        <w:rPr>
          <w:rStyle w:val="FontStyle21"/>
          <w:sz w:val="28"/>
          <w:szCs w:val="28"/>
        </w:rPr>
      </w:pPr>
      <w:r w:rsidRPr="00902835">
        <w:rPr>
          <w:rStyle w:val="FontStyle21"/>
          <w:sz w:val="28"/>
          <w:szCs w:val="28"/>
        </w:rPr>
        <w:t xml:space="preserve">где </w:t>
      </w:r>
      <w:r w:rsidR="00EC51D3" w:rsidRPr="00902835">
        <w:rPr>
          <w:rStyle w:val="FontStyle18"/>
          <w:sz w:val="28"/>
          <w:szCs w:val="28"/>
          <w:lang w:val="en-US"/>
        </w:rPr>
        <w:t>E</w:t>
      </w:r>
      <w:r w:rsidR="00630618" w:rsidRPr="00902835">
        <w:rPr>
          <w:rStyle w:val="FontStyle18"/>
          <w:sz w:val="28"/>
          <w:szCs w:val="28"/>
          <w:lang w:val="en-US"/>
        </w:rPr>
        <w:t>r</w:t>
      </w:r>
      <w:r w:rsidRPr="00902835">
        <w:rPr>
          <w:rStyle w:val="FontStyle18"/>
          <w:sz w:val="28"/>
          <w:szCs w:val="28"/>
        </w:rPr>
        <w:t xml:space="preserve"> </w:t>
      </w:r>
      <w:r w:rsidRPr="00902835">
        <w:rPr>
          <w:rStyle w:val="FontStyle21"/>
          <w:sz w:val="28"/>
          <w:szCs w:val="28"/>
        </w:rPr>
        <w:t>- реальный валютный курс</w:t>
      </w:r>
    </w:p>
    <w:p w:rsidR="00EC51D3" w:rsidRPr="00902835" w:rsidRDefault="00A712A1" w:rsidP="00BA6E84">
      <w:pPr>
        <w:pStyle w:val="Style9"/>
        <w:widowControl/>
        <w:spacing w:line="360" w:lineRule="auto"/>
        <w:ind w:left="567" w:right="2851" w:firstLine="426"/>
        <w:rPr>
          <w:rStyle w:val="FontStyle21"/>
          <w:sz w:val="28"/>
          <w:szCs w:val="28"/>
        </w:rPr>
      </w:pPr>
      <w:r w:rsidRPr="00902835">
        <w:rPr>
          <w:rStyle w:val="FontStyle21"/>
          <w:sz w:val="28"/>
          <w:szCs w:val="28"/>
        </w:rPr>
        <w:t xml:space="preserve"> </w:t>
      </w:r>
      <w:r w:rsidRPr="00902835">
        <w:rPr>
          <w:rStyle w:val="FontStyle18"/>
          <w:sz w:val="28"/>
          <w:szCs w:val="28"/>
        </w:rPr>
        <w:t>Р</w:t>
      </w:r>
      <w:r w:rsidR="00EC51D3" w:rsidRPr="00902835">
        <w:rPr>
          <w:rStyle w:val="FontStyle18"/>
          <w:sz w:val="28"/>
          <w:szCs w:val="28"/>
          <w:lang w:val="en-US"/>
        </w:rPr>
        <w:t>h</w:t>
      </w:r>
      <w:r w:rsidRPr="00902835">
        <w:rPr>
          <w:rStyle w:val="FontStyle18"/>
          <w:sz w:val="28"/>
          <w:szCs w:val="28"/>
        </w:rPr>
        <w:t xml:space="preserve"> </w:t>
      </w:r>
      <w:r w:rsidRPr="00902835">
        <w:rPr>
          <w:rStyle w:val="FontStyle21"/>
          <w:sz w:val="28"/>
          <w:szCs w:val="28"/>
        </w:rPr>
        <w:t xml:space="preserve">- цена на внутреннем рынке </w:t>
      </w:r>
    </w:p>
    <w:p w:rsidR="00EC51D3" w:rsidRPr="00902835" w:rsidRDefault="00A712A1" w:rsidP="00BA6E84">
      <w:pPr>
        <w:pStyle w:val="Style9"/>
        <w:widowControl/>
        <w:spacing w:line="360" w:lineRule="auto"/>
        <w:ind w:left="567" w:right="2851" w:firstLine="426"/>
        <w:rPr>
          <w:rStyle w:val="FontStyle21"/>
          <w:sz w:val="28"/>
          <w:szCs w:val="28"/>
        </w:rPr>
      </w:pPr>
      <w:r w:rsidRPr="00902835">
        <w:rPr>
          <w:rStyle w:val="FontStyle18"/>
          <w:sz w:val="28"/>
          <w:szCs w:val="28"/>
        </w:rPr>
        <w:t>Р</w:t>
      </w:r>
      <w:r w:rsidR="00EC51D3" w:rsidRPr="00902835">
        <w:rPr>
          <w:rStyle w:val="FontStyle18"/>
          <w:sz w:val="28"/>
          <w:szCs w:val="28"/>
          <w:lang w:val="en-US"/>
        </w:rPr>
        <w:t>f</w:t>
      </w:r>
      <w:r w:rsidRPr="00902835">
        <w:rPr>
          <w:rStyle w:val="FontStyle18"/>
          <w:sz w:val="28"/>
          <w:szCs w:val="28"/>
        </w:rPr>
        <w:t xml:space="preserve"> </w:t>
      </w:r>
      <w:r w:rsidRPr="00902835">
        <w:rPr>
          <w:rStyle w:val="FontStyle21"/>
          <w:sz w:val="28"/>
          <w:szCs w:val="28"/>
        </w:rPr>
        <w:t>цена на зарубежном рынке</w:t>
      </w:r>
    </w:p>
    <w:p w:rsidR="00A712A1" w:rsidRPr="00902835" w:rsidRDefault="00A712A1" w:rsidP="00BA6E84">
      <w:pPr>
        <w:pStyle w:val="Style9"/>
        <w:widowControl/>
        <w:spacing w:line="360" w:lineRule="auto"/>
        <w:ind w:left="567" w:right="2851" w:firstLine="426"/>
        <w:rPr>
          <w:rStyle w:val="FontStyle21"/>
          <w:sz w:val="28"/>
          <w:szCs w:val="28"/>
        </w:rPr>
      </w:pPr>
      <w:r w:rsidRPr="00902835">
        <w:rPr>
          <w:rStyle w:val="FontStyle21"/>
          <w:sz w:val="28"/>
          <w:szCs w:val="28"/>
        </w:rPr>
        <w:t xml:space="preserve"> </w:t>
      </w:r>
      <w:r w:rsidRPr="00902835">
        <w:rPr>
          <w:rStyle w:val="FontStyle18"/>
          <w:sz w:val="28"/>
          <w:szCs w:val="28"/>
        </w:rPr>
        <w:t>е</w:t>
      </w:r>
      <w:r w:rsidR="00EC51D3" w:rsidRPr="00902835">
        <w:rPr>
          <w:rStyle w:val="FontStyle18"/>
          <w:sz w:val="28"/>
          <w:szCs w:val="28"/>
          <w:lang w:val="en-US"/>
        </w:rPr>
        <w:t>n</w:t>
      </w:r>
      <w:r w:rsidRPr="00902835">
        <w:rPr>
          <w:rStyle w:val="FontStyle18"/>
          <w:sz w:val="28"/>
          <w:szCs w:val="28"/>
        </w:rPr>
        <w:t xml:space="preserve"> </w:t>
      </w:r>
      <w:r w:rsidRPr="00902835">
        <w:rPr>
          <w:rStyle w:val="FontStyle21"/>
          <w:sz w:val="28"/>
          <w:szCs w:val="28"/>
        </w:rPr>
        <w:t>- номинальный валютный курс</w:t>
      </w:r>
    </w:p>
    <w:p w:rsidR="00A712A1" w:rsidRPr="00902835" w:rsidRDefault="00A712A1" w:rsidP="00BA6E84">
      <w:pPr>
        <w:pStyle w:val="Style8"/>
        <w:widowControl/>
        <w:spacing w:line="360" w:lineRule="auto"/>
        <w:ind w:left="567" w:firstLine="426"/>
        <w:jc w:val="left"/>
        <w:rPr>
          <w:rStyle w:val="FontStyle21"/>
          <w:sz w:val="28"/>
          <w:szCs w:val="28"/>
        </w:rPr>
      </w:pPr>
      <w:r w:rsidRPr="00902835">
        <w:rPr>
          <w:rStyle w:val="FontStyle20"/>
          <w:b w:val="0"/>
          <w:i w:val="0"/>
          <w:sz w:val="28"/>
          <w:szCs w:val="28"/>
        </w:rPr>
        <w:t>Номинальный валютный курс</w:t>
      </w:r>
      <w:r w:rsidRPr="00902835">
        <w:rPr>
          <w:rStyle w:val="FontStyle20"/>
          <w:sz w:val="28"/>
          <w:szCs w:val="28"/>
        </w:rPr>
        <w:t xml:space="preserve"> </w:t>
      </w:r>
      <w:r w:rsidRPr="00902835">
        <w:rPr>
          <w:rStyle w:val="FontStyle21"/>
          <w:sz w:val="28"/>
          <w:szCs w:val="28"/>
        </w:rPr>
        <w:t>показывает обменный курс валют, действующий в настоящий момент времени на валютном рынке страны.</w:t>
      </w:r>
    </w:p>
    <w:p w:rsidR="00A712A1" w:rsidRPr="00902835" w:rsidRDefault="00A712A1" w:rsidP="00BA6E84">
      <w:pPr>
        <w:pStyle w:val="Style1"/>
        <w:widowControl/>
        <w:spacing w:line="360" w:lineRule="auto"/>
        <w:ind w:left="567" w:firstLine="426"/>
        <w:jc w:val="left"/>
        <w:rPr>
          <w:rStyle w:val="FontStyle21"/>
          <w:sz w:val="28"/>
          <w:szCs w:val="28"/>
        </w:rPr>
      </w:pPr>
      <w:r w:rsidRPr="00902835">
        <w:rPr>
          <w:rStyle w:val="FontStyle21"/>
          <w:sz w:val="28"/>
          <w:szCs w:val="28"/>
        </w:rPr>
        <w:t>Факторы, влияющие на величину валютного курса.</w:t>
      </w:r>
    </w:p>
    <w:p w:rsidR="00A712A1" w:rsidRPr="00902835" w:rsidRDefault="00A712A1" w:rsidP="00BA6E84">
      <w:pPr>
        <w:pStyle w:val="Style8"/>
        <w:widowControl/>
        <w:spacing w:line="360" w:lineRule="auto"/>
        <w:ind w:left="567" w:firstLine="426"/>
        <w:rPr>
          <w:rStyle w:val="FontStyle21"/>
          <w:sz w:val="28"/>
          <w:szCs w:val="28"/>
        </w:rPr>
      </w:pPr>
      <w:r w:rsidRPr="00902835">
        <w:rPr>
          <w:rStyle w:val="FontStyle21"/>
          <w:sz w:val="28"/>
          <w:szCs w:val="28"/>
        </w:rPr>
        <w:t>В современных условиях валютный курс формируется, как и любая рыночная цена, под воздействием спроса и предложения, что приводит к уста</w:t>
      </w:r>
      <w:r w:rsidRPr="00902835">
        <w:rPr>
          <w:rStyle w:val="FontStyle21"/>
          <w:sz w:val="28"/>
          <w:szCs w:val="28"/>
        </w:rPr>
        <w:softHyphen/>
        <w:t>новлению равновесного уровня рыночного курса валюты</w:t>
      </w:r>
    </w:p>
    <w:p w:rsidR="00A712A1" w:rsidRPr="00902835" w:rsidRDefault="00A712A1" w:rsidP="00BA6E84">
      <w:pPr>
        <w:pStyle w:val="Style8"/>
        <w:widowControl/>
        <w:spacing w:line="360" w:lineRule="auto"/>
        <w:ind w:left="567" w:firstLine="426"/>
        <w:rPr>
          <w:rStyle w:val="FontStyle21"/>
          <w:sz w:val="28"/>
          <w:szCs w:val="28"/>
        </w:rPr>
      </w:pPr>
      <w:r w:rsidRPr="00902835">
        <w:rPr>
          <w:rStyle w:val="FontStyle20"/>
          <w:b w:val="0"/>
          <w:i w:val="0"/>
          <w:sz w:val="28"/>
          <w:szCs w:val="28"/>
        </w:rPr>
        <w:t>Размер спроса</w:t>
      </w:r>
      <w:r w:rsidRPr="00902835">
        <w:rPr>
          <w:rStyle w:val="FontStyle20"/>
          <w:sz w:val="28"/>
          <w:szCs w:val="28"/>
        </w:rPr>
        <w:t xml:space="preserve"> </w:t>
      </w:r>
      <w:r w:rsidRPr="00902835">
        <w:rPr>
          <w:rStyle w:val="FontStyle21"/>
          <w:sz w:val="28"/>
          <w:szCs w:val="28"/>
        </w:rPr>
        <w:t>на иностранную валюту определяется потребностями страны в импорте товаров и услуг, расходами туристов данной страны, выез</w:t>
      </w:r>
      <w:r w:rsidRPr="00902835">
        <w:rPr>
          <w:rStyle w:val="FontStyle21"/>
          <w:sz w:val="28"/>
          <w:szCs w:val="28"/>
        </w:rPr>
        <w:softHyphen/>
        <w:t>жающими в иностранное государство, спросом на иностранные финансовые ак</w:t>
      </w:r>
      <w:r w:rsidRPr="00902835">
        <w:rPr>
          <w:rStyle w:val="FontStyle21"/>
          <w:sz w:val="28"/>
          <w:szCs w:val="28"/>
        </w:rPr>
        <w:softHyphen/>
        <w:t>тивы и спросом на иностранную валюту в связи с намерениями резидентов осуществлять инвестиционные проекты за рубежом.</w:t>
      </w:r>
    </w:p>
    <w:p w:rsidR="00A712A1" w:rsidRPr="00902835" w:rsidRDefault="00A712A1" w:rsidP="00BA6E84">
      <w:pPr>
        <w:pStyle w:val="Style8"/>
        <w:widowControl/>
        <w:spacing w:line="360" w:lineRule="auto"/>
        <w:ind w:left="567" w:firstLine="426"/>
        <w:rPr>
          <w:rStyle w:val="FontStyle21"/>
          <w:sz w:val="28"/>
          <w:szCs w:val="28"/>
        </w:rPr>
      </w:pPr>
      <w:r w:rsidRPr="00902835">
        <w:rPr>
          <w:rStyle w:val="FontStyle20"/>
          <w:b w:val="0"/>
          <w:i w:val="0"/>
          <w:sz w:val="28"/>
          <w:szCs w:val="28"/>
        </w:rPr>
        <w:t>Размер предложения</w:t>
      </w:r>
      <w:r w:rsidRPr="00902835">
        <w:rPr>
          <w:rStyle w:val="FontStyle20"/>
          <w:sz w:val="28"/>
          <w:szCs w:val="28"/>
        </w:rPr>
        <w:t xml:space="preserve"> </w:t>
      </w:r>
      <w:r w:rsidRPr="00902835">
        <w:rPr>
          <w:rStyle w:val="FontStyle21"/>
          <w:sz w:val="28"/>
          <w:szCs w:val="28"/>
        </w:rPr>
        <w:t>иностранной валюты определяется спросом ре</w:t>
      </w:r>
      <w:r w:rsidRPr="00902835">
        <w:rPr>
          <w:rStyle w:val="FontStyle21"/>
          <w:sz w:val="28"/>
          <w:szCs w:val="28"/>
        </w:rPr>
        <w:softHyphen/>
        <w:t>зидентов иностранного государства на валюту данного государства, спросом иностранных туристов на услуги в данном государстве, спросом иностранных инвесторов на активы, выраженные в национальной валюте данного государст</w:t>
      </w:r>
      <w:r w:rsidRPr="00902835">
        <w:rPr>
          <w:rStyle w:val="FontStyle21"/>
          <w:sz w:val="28"/>
          <w:szCs w:val="28"/>
        </w:rPr>
        <w:softHyphen/>
        <w:t>ва, и спросом на национальную валюту в связи с намерениями нерезидентов осуществлять инвестиционные проекты в данном государстве.</w:t>
      </w:r>
    </w:p>
    <w:p w:rsidR="00A712A1" w:rsidRPr="00902835" w:rsidRDefault="00A712A1" w:rsidP="00BA6E84">
      <w:pPr>
        <w:pStyle w:val="Style1"/>
        <w:widowControl/>
        <w:spacing w:line="360" w:lineRule="auto"/>
        <w:ind w:left="567" w:firstLine="426"/>
        <w:rPr>
          <w:rStyle w:val="FontStyle21"/>
          <w:sz w:val="28"/>
          <w:szCs w:val="28"/>
        </w:rPr>
      </w:pPr>
      <w:r w:rsidRPr="00902835">
        <w:rPr>
          <w:rStyle w:val="FontStyle21"/>
          <w:sz w:val="28"/>
          <w:szCs w:val="28"/>
        </w:rPr>
        <w:t>Соотношение спроса и предложения зависит от ряда факторов</w:t>
      </w:r>
      <w:r w:rsidRPr="00902835">
        <w:rPr>
          <w:rStyle w:val="FontStyle21"/>
          <w:b/>
          <w:sz w:val="28"/>
          <w:szCs w:val="28"/>
        </w:rPr>
        <w:t xml:space="preserve">. </w:t>
      </w:r>
      <w:r w:rsidRPr="00902835">
        <w:rPr>
          <w:rStyle w:val="FontStyle20"/>
          <w:b w:val="0"/>
          <w:i w:val="0"/>
          <w:sz w:val="28"/>
          <w:szCs w:val="28"/>
        </w:rPr>
        <w:t>Много</w:t>
      </w:r>
      <w:r w:rsidRPr="00902835">
        <w:rPr>
          <w:rStyle w:val="FontStyle20"/>
          <w:b w:val="0"/>
          <w:i w:val="0"/>
          <w:sz w:val="28"/>
          <w:szCs w:val="28"/>
        </w:rPr>
        <w:softHyphen/>
        <w:t>факторность валютного курса</w:t>
      </w:r>
      <w:r w:rsidRPr="00902835">
        <w:rPr>
          <w:rStyle w:val="FontStyle20"/>
          <w:sz w:val="28"/>
          <w:szCs w:val="28"/>
        </w:rPr>
        <w:t xml:space="preserve"> </w:t>
      </w:r>
      <w:r w:rsidRPr="00902835">
        <w:rPr>
          <w:rStyle w:val="FontStyle21"/>
          <w:sz w:val="28"/>
          <w:szCs w:val="28"/>
        </w:rPr>
        <w:t>отражает его связь с другими экономическими категориями - стоимостью, ценой, деньгами, процентом, платежным балансом и т.д</w:t>
      </w:r>
      <w:r w:rsidR="009A50C4" w:rsidRPr="00902835">
        <w:rPr>
          <w:rStyle w:val="FontStyle21"/>
          <w:sz w:val="28"/>
          <w:szCs w:val="28"/>
        </w:rPr>
        <w:t>.</w:t>
      </w:r>
      <w:r w:rsidRPr="00902835">
        <w:rPr>
          <w:rStyle w:val="FontStyle21"/>
          <w:sz w:val="28"/>
          <w:szCs w:val="28"/>
        </w:rPr>
        <w:t xml:space="preserve"> Причем происходит сложное их перемещение и выдвижение в качестве ре</w:t>
      </w:r>
      <w:r w:rsidRPr="00902835">
        <w:rPr>
          <w:rStyle w:val="FontStyle21"/>
          <w:sz w:val="28"/>
          <w:szCs w:val="28"/>
        </w:rPr>
        <w:softHyphen/>
        <w:t>шающих то одних, то других факторов.</w:t>
      </w:r>
    </w:p>
    <w:p w:rsidR="00A712A1" w:rsidRPr="00902835" w:rsidRDefault="009A50C4" w:rsidP="00BA6E84">
      <w:pPr>
        <w:pStyle w:val="Style4"/>
        <w:widowControl/>
        <w:tabs>
          <w:tab w:val="left" w:pos="518"/>
        </w:tabs>
        <w:spacing w:line="360" w:lineRule="auto"/>
        <w:ind w:left="567" w:firstLine="426"/>
        <w:rPr>
          <w:rStyle w:val="FontStyle20"/>
          <w:sz w:val="28"/>
          <w:szCs w:val="28"/>
        </w:rPr>
      </w:pPr>
      <w:r w:rsidRPr="00902835">
        <w:rPr>
          <w:rStyle w:val="FontStyle21"/>
          <w:sz w:val="28"/>
          <w:szCs w:val="28"/>
        </w:rPr>
        <w:t>1.</w:t>
      </w:r>
      <w:r w:rsidR="00A712A1" w:rsidRPr="00902835">
        <w:rPr>
          <w:rStyle w:val="FontStyle21"/>
          <w:sz w:val="28"/>
          <w:szCs w:val="28"/>
        </w:rPr>
        <w:t xml:space="preserve">Факторы, непосредственно определяющие динамику валютного курса, т.е. непосредственно связанные с процессом международного экономического обмена: </w:t>
      </w:r>
      <w:r w:rsidR="007E19F5" w:rsidRPr="00902835">
        <w:rPr>
          <w:rStyle w:val="FontStyle21"/>
          <w:sz w:val="28"/>
          <w:szCs w:val="28"/>
        </w:rPr>
        <w:t>валовой</w:t>
      </w:r>
      <w:r w:rsidR="00A712A1" w:rsidRPr="00902835">
        <w:rPr>
          <w:rStyle w:val="FontStyle21"/>
          <w:sz w:val="28"/>
          <w:szCs w:val="28"/>
        </w:rPr>
        <w:t xml:space="preserve"> национальный продукт (ВНП) обеих стран, участвующих в международном обмене, платежный баланс; внутреннее и внешнее предложе</w:t>
      </w:r>
      <w:r w:rsidR="00A712A1" w:rsidRPr="00902835">
        <w:rPr>
          <w:rStyle w:val="FontStyle21"/>
          <w:sz w:val="28"/>
          <w:szCs w:val="28"/>
        </w:rPr>
        <w:softHyphen/>
        <w:t xml:space="preserve">ние денег, процентные ставки Указанные факторы можно классифицировать как </w:t>
      </w:r>
      <w:r w:rsidR="00A712A1" w:rsidRPr="00902835">
        <w:rPr>
          <w:rStyle w:val="FontStyle20"/>
          <w:b w:val="0"/>
          <w:i w:val="0"/>
          <w:sz w:val="28"/>
          <w:szCs w:val="28"/>
        </w:rPr>
        <w:t>образующие факторы.</w:t>
      </w:r>
    </w:p>
    <w:p w:rsidR="00A712A1" w:rsidRPr="00902835" w:rsidRDefault="009A50C4" w:rsidP="00BA6E84">
      <w:pPr>
        <w:pStyle w:val="Style4"/>
        <w:widowControl/>
        <w:tabs>
          <w:tab w:val="left" w:pos="518"/>
        </w:tabs>
        <w:spacing w:line="360" w:lineRule="auto"/>
        <w:ind w:left="567" w:firstLine="426"/>
        <w:rPr>
          <w:rStyle w:val="FontStyle20"/>
          <w:sz w:val="28"/>
          <w:szCs w:val="28"/>
        </w:rPr>
      </w:pPr>
      <w:r w:rsidRPr="00902835">
        <w:rPr>
          <w:rStyle w:val="FontStyle21"/>
          <w:sz w:val="28"/>
          <w:szCs w:val="28"/>
        </w:rPr>
        <w:t xml:space="preserve">2. </w:t>
      </w:r>
      <w:r w:rsidR="00A712A1" w:rsidRPr="00902835">
        <w:rPr>
          <w:rStyle w:val="FontStyle21"/>
          <w:sz w:val="28"/>
          <w:szCs w:val="28"/>
        </w:rPr>
        <w:t>Факторы, действие которых влияет на изменение образующих факторов и оказывает тем самым регулирующее воздействие на механизм установления валютного курса.</w:t>
      </w:r>
    </w:p>
    <w:p w:rsidR="00A712A1" w:rsidRPr="00902835" w:rsidRDefault="00A712A1" w:rsidP="00BA6E84">
      <w:pPr>
        <w:pStyle w:val="Style1"/>
        <w:widowControl/>
        <w:spacing w:line="360" w:lineRule="auto"/>
        <w:ind w:left="567" w:firstLine="426"/>
        <w:rPr>
          <w:rStyle w:val="FontStyle21"/>
          <w:sz w:val="28"/>
          <w:szCs w:val="28"/>
        </w:rPr>
      </w:pPr>
      <w:r w:rsidRPr="00902835">
        <w:rPr>
          <w:rStyle w:val="FontStyle21"/>
          <w:sz w:val="28"/>
          <w:szCs w:val="28"/>
        </w:rPr>
        <w:t>Их можно разделить на факторы государственного регулирования и структурные факторы</w:t>
      </w:r>
      <w:r w:rsidR="009A50C4" w:rsidRPr="00902835">
        <w:rPr>
          <w:rStyle w:val="FontStyle21"/>
          <w:sz w:val="28"/>
          <w:szCs w:val="28"/>
        </w:rPr>
        <w:t>.</w:t>
      </w:r>
    </w:p>
    <w:p w:rsidR="00A712A1" w:rsidRPr="00902835" w:rsidRDefault="00A712A1" w:rsidP="00BA6E84">
      <w:pPr>
        <w:pStyle w:val="Style1"/>
        <w:widowControl/>
        <w:spacing w:line="360" w:lineRule="auto"/>
        <w:ind w:left="567" w:firstLine="426"/>
        <w:rPr>
          <w:rStyle w:val="FontStyle21"/>
          <w:sz w:val="28"/>
          <w:szCs w:val="28"/>
        </w:rPr>
      </w:pPr>
      <w:r w:rsidRPr="00902835">
        <w:rPr>
          <w:rStyle w:val="FontStyle21"/>
          <w:sz w:val="28"/>
          <w:szCs w:val="28"/>
        </w:rPr>
        <w:t>2.1. Факторы государственного регулирования налоги; квоты; пошлины, лицензии, кредитная и эмиссионная политика, регулирование цен; законода</w:t>
      </w:r>
      <w:r w:rsidRPr="00902835">
        <w:rPr>
          <w:rStyle w:val="FontStyle21"/>
          <w:sz w:val="28"/>
          <w:szCs w:val="28"/>
        </w:rPr>
        <w:softHyphen/>
        <w:t>тельные методы, деятельность Центрального балка, распределение валюты</w:t>
      </w:r>
    </w:p>
    <w:p w:rsidR="00A712A1" w:rsidRPr="00902835" w:rsidRDefault="009A50C4" w:rsidP="00BA6E84">
      <w:pPr>
        <w:pStyle w:val="Style5"/>
        <w:widowControl/>
        <w:tabs>
          <w:tab w:val="left" w:pos="634"/>
        </w:tabs>
        <w:spacing w:line="360" w:lineRule="auto"/>
        <w:ind w:left="567" w:firstLine="426"/>
        <w:rPr>
          <w:rStyle w:val="FontStyle14"/>
          <w:b w:val="0"/>
          <w:i w:val="0"/>
          <w:sz w:val="28"/>
          <w:szCs w:val="28"/>
        </w:rPr>
      </w:pPr>
      <w:r w:rsidRPr="00902835">
        <w:rPr>
          <w:rStyle w:val="FontStyle14"/>
          <w:b w:val="0"/>
          <w:i w:val="0"/>
          <w:sz w:val="28"/>
          <w:szCs w:val="28"/>
        </w:rPr>
        <w:t>2.</w:t>
      </w:r>
      <w:r w:rsidR="00A712A1" w:rsidRPr="00902835">
        <w:rPr>
          <w:rStyle w:val="FontStyle14"/>
          <w:b w:val="0"/>
          <w:i w:val="0"/>
          <w:sz w:val="28"/>
          <w:szCs w:val="28"/>
        </w:rPr>
        <w:t>2 Структурные факторы: структура биржи; банковская структура; ин</w:t>
      </w:r>
      <w:r w:rsidR="00A712A1" w:rsidRPr="00902835">
        <w:rPr>
          <w:rStyle w:val="FontStyle14"/>
          <w:b w:val="0"/>
          <w:i w:val="0"/>
          <w:sz w:val="28"/>
          <w:szCs w:val="28"/>
        </w:rPr>
        <w:softHyphen/>
        <w:t>фраструктура связи; сезонные факторы, направления внешнеэкономической деятельности</w:t>
      </w:r>
    </w:p>
    <w:p w:rsidR="00A712A1" w:rsidRPr="00902835" w:rsidRDefault="00A712A1" w:rsidP="00BA6E84">
      <w:pPr>
        <w:pStyle w:val="Style2"/>
        <w:widowControl/>
        <w:spacing w:line="360" w:lineRule="auto"/>
        <w:ind w:left="567" w:firstLine="426"/>
        <w:rPr>
          <w:rStyle w:val="FontStyle14"/>
          <w:b w:val="0"/>
          <w:i w:val="0"/>
          <w:sz w:val="28"/>
          <w:szCs w:val="28"/>
        </w:rPr>
      </w:pPr>
      <w:r w:rsidRPr="00902835">
        <w:rPr>
          <w:rStyle w:val="FontStyle15"/>
          <w:b w:val="0"/>
          <w:sz w:val="28"/>
          <w:szCs w:val="28"/>
        </w:rPr>
        <w:t>3</w:t>
      </w:r>
      <w:r w:rsidR="009A50C4" w:rsidRPr="00902835">
        <w:rPr>
          <w:rStyle w:val="FontStyle15"/>
          <w:b w:val="0"/>
          <w:sz w:val="28"/>
          <w:szCs w:val="28"/>
        </w:rPr>
        <w:t>.</w:t>
      </w:r>
      <w:r w:rsidRPr="00902835">
        <w:rPr>
          <w:rStyle w:val="FontStyle15"/>
          <w:b w:val="0"/>
          <w:sz w:val="28"/>
          <w:szCs w:val="28"/>
        </w:rPr>
        <w:t xml:space="preserve"> </w:t>
      </w:r>
      <w:r w:rsidRPr="00902835">
        <w:rPr>
          <w:rStyle w:val="FontStyle14"/>
          <w:b w:val="0"/>
          <w:i w:val="0"/>
          <w:sz w:val="28"/>
          <w:szCs w:val="28"/>
        </w:rPr>
        <w:t>Факторы, возникающие при выведении экономической системы из дина</w:t>
      </w:r>
      <w:r w:rsidRPr="00902835">
        <w:rPr>
          <w:rStyle w:val="FontStyle14"/>
          <w:b w:val="0"/>
          <w:i w:val="0"/>
          <w:sz w:val="28"/>
          <w:szCs w:val="28"/>
        </w:rPr>
        <w:softHyphen/>
        <w:t>мического равновесия.</w:t>
      </w:r>
    </w:p>
    <w:p w:rsidR="00A712A1" w:rsidRPr="00902835" w:rsidRDefault="00A712A1" w:rsidP="00BA6E84">
      <w:pPr>
        <w:pStyle w:val="Style1"/>
        <w:widowControl/>
        <w:spacing w:line="360" w:lineRule="auto"/>
        <w:ind w:left="567" w:firstLine="426"/>
        <w:rPr>
          <w:rStyle w:val="FontStyle14"/>
          <w:b w:val="0"/>
          <w:i w:val="0"/>
          <w:sz w:val="28"/>
          <w:szCs w:val="28"/>
        </w:rPr>
      </w:pPr>
      <w:r w:rsidRPr="00902835">
        <w:rPr>
          <w:rStyle w:val="FontStyle14"/>
          <w:b w:val="0"/>
          <w:i w:val="0"/>
          <w:sz w:val="28"/>
          <w:szCs w:val="28"/>
        </w:rPr>
        <w:t>3.1 Кризисные проявления экономики; дефицит госбюджета; бескон</w:t>
      </w:r>
      <w:r w:rsidRPr="00902835">
        <w:rPr>
          <w:rStyle w:val="FontStyle14"/>
          <w:b w:val="0"/>
          <w:i w:val="0"/>
          <w:sz w:val="28"/>
          <w:szCs w:val="28"/>
        </w:rPr>
        <w:softHyphen/>
        <w:t>трольные эмиссии; инфляция; различия внутренних и внешних цен; монополь</w:t>
      </w:r>
      <w:r w:rsidRPr="00902835">
        <w:rPr>
          <w:rStyle w:val="FontStyle14"/>
          <w:b w:val="0"/>
          <w:i w:val="0"/>
          <w:sz w:val="28"/>
          <w:szCs w:val="28"/>
        </w:rPr>
        <w:softHyphen/>
        <w:t>ные производства, утечка капиталов за границу, сокращение инвестиций; пале</w:t>
      </w:r>
      <w:r w:rsidRPr="00902835">
        <w:rPr>
          <w:rStyle w:val="FontStyle14"/>
          <w:b w:val="0"/>
          <w:i w:val="0"/>
          <w:sz w:val="28"/>
          <w:szCs w:val="28"/>
        </w:rPr>
        <w:softHyphen/>
        <w:t>ние объемов производства, падение доходов потребителей; игра на валютных биржах</w:t>
      </w:r>
    </w:p>
    <w:p w:rsidR="00A712A1" w:rsidRPr="00902835" w:rsidRDefault="009A50C4" w:rsidP="00472D14">
      <w:pPr>
        <w:pStyle w:val="Style5"/>
        <w:widowControl/>
        <w:tabs>
          <w:tab w:val="left" w:pos="634"/>
        </w:tabs>
        <w:spacing w:line="360" w:lineRule="auto"/>
        <w:ind w:left="567" w:firstLine="426"/>
        <w:jc w:val="both"/>
        <w:rPr>
          <w:rStyle w:val="FontStyle14"/>
          <w:b w:val="0"/>
          <w:i w:val="0"/>
          <w:sz w:val="28"/>
          <w:szCs w:val="28"/>
        </w:rPr>
      </w:pPr>
      <w:r w:rsidRPr="00902835">
        <w:rPr>
          <w:rStyle w:val="FontStyle14"/>
          <w:b w:val="0"/>
          <w:i w:val="0"/>
          <w:sz w:val="28"/>
          <w:szCs w:val="28"/>
        </w:rPr>
        <w:t>3.</w:t>
      </w:r>
      <w:r w:rsidR="00A712A1" w:rsidRPr="00902835">
        <w:rPr>
          <w:rStyle w:val="FontStyle14"/>
          <w:b w:val="0"/>
          <w:i w:val="0"/>
          <w:sz w:val="28"/>
          <w:szCs w:val="28"/>
        </w:rPr>
        <w:t>2. Политические факторы: смена представителе</w:t>
      </w:r>
      <w:r w:rsidRPr="00902835">
        <w:rPr>
          <w:rStyle w:val="FontStyle14"/>
          <w:b w:val="0"/>
          <w:i w:val="0"/>
          <w:sz w:val="28"/>
          <w:szCs w:val="28"/>
        </w:rPr>
        <w:t>й</w:t>
      </w:r>
      <w:r w:rsidR="00A712A1" w:rsidRPr="00902835">
        <w:rPr>
          <w:rStyle w:val="FontStyle14"/>
          <w:b w:val="0"/>
          <w:i w:val="0"/>
          <w:sz w:val="28"/>
          <w:szCs w:val="28"/>
        </w:rPr>
        <w:t xml:space="preserve"> власти; политические решения, влекущие за собой изменения в денежкой системе страны; решения, определяющие долго-, средне-, краткосрочную политику государства, степень стабильности руководящих структур; уровень надежности в управлении эконо</w:t>
      </w:r>
      <w:r w:rsidR="00A712A1" w:rsidRPr="00902835">
        <w:rPr>
          <w:rStyle w:val="FontStyle14"/>
          <w:b w:val="0"/>
          <w:i w:val="0"/>
          <w:sz w:val="28"/>
          <w:szCs w:val="28"/>
        </w:rPr>
        <w:softHyphen/>
        <w:t xml:space="preserve">мической системой, степень взаимопонимания </w:t>
      </w:r>
      <w:r w:rsidR="00A712A1" w:rsidRPr="00902835">
        <w:rPr>
          <w:rStyle w:val="FontStyle11"/>
          <w:i w:val="0"/>
          <w:sz w:val="28"/>
          <w:szCs w:val="28"/>
        </w:rPr>
        <w:t>между</w:t>
      </w:r>
      <w:r w:rsidR="00A712A1" w:rsidRPr="00902835">
        <w:rPr>
          <w:rStyle w:val="FontStyle11"/>
          <w:b/>
          <w:i w:val="0"/>
          <w:sz w:val="28"/>
          <w:szCs w:val="28"/>
        </w:rPr>
        <w:t xml:space="preserve"> </w:t>
      </w:r>
      <w:r w:rsidR="00A712A1" w:rsidRPr="00902835">
        <w:rPr>
          <w:rStyle w:val="FontStyle14"/>
          <w:b w:val="0"/>
          <w:i w:val="0"/>
          <w:sz w:val="28"/>
          <w:szCs w:val="28"/>
        </w:rPr>
        <w:t>экономическими и поли</w:t>
      </w:r>
      <w:r w:rsidR="00A712A1" w:rsidRPr="00902835">
        <w:rPr>
          <w:rStyle w:val="FontStyle14"/>
          <w:b w:val="0"/>
          <w:i w:val="0"/>
          <w:sz w:val="28"/>
          <w:szCs w:val="28"/>
        </w:rPr>
        <w:softHyphen/>
        <w:t xml:space="preserve">тическими </w:t>
      </w:r>
      <w:r w:rsidRPr="00902835">
        <w:rPr>
          <w:rStyle w:val="FontStyle14"/>
          <w:b w:val="0"/>
          <w:i w:val="0"/>
          <w:sz w:val="28"/>
          <w:szCs w:val="28"/>
        </w:rPr>
        <w:t>с</w:t>
      </w:r>
      <w:r w:rsidR="00A712A1" w:rsidRPr="00902835">
        <w:rPr>
          <w:rStyle w:val="FontStyle14"/>
          <w:b w:val="0"/>
          <w:i w:val="0"/>
          <w:sz w:val="28"/>
          <w:szCs w:val="28"/>
        </w:rPr>
        <w:t>труктурами; уровень исполняемо</w:t>
      </w:r>
      <w:r w:rsidRPr="00902835">
        <w:rPr>
          <w:rStyle w:val="FontStyle14"/>
          <w:b w:val="0"/>
          <w:i w:val="0"/>
          <w:sz w:val="28"/>
          <w:szCs w:val="28"/>
        </w:rPr>
        <w:t>сти</w:t>
      </w:r>
      <w:r w:rsidR="00A712A1" w:rsidRPr="00902835">
        <w:rPr>
          <w:rStyle w:val="FontStyle14"/>
          <w:b w:val="0"/>
          <w:i w:val="0"/>
          <w:sz w:val="28"/>
          <w:szCs w:val="28"/>
        </w:rPr>
        <w:t xml:space="preserve"> законов, величина государст</w:t>
      </w:r>
      <w:r w:rsidR="00A712A1" w:rsidRPr="00902835">
        <w:rPr>
          <w:rStyle w:val="FontStyle14"/>
          <w:b w:val="0"/>
          <w:i w:val="0"/>
          <w:sz w:val="28"/>
          <w:szCs w:val="28"/>
        </w:rPr>
        <w:softHyphen/>
        <w:t>венного сектора в экономике; степень разногласий между политическими сила</w:t>
      </w:r>
      <w:r w:rsidR="00A712A1" w:rsidRPr="00902835">
        <w:rPr>
          <w:rStyle w:val="FontStyle14"/>
          <w:b w:val="0"/>
          <w:i w:val="0"/>
          <w:sz w:val="28"/>
          <w:szCs w:val="28"/>
        </w:rPr>
        <w:softHyphen/>
        <w:t>ми в стране, степень защищенности частного капитала</w:t>
      </w:r>
      <w:r w:rsidRPr="00902835">
        <w:rPr>
          <w:rStyle w:val="FontStyle14"/>
          <w:b w:val="0"/>
          <w:i w:val="0"/>
          <w:sz w:val="28"/>
          <w:szCs w:val="28"/>
        </w:rPr>
        <w:t>.</w:t>
      </w:r>
    </w:p>
    <w:p w:rsidR="00A712A1" w:rsidRPr="00902835" w:rsidRDefault="00A712A1" w:rsidP="00BA6E84">
      <w:pPr>
        <w:pStyle w:val="Style1"/>
        <w:widowControl/>
        <w:spacing w:line="360" w:lineRule="auto"/>
        <w:ind w:left="567" w:firstLine="426"/>
        <w:rPr>
          <w:rStyle w:val="FontStyle14"/>
          <w:b w:val="0"/>
          <w:i w:val="0"/>
          <w:sz w:val="28"/>
          <w:szCs w:val="28"/>
        </w:rPr>
      </w:pPr>
      <w:r w:rsidRPr="00902835">
        <w:rPr>
          <w:rStyle w:val="FontStyle14"/>
          <w:b w:val="0"/>
          <w:i w:val="0"/>
          <w:sz w:val="28"/>
          <w:szCs w:val="28"/>
        </w:rPr>
        <w:t>3.3. Психологические факторы: отложенный спрос; ожидание инфляции, отсутствие экономического мышления у населения, недоверие к национальной валюте.</w:t>
      </w:r>
    </w:p>
    <w:p w:rsidR="00A712A1" w:rsidRPr="00902835" w:rsidRDefault="00A712A1" w:rsidP="00BA6E84">
      <w:pPr>
        <w:pStyle w:val="Style1"/>
        <w:widowControl/>
        <w:spacing w:line="360" w:lineRule="auto"/>
        <w:ind w:left="567" w:firstLine="426"/>
        <w:rPr>
          <w:rStyle w:val="FontStyle14"/>
          <w:b w:val="0"/>
          <w:i w:val="0"/>
          <w:sz w:val="28"/>
          <w:szCs w:val="28"/>
        </w:rPr>
      </w:pPr>
      <w:r w:rsidRPr="00902835">
        <w:rPr>
          <w:rStyle w:val="FontStyle14"/>
          <w:b w:val="0"/>
          <w:i w:val="0"/>
          <w:sz w:val="28"/>
          <w:szCs w:val="28"/>
        </w:rPr>
        <w:t>Рассмотрим более подробно влияние наиболее важных факторов на ди</w:t>
      </w:r>
      <w:r w:rsidRPr="00902835">
        <w:rPr>
          <w:rStyle w:val="FontStyle14"/>
          <w:b w:val="0"/>
          <w:i w:val="0"/>
          <w:sz w:val="28"/>
          <w:szCs w:val="28"/>
        </w:rPr>
        <w:softHyphen/>
        <w:t>намику валютного курса</w:t>
      </w:r>
      <w:r w:rsidR="00957238" w:rsidRPr="00902835">
        <w:rPr>
          <w:rStyle w:val="FontStyle14"/>
          <w:b w:val="0"/>
          <w:i w:val="0"/>
          <w:sz w:val="28"/>
          <w:szCs w:val="28"/>
        </w:rPr>
        <w:t>.</w:t>
      </w:r>
    </w:p>
    <w:p w:rsidR="00A712A1" w:rsidRPr="00902835" w:rsidRDefault="009A50C4" w:rsidP="00BA6E84">
      <w:pPr>
        <w:pStyle w:val="Style4"/>
        <w:widowControl/>
        <w:spacing w:line="360" w:lineRule="auto"/>
        <w:ind w:left="567" w:firstLine="426"/>
        <w:rPr>
          <w:rStyle w:val="FontStyle14"/>
          <w:b w:val="0"/>
          <w:i w:val="0"/>
          <w:sz w:val="28"/>
          <w:szCs w:val="28"/>
        </w:rPr>
      </w:pPr>
      <w:r w:rsidRPr="00902835">
        <w:rPr>
          <w:rStyle w:val="FontStyle14"/>
          <w:b w:val="0"/>
          <w:i w:val="0"/>
          <w:sz w:val="28"/>
          <w:szCs w:val="28"/>
        </w:rPr>
        <w:t>1.</w:t>
      </w:r>
      <w:r w:rsidR="00A712A1" w:rsidRPr="00902835">
        <w:rPr>
          <w:rStyle w:val="FontStyle14"/>
          <w:b w:val="0"/>
          <w:i w:val="0"/>
          <w:sz w:val="28"/>
          <w:szCs w:val="28"/>
        </w:rPr>
        <w:t xml:space="preserve"> </w:t>
      </w:r>
      <w:r w:rsidR="00A712A1" w:rsidRPr="00902835">
        <w:rPr>
          <w:rStyle w:val="FontStyle13"/>
          <w:sz w:val="28"/>
          <w:szCs w:val="28"/>
        </w:rPr>
        <w:t>Темп инфляции</w:t>
      </w:r>
      <w:r w:rsidR="00A712A1" w:rsidRPr="00902835">
        <w:rPr>
          <w:rStyle w:val="FontStyle13"/>
          <w:b/>
          <w:sz w:val="28"/>
          <w:szCs w:val="28"/>
        </w:rPr>
        <w:t xml:space="preserve">. </w:t>
      </w:r>
      <w:r w:rsidR="00A712A1" w:rsidRPr="00902835">
        <w:rPr>
          <w:rStyle w:val="FontStyle14"/>
          <w:b w:val="0"/>
          <w:i w:val="0"/>
          <w:sz w:val="28"/>
          <w:szCs w:val="28"/>
        </w:rPr>
        <w:t>Чем выше темп инфляции в стране, тем ниже курс ее валю</w:t>
      </w:r>
      <w:r w:rsidR="00A712A1" w:rsidRPr="00902835">
        <w:rPr>
          <w:rStyle w:val="FontStyle14"/>
          <w:b w:val="0"/>
          <w:i w:val="0"/>
          <w:sz w:val="28"/>
          <w:szCs w:val="28"/>
        </w:rPr>
        <w:softHyphen/>
        <w:t>ты, если не противодействуют иные факторы</w:t>
      </w:r>
      <w:r w:rsidRPr="00902835">
        <w:rPr>
          <w:rStyle w:val="FontStyle14"/>
          <w:b w:val="0"/>
          <w:i w:val="0"/>
          <w:sz w:val="28"/>
          <w:szCs w:val="28"/>
        </w:rPr>
        <w:t>.</w:t>
      </w:r>
      <w:r w:rsidR="00A712A1" w:rsidRPr="00902835">
        <w:rPr>
          <w:rStyle w:val="FontStyle14"/>
          <w:b w:val="0"/>
          <w:i w:val="0"/>
          <w:sz w:val="28"/>
          <w:szCs w:val="28"/>
        </w:rPr>
        <w:t xml:space="preserve"> Инфляционное обесценение денег в стране вызывает снижение покупательной способности и тенденцию к падению их курса к валютам страны, где темп инфляции ниже.</w:t>
      </w:r>
    </w:p>
    <w:p w:rsidR="00A712A1" w:rsidRPr="00902835" w:rsidRDefault="00A712A1" w:rsidP="00BA6E84">
      <w:pPr>
        <w:pStyle w:val="Style4"/>
        <w:widowControl/>
        <w:spacing w:line="360" w:lineRule="auto"/>
        <w:ind w:left="567" w:firstLine="426"/>
        <w:rPr>
          <w:rStyle w:val="FontStyle14"/>
          <w:b w:val="0"/>
          <w:i w:val="0"/>
          <w:sz w:val="28"/>
          <w:szCs w:val="28"/>
        </w:rPr>
      </w:pPr>
      <w:r w:rsidRPr="00902835">
        <w:rPr>
          <w:rStyle w:val="FontStyle14"/>
          <w:b w:val="0"/>
          <w:i w:val="0"/>
          <w:sz w:val="28"/>
          <w:szCs w:val="28"/>
        </w:rPr>
        <w:t xml:space="preserve">2. </w:t>
      </w:r>
      <w:r w:rsidRPr="00902835">
        <w:rPr>
          <w:rStyle w:val="FontStyle13"/>
          <w:sz w:val="28"/>
          <w:szCs w:val="28"/>
        </w:rPr>
        <w:t>Состояние платежного баланса</w:t>
      </w:r>
      <w:r w:rsidRPr="00902835">
        <w:rPr>
          <w:rStyle w:val="FontStyle13"/>
          <w:b/>
          <w:sz w:val="28"/>
          <w:szCs w:val="28"/>
        </w:rPr>
        <w:t xml:space="preserve">. </w:t>
      </w:r>
      <w:r w:rsidRPr="00902835">
        <w:rPr>
          <w:rStyle w:val="FontStyle14"/>
          <w:b w:val="0"/>
          <w:i w:val="0"/>
          <w:sz w:val="28"/>
          <w:szCs w:val="28"/>
        </w:rPr>
        <w:t>Активный платежный баланс способствует повышению курса национальной валюты, т</w:t>
      </w:r>
      <w:r w:rsidR="009A50C4" w:rsidRPr="00902835">
        <w:rPr>
          <w:rStyle w:val="FontStyle14"/>
          <w:b w:val="0"/>
          <w:i w:val="0"/>
          <w:sz w:val="28"/>
          <w:szCs w:val="28"/>
        </w:rPr>
        <w:t>.</w:t>
      </w:r>
      <w:r w:rsidRPr="00902835">
        <w:rPr>
          <w:rStyle w:val="FontStyle14"/>
          <w:b w:val="0"/>
          <w:i w:val="0"/>
          <w:sz w:val="28"/>
          <w:szCs w:val="28"/>
        </w:rPr>
        <w:t>к. увеличивается спрос на нее со стороны иностранных должников. Пассивный платежный баланс порождает тенденцию к снижению курса национальной валюты, т</w:t>
      </w:r>
      <w:r w:rsidR="009A50C4" w:rsidRPr="00902835">
        <w:rPr>
          <w:rStyle w:val="FontStyle14"/>
          <w:b w:val="0"/>
          <w:i w:val="0"/>
          <w:sz w:val="28"/>
          <w:szCs w:val="28"/>
        </w:rPr>
        <w:t>.</w:t>
      </w:r>
      <w:r w:rsidRPr="00902835">
        <w:rPr>
          <w:rStyle w:val="FontStyle14"/>
          <w:b w:val="0"/>
          <w:i w:val="0"/>
          <w:sz w:val="28"/>
          <w:szCs w:val="28"/>
        </w:rPr>
        <w:t>к. должники продают ее на иностранную валюту для погашения своих внешних обязательств. Не</w:t>
      </w:r>
      <w:r w:rsidRPr="00902835">
        <w:rPr>
          <w:rStyle w:val="FontStyle14"/>
          <w:b w:val="0"/>
          <w:i w:val="0"/>
          <w:sz w:val="28"/>
          <w:szCs w:val="28"/>
        </w:rPr>
        <w:softHyphen/>
        <w:t>стабильность платежного баланса приводит к скачкообразному изменению спроса на соответствующие валюты и их предложение</w:t>
      </w:r>
      <w:r w:rsidR="009A50C4" w:rsidRPr="00902835">
        <w:rPr>
          <w:rStyle w:val="FontStyle14"/>
          <w:b w:val="0"/>
          <w:i w:val="0"/>
          <w:sz w:val="28"/>
          <w:szCs w:val="28"/>
        </w:rPr>
        <w:t xml:space="preserve">. </w:t>
      </w:r>
      <w:r w:rsidRPr="00902835">
        <w:rPr>
          <w:rStyle w:val="FontStyle14"/>
          <w:b w:val="0"/>
          <w:i w:val="0"/>
          <w:sz w:val="28"/>
          <w:szCs w:val="28"/>
        </w:rPr>
        <w:t xml:space="preserve"> В современных ус</w:t>
      </w:r>
      <w:r w:rsidRPr="00902835">
        <w:rPr>
          <w:rStyle w:val="FontStyle14"/>
          <w:b w:val="0"/>
          <w:i w:val="0"/>
          <w:sz w:val="28"/>
          <w:szCs w:val="28"/>
        </w:rPr>
        <w:softHyphen/>
        <w:t>ловиях возросло влияние международного движения капиталов на платеж</w:t>
      </w:r>
      <w:r w:rsidRPr="00902835">
        <w:rPr>
          <w:rStyle w:val="FontStyle14"/>
          <w:b w:val="0"/>
          <w:i w:val="0"/>
          <w:sz w:val="28"/>
          <w:szCs w:val="28"/>
        </w:rPr>
        <w:softHyphen/>
        <w:t xml:space="preserve">ный баланс </w:t>
      </w:r>
      <w:r w:rsidR="009A50C4" w:rsidRPr="00902835">
        <w:rPr>
          <w:rStyle w:val="FontStyle14"/>
          <w:b w:val="0"/>
          <w:i w:val="0"/>
          <w:sz w:val="28"/>
          <w:szCs w:val="28"/>
        </w:rPr>
        <w:t>и</w:t>
      </w:r>
      <w:r w:rsidRPr="00902835">
        <w:rPr>
          <w:rStyle w:val="FontStyle14"/>
          <w:b w:val="0"/>
          <w:i w:val="0"/>
          <w:sz w:val="28"/>
          <w:szCs w:val="28"/>
        </w:rPr>
        <w:t>, следовательно, на валютный курс.</w:t>
      </w:r>
    </w:p>
    <w:p w:rsidR="00A712A1" w:rsidRPr="00902835" w:rsidRDefault="00A712A1" w:rsidP="00BA6E84">
      <w:pPr>
        <w:pStyle w:val="Style4"/>
        <w:widowControl/>
        <w:spacing w:line="360" w:lineRule="auto"/>
        <w:ind w:left="567" w:firstLine="426"/>
        <w:rPr>
          <w:rStyle w:val="FontStyle14"/>
          <w:b w:val="0"/>
          <w:i w:val="0"/>
          <w:sz w:val="28"/>
          <w:szCs w:val="28"/>
        </w:rPr>
      </w:pPr>
      <w:r w:rsidRPr="00902835">
        <w:rPr>
          <w:rStyle w:val="FontStyle14"/>
          <w:b w:val="0"/>
          <w:i w:val="0"/>
          <w:sz w:val="28"/>
          <w:szCs w:val="28"/>
        </w:rPr>
        <w:t>3</w:t>
      </w:r>
      <w:r w:rsidR="009A50C4" w:rsidRPr="00902835">
        <w:rPr>
          <w:rStyle w:val="FontStyle14"/>
          <w:b w:val="0"/>
          <w:i w:val="0"/>
          <w:sz w:val="28"/>
          <w:szCs w:val="28"/>
        </w:rPr>
        <w:t>.</w:t>
      </w:r>
      <w:r w:rsidRPr="00902835">
        <w:rPr>
          <w:rStyle w:val="FontStyle14"/>
          <w:b w:val="0"/>
          <w:i w:val="0"/>
          <w:sz w:val="28"/>
          <w:szCs w:val="28"/>
        </w:rPr>
        <w:t xml:space="preserve"> </w:t>
      </w:r>
      <w:r w:rsidRPr="00902835">
        <w:rPr>
          <w:rStyle w:val="FontStyle13"/>
          <w:sz w:val="28"/>
          <w:szCs w:val="28"/>
        </w:rPr>
        <w:t>Разница процентных ставок в репных странах</w:t>
      </w:r>
      <w:r w:rsidRPr="00902835">
        <w:rPr>
          <w:rStyle w:val="FontStyle13"/>
          <w:b/>
          <w:sz w:val="28"/>
          <w:szCs w:val="28"/>
        </w:rPr>
        <w:t xml:space="preserve">. </w:t>
      </w:r>
      <w:r w:rsidRPr="00902835">
        <w:rPr>
          <w:rStyle w:val="FontStyle14"/>
          <w:b w:val="0"/>
          <w:i w:val="0"/>
          <w:sz w:val="28"/>
          <w:szCs w:val="28"/>
        </w:rPr>
        <w:t>Во-пер</w:t>
      </w:r>
      <w:r w:rsidR="009A50C4" w:rsidRPr="00902835">
        <w:rPr>
          <w:rStyle w:val="FontStyle14"/>
          <w:b w:val="0"/>
          <w:i w:val="0"/>
          <w:sz w:val="28"/>
          <w:szCs w:val="28"/>
        </w:rPr>
        <w:t>в</w:t>
      </w:r>
      <w:r w:rsidRPr="00902835">
        <w:rPr>
          <w:rStyle w:val="FontStyle14"/>
          <w:b w:val="0"/>
          <w:i w:val="0"/>
          <w:sz w:val="28"/>
          <w:szCs w:val="28"/>
        </w:rPr>
        <w:t>ых, изменение про</w:t>
      </w:r>
      <w:r w:rsidRPr="00902835">
        <w:rPr>
          <w:rStyle w:val="FontStyle14"/>
          <w:b w:val="0"/>
          <w:i w:val="0"/>
          <w:sz w:val="28"/>
          <w:szCs w:val="28"/>
        </w:rPr>
        <w:softHyphen/>
        <w:t>центных ставок в стране воздействует при прочих равных условиях на меж</w:t>
      </w:r>
      <w:r w:rsidRPr="00902835">
        <w:rPr>
          <w:rStyle w:val="FontStyle14"/>
          <w:b w:val="0"/>
          <w:i w:val="0"/>
          <w:sz w:val="28"/>
          <w:szCs w:val="28"/>
        </w:rPr>
        <w:softHyphen/>
        <w:t>дународное движение капиталов, прежде всего краткосрочных. В принципе повышение процентной ставки стимулирует приток иностранных капиталов, а ее снижение поощряет о</w:t>
      </w:r>
      <w:r w:rsidR="009A50C4" w:rsidRPr="00902835">
        <w:rPr>
          <w:rStyle w:val="FontStyle14"/>
          <w:b w:val="0"/>
          <w:i w:val="0"/>
          <w:sz w:val="28"/>
          <w:szCs w:val="28"/>
        </w:rPr>
        <w:t>т</w:t>
      </w:r>
      <w:r w:rsidRPr="00902835">
        <w:rPr>
          <w:rStyle w:val="FontStyle14"/>
          <w:b w:val="0"/>
          <w:i w:val="0"/>
          <w:sz w:val="28"/>
          <w:szCs w:val="28"/>
        </w:rPr>
        <w:t>лив капиталов, в том числе национальных, за гра</w:t>
      </w:r>
      <w:r w:rsidRPr="00902835">
        <w:rPr>
          <w:rStyle w:val="FontStyle14"/>
          <w:b w:val="0"/>
          <w:i w:val="0"/>
          <w:sz w:val="28"/>
          <w:szCs w:val="28"/>
        </w:rPr>
        <w:softHyphen/>
        <w:t>ницу. Движение капиталов, особенно спекулятивных «горячих» денег, уси</w:t>
      </w:r>
      <w:r w:rsidRPr="00902835">
        <w:rPr>
          <w:rStyle w:val="FontStyle14"/>
          <w:b w:val="0"/>
          <w:i w:val="0"/>
          <w:sz w:val="28"/>
          <w:szCs w:val="28"/>
        </w:rPr>
        <w:softHyphen/>
        <w:t>ливает нестабильность платежных балансов. Во-вторых, процентные ставки влияют на операции валютных рынков и рынков ссудных капиталов</w:t>
      </w:r>
      <w:r w:rsidR="009A50C4" w:rsidRPr="00902835">
        <w:rPr>
          <w:rStyle w:val="FontStyle14"/>
          <w:b w:val="0"/>
          <w:i w:val="0"/>
          <w:sz w:val="28"/>
          <w:szCs w:val="28"/>
        </w:rPr>
        <w:t>.</w:t>
      </w:r>
      <w:r w:rsidRPr="00902835">
        <w:rPr>
          <w:rStyle w:val="FontStyle14"/>
          <w:b w:val="0"/>
          <w:i w:val="0"/>
          <w:sz w:val="28"/>
          <w:szCs w:val="28"/>
        </w:rPr>
        <w:t xml:space="preserve"> При проведении операций банки принимают во внимание разницу процентных ставок с целью увеличения прибылей</w:t>
      </w:r>
      <w:r w:rsidR="009A50C4" w:rsidRPr="00902835">
        <w:rPr>
          <w:rStyle w:val="FontStyle14"/>
          <w:b w:val="0"/>
          <w:i w:val="0"/>
          <w:sz w:val="28"/>
          <w:szCs w:val="28"/>
        </w:rPr>
        <w:t xml:space="preserve">. </w:t>
      </w:r>
      <w:r w:rsidRPr="00902835">
        <w:rPr>
          <w:rStyle w:val="FontStyle14"/>
          <w:b w:val="0"/>
          <w:i w:val="0"/>
          <w:sz w:val="28"/>
          <w:szCs w:val="28"/>
        </w:rPr>
        <w:t xml:space="preserve"> Они предпочитают получать более дешевые кредиты на иностранном рынке ссудных капиталов, где ставки ни</w:t>
      </w:r>
      <w:r w:rsidRPr="00902835">
        <w:rPr>
          <w:rStyle w:val="FontStyle14"/>
          <w:b w:val="0"/>
          <w:i w:val="0"/>
          <w:sz w:val="28"/>
          <w:szCs w:val="28"/>
        </w:rPr>
        <w:softHyphen/>
        <w:t>же, и размещать иностранную валюту на национальном кредитном рынке, если на нем процентная ставка выше</w:t>
      </w:r>
    </w:p>
    <w:p w:rsidR="00A712A1" w:rsidRPr="00902835" w:rsidRDefault="00A712A1" w:rsidP="00BA6E84">
      <w:pPr>
        <w:pStyle w:val="Style4"/>
        <w:widowControl/>
        <w:spacing w:line="360" w:lineRule="auto"/>
        <w:ind w:left="567" w:firstLine="426"/>
        <w:rPr>
          <w:rStyle w:val="FontStyle14"/>
          <w:b w:val="0"/>
          <w:i w:val="0"/>
          <w:sz w:val="28"/>
          <w:szCs w:val="28"/>
        </w:rPr>
      </w:pPr>
      <w:r w:rsidRPr="00902835">
        <w:rPr>
          <w:rStyle w:val="FontStyle14"/>
          <w:b w:val="0"/>
          <w:i w:val="0"/>
          <w:sz w:val="28"/>
          <w:szCs w:val="28"/>
        </w:rPr>
        <w:t>4</w:t>
      </w:r>
      <w:r w:rsidR="009A50C4" w:rsidRPr="00902835">
        <w:rPr>
          <w:rStyle w:val="FontStyle14"/>
          <w:b w:val="0"/>
          <w:i w:val="0"/>
          <w:sz w:val="28"/>
          <w:szCs w:val="28"/>
        </w:rPr>
        <w:t>.</w:t>
      </w:r>
      <w:r w:rsidRPr="00902835">
        <w:rPr>
          <w:rStyle w:val="FontStyle14"/>
          <w:b w:val="0"/>
          <w:i w:val="0"/>
          <w:sz w:val="28"/>
          <w:szCs w:val="28"/>
        </w:rPr>
        <w:t xml:space="preserve"> </w:t>
      </w:r>
      <w:r w:rsidRPr="00902835">
        <w:rPr>
          <w:rStyle w:val="FontStyle13"/>
          <w:sz w:val="28"/>
          <w:szCs w:val="28"/>
        </w:rPr>
        <w:t>Деятельность валютных рынков и спекулятивные валютные операции</w:t>
      </w:r>
      <w:r w:rsidRPr="00902835">
        <w:rPr>
          <w:rStyle w:val="FontStyle13"/>
          <w:b/>
          <w:sz w:val="28"/>
          <w:szCs w:val="28"/>
        </w:rPr>
        <w:t xml:space="preserve">. </w:t>
      </w:r>
      <w:r w:rsidRPr="00902835">
        <w:rPr>
          <w:rStyle w:val="FontStyle14"/>
          <w:b w:val="0"/>
          <w:i w:val="0"/>
          <w:sz w:val="28"/>
          <w:szCs w:val="28"/>
        </w:rPr>
        <w:t>Ес</w:t>
      </w:r>
      <w:r w:rsidRPr="00902835">
        <w:rPr>
          <w:rStyle w:val="FontStyle14"/>
          <w:b w:val="0"/>
          <w:i w:val="0"/>
          <w:sz w:val="28"/>
          <w:szCs w:val="28"/>
        </w:rPr>
        <w:softHyphen/>
        <w:t>ли курс какой-либо валюты имеет тенденцию к понижению, то фирмы и банки заблаговременно продают ее на более устойчивые валюты, что ухуд</w:t>
      </w:r>
      <w:r w:rsidRPr="00902835">
        <w:rPr>
          <w:rStyle w:val="FontStyle14"/>
          <w:b w:val="0"/>
          <w:i w:val="0"/>
          <w:sz w:val="28"/>
          <w:szCs w:val="28"/>
        </w:rPr>
        <w:softHyphen/>
        <w:t>шает позиции ослабленной валюты. Валютные рынки быстро</w:t>
      </w:r>
      <w:r w:rsidR="0046188C" w:rsidRPr="00902835">
        <w:rPr>
          <w:rStyle w:val="FontStyle14"/>
          <w:b w:val="0"/>
          <w:i w:val="0"/>
          <w:sz w:val="28"/>
          <w:szCs w:val="28"/>
        </w:rPr>
        <w:t xml:space="preserve"> реагируют</w:t>
      </w:r>
      <w:r w:rsidRPr="00902835">
        <w:rPr>
          <w:rStyle w:val="FontStyle16"/>
          <w:b w:val="0"/>
          <w:sz w:val="28"/>
          <w:szCs w:val="28"/>
        </w:rPr>
        <w:t xml:space="preserve"> </w:t>
      </w:r>
      <w:r w:rsidRPr="00902835">
        <w:rPr>
          <w:rStyle w:val="FontStyle14"/>
          <w:b w:val="0"/>
          <w:i w:val="0"/>
          <w:sz w:val="28"/>
          <w:szCs w:val="28"/>
        </w:rPr>
        <w:t>на изменения в экономике и политике, на коле</w:t>
      </w:r>
      <w:r w:rsidR="009A50C4" w:rsidRPr="00902835">
        <w:rPr>
          <w:rStyle w:val="FontStyle14"/>
          <w:b w:val="0"/>
          <w:i w:val="0"/>
          <w:sz w:val="28"/>
          <w:szCs w:val="28"/>
        </w:rPr>
        <w:t xml:space="preserve">бания курсовых соотношений. Тем </w:t>
      </w:r>
      <w:r w:rsidRPr="00902835">
        <w:rPr>
          <w:rStyle w:val="FontStyle14"/>
          <w:b w:val="0"/>
          <w:i w:val="0"/>
          <w:sz w:val="28"/>
          <w:szCs w:val="28"/>
        </w:rPr>
        <w:t>самым они расширяют возможности валютной спекуляции и стихийно</w:t>
      </w:r>
      <w:r w:rsidRPr="00902835">
        <w:rPr>
          <w:rStyle w:val="FontStyle14"/>
          <w:b w:val="0"/>
          <w:i w:val="0"/>
          <w:sz w:val="28"/>
          <w:szCs w:val="28"/>
        </w:rPr>
        <w:softHyphen/>
        <w:t>го движения «горячих денег</w:t>
      </w:r>
      <w:r w:rsidR="00296E30" w:rsidRPr="00902835">
        <w:rPr>
          <w:rStyle w:val="FontStyle14"/>
          <w:b w:val="0"/>
          <w:i w:val="0"/>
          <w:sz w:val="28"/>
          <w:szCs w:val="28"/>
        </w:rPr>
        <w:t>».</w:t>
      </w:r>
    </w:p>
    <w:p w:rsidR="00A712A1" w:rsidRPr="00902835" w:rsidRDefault="00A712A1" w:rsidP="00BA6E84">
      <w:pPr>
        <w:pStyle w:val="Style4"/>
        <w:widowControl/>
        <w:spacing w:line="360" w:lineRule="auto"/>
        <w:ind w:left="567" w:firstLine="426"/>
        <w:rPr>
          <w:rStyle w:val="FontStyle14"/>
          <w:b w:val="0"/>
          <w:i w:val="0"/>
          <w:sz w:val="28"/>
          <w:szCs w:val="28"/>
        </w:rPr>
      </w:pPr>
      <w:r w:rsidRPr="00902835">
        <w:rPr>
          <w:rStyle w:val="FontStyle14"/>
          <w:b w:val="0"/>
          <w:i w:val="0"/>
          <w:sz w:val="28"/>
          <w:szCs w:val="28"/>
        </w:rPr>
        <w:t>5</w:t>
      </w:r>
      <w:r w:rsidR="009A50C4" w:rsidRPr="00902835">
        <w:rPr>
          <w:rStyle w:val="FontStyle14"/>
          <w:b w:val="0"/>
          <w:i w:val="0"/>
          <w:sz w:val="28"/>
          <w:szCs w:val="28"/>
        </w:rPr>
        <w:t>.</w:t>
      </w:r>
      <w:r w:rsidRPr="00902835">
        <w:rPr>
          <w:rStyle w:val="FontStyle14"/>
          <w:b w:val="0"/>
          <w:i w:val="0"/>
          <w:sz w:val="28"/>
          <w:szCs w:val="28"/>
        </w:rPr>
        <w:t xml:space="preserve"> </w:t>
      </w:r>
      <w:r w:rsidRPr="00902835">
        <w:rPr>
          <w:rStyle w:val="FontStyle13"/>
          <w:sz w:val="28"/>
          <w:szCs w:val="28"/>
        </w:rPr>
        <w:t xml:space="preserve">Степень использования определенной </w:t>
      </w:r>
      <w:r w:rsidR="00296E30" w:rsidRPr="00902835">
        <w:rPr>
          <w:rStyle w:val="FontStyle13"/>
          <w:sz w:val="28"/>
          <w:szCs w:val="28"/>
        </w:rPr>
        <w:t>в</w:t>
      </w:r>
      <w:r w:rsidRPr="00902835">
        <w:rPr>
          <w:rStyle w:val="FontStyle13"/>
          <w:sz w:val="28"/>
          <w:szCs w:val="28"/>
        </w:rPr>
        <w:t>алюты на еврорынке и в ме</w:t>
      </w:r>
      <w:r w:rsidR="00296E30" w:rsidRPr="00902835">
        <w:rPr>
          <w:rStyle w:val="FontStyle13"/>
          <w:sz w:val="28"/>
          <w:szCs w:val="28"/>
        </w:rPr>
        <w:t>ждуна</w:t>
      </w:r>
      <w:r w:rsidRPr="00902835">
        <w:rPr>
          <w:rStyle w:val="FontStyle13"/>
          <w:sz w:val="28"/>
          <w:szCs w:val="28"/>
        </w:rPr>
        <w:t>родных расчетах</w:t>
      </w:r>
      <w:r w:rsidR="009A50C4" w:rsidRPr="00902835">
        <w:rPr>
          <w:rStyle w:val="FontStyle13"/>
          <w:sz w:val="28"/>
          <w:szCs w:val="28"/>
        </w:rPr>
        <w:t xml:space="preserve">. </w:t>
      </w:r>
      <w:r w:rsidRPr="00902835">
        <w:rPr>
          <w:rStyle w:val="FontStyle14"/>
          <w:b w:val="0"/>
          <w:i w:val="0"/>
          <w:sz w:val="28"/>
          <w:szCs w:val="28"/>
        </w:rPr>
        <w:t>Например, тот факт, что 60-70% операций евробанков осуществляются в долларах, определяет масштабы спроса и предложения этой валюты. На курс валюты влияет и степень ее использования в между</w:t>
      </w:r>
      <w:r w:rsidRPr="00902835">
        <w:rPr>
          <w:rStyle w:val="FontStyle14"/>
          <w:b w:val="0"/>
          <w:i w:val="0"/>
          <w:sz w:val="28"/>
          <w:szCs w:val="28"/>
        </w:rPr>
        <w:softHyphen/>
        <w:t>народных расчетах.</w:t>
      </w:r>
    </w:p>
    <w:p w:rsidR="00A712A1" w:rsidRPr="00902835" w:rsidRDefault="00A712A1" w:rsidP="00472D14">
      <w:pPr>
        <w:pStyle w:val="Style4"/>
        <w:widowControl/>
        <w:spacing w:line="360" w:lineRule="auto"/>
        <w:ind w:left="567" w:firstLine="426"/>
        <w:rPr>
          <w:rStyle w:val="FontStyle14"/>
          <w:b w:val="0"/>
          <w:i w:val="0"/>
          <w:sz w:val="28"/>
          <w:szCs w:val="28"/>
        </w:rPr>
      </w:pPr>
      <w:r w:rsidRPr="00902835">
        <w:rPr>
          <w:rStyle w:val="FontStyle14"/>
          <w:b w:val="0"/>
          <w:i w:val="0"/>
          <w:sz w:val="28"/>
          <w:szCs w:val="28"/>
        </w:rPr>
        <w:t xml:space="preserve">6. </w:t>
      </w:r>
      <w:r w:rsidRPr="00902835">
        <w:rPr>
          <w:rStyle w:val="FontStyle13"/>
          <w:sz w:val="28"/>
          <w:szCs w:val="28"/>
        </w:rPr>
        <w:t>На курсовое соотношение валют воздействуют также ускорение или за</w:t>
      </w:r>
      <w:r w:rsidRPr="00902835">
        <w:rPr>
          <w:rStyle w:val="FontStyle13"/>
          <w:sz w:val="28"/>
          <w:szCs w:val="28"/>
        </w:rPr>
        <w:softHyphen/>
        <w:t>держка международных п</w:t>
      </w:r>
      <w:r w:rsidR="00296E30" w:rsidRPr="00902835">
        <w:rPr>
          <w:rStyle w:val="FontStyle13"/>
          <w:sz w:val="28"/>
          <w:szCs w:val="28"/>
        </w:rPr>
        <w:t>л</w:t>
      </w:r>
      <w:r w:rsidRPr="00902835">
        <w:rPr>
          <w:rStyle w:val="FontStyle13"/>
          <w:sz w:val="28"/>
          <w:szCs w:val="28"/>
        </w:rPr>
        <w:t>атежей</w:t>
      </w:r>
      <w:r w:rsidR="00296E30" w:rsidRPr="00902835">
        <w:rPr>
          <w:rStyle w:val="FontStyle13"/>
          <w:b/>
          <w:sz w:val="28"/>
          <w:szCs w:val="28"/>
        </w:rPr>
        <w:t>.</w:t>
      </w:r>
      <w:r w:rsidRPr="00902835">
        <w:rPr>
          <w:rStyle w:val="FontStyle13"/>
          <w:b/>
          <w:sz w:val="28"/>
          <w:szCs w:val="28"/>
        </w:rPr>
        <w:t xml:space="preserve"> </w:t>
      </w:r>
      <w:r w:rsidRPr="00902835">
        <w:rPr>
          <w:rStyle w:val="FontStyle14"/>
          <w:b w:val="0"/>
          <w:i w:val="0"/>
          <w:sz w:val="28"/>
          <w:szCs w:val="28"/>
        </w:rPr>
        <w:t>В ожидании снижения курса нацио</w:t>
      </w:r>
      <w:r w:rsidRPr="00902835">
        <w:rPr>
          <w:rStyle w:val="FontStyle14"/>
          <w:b w:val="0"/>
          <w:i w:val="0"/>
          <w:sz w:val="28"/>
          <w:szCs w:val="28"/>
        </w:rPr>
        <w:softHyphen/>
        <w:t>нальной валюты импортеры стремятся ускорить платежи контрагентам в иностранной валюте, чтобы не нести потерь при повышении ее курса</w:t>
      </w:r>
      <w:r w:rsidR="00296E30" w:rsidRPr="00902835">
        <w:rPr>
          <w:rStyle w:val="FontStyle14"/>
          <w:b w:val="0"/>
          <w:i w:val="0"/>
          <w:sz w:val="28"/>
          <w:szCs w:val="28"/>
        </w:rPr>
        <w:t>.</w:t>
      </w:r>
      <w:r w:rsidRPr="00902835">
        <w:rPr>
          <w:rStyle w:val="FontStyle14"/>
          <w:b w:val="0"/>
          <w:i w:val="0"/>
          <w:sz w:val="28"/>
          <w:szCs w:val="28"/>
        </w:rPr>
        <w:t xml:space="preserve"> При укреплении национальной валюты, напротив, преобладает их стремление к задержке платежей в иностранной валюте. Такая тактика, получившая на</w:t>
      </w:r>
      <w:r w:rsidRPr="00902835">
        <w:rPr>
          <w:rStyle w:val="FontStyle14"/>
          <w:b w:val="0"/>
          <w:i w:val="0"/>
          <w:sz w:val="28"/>
          <w:szCs w:val="28"/>
        </w:rPr>
        <w:softHyphen/>
        <w:t xml:space="preserve">звание </w:t>
      </w:r>
      <w:r w:rsidR="00296E30" w:rsidRPr="00902835">
        <w:rPr>
          <w:rStyle w:val="FontStyle14"/>
          <w:b w:val="0"/>
          <w:i w:val="0"/>
          <w:sz w:val="28"/>
          <w:szCs w:val="28"/>
        </w:rPr>
        <w:t>«</w:t>
      </w:r>
      <w:r w:rsidR="00296E30" w:rsidRPr="00902835">
        <w:rPr>
          <w:rStyle w:val="FontStyle14"/>
          <w:b w:val="0"/>
          <w:i w:val="0"/>
          <w:sz w:val="28"/>
          <w:szCs w:val="28"/>
          <w:lang w:val="en-US"/>
        </w:rPr>
        <w:t>leads</w:t>
      </w:r>
      <w:r w:rsidR="00296E30" w:rsidRPr="00902835">
        <w:rPr>
          <w:rStyle w:val="FontStyle14"/>
          <w:b w:val="0"/>
          <w:i w:val="0"/>
          <w:sz w:val="28"/>
          <w:szCs w:val="28"/>
        </w:rPr>
        <w:t xml:space="preserve"> </w:t>
      </w:r>
      <w:r w:rsidR="00296E30" w:rsidRPr="00902835">
        <w:rPr>
          <w:rStyle w:val="FontStyle14"/>
          <w:b w:val="0"/>
          <w:i w:val="0"/>
          <w:sz w:val="28"/>
          <w:szCs w:val="28"/>
          <w:lang w:val="en-US"/>
        </w:rPr>
        <w:t>and</w:t>
      </w:r>
      <w:r w:rsidR="00296E30" w:rsidRPr="00902835">
        <w:rPr>
          <w:rStyle w:val="FontStyle14"/>
          <w:b w:val="0"/>
          <w:i w:val="0"/>
          <w:sz w:val="28"/>
          <w:szCs w:val="28"/>
        </w:rPr>
        <w:t xml:space="preserve"> </w:t>
      </w:r>
      <w:r w:rsidR="00296E30" w:rsidRPr="00902835">
        <w:rPr>
          <w:rStyle w:val="FontStyle14"/>
          <w:b w:val="0"/>
          <w:i w:val="0"/>
          <w:sz w:val="28"/>
          <w:szCs w:val="28"/>
          <w:lang w:val="en-US"/>
        </w:rPr>
        <w:t>lads</w:t>
      </w:r>
      <w:r w:rsidR="00296E30" w:rsidRPr="00902835">
        <w:rPr>
          <w:rStyle w:val="FontStyle14"/>
          <w:b w:val="0"/>
          <w:i w:val="0"/>
          <w:sz w:val="28"/>
          <w:szCs w:val="28"/>
        </w:rPr>
        <w:t>»</w:t>
      </w:r>
      <w:r w:rsidRPr="00902835">
        <w:rPr>
          <w:rStyle w:val="FontStyle14"/>
          <w:b w:val="0"/>
          <w:i w:val="0"/>
          <w:sz w:val="28"/>
          <w:szCs w:val="28"/>
        </w:rPr>
        <w:t xml:space="preserve"> влияет на </w:t>
      </w:r>
      <w:r w:rsidR="00296E30" w:rsidRPr="00902835">
        <w:rPr>
          <w:rStyle w:val="FontStyle14"/>
          <w:b w:val="0"/>
          <w:i w:val="0"/>
          <w:sz w:val="28"/>
          <w:szCs w:val="28"/>
        </w:rPr>
        <w:t>пл</w:t>
      </w:r>
      <w:r w:rsidRPr="00902835">
        <w:rPr>
          <w:rStyle w:val="FontStyle14"/>
          <w:b w:val="0"/>
          <w:i w:val="0"/>
          <w:sz w:val="28"/>
          <w:szCs w:val="28"/>
        </w:rPr>
        <w:t>атежн</w:t>
      </w:r>
      <w:r w:rsidR="00296E30" w:rsidRPr="00902835">
        <w:rPr>
          <w:rStyle w:val="FontStyle14"/>
          <w:b w:val="0"/>
          <w:i w:val="0"/>
          <w:sz w:val="28"/>
          <w:szCs w:val="28"/>
        </w:rPr>
        <w:t xml:space="preserve">ый </w:t>
      </w:r>
      <w:r w:rsidRPr="00902835">
        <w:rPr>
          <w:rStyle w:val="FontStyle14"/>
          <w:b w:val="0"/>
          <w:i w:val="0"/>
          <w:sz w:val="28"/>
          <w:szCs w:val="28"/>
        </w:rPr>
        <w:t xml:space="preserve"> баланс и валютный курс.</w:t>
      </w:r>
    </w:p>
    <w:p w:rsidR="00A712A1" w:rsidRPr="00902835" w:rsidRDefault="00296E30" w:rsidP="00472D14">
      <w:pPr>
        <w:pStyle w:val="Style1"/>
        <w:widowControl/>
        <w:tabs>
          <w:tab w:val="left" w:pos="567"/>
          <w:tab w:val="left" w:pos="851"/>
        </w:tabs>
        <w:spacing w:line="360" w:lineRule="auto"/>
        <w:ind w:left="567" w:firstLine="426"/>
        <w:rPr>
          <w:rStyle w:val="FontStyle12"/>
          <w:sz w:val="28"/>
          <w:szCs w:val="28"/>
        </w:rPr>
      </w:pPr>
      <w:r w:rsidRPr="00902835">
        <w:rPr>
          <w:rStyle w:val="FontStyle11"/>
          <w:i w:val="0"/>
          <w:sz w:val="28"/>
          <w:szCs w:val="28"/>
        </w:rPr>
        <w:t xml:space="preserve">7. </w:t>
      </w:r>
      <w:r w:rsidR="00A712A1" w:rsidRPr="00902835">
        <w:rPr>
          <w:rStyle w:val="FontStyle11"/>
          <w:i w:val="0"/>
          <w:sz w:val="28"/>
          <w:szCs w:val="28"/>
        </w:rPr>
        <w:t xml:space="preserve">Степень доверия к валюте </w:t>
      </w:r>
      <w:r w:rsidRPr="00902835">
        <w:rPr>
          <w:rStyle w:val="FontStyle11"/>
          <w:i w:val="0"/>
          <w:sz w:val="28"/>
          <w:szCs w:val="28"/>
        </w:rPr>
        <w:t>н</w:t>
      </w:r>
      <w:r w:rsidR="00A712A1" w:rsidRPr="00902835">
        <w:rPr>
          <w:rStyle w:val="FontStyle11"/>
          <w:i w:val="0"/>
          <w:sz w:val="28"/>
          <w:szCs w:val="28"/>
        </w:rPr>
        <w:t>а национальном и мировых рынках</w:t>
      </w:r>
      <w:r w:rsidR="00A712A1" w:rsidRPr="00902835">
        <w:rPr>
          <w:rStyle w:val="FontStyle11"/>
          <w:sz w:val="28"/>
          <w:szCs w:val="28"/>
        </w:rPr>
        <w:t xml:space="preserve">. </w:t>
      </w:r>
      <w:r w:rsidR="00A712A1" w:rsidRPr="00902835">
        <w:rPr>
          <w:rStyle w:val="FontStyle12"/>
          <w:sz w:val="28"/>
          <w:szCs w:val="28"/>
        </w:rPr>
        <w:t>Она опреде</w:t>
      </w:r>
      <w:r w:rsidR="00A712A1" w:rsidRPr="00902835">
        <w:rPr>
          <w:rStyle w:val="FontStyle12"/>
          <w:sz w:val="28"/>
          <w:szCs w:val="28"/>
        </w:rPr>
        <w:softHyphen/>
        <w:t>ляется состоянием экономики и политической обстановкой в стра</w:t>
      </w:r>
      <w:r w:rsidRPr="00902835">
        <w:rPr>
          <w:rStyle w:val="FontStyle12"/>
          <w:sz w:val="28"/>
          <w:szCs w:val="28"/>
        </w:rPr>
        <w:t>н</w:t>
      </w:r>
      <w:r w:rsidR="00A712A1" w:rsidRPr="00902835">
        <w:rPr>
          <w:rStyle w:val="FontStyle12"/>
          <w:sz w:val="28"/>
          <w:szCs w:val="28"/>
        </w:rPr>
        <w:t>е, а также рассмотренными выше факторами, оказывающими воздействие на валют</w:t>
      </w:r>
      <w:r w:rsidR="00A712A1" w:rsidRPr="00902835">
        <w:rPr>
          <w:rStyle w:val="FontStyle12"/>
          <w:sz w:val="28"/>
          <w:szCs w:val="28"/>
        </w:rPr>
        <w:softHyphen/>
        <w:t>ный курс</w:t>
      </w:r>
      <w:r w:rsidRPr="00902835">
        <w:rPr>
          <w:rStyle w:val="FontStyle12"/>
          <w:sz w:val="28"/>
          <w:szCs w:val="28"/>
        </w:rPr>
        <w:t>.</w:t>
      </w:r>
    </w:p>
    <w:p w:rsidR="00A712A1" w:rsidRPr="00472D14" w:rsidRDefault="00296E30" w:rsidP="00472D14">
      <w:pPr>
        <w:pStyle w:val="Style1"/>
        <w:widowControl/>
        <w:spacing w:line="360" w:lineRule="auto"/>
        <w:ind w:left="567" w:firstLine="426"/>
        <w:rPr>
          <w:rStyle w:val="FontStyle12"/>
          <w:sz w:val="28"/>
          <w:szCs w:val="28"/>
        </w:rPr>
      </w:pPr>
      <w:r w:rsidRPr="00902835">
        <w:rPr>
          <w:rStyle w:val="FontStyle11"/>
          <w:i w:val="0"/>
          <w:sz w:val="28"/>
          <w:szCs w:val="28"/>
        </w:rPr>
        <w:t xml:space="preserve">8. </w:t>
      </w:r>
      <w:r w:rsidR="00A712A1" w:rsidRPr="00902835">
        <w:rPr>
          <w:rStyle w:val="FontStyle11"/>
          <w:i w:val="0"/>
          <w:sz w:val="28"/>
          <w:szCs w:val="28"/>
        </w:rPr>
        <w:t>Валютная политика</w:t>
      </w:r>
      <w:r w:rsidR="00A712A1" w:rsidRPr="00902835">
        <w:rPr>
          <w:rStyle w:val="FontStyle11"/>
          <w:sz w:val="28"/>
          <w:szCs w:val="28"/>
        </w:rPr>
        <w:t xml:space="preserve">. </w:t>
      </w:r>
      <w:r w:rsidR="00A712A1" w:rsidRPr="00902835">
        <w:rPr>
          <w:rStyle w:val="FontStyle12"/>
          <w:sz w:val="28"/>
          <w:szCs w:val="28"/>
        </w:rPr>
        <w:t>Соотношение рыночного и государственного регули</w:t>
      </w:r>
      <w:r w:rsidR="00A712A1" w:rsidRPr="00902835">
        <w:rPr>
          <w:rStyle w:val="FontStyle12"/>
          <w:sz w:val="28"/>
          <w:szCs w:val="28"/>
        </w:rPr>
        <w:softHyphen/>
        <w:t>рование валютного курса влияет на его динамику</w:t>
      </w:r>
      <w:r w:rsidR="00472D14">
        <w:rPr>
          <w:rStyle w:val="FontStyle12"/>
          <w:sz w:val="28"/>
          <w:szCs w:val="28"/>
        </w:rPr>
        <w:t xml:space="preserve"> </w:t>
      </w:r>
      <w:r w:rsidR="00472D14" w:rsidRPr="00472D14">
        <w:rPr>
          <w:rStyle w:val="FontStyle12"/>
          <w:sz w:val="28"/>
          <w:szCs w:val="28"/>
        </w:rPr>
        <w:t>[7]</w:t>
      </w:r>
      <w:r w:rsidR="00A712A1" w:rsidRPr="00902835">
        <w:rPr>
          <w:rStyle w:val="FontStyle12"/>
          <w:i/>
          <w:sz w:val="28"/>
          <w:szCs w:val="28"/>
        </w:rPr>
        <w:t>.</w:t>
      </w:r>
    </w:p>
    <w:p w:rsidR="00A712A1" w:rsidRPr="00902835" w:rsidRDefault="00A712A1" w:rsidP="00BA6E84">
      <w:pPr>
        <w:pStyle w:val="Style4"/>
        <w:widowControl/>
        <w:spacing w:line="360" w:lineRule="auto"/>
        <w:ind w:left="567" w:firstLine="426"/>
        <w:rPr>
          <w:rStyle w:val="FontStyle14"/>
          <w:b w:val="0"/>
          <w:i w:val="0"/>
          <w:sz w:val="28"/>
          <w:szCs w:val="28"/>
        </w:rPr>
      </w:pPr>
    </w:p>
    <w:p w:rsidR="00D57C08" w:rsidRPr="00902835" w:rsidRDefault="00D57C08" w:rsidP="00BA6E84">
      <w:pPr>
        <w:spacing w:line="360" w:lineRule="auto"/>
        <w:ind w:left="567" w:firstLine="426"/>
        <w:rPr>
          <w:sz w:val="28"/>
          <w:szCs w:val="28"/>
        </w:rPr>
      </w:pPr>
      <w:r w:rsidRPr="00902835">
        <w:rPr>
          <w:sz w:val="28"/>
          <w:szCs w:val="28"/>
        </w:rPr>
        <w:br w:type="page"/>
      </w:r>
    </w:p>
    <w:p w:rsidR="00CB33AD" w:rsidRPr="00902835" w:rsidRDefault="00CB33AD" w:rsidP="00BA6E84">
      <w:pPr>
        <w:pStyle w:val="a4"/>
        <w:numPr>
          <w:ilvl w:val="0"/>
          <w:numId w:val="7"/>
        </w:numPr>
        <w:spacing w:line="360" w:lineRule="auto"/>
        <w:ind w:left="567" w:firstLine="426"/>
        <w:jc w:val="center"/>
        <w:outlineLvl w:val="0"/>
        <w:rPr>
          <w:b/>
          <w:sz w:val="28"/>
          <w:szCs w:val="28"/>
        </w:rPr>
      </w:pPr>
      <w:bookmarkStart w:id="3" w:name="_Toc255982866"/>
      <w:r w:rsidRPr="00902835">
        <w:rPr>
          <w:b/>
          <w:sz w:val="28"/>
          <w:szCs w:val="28"/>
        </w:rPr>
        <w:t>Валютная политика государства: понятие, инструменты, направления. Международное регулирование мировой валютно-кредитной системы.</w:t>
      </w:r>
      <w:bookmarkEnd w:id="3"/>
    </w:p>
    <w:p w:rsidR="002A2097" w:rsidRPr="00902835" w:rsidRDefault="002A2097" w:rsidP="00BA6E84">
      <w:pPr>
        <w:tabs>
          <w:tab w:val="left" w:pos="1140"/>
        </w:tabs>
        <w:spacing w:line="360" w:lineRule="auto"/>
        <w:ind w:left="567" w:firstLine="426"/>
        <w:jc w:val="both"/>
        <w:rPr>
          <w:sz w:val="28"/>
          <w:szCs w:val="28"/>
        </w:rPr>
      </w:pPr>
      <w:r w:rsidRPr="00902835">
        <w:rPr>
          <w:sz w:val="28"/>
          <w:szCs w:val="28"/>
        </w:rPr>
        <w:t>Валютная политика - совокупность экономических, правовых и организационных мер и форм, осуществляемых государственными органами, центральными банковскими и финансовыми учреждениями, международными валютно-финансовыми организациями в области валютных отношений</w:t>
      </w:r>
      <w:r w:rsidR="00472D14" w:rsidRPr="00472D14">
        <w:rPr>
          <w:sz w:val="28"/>
          <w:szCs w:val="28"/>
        </w:rPr>
        <w:t>[14]</w:t>
      </w:r>
      <w:r w:rsidRPr="00902835">
        <w:rPr>
          <w:sz w:val="28"/>
          <w:szCs w:val="28"/>
        </w:rPr>
        <w:t xml:space="preserve">. </w:t>
      </w:r>
    </w:p>
    <w:p w:rsidR="00F86C22" w:rsidRPr="00902835" w:rsidRDefault="002A2097" w:rsidP="00BA6E84">
      <w:pPr>
        <w:tabs>
          <w:tab w:val="left" w:pos="1140"/>
        </w:tabs>
        <w:spacing w:line="360" w:lineRule="auto"/>
        <w:ind w:left="567" w:firstLine="426"/>
        <w:jc w:val="both"/>
        <w:rPr>
          <w:sz w:val="28"/>
          <w:szCs w:val="28"/>
        </w:rPr>
      </w:pPr>
      <w:r w:rsidRPr="00902835">
        <w:rPr>
          <w:sz w:val="28"/>
          <w:szCs w:val="28"/>
        </w:rPr>
        <w:t>Направлена на достижение основных целей глобальной экономической политики: обеспечить устойчивый экономический рост, сдержать увеличение безработицы и инфляции; поддержать равновесие платежного баланса</w:t>
      </w:r>
      <w:r w:rsidRPr="00902835">
        <w:rPr>
          <w:i/>
          <w:sz w:val="28"/>
          <w:szCs w:val="28"/>
        </w:rPr>
        <w:t xml:space="preserve">  </w:t>
      </w:r>
      <w:r w:rsidRPr="00902835">
        <w:rPr>
          <w:sz w:val="28"/>
          <w:szCs w:val="28"/>
        </w:rPr>
        <w:t xml:space="preserve">Направление и формы валютной политики определяются валютно-экономическим положением страны, тенденциями в развитии мирового хозяйства, расстановкой сил на мировой арене. На разных этапах выдвигаются конкретные задачи </w:t>
      </w:r>
      <w:r w:rsidR="00F86C22" w:rsidRPr="00902835">
        <w:rPr>
          <w:sz w:val="28"/>
          <w:szCs w:val="28"/>
        </w:rPr>
        <w:t>в</w:t>
      </w:r>
      <w:r w:rsidRPr="00902835">
        <w:rPr>
          <w:sz w:val="28"/>
          <w:szCs w:val="28"/>
        </w:rPr>
        <w:t>алютной политики: преодоление валютного кризиса, обеспечение валютно-экономической стабилизации; валютные ограничения, либерализация валютных операций; переход к конвертируемости валюты и т.д.</w:t>
      </w:r>
      <w:r w:rsidRPr="00902835">
        <w:rPr>
          <w:i/>
          <w:sz w:val="28"/>
          <w:szCs w:val="28"/>
        </w:rPr>
        <w:t xml:space="preserve"> </w:t>
      </w:r>
      <w:r w:rsidRPr="00902835">
        <w:rPr>
          <w:sz w:val="28"/>
          <w:szCs w:val="28"/>
        </w:rPr>
        <w:t xml:space="preserve">Обоснованием </w:t>
      </w:r>
      <w:r w:rsidR="00F86C22" w:rsidRPr="00902835">
        <w:rPr>
          <w:sz w:val="28"/>
          <w:szCs w:val="28"/>
        </w:rPr>
        <w:t>в</w:t>
      </w:r>
      <w:r w:rsidRPr="00902835">
        <w:rPr>
          <w:sz w:val="28"/>
          <w:szCs w:val="28"/>
        </w:rPr>
        <w:t xml:space="preserve">алютной политики страны служит определённая теория, возведённая в ранг официальной догмы. </w:t>
      </w:r>
      <w:r w:rsidR="00F86C22" w:rsidRPr="00902835">
        <w:rPr>
          <w:sz w:val="28"/>
          <w:szCs w:val="28"/>
        </w:rPr>
        <w:t xml:space="preserve"> </w:t>
      </w:r>
      <w:r w:rsidRPr="00902835">
        <w:rPr>
          <w:sz w:val="28"/>
          <w:szCs w:val="28"/>
        </w:rPr>
        <w:t xml:space="preserve">Юридически </w:t>
      </w:r>
      <w:r w:rsidR="00F86C22" w:rsidRPr="00902835">
        <w:rPr>
          <w:sz w:val="28"/>
          <w:szCs w:val="28"/>
        </w:rPr>
        <w:t>в</w:t>
      </w:r>
      <w:r w:rsidRPr="00902835">
        <w:rPr>
          <w:sz w:val="28"/>
          <w:szCs w:val="28"/>
        </w:rPr>
        <w:t>алютная политика оформляется валютным законодательством и валютными соглашениями</w:t>
      </w:r>
      <w:r w:rsidR="00472D14" w:rsidRPr="00472D14">
        <w:rPr>
          <w:sz w:val="28"/>
          <w:szCs w:val="28"/>
        </w:rPr>
        <w:t xml:space="preserve"> </w:t>
      </w:r>
      <w:r w:rsidRPr="00902835">
        <w:rPr>
          <w:sz w:val="28"/>
          <w:szCs w:val="28"/>
        </w:rPr>
        <w:t>-</w:t>
      </w:r>
      <w:r w:rsidR="00472D14" w:rsidRPr="00472D14">
        <w:rPr>
          <w:sz w:val="28"/>
          <w:szCs w:val="28"/>
        </w:rPr>
        <w:t xml:space="preserve"> </w:t>
      </w:r>
      <w:r w:rsidRPr="00902835">
        <w:rPr>
          <w:sz w:val="28"/>
          <w:szCs w:val="28"/>
        </w:rPr>
        <w:t>двусторонними и многосторонними - между государствами по валютным проблемам. Одним из средств реализации</w:t>
      </w:r>
      <w:r w:rsidR="00F86C22" w:rsidRPr="00902835">
        <w:rPr>
          <w:sz w:val="28"/>
          <w:szCs w:val="28"/>
        </w:rPr>
        <w:t xml:space="preserve"> валютной</w:t>
      </w:r>
      <w:r w:rsidRPr="00902835">
        <w:rPr>
          <w:sz w:val="28"/>
          <w:szCs w:val="28"/>
        </w:rPr>
        <w:t xml:space="preserve"> политики является валютное регулирование. Валютная политика определяет подготовку, принятие и контроль за реализацией решений по валютным проблемам. В зависимости от целей и форм </w:t>
      </w:r>
      <w:r w:rsidR="00F86C22" w:rsidRPr="00902835">
        <w:rPr>
          <w:sz w:val="28"/>
          <w:szCs w:val="28"/>
        </w:rPr>
        <w:t>в</w:t>
      </w:r>
      <w:r w:rsidRPr="00902835">
        <w:rPr>
          <w:sz w:val="28"/>
          <w:szCs w:val="28"/>
        </w:rPr>
        <w:t xml:space="preserve">алютной политики подразделяют на структурную и текущую. Структурная </w:t>
      </w:r>
      <w:r w:rsidR="00F86C22" w:rsidRPr="00902835">
        <w:rPr>
          <w:sz w:val="28"/>
          <w:szCs w:val="28"/>
        </w:rPr>
        <w:t>в</w:t>
      </w:r>
      <w:r w:rsidRPr="00902835">
        <w:rPr>
          <w:sz w:val="28"/>
          <w:szCs w:val="28"/>
        </w:rPr>
        <w:t xml:space="preserve">алютная политика направлена на осуществление структурных изменений в мировой валютной системе. Она реализуется в форме валютных реформ и оказывает влияние на текущую </w:t>
      </w:r>
      <w:r w:rsidR="00F86C22" w:rsidRPr="00902835">
        <w:rPr>
          <w:sz w:val="28"/>
          <w:szCs w:val="28"/>
        </w:rPr>
        <w:t>в</w:t>
      </w:r>
      <w:r w:rsidRPr="00902835">
        <w:rPr>
          <w:sz w:val="28"/>
          <w:szCs w:val="28"/>
        </w:rPr>
        <w:t xml:space="preserve">алютную политику, ориентир, на выполнение краткосрочных мер. </w:t>
      </w:r>
    </w:p>
    <w:p w:rsidR="002A2097" w:rsidRPr="00902835" w:rsidRDefault="002A2097" w:rsidP="00BA6E84">
      <w:pPr>
        <w:tabs>
          <w:tab w:val="left" w:pos="1140"/>
        </w:tabs>
        <w:spacing w:line="360" w:lineRule="auto"/>
        <w:ind w:left="567" w:firstLine="426"/>
        <w:jc w:val="both"/>
        <w:rPr>
          <w:sz w:val="28"/>
          <w:szCs w:val="28"/>
        </w:rPr>
      </w:pPr>
      <w:r w:rsidRPr="00902835">
        <w:rPr>
          <w:sz w:val="28"/>
          <w:szCs w:val="28"/>
        </w:rPr>
        <w:t xml:space="preserve">Основными инструментами валютной политики являются: </w:t>
      </w:r>
    </w:p>
    <w:p w:rsidR="002A2097" w:rsidRPr="00902835" w:rsidRDefault="00F86C22" w:rsidP="00BA6E84">
      <w:pPr>
        <w:tabs>
          <w:tab w:val="left" w:pos="567"/>
        </w:tabs>
        <w:spacing w:line="360" w:lineRule="auto"/>
        <w:ind w:left="567" w:firstLine="426"/>
        <w:jc w:val="both"/>
        <w:rPr>
          <w:sz w:val="28"/>
          <w:szCs w:val="28"/>
        </w:rPr>
      </w:pPr>
      <w:r w:rsidRPr="00902835">
        <w:rPr>
          <w:sz w:val="28"/>
          <w:szCs w:val="28"/>
        </w:rPr>
        <w:tab/>
        <w:t>В</w:t>
      </w:r>
      <w:r w:rsidR="002A2097" w:rsidRPr="00902835">
        <w:rPr>
          <w:sz w:val="28"/>
          <w:szCs w:val="28"/>
        </w:rPr>
        <w:t>алютная интервенция - вмешательство ц</w:t>
      </w:r>
      <w:r w:rsidRPr="00902835">
        <w:rPr>
          <w:sz w:val="28"/>
          <w:szCs w:val="28"/>
        </w:rPr>
        <w:t xml:space="preserve">ентрального банка в операции на </w:t>
      </w:r>
      <w:r w:rsidR="002A2097" w:rsidRPr="00902835">
        <w:rPr>
          <w:sz w:val="28"/>
          <w:szCs w:val="28"/>
        </w:rPr>
        <w:t>валютном рынке с целью регулирования национальной валюты путем купли-продажи иностранной валюты</w:t>
      </w:r>
      <w:r w:rsidR="00472D14" w:rsidRPr="00472D14">
        <w:rPr>
          <w:sz w:val="28"/>
          <w:szCs w:val="28"/>
        </w:rPr>
        <w:t>[13]</w:t>
      </w:r>
      <w:r w:rsidR="002A2097" w:rsidRPr="00902835">
        <w:rPr>
          <w:sz w:val="28"/>
          <w:szCs w:val="28"/>
        </w:rPr>
        <w:t xml:space="preserve">. </w:t>
      </w:r>
    </w:p>
    <w:p w:rsidR="002A2097" w:rsidRPr="00902835" w:rsidRDefault="002A2097" w:rsidP="00BA6E84">
      <w:pPr>
        <w:tabs>
          <w:tab w:val="left" w:pos="1140"/>
        </w:tabs>
        <w:spacing w:line="360" w:lineRule="auto"/>
        <w:ind w:left="567" w:firstLine="426"/>
        <w:jc w:val="both"/>
        <w:rPr>
          <w:sz w:val="28"/>
          <w:szCs w:val="28"/>
        </w:rPr>
      </w:pPr>
      <w:r w:rsidRPr="00902835">
        <w:rPr>
          <w:sz w:val="28"/>
          <w:szCs w:val="28"/>
        </w:rPr>
        <w:t xml:space="preserve">При нежелательном снижении курса национальной валюты, чтобы искусственно повысить спрос на нее, центральный банк продает иностранную валюту, а при повышении курса - покупает. Валютная интервенция осуществляется за счет официальных валютных (реже - золотых) резервов и кредитов по сделкам своп на основе соглашений между центральными банками. </w:t>
      </w:r>
    </w:p>
    <w:p w:rsidR="002A2097" w:rsidRPr="00902835" w:rsidRDefault="002A2097" w:rsidP="00BA6E84">
      <w:pPr>
        <w:tabs>
          <w:tab w:val="left" w:pos="1140"/>
        </w:tabs>
        <w:spacing w:line="360" w:lineRule="auto"/>
        <w:ind w:left="567" w:firstLine="426"/>
        <w:jc w:val="both"/>
        <w:rPr>
          <w:sz w:val="28"/>
          <w:szCs w:val="28"/>
        </w:rPr>
      </w:pPr>
      <w:r w:rsidRPr="00902835">
        <w:rPr>
          <w:sz w:val="28"/>
          <w:szCs w:val="28"/>
        </w:rPr>
        <w:t xml:space="preserve">валютные ограничения - система нормативных правил, устанавливаемых в административном порядке или законодательно и направленных на ограничение операций с иностранной и национальной валютой и другими валютными ценностями. </w:t>
      </w:r>
    </w:p>
    <w:p w:rsidR="002A2097" w:rsidRPr="00902835" w:rsidRDefault="00F86C22" w:rsidP="00BA6E84">
      <w:pPr>
        <w:tabs>
          <w:tab w:val="left" w:pos="567"/>
        </w:tabs>
        <w:spacing w:line="360" w:lineRule="auto"/>
        <w:ind w:left="567" w:firstLine="426"/>
        <w:jc w:val="both"/>
        <w:rPr>
          <w:sz w:val="28"/>
          <w:szCs w:val="28"/>
        </w:rPr>
      </w:pPr>
      <w:r w:rsidRPr="00902835">
        <w:rPr>
          <w:sz w:val="28"/>
          <w:szCs w:val="28"/>
        </w:rPr>
        <w:tab/>
      </w:r>
      <w:r w:rsidR="002A2097" w:rsidRPr="00902835">
        <w:rPr>
          <w:sz w:val="28"/>
          <w:szCs w:val="28"/>
        </w:rPr>
        <w:t>Валютные ограничения включают: регулирование международных платежей и переводов капиталов, репатриации прибылей, движения золота, денежных знаков и ценных бумаг; запрет свободной купли-продажи иностранной валюты; концентрацию в руках государства иностранной валюты и других валютных ценностей. Используются для выравнивания платежного баланса; поддержания валютного курса; концентрации валютных ценностей в руках государства. Валютные ограничения способствуют временному выравниванию платежных балансов отдельных стран, но, в конечном счете, осложняют проблему их балансирования, так как возникает необходимость регулирования международных расчетов с каждой страной отдельно. Ограничение обратимости валют фактически аннулирует принцип наибольшего благоприятствования, усиливает дискриминацию торговых партнеров путем применения множественности валютных курсов</w:t>
      </w:r>
      <w:r w:rsidR="00472D14" w:rsidRPr="00472D14">
        <w:rPr>
          <w:sz w:val="28"/>
          <w:szCs w:val="28"/>
        </w:rPr>
        <w:t>[10]</w:t>
      </w:r>
      <w:r w:rsidR="002A2097" w:rsidRPr="00902835">
        <w:rPr>
          <w:sz w:val="28"/>
          <w:szCs w:val="28"/>
        </w:rPr>
        <w:t xml:space="preserve">. </w:t>
      </w:r>
    </w:p>
    <w:p w:rsidR="002A2097" w:rsidRPr="00472D14" w:rsidRDefault="002A2097" w:rsidP="00472D14">
      <w:pPr>
        <w:tabs>
          <w:tab w:val="left" w:pos="1140"/>
        </w:tabs>
        <w:spacing w:line="360" w:lineRule="auto"/>
        <w:ind w:left="567" w:firstLine="426"/>
        <w:jc w:val="both"/>
        <w:rPr>
          <w:b/>
          <w:sz w:val="28"/>
          <w:szCs w:val="28"/>
        </w:rPr>
      </w:pPr>
      <w:r w:rsidRPr="00902835">
        <w:rPr>
          <w:b/>
          <w:sz w:val="28"/>
          <w:szCs w:val="28"/>
        </w:rPr>
        <w:t xml:space="preserve"> </w:t>
      </w:r>
      <w:r w:rsidR="00F86C22" w:rsidRPr="00902835">
        <w:rPr>
          <w:sz w:val="28"/>
          <w:szCs w:val="28"/>
        </w:rPr>
        <w:t>В</w:t>
      </w:r>
      <w:r w:rsidRPr="00902835">
        <w:rPr>
          <w:sz w:val="28"/>
          <w:szCs w:val="28"/>
        </w:rPr>
        <w:t xml:space="preserve">алютные резервы - Предназначенные преимущественно для международных расчетов, на случай непредвиденных ситуаций, а также для целей получения дохода и регулирования валютного рынка официальные запасы иностранной валюты в центральном банке и финансовых органах страны либо в международных валютно-кредитных организациях. </w:t>
      </w:r>
    </w:p>
    <w:p w:rsidR="002A2097" w:rsidRPr="00902835" w:rsidRDefault="002A2097" w:rsidP="00BA6E84">
      <w:pPr>
        <w:tabs>
          <w:tab w:val="left" w:pos="1140"/>
        </w:tabs>
        <w:spacing w:line="360" w:lineRule="auto"/>
        <w:ind w:left="567" w:firstLine="426"/>
        <w:jc w:val="both"/>
        <w:rPr>
          <w:sz w:val="28"/>
          <w:szCs w:val="28"/>
        </w:rPr>
      </w:pPr>
      <w:r w:rsidRPr="00902835">
        <w:rPr>
          <w:sz w:val="28"/>
          <w:szCs w:val="28"/>
        </w:rPr>
        <w:t xml:space="preserve">Важнейшую часть валютных резервов составляют централизованные запасы золота, иностранной валюты и международных валютно-платежных средств типа СДР, ЭКЮ, резервной позиции страны в МВФ. Часть валютных резервов составляют ресурсы в иностранной валюте, принадлежащие частным коммерческим банкам, которые государство может использовать в рамках валютной политики, в том числе с помощью валютных ограничений. </w:t>
      </w:r>
    </w:p>
    <w:p w:rsidR="002A2097" w:rsidRPr="00902835" w:rsidRDefault="00F86C22" w:rsidP="00BA6E84">
      <w:pPr>
        <w:tabs>
          <w:tab w:val="left" w:pos="567"/>
        </w:tabs>
        <w:spacing w:line="360" w:lineRule="auto"/>
        <w:ind w:left="567" w:firstLine="426"/>
        <w:jc w:val="both"/>
        <w:rPr>
          <w:sz w:val="28"/>
          <w:szCs w:val="28"/>
        </w:rPr>
      </w:pPr>
      <w:r w:rsidRPr="00902835">
        <w:rPr>
          <w:sz w:val="28"/>
          <w:szCs w:val="28"/>
        </w:rPr>
        <w:tab/>
        <w:t>В</w:t>
      </w:r>
      <w:r w:rsidR="002A2097" w:rsidRPr="00902835">
        <w:rPr>
          <w:sz w:val="28"/>
          <w:szCs w:val="28"/>
        </w:rPr>
        <w:t xml:space="preserve">алютное субсидирование; </w:t>
      </w:r>
    </w:p>
    <w:p w:rsidR="002A2097" w:rsidRPr="00902835" w:rsidRDefault="00F86C22" w:rsidP="00BA6E84">
      <w:pPr>
        <w:tabs>
          <w:tab w:val="left" w:pos="567"/>
        </w:tabs>
        <w:spacing w:line="360" w:lineRule="auto"/>
        <w:ind w:left="567" w:firstLine="426"/>
        <w:jc w:val="both"/>
        <w:rPr>
          <w:sz w:val="28"/>
          <w:szCs w:val="28"/>
        </w:rPr>
      </w:pPr>
      <w:r w:rsidRPr="00902835">
        <w:rPr>
          <w:sz w:val="28"/>
          <w:szCs w:val="28"/>
        </w:rPr>
        <w:tab/>
        <w:t>В</w:t>
      </w:r>
      <w:r w:rsidR="002A2097" w:rsidRPr="00902835">
        <w:rPr>
          <w:sz w:val="28"/>
          <w:szCs w:val="28"/>
        </w:rPr>
        <w:t xml:space="preserve">алютные паритеты - соотношение между валютами, устанавливаемое в законодательном порядке и на межправительственном уровне. </w:t>
      </w:r>
    </w:p>
    <w:p w:rsidR="002A2097" w:rsidRPr="00902835" w:rsidRDefault="002A2097" w:rsidP="00BA6E84">
      <w:pPr>
        <w:tabs>
          <w:tab w:val="left" w:pos="1140"/>
        </w:tabs>
        <w:spacing w:line="360" w:lineRule="auto"/>
        <w:ind w:left="567" w:firstLine="426"/>
        <w:jc w:val="both"/>
        <w:rPr>
          <w:sz w:val="28"/>
          <w:szCs w:val="28"/>
        </w:rPr>
      </w:pPr>
      <w:r w:rsidRPr="00902835">
        <w:rPr>
          <w:sz w:val="28"/>
          <w:szCs w:val="28"/>
        </w:rPr>
        <w:t>Валютная политика страны проводится ее правительством, центральным банком, центральными финансовыми органами. В мировом масштабе валютная политика проводится международными валютно-финансовыми организациями (Международный валютный фонд, международные банки)</w:t>
      </w:r>
      <w:r w:rsidR="00472D14" w:rsidRPr="00472D14">
        <w:rPr>
          <w:sz w:val="28"/>
          <w:szCs w:val="28"/>
        </w:rPr>
        <w:t xml:space="preserve"> [9]</w:t>
      </w:r>
      <w:r w:rsidRPr="00902835">
        <w:rPr>
          <w:sz w:val="28"/>
          <w:szCs w:val="28"/>
        </w:rPr>
        <w:t xml:space="preserve">. </w:t>
      </w:r>
    </w:p>
    <w:p w:rsidR="00F86C22" w:rsidRPr="00902835" w:rsidRDefault="002A2097" w:rsidP="00BA6E84">
      <w:pPr>
        <w:tabs>
          <w:tab w:val="left" w:pos="1140"/>
        </w:tabs>
        <w:spacing w:line="360" w:lineRule="auto"/>
        <w:ind w:left="567" w:firstLine="426"/>
        <w:jc w:val="both"/>
        <w:rPr>
          <w:sz w:val="28"/>
          <w:szCs w:val="28"/>
        </w:rPr>
      </w:pPr>
      <w:r w:rsidRPr="00902835">
        <w:rPr>
          <w:sz w:val="28"/>
          <w:szCs w:val="28"/>
        </w:rPr>
        <w:t>Формы валютной политики</w:t>
      </w:r>
      <w:r w:rsidR="00F86C22" w:rsidRPr="00902835">
        <w:rPr>
          <w:sz w:val="28"/>
          <w:szCs w:val="28"/>
        </w:rPr>
        <w:t xml:space="preserve">: </w:t>
      </w:r>
      <w:r w:rsidRPr="00902835">
        <w:rPr>
          <w:sz w:val="28"/>
          <w:szCs w:val="28"/>
        </w:rPr>
        <w:t xml:space="preserve">дисконтная, девизная (валютная интервенция), диверсификация валютных резервов, валютные ограничения, регулирование степени конвертируемости валюты, режим валютного курса, девальвация, ревальвация. </w:t>
      </w:r>
      <w:r w:rsidR="00F86C22" w:rsidRPr="00902835">
        <w:rPr>
          <w:sz w:val="28"/>
          <w:szCs w:val="28"/>
        </w:rPr>
        <w:t xml:space="preserve"> Дисконтная политика - изменение учетной ставки центр, банка, направленный на регулирование валютного курса и платежного баланса путем воздействия на международное движение капиталов, с одной стороны, и динамику внутренних кредитов, денежной массы, цен, совокупного спроса  - с другой. </w:t>
      </w:r>
      <w:r w:rsidR="00472D14" w:rsidRPr="00472D14">
        <w:rPr>
          <w:sz w:val="28"/>
          <w:szCs w:val="28"/>
        </w:rPr>
        <w:t xml:space="preserve"> </w:t>
      </w:r>
      <w:r w:rsidR="00F86C22" w:rsidRPr="00902835">
        <w:rPr>
          <w:sz w:val="28"/>
          <w:szCs w:val="28"/>
        </w:rPr>
        <w:t xml:space="preserve">Например, </w:t>
      </w:r>
      <w:r w:rsidR="00472D14" w:rsidRPr="00472D14">
        <w:rPr>
          <w:sz w:val="28"/>
          <w:szCs w:val="28"/>
        </w:rPr>
        <w:t xml:space="preserve"> </w:t>
      </w:r>
      <w:r w:rsidR="00F86C22" w:rsidRPr="00902835">
        <w:rPr>
          <w:sz w:val="28"/>
          <w:szCs w:val="28"/>
        </w:rPr>
        <w:t xml:space="preserve">при пассивном платежном балансе и снижении курса национальной валюты повышение процентной ставки может стимулировать приток капиталов из стран, где более низкая ставка, и сдерживать отлив капиталов, что способствует улучшению баланса международных расчетов и повышению курса валюты. В современных условиях эффективность дисконтной политики </w:t>
      </w:r>
      <w:r w:rsidR="00472D14" w:rsidRPr="00902835">
        <w:rPr>
          <w:sz w:val="28"/>
          <w:szCs w:val="28"/>
        </w:rPr>
        <w:t>снизилась,</w:t>
      </w:r>
      <w:r w:rsidR="00F86C22" w:rsidRPr="00902835">
        <w:rPr>
          <w:sz w:val="28"/>
          <w:szCs w:val="28"/>
        </w:rPr>
        <w:t xml:space="preserve"> прежде </w:t>
      </w:r>
      <w:r w:rsidR="00472D14" w:rsidRPr="00902835">
        <w:rPr>
          <w:sz w:val="28"/>
          <w:szCs w:val="28"/>
        </w:rPr>
        <w:t>всего</w:t>
      </w:r>
      <w:r w:rsidR="00F86C22" w:rsidRPr="00902835">
        <w:rPr>
          <w:sz w:val="28"/>
          <w:szCs w:val="28"/>
        </w:rPr>
        <w:t xml:space="preserve"> в связи с противоречивостью ее внешней и внутренней целей. Кроме того, изменение процентной ставки не всегда определяет направление международного движения капиталов в силу многофакторности этого процесса. Дисконтная политика ведущих стран, в первую очередь США, периодически порождает войну процентных ставок, т.к. другие страны вынуждены изменять процентные ставки вопреки национальным интересам. Девизная политика - метод воздействия на курс национальной политики путем купли-продажи иностранной  валюты - проводится преимущественно в форме валютной интервенции. Диверсификация валютных резервов происходит в результате включения в их состав разных валют с целью обеспечить международные расчеты, проведение валютной интервенции и защи</w:t>
      </w:r>
      <w:r w:rsidR="00B12ABE" w:rsidRPr="00902835">
        <w:rPr>
          <w:sz w:val="28"/>
          <w:szCs w:val="28"/>
        </w:rPr>
        <w:t>ту от валютных рисков</w:t>
      </w:r>
      <w:r w:rsidR="00F86C22" w:rsidRPr="00902835">
        <w:rPr>
          <w:sz w:val="28"/>
          <w:szCs w:val="28"/>
        </w:rPr>
        <w:t xml:space="preserve">. Эта </w:t>
      </w:r>
      <w:r w:rsidR="00B12ABE" w:rsidRPr="00902835">
        <w:rPr>
          <w:sz w:val="28"/>
          <w:szCs w:val="28"/>
        </w:rPr>
        <w:t>в</w:t>
      </w:r>
      <w:r w:rsidR="00F86C22" w:rsidRPr="00902835">
        <w:rPr>
          <w:sz w:val="28"/>
          <w:szCs w:val="28"/>
        </w:rPr>
        <w:t xml:space="preserve">алютная политика обычно осуществляется путем продажи нестабильных валют и покупки более устойчивых, а также покупки валют, необходимых для международных расчетов. Одной из форм </w:t>
      </w:r>
      <w:r w:rsidR="00B12ABE" w:rsidRPr="00902835">
        <w:rPr>
          <w:sz w:val="28"/>
          <w:szCs w:val="28"/>
        </w:rPr>
        <w:t>в</w:t>
      </w:r>
      <w:r w:rsidR="00F86C22" w:rsidRPr="00902835">
        <w:rPr>
          <w:sz w:val="28"/>
          <w:szCs w:val="28"/>
        </w:rPr>
        <w:t xml:space="preserve">алютной политики является регламентация режима валютных паритетов и валютных курсов. В 1-й половине 70-х гг. в Бельгии, Италии, Франции практиковалась </w:t>
      </w:r>
      <w:r w:rsidR="00B12ABE" w:rsidRPr="00902835">
        <w:rPr>
          <w:sz w:val="28"/>
          <w:szCs w:val="28"/>
        </w:rPr>
        <w:t>в</w:t>
      </w:r>
      <w:r w:rsidR="00F86C22" w:rsidRPr="00902835">
        <w:rPr>
          <w:sz w:val="28"/>
          <w:szCs w:val="28"/>
        </w:rPr>
        <w:t xml:space="preserve">алютная политика  в форме двойного валютного рынка: по коммерческим операциям применялся заниженный курс национальной валюты в целях стимулирования экспорта; по финансовым операциям - рыночный курс для привлечения иностранных капиталов и кредитов. Двойной валютный рынок обеспечил некоторую экономию валютных резервов, т.к. уменьшилась потребность в валютной интервенции. С переходом к плавающим валютным курсам он был ликвидирован и сохранился лишь в некоторых развивающихся странах. Традиционный метод </w:t>
      </w:r>
      <w:r w:rsidR="00B12ABE" w:rsidRPr="00902835">
        <w:rPr>
          <w:sz w:val="28"/>
          <w:szCs w:val="28"/>
        </w:rPr>
        <w:t>в</w:t>
      </w:r>
      <w:r w:rsidR="00F86C22" w:rsidRPr="00902835">
        <w:rPr>
          <w:sz w:val="28"/>
          <w:szCs w:val="28"/>
        </w:rPr>
        <w:t xml:space="preserve">алютной политики - девальвация и ревальвация валюты. Как форма </w:t>
      </w:r>
      <w:r w:rsidR="00B12ABE" w:rsidRPr="00902835">
        <w:rPr>
          <w:sz w:val="28"/>
          <w:szCs w:val="28"/>
        </w:rPr>
        <w:t>в</w:t>
      </w:r>
      <w:r w:rsidR="00F86C22" w:rsidRPr="00902835">
        <w:rPr>
          <w:sz w:val="28"/>
          <w:szCs w:val="28"/>
        </w:rPr>
        <w:t xml:space="preserve">алютной политики периодически используются валютные ограничения - ограничения операций с валютными ценностями. При переходе к конвертируемости валют страны разрабатывают определённый вариант </w:t>
      </w:r>
      <w:r w:rsidR="00B12ABE" w:rsidRPr="00902835">
        <w:rPr>
          <w:sz w:val="28"/>
          <w:szCs w:val="28"/>
        </w:rPr>
        <w:t>в</w:t>
      </w:r>
      <w:r w:rsidR="00F86C22" w:rsidRPr="00902835">
        <w:rPr>
          <w:sz w:val="28"/>
          <w:szCs w:val="28"/>
        </w:rPr>
        <w:t xml:space="preserve">алютной политики, регламентируя: выбор момента и темп введения обмена национальной валюты на иностранную; очередность обмена (для резидентов и нерезидентов); вид операций (текущие или финансовые) платежного баланса. Для стран-членов ЕС характерна </w:t>
      </w:r>
      <w:r w:rsidR="00B12ABE" w:rsidRPr="00902835">
        <w:rPr>
          <w:sz w:val="28"/>
          <w:szCs w:val="28"/>
        </w:rPr>
        <w:t>в</w:t>
      </w:r>
      <w:r w:rsidR="00F86C22" w:rsidRPr="00902835">
        <w:rPr>
          <w:sz w:val="28"/>
          <w:szCs w:val="28"/>
        </w:rPr>
        <w:t xml:space="preserve">алютная политика в форме валютной интеграции и создания Европейского экономического, валютного и политического союза. Развивающиеся страны используют общепринятые формы </w:t>
      </w:r>
      <w:r w:rsidR="00B12ABE" w:rsidRPr="00902835">
        <w:rPr>
          <w:sz w:val="28"/>
          <w:szCs w:val="28"/>
        </w:rPr>
        <w:t>в</w:t>
      </w:r>
      <w:r w:rsidR="00F86C22" w:rsidRPr="00902835">
        <w:rPr>
          <w:sz w:val="28"/>
          <w:szCs w:val="28"/>
        </w:rPr>
        <w:t>алютной политики в целях ослабления валютно-экономической зависимости от более развитых стран и создания условий для развития национальной экономики.</w:t>
      </w:r>
    </w:p>
    <w:p w:rsidR="00B12ABE" w:rsidRPr="00902835" w:rsidRDefault="00B12ABE" w:rsidP="00BA6E84">
      <w:pPr>
        <w:spacing w:line="360" w:lineRule="auto"/>
        <w:ind w:left="567" w:firstLine="426"/>
        <w:rPr>
          <w:sz w:val="28"/>
          <w:szCs w:val="28"/>
        </w:rPr>
      </w:pPr>
      <w:r w:rsidRPr="00902835">
        <w:rPr>
          <w:sz w:val="28"/>
          <w:szCs w:val="28"/>
        </w:rPr>
        <w:br w:type="page"/>
      </w:r>
    </w:p>
    <w:p w:rsidR="005661A6" w:rsidRPr="00902835" w:rsidRDefault="005661A6" w:rsidP="00BA6E84">
      <w:pPr>
        <w:pStyle w:val="a4"/>
        <w:numPr>
          <w:ilvl w:val="0"/>
          <w:numId w:val="7"/>
        </w:numPr>
        <w:spacing w:line="360" w:lineRule="auto"/>
        <w:ind w:left="567" w:firstLine="426"/>
        <w:jc w:val="center"/>
        <w:outlineLvl w:val="0"/>
        <w:rPr>
          <w:b/>
          <w:sz w:val="28"/>
          <w:szCs w:val="28"/>
        </w:rPr>
      </w:pPr>
      <w:bookmarkStart w:id="4" w:name="_Toc255982867"/>
      <w:r w:rsidRPr="00902835">
        <w:rPr>
          <w:b/>
          <w:sz w:val="28"/>
          <w:szCs w:val="28"/>
        </w:rPr>
        <w:t>Валютная система и валютная политика Республики Беларусь.</w:t>
      </w:r>
      <w:bookmarkEnd w:id="4"/>
    </w:p>
    <w:p w:rsidR="00F64B77" w:rsidRPr="00902835" w:rsidRDefault="00282175" w:rsidP="00BA6E84">
      <w:pPr>
        <w:spacing w:line="360" w:lineRule="auto"/>
        <w:ind w:left="567" w:firstLine="426"/>
        <w:jc w:val="both"/>
        <w:rPr>
          <w:rFonts w:eastAsia="Calibri"/>
          <w:sz w:val="28"/>
          <w:szCs w:val="28"/>
          <w:lang w:eastAsia="en-US"/>
        </w:rPr>
      </w:pPr>
      <w:r w:rsidRPr="00902835">
        <w:rPr>
          <w:rFonts w:eastAsia="Calibri"/>
          <w:sz w:val="28"/>
          <w:szCs w:val="28"/>
          <w:lang w:eastAsia="en-US"/>
        </w:rPr>
        <w:t>Вопросы становления валютной системы</w:t>
      </w:r>
      <w:r w:rsidR="00F93465" w:rsidRPr="00902835">
        <w:rPr>
          <w:rFonts w:eastAsia="Calibri"/>
          <w:sz w:val="28"/>
          <w:szCs w:val="28"/>
          <w:lang w:eastAsia="en-US"/>
        </w:rPr>
        <w:t xml:space="preserve"> Республики Беларусь</w:t>
      </w:r>
      <w:r w:rsidRPr="00902835">
        <w:rPr>
          <w:rFonts w:eastAsia="Calibri"/>
          <w:sz w:val="28"/>
          <w:szCs w:val="28"/>
          <w:lang w:eastAsia="en-US"/>
        </w:rPr>
        <w:t xml:space="preserve"> в период перехода к рыночной экономике рассматривались как в отечественных, так и в зарубежных научных изданиях. На основании их анализа можно оценить этапы становления валютной системы и политики в Республике Беларусь</w:t>
      </w:r>
      <w:r w:rsidR="00F64B77" w:rsidRPr="00902835">
        <w:rPr>
          <w:rFonts w:eastAsia="Calibri"/>
          <w:sz w:val="28"/>
          <w:szCs w:val="28"/>
          <w:lang w:eastAsia="en-US"/>
        </w:rPr>
        <w:t>. С этой целью</w:t>
      </w:r>
      <w:r w:rsidR="00F93465" w:rsidRPr="00902835">
        <w:rPr>
          <w:rFonts w:eastAsia="Calibri"/>
          <w:sz w:val="28"/>
          <w:szCs w:val="28"/>
          <w:lang w:eastAsia="en-US"/>
        </w:rPr>
        <w:t xml:space="preserve"> </w:t>
      </w:r>
      <w:r w:rsidR="00F64B77" w:rsidRPr="00902835">
        <w:rPr>
          <w:rFonts w:eastAsia="Calibri"/>
          <w:sz w:val="28"/>
          <w:szCs w:val="28"/>
          <w:lang w:eastAsia="en-US"/>
        </w:rPr>
        <w:t>необходимо выделить три периода</w:t>
      </w:r>
      <w:r w:rsidRPr="00902835">
        <w:rPr>
          <w:rFonts w:eastAsia="Calibri"/>
          <w:sz w:val="28"/>
          <w:szCs w:val="28"/>
          <w:lang w:eastAsia="en-US"/>
        </w:rPr>
        <w:t xml:space="preserve"> </w:t>
      </w:r>
      <w:r w:rsidR="00F64B77" w:rsidRPr="00902835">
        <w:rPr>
          <w:rFonts w:eastAsia="Calibri"/>
          <w:sz w:val="28"/>
          <w:szCs w:val="28"/>
          <w:lang w:eastAsia="en-US"/>
        </w:rPr>
        <w:t>становления валютного режима в</w:t>
      </w:r>
      <w:r w:rsidRPr="00902835">
        <w:rPr>
          <w:rFonts w:eastAsia="Calibri"/>
          <w:sz w:val="28"/>
          <w:szCs w:val="28"/>
          <w:lang w:eastAsia="en-US"/>
        </w:rPr>
        <w:t xml:space="preserve"> </w:t>
      </w:r>
      <w:r w:rsidR="00F64B77" w:rsidRPr="00902835">
        <w:rPr>
          <w:rFonts w:eastAsia="Calibri"/>
          <w:sz w:val="28"/>
          <w:szCs w:val="28"/>
          <w:lang w:eastAsia="en-US"/>
        </w:rPr>
        <w:t>нашей стране.</w:t>
      </w:r>
    </w:p>
    <w:p w:rsidR="00F64B77" w:rsidRPr="00902835" w:rsidRDefault="00F64B77" w:rsidP="00BA6E84">
      <w:pPr>
        <w:spacing w:line="360" w:lineRule="auto"/>
        <w:ind w:left="567" w:firstLine="426"/>
        <w:jc w:val="both"/>
        <w:rPr>
          <w:rFonts w:eastAsia="Calibri"/>
          <w:sz w:val="28"/>
          <w:szCs w:val="28"/>
          <w:lang w:eastAsia="en-US"/>
        </w:rPr>
      </w:pPr>
      <w:r w:rsidRPr="00902835">
        <w:rPr>
          <w:rFonts w:eastAsia="Calibri"/>
          <w:i/>
          <w:iCs/>
          <w:sz w:val="28"/>
          <w:szCs w:val="28"/>
          <w:lang w:eastAsia="en-US"/>
        </w:rPr>
        <w:t xml:space="preserve">Первый период </w:t>
      </w:r>
      <w:r w:rsidRPr="00902835">
        <w:rPr>
          <w:rFonts w:eastAsia="Calibri"/>
          <w:sz w:val="28"/>
          <w:szCs w:val="28"/>
          <w:lang w:eastAsia="en-US"/>
        </w:rPr>
        <w:t>охватывает</w:t>
      </w:r>
      <w:r w:rsidR="00282175" w:rsidRPr="00902835">
        <w:rPr>
          <w:rFonts w:eastAsia="Calibri"/>
          <w:sz w:val="28"/>
          <w:szCs w:val="28"/>
          <w:lang w:eastAsia="en-US"/>
        </w:rPr>
        <w:t xml:space="preserve"> </w:t>
      </w:r>
      <w:r w:rsidRPr="00902835">
        <w:rPr>
          <w:rFonts w:eastAsia="Calibri"/>
          <w:sz w:val="28"/>
          <w:szCs w:val="28"/>
          <w:lang w:eastAsia="en-US"/>
        </w:rPr>
        <w:t>1990—1992 годы, когда в основном</w:t>
      </w:r>
      <w:r w:rsidR="00282175" w:rsidRPr="00902835">
        <w:rPr>
          <w:rFonts w:eastAsia="Calibri"/>
          <w:sz w:val="28"/>
          <w:szCs w:val="28"/>
          <w:lang w:eastAsia="en-US"/>
        </w:rPr>
        <w:t xml:space="preserve"> </w:t>
      </w:r>
      <w:r w:rsidR="00F93465" w:rsidRPr="00902835">
        <w:rPr>
          <w:rFonts w:eastAsia="Calibri"/>
          <w:sz w:val="28"/>
          <w:szCs w:val="28"/>
          <w:lang w:eastAsia="en-US"/>
        </w:rPr>
        <w:t>был сформирован пакет законода</w:t>
      </w:r>
      <w:r w:rsidRPr="00902835">
        <w:rPr>
          <w:rFonts w:eastAsia="Calibri"/>
          <w:sz w:val="28"/>
          <w:szCs w:val="28"/>
          <w:lang w:eastAsia="en-US"/>
        </w:rPr>
        <w:t>тельных и нормативных правовых</w:t>
      </w:r>
      <w:r w:rsidR="00282175" w:rsidRPr="00902835">
        <w:rPr>
          <w:rFonts w:eastAsia="Calibri"/>
          <w:sz w:val="28"/>
          <w:szCs w:val="28"/>
          <w:lang w:eastAsia="en-US"/>
        </w:rPr>
        <w:t xml:space="preserve"> </w:t>
      </w:r>
      <w:r w:rsidRPr="00902835">
        <w:rPr>
          <w:rFonts w:eastAsia="Calibri"/>
          <w:sz w:val="28"/>
          <w:szCs w:val="28"/>
          <w:lang w:eastAsia="en-US"/>
        </w:rPr>
        <w:t>актов, определяющих основные</w:t>
      </w:r>
      <w:r w:rsidR="00F93465" w:rsidRPr="00902835">
        <w:rPr>
          <w:rFonts w:eastAsia="Calibri"/>
          <w:sz w:val="28"/>
          <w:szCs w:val="28"/>
          <w:lang w:eastAsia="en-US"/>
        </w:rPr>
        <w:t xml:space="preserve"> </w:t>
      </w:r>
      <w:r w:rsidRPr="00902835">
        <w:rPr>
          <w:rFonts w:eastAsia="Calibri"/>
          <w:sz w:val="28"/>
          <w:szCs w:val="28"/>
          <w:lang w:eastAsia="en-US"/>
        </w:rPr>
        <w:t>принципы валютного режима и механизмы регулирования, а также</w:t>
      </w:r>
      <w:r w:rsidR="00282175" w:rsidRPr="00902835">
        <w:rPr>
          <w:rFonts w:eastAsia="Calibri"/>
          <w:sz w:val="28"/>
          <w:szCs w:val="28"/>
          <w:lang w:eastAsia="en-US"/>
        </w:rPr>
        <w:t xml:space="preserve"> </w:t>
      </w:r>
      <w:r w:rsidRPr="00902835">
        <w:rPr>
          <w:rFonts w:eastAsia="Calibri"/>
          <w:sz w:val="28"/>
          <w:szCs w:val="28"/>
          <w:lang w:eastAsia="en-US"/>
        </w:rPr>
        <w:t>уполномоченные органы валютной</w:t>
      </w:r>
      <w:r w:rsidR="00282175" w:rsidRPr="00902835">
        <w:rPr>
          <w:rFonts w:eastAsia="Calibri"/>
          <w:sz w:val="28"/>
          <w:szCs w:val="28"/>
          <w:lang w:eastAsia="en-US"/>
        </w:rPr>
        <w:t xml:space="preserve"> </w:t>
      </w:r>
      <w:r w:rsidRPr="00902835">
        <w:rPr>
          <w:rFonts w:eastAsia="Calibri"/>
          <w:sz w:val="28"/>
          <w:szCs w:val="28"/>
          <w:lang w:eastAsia="en-US"/>
        </w:rPr>
        <w:t>политики</w:t>
      </w:r>
      <w:r w:rsidR="00282175" w:rsidRPr="00902835">
        <w:rPr>
          <w:rFonts w:eastAsia="Calibri"/>
          <w:sz w:val="28"/>
          <w:szCs w:val="28"/>
          <w:lang w:eastAsia="en-US"/>
        </w:rPr>
        <w:t xml:space="preserve">. </w:t>
      </w:r>
      <w:r w:rsidRPr="00902835">
        <w:rPr>
          <w:rFonts w:eastAsia="Calibri"/>
          <w:i/>
          <w:iCs/>
          <w:sz w:val="28"/>
          <w:szCs w:val="28"/>
          <w:lang w:eastAsia="en-US"/>
        </w:rPr>
        <w:t xml:space="preserve">Второй период </w:t>
      </w:r>
      <w:r w:rsidRPr="00902835">
        <w:rPr>
          <w:rFonts w:eastAsia="Calibri"/>
          <w:sz w:val="28"/>
          <w:szCs w:val="28"/>
          <w:lang w:eastAsia="en-US"/>
        </w:rPr>
        <w:t>также был</w:t>
      </w:r>
      <w:r w:rsidR="00282175" w:rsidRPr="00902835">
        <w:rPr>
          <w:rFonts w:eastAsia="Calibri"/>
          <w:sz w:val="28"/>
          <w:szCs w:val="28"/>
          <w:lang w:eastAsia="en-US"/>
        </w:rPr>
        <w:t xml:space="preserve"> </w:t>
      </w:r>
      <w:r w:rsidRPr="00902835">
        <w:rPr>
          <w:rFonts w:eastAsia="Calibri"/>
          <w:sz w:val="28"/>
          <w:szCs w:val="28"/>
          <w:lang w:eastAsia="en-US"/>
        </w:rPr>
        <w:t>краткосрочным: в течение 1993—1994 годов органами валютного регулирования и контроля разработаны направления реализации девизной политики, определены также процедуры регламентации и рекомендации проведения мероприятий валютной политики.</w:t>
      </w:r>
      <w:r w:rsidR="00282175" w:rsidRPr="00902835">
        <w:rPr>
          <w:rFonts w:eastAsia="Calibri"/>
          <w:sz w:val="28"/>
          <w:szCs w:val="28"/>
          <w:lang w:eastAsia="en-US"/>
        </w:rPr>
        <w:t xml:space="preserve"> </w:t>
      </w:r>
      <w:r w:rsidRPr="00902835">
        <w:rPr>
          <w:rFonts w:eastAsia="Calibri"/>
          <w:i/>
          <w:iCs/>
          <w:sz w:val="28"/>
          <w:szCs w:val="28"/>
          <w:lang w:eastAsia="en-US"/>
        </w:rPr>
        <w:t xml:space="preserve">Третий период </w:t>
      </w:r>
      <w:r w:rsidRPr="00902835">
        <w:rPr>
          <w:rFonts w:eastAsia="Calibri"/>
          <w:sz w:val="28"/>
          <w:szCs w:val="28"/>
          <w:lang w:eastAsia="en-US"/>
        </w:rPr>
        <w:t>(с начала 1994</w:t>
      </w:r>
      <w:r w:rsidR="00282175" w:rsidRPr="00902835">
        <w:rPr>
          <w:rFonts w:eastAsia="Calibri"/>
          <w:sz w:val="28"/>
          <w:szCs w:val="28"/>
          <w:lang w:eastAsia="en-US"/>
        </w:rPr>
        <w:t xml:space="preserve"> </w:t>
      </w:r>
      <w:r w:rsidRPr="00902835">
        <w:rPr>
          <w:rFonts w:eastAsia="Calibri"/>
          <w:sz w:val="28"/>
          <w:szCs w:val="28"/>
          <w:lang w:eastAsia="en-US"/>
        </w:rPr>
        <w:t>года по настоящее время) характеризуется совершенствованием и</w:t>
      </w:r>
      <w:r w:rsidR="00282175" w:rsidRPr="00902835">
        <w:rPr>
          <w:rFonts w:eastAsia="Calibri"/>
          <w:sz w:val="28"/>
          <w:szCs w:val="28"/>
          <w:lang w:eastAsia="en-US"/>
        </w:rPr>
        <w:t xml:space="preserve"> </w:t>
      </w:r>
      <w:r w:rsidRPr="00902835">
        <w:rPr>
          <w:rFonts w:eastAsia="Calibri"/>
          <w:sz w:val="28"/>
          <w:szCs w:val="28"/>
          <w:lang w:eastAsia="en-US"/>
        </w:rPr>
        <w:t>развитием валютной системы в условиях трансформационной экономики.</w:t>
      </w:r>
      <w:r w:rsidR="00282175" w:rsidRPr="00902835">
        <w:rPr>
          <w:rFonts w:eastAsia="Calibri"/>
          <w:sz w:val="28"/>
          <w:szCs w:val="28"/>
          <w:lang w:eastAsia="en-US"/>
        </w:rPr>
        <w:t xml:space="preserve"> </w:t>
      </w:r>
      <w:r w:rsidRPr="00902835">
        <w:rPr>
          <w:rFonts w:eastAsia="Calibri"/>
          <w:sz w:val="28"/>
          <w:szCs w:val="28"/>
          <w:lang w:eastAsia="en-US"/>
        </w:rPr>
        <w:t>Скоротечность первого и второго этапов развития национальной</w:t>
      </w:r>
      <w:r w:rsidR="00282175" w:rsidRPr="00902835">
        <w:rPr>
          <w:rFonts w:eastAsia="Calibri"/>
          <w:sz w:val="28"/>
          <w:szCs w:val="28"/>
          <w:lang w:eastAsia="en-US"/>
        </w:rPr>
        <w:t xml:space="preserve"> </w:t>
      </w:r>
      <w:r w:rsidRPr="00902835">
        <w:rPr>
          <w:rFonts w:eastAsia="Calibri"/>
          <w:sz w:val="28"/>
          <w:szCs w:val="28"/>
          <w:lang w:eastAsia="en-US"/>
        </w:rPr>
        <w:t>валютной системы во многом пре</w:t>
      </w:r>
      <w:r w:rsidR="00282175" w:rsidRPr="00902835">
        <w:rPr>
          <w:rFonts w:eastAsia="Calibri"/>
          <w:sz w:val="28"/>
          <w:szCs w:val="28"/>
          <w:lang w:eastAsia="en-US"/>
        </w:rPr>
        <w:t xml:space="preserve">допределила их </w:t>
      </w:r>
      <w:r w:rsidRPr="00902835">
        <w:rPr>
          <w:rFonts w:eastAsia="Calibri"/>
          <w:sz w:val="28"/>
          <w:szCs w:val="28"/>
          <w:lang w:eastAsia="en-US"/>
        </w:rPr>
        <w:t>противоречивость.</w:t>
      </w:r>
      <w:r w:rsidR="00282175" w:rsidRPr="00902835">
        <w:rPr>
          <w:rFonts w:eastAsia="Calibri"/>
          <w:sz w:val="28"/>
          <w:szCs w:val="28"/>
          <w:lang w:eastAsia="en-US"/>
        </w:rPr>
        <w:t xml:space="preserve"> </w:t>
      </w:r>
      <w:r w:rsidRPr="00902835">
        <w:rPr>
          <w:rFonts w:eastAsia="Calibri"/>
          <w:sz w:val="28"/>
          <w:szCs w:val="28"/>
          <w:lang w:eastAsia="en-US"/>
        </w:rPr>
        <w:t xml:space="preserve">Мировой опыт свидетельствует </w:t>
      </w:r>
      <w:r w:rsidR="00282175" w:rsidRPr="00902835">
        <w:rPr>
          <w:rFonts w:eastAsia="Calibri"/>
          <w:sz w:val="28"/>
          <w:szCs w:val="28"/>
          <w:lang w:eastAsia="en-US"/>
        </w:rPr>
        <w:t xml:space="preserve">о </w:t>
      </w:r>
      <w:r w:rsidRPr="00902835">
        <w:rPr>
          <w:rFonts w:eastAsia="Calibri"/>
          <w:sz w:val="28"/>
          <w:szCs w:val="28"/>
          <w:lang w:eastAsia="en-US"/>
        </w:rPr>
        <w:t>необходимости достаточно длительной эволюции основных</w:t>
      </w:r>
      <w:r w:rsidR="00282175" w:rsidRPr="00902835">
        <w:rPr>
          <w:rFonts w:eastAsia="Calibri"/>
          <w:sz w:val="28"/>
          <w:szCs w:val="28"/>
          <w:lang w:eastAsia="en-US"/>
        </w:rPr>
        <w:t xml:space="preserve"> эле</w:t>
      </w:r>
      <w:r w:rsidRPr="00902835">
        <w:rPr>
          <w:rFonts w:eastAsia="Calibri"/>
          <w:sz w:val="28"/>
          <w:szCs w:val="28"/>
          <w:lang w:eastAsia="en-US"/>
        </w:rPr>
        <w:t>ментов валютной системы</w:t>
      </w:r>
      <w:r w:rsidR="00472D14" w:rsidRPr="00472D14">
        <w:rPr>
          <w:rFonts w:eastAsia="Calibri"/>
          <w:sz w:val="28"/>
          <w:szCs w:val="28"/>
          <w:lang w:eastAsia="en-US"/>
        </w:rPr>
        <w:t xml:space="preserve"> [3]</w:t>
      </w:r>
      <w:r w:rsidRPr="00902835">
        <w:rPr>
          <w:rFonts w:eastAsia="Calibri"/>
          <w:sz w:val="28"/>
          <w:szCs w:val="28"/>
          <w:lang w:eastAsia="en-US"/>
        </w:rPr>
        <w:t>.</w:t>
      </w:r>
    </w:p>
    <w:p w:rsidR="00F41824" w:rsidRPr="00902835" w:rsidRDefault="00F41824" w:rsidP="00BA6E84">
      <w:pPr>
        <w:spacing w:line="360" w:lineRule="auto"/>
        <w:ind w:left="567" w:firstLine="426"/>
        <w:jc w:val="both"/>
        <w:rPr>
          <w:rFonts w:eastAsia="Calibri"/>
          <w:sz w:val="28"/>
          <w:szCs w:val="28"/>
          <w:lang w:eastAsia="en-US"/>
        </w:rPr>
      </w:pPr>
      <w:r w:rsidRPr="00902835">
        <w:rPr>
          <w:rFonts w:eastAsia="Calibri"/>
          <w:sz w:val="28"/>
          <w:szCs w:val="28"/>
          <w:lang w:eastAsia="en-US"/>
        </w:rPr>
        <w:t>Правление Национального банка Республики Беларусь 18 мая 1994 года приняло важное постановление “О платежном средстве Республики Беларусь”. Верховный Совет Республики Беларусь 19 октября 1994 года принял Постановление “О платежном средстве Республики Беларусь”, которое положило начало формированию такого элемента валютной системы, как национальная денежная единица. Национальная валюта получила название билет Национального банка Республики Беларусь и находится в обращении до сих пор.</w:t>
      </w:r>
    </w:p>
    <w:p w:rsidR="00F41824" w:rsidRPr="00902835" w:rsidRDefault="00F41824" w:rsidP="00BA6E84">
      <w:pPr>
        <w:spacing w:line="360" w:lineRule="auto"/>
        <w:ind w:left="567" w:firstLine="426"/>
        <w:jc w:val="both"/>
        <w:rPr>
          <w:rFonts w:eastAsia="Calibri"/>
          <w:sz w:val="28"/>
          <w:szCs w:val="28"/>
          <w:lang w:eastAsia="en-US"/>
        </w:rPr>
      </w:pPr>
      <w:r w:rsidRPr="00902835">
        <w:rPr>
          <w:rFonts w:eastAsia="Calibri"/>
          <w:sz w:val="28"/>
          <w:szCs w:val="28"/>
          <w:lang w:eastAsia="en-US"/>
        </w:rPr>
        <w:t xml:space="preserve">Одним из субъектов валютного регулирования является Национальный Банк Республики Беларусь. </w:t>
      </w:r>
    </w:p>
    <w:p w:rsidR="00F41824" w:rsidRPr="00902835" w:rsidRDefault="00F41824" w:rsidP="00BA6E84">
      <w:pPr>
        <w:spacing w:line="360" w:lineRule="auto"/>
        <w:ind w:left="567" w:firstLine="426"/>
        <w:jc w:val="both"/>
        <w:rPr>
          <w:rFonts w:eastAsia="Calibri"/>
          <w:sz w:val="28"/>
          <w:szCs w:val="28"/>
          <w:lang w:eastAsia="en-US"/>
        </w:rPr>
      </w:pPr>
      <w:r w:rsidRPr="00902835">
        <w:rPr>
          <w:rFonts w:eastAsia="Calibri"/>
          <w:sz w:val="28"/>
          <w:szCs w:val="28"/>
          <w:lang w:eastAsia="en-US"/>
        </w:rPr>
        <w:t>Главной целью, на достижение которой направлена вся деятельность Национального банка Республики Беларусь (НБ РБ), является обеспечение внутренней и внешней устойчивости национальной валюты. Для достижения этой цели Национальным банком (НБ) используются различные инструменты прямого и косвенного воздействия на обменный курс национальной валюты.</w:t>
      </w:r>
    </w:p>
    <w:p w:rsidR="00472D14" w:rsidRPr="00472D14" w:rsidRDefault="00F41824" w:rsidP="00472D14">
      <w:pPr>
        <w:spacing w:line="360" w:lineRule="auto"/>
        <w:ind w:left="567" w:firstLine="426"/>
        <w:jc w:val="both"/>
        <w:rPr>
          <w:rFonts w:eastAsia="Calibri"/>
          <w:sz w:val="28"/>
          <w:szCs w:val="28"/>
          <w:lang w:eastAsia="en-US"/>
        </w:rPr>
      </w:pPr>
      <w:r w:rsidRPr="00902835">
        <w:rPr>
          <w:rFonts w:eastAsia="Calibri"/>
          <w:sz w:val="28"/>
          <w:szCs w:val="28"/>
          <w:lang w:eastAsia="en-US"/>
        </w:rPr>
        <w:t xml:space="preserve">В соответствии с законодательством Республики Беларусь (РБ) </w:t>
      </w:r>
      <w:r w:rsidRPr="00472D14">
        <w:rPr>
          <w:rFonts w:eastAsia="Calibri"/>
          <w:sz w:val="28"/>
          <w:szCs w:val="28"/>
          <w:lang w:eastAsia="en-US"/>
        </w:rPr>
        <w:t>[</w:t>
      </w:r>
      <w:r w:rsidR="00472D14" w:rsidRPr="00472D14">
        <w:rPr>
          <w:rFonts w:eastAsia="Calibri"/>
          <w:sz w:val="28"/>
          <w:szCs w:val="28"/>
          <w:lang w:eastAsia="en-US"/>
        </w:rPr>
        <w:t>4</w:t>
      </w:r>
      <w:r w:rsidRPr="00472D14">
        <w:rPr>
          <w:rFonts w:eastAsia="Calibri"/>
          <w:sz w:val="28"/>
          <w:szCs w:val="28"/>
          <w:lang w:eastAsia="en-US"/>
        </w:rPr>
        <w:t>]</w:t>
      </w:r>
      <w:r w:rsidRPr="00902835">
        <w:rPr>
          <w:rFonts w:eastAsia="Calibri"/>
          <w:sz w:val="28"/>
          <w:szCs w:val="28"/>
          <w:lang w:eastAsia="en-US"/>
        </w:rPr>
        <w:t xml:space="preserve"> на Национальный банк возложены функции исполнительного органа государственного валютного регулирования  и контроля по определению сферы и порядка обращения иностранной валюты на территории Республики Беларусь, регулирования курса национальной валюты к иностранным валютам, лицензирование деятельности коммерческих банков по операциям с валютными ценностями.</w:t>
      </w:r>
    </w:p>
    <w:p w:rsidR="00F41824" w:rsidRPr="00902835" w:rsidRDefault="00F41824" w:rsidP="00472D14">
      <w:pPr>
        <w:spacing w:line="360" w:lineRule="auto"/>
        <w:ind w:left="567" w:firstLine="426"/>
        <w:jc w:val="both"/>
        <w:rPr>
          <w:rFonts w:eastAsia="Calibri"/>
          <w:sz w:val="28"/>
          <w:szCs w:val="28"/>
          <w:lang w:eastAsia="en-US"/>
        </w:rPr>
      </w:pPr>
      <w:r w:rsidRPr="00902835">
        <w:rPr>
          <w:rFonts w:eastAsia="Calibri"/>
          <w:sz w:val="28"/>
          <w:szCs w:val="28"/>
          <w:lang w:eastAsia="en-US"/>
        </w:rPr>
        <w:t>За последние годы в республике сложилась сложная валютная система, при которой стало возможным существование нескольких валютных курсов, что выражается в различных значениях фактического обменного курса белорусского рубля, применяемого к различным валютным операциям, субъектам и валютам.</w:t>
      </w:r>
    </w:p>
    <w:p w:rsidR="00F93465" w:rsidRPr="00902835" w:rsidRDefault="00F41824" w:rsidP="00BA6E84">
      <w:pPr>
        <w:spacing w:line="360" w:lineRule="auto"/>
        <w:ind w:left="567" w:firstLine="426"/>
        <w:jc w:val="both"/>
        <w:rPr>
          <w:rFonts w:eastAsia="Calibri"/>
          <w:sz w:val="28"/>
          <w:szCs w:val="28"/>
          <w:lang w:eastAsia="en-US"/>
        </w:rPr>
      </w:pPr>
      <w:r w:rsidRPr="00902835">
        <w:rPr>
          <w:rFonts w:eastAsia="Calibri"/>
          <w:sz w:val="28"/>
          <w:szCs w:val="28"/>
          <w:lang w:eastAsia="en-US"/>
        </w:rPr>
        <w:t>На легальном валютном рынке Республики были установлены 2 курса: официальный курс Национального банка и относительно рыночный курс, используемый при совершении различного рода сделок "купли–продажи" иностранной валюты на отдельных сегментах валютного рынка и при других валютных операциях. Регулирование этих курсов, хотя и в различной степени,  осуществлял Национальный Банк РБ. Относительно высокий курс белорусского рубля негативно влиял на состояние торгового баланса республики, с одной стороны, поднимая цену    экспорта и делая его неконкурентоспособным, с другой стороны, стимулируя импорт по причине его относительного удешевления. Одним из инструментов воздействия на обменный курс национальной валюты был выбран режим административного установления предельного размера обменного курса.</w:t>
      </w:r>
    </w:p>
    <w:p w:rsidR="00F41824" w:rsidRPr="00BA6E84" w:rsidRDefault="00F41824" w:rsidP="00BA6E84">
      <w:pPr>
        <w:spacing w:line="360" w:lineRule="auto"/>
        <w:ind w:left="567" w:firstLine="426"/>
        <w:jc w:val="both"/>
        <w:rPr>
          <w:rFonts w:eastAsia="Calibri"/>
          <w:sz w:val="28"/>
          <w:szCs w:val="28"/>
          <w:u w:val="single"/>
          <w:lang w:eastAsia="en-US"/>
        </w:rPr>
      </w:pPr>
      <w:r w:rsidRPr="00BA6E84">
        <w:rPr>
          <w:rFonts w:eastAsia="Calibri"/>
          <w:sz w:val="28"/>
          <w:szCs w:val="28"/>
          <w:u w:val="single"/>
          <w:lang w:eastAsia="en-US"/>
        </w:rPr>
        <w:t>Направления политики валютного регулирования в РБ на 20</w:t>
      </w:r>
      <w:r w:rsidR="002868FA" w:rsidRPr="00BA6E84">
        <w:rPr>
          <w:rFonts w:eastAsia="Calibri"/>
          <w:sz w:val="28"/>
          <w:szCs w:val="28"/>
          <w:u w:val="single"/>
          <w:lang w:eastAsia="en-US"/>
        </w:rPr>
        <w:t>09</w:t>
      </w:r>
      <w:r w:rsidRPr="00BA6E84">
        <w:rPr>
          <w:rFonts w:eastAsia="Calibri"/>
          <w:sz w:val="28"/>
          <w:szCs w:val="28"/>
          <w:u w:val="single"/>
          <w:lang w:eastAsia="en-US"/>
        </w:rPr>
        <w:t xml:space="preserve"> год и анализ результатов ее проведения.</w:t>
      </w:r>
    </w:p>
    <w:p w:rsidR="005B6405" w:rsidRPr="00902835" w:rsidRDefault="00B12ABE" w:rsidP="00BA6E84">
      <w:pPr>
        <w:spacing w:line="360" w:lineRule="auto"/>
        <w:ind w:left="567" w:firstLine="426"/>
        <w:jc w:val="both"/>
        <w:rPr>
          <w:sz w:val="28"/>
          <w:szCs w:val="28"/>
        </w:rPr>
      </w:pPr>
      <w:r w:rsidRPr="00902835">
        <w:rPr>
          <w:sz w:val="28"/>
          <w:szCs w:val="28"/>
        </w:rPr>
        <w:t>Денежно–кредитная политика Республики Беларусь в 2009 году, как и в предыдущие годы, была направлена на создание условий для поддержания высоких темпов экономического роста, выполнение показателей социально–экономического развития страны и повышение благосостояния населения</w:t>
      </w:r>
      <w:r w:rsidR="002868FA" w:rsidRPr="00902835">
        <w:rPr>
          <w:sz w:val="28"/>
          <w:szCs w:val="28"/>
        </w:rPr>
        <w:t>,</w:t>
      </w:r>
      <w:r w:rsidRPr="00902835">
        <w:rPr>
          <w:sz w:val="28"/>
          <w:szCs w:val="28"/>
        </w:rPr>
        <w:t xml:space="preserve"> прежде всего путем обеспечения устойчивости белорусского рубля, в том числе его покупательной способности и курса по отношению к иностранным валютам; развития и укрепления банковской системы; повышения надежности и безопасности функционирования платежной системы.</w:t>
      </w:r>
    </w:p>
    <w:p w:rsidR="00B12ABE" w:rsidRPr="00902835" w:rsidRDefault="00B12ABE" w:rsidP="00BA6E84">
      <w:pPr>
        <w:spacing w:line="360" w:lineRule="auto"/>
        <w:ind w:left="567" w:firstLine="426"/>
        <w:jc w:val="both"/>
        <w:rPr>
          <w:sz w:val="28"/>
          <w:szCs w:val="28"/>
        </w:rPr>
      </w:pPr>
      <w:r w:rsidRPr="00902835">
        <w:rPr>
          <w:sz w:val="28"/>
          <w:szCs w:val="28"/>
        </w:rPr>
        <w:t>В 2009 году денежно–кредитная политика</w:t>
      </w:r>
      <w:r w:rsidR="002868FA" w:rsidRPr="00902835">
        <w:rPr>
          <w:sz w:val="28"/>
          <w:szCs w:val="28"/>
        </w:rPr>
        <w:t xml:space="preserve"> была</w:t>
      </w:r>
      <w:r w:rsidRPr="00902835">
        <w:rPr>
          <w:sz w:val="28"/>
          <w:szCs w:val="28"/>
        </w:rPr>
        <w:t xml:space="preserve"> направлена на содействие устойчивым темпам экономического роста и выполнение прогнозных показателей социально–экономического развития страны.</w:t>
      </w:r>
      <w:r w:rsidR="002868FA" w:rsidRPr="00902835">
        <w:rPr>
          <w:sz w:val="28"/>
          <w:szCs w:val="28"/>
        </w:rPr>
        <w:t xml:space="preserve"> П</w:t>
      </w:r>
      <w:r w:rsidRPr="00902835">
        <w:rPr>
          <w:sz w:val="28"/>
          <w:szCs w:val="28"/>
        </w:rPr>
        <w:t>редусмотренная привязка курса белорусского рубля к корзине иностранных валют позволи</w:t>
      </w:r>
      <w:r w:rsidR="002868FA" w:rsidRPr="00902835">
        <w:rPr>
          <w:sz w:val="28"/>
          <w:szCs w:val="28"/>
        </w:rPr>
        <w:t>ла</w:t>
      </w:r>
      <w:r w:rsidRPr="00902835">
        <w:rPr>
          <w:sz w:val="28"/>
          <w:szCs w:val="28"/>
        </w:rPr>
        <w:t xml:space="preserve"> обеспечить большую стабильность номинального эффективного курса национальной валюты.</w:t>
      </w:r>
      <w:r w:rsidR="002868FA" w:rsidRPr="00902835">
        <w:rPr>
          <w:sz w:val="28"/>
          <w:szCs w:val="28"/>
        </w:rPr>
        <w:t xml:space="preserve"> </w:t>
      </w:r>
      <w:r w:rsidRPr="00902835">
        <w:rPr>
          <w:sz w:val="28"/>
          <w:szCs w:val="28"/>
        </w:rPr>
        <w:t>Для обеспечения устойчивости национальной валюты предполага</w:t>
      </w:r>
      <w:r w:rsidR="002868FA" w:rsidRPr="00902835">
        <w:rPr>
          <w:sz w:val="28"/>
          <w:szCs w:val="28"/>
        </w:rPr>
        <w:t>лось</w:t>
      </w:r>
      <w:r w:rsidRPr="00902835">
        <w:rPr>
          <w:sz w:val="28"/>
          <w:szCs w:val="28"/>
        </w:rPr>
        <w:t xml:space="preserve"> использовать различные монетарные инструменты.</w:t>
      </w:r>
    </w:p>
    <w:p w:rsidR="00B12ABE" w:rsidRPr="00902835" w:rsidRDefault="00B12ABE" w:rsidP="00BA6E84">
      <w:pPr>
        <w:spacing w:line="360" w:lineRule="auto"/>
        <w:ind w:left="567" w:firstLine="426"/>
        <w:jc w:val="both"/>
        <w:rPr>
          <w:sz w:val="28"/>
          <w:szCs w:val="28"/>
        </w:rPr>
      </w:pPr>
      <w:r w:rsidRPr="00902835">
        <w:rPr>
          <w:sz w:val="28"/>
          <w:szCs w:val="28"/>
        </w:rPr>
        <w:t xml:space="preserve">Согласно Основным направлениям в </w:t>
      </w:r>
      <w:r w:rsidR="002868FA" w:rsidRPr="00902835">
        <w:rPr>
          <w:sz w:val="28"/>
          <w:szCs w:val="28"/>
        </w:rPr>
        <w:t>2010</w:t>
      </w:r>
      <w:r w:rsidRPr="00902835">
        <w:rPr>
          <w:sz w:val="28"/>
          <w:szCs w:val="28"/>
        </w:rPr>
        <w:t xml:space="preserve"> году денежно-кредитная политика будет направлена на поддержку внешней и внутренней сбалансированности экономики Беларуси как важнейшего условия ее стабильного развития.</w:t>
      </w:r>
      <w:r w:rsidR="002868FA" w:rsidRPr="00902835">
        <w:rPr>
          <w:sz w:val="28"/>
          <w:szCs w:val="28"/>
        </w:rPr>
        <w:t xml:space="preserve"> </w:t>
      </w:r>
      <w:r w:rsidRPr="00902835">
        <w:rPr>
          <w:sz w:val="28"/>
          <w:szCs w:val="28"/>
        </w:rPr>
        <w:t>Сохранится действующая в настоящее время система привязки курса белорусского рубля к корзине из трех иностранных валют (евро, доллар США и российский рубль) в рамках коридора колебаний плюс/минус десять процентов от центрального значения. При этом центральное значение стоимости корзины валют на 2010 год устанавливается на уровне ее стоимости, фактически сложившейся к концу предыдущего, 2009 года.</w:t>
      </w:r>
      <w:r w:rsidR="002868FA" w:rsidRPr="00902835">
        <w:rPr>
          <w:sz w:val="28"/>
          <w:szCs w:val="28"/>
        </w:rPr>
        <w:t xml:space="preserve"> </w:t>
      </w:r>
      <w:r w:rsidRPr="00902835">
        <w:rPr>
          <w:sz w:val="28"/>
          <w:szCs w:val="28"/>
        </w:rPr>
        <w:t>Следует отметить, что с учетом действующих и прогнозируемых внешних и внутренних экономических факторов Национальный банк не предполагает существенных изменений стоимости корзины иностранных валют по отношению к ее действующему в настоящее время уровню ни до конца текущего, ни в начале 2010 года.</w:t>
      </w:r>
    </w:p>
    <w:p w:rsidR="005661A6" w:rsidRPr="00902835" w:rsidRDefault="00B12ABE" w:rsidP="00BA6E84">
      <w:pPr>
        <w:spacing w:line="360" w:lineRule="auto"/>
        <w:ind w:left="567" w:firstLine="426"/>
        <w:jc w:val="both"/>
        <w:rPr>
          <w:sz w:val="28"/>
          <w:szCs w:val="28"/>
        </w:rPr>
      </w:pPr>
      <w:r w:rsidRPr="00902835">
        <w:rPr>
          <w:sz w:val="28"/>
          <w:szCs w:val="28"/>
        </w:rPr>
        <w:t>В области международного сотрудничества продолжится реализация мероприятий по интеграции банковских систем Республики Беларусь и других государств – участников Содружества Независимых Государств, а также сотрудничество с международными финансовыми организациями.</w:t>
      </w:r>
      <w:r w:rsidR="002868FA" w:rsidRPr="00902835">
        <w:rPr>
          <w:sz w:val="28"/>
          <w:szCs w:val="28"/>
        </w:rPr>
        <w:t xml:space="preserve"> </w:t>
      </w:r>
      <w:r w:rsidRPr="00902835">
        <w:rPr>
          <w:sz w:val="28"/>
          <w:szCs w:val="28"/>
        </w:rPr>
        <w:t>В целом в 2010 году денежно-кредитная политика будет содействовать сохранению финансовой стабильности, снижению внешних дисбалансов, обеспечению устойчивости экономического роста и занятости населения.</w:t>
      </w:r>
    </w:p>
    <w:p w:rsidR="00B12ABE" w:rsidRPr="00D57C08" w:rsidRDefault="00B12ABE" w:rsidP="00BA6E84">
      <w:pPr>
        <w:spacing w:line="360" w:lineRule="auto"/>
        <w:jc w:val="both"/>
        <w:rPr>
          <w:sz w:val="26"/>
          <w:szCs w:val="26"/>
        </w:rPr>
      </w:pPr>
    </w:p>
    <w:p w:rsidR="00902835" w:rsidRDefault="00902835" w:rsidP="00BA6E84">
      <w:pPr>
        <w:spacing w:after="200" w:line="360" w:lineRule="auto"/>
        <w:rPr>
          <w:b/>
          <w:sz w:val="28"/>
          <w:szCs w:val="28"/>
        </w:rPr>
      </w:pPr>
      <w:bookmarkStart w:id="5" w:name="_Toc255982868"/>
      <w:r>
        <w:rPr>
          <w:b/>
          <w:sz w:val="28"/>
          <w:szCs w:val="28"/>
        </w:rPr>
        <w:br w:type="page"/>
      </w:r>
    </w:p>
    <w:p w:rsidR="00F827C6" w:rsidRPr="00BA6E84" w:rsidRDefault="00D57C08" w:rsidP="00BA6E84">
      <w:pPr>
        <w:spacing w:line="360" w:lineRule="auto"/>
        <w:jc w:val="center"/>
        <w:outlineLvl w:val="0"/>
        <w:rPr>
          <w:b/>
          <w:sz w:val="28"/>
          <w:szCs w:val="28"/>
        </w:rPr>
      </w:pPr>
      <w:r w:rsidRPr="00BA6E84">
        <w:rPr>
          <w:b/>
          <w:sz w:val="28"/>
          <w:szCs w:val="28"/>
        </w:rPr>
        <w:t>Список использованной литературы</w:t>
      </w:r>
      <w:bookmarkEnd w:id="5"/>
    </w:p>
    <w:p w:rsidR="00D57C08" w:rsidRPr="00BA6E84" w:rsidRDefault="00D57C08" w:rsidP="00BA6E84">
      <w:pPr>
        <w:spacing w:line="360" w:lineRule="auto"/>
        <w:jc w:val="both"/>
        <w:rPr>
          <w:b/>
          <w:sz w:val="28"/>
          <w:szCs w:val="28"/>
        </w:rPr>
      </w:pPr>
    </w:p>
    <w:p w:rsidR="00902835" w:rsidRPr="00BA6E84" w:rsidRDefault="00902835" w:rsidP="00BA6E84">
      <w:pPr>
        <w:pStyle w:val="a4"/>
        <w:numPr>
          <w:ilvl w:val="0"/>
          <w:numId w:val="12"/>
        </w:numPr>
        <w:spacing w:line="360" w:lineRule="auto"/>
        <w:jc w:val="both"/>
        <w:rPr>
          <w:sz w:val="28"/>
          <w:szCs w:val="28"/>
        </w:rPr>
      </w:pPr>
      <w:r w:rsidRPr="00BA6E84">
        <w:rPr>
          <w:sz w:val="28"/>
          <w:szCs w:val="28"/>
        </w:rPr>
        <w:t xml:space="preserve">Указ Президента РБ от 07.12.2009 №591 Об утверждении основных направлений денежно-кредитной политики РБ на 2010 год </w:t>
      </w:r>
    </w:p>
    <w:p w:rsidR="00902835" w:rsidRPr="00BA6E84" w:rsidRDefault="00902835" w:rsidP="00BA6E84">
      <w:pPr>
        <w:pStyle w:val="a4"/>
        <w:numPr>
          <w:ilvl w:val="0"/>
          <w:numId w:val="12"/>
        </w:numPr>
        <w:spacing w:line="360" w:lineRule="auto"/>
        <w:jc w:val="both"/>
        <w:rPr>
          <w:sz w:val="28"/>
          <w:szCs w:val="28"/>
        </w:rPr>
      </w:pPr>
      <w:r w:rsidRPr="00BA6E84">
        <w:rPr>
          <w:sz w:val="28"/>
          <w:szCs w:val="28"/>
        </w:rPr>
        <w:t>Авдокушин Е.Ф. Международные экономические отношения: учебник. / Е.Ф. Авдокушин.– М., 2001</w:t>
      </w:r>
    </w:p>
    <w:p w:rsidR="00902835" w:rsidRPr="00BA6E84" w:rsidRDefault="00602D6C" w:rsidP="00BA6E84">
      <w:pPr>
        <w:pStyle w:val="a4"/>
        <w:numPr>
          <w:ilvl w:val="0"/>
          <w:numId w:val="12"/>
        </w:numPr>
        <w:spacing w:line="360" w:lineRule="auto"/>
        <w:jc w:val="both"/>
        <w:rPr>
          <w:rFonts w:eastAsia="Calibri"/>
          <w:sz w:val="28"/>
          <w:szCs w:val="28"/>
          <w:lang w:eastAsia="en-US"/>
        </w:rPr>
      </w:pPr>
      <w:r>
        <w:rPr>
          <w:rFonts w:eastAsia="Calibri"/>
          <w:bCs/>
          <w:iCs/>
          <w:sz w:val="28"/>
          <w:szCs w:val="28"/>
          <w:lang w:eastAsia="en-US"/>
        </w:rPr>
        <w:t xml:space="preserve">Лузгин Н., Пупиков С. Развитие валютной системы Беларуси и интеграция с Россией.  </w:t>
      </w:r>
      <w:r w:rsidR="00902835" w:rsidRPr="00BA6E84">
        <w:rPr>
          <w:rFonts w:eastAsia="Calibri"/>
          <w:bCs/>
          <w:iCs/>
          <w:sz w:val="28"/>
          <w:szCs w:val="28"/>
          <w:lang w:eastAsia="en-US"/>
        </w:rPr>
        <w:t xml:space="preserve">Банковский вестник, ноябрь, </w:t>
      </w:r>
      <w:r w:rsidR="00902835" w:rsidRPr="00BA6E84">
        <w:rPr>
          <w:rFonts w:eastAsia="Calibri"/>
          <w:iCs/>
          <w:sz w:val="28"/>
          <w:szCs w:val="28"/>
          <w:lang w:eastAsia="en-US"/>
        </w:rPr>
        <w:t xml:space="preserve"> 2002</w:t>
      </w:r>
    </w:p>
    <w:p w:rsidR="00902835" w:rsidRPr="00BA6E84" w:rsidRDefault="00902835" w:rsidP="00BA6E84">
      <w:pPr>
        <w:pStyle w:val="a4"/>
        <w:numPr>
          <w:ilvl w:val="0"/>
          <w:numId w:val="12"/>
        </w:numPr>
        <w:spacing w:line="360" w:lineRule="auto"/>
        <w:jc w:val="both"/>
        <w:rPr>
          <w:sz w:val="28"/>
          <w:szCs w:val="28"/>
        </w:rPr>
      </w:pPr>
      <w:r w:rsidRPr="00BA6E84">
        <w:rPr>
          <w:rFonts w:eastAsia="Calibri"/>
          <w:sz w:val="28"/>
          <w:szCs w:val="28"/>
          <w:lang w:eastAsia="en-US"/>
        </w:rPr>
        <w:t>Банковский кодекс Республики Беларусь, ст. 32.</w:t>
      </w:r>
    </w:p>
    <w:p w:rsidR="00902835" w:rsidRPr="00BA6E84" w:rsidRDefault="00902835" w:rsidP="00BA6E84">
      <w:pPr>
        <w:pStyle w:val="a4"/>
        <w:numPr>
          <w:ilvl w:val="0"/>
          <w:numId w:val="12"/>
        </w:numPr>
        <w:spacing w:line="360" w:lineRule="auto"/>
        <w:jc w:val="both"/>
        <w:rPr>
          <w:sz w:val="28"/>
          <w:szCs w:val="28"/>
        </w:rPr>
      </w:pPr>
      <w:r w:rsidRPr="00BA6E84">
        <w:rPr>
          <w:sz w:val="28"/>
          <w:szCs w:val="28"/>
        </w:rPr>
        <w:t>Максимова Л.М., Носкова И.Я. Международные экономические отношения: Учеб. Пособие. – М.: Банки и биржи, ЮНИТИ, 1995. – 152с.</w:t>
      </w:r>
    </w:p>
    <w:p w:rsidR="00902835" w:rsidRPr="00BA6E84" w:rsidRDefault="00902835" w:rsidP="00BA6E84">
      <w:pPr>
        <w:pStyle w:val="a4"/>
        <w:numPr>
          <w:ilvl w:val="0"/>
          <w:numId w:val="12"/>
        </w:numPr>
        <w:spacing w:line="360" w:lineRule="auto"/>
        <w:jc w:val="both"/>
        <w:rPr>
          <w:sz w:val="28"/>
          <w:szCs w:val="28"/>
        </w:rPr>
      </w:pPr>
      <w:r w:rsidRPr="00BA6E84">
        <w:rPr>
          <w:sz w:val="28"/>
          <w:szCs w:val="28"/>
        </w:rPr>
        <w:t>Международные валютно-кредитные и финансовые отношения. Учебник / Под ред. Красавиновой. М.: Финансы и статистика. - 1994</w:t>
      </w:r>
    </w:p>
    <w:p w:rsidR="00902835" w:rsidRPr="00BA6E84" w:rsidRDefault="00902835" w:rsidP="00BA6E84">
      <w:pPr>
        <w:pStyle w:val="Style3"/>
        <w:widowControl/>
        <w:numPr>
          <w:ilvl w:val="0"/>
          <w:numId w:val="12"/>
        </w:numPr>
        <w:spacing w:line="360" w:lineRule="auto"/>
        <w:rPr>
          <w:rStyle w:val="FontStyle13"/>
          <w:sz w:val="28"/>
          <w:szCs w:val="28"/>
        </w:rPr>
      </w:pPr>
      <w:r w:rsidRPr="00BA6E84">
        <w:rPr>
          <w:rStyle w:val="FontStyle13"/>
          <w:sz w:val="28"/>
          <w:szCs w:val="28"/>
        </w:rPr>
        <w:t>Наговицин А.Г., Иванов В.В. Валютный курс. Факторы. Динамика. Прогнозирование. М.:ИНФРА – М.-1995</w:t>
      </w:r>
      <w:r w:rsidR="00602D6C">
        <w:rPr>
          <w:rStyle w:val="FontStyle13"/>
          <w:sz w:val="28"/>
          <w:szCs w:val="28"/>
        </w:rPr>
        <w:t>. – 176с.</w:t>
      </w:r>
    </w:p>
    <w:p w:rsidR="00902835" w:rsidRPr="00602D6C" w:rsidRDefault="00902835" w:rsidP="00602D6C">
      <w:pPr>
        <w:pStyle w:val="a4"/>
        <w:numPr>
          <w:ilvl w:val="0"/>
          <w:numId w:val="12"/>
        </w:numPr>
        <w:spacing w:line="360" w:lineRule="auto"/>
        <w:rPr>
          <w:sz w:val="28"/>
          <w:szCs w:val="28"/>
        </w:rPr>
      </w:pPr>
      <w:r w:rsidRPr="00BA6E84">
        <w:rPr>
          <w:sz w:val="28"/>
          <w:szCs w:val="28"/>
        </w:rPr>
        <w:t>Основы международных валютно-финансовых и кредитных отношений/Под.ред. В.В.Круглова. М.:ИНФРА-М 1998</w:t>
      </w:r>
      <w:r w:rsidR="00602D6C">
        <w:rPr>
          <w:sz w:val="28"/>
          <w:szCs w:val="28"/>
        </w:rPr>
        <w:t xml:space="preserve">. – </w:t>
      </w:r>
      <w:r w:rsidRPr="00602D6C">
        <w:rPr>
          <w:sz w:val="28"/>
          <w:szCs w:val="28"/>
        </w:rPr>
        <w:t xml:space="preserve"> с.43</w:t>
      </w:r>
      <w:r w:rsidR="00602D6C" w:rsidRPr="00602D6C">
        <w:rPr>
          <w:sz w:val="28"/>
          <w:szCs w:val="28"/>
        </w:rPr>
        <w:t>2</w:t>
      </w:r>
    </w:p>
    <w:p w:rsidR="00902835" w:rsidRPr="00BA6E84" w:rsidRDefault="00902835" w:rsidP="00BA6E84">
      <w:pPr>
        <w:pStyle w:val="a4"/>
        <w:numPr>
          <w:ilvl w:val="0"/>
          <w:numId w:val="12"/>
        </w:numPr>
        <w:spacing w:line="360" w:lineRule="auto"/>
        <w:jc w:val="both"/>
        <w:rPr>
          <w:sz w:val="28"/>
          <w:szCs w:val="28"/>
        </w:rPr>
      </w:pPr>
      <w:r w:rsidRPr="00BA6E84">
        <w:rPr>
          <w:sz w:val="28"/>
          <w:szCs w:val="28"/>
        </w:rPr>
        <w:t>Райзберг Б.А., Лозовский Л.Ш., Стародубцева Е.Б. Современный экономический словарь.-5-е изд., перераб. и доп.-М., 2006</w:t>
      </w:r>
      <w:r w:rsidR="00602D6C">
        <w:rPr>
          <w:sz w:val="28"/>
          <w:szCs w:val="28"/>
        </w:rPr>
        <w:t>. – 495с.</w:t>
      </w:r>
    </w:p>
    <w:p w:rsidR="00902835" w:rsidRPr="00BA6E84" w:rsidRDefault="00902835" w:rsidP="00BA6E84">
      <w:pPr>
        <w:pStyle w:val="a4"/>
        <w:numPr>
          <w:ilvl w:val="0"/>
          <w:numId w:val="12"/>
        </w:numPr>
        <w:spacing w:line="360" w:lineRule="auto"/>
        <w:jc w:val="both"/>
        <w:rPr>
          <w:sz w:val="28"/>
          <w:szCs w:val="28"/>
        </w:rPr>
      </w:pPr>
      <w:r w:rsidRPr="00BA6E84">
        <w:rPr>
          <w:sz w:val="28"/>
          <w:szCs w:val="28"/>
        </w:rPr>
        <w:t>Румянцева Е.Е. Новая экономическая энциклопедия.-М., 2005</w:t>
      </w:r>
      <w:r w:rsidR="00602D6C">
        <w:rPr>
          <w:sz w:val="28"/>
          <w:szCs w:val="28"/>
        </w:rPr>
        <w:t>. – 724с.</w:t>
      </w:r>
    </w:p>
    <w:p w:rsidR="00902835" w:rsidRPr="00BA6E84" w:rsidRDefault="00902835" w:rsidP="00BA6E84">
      <w:pPr>
        <w:pStyle w:val="Style2"/>
        <w:widowControl/>
        <w:numPr>
          <w:ilvl w:val="0"/>
          <w:numId w:val="12"/>
        </w:numPr>
        <w:spacing w:line="360" w:lineRule="auto"/>
        <w:rPr>
          <w:rStyle w:val="FontStyle12"/>
          <w:sz w:val="28"/>
          <w:szCs w:val="28"/>
        </w:rPr>
      </w:pPr>
      <w:r w:rsidRPr="00BA6E84">
        <w:rPr>
          <w:rStyle w:val="FontStyle12"/>
          <w:sz w:val="28"/>
          <w:szCs w:val="28"/>
        </w:rPr>
        <w:t xml:space="preserve">Рымкевич В.В. </w:t>
      </w:r>
      <w:r w:rsidRPr="00BA6E84">
        <w:rPr>
          <w:rStyle w:val="FontStyle13"/>
          <w:sz w:val="28"/>
          <w:szCs w:val="28"/>
        </w:rPr>
        <w:t>Валютный курс: сущность, виды, методы расчета и прогнозирования (текст лекции).  Мн.-1999.</w:t>
      </w:r>
    </w:p>
    <w:p w:rsidR="00902835" w:rsidRPr="00BA6E84" w:rsidRDefault="00902835" w:rsidP="00BA6E84">
      <w:pPr>
        <w:pStyle w:val="a4"/>
        <w:numPr>
          <w:ilvl w:val="0"/>
          <w:numId w:val="12"/>
        </w:numPr>
        <w:spacing w:line="360" w:lineRule="auto"/>
        <w:jc w:val="both"/>
        <w:rPr>
          <w:sz w:val="28"/>
          <w:szCs w:val="28"/>
        </w:rPr>
      </w:pPr>
      <w:r w:rsidRPr="00BA6E84">
        <w:rPr>
          <w:sz w:val="28"/>
          <w:szCs w:val="28"/>
        </w:rPr>
        <w:t>Финансово-кредитный энциклопедический словарь / Под общ. ред. А.Г. Грязновой.-М., 2002</w:t>
      </w:r>
      <w:r w:rsidR="00602D6C">
        <w:rPr>
          <w:sz w:val="28"/>
          <w:szCs w:val="28"/>
        </w:rPr>
        <w:t>. – 1168с.</w:t>
      </w:r>
    </w:p>
    <w:p w:rsidR="00902835" w:rsidRPr="00BA6E84" w:rsidRDefault="00902835" w:rsidP="00BA6E84">
      <w:pPr>
        <w:pStyle w:val="a4"/>
        <w:numPr>
          <w:ilvl w:val="0"/>
          <w:numId w:val="12"/>
        </w:numPr>
        <w:spacing w:line="360" w:lineRule="auto"/>
        <w:jc w:val="both"/>
        <w:rPr>
          <w:sz w:val="28"/>
          <w:szCs w:val="28"/>
        </w:rPr>
      </w:pPr>
      <w:r w:rsidRPr="00BA6E84">
        <w:rPr>
          <w:sz w:val="28"/>
          <w:szCs w:val="28"/>
        </w:rPr>
        <w:t>Энциклопедия предпринимателя / С.М. Синельников и др.-СПб., 1994</w:t>
      </w:r>
      <w:r w:rsidR="00602D6C">
        <w:rPr>
          <w:sz w:val="28"/>
          <w:szCs w:val="28"/>
        </w:rPr>
        <w:t>. – 592с.</w:t>
      </w:r>
      <w:bookmarkStart w:id="6" w:name="_GoBack"/>
      <w:bookmarkEnd w:id="6"/>
    </w:p>
    <w:sectPr w:rsidR="00902835" w:rsidRPr="00BA6E84" w:rsidSect="00B33A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CA3" w:rsidRDefault="00182CA3" w:rsidP="002462CF">
      <w:r>
        <w:separator/>
      </w:r>
    </w:p>
  </w:endnote>
  <w:endnote w:type="continuationSeparator" w:id="0">
    <w:p w:rsidR="00182CA3" w:rsidRDefault="00182CA3" w:rsidP="0024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CF" w:rsidRDefault="0056764C">
    <w:pPr>
      <w:pStyle w:val="ad"/>
      <w:jc w:val="right"/>
    </w:pPr>
    <w:r>
      <w:fldChar w:fldCharType="begin"/>
    </w:r>
    <w:r>
      <w:instrText xml:space="preserve"> PAGE   \* MERGEFORMAT </w:instrText>
    </w:r>
    <w:r>
      <w:fldChar w:fldCharType="separate"/>
    </w:r>
    <w:r w:rsidR="00F62B3B">
      <w:rPr>
        <w:noProof/>
      </w:rPr>
      <w:t>1</w:t>
    </w:r>
    <w:r>
      <w:fldChar w:fldCharType="end"/>
    </w:r>
  </w:p>
  <w:p w:rsidR="002462CF" w:rsidRDefault="002462C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CA3" w:rsidRDefault="00182CA3" w:rsidP="002462CF">
      <w:r>
        <w:separator/>
      </w:r>
    </w:p>
  </w:footnote>
  <w:footnote w:type="continuationSeparator" w:id="0">
    <w:p w:rsidR="00182CA3" w:rsidRDefault="00182CA3" w:rsidP="00246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3626"/>
    <w:multiLevelType w:val="multilevel"/>
    <w:tmpl w:val="AF8C33BA"/>
    <w:lvl w:ilvl="0">
      <w:start w:val="1"/>
      <w:numFmt w:val="decimal"/>
      <w:lvlText w:val="%1."/>
      <w:lvlJc w:val="left"/>
      <w:pPr>
        <w:tabs>
          <w:tab w:val="num" w:pos="928"/>
        </w:tabs>
        <w:ind w:left="928" w:hanging="360"/>
      </w:pPr>
      <w:rPr>
        <w:rFonts w:hint="default"/>
      </w:rPr>
    </w:lvl>
    <w:lvl w:ilvl="1" w:tentative="1">
      <w:start w:val="1"/>
      <w:numFmt w:val="lowerLetter"/>
      <w:lvlText w:val="%2."/>
      <w:lvlJc w:val="left"/>
      <w:pPr>
        <w:tabs>
          <w:tab w:val="num" w:pos="1648"/>
        </w:tabs>
        <w:ind w:left="1648" w:hanging="360"/>
      </w:pPr>
    </w:lvl>
    <w:lvl w:ilvl="2" w:tentative="1">
      <w:start w:val="1"/>
      <w:numFmt w:val="lowerRoman"/>
      <w:lvlText w:val="%3."/>
      <w:lvlJc w:val="right"/>
      <w:pPr>
        <w:tabs>
          <w:tab w:val="num" w:pos="2368"/>
        </w:tabs>
        <w:ind w:left="2368" w:hanging="180"/>
      </w:pPr>
    </w:lvl>
    <w:lvl w:ilvl="3" w:tentative="1">
      <w:start w:val="1"/>
      <w:numFmt w:val="decimal"/>
      <w:lvlText w:val="%4."/>
      <w:lvlJc w:val="left"/>
      <w:pPr>
        <w:tabs>
          <w:tab w:val="num" w:pos="3088"/>
        </w:tabs>
        <w:ind w:left="3088" w:hanging="360"/>
      </w:pPr>
    </w:lvl>
    <w:lvl w:ilvl="4" w:tentative="1">
      <w:start w:val="1"/>
      <w:numFmt w:val="lowerLetter"/>
      <w:lvlText w:val="%5."/>
      <w:lvlJc w:val="left"/>
      <w:pPr>
        <w:tabs>
          <w:tab w:val="num" w:pos="3808"/>
        </w:tabs>
        <w:ind w:left="3808" w:hanging="360"/>
      </w:pPr>
    </w:lvl>
    <w:lvl w:ilvl="5" w:tentative="1">
      <w:start w:val="1"/>
      <w:numFmt w:val="lowerRoman"/>
      <w:lvlText w:val="%6."/>
      <w:lvlJc w:val="right"/>
      <w:pPr>
        <w:tabs>
          <w:tab w:val="num" w:pos="4528"/>
        </w:tabs>
        <w:ind w:left="4528" w:hanging="180"/>
      </w:pPr>
    </w:lvl>
    <w:lvl w:ilvl="6" w:tentative="1">
      <w:start w:val="1"/>
      <w:numFmt w:val="decimal"/>
      <w:lvlText w:val="%7."/>
      <w:lvlJc w:val="left"/>
      <w:pPr>
        <w:tabs>
          <w:tab w:val="num" w:pos="5248"/>
        </w:tabs>
        <w:ind w:left="5248" w:hanging="360"/>
      </w:pPr>
    </w:lvl>
    <w:lvl w:ilvl="7" w:tentative="1">
      <w:start w:val="1"/>
      <w:numFmt w:val="lowerLetter"/>
      <w:lvlText w:val="%8."/>
      <w:lvlJc w:val="left"/>
      <w:pPr>
        <w:tabs>
          <w:tab w:val="num" w:pos="5968"/>
        </w:tabs>
        <w:ind w:left="5968" w:hanging="360"/>
      </w:pPr>
    </w:lvl>
    <w:lvl w:ilvl="8" w:tentative="1">
      <w:start w:val="1"/>
      <w:numFmt w:val="lowerRoman"/>
      <w:lvlText w:val="%9."/>
      <w:lvlJc w:val="right"/>
      <w:pPr>
        <w:tabs>
          <w:tab w:val="num" w:pos="6688"/>
        </w:tabs>
        <w:ind w:left="6688" w:hanging="180"/>
      </w:pPr>
    </w:lvl>
  </w:abstractNum>
  <w:abstractNum w:abstractNumId="1">
    <w:nsid w:val="094A7CEF"/>
    <w:multiLevelType w:val="hybridMultilevel"/>
    <w:tmpl w:val="2586F116"/>
    <w:lvl w:ilvl="0" w:tplc="24FC31C8">
      <w:start w:val="1"/>
      <w:numFmt w:val="decimal"/>
      <w:lvlText w:val="%1."/>
      <w:lvlJc w:val="left"/>
      <w:pPr>
        <w:tabs>
          <w:tab w:val="num" w:pos="532"/>
        </w:tabs>
        <w:ind w:left="532"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220CF7"/>
    <w:multiLevelType w:val="hybridMultilevel"/>
    <w:tmpl w:val="326CA9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2F6D99"/>
    <w:multiLevelType w:val="hybridMultilevel"/>
    <w:tmpl w:val="91526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594227"/>
    <w:multiLevelType w:val="singleLevel"/>
    <w:tmpl w:val="1786AD44"/>
    <w:lvl w:ilvl="0">
      <w:start w:val="1"/>
      <w:numFmt w:val="decimal"/>
      <w:lvlText w:val="%1"/>
      <w:legacy w:legacy="1" w:legacySpace="0" w:legacyIndent="518"/>
      <w:lvlJc w:val="left"/>
      <w:rPr>
        <w:rFonts w:ascii="Times New Roman" w:hAnsi="Times New Roman" w:cs="Times New Roman" w:hint="default"/>
      </w:rPr>
    </w:lvl>
  </w:abstractNum>
  <w:abstractNum w:abstractNumId="5">
    <w:nsid w:val="258A4B0C"/>
    <w:multiLevelType w:val="hybridMultilevel"/>
    <w:tmpl w:val="5F327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8617DE"/>
    <w:multiLevelType w:val="hybridMultilevel"/>
    <w:tmpl w:val="3BD23042"/>
    <w:lvl w:ilvl="0" w:tplc="7FCA00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9F2F5A"/>
    <w:multiLevelType w:val="hybridMultilevel"/>
    <w:tmpl w:val="960277B6"/>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E75985"/>
    <w:multiLevelType w:val="hybridMultilevel"/>
    <w:tmpl w:val="2AB23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C11F23"/>
    <w:multiLevelType w:val="hybridMultilevel"/>
    <w:tmpl w:val="E59E79FC"/>
    <w:lvl w:ilvl="0" w:tplc="35C4242C">
      <w:start w:val="1"/>
      <w:numFmt w:val="decimal"/>
      <w:lvlText w:val="%1."/>
      <w:lvlJc w:val="left"/>
      <w:pPr>
        <w:ind w:left="1077" w:hanging="360"/>
      </w:pPr>
      <w:rPr>
        <w:rFonts w:hint="default"/>
        <w:b/>
        <w:sz w:val="24"/>
        <w:szCs w:val="24"/>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
    <w:nsid w:val="729F01AA"/>
    <w:multiLevelType w:val="hybridMultilevel"/>
    <w:tmpl w:val="4BA69F40"/>
    <w:lvl w:ilvl="0" w:tplc="7C507E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7D7547"/>
    <w:multiLevelType w:val="hybridMultilevel"/>
    <w:tmpl w:val="AEC8ACD4"/>
    <w:lvl w:ilvl="0" w:tplc="BAA60F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185B2F"/>
    <w:multiLevelType w:val="hybridMultilevel"/>
    <w:tmpl w:val="ECF2A6C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2"/>
  </w:num>
  <w:num w:numId="4">
    <w:abstractNumId w:val="12"/>
  </w:num>
  <w:num w:numId="5">
    <w:abstractNumId w:val="0"/>
  </w:num>
  <w:num w:numId="6">
    <w:abstractNumId w:val="6"/>
  </w:num>
  <w:num w:numId="7">
    <w:abstractNumId w:val="7"/>
  </w:num>
  <w:num w:numId="8">
    <w:abstractNumId w:val="11"/>
  </w:num>
  <w:num w:numId="9">
    <w:abstractNumId w:val="10"/>
  </w:num>
  <w:num w:numId="10">
    <w:abstractNumId w:val="8"/>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3AD"/>
    <w:rsid w:val="000278EE"/>
    <w:rsid w:val="001626E0"/>
    <w:rsid w:val="00182CA3"/>
    <w:rsid w:val="001C42E2"/>
    <w:rsid w:val="001D6A5F"/>
    <w:rsid w:val="002379C4"/>
    <w:rsid w:val="002462CF"/>
    <w:rsid w:val="00263CE6"/>
    <w:rsid w:val="00282175"/>
    <w:rsid w:val="002868FA"/>
    <w:rsid w:val="00296E30"/>
    <w:rsid w:val="002A2097"/>
    <w:rsid w:val="002E54F4"/>
    <w:rsid w:val="003360D6"/>
    <w:rsid w:val="00350077"/>
    <w:rsid w:val="003553D1"/>
    <w:rsid w:val="00355C1F"/>
    <w:rsid w:val="003D125C"/>
    <w:rsid w:val="003D7546"/>
    <w:rsid w:val="003F0753"/>
    <w:rsid w:val="003F3DB4"/>
    <w:rsid w:val="004315C4"/>
    <w:rsid w:val="0046188C"/>
    <w:rsid w:val="00472D14"/>
    <w:rsid w:val="005001A5"/>
    <w:rsid w:val="005661A6"/>
    <w:rsid w:val="0056764C"/>
    <w:rsid w:val="00587F0F"/>
    <w:rsid w:val="005B6405"/>
    <w:rsid w:val="005D4228"/>
    <w:rsid w:val="005D7FE5"/>
    <w:rsid w:val="00602D6C"/>
    <w:rsid w:val="00614894"/>
    <w:rsid w:val="00630618"/>
    <w:rsid w:val="006403DC"/>
    <w:rsid w:val="006A7CA1"/>
    <w:rsid w:val="006C6C03"/>
    <w:rsid w:val="007E19F5"/>
    <w:rsid w:val="00821DC9"/>
    <w:rsid w:val="008401B2"/>
    <w:rsid w:val="00862E73"/>
    <w:rsid w:val="00893A9A"/>
    <w:rsid w:val="008B5D40"/>
    <w:rsid w:val="00902835"/>
    <w:rsid w:val="00903267"/>
    <w:rsid w:val="00933F80"/>
    <w:rsid w:val="00937869"/>
    <w:rsid w:val="00947972"/>
    <w:rsid w:val="00957238"/>
    <w:rsid w:val="009811E3"/>
    <w:rsid w:val="009A50C4"/>
    <w:rsid w:val="00A65E9A"/>
    <w:rsid w:val="00A712A1"/>
    <w:rsid w:val="00A812EA"/>
    <w:rsid w:val="00AE4F5C"/>
    <w:rsid w:val="00B12ABE"/>
    <w:rsid w:val="00B133AC"/>
    <w:rsid w:val="00B33A6D"/>
    <w:rsid w:val="00B500CC"/>
    <w:rsid w:val="00BA6E84"/>
    <w:rsid w:val="00C21ED3"/>
    <w:rsid w:val="00C2481C"/>
    <w:rsid w:val="00C331E2"/>
    <w:rsid w:val="00CB33AD"/>
    <w:rsid w:val="00CC666A"/>
    <w:rsid w:val="00D15A76"/>
    <w:rsid w:val="00D351F7"/>
    <w:rsid w:val="00D36B9D"/>
    <w:rsid w:val="00D57C08"/>
    <w:rsid w:val="00DF4703"/>
    <w:rsid w:val="00DF7F20"/>
    <w:rsid w:val="00EA7F84"/>
    <w:rsid w:val="00EC51D3"/>
    <w:rsid w:val="00EF032D"/>
    <w:rsid w:val="00F41824"/>
    <w:rsid w:val="00F43CBA"/>
    <w:rsid w:val="00F62B3B"/>
    <w:rsid w:val="00F64B77"/>
    <w:rsid w:val="00F827C6"/>
    <w:rsid w:val="00F86C22"/>
    <w:rsid w:val="00F93465"/>
    <w:rsid w:val="00FE57BF"/>
    <w:rsid w:val="00FF2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47F35-17E3-40BB-8543-9151D85C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3AD"/>
    <w:rPr>
      <w:rFonts w:ascii="Times New Roman" w:eastAsia="Times New Roman" w:hAnsi="Times New Roman"/>
      <w:sz w:val="24"/>
    </w:rPr>
  </w:style>
  <w:style w:type="paragraph" w:styleId="1">
    <w:name w:val="heading 1"/>
    <w:basedOn w:val="a"/>
    <w:next w:val="a"/>
    <w:link w:val="10"/>
    <w:qFormat/>
    <w:rsid w:val="005661A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661A6"/>
    <w:pPr>
      <w:keepNext/>
      <w:keepLines/>
      <w:spacing w:before="200"/>
      <w:outlineLvl w:val="1"/>
    </w:pPr>
    <w:rPr>
      <w:rFonts w:ascii="Cambria" w:hAnsi="Cambria"/>
      <w:b/>
      <w:bCs/>
      <w:color w:val="4F81BD"/>
      <w:sz w:val="26"/>
      <w:szCs w:val="26"/>
    </w:rPr>
  </w:style>
  <w:style w:type="paragraph" w:styleId="5">
    <w:name w:val="heading 5"/>
    <w:basedOn w:val="a"/>
    <w:next w:val="a"/>
    <w:link w:val="50"/>
    <w:uiPriority w:val="9"/>
    <w:qFormat/>
    <w:rsid w:val="00F827C6"/>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07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C21ED3"/>
    <w:pPr>
      <w:ind w:left="720"/>
      <w:contextualSpacing/>
    </w:pPr>
  </w:style>
  <w:style w:type="paragraph" w:customStyle="1" w:styleId="Style2">
    <w:name w:val="Style2"/>
    <w:basedOn w:val="a"/>
    <w:uiPriority w:val="99"/>
    <w:rsid w:val="00A712A1"/>
    <w:pPr>
      <w:widowControl w:val="0"/>
      <w:autoSpaceDE w:val="0"/>
      <w:autoSpaceDN w:val="0"/>
      <w:adjustRightInd w:val="0"/>
      <w:spacing w:line="293" w:lineRule="exact"/>
      <w:ind w:firstLine="490"/>
      <w:jc w:val="both"/>
    </w:pPr>
    <w:rPr>
      <w:szCs w:val="24"/>
    </w:rPr>
  </w:style>
  <w:style w:type="character" w:customStyle="1" w:styleId="FontStyle11">
    <w:name w:val="Font Style11"/>
    <w:basedOn w:val="a0"/>
    <w:uiPriority w:val="99"/>
    <w:rsid w:val="00A712A1"/>
    <w:rPr>
      <w:rFonts w:ascii="Times New Roman" w:hAnsi="Times New Roman" w:cs="Times New Roman"/>
      <w:i/>
      <w:iCs/>
      <w:sz w:val="16"/>
      <w:szCs w:val="16"/>
    </w:rPr>
  </w:style>
  <w:style w:type="character" w:customStyle="1" w:styleId="FontStyle12">
    <w:name w:val="Font Style12"/>
    <w:basedOn w:val="a0"/>
    <w:uiPriority w:val="99"/>
    <w:rsid w:val="00A712A1"/>
    <w:rPr>
      <w:rFonts w:ascii="Times New Roman" w:hAnsi="Times New Roman" w:cs="Times New Roman"/>
      <w:sz w:val="16"/>
      <w:szCs w:val="16"/>
    </w:rPr>
  </w:style>
  <w:style w:type="paragraph" w:customStyle="1" w:styleId="Style3">
    <w:name w:val="Style3"/>
    <w:basedOn w:val="a"/>
    <w:uiPriority w:val="99"/>
    <w:rsid w:val="00A712A1"/>
    <w:pPr>
      <w:widowControl w:val="0"/>
      <w:autoSpaceDE w:val="0"/>
      <w:autoSpaceDN w:val="0"/>
      <w:adjustRightInd w:val="0"/>
      <w:spacing w:line="293" w:lineRule="exact"/>
      <w:ind w:firstLine="509"/>
      <w:jc w:val="both"/>
    </w:pPr>
    <w:rPr>
      <w:szCs w:val="24"/>
    </w:rPr>
  </w:style>
  <w:style w:type="character" w:customStyle="1" w:styleId="FontStyle13">
    <w:name w:val="Font Style13"/>
    <w:basedOn w:val="a0"/>
    <w:uiPriority w:val="99"/>
    <w:rsid w:val="00A712A1"/>
    <w:rPr>
      <w:rFonts w:ascii="Times New Roman" w:hAnsi="Times New Roman" w:cs="Times New Roman"/>
      <w:sz w:val="16"/>
      <w:szCs w:val="16"/>
    </w:rPr>
  </w:style>
  <w:style w:type="paragraph" w:customStyle="1" w:styleId="Style1">
    <w:name w:val="Style1"/>
    <w:basedOn w:val="a"/>
    <w:uiPriority w:val="99"/>
    <w:rsid w:val="00A712A1"/>
    <w:pPr>
      <w:widowControl w:val="0"/>
      <w:autoSpaceDE w:val="0"/>
      <w:autoSpaceDN w:val="0"/>
      <w:adjustRightInd w:val="0"/>
      <w:spacing w:line="288" w:lineRule="exact"/>
      <w:ind w:firstLine="499"/>
      <w:jc w:val="both"/>
    </w:pPr>
    <w:rPr>
      <w:szCs w:val="24"/>
    </w:rPr>
  </w:style>
  <w:style w:type="paragraph" w:customStyle="1" w:styleId="Style5">
    <w:name w:val="Style5"/>
    <w:basedOn w:val="a"/>
    <w:uiPriority w:val="99"/>
    <w:rsid w:val="00A712A1"/>
    <w:pPr>
      <w:widowControl w:val="0"/>
      <w:autoSpaceDE w:val="0"/>
      <w:autoSpaceDN w:val="0"/>
      <w:adjustRightInd w:val="0"/>
    </w:pPr>
    <w:rPr>
      <w:szCs w:val="24"/>
    </w:rPr>
  </w:style>
  <w:style w:type="paragraph" w:customStyle="1" w:styleId="Style7">
    <w:name w:val="Style7"/>
    <w:basedOn w:val="a"/>
    <w:uiPriority w:val="99"/>
    <w:rsid w:val="00A712A1"/>
    <w:pPr>
      <w:widowControl w:val="0"/>
      <w:autoSpaceDE w:val="0"/>
      <w:autoSpaceDN w:val="0"/>
      <w:adjustRightInd w:val="0"/>
      <w:spacing w:line="163" w:lineRule="exact"/>
      <w:jc w:val="both"/>
    </w:pPr>
    <w:rPr>
      <w:szCs w:val="24"/>
    </w:rPr>
  </w:style>
  <w:style w:type="paragraph" w:customStyle="1" w:styleId="Style8">
    <w:name w:val="Style8"/>
    <w:basedOn w:val="a"/>
    <w:uiPriority w:val="99"/>
    <w:rsid w:val="00A712A1"/>
    <w:pPr>
      <w:widowControl w:val="0"/>
      <w:autoSpaceDE w:val="0"/>
      <w:autoSpaceDN w:val="0"/>
      <w:adjustRightInd w:val="0"/>
      <w:spacing w:line="298" w:lineRule="exact"/>
      <w:ind w:firstLine="691"/>
      <w:jc w:val="both"/>
    </w:pPr>
    <w:rPr>
      <w:szCs w:val="24"/>
    </w:rPr>
  </w:style>
  <w:style w:type="paragraph" w:customStyle="1" w:styleId="Style9">
    <w:name w:val="Style9"/>
    <w:basedOn w:val="a"/>
    <w:uiPriority w:val="99"/>
    <w:rsid w:val="00A712A1"/>
    <w:pPr>
      <w:widowControl w:val="0"/>
      <w:autoSpaceDE w:val="0"/>
      <w:autoSpaceDN w:val="0"/>
      <w:adjustRightInd w:val="0"/>
      <w:spacing w:line="298" w:lineRule="exact"/>
      <w:ind w:hanging="182"/>
      <w:jc w:val="both"/>
    </w:pPr>
    <w:rPr>
      <w:szCs w:val="24"/>
    </w:rPr>
  </w:style>
  <w:style w:type="paragraph" w:customStyle="1" w:styleId="Style10">
    <w:name w:val="Style10"/>
    <w:basedOn w:val="a"/>
    <w:uiPriority w:val="99"/>
    <w:rsid w:val="00A712A1"/>
    <w:pPr>
      <w:widowControl w:val="0"/>
      <w:autoSpaceDE w:val="0"/>
      <w:autoSpaceDN w:val="0"/>
      <w:adjustRightInd w:val="0"/>
      <w:spacing w:line="163" w:lineRule="exact"/>
    </w:pPr>
    <w:rPr>
      <w:szCs w:val="24"/>
    </w:rPr>
  </w:style>
  <w:style w:type="paragraph" w:customStyle="1" w:styleId="Style11">
    <w:name w:val="Style11"/>
    <w:basedOn w:val="a"/>
    <w:uiPriority w:val="99"/>
    <w:rsid w:val="00A712A1"/>
    <w:pPr>
      <w:widowControl w:val="0"/>
      <w:autoSpaceDE w:val="0"/>
      <w:autoSpaceDN w:val="0"/>
      <w:adjustRightInd w:val="0"/>
    </w:pPr>
    <w:rPr>
      <w:szCs w:val="24"/>
    </w:rPr>
  </w:style>
  <w:style w:type="paragraph" w:customStyle="1" w:styleId="Style12">
    <w:name w:val="Style12"/>
    <w:basedOn w:val="a"/>
    <w:uiPriority w:val="99"/>
    <w:rsid w:val="00A712A1"/>
    <w:pPr>
      <w:widowControl w:val="0"/>
      <w:autoSpaceDE w:val="0"/>
      <w:autoSpaceDN w:val="0"/>
      <w:adjustRightInd w:val="0"/>
      <w:spacing w:line="192" w:lineRule="exact"/>
      <w:ind w:firstLine="67"/>
    </w:pPr>
    <w:rPr>
      <w:szCs w:val="24"/>
    </w:rPr>
  </w:style>
  <w:style w:type="character" w:customStyle="1" w:styleId="FontStyle14">
    <w:name w:val="Font Style14"/>
    <w:basedOn w:val="a0"/>
    <w:uiPriority w:val="99"/>
    <w:rsid w:val="00A712A1"/>
    <w:rPr>
      <w:rFonts w:ascii="Times New Roman" w:hAnsi="Times New Roman" w:cs="Times New Roman"/>
      <w:b/>
      <w:bCs/>
      <w:i/>
      <w:iCs/>
      <w:sz w:val="12"/>
      <w:szCs w:val="12"/>
    </w:rPr>
  </w:style>
  <w:style w:type="character" w:customStyle="1" w:styleId="FontStyle15">
    <w:name w:val="Font Style15"/>
    <w:basedOn w:val="a0"/>
    <w:uiPriority w:val="99"/>
    <w:rsid w:val="00A712A1"/>
    <w:rPr>
      <w:rFonts w:ascii="Times New Roman" w:hAnsi="Times New Roman" w:cs="Times New Roman"/>
      <w:b/>
      <w:bCs/>
      <w:sz w:val="12"/>
      <w:szCs w:val="12"/>
    </w:rPr>
  </w:style>
  <w:style w:type="character" w:customStyle="1" w:styleId="FontStyle16">
    <w:name w:val="Font Style16"/>
    <w:basedOn w:val="a0"/>
    <w:uiPriority w:val="99"/>
    <w:rsid w:val="00A712A1"/>
    <w:rPr>
      <w:rFonts w:ascii="Times New Roman" w:hAnsi="Times New Roman" w:cs="Times New Roman"/>
      <w:b/>
      <w:bCs/>
      <w:smallCaps/>
      <w:sz w:val="12"/>
      <w:szCs w:val="12"/>
    </w:rPr>
  </w:style>
  <w:style w:type="character" w:customStyle="1" w:styleId="FontStyle17">
    <w:name w:val="Font Style17"/>
    <w:basedOn w:val="a0"/>
    <w:uiPriority w:val="99"/>
    <w:rsid w:val="00A712A1"/>
    <w:rPr>
      <w:rFonts w:ascii="Times New Roman" w:hAnsi="Times New Roman" w:cs="Times New Roman"/>
      <w:b/>
      <w:bCs/>
      <w:i/>
      <w:iCs/>
      <w:spacing w:val="40"/>
      <w:sz w:val="16"/>
      <w:szCs w:val="16"/>
    </w:rPr>
  </w:style>
  <w:style w:type="character" w:customStyle="1" w:styleId="FontStyle18">
    <w:name w:val="Font Style18"/>
    <w:basedOn w:val="a0"/>
    <w:uiPriority w:val="99"/>
    <w:rsid w:val="00A712A1"/>
    <w:rPr>
      <w:rFonts w:ascii="Times New Roman" w:hAnsi="Times New Roman" w:cs="Times New Roman"/>
      <w:i/>
      <w:iCs/>
      <w:sz w:val="16"/>
      <w:szCs w:val="16"/>
    </w:rPr>
  </w:style>
  <w:style w:type="character" w:customStyle="1" w:styleId="FontStyle20">
    <w:name w:val="Font Style20"/>
    <w:basedOn w:val="a0"/>
    <w:uiPriority w:val="99"/>
    <w:rsid w:val="00A712A1"/>
    <w:rPr>
      <w:rFonts w:ascii="Times New Roman" w:hAnsi="Times New Roman" w:cs="Times New Roman"/>
      <w:b/>
      <w:bCs/>
      <w:i/>
      <w:iCs/>
      <w:sz w:val="16"/>
      <w:szCs w:val="16"/>
    </w:rPr>
  </w:style>
  <w:style w:type="character" w:customStyle="1" w:styleId="FontStyle21">
    <w:name w:val="Font Style21"/>
    <w:basedOn w:val="a0"/>
    <w:uiPriority w:val="99"/>
    <w:rsid w:val="00A712A1"/>
    <w:rPr>
      <w:rFonts w:ascii="Times New Roman" w:hAnsi="Times New Roman" w:cs="Times New Roman"/>
      <w:sz w:val="16"/>
      <w:szCs w:val="16"/>
    </w:rPr>
  </w:style>
  <w:style w:type="paragraph" w:customStyle="1" w:styleId="Style4">
    <w:name w:val="Style4"/>
    <w:basedOn w:val="a"/>
    <w:uiPriority w:val="99"/>
    <w:rsid w:val="00A712A1"/>
    <w:pPr>
      <w:widowControl w:val="0"/>
      <w:autoSpaceDE w:val="0"/>
      <w:autoSpaceDN w:val="0"/>
      <w:adjustRightInd w:val="0"/>
      <w:spacing w:line="294" w:lineRule="exact"/>
      <w:jc w:val="both"/>
    </w:pPr>
    <w:rPr>
      <w:szCs w:val="24"/>
    </w:rPr>
  </w:style>
  <w:style w:type="paragraph" w:styleId="a5">
    <w:name w:val="Balloon Text"/>
    <w:basedOn w:val="a"/>
    <w:link w:val="a6"/>
    <w:uiPriority w:val="99"/>
    <w:semiHidden/>
    <w:unhideWhenUsed/>
    <w:rsid w:val="00630618"/>
    <w:rPr>
      <w:rFonts w:ascii="Tahoma" w:hAnsi="Tahoma" w:cs="Tahoma"/>
      <w:sz w:val="16"/>
      <w:szCs w:val="16"/>
    </w:rPr>
  </w:style>
  <w:style w:type="character" w:customStyle="1" w:styleId="a6">
    <w:name w:val="Текст выноски Знак"/>
    <w:basedOn w:val="a0"/>
    <w:link w:val="a5"/>
    <w:uiPriority w:val="99"/>
    <w:semiHidden/>
    <w:rsid w:val="00630618"/>
    <w:rPr>
      <w:rFonts w:ascii="Tahoma" w:eastAsia="Times New Roman" w:hAnsi="Tahoma" w:cs="Tahoma"/>
      <w:sz w:val="16"/>
      <w:szCs w:val="16"/>
      <w:lang w:eastAsia="ru-RU"/>
    </w:rPr>
  </w:style>
  <w:style w:type="character" w:styleId="a7">
    <w:name w:val="Placeholder Text"/>
    <w:basedOn w:val="a0"/>
    <w:uiPriority w:val="99"/>
    <w:semiHidden/>
    <w:rsid w:val="00630618"/>
    <w:rPr>
      <w:color w:val="808080"/>
    </w:rPr>
  </w:style>
  <w:style w:type="paragraph" w:styleId="a8">
    <w:name w:val="No Spacing"/>
    <w:uiPriority w:val="1"/>
    <w:qFormat/>
    <w:rsid w:val="00F43CBA"/>
    <w:rPr>
      <w:rFonts w:ascii="Times New Roman" w:eastAsia="Times New Roman" w:hAnsi="Times New Roman"/>
      <w:sz w:val="24"/>
    </w:rPr>
  </w:style>
  <w:style w:type="character" w:customStyle="1" w:styleId="10">
    <w:name w:val="Заголовок 1 Знак"/>
    <w:basedOn w:val="a0"/>
    <w:link w:val="1"/>
    <w:rsid w:val="005661A6"/>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5661A6"/>
    <w:rPr>
      <w:rFonts w:ascii="Cambria" w:eastAsia="Times New Roman" w:hAnsi="Cambria" w:cs="Times New Roman"/>
      <w:b/>
      <w:bCs/>
      <w:color w:val="4F81BD"/>
      <w:sz w:val="26"/>
      <w:szCs w:val="26"/>
      <w:lang w:eastAsia="ru-RU"/>
    </w:rPr>
  </w:style>
  <w:style w:type="character" w:customStyle="1" w:styleId="50">
    <w:name w:val="Заголовок 5 Знак"/>
    <w:basedOn w:val="a0"/>
    <w:link w:val="5"/>
    <w:uiPriority w:val="9"/>
    <w:semiHidden/>
    <w:rsid w:val="00F827C6"/>
    <w:rPr>
      <w:rFonts w:ascii="Cambria" w:eastAsia="Times New Roman" w:hAnsi="Cambria" w:cs="Times New Roman"/>
      <w:color w:val="243F60"/>
      <w:sz w:val="24"/>
      <w:szCs w:val="20"/>
      <w:lang w:eastAsia="ru-RU"/>
    </w:rPr>
  </w:style>
  <w:style w:type="paragraph" w:styleId="a9">
    <w:name w:val="TOC Heading"/>
    <w:basedOn w:val="1"/>
    <w:next w:val="a"/>
    <w:uiPriority w:val="39"/>
    <w:qFormat/>
    <w:rsid w:val="002462CF"/>
    <w:pPr>
      <w:keepLines/>
      <w:spacing w:before="480" w:after="0" w:line="276" w:lineRule="auto"/>
      <w:outlineLvl w:val="9"/>
    </w:pPr>
    <w:rPr>
      <w:rFonts w:ascii="Cambria" w:hAnsi="Cambria" w:cs="Times New Roman"/>
      <w:color w:val="365F91"/>
      <w:kern w:val="0"/>
      <w:sz w:val="28"/>
      <w:szCs w:val="28"/>
      <w:lang w:eastAsia="en-US"/>
    </w:rPr>
  </w:style>
  <w:style w:type="paragraph" w:styleId="11">
    <w:name w:val="toc 1"/>
    <w:basedOn w:val="a"/>
    <w:next w:val="a"/>
    <w:autoRedefine/>
    <w:uiPriority w:val="39"/>
    <w:unhideWhenUsed/>
    <w:qFormat/>
    <w:rsid w:val="002462CF"/>
    <w:pPr>
      <w:spacing w:after="100"/>
    </w:pPr>
  </w:style>
  <w:style w:type="character" w:styleId="aa">
    <w:name w:val="Hyperlink"/>
    <w:basedOn w:val="a0"/>
    <w:uiPriority w:val="99"/>
    <w:unhideWhenUsed/>
    <w:rsid w:val="002462CF"/>
    <w:rPr>
      <w:color w:val="0000FF"/>
      <w:u w:val="single"/>
    </w:rPr>
  </w:style>
  <w:style w:type="paragraph" w:styleId="21">
    <w:name w:val="toc 2"/>
    <w:basedOn w:val="a"/>
    <w:next w:val="a"/>
    <w:autoRedefine/>
    <w:uiPriority w:val="39"/>
    <w:semiHidden/>
    <w:unhideWhenUsed/>
    <w:qFormat/>
    <w:rsid w:val="002462CF"/>
    <w:pPr>
      <w:spacing w:after="100" w:line="276" w:lineRule="auto"/>
      <w:ind w:left="220"/>
    </w:pPr>
    <w:rPr>
      <w:rFonts w:ascii="Calibri" w:hAnsi="Calibri"/>
      <w:sz w:val="22"/>
      <w:szCs w:val="22"/>
      <w:lang w:eastAsia="en-US"/>
    </w:rPr>
  </w:style>
  <w:style w:type="paragraph" w:styleId="3">
    <w:name w:val="toc 3"/>
    <w:basedOn w:val="a"/>
    <w:next w:val="a"/>
    <w:autoRedefine/>
    <w:uiPriority w:val="39"/>
    <w:semiHidden/>
    <w:unhideWhenUsed/>
    <w:qFormat/>
    <w:rsid w:val="002462CF"/>
    <w:pPr>
      <w:spacing w:after="100" w:line="276" w:lineRule="auto"/>
      <w:ind w:left="440"/>
    </w:pPr>
    <w:rPr>
      <w:rFonts w:ascii="Calibri" w:hAnsi="Calibri"/>
      <w:sz w:val="22"/>
      <w:szCs w:val="22"/>
      <w:lang w:eastAsia="en-US"/>
    </w:rPr>
  </w:style>
  <w:style w:type="paragraph" w:styleId="ab">
    <w:name w:val="header"/>
    <w:basedOn w:val="a"/>
    <w:link w:val="ac"/>
    <w:uiPriority w:val="99"/>
    <w:semiHidden/>
    <w:unhideWhenUsed/>
    <w:rsid w:val="002462CF"/>
    <w:pPr>
      <w:tabs>
        <w:tab w:val="center" w:pos="4677"/>
        <w:tab w:val="right" w:pos="9355"/>
      </w:tabs>
    </w:pPr>
  </w:style>
  <w:style w:type="character" w:customStyle="1" w:styleId="ac">
    <w:name w:val="Верхний колонтитул Знак"/>
    <w:basedOn w:val="a0"/>
    <w:link w:val="ab"/>
    <w:uiPriority w:val="99"/>
    <w:semiHidden/>
    <w:rsid w:val="002462CF"/>
    <w:rPr>
      <w:rFonts w:ascii="Times New Roman" w:eastAsia="Times New Roman" w:hAnsi="Times New Roman" w:cs="Times New Roman"/>
      <w:sz w:val="24"/>
      <w:szCs w:val="20"/>
      <w:lang w:eastAsia="ru-RU"/>
    </w:rPr>
  </w:style>
  <w:style w:type="paragraph" w:styleId="ad">
    <w:name w:val="footer"/>
    <w:basedOn w:val="a"/>
    <w:link w:val="ae"/>
    <w:uiPriority w:val="99"/>
    <w:unhideWhenUsed/>
    <w:rsid w:val="002462CF"/>
    <w:pPr>
      <w:tabs>
        <w:tab w:val="center" w:pos="4677"/>
        <w:tab w:val="right" w:pos="9355"/>
      </w:tabs>
    </w:pPr>
  </w:style>
  <w:style w:type="character" w:customStyle="1" w:styleId="ae">
    <w:name w:val="Нижний колонтитул Знак"/>
    <w:basedOn w:val="a0"/>
    <w:link w:val="ad"/>
    <w:uiPriority w:val="99"/>
    <w:rsid w:val="002462CF"/>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6841</Words>
  <Characters>38999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45749</CharactersWithSpaces>
  <SharedDoc>false</SharedDoc>
  <HLinks>
    <vt:vector size="36" baseType="variant">
      <vt:variant>
        <vt:i4>2031671</vt:i4>
      </vt:variant>
      <vt:variant>
        <vt:i4>32</vt:i4>
      </vt:variant>
      <vt:variant>
        <vt:i4>0</vt:i4>
      </vt:variant>
      <vt:variant>
        <vt:i4>5</vt:i4>
      </vt:variant>
      <vt:variant>
        <vt:lpwstr/>
      </vt:variant>
      <vt:variant>
        <vt:lpwstr>_Toc255982868</vt:lpwstr>
      </vt:variant>
      <vt:variant>
        <vt:i4>2031671</vt:i4>
      </vt:variant>
      <vt:variant>
        <vt:i4>26</vt:i4>
      </vt:variant>
      <vt:variant>
        <vt:i4>0</vt:i4>
      </vt:variant>
      <vt:variant>
        <vt:i4>5</vt:i4>
      </vt:variant>
      <vt:variant>
        <vt:lpwstr/>
      </vt:variant>
      <vt:variant>
        <vt:lpwstr>_Toc255982867</vt:lpwstr>
      </vt:variant>
      <vt:variant>
        <vt:i4>2031671</vt:i4>
      </vt:variant>
      <vt:variant>
        <vt:i4>20</vt:i4>
      </vt:variant>
      <vt:variant>
        <vt:i4>0</vt:i4>
      </vt:variant>
      <vt:variant>
        <vt:i4>5</vt:i4>
      </vt:variant>
      <vt:variant>
        <vt:lpwstr/>
      </vt:variant>
      <vt:variant>
        <vt:lpwstr>_Toc255982866</vt:lpwstr>
      </vt:variant>
      <vt:variant>
        <vt:i4>2031671</vt:i4>
      </vt:variant>
      <vt:variant>
        <vt:i4>14</vt:i4>
      </vt:variant>
      <vt:variant>
        <vt:i4>0</vt:i4>
      </vt:variant>
      <vt:variant>
        <vt:i4>5</vt:i4>
      </vt:variant>
      <vt:variant>
        <vt:lpwstr/>
      </vt:variant>
      <vt:variant>
        <vt:lpwstr>_Toc255982865</vt:lpwstr>
      </vt:variant>
      <vt:variant>
        <vt:i4>2031671</vt:i4>
      </vt:variant>
      <vt:variant>
        <vt:i4>8</vt:i4>
      </vt:variant>
      <vt:variant>
        <vt:i4>0</vt:i4>
      </vt:variant>
      <vt:variant>
        <vt:i4>5</vt:i4>
      </vt:variant>
      <vt:variant>
        <vt:lpwstr/>
      </vt:variant>
      <vt:variant>
        <vt:lpwstr>_Toc255982864</vt:lpwstr>
      </vt:variant>
      <vt:variant>
        <vt:i4>2031671</vt:i4>
      </vt:variant>
      <vt:variant>
        <vt:i4>2</vt:i4>
      </vt:variant>
      <vt:variant>
        <vt:i4>0</vt:i4>
      </vt:variant>
      <vt:variant>
        <vt:i4>5</vt:i4>
      </vt:variant>
      <vt:variant>
        <vt:lpwstr/>
      </vt:variant>
      <vt:variant>
        <vt:lpwstr>_Toc255982863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2010-04-20T18:57:00Z</cp:lastPrinted>
  <dcterms:created xsi:type="dcterms:W3CDTF">2014-04-07T01:54:00Z</dcterms:created>
  <dcterms:modified xsi:type="dcterms:W3CDTF">2014-04-07T01:54:00Z</dcterms:modified>
</cp:coreProperties>
</file>