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41CBC" w:rsidRPr="00921D73" w:rsidRDefault="00141CBC" w:rsidP="00921D73">
      <w:pPr>
        <w:spacing w:line="360" w:lineRule="auto"/>
        <w:ind w:firstLine="709"/>
        <w:jc w:val="center"/>
        <w:rPr>
          <w:b/>
          <w:sz w:val="28"/>
          <w:szCs w:val="28"/>
        </w:rPr>
      </w:pPr>
      <w:r w:rsidRPr="00921D73">
        <w:rPr>
          <w:b/>
          <w:sz w:val="28"/>
          <w:szCs w:val="28"/>
        </w:rPr>
        <w:t>Содержание</w:t>
      </w:r>
    </w:p>
    <w:p w:rsidR="00921D73" w:rsidRPr="00921D73" w:rsidRDefault="00921D73" w:rsidP="00921D73">
      <w:pPr>
        <w:spacing w:line="360" w:lineRule="auto"/>
        <w:ind w:firstLine="709"/>
        <w:jc w:val="both"/>
        <w:rPr>
          <w:sz w:val="28"/>
          <w:szCs w:val="28"/>
        </w:rPr>
      </w:pPr>
    </w:p>
    <w:p w:rsidR="00141CBC" w:rsidRPr="00921D73" w:rsidRDefault="00141CBC" w:rsidP="00921D73">
      <w:pPr>
        <w:spacing w:line="360" w:lineRule="auto"/>
        <w:rPr>
          <w:sz w:val="28"/>
          <w:szCs w:val="28"/>
        </w:rPr>
      </w:pPr>
      <w:r w:rsidRPr="00921D73">
        <w:rPr>
          <w:sz w:val="28"/>
          <w:szCs w:val="28"/>
        </w:rPr>
        <w:t>Введение</w:t>
      </w:r>
    </w:p>
    <w:p w:rsidR="00141CBC" w:rsidRPr="00921D73" w:rsidRDefault="00141CBC" w:rsidP="00921D73">
      <w:pPr>
        <w:spacing w:line="360" w:lineRule="auto"/>
        <w:rPr>
          <w:sz w:val="28"/>
          <w:szCs w:val="28"/>
        </w:rPr>
      </w:pPr>
      <w:r w:rsidRPr="00921D73">
        <w:rPr>
          <w:sz w:val="28"/>
          <w:szCs w:val="28"/>
        </w:rPr>
        <w:t>1. Специфические формы знания</w:t>
      </w:r>
    </w:p>
    <w:p w:rsidR="00141CBC" w:rsidRPr="00921D73" w:rsidRDefault="00141CBC" w:rsidP="00921D73">
      <w:pPr>
        <w:spacing w:line="360" w:lineRule="auto"/>
        <w:rPr>
          <w:sz w:val="28"/>
          <w:szCs w:val="28"/>
        </w:rPr>
      </w:pPr>
      <w:r w:rsidRPr="00921D73">
        <w:rPr>
          <w:sz w:val="28"/>
          <w:szCs w:val="28"/>
        </w:rPr>
        <w:t>2.- Формы вненаучного знания</w:t>
      </w:r>
    </w:p>
    <w:p w:rsidR="00141CBC" w:rsidRPr="00921D73" w:rsidRDefault="00141CBC" w:rsidP="00921D73">
      <w:pPr>
        <w:spacing w:line="360" w:lineRule="auto"/>
        <w:rPr>
          <w:sz w:val="28"/>
          <w:szCs w:val="28"/>
        </w:rPr>
      </w:pPr>
      <w:r w:rsidRPr="00921D73">
        <w:rPr>
          <w:sz w:val="28"/>
          <w:szCs w:val="28"/>
        </w:rPr>
        <w:t>3.-Обыденное, игровое, личностное знание и его особенности</w:t>
      </w:r>
    </w:p>
    <w:p w:rsidR="00141CBC" w:rsidRPr="00921D73" w:rsidRDefault="00141CBC" w:rsidP="00921D73">
      <w:pPr>
        <w:spacing w:line="360" w:lineRule="auto"/>
        <w:rPr>
          <w:sz w:val="28"/>
          <w:szCs w:val="28"/>
        </w:rPr>
      </w:pPr>
      <w:r w:rsidRPr="00921D73">
        <w:rPr>
          <w:sz w:val="28"/>
          <w:szCs w:val="28"/>
        </w:rPr>
        <w:t>4. - Народная наука как этнонаука</w:t>
      </w:r>
    </w:p>
    <w:p w:rsidR="00141CBC" w:rsidRPr="00921D73" w:rsidRDefault="00141CBC" w:rsidP="00921D73">
      <w:pPr>
        <w:spacing w:line="360" w:lineRule="auto"/>
        <w:rPr>
          <w:sz w:val="28"/>
          <w:szCs w:val="28"/>
        </w:rPr>
      </w:pPr>
      <w:r w:rsidRPr="00921D73">
        <w:rPr>
          <w:sz w:val="28"/>
          <w:szCs w:val="28"/>
        </w:rPr>
        <w:t>5.- Характеристики девиантного и анормального знания</w:t>
      </w:r>
    </w:p>
    <w:p w:rsidR="00141CBC" w:rsidRPr="00921D73" w:rsidRDefault="00141CBC" w:rsidP="00921D73">
      <w:pPr>
        <w:spacing w:line="360" w:lineRule="auto"/>
        <w:rPr>
          <w:sz w:val="28"/>
          <w:szCs w:val="28"/>
        </w:rPr>
      </w:pPr>
      <w:r w:rsidRPr="00921D73">
        <w:rPr>
          <w:sz w:val="28"/>
          <w:szCs w:val="28"/>
        </w:rPr>
        <w:t xml:space="preserve">6.- Знание и вера </w:t>
      </w:r>
    </w:p>
    <w:p w:rsidR="00141CBC" w:rsidRPr="00921D73" w:rsidRDefault="00141CBC" w:rsidP="00921D73">
      <w:pPr>
        <w:spacing w:line="360" w:lineRule="auto"/>
        <w:rPr>
          <w:sz w:val="28"/>
          <w:szCs w:val="28"/>
        </w:rPr>
      </w:pPr>
      <w:r w:rsidRPr="00921D73">
        <w:rPr>
          <w:sz w:val="28"/>
          <w:szCs w:val="28"/>
        </w:rPr>
        <w:t>Заключение</w:t>
      </w:r>
    </w:p>
    <w:p w:rsidR="00141CBC" w:rsidRPr="00921D73" w:rsidRDefault="00141CBC" w:rsidP="00921D73">
      <w:pPr>
        <w:spacing w:line="360" w:lineRule="auto"/>
        <w:rPr>
          <w:sz w:val="28"/>
          <w:szCs w:val="28"/>
        </w:rPr>
      </w:pPr>
      <w:r w:rsidRPr="00921D73">
        <w:rPr>
          <w:sz w:val="28"/>
          <w:szCs w:val="28"/>
        </w:rPr>
        <w:t>Список литературы</w:t>
      </w:r>
    </w:p>
    <w:p w:rsidR="007E675E" w:rsidRPr="00921D73" w:rsidRDefault="00921D73" w:rsidP="00921D73">
      <w:pPr>
        <w:spacing w:line="360" w:lineRule="auto"/>
        <w:ind w:firstLine="709"/>
        <w:jc w:val="center"/>
        <w:rPr>
          <w:b/>
          <w:sz w:val="28"/>
          <w:szCs w:val="28"/>
        </w:rPr>
      </w:pPr>
      <w:r w:rsidRPr="00921D73">
        <w:rPr>
          <w:sz w:val="28"/>
          <w:szCs w:val="28"/>
          <w:lang w:val="en-US"/>
        </w:rPr>
        <w:br w:type="page"/>
      </w:r>
      <w:r w:rsidR="007E675E" w:rsidRPr="00921D73">
        <w:rPr>
          <w:b/>
          <w:sz w:val="28"/>
          <w:szCs w:val="28"/>
        </w:rPr>
        <w:t>Введение</w:t>
      </w:r>
    </w:p>
    <w:p w:rsidR="00921D73" w:rsidRPr="00921D73" w:rsidRDefault="00921D73" w:rsidP="00921D73">
      <w:pPr>
        <w:spacing w:line="360" w:lineRule="auto"/>
        <w:ind w:firstLine="709"/>
        <w:jc w:val="both"/>
        <w:rPr>
          <w:sz w:val="28"/>
          <w:szCs w:val="28"/>
        </w:rPr>
      </w:pPr>
    </w:p>
    <w:p w:rsidR="007E675E" w:rsidRPr="00921D73" w:rsidRDefault="007E675E" w:rsidP="00921D73">
      <w:pPr>
        <w:spacing w:line="360" w:lineRule="auto"/>
        <w:ind w:firstLine="709"/>
        <w:jc w:val="both"/>
        <w:rPr>
          <w:sz w:val="28"/>
          <w:szCs w:val="28"/>
        </w:rPr>
      </w:pPr>
      <w:r w:rsidRPr="00921D73">
        <w:rPr>
          <w:sz w:val="28"/>
          <w:szCs w:val="28"/>
        </w:rPr>
        <w:t xml:space="preserve">Целью данной контрольной работы является рассмотрение научных и вненаучных знаний. </w:t>
      </w:r>
    </w:p>
    <w:p w:rsidR="007E675E" w:rsidRPr="00921D73" w:rsidRDefault="007E675E" w:rsidP="00921D73">
      <w:pPr>
        <w:spacing w:line="360" w:lineRule="auto"/>
        <w:ind w:firstLine="709"/>
        <w:jc w:val="both"/>
        <w:rPr>
          <w:sz w:val="28"/>
          <w:szCs w:val="28"/>
        </w:rPr>
      </w:pPr>
      <w:r w:rsidRPr="00921D73">
        <w:rPr>
          <w:sz w:val="28"/>
          <w:szCs w:val="28"/>
        </w:rPr>
        <w:t>Если научные знания подтверждаются какими-либо фактами, законами и т.д., то вненаучное знание, наоборот, не формализуется и не описывается законами и не имеет точных разъяснений.</w:t>
      </w:r>
    </w:p>
    <w:p w:rsidR="007E675E" w:rsidRPr="00921D73" w:rsidRDefault="007E675E" w:rsidP="00921D73">
      <w:pPr>
        <w:spacing w:line="360" w:lineRule="auto"/>
        <w:ind w:firstLine="709"/>
        <w:jc w:val="both"/>
        <w:rPr>
          <w:sz w:val="28"/>
          <w:szCs w:val="28"/>
        </w:rPr>
      </w:pPr>
      <w:r w:rsidRPr="00921D73">
        <w:rPr>
          <w:sz w:val="28"/>
          <w:szCs w:val="28"/>
        </w:rPr>
        <w:t>Поэтому, задачи данной работы будут следующими:</w:t>
      </w:r>
    </w:p>
    <w:p w:rsidR="007E675E" w:rsidRPr="00921D73" w:rsidRDefault="007E675E" w:rsidP="00921D73">
      <w:pPr>
        <w:spacing w:line="360" w:lineRule="auto"/>
        <w:ind w:firstLine="709"/>
        <w:jc w:val="both"/>
        <w:rPr>
          <w:sz w:val="28"/>
          <w:szCs w:val="28"/>
        </w:rPr>
      </w:pPr>
      <w:r w:rsidRPr="00921D73">
        <w:rPr>
          <w:sz w:val="28"/>
          <w:szCs w:val="28"/>
        </w:rPr>
        <w:t>1.- рассмотреть специфические формы знания;</w:t>
      </w:r>
    </w:p>
    <w:p w:rsidR="007E675E" w:rsidRPr="00921D73" w:rsidRDefault="007E675E" w:rsidP="00921D73">
      <w:pPr>
        <w:spacing w:line="360" w:lineRule="auto"/>
        <w:ind w:firstLine="709"/>
        <w:jc w:val="both"/>
        <w:rPr>
          <w:sz w:val="28"/>
          <w:szCs w:val="28"/>
        </w:rPr>
      </w:pPr>
      <w:r w:rsidRPr="00921D73">
        <w:rPr>
          <w:sz w:val="28"/>
          <w:szCs w:val="28"/>
        </w:rPr>
        <w:t>2.- узнать разновидности вненаучных знаний;</w:t>
      </w:r>
    </w:p>
    <w:p w:rsidR="007E675E" w:rsidRPr="00921D73" w:rsidRDefault="007E675E" w:rsidP="00921D73">
      <w:pPr>
        <w:spacing w:line="360" w:lineRule="auto"/>
        <w:ind w:firstLine="709"/>
        <w:jc w:val="both"/>
        <w:rPr>
          <w:sz w:val="28"/>
          <w:szCs w:val="28"/>
        </w:rPr>
      </w:pPr>
      <w:r w:rsidRPr="00921D73">
        <w:rPr>
          <w:sz w:val="28"/>
          <w:szCs w:val="28"/>
        </w:rPr>
        <w:t>3.- выяснить, что такое обыденное, игровое, личностное знание. Рассмотреть их особенности;</w:t>
      </w:r>
    </w:p>
    <w:p w:rsidR="007E675E" w:rsidRPr="00921D73" w:rsidRDefault="007E675E" w:rsidP="00921D73">
      <w:pPr>
        <w:spacing w:line="360" w:lineRule="auto"/>
        <w:ind w:firstLine="709"/>
        <w:jc w:val="both"/>
        <w:rPr>
          <w:sz w:val="28"/>
          <w:szCs w:val="28"/>
        </w:rPr>
      </w:pPr>
      <w:r w:rsidRPr="00921D73">
        <w:rPr>
          <w:sz w:val="28"/>
          <w:szCs w:val="28"/>
        </w:rPr>
        <w:t>4.- познакомится с понятием этнонауки;</w:t>
      </w:r>
    </w:p>
    <w:p w:rsidR="007E675E" w:rsidRPr="00921D73" w:rsidRDefault="007E675E" w:rsidP="00921D73">
      <w:pPr>
        <w:spacing w:line="360" w:lineRule="auto"/>
        <w:ind w:firstLine="709"/>
        <w:jc w:val="both"/>
        <w:rPr>
          <w:sz w:val="28"/>
          <w:szCs w:val="28"/>
        </w:rPr>
      </w:pPr>
      <w:r w:rsidRPr="00921D73">
        <w:rPr>
          <w:sz w:val="28"/>
          <w:szCs w:val="28"/>
        </w:rPr>
        <w:t>5.- изучить характеристику девиантного и анормального знания;</w:t>
      </w:r>
    </w:p>
    <w:p w:rsidR="007E675E" w:rsidRPr="00921D73" w:rsidRDefault="007E675E" w:rsidP="00921D73">
      <w:pPr>
        <w:spacing w:line="360" w:lineRule="auto"/>
        <w:ind w:firstLine="709"/>
        <w:jc w:val="both"/>
        <w:rPr>
          <w:sz w:val="28"/>
          <w:szCs w:val="28"/>
        </w:rPr>
      </w:pPr>
      <w:r w:rsidRPr="00921D73">
        <w:rPr>
          <w:sz w:val="28"/>
          <w:szCs w:val="28"/>
        </w:rPr>
        <w:t>6.- рассмотреть понятие веры, соотношения знания (разума) и веры. Узнать об отношении различных философов к религии.</w:t>
      </w:r>
    </w:p>
    <w:p w:rsidR="007E675E" w:rsidRPr="00921D73" w:rsidRDefault="007E675E" w:rsidP="00921D73">
      <w:pPr>
        <w:spacing w:line="360" w:lineRule="auto"/>
        <w:ind w:firstLine="709"/>
        <w:jc w:val="both"/>
        <w:rPr>
          <w:sz w:val="28"/>
          <w:szCs w:val="28"/>
        </w:rPr>
      </w:pPr>
    </w:p>
    <w:p w:rsidR="003D2F1B" w:rsidRPr="00921D73" w:rsidRDefault="00921D73" w:rsidP="00921D73">
      <w:pPr>
        <w:spacing w:line="360" w:lineRule="auto"/>
        <w:ind w:firstLine="709"/>
        <w:jc w:val="center"/>
        <w:rPr>
          <w:b/>
          <w:sz w:val="28"/>
          <w:szCs w:val="28"/>
        </w:rPr>
      </w:pPr>
      <w:r w:rsidRPr="00921D73">
        <w:rPr>
          <w:sz w:val="28"/>
          <w:szCs w:val="28"/>
        </w:rPr>
        <w:br w:type="page"/>
      </w:r>
      <w:r w:rsidR="005F1E39" w:rsidRPr="00921D73">
        <w:rPr>
          <w:b/>
          <w:sz w:val="28"/>
          <w:szCs w:val="28"/>
        </w:rPr>
        <w:t>1.</w:t>
      </w:r>
      <w:r w:rsidRPr="00921D73">
        <w:rPr>
          <w:b/>
          <w:sz w:val="28"/>
          <w:szCs w:val="28"/>
        </w:rPr>
        <w:t xml:space="preserve"> Специфические формы знания</w:t>
      </w:r>
    </w:p>
    <w:p w:rsidR="00921D73" w:rsidRDefault="00921D73" w:rsidP="00921D73">
      <w:pPr>
        <w:spacing w:line="360" w:lineRule="auto"/>
        <w:ind w:firstLine="709"/>
        <w:jc w:val="both"/>
        <w:rPr>
          <w:sz w:val="28"/>
          <w:szCs w:val="28"/>
        </w:rPr>
      </w:pPr>
    </w:p>
    <w:p w:rsidR="003D2F1B" w:rsidRPr="00921D73" w:rsidRDefault="003D2F1B" w:rsidP="00921D73">
      <w:pPr>
        <w:spacing w:line="360" w:lineRule="auto"/>
        <w:ind w:firstLine="709"/>
        <w:jc w:val="both"/>
        <w:rPr>
          <w:sz w:val="28"/>
          <w:szCs w:val="28"/>
        </w:rPr>
      </w:pPr>
      <w:r w:rsidRPr="00921D73">
        <w:rPr>
          <w:sz w:val="28"/>
          <w:szCs w:val="28"/>
        </w:rPr>
        <w:t>Позна</w:t>
      </w:r>
      <w:r w:rsidR="00F34092" w:rsidRPr="00921D73">
        <w:rPr>
          <w:sz w:val="28"/>
          <w:szCs w:val="28"/>
        </w:rPr>
        <w:t>ние не ограничено сферой</w:t>
      </w:r>
      <w:r w:rsidR="00921D73">
        <w:rPr>
          <w:sz w:val="28"/>
          <w:szCs w:val="28"/>
        </w:rPr>
        <w:t xml:space="preserve"> </w:t>
      </w:r>
      <w:r w:rsidR="00F34092" w:rsidRPr="00921D73">
        <w:rPr>
          <w:sz w:val="28"/>
          <w:szCs w:val="28"/>
        </w:rPr>
        <w:t>науки</w:t>
      </w:r>
      <w:r w:rsidRPr="00921D73">
        <w:rPr>
          <w:sz w:val="28"/>
          <w:szCs w:val="28"/>
        </w:rPr>
        <w:t>, знание в той или иной своей форме существует и за пределами</w:t>
      </w:r>
      <w:r w:rsidR="00921D73">
        <w:rPr>
          <w:sz w:val="28"/>
          <w:szCs w:val="28"/>
        </w:rPr>
        <w:t xml:space="preserve"> </w:t>
      </w:r>
      <w:r w:rsidRPr="00921D73">
        <w:rPr>
          <w:sz w:val="28"/>
          <w:szCs w:val="28"/>
        </w:rPr>
        <w:t>науки. Появление</w:t>
      </w:r>
      <w:r w:rsidR="00921D73">
        <w:rPr>
          <w:sz w:val="28"/>
          <w:szCs w:val="28"/>
        </w:rPr>
        <w:t xml:space="preserve"> </w:t>
      </w:r>
      <w:r w:rsidRPr="00921D73">
        <w:rPr>
          <w:sz w:val="28"/>
          <w:szCs w:val="28"/>
        </w:rPr>
        <w:t>научного</w:t>
      </w:r>
      <w:r w:rsidR="00921D73">
        <w:rPr>
          <w:sz w:val="28"/>
          <w:szCs w:val="28"/>
        </w:rPr>
        <w:t xml:space="preserve"> </w:t>
      </w:r>
      <w:r w:rsidRPr="00921D73">
        <w:rPr>
          <w:sz w:val="28"/>
          <w:szCs w:val="28"/>
        </w:rPr>
        <w:t>знания не отменило и не упразднило, не сделало бесполезными другие формы знания. Полная и всеобъемлющая демаркация - отделение</w:t>
      </w:r>
      <w:r w:rsidR="00921D73">
        <w:rPr>
          <w:sz w:val="28"/>
          <w:szCs w:val="28"/>
        </w:rPr>
        <w:t xml:space="preserve"> </w:t>
      </w:r>
      <w:r w:rsidRPr="00921D73">
        <w:rPr>
          <w:sz w:val="28"/>
          <w:szCs w:val="28"/>
        </w:rPr>
        <w:t>науки</w:t>
      </w:r>
      <w:r w:rsidR="00921D73">
        <w:rPr>
          <w:sz w:val="28"/>
          <w:szCs w:val="28"/>
        </w:rPr>
        <w:t xml:space="preserve"> </w:t>
      </w:r>
      <w:r w:rsidRPr="00921D73">
        <w:rPr>
          <w:sz w:val="28"/>
          <w:szCs w:val="28"/>
        </w:rPr>
        <w:t xml:space="preserve">от ненауки - так и не увенчалась успехом. Весьма убедительно звучат слова Л. Шестова о том, что, "по-видимому, существуют и всегда существовали ненаучные приемы отыскания истины, которые и приводили если не к самому познанию, то к его преддверию, но мы так опорочили их современными методологиями, что не смеем и думать о них серьезно". </w:t>
      </w:r>
    </w:p>
    <w:p w:rsidR="003D2F1B" w:rsidRPr="00921D73" w:rsidRDefault="003D2F1B" w:rsidP="00921D73">
      <w:pPr>
        <w:spacing w:line="360" w:lineRule="auto"/>
        <w:ind w:firstLine="709"/>
        <w:jc w:val="both"/>
        <w:rPr>
          <w:sz w:val="28"/>
          <w:szCs w:val="28"/>
        </w:rPr>
      </w:pPr>
      <w:r w:rsidRPr="00921D73">
        <w:rPr>
          <w:sz w:val="28"/>
          <w:szCs w:val="28"/>
        </w:rPr>
        <w:t>Каждой форме</w:t>
      </w:r>
      <w:r w:rsidR="00F34092" w:rsidRPr="00921D73">
        <w:rPr>
          <w:sz w:val="28"/>
          <w:szCs w:val="28"/>
        </w:rPr>
        <w:t xml:space="preserve"> общественного сознания:</w:t>
      </w:r>
      <w:r w:rsidR="00921D73">
        <w:rPr>
          <w:sz w:val="28"/>
          <w:szCs w:val="28"/>
        </w:rPr>
        <w:t xml:space="preserve"> </w:t>
      </w:r>
      <w:r w:rsidR="00F34092" w:rsidRPr="00921D73">
        <w:rPr>
          <w:sz w:val="28"/>
          <w:szCs w:val="28"/>
        </w:rPr>
        <w:t>науке</w:t>
      </w:r>
      <w:r w:rsidRPr="00921D73">
        <w:rPr>
          <w:sz w:val="28"/>
          <w:szCs w:val="28"/>
        </w:rPr>
        <w:t>, философии, мифологии, политике, религии и т.д. соответствуют специфические формы знания. Различают также формы знания, имеющие понятийную, символическую или художественно-образную основу. В самом общем смысле</w:t>
      </w:r>
      <w:r w:rsidR="00921D73">
        <w:rPr>
          <w:sz w:val="28"/>
          <w:szCs w:val="28"/>
        </w:rPr>
        <w:t xml:space="preserve"> </w:t>
      </w:r>
      <w:r w:rsidRPr="00921D73">
        <w:rPr>
          <w:sz w:val="28"/>
          <w:szCs w:val="28"/>
        </w:rPr>
        <w:t>научное</w:t>
      </w:r>
      <w:r w:rsidR="00921D73">
        <w:rPr>
          <w:sz w:val="28"/>
          <w:szCs w:val="28"/>
        </w:rPr>
        <w:t xml:space="preserve"> </w:t>
      </w:r>
      <w:r w:rsidRPr="00921D73">
        <w:rPr>
          <w:sz w:val="28"/>
          <w:szCs w:val="28"/>
        </w:rPr>
        <w:t>познание - это процесс получения объективного, истинного знания.</w:t>
      </w:r>
      <w:r w:rsidR="00921D73">
        <w:rPr>
          <w:sz w:val="28"/>
          <w:szCs w:val="28"/>
        </w:rPr>
        <w:t xml:space="preserve"> </w:t>
      </w:r>
      <w:r w:rsidRPr="00921D73">
        <w:rPr>
          <w:sz w:val="28"/>
          <w:szCs w:val="28"/>
        </w:rPr>
        <w:t>Научное</w:t>
      </w:r>
      <w:r w:rsidR="00921D73">
        <w:rPr>
          <w:sz w:val="28"/>
          <w:szCs w:val="28"/>
        </w:rPr>
        <w:t xml:space="preserve"> </w:t>
      </w:r>
      <w:r w:rsidRPr="00921D73">
        <w:rPr>
          <w:sz w:val="28"/>
          <w:szCs w:val="28"/>
        </w:rPr>
        <w:t>познание имеет троякую задачу, связанную с описанием, объяснением</w:t>
      </w:r>
      <w:r w:rsidR="00921D73">
        <w:rPr>
          <w:sz w:val="28"/>
          <w:szCs w:val="28"/>
        </w:rPr>
        <w:t xml:space="preserve"> </w:t>
      </w:r>
      <w:r w:rsidRPr="00921D73">
        <w:rPr>
          <w:sz w:val="28"/>
          <w:szCs w:val="28"/>
        </w:rPr>
        <w:t>и</w:t>
      </w:r>
      <w:r w:rsidR="00921D73">
        <w:rPr>
          <w:sz w:val="28"/>
          <w:szCs w:val="28"/>
        </w:rPr>
        <w:t xml:space="preserve"> </w:t>
      </w:r>
      <w:r w:rsidRPr="00921D73">
        <w:rPr>
          <w:sz w:val="28"/>
          <w:szCs w:val="28"/>
        </w:rPr>
        <w:t>предсказанием процессов</w:t>
      </w:r>
      <w:r w:rsidR="00921D73">
        <w:rPr>
          <w:sz w:val="28"/>
          <w:szCs w:val="28"/>
        </w:rPr>
        <w:t xml:space="preserve"> </w:t>
      </w:r>
      <w:r w:rsidRPr="00921D73">
        <w:rPr>
          <w:sz w:val="28"/>
          <w:szCs w:val="28"/>
        </w:rPr>
        <w:t>и</w:t>
      </w:r>
      <w:r w:rsidR="00921D73">
        <w:rPr>
          <w:sz w:val="28"/>
          <w:szCs w:val="28"/>
        </w:rPr>
        <w:t xml:space="preserve"> </w:t>
      </w:r>
      <w:r w:rsidRPr="00921D73">
        <w:rPr>
          <w:sz w:val="28"/>
          <w:szCs w:val="28"/>
        </w:rPr>
        <w:t>явлений действительности. В развитии</w:t>
      </w:r>
      <w:r w:rsidR="00921D73">
        <w:rPr>
          <w:sz w:val="28"/>
          <w:szCs w:val="28"/>
        </w:rPr>
        <w:t xml:space="preserve"> </w:t>
      </w:r>
      <w:r w:rsidRPr="00921D73">
        <w:rPr>
          <w:sz w:val="28"/>
          <w:szCs w:val="28"/>
        </w:rPr>
        <w:t>научного</w:t>
      </w:r>
      <w:r w:rsidR="00921D73">
        <w:rPr>
          <w:sz w:val="28"/>
          <w:szCs w:val="28"/>
        </w:rPr>
        <w:t xml:space="preserve"> </w:t>
      </w:r>
      <w:r w:rsidRPr="00921D73">
        <w:rPr>
          <w:sz w:val="28"/>
          <w:szCs w:val="28"/>
        </w:rPr>
        <w:t>познания чередуются революционные периоды, так называемые</w:t>
      </w:r>
      <w:r w:rsidR="00921D73">
        <w:rPr>
          <w:sz w:val="28"/>
          <w:szCs w:val="28"/>
        </w:rPr>
        <w:t xml:space="preserve"> </w:t>
      </w:r>
      <w:r w:rsidRPr="00921D73">
        <w:rPr>
          <w:sz w:val="28"/>
          <w:szCs w:val="28"/>
        </w:rPr>
        <w:t>научные</w:t>
      </w:r>
      <w:r w:rsidR="00921D73">
        <w:rPr>
          <w:sz w:val="28"/>
          <w:szCs w:val="28"/>
        </w:rPr>
        <w:t xml:space="preserve"> </w:t>
      </w:r>
      <w:r w:rsidRPr="00921D73">
        <w:rPr>
          <w:sz w:val="28"/>
          <w:szCs w:val="28"/>
        </w:rPr>
        <w:t>революции, которые приводят к смене теорий</w:t>
      </w:r>
      <w:r w:rsidR="00921D73">
        <w:rPr>
          <w:sz w:val="28"/>
          <w:szCs w:val="28"/>
        </w:rPr>
        <w:t xml:space="preserve"> </w:t>
      </w:r>
      <w:r w:rsidRPr="00921D73">
        <w:rPr>
          <w:sz w:val="28"/>
          <w:szCs w:val="28"/>
        </w:rPr>
        <w:t>и</w:t>
      </w:r>
      <w:r w:rsidR="00921D73">
        <w:rPr>
          <w:sz w:val="28"/>
          <w:szCs w:val="28"/>
        </w:rPr>
        <w:t xml:space="preserve"> </w:t>
      </w:r>
      <w:r w:rsidRPr="00921D73">
        <w:rPr>
          <w:sz w:val="28"/>
          <w:szCs w:val="28"/>
        </w:rPr>
        <w:t>принципов,</w:t>
      </w:r>
      <w:r w:rsidR="00921D73">
        <w:rPr>
          <w:sz w:val="28"/>
          <w:szCs w:val="28"/>
        </w:rPr>
        <w:t xml:space="preserve"> </w:t>
      </w:r>
      <w:r w:rsidRPr="00921D73">
        <w:rPr>
          <w:sz w:val="28"/>
          <w:szCs w:val="28"/>
        </w:rPr>
        <w:t>и</w:t>
      </w:r>
      <w:r w:rsidR="00921D73">
        <w:rPr>
          <w:sz w:val="28"/>
          <w:szCs w:val="28"/>
        </w:rPr>
        <w:t xml:space="preserve"> </w:t>
      </w:r>
      <w:r w:rsidRPr="00921D73">
        <w:rPr>
          <w:sz w:val="28"/>
          <w:szCs w:val="28"/>
        </w:rPr>
        <w:t>периоды нормального развития</w:t>
      </w:r>
      <w:r w:rsidR="00921D73">
        <w:rPr>
          <w:sz w:val="28"/>
          <w:szCs w:val="28"/>
        </w:rPr>
        <w:t xml:space="preserve"> </w:t>
      </w:r>
      <w:r w:rsidRPr="00921D73">
        <w:rPr>
          <w:sz w:val="28"/>
          <w:szCs w:val="28"/>
        </w:rPr>
        <w:t>науки, на протяжении которых</w:t>
      </w:r>
      <w:r w:rsidR="00921D73">
        <w:rPr>
          <w:sz w:val="28"/>
          <w:szCs w:val="28"/>
        </w:rPr>
        <w:t xml:space="preserve"> </w:t>
      </w:r>
      <w:r w:rsidRPr="00921D73">
        <w:rPr>
          <w:sz w:val="28"/>
          <w:szCs w:val="28"/>
        </w:rPr>
        <w:t>знания</w:t>
      </w:r>
      <w:r w:rsidR="00921D73">
        <w:rPr>
          <w:sz w:val="28"/>
          <w:szCs w:val="28"/>
        </w:rPr>
        <w:t xml:space="preserve"> </w:t>
      </w:r>
      <w:r w:rsidRPr="00921D73">
        <w:rPr>
          <w:sz w:val="28"/>
          <w:szCs w:val="28"/>
        </w:rPr>
        <w:t>углубляются</w:t>
      </w:r>
      <w:r w:rsidR="00921D73">
        <w:rPr>
          <w:sz w:val="28"/>
          <w:szCs w:val="28"/>
        </w:rPr>
        <w:t xml:space="preserve"> </w:t>
      </w:r>
      <w:r w:rsidRPr="00921D73">
        <w:rPr>
          <w:sz w:val="28"/>
          <w:szCs w:val="28"/>
        </w:rPr>
        <w:t>и</w:t>
      </w:r>
      <w:r w:rsidR="00921D73">
        <w:rPr>
          <w:sz w:val="28"/>
          <w:szCs w:val="28"/>
        </w:rPr>
        <w:t xml:space="preserve"> </w:t>
      </w:r>
      <w:r w:rsidRPr="00921D73">
        <w:rPr>
          <w:sz w:val="28"/>
          <w:szCs w:val="28"/>
        </w:rPr>
        <w:t>детализируются.</w:t>
      </w:r>
      <w:r w:rsidR="00921D73">
        <w:rPr>
          <w:sz w:val="28"/>
          <w:szCs w:val="28"/>
        </w:rPr>
        <w:t xml:space="preserve"> </w:t>
      </w:r>
      <w:r w:rsidRPr="00921D73">
        <w:rPr>
          <w:sz w:val="28"/>
          <w:szCs w:val="28"/>
        </w:rPr>
        <w:t>Научные</w:t>
      </w:r>
      <w:r w:rsidR="00921D73">
        <w:rPr>
          <w:sz w:val="28"/>
          <w:szCs w:val="28"/>
        </w:rPr>
        <w:t xml:space="preserve"> </w:t>
      </w:r>
      <w:r w:rsidRPr="00921D73">
        <w:rPr>
          <w:sz w:val="28"/>
          <w:szCs w:val="28"/>
        </w:rPr>
        <w:t>знания</w:t>
      </w:r>
      <w:r w:rsidR="00921D73">
        <w:rPr>
          <w:sz w:val="28"/>
          <w:szCs w:val="28"/>
        </w:rPr>
        <w:t xml:space="preserve"> </w:t>
      </w:r>
      <w:r w:rsidRPr="00921D73">
        <w:rPr>
          <w:sz w:val="28"/>
          <w:szCs w:val="28"/>
        </w:rPr>
        <w:t xml:space="preserve">характеризуются объективностью, универсальностью, претендует на общезначимость. </w:t>
      </w:r>
    </w:p>
    <w:p w:rsidR="003D2F1B" w:rsidRPr="00921D73" w:rsidRDefault="00F34092" w:rsidP="00921D73">
      <w:pPr>
        <w:spacing w:line="360" w:lineRule="auto"/>
        <w:ind w:firstLine="709"/>
        <w:jc w:val="both"/>
        <w:rPr>
          <w:sz w:val="28"/>
          <w:szCs w:val="28"/>
        </w:rPr>
      </w:pPr>
      <w:r w:rsidRPr="00921D73">
        <w:rPr>
          <w:sz w:val="28"/>
          <w:szCs w:val="28"/>
        </w:rPr>
        <w:t>Когда разграничивают</w:t>
      </w:r>
      <w:r w:rsidR="00921D73">
        <w:rPr>
          <w:sz w:val="28"/>
          <w:szCs w:val="28"/>
        </w:rPr>
        <w:t xml:space="preserve"> </w:t>
      </w:r>
      <w:r w:rsidRPr="00921D73">
        <w:rPr>
          <w:sz w:val="28"/>
          <w:szCs w:val="28"/>
        </w:rPr>
        <w:t>научное</w:t>
      </w:r>
      <w:r w:rsidR="003D2F1B" w:rsidRPr="00921D73">
        <w:rPr>
          <w:sz w:val="28"/>
          <w:szCs w:val="28"/>
        </w:rPr>
        <w:t>, основанное на рациональности,</w:t>
      </w:r>
      <w:r w:rsidR="00921D73">
        <w:rPr>
          <w:sz w:val="28"/>
          <w:szCs w:val="28"/>
        </w:rPr>
        <w:t xml:space="preserve"> </w:t>
      </w:r>
      <w:r w:rsidR="003D2F1B" w:rsidRPr="00921D73">
        <w:rPr>
          <w:sz w:val="28"/>
          <w:szCs w:val="28"/>
        </w:rPr>
        <w:t>и</w:t>
      </w:r>
      <w:r w:rsidR="00921D73">
        <w:rPr>
          <w:sz w:val="28"/>
          <w:szCs w:val="28"/>
        </w:rPr>
        <w:t xml:space="preserve"> </w:t>
      </w:r>
      <w:r w:rsidR="003D2F1B" w:rsidRPr="00921D73">
        <w:rPr>
          <w:sz w:val="28"/>
          <w:szCs w:val="28"/>
        </w:rPr>
        <w:t>вненаучное</w:t>
      </w:r>
      <w:r w:rsidR="00921D73">
        <w:rPr>
          <w:sz w:val="28"/>
          <w:szCs w:val="28"/>
        </w:rPr>
        <w:t xml:space="preserve"> знание</w:t>
      </w:r>
      <w:r w:rsidR="003D2F1B" w:rsidRPr="00921D73">
        <w:rPr>
          <w:sz w:val="28"/>
          <w:szCs w:val="28"/>
        </w:rPr>
        <w:t>, то важно понять, что</w:t>
      </w:r>
      <w:r w:rsidR="00921D73">
        <w:rPr>
          <w:sz w:val="28"/>
          <w:szCs w:val="28"/>
        </w:rPr>
        <w:t xml:space="preserve"> </w:t>
      </w:r>
      <w:r w:rsidR="003D2F1B" w:rsidRPr="00921D73">
        <w:rPr>
          <w:sz w:val="28"/>
          <w:szCs w:val="28"/>
        </w:rPr>
        <w:t>вненаучное</w:t>
      </w:r>
      <w:r w:rsidR="00921D73">
        <w:rPr>
          <w:sz w:val="28"/>
          <w:szCs w:val="28"/>
        </w:rPr>
        <w:t xml:space="preserve"> </w:t>
      </w:r>
      <w:r w:rsidR="003D2F1B" w:rsidRPr="00921D73">
        <w:rPr>
          <w:sz w:val="28"/>
          <w:szCs w:val="28"/>
        </w:rPr>
        <w:t>знание</w:t>
      </w:r>
      <w:r w:rsidR="00921D73">
        <w:rPr>
          <w:sz w:val="28"/>
          <w:szCs w:val="28"/>
        </w:rPr>
        <w:t xml:space="preserve"> </w:t>
      </w:r>
      <w:r w:rsidR="003D2F1B" w:rsidRPr="00921D73">
        <w:rPr>
          <w:sz w:val="28"/>
          <w:szCs w:val="28"/>
        </w:rPr>
        <w:t>не является чьей-то выдумкой или фикцией. Оно производится в определенных интеллектуальных сообществах, в соответствии с другими (отличными от рационалистических) нормами, эталонами, имеет собственные источники</w:t>
      </w:r>
      <w:r w:rsidR="00921D73">
        <w:rPr>
          <w:sz w:val="28"/>
          <w:szCs w:val="28"/>
        </w:rPr>
        <w:t xml:space="preserve"> </w:t>
      </w:r>
      <w:r w:rsidR="003D2F1B" w:rsidRPr="00921D73">
        <w:rPr>
          <w:sz w:val="28"/>
          <w:szCs w:val="28"/>
        </w:rPr>
        <w:t>и</w:t>
      </w:r>
      <w:r w:rsidR="00921D73">
        <w:rPr>
          <w:sz w:val="28"/>
          <w:szCs w:val="28"/>
        </w:rPr>
        <w:t xml:space="preserve"> </w:t>
      </w:r>
      <w:r w:rsidR="003D2F1B" w:rsidRPr="00921D73">
        <w:rPr>
          <w:sz w:val="28"/>
          <w:szCs w:val="28"/>
        </w:rPr>
        <w:t>средства познания. Очевидно, что многие формы</w:t>
      </w:r>
      <w:r w:rsidR="00921D73">
        <w:rPr>
          <w:sz w:val="28"/>
          <w:szCs w:val="28"/>
        </w:rPr>
        <w:t xml:space="preserve"> </w:t>
      </w:r>
      <w:r w:rsidR="003D2F1B" w:rsidRPr="00921D73">
        <w:rPr>
          <w:sz w:val="28"/>
          <w:szCs w:val="28"/>
        </w:rPr>
        <w:t>вненаучного</w:t>
      </w:r>
      <w:r w:rsidR="00921D73">
        <w:rPr>
          <w:sz w:val="28"/>
          <w:szCs w:val="28"/>
        </w:rPr>
        <w:t xml:space="preserve"> </w:t>
      </w:r>
      <w:r w:rsidR="003D2F1B" w:rsidRPr="00921D73">
        <w:rPr>
          <w:sz w:val="28"/>
          <w:szCs w:val="28"/>
        </w:rPr>
        <w:t>знания</w:t>
      </w:r>
      <w:r w:rsidR="00921D73">
        <w:rPr>
          <w:sz w:val="28"/>
          <w:szCs w:val="28"/>
        </w:rPr>
        <w:t xml:space="preserve"> </w:t>
      </w:r>
      <w:r w:rsidR="003D2F1B" w:rsidRPr="00921D73">
        <w:rPr>
          <w:sz w:val="28"/>
          <w:szCs w:val="28"/>
        </w:rPr>
        <w:t>старше</w:t>
      </w:r>
      <w:r w:rsidR="00921D73">
        <w:rPr>
          <w:sz w:val="28"/>
          <w:szCs w:val="28"/>
        </w:rPr>
        <w:t xml:space="preserve"> </w:t>
      </w:r>
      <w:r w:rsidR="003D2F1B" w:rsidRPr="00921D73">
        <w:rPr>
          <w:sz w:val="28"/>
          <w:szCs w:val="28"/>
        </w:rPr>
        <w:t>знания , признаваемого в качестве</w:t>
      </w:r>
      <w:r w:rsidR="00921D73">
        <w:rPr>
          <w:sz w:val="28"/>
          <w:szCs w:val="28"/>
        </w:rPr>
        <w:t xml:space="preserve"> </w:t>
      </w:r>
      <w:r w:rsidR="003D2F1B" w:rsidRPr="00921D73">
        <w:rPr>
          <w:sz w:val="28"/>
          <w:szCs w:val="28"/>
        </w:rPr>
        <w:t>научного , например, астрология старше астрономии, алхимия старше химии. В истории культуры многообразные формы</w:t>
      </w:r>
      <w:r w:rsidR="00921D73">
        <w:rPr>
          <w:sz w:val="28"/>
          <w:szCs w:val="28"/>
        </w:rPr>
        <w:t xml:space="preserve"> </w:t>
      </w:r>
      <w:r w:rsidR="003D2F1B" w:rsidRPr="00921D73">
        <w:rPr>
          <w:sz w:val="28"/>
          <w:szCs w:val="28"/>
        </w:rPr>
        <w:t>знания, отличающиеся от классического</w:t>
      </w:r>
      <w:r w:rsidR="00921D73">
        <w:rPr>
          <w:sz w:val="28"/>
          <w:szCs w:val="28"/>
        </w:rPr>
        <w:t xml:space="preserve"> </w:t>
      </w:r>
      <w:r w:rsidR="003D2F1B" w:rsidRPr="00921D73">
        <w:rPr>
          <w:sz w:val="28"/>
          <w:szCs w:val="28"/>
        </w:rPr>
        <w:t>научного</w:t>
      </w:r>
      <w:r w:rsidR="00921D73">
        <w:rPr>
          <w:sz w:val="28"/>
          <w:szCs w:val="28"/>
        </w:rPr>
        <w:t xml:space="preserve"> </w:t>
      </w:r>
      <w:r w:rsidR="003D2F1B" w:rsidRPr="00921D73">
        <w:rPr>
          <w:sz w:val="28"/>
          <w:szCs w:val="28"/>
        </w:rPr>
        <w:t>образца</w:t>
      </w:r>
      <w:r w:rsidR="00921D73">
        <w:rPr>
          <w:sz w:val="28"/>
          <w:szCs w:val="28"/>
        </w:rPr>
        <w:t xml:space="preserve"> </w:t>
      </w:r>
      <w:r w:rsidR="003D2F1B" w:rsidRPr="00921D73">
        <w:rPr>
          <w:sz w:val="28"/>
          <w:szCs w:val="28"/>
        </w:rPr>
        <w:t>и</w:t>
      </w:r>
      <w:r w:rsidR="00921D73">
        <w:rPr>
          <w:sz w:val="28"/>
          <w:szCs w:val="28"/>
        </w:rPr>
        <w:t xml:space="preserve"> </w:t>
      </w:r>
      <w:r w:rsidR="003D2F1B" w:rsidRPr="00921D73">
        <w:rPr>
          <w:sz w:val="28"/>
          <w:szCs w:val="28"/>
        </w:rPr>
        <w:t>стандарта</w:t>
      </w:r>
      <w:r w:rsidR="00921D73">
        <w:rPr>
          <w:sz w:val="28"/>
          <w:szCs w:val="28"/>
        </w:rPr>
        <w:t xml:space="preserve"> </w:t>
      </w:r>
      <w:r w:rsidR="003D2F1B" w:rsidRPr="00921D73">
        <w:rPr>
          <w:sz w:val="28"/>
          <w:szCs w:val="28"/>
        </w:rPr>
        <w:t>и</w:t>
      </w:r>
      <w:r w:rsidR="00921D73">
        <w:rPr>
          <w:sz w:val="28"/>
          <w:szCs w:val="28"/>
        </w:rPr>
        <w:t xml:space="preserve"> </w:t>
      </w:r>
      <w:r w:rsidR="003D2F1B" w:rsidRPr="00921D73">
        <w:rPr>
          <w:sz w:val="28"/>
          <w:szCs w:val="28"/>
        </w:rPr>
        <w:t>отнесенные к ведомству</w:t>
      </w:r>
      <w:r w:rsidR="00921D73">
        <w:rPr>
          <w:sz w:val="28"/>
          <w:szCs w:val="28"/>
        </w:rPr>
        <w:t xml:space="preserve"> </w:t>
      </w:r>
      <w:r w:rsidR="003D2F1B" w:rsidRPr="00921D73">
        <w:rPr>
          <w:sz w:val="28"/>
          <w:szCs w:val="28"/>
        </w:rPr>
        <w:t>вненаучного</w:t>
      </w:r>
      <w:r w:rsidR="00921D73">
        <w:rPr>
          <w:sz w:val="28"/>
          <w:szCs w:val="28"/>
        </w:rPr>
        <w:t xml:space="preserve"> </w:t>
      </w:r>
      <w:r w:rsidR="003D2F1B" w:rsidRPr="00921D73">
        <w:rPr>
          <w:sz w:val="28"/>
          <w:szCs w:val="28"/>
        </w:rPr>
        <w:t xml:space="preserve">знания , объединяются общим понятием- эзотеризм. </w:t>
      </w:r>
    </w:p>
    <w:p w:rsidR="00921D73" w:rsidRDefault="00921D73" w:rsidP="00921D73">
      <w:pPr>
        <w:spacing w:line="360" w:lineRule="auto"/>
        <w:ind w:firstLine="709"/>
        <w:jc w:val="both"/>
        <w:rPr>
          <w:sz w:val="28"/>
          <w:szCs w:val="28"/>
        </w:rPr>
      </w:pPr>
    </w:p>
    <w:p w:rsidR="005F1E39" w:rsidRPr="00921D73" w:rsidRDefault="005F1E39" w:rsidP="00921D73">
      <w:pPr>
        <w:spacing w:line="360" w:lineRule="auto"/>
        <w:ind w:firstLine="709"/>
        <w:jc w:val="center"/>
        <w:rPr>
          <w:b/>
          <w:sz w:val="28"/>
          <w:szCs w:val="28"/>
        </w:rPr>
      </w:pPr>
      <w:r w:rsidRPr="00921D73">
        <w:rPr>
          <w:b/>
          <w:sz w:val="28"/>
          <w:szCs w:val="28"/>
        </w:rPr>
        <w:t>2.</w:t>
      </w:r>
      <w:r w:rsidR="00921D73" w:rsidRPr="00921D73">
        <w:rPr>
          <w:b/>
          <w:sz w:val="28"/>
          <w:szCs w:val="28"/>
        </w:rPr>
        <w:t xml:space="preserve"> </w:t>
      </w:r>
      <w:r w:rsidRPr="00921D73">
        <w:rPr>
          <w:b/>
          <w:sz w:val="28"/>
          <w:szCs w:val="28"/>
        </w:rPr>
        <w:t>Фор</w:t>
      </w:r>
      <w:r w:rsidR="00921D73" w:rsidRPr="00921D73">
        <w:rPr>
          <w:b/>
          <w:sz w:val="28"/>
          <w:szCs w:val="28"/>
        </w:rPr>
        <w:t>мы вненаучного знания</w:t>
      </w:r>
    </w:p>
    <w:p w:rsidR="00921D73" w:rsidRDefault="00921D73" w:rsidP="00921D73">
      <w:pPr>
        <w:spacing w:line="360" w:lineRule="auto"/>
        <w:ind w:firstLine="709"/>
        <w:jc w:val="both"/>
        <w:rPr>
          <w:sz w:val="28"/>
          <w:szCs w:val="28"/>
        </w:rPr>
      </w:pPr>
    </w:p>
    <w:p w:rsidR="003D2F1B" w:rsidRPr="00921D73" w:rsidRDefault="003D2F1B" w:rsidP="00921D73">
      <w:pPr>
        <w:spacing w:line="360" w:lineRule="auto"/>
        <w:ind w:firstLine="709"/>
        <w:jc w:val="both"/>
        <w:rPr>
          <w:sz w:val="28"/>
          <w:szCs w:val="28"/>
        </w:rPr>
      </w:pPr>
      <w:r w:rsidRPr="00921D73">
        <w:rPr>
          <w:sz w:val="28"/>
          <w:szCs w:val="28"/>
        </w:rPr>
        <w:t>Выделяют следующие формы</w:t>
      </w:r>
      <w:r w:rsidR="00921D73">
        <w:rPr>
          <w:sz w:val="28"/>
          <w:szCs w:val="28"/>
        </w:rPr>
        <w:t xml:space="preserve"> </w:t>
      </w:r>
      <w:r w:rsidRPr="00921D73">
        <w:rPr>
          <w:sz w:val="28"/>
          <w:szCs w:val="28"/>
        </w:rPr>
        <w:t>вненаучного</w:t>
      </w:r>
      <w:r w:rsidR="00921D73">
        <w:rPr>
          <w:sz w:val="28"/>
          <w:szCs w:val="28"/>
        </w:rPr>
        <w:t xml:space="preserve"> </w:t>
      </w:r>
      <w:r w:rsidRPr="00921D73">
        <w:rPr>
          <w:sz w:val="28"/>
          <w:szCs w:val="28"/>
        </w:rPr>
        <w:t xml:space="preserve">знания: </w:t>
      </w:r>
    </w:p>
    <w:p w:rsidR="003D2F1B" w:rsidRPr="00921D73" w:rsidRDefault="003D2F1B" w:rsidP="00921D73">
      <w:pPr>
        <w:spacing w:line="360" w:lineRule="auto"/>
        <w:ind w:firstLine="709"/>
        <w:jc w:val="both"/>
        <w:rPr>
          <w:sz w:val="28"/>
          <w:szCs w:val="28"/>
        </w:rPr>
      </w:pPr>
      <w:r w:rsidRPr="00921D73">
        <w:rPr>
          <w:sz w:val="28"/>
          <w:szCs w:val="28"/>
        </w:rPr>
        <w:t xml:space="preserve">• ненаучное, понимаемое как разрозненное, несистематическое знание, которое не формализуется и не описывается законами, находится в противоречии с существующей научной картиной мира; </w:t>
      </w:r>
    </w:p>
    <w:p w:rsidR="003D2F1B" w:rsidRPr="00921D73" w:rsidRDefault="003D2F1B" w:rsidP="00921D73">
      <w:pPr>
        <w:spacing w:line="360" w:lineRule="auto"/>
        <w:ind w:firstLine="709"/>
        <w:jc w:val="both"/>
        <w:rPr>
          <w:sz w:val="28"/>
          <w:szCs w:val="28"/>
        </w:rPr>
      </w:pPr>
      <w:r w:rsidRPr="00921D73">
        <w:rPr>
          <w:sz w:val="28"/>
          <w:szCs w:val="28"/>
        </w:rPr>
        <w:t xml:space="preserve">• донаучное, выступающее прототипом, предпосылочной базой научного; </w:t>
      </w:r>
    </w:p>
    <w:p w:rsidR="003D2F1B" w:rsidRPr="00921D73" w:rsidRDefault="003D2F1B" w:rsidP="00921D73">
      <w:pPr>
        <w:spacing w:line="360" w:lineRule="auto"/>
        <w:ind w:firstLine="709"/>
        <w:jc w:val="both"/>
        <w:rPr>
          <w:sz w:val="28"/>
          <w:szCs w:val="28"/>
        </w:rPr>
      </w:pPr>
      <w:r w:rsidRPr="00921D73">
        <w:rPr>
          <w:sz w:val="28"/>
          <w:szCs w:val="28"/>
        </w:rPr>
        <w:t xml:space="preserve">• паранаучное - как несовместимое с имеющимся гносеологическим стандартом. Широкий класс паранаучного (пара- от греч. - около, при) знания включает в себя учения или размышления о феноменах, объяснение которых не является убедительным с точки зрения критериев научности; </w:t>
      </w:r>
    </w:p>
    <w:p w:rsidR="003D2F1B" w:rsidRPr="00921D73" w:rsidRDefault="003D2F1B" w:rsidP="00921D73">
      <w:pPr>
        <w:spacing w:line="360" w:lineRule="auto"/>
        <w:ind w:firstLine="709"/>
        <w:jc w:val="both"/>
        <w:rPr>
          <w:sz w:val="28"/>
          <w:szCs w:val="28"/>
        </w:rPr>
      </w:pPr>
      <w:r w:rsidRPr="00921D73">
        <w:rPr>
          <w:sz w:val="28"/>
          <w:szCs w:val="28"/>
        </w:rPr>
        <w:t xml:space="preserve">MRNI "лженаучное - как сознательно эксплуатирующее домыслы и предрассудки. Лженаука представляет собой ошибочное знание. Лженаучное знание часто представляет науку как дело аутсайдеров. Иногда лженаучное связывают с патологической деятельностью психики творца, которого в обиходе величают "маньяком", "сумасшедшим". В качестве симптомов лженауки выделяют малограмотный пафос, принципиальную нетерпимость к опровергающим доводам, а также претенциозность. Лженаучное знание очень чувствительно к злобе дня, сенсации. Особенностью лженаучных знаний является то, что они не могут быть объединены парадигмой, не могут обладать систематичностью, универсальностью. Они пятнами и вкраплениями сосуществуют с научными знаниями. Считается, что лженаучное обнаруживает себя и развивается через квазинаучное; • квазинаучное знание ищет себе сторонников и приверженцев, опираясь на методы насилия и принуждения. Оно, как правило, расцветает в условиях жестко иерархированной науки, где невозможна критика власть предержащих, где жестко проявлен идеологический режим. В истории нашей страны периоды "триумфа квазинауки" хорошо известны: лысенковщина, фиксизм как квазинаука в советской геологии 50-х гг., шельмование кибернетики и т.п. </w:t>
      </w:r>
    </w:p>
    <w:p w:rsidR="003D2F1B" w:rsidRPr="00921D73" w:rsidRDefault="003D2F1B" w:rsidP="00921D73">
      <w:pPr>
        <w:spacing w:line="360" w:lineRule="auto"/>
        <w:ind w:firstLine="709"/>
        <w:jc w:val="both"/>
        <w:rPr>
          <w:sz w:val="28"/>
          <w:szCs w:val="28"/>
        </w:rPr>
      </w:pPr>
      <w:r w:rsidRPr="00921D73">
        <w:rPr>
          <w:sz w:val="28"/>
          <w:szCs w:val="28"/>
        </w:rPr>
        <w:t xml:space="preserve">• антинаучное - как утопичное и сознательно искажающее представления о действительности. Приставка "анти" обращает внимание на то, что предмет и способы исследования противоположны науке. Это как бы подход с "противоположным знаком". С ним связывают извечную потребность в обнаружении общего легкодоступного "лекарства от всех болезней". Особый интерес и тяга к антинауке возникает в периоды нестабильности. Но хотя данный феномен достаточно опасен, принципиального избавления от антинауки произойти не может; </w:t>
      </w:r>
    </w:p>
    <w:p w:rsidR="003D2F1B" w:rsidRPr="00921D73" w:rsidRDefault="003D2F1B" w:rsidP="00921D73">
      <w:pPr>
        <w:spacing w:line="360" w:lineRule="auto"/>
        <w:ind w:firstLine="709"/>
        <w:jc w:val="both"/>
        <w:rPr>
          <w:sz w:val="28"/>
          <w:szCs w:val="28"/>
        </w:rPr>
      </w:pPr>
      <w:r w:rsidRPr="00921D73">
        <w:rPr>
          <w:sz w:val="28"/>
          <w:szCs w:val="28"/>
        </w:rPr>
        <w:t xml:space="preserve">• псевдонаучное знание представляет собой интеллектуальную активность, спекулирующую на совокупности популярных теорий, например, истории о древних астронавтах, о снежном человеке, о чудовище из озера Лох-Несс. </w:t>
      </w:r>
    </w:p>
    <w:p w:rsidR="00B32C34" w:rsidRPr="00921D73" w:rsidRDefault="00B32C34" w:rsidP="00921D73">
      <w:pPr>
        <w:spacing w:line="360" w:lineRule="auto"/>
        <w:ind w:firstLine="709"/>
        <w:jc w:val="both"/>
        <w:rPr>
          <w:sz w:val="28"/>
          <w:szCs w:val="28"/>
        </w:rPr>
      </w:pPr>
    </w:p>
    <w:p w:rsidR="006C647B" w:rsidRPr="00921D73" w:rsidRDefault="00B32C34" w:rsidP="00921D73">
      <w:pPr>
        <w:spacing w:line="360" w:lineRule="auto"/>
        <w:ind w:firstLine="709"/>
        <w:jc w:val="center"/>
        <w:rPr>
          <w:b/>
          <w:sz w:val="28"/>
          <w:szCs w:val="28"/>
        </w:rPr>
      </w:pPr>
      <w:r w:rsidRPr="00921D73">
        <w:rPr>
          <w:b/>
          <w:sz w:val="28"/>
          <w:szCs w:val="28"/>
        </w:rPr>
        <w:t>3.</w:t>
      </w:r>
      <w:r w:rsidR="00921D73" w:rsidRPr="00921D73">
        <w:rPr>
          <w:b/>
          <w:sz w:val="28"/>
          <w:szCs w:val="28"/>
        </w:rPr>
        <w:t xml:space="preserve"> </w:t>
      </w:r>
      <w:r w:rsidR="006C647B" w:rsidRPr="00921D73">
        <w:rPr>
          <w:b/>
          <w:sz w:val="28"/>
          <w:szCs w:val="28"/>
        </w:rPr>
        <w:t>Обыденное, игровое, личн</w:t>
      </w:r>
      <w:r w:rsidR="00921D73" w:rsidRPr="00921D73">
        <w:rPr>
          <w:b/>
          <w:sz w:val="28"/>
          <w:szCs w:val="28"/>
        </w:rPr>
        <w:t>остное знание и его особенности</w:t>
      </w:r>
    </w:p>
    <w:p w:rsidR="00921D73" w:rsidRDefault="00921D73" w:rsidP="00921D73">
      <w:pPr>
        <w:spacing w:line="360" w:lineRule="auto"/>
        <w:ind w:firstLine="709"/>
        <w:jc w:val="both"/>
        <w:rPr>
          <w:sz w:val="28"/>
          <w:szCs w:val="28"/>
        </w:rPr>
      </w:pPr>
    </w:p>
    <w:p w:rsidR="003D2F1B" w:rsidRPr="00921D73" w:rsidRDefault="003D2F1B" w:rsidP="00921D73">
      <w:pPr>
        <w:spacing w:line="360" w:lineRule="auto"/>
        <w:ind w:firstLine="709"/>
        <w:jc w:val="both"/>
        <w:rPr>
          <w:sz w:val="28"/>
          <w:szCs w:val="28"/>
        </w:rPr>
      </w:pPr>
      <w:r w:rsidRPr="00921D73">
        <w:rPr>
          <w:sz w:val="28"/>
          <w:szCs w:val="28"/>
        </w:rPr>
        <w:t xml:space="preserve">Еще на ранних этапах человеческой истории существовало обыденно-практическое знание, доставлявшее элементарные сведения о природе и окружающей действительности. Его основой был опыт повседневной жизни, имеющих, однако, разрозненный, несистематический характер, представляющий собой простой набор сведений. </w:t>
      </w:r>
    </w:p>
    <w:p w:rsidR="003D2F1B" w:rsidRPr="00921D73" w:rsidRDefault="003D2F1B" w:rsidP="00921D73">
      <w:pPr>
        <w:spacing w:line="360" w:lineRule="auto"/>
        <w:ind w:firstLine="709"/>
        <w:jc w:val="both"/>
        <w:rPr>
          <w:sz w:val="28"/>
          <w:szCs w:val="28"/>
        </w:rPr>
      </w:pPr>
      <w:r w:rsidRPr="00921D73">
        <w:rPr>
          <w:sz w:val="28"/>
          <w:szCs w:val="28"/>
        </w:rPr>
        <w:t xml:space="preserve">Люди, как правило, располагают большим объемом обыденного знания, которое производится повседневно в условиях элементарных жизненных отношений и является исходным пластом всякого познания. Иногда аксиомы здравомыслия противоречат научным положениям, препятствуют развитию науки, вживаются в человеческое сознание так крепко, что становятся предрассудками и сдерживающими прогресс преградами. Иногда, напротив, наука длинным и трудным путем доказательств и опровержений приходит к формулировке тех положений, которые давно утвердили себя в среде обыденного знания. </w:t>
      </w:r>
    </w:p>
    <w:p w:rsidR="003D2F1B" w:rsidRPr="00921D73" w:rsidRDefault="003D2F1B" w:rsidP="00921D73">
      <w:pPr>
        <w:spacing w:line="360" w:lineRule="auto"/>
        <w:ind w:firstLine="709"/>
        <w:jc w:val="both"/>
        <w:rPr>
          <w:sz w:val="28"/>
          <w:szCs w:val="28"/>
        </w:rPr>
      </w:pPr>
      <w:r w:rsidRPr="00921D73">
        <w:rPr>
          <w:sz w:val="28"/>
          <w:szCs w:val="28"/>
        </w:rPr>
        <w:t xml:space="preserve">Обыденное знание включает в себя и здравый смысл, и приметы, и назидания, и рецепты, и личный опыт, и традиции. Обыденное знание, хотя и фиксирует истину, но делает это несистематично и бездоказательно. Его особенностью является то, что оно используется человеком практически неосознанно и в своем применении не требует каких бы то ни было предварительных систем доказательств. Иногда знание повседневного опыта даже перескакивает ступень артикуляции, а просто и молчаливо руководит действиями субъекта. </w:t>
      </w:r>
    </w:p>
    <w:p w:rsidR="003D2F1B" w:rsidRPr="00921D73" w:rsidRDefault="003D2F1B" w:rsidP="00921D73">
      <w:pPr>
        <w:spacing w:line="360" w:lineRule="auto"/>
        <w:ind w:firstLine="709"/>
        <w:jc w:val="both"/>
        <w:rPr>
          <w:sz w:val="28"/>
          <w:szCs w:val="28"/>
        </w:rPr>
      </w:pPr>
      <w:r w:rsidRPr="00921D73">
        <w:rPr>
          <w:sz w:val="28"/>
          <w:szCs w:val="28"/>
        </w:rPr>
        <w:t xml:space="preserve">Другая его особенность - принципиально бесписьменный характер. Те пословицы и поговорки, которыми располагает фольклор каждой этнической общности, лишь фиксируют его факт, но никак не прописывают теорию обыденного знания. Заметим что ученый, используя узкоспециализированный арсенал научных понятий и теорий для данной конкретной сферы действительности, всегда внедрен также и в сферу неспециализированного повседневного опыта, имеющего общечеловеческий характер. Ибо ученый, оставаясь ученым, не перестает быть просто человеком. Иногда обыденное знание определяют посредством указания на общие представления здравого смысла или неспециализированный повседневный опыт, который обеспечивает предварительное ориентировочное восприятие и понимание мира. В данном случае последующей дефиниции подвергается понятие здравого смысла. </w:t>
      </w:r>
    </w:p>
    <w:p w:rsidR="003D2F1B" w:rsidRPr="00921D73" w:rsidRDefault="003D2F1B" w:rsidP="00921D73">
      <w:pPr>
        <w:spacing w:line="360" w:lineRule="auto"/>
        <w:ind w:firstLine="709"/>
        <w:jc w:val="both"/>
        <w:rPr>
          <w:sz w:val="28"/>
          <w:szCs w:val="28"/>
        </w:rPr>
      </w:pPr>
      <w:r w:rsidRPr="00921D73">
        <w:rPr>
          <w:sz w:val="28"/>
          <w:szCs w:val="28"/>
        </w:rPr>
        <w:t xml:space="preserve">К исторически первым формам человеческого знания относят игровое познание, которое строится на основе условно принимаемых правил и целей. Игровое познание дает возможность возвыситься над повседневным бытием, не заботиться о практической выгоде и вести себя в соответствии со свободно принятыми игровыми нормами. В игровом познании возможно сокрытие истины, обман партнера. Игровое познание носит обучающеразвивающий характер, выявляет качества и возможности человека, позволяет раздвинуть психологические границы общения. </w:t>
      </w:r>
    </w:p>
    <w:p w:rsidR="003D2F1B" w:rsidRPr="00921D73" w:rsidRDefault="003D2F1B" w:rsidP="00921D73">
      <w:pPr>
        <w:spacing w:line="360" w:lineRule="auto"/>
        <w:ind w:firstLine="709"/>
        <w:jc w:val="both"/>
        <w:rPr>
          <w:sz w:val="28"/>
          <w:szCs w:val="28"/>
        </w:rPr>
      </w:pPr>
      <w:r w:rsidRPr="00921D73">
        <w:rPr>
          <w:sz w:val="28"/>
          <w:szCs w:val="28"/>
        </w:rPr>
        <w:t xml:space="preserve">Особую разновидность знания, являющегося достоянием отдельной личности, представляет личностное знание. Оно ставился в зависимость от способностей того или иного субъекта и от особенностей его интеллектуальной познавательной деятельности. Коллективное знание общезначимо, или надличностно, и предполагает наличие необходимой и общей для всех системы понятий, способов, приемов и правил построения знания. Личностное знание, в котором человек проявляет свою индивидуальность и творческие способности, признается необходимой и реально существующей компонентой знания. Оно подчеркивает тот очевидный факт, что науку делают люди и что искусству или познавательной деятельности нельзя научиться по учебнику, оно достигается лишь в общении с мастером. </w:t>
      </w:r>
    </w:p>
    <w:p w:rsidR="00B32C34" w:rsidRPr="00921D73" w:rsidRDefault="00B32C34" w:rsidP="00921D73">
      <w:pPr>
        <w:spacing w:line="360" w:lineRule="auto"/>
        <w:ind w:firstLine="709"/>
        <w:jc w:val="both"/>
        <w:rPr>
          <w:sz w:val="28"/>
          <w:szCs w:val="28"/>
        </w:rPr>
      </w:pPr>
    </w:p>
    <w:p w:rsidR="003D2F1B" w:rsidRPr="00921D73" w:rsidRDefault="00B32C34" w:rsidP="00921D73">
      <w:pPr>
        <w:spacing w:line="360" w:lineRule="auto"/>
        <w:ind w:firstLine="709"/>
        <w:jc w:val="center"/>
        <w:rPr>
          <w:b/>
          <w:sz w:val="28"/>
          <w:szCs w:val="28"/>
        </w:rPr>
      </w:pPr>
      <w:r w:rsidRPr="00921D73">
        <w:rPr>
          <w:b/>
          <w:sz w:val="28"/>
          <w:szCs w:val="28"/>
        </w:rPr>
        <w:t>4.</w:t>
      </w:r>
      <w:r w:rsidR="00921D73" w:rsidRPr="00921D73">
        <w:rPr>
          <w:b/>
          <w:sz w:val="28"/>
          <w:szCs w:val="28"/>
        </w:rPr>
        <w:t xml:space="preserve"> Народная наука как этнонаука</w:t>
      </w:r>
    </w:p>
    <w:p w:rsidR="00921D73" w:rsidRDefault="00921D73" w:rsidP="00921D73">
      <w:pPr>
        <w:spacing w:line="360" w:lineRule="auto"/>
        <w:ind w:firstLine="709"/>
        <w:jc w:val="both"/>
        <w:rPr>
          <w:sz w:val="28"/>
          <w:szCs w:val="28"/>
        </w:rPr>
      </w:pPr>
    </w:p>
    <w:p w:rsidR="003D2F1B" w:rsidRPr="00921D73" w:rsidRDefault="003D2F1B" w:rsidP="00921D73">
      <w:pPr>
        <w:spacing w:line="360" w:lineRule="auto"/>
        <w:ind w:firstLine="709"/>
        <w:jc w:val="both"/>
        <w:rPr>
          <w:sz w:val="28"/>
          <w:szCs w:val="28"/>
        </w:rPr>
      </w:pPr>
      <w:r w:rsidRPr="00921D73">
        <w:rPr>
          <w:sz w:val="28"/>
          <w:szCs w:val="28"/>
        </w:rPr>
        <w:t>Особую форму вненаучного и внерацио</w:t>
      </w:r>
      <w:r w:rsidR="00921D73">
        <w:rPr>
          <w:sz w:val="28"/>
          <w:szCs w:val="28"/>
        </w:rPr>
        <w:t>н</w:t>
      </w:r>
      <w:r w:rsidRPr="00921D73">
        <w:rPr>
          <w:sz w:val="28"/>
          <w:szCs w:val="28"/>
        </w:rPr>
        <w:t xml:space="preserve">ального знания представляет собой так называемая народная наука, которая в настоящее время стала делом отдельных групп или отдельных субъектов: знахарей, целителей, экстрасенсов, а ранее - шаманов, жрецов, старейшин рода. При своем возникновении народная наука обнаруживала себя как феномен коллективного сознания и выступала как этнонаука. В эпоху доминирования классической науки она потеряла статус интерсубъективности и прочно расположилась на периферии, вдали от центра официальных экспериментальных и теоретических изысканий. Как правило, народная наука существует и транслируется от наставника к ученику в бесписьменной форме. Иногда можно выделить конденсат народной науки в виде заветов, примет, наставлений, ритуалов и пр. И несмотря на то, что в народной науке видят ее огромную и тонкую, по сравнению со скорым рационалистическим взглядом, проницательность, ее часто обвиняют в необоснованных притязаниях на обладание истиной. </w:t>
      </w:r>
    </w:p>
    <w:p w:rsidR="003D2F1B" w:rsidRPr="00921D73" w:rsidRDefault="003D2F1B" w:rsidP="00921D73">
      <w:pPr>
        <w:spacing w:line="360" w:lineRule="auto"/>
        <w:ind w:firstLine="709"/>
        <w:jc w:val="both"/>
        <w:rPr>
          <w:sz w:val="28"/>
          <w:szCs w:val="28"/>
        </w:rPr>
      </w:pPr>
      <w:r w:rsidRPr="00921D73">
        <w:rPr>
          <w:sz w:val="28"/>
          <w:szCs w:val="28"/>
        </w:rPr>
        <w:t>Примечательно, что феномен народной науки представляет предмет специального изучения для этнологов, которые и называют таковую этнонаукой, определяя ее особенности в зависимости от этниче</w:t>
      </w:r>
      <w:r w:rsidR="00921D73">
        <w:rPr>
          <w:sz w:val="28"/>
          <w:szCs w:val="28"/>
        </w:rPr>
        <w:t>с</w:t>
      </w:r>
      <w:r w:rsidRPr="00921D73">
        <w:rPr>
          <w:sz w:val="28"/>
          <w:szCs w:val="28"/>
        </w:rPr>
        <w:t xml:space="preserve">кого и национального образа жизни. Бесспорно, что этнонаука связана с интенсивной этнической жизнью, с типичными для нее ритуалами и коллективными обрядами как формами социальной памяти. В этом смысле этнонаука может быть рассмотрена как специфическим образом пространственно локализованная, т.е. как связанная с конкретным ареалом распространения, а также с конкретным историческим временем. Очень часто изменения или деформация пространственно-временных условий существования этноса приводят к исчезновению народных наук, которые обычно не восстанавливаются. Они жестко связаны с передающимся от поколения к поколению рецептурным и рутинным неписаным знанием конкретных индивидов: знахарей, целителей, ворожей и пр. Принципиальная модификация мировоззрения и способов взаимодействия с миром блокирует весь рецептурно-рутинный комплекс сведений, наполняющих народную науку. От развитой формы народной науки в распоряжении последующих поколений в этом случае могут остаться лишь какие-либо реликтовые ее следы. </w:t>
      </w:r>
    </w:p>
    <w:p w:rsidR="003D2F1B" w:rsidRPr="00921D73" w:rsidRDefault="003D2F1B" w:rsidP="00921D73">
      <w:pPr>
        <w:spacing w:line="360" w:lineRule="auto"/>
        <w:ind w:firstLine="709"/>
        <w:jc w:val="both"/>
        <w:rPr>
          <w:sz w:val="28"/>
          <w:szCs w:val="28"/>
        </w:rPr>
      </w:pPr>
      <w:r w:rsidRPr="00921D73">
        <w:rPr>
          <w:sz w:val="28"/>
          <w:szCs w:val="28"/>
        </w:rPr>
        <w:t xml:space="preserve">Прав был М. Полани, отмечая, что искусство, которое не практикуется в течение жизни одного поколения, остается безвозвратно утраченным. Этому можно привести сотни примеров; подобные потери, как правило, невосполнимы. </w:t>
      </w:r>
    </w:p>
    <w:p w:rsidR="00F34092" w:rsidRPr="00921D73" w:rsidRDefault="003D2F1B" w:rsidP="00921D73">
      <w:pPr>
        <w:spacing w:line="360" w:lineRule="auto"/>
        <w:ind w:firstLine="709"/>
        <w:jc w:val="both"/>
        <w:rPr>
          <w:sz w:val="28"/>
          <w:szCs w:val="28"/>
        </w:rPr>
      </w:pPr>
      <w:r w:rsidRPr="00921D73">
        <w:rPr>
          <w:sz w:val="28"/>
          <w:szCs w:val="28"/>
        </w:rPr>
        <w:t xml:space="preserve">В картине мира, предлагаемой народной наукой, большое значение имеет круговорот могущественных стихий бытия. Природа выступает как "дом человека", человек, в свою очередь, - как органичная его частичка, через которую постоянно проходят силовые линии мирового круговорота. Считается, что народные науки обращены, с одной стороны, к самым элементарным, а с другой- к самым жизненно важным сферам человеческой деятельности, как-то: здоровье, земледелие, скотоводство, строительство. Символическое в них выражено минимально. </w:t>
      </w:r>
    </w:p>
    <w:p w:rsidR="003D2F1B" w:rsidRPr="00921D73" w:rsidRDefault="003D2F1B" w:rsidP="00921D73">
      <w:pPr>
        <w:spacing w:line="360" w:lineRule="auto"/>
        <w:ind w:firstLine="709"/>
        <w:jc w:val="both"/>
        <w:rPr>
          <w:sz w:val="28"/>
          <w:szCs w:val="28"/>
        </w:rPr>
      </w:pPr>
      <w:r w:rsidRPr="00921D73">
        <w:rPr>
          <w:sz w:val="28"/>
          <w:szCs w:val="28"/>
        </w:rPr>
        <w:t>Поскольку разномастная совокупность внерационального знания не поддается строгой и исчерпывающей классификации, можно встретиться с выделением следующих трех видов познавательных феномен</w:t>
      </w:r>
      <w:r w:rsidR="00F34092" w:rsidRPr="00921D73">
        <w:rPr>
          <w:sz w:val="28"/>
          <w:szCs w:val="28"/>
        </w:rPr>
        <w:t>ов: паранормальное знание, псев</w:t>
      </w:r>
      <w:r w:rsidRPr="00921D73">
        <w:rPr>
          <w:sz w:val="28"/>
          <w:szCs w:val="28"/>
        </w:rPr>
        <w:t xml:space="preserve">донауку и </w:t>
      </w:r>
      <w:r w:rsidR="00F34092" w:rsidRPr="00921D73">
        <w:rPr>
          <w:sz w:val="28"/>
          <w:szCs w:val="28"/>
        </w:rPr>
        <w:t>д</w:t>
      </w:r>
      <w:r w:rsidR="00921D73">
        <w:rPr>
          <w:sz w:val="28"/>
          <w:szCs w:val="28"/>
        </w:rPr>
        <w:t>евиантную на</w:t>
      </w:r>
      <w:r w:rsidRPr="00921D73">
        <w:rPr>
          <w:sz w:val="28"/>
          <w:szCs w:val="28"/>
        </w:rPr>
        <w:t xml:space="preserve">уку. Причем их соотношение с научной деятельностью или степень их "научности" возрастают по восходящей. То есть фиксируется некая эволюция от паранормального знания к разряду более респектабельной псевдонауки и от нее к девиантному знанию. Это косвенным образом свидетельствует о развитии вненаучного знания. </w:t>
      </w:r>
    </w:p>
    <w:p w:rsidR="003D2F1B" w:rsidRPr="00921D73" w:rsidRDefault="003D2F1B" w:rsidP="00921D73">
      <w:pPr>
        <w:spacing w:line="360" w:lineRule="auto"/>
        <w:ind w:firstLine="709"/>
        <w:jc w:val="both"/>
        <w:rPr>
          <w:sz w:val="28"/>
          <w:szCs w:val="28"/>
        </w:rPr>
      </w:pPr>
      <w:r w:rsidRPr="00921D73">
        <w:rPr>
          <w:sz w:val="28"/>
          <w:szCs w:val="28"/>
        </w:rPr>
        <w:t xml:space="preserve">Широкий класс паранормального знания включает в себя учения о тайных природных и психических силах и отношениях, скрывающихся за обычными явлениями. Самыми яркими представителями паранормального знания считаются мистика и спиритизм. </w:t>
      </w:r>
    </w:p>
    <w:p w:rsidR="003D2F1B" w:rsidRPr="00921D73" w:rsidRDefault="003D2F1B" w:rsidP="00921D73">
      <w:pPr>
        <w:spacing w:line="360" w:lineRule="auto"/>
        <w:ind w:firstLine="709"/>
        <w:jc w:val="both"/>
        <w:rPr>
          <w:sz w:val="28"/>
          <w:szCs w:val="28"/>
        </w:rPr>
      </w:pPr>
      <w:r w:rsidRPr="00921D73">
        <w:rPr>
          <w:sz w:val="28"/>
          <w:szCs w:val="28"/>
        </w:rPr>
        <w:t xml:space="preserve">Для описания способов получения информации, выходящих за рамки науки, кроме термина "паранормальность" используется термин "вне-чувственное восприятие" или "парачувствительность", "пси-феномены". Оно предполагает возможность получать информацию или оказывать влияние, не прибегая к непосредственным физическим способам. Наука пока еще не может объяснить задействованные в данном случае механизмы, как не может и игнорировать подобные феномены. Различают экстрасенсорное восприятие (ЭСВ) и психокинез. ЭСВ разделяется на телепатию и ясновидение. Телепатия предполагает обмен информацией между двумя и более особями паранормальными способами. Ясновидение означает способность получать информацию по некоторому неодушевленному предмету (ткань, кошелек, фотография и т.п.). Психокинез - это способность </w:t>
      </w:r>
      <w:r w:rsidR="00921D73">
        <w:rPr>
          <w:sz w:val="28"/>
          <w:szCs w:val="28"/>
        </w:rPr>
        <w:t>во</w:t>
      </w:r>
      <w:r w:rsidRPr="00921D73">
        <w:rPr>
          <w:sz w:val="28"/>
          <w:szCs w:val="28"/>
        </w:rPr>
        <w:t xml:space="preserve">здействовать на внешние системы, находящиеся вне сферы нашей моторной деятельности, перемещать предметы нефизическим способом. Заслуживает внимание то, что в настоящее время исследование паранормального ставится на конвейер науки. И уже наука после серий различных экспериментов в области паранормальных эффектов делает свои выводы: </w:t>
      </w:r>
    </w:p>
    <w:p w:rsidR="003D2F1B" w:rsidRPr="00921D73" w:rsidRDefault="003D2F1B" w:rsidP="00921D73">
      <w:pPr>
        <w:spacing w:line="360" w:lineRule="auto"/>
        <w:ind w:firstLine="709"/>
        <w:jc w:val="both"/>
        <w:rPr>
          <w:sz w:val="28"/>
          <w:szCs w:val="28"/>
        </w:rPr>
      </w:pPr>
      <w:r w:rsidRPr="00921D73">
        <w:rPr>
          <w:sz w:val="28"/>
          <w:szCs w:val="28"/>
        </w:rPr>
        <w:t xml:space="preserve">1) с помощью ЭСВ можно получить значимую информацию; </w:t>
      </w:r>
    </w:p>
    <w:p w:rsidR="003D2F1B" w:rsidRPr="00921D73" w:rsidRDefault="003D2F1B" w:rsidP="00921D73">
      <w:pPr>
        <w:spacing w:line="360" w:lineRule="auto"/>
        <w:ind w:firstLine="709"/>
        <w:jc w:val="both"/>
        <w:rPr>
          <w:sz w:val="28"/>
          <w:szCs w:val="28"/>
        </w:rPr>
      </w:pPr>
      <w:r w:rsidRPr="00921D73">
        <w:rPr>
          <w:sz w:val="28"/>
          <w:szCs w:val="28"/>
        </w:rPr>
        <w:t xml:space="preserve">2) расстояние, разделяющее испытуемого и воспринимаемый объект, не влияет на точность восприятия; </w:t>
      </w:r>
    </w:p>
    <w:p w:rsidR="003D2F1B" w:rsidRPr="00921D73" w:rsidRDefault="003D2F1B" w:rsidP="00921D73">
      <w:pPr>
        <w:spacing w:line="360" w:lineRule="auto"/>
        <w:ind w:firstLine="709"/>
        <w:jc w:val="both"/>
        <w:rPr>
          <w:sz w:val="28"/>
          <w:szCs w:val="28"/>
        </w:rPr>
      </w:pPr>
      <w:r w:rsidRPr="00921D73">
        <w:rPr>
          <w:sz w:val="28"/>
          <w:szCs w:val="28"/>
        </w:rPr>
        <w:t xml:space="preserve">3) использование электромагнитных экранов не снижает качества и точности получаемой информации. </w:t>
      </w:r>
    </w:p>
    <w:p w:rsidR="003D2F1B" w:rsidRPr="00921D73" w:rsidRDefault="003D2F1B" w:rsidP="00921D73">
      <w:pPr>
        <w:spacing w:line="360" w:lineRule="auto"/>
        <w:ind w:firstLine="709"/>
        <w:jc w:val="both"/>
        <w:rPr>
          <w:sz w:val="28"/>
          <w:szCs w:val="28"/>
        </w:rPr>
      </w:pPr>
      <w:r w:rsidRPr="00921D73">
        <w:rPr>
          <w:sz w:val="28"/>
          <w:szCs w:val="28"/>
        </w:rPr>
        <w:t xml:space="preserve">Следовательно, под сомнение может быть поставлена существовавшая ранее гипотеза об электромагнитных каналах ЭСВ. И можно предполагать наличие какого-то другого, например психофизического, канала, природа которого, впрочем, не ясна. Вместе с тем эта сфера паранормального знания имеет выявленные характерные особенности, которые противоречат сугубо научному подходу: </w:t>
      </w:r>
    </w:p>
    <w:p w:rsidR="003D2F1B" w:rsidRPr="00921D73" w:rsidRDefault="003D2F1B" w:rsidP="00921D73">
      <w:pPr>
        <w:spacing w:line="360" w:lineRule="auto"/>
        <w:ind w:firstLine="709"/>
        <w:jc w:val="both"/>
        <w:rPr>
          <w:sz w:val="28"/>
          <w:szCs w:val="28"/>
        </w:rPr>
      </w:pPr>
      <w:r w:rsidRPr="00921D73">
        <w:rPr>
          <w:sz w:val="28"/>
          <w:szCs w:val="28"/>
        </w:rPr>
        <w:t xml:space="preserve">• во-первых, результаты парапсихических исследований и экспериментов не воспроизводимы повторно; </w:t>
      </w:r>
    </w:p>
    <w:p w:rsidR="003D2F1B" w:rsidRPr="00921D73" w:rsidRDefault="003D2F1B" w:rsidP="00921D73">
      <w:pPr>
        <w:spacing w:line="360" w:lineRule="auto"/>
        <w:ind w:firstLine="709"/>
        <w:jc w:val="both"/>
        <w:rPr>
          <w:sz w:val="28"/>
          <w:szCs w:val="28"/>
        </w:rPr>
      </w:pPr>
      <w:r w:rsidRPr="00921D73">
        <w:rPr>
          <w:sz w:val="28"/>
          <w:szCs w:val="28"/>
        </w:rPr>
        <w:t xml:space="preserve">• во-вторых, их невозможно предсказать и прогнозировать. </w:t>
      </w:r>
    </w:p>
    <w:p w:rsidR="003D2F1B" w:rsidRPr="00921D73" w:rsidRDefault="003D2F1B" w:rsidP="00921D73">
      <w:pPr>
        <w:spacing w:line="360" w:lineRule="auto"/>
        <w:ind w:firstLine="709"/>
        <w:jc w:val="both"/>
        <w:rPr>
          <w:sz w:val="28"/>
          <w:szCs w:val="28"/>
        </w:rPr>
      </w:pPr>
      <w:r w:rsidRPr="00921D73">
        <w:rPr>
          <w:sz w:val="28"/>
          <w:szCs w:val="28"/>
        </w:rPr>
        <w:t xml:space="preserve">Для псевдонаучного знания характерна сенсационность тем, признание тайн и загадок, а также "умелая обработка фактов". Ко_ всем этим априорным условиям деятельности в данной сфере присоединяется свойство исследования через истолкование. Привлекается материал, который содержит высказывания, намеки или подтверждения высказанным взглядам и может быть истолкован в их пользу. К. Поппер достаточно высоко ценил псевдонауку, прекрасно понимая, что наука может ошибаться и что псевдонаука "может случайно натолкнуться на истину". У не'го есть и другой вывод: если некоторая теория оказывается ненаучной - это не значит, что она не важна. </w:t>
      </w:r>
    </w:p>
    <w:p w:rsidR="003D2F1B" w:rsidRPr="00921D73" w:rsidRDefault="003D2F1B" w:rsidP="00921D73">
      <w:pPr>
        <w:spacing w:line="360" w:lineRule="auto"/>
        <w:ind w:firstLine="709"/>
        <w:jc w:val="both"/>
        <w:rPr>
          <w:sz w:val="28"/>
          <w:szCs w:val="28"/>
        </w:rPr>
      </w:pPr>
      <w:r w:rsidRPr="00921D73">
        <w:rPr>
          <w:sz w:val="28"/>
          <w:szCs w:val="28"/>
        </w:rPr>
        <w:t xml:space="preserve">По форме псевдонаука - это прежде всего рассказ или история о тех или иных событиях. Такой типичный для псевдонаук способ подачи материала называют "объяснением через сценарий". Другой отличительный признак- безошибочность. Бессмысленно надеяться на корректировку псевдонаучных взглядов, ибо критические аргументы никак не влияют на суть истолкования рассказанной истории. </w:t>
      </w:r>
    </w:p>
    <w:p w:rsidR="00AB2EDB" w:rsidRPr="00921D73" w:rsidRDefault="00AB2EDB" w:rsidP="00921D73">
      <w:pPr>
        <w:spacing w:line="360" w:lineRule="auto"/>
        <w:ind w:firstLine="709"/>
        <w:jc w:val="both"/>
        <w:rPr>
          <w:sz w:val="28"/>
          <w:szCs w:val="28"/>
        </w:rPr>
      </w:pPr>
    </w:p>
    <w:p w:rsidR="006C647B" w:rsidRPr="00921D73" w:rsidRDefault="00B32C34" w:rsidP="00921D73">
      <w:pPr>
        <w:spacing w:line="360" w:lineRule="auto"/>
        <w:ind w:firstLine="709"/>
        <w:jc w:val="center"/>
        <w:rPr>
          <w:b/>
          <w:sz w:val="28"/>
          <w:szCs w:val="28"/>
        </w:rPr>
      </w:pPr>
      <w:r w:rsidRPr="00921D73">
        <w:rPr>
          <w:b/>
          <w:sz w:val="28"/>
          <w:szCs w:val="28"/>
        </w:rPr>
        <w:t>5.</w:t>
      </w:r>
      <w:r w:rsidR="00921D73" w:rsidRPr="00921D73">
        <w:rPr>
          <w:b/>
          <w:sz w:val="28"/>
          <w:szCs w:val="28"/>
        </w:rPr>
        <w:t xml:space="preserve"> </w:t>
      </w:r>
      <w:r w:rsidR="003D2F1B" w:rsidRPr="00921D73">
        <w:rPr>
          <w:b/>
          <w:sz w:val="28"/>
          <w:szCs w:val="28"/>
        </w:rPr>
        <w:t>Характеристика девиантного и анормаль</w:t>
      </w:r>
      <w:r w:rsidR="00921D73" w:rsidRPr="00921D73">
        <w:rPr>
          <w:b/>
          <w:sz w:val="28"/>
          <w:szCs w:val="28"/>
        </w:rPr>
        <w:t>ного знания</w:t>
      </w:r>
    </w:p>
    <w:p w:rsidR="00921D73" w:rsidRDefault="00921D73" w:rsidP="00921D73">
      <w:pPr>
        <w:spacing w:line="360" w:lineRule="auto"/>
        <w:ind w:firstLine="709"/>
        <w:jc w:val="both"/>
        <w:rPr>
          <w:sz w:val="28"/>
          <w:szCs w:val="28"/>
        </w:rPr>
      </w:pPr>
    </w:p>
    <w:p w:rsidR="003D2F1B" w:rsidRPr="00921D73" w:rsidRDefault="003D2F1B" w:rsidP="00921D73">
      <w:pPr>
        <w:spacing w:line="360" w:lineRule="auto"/>
        <w:ind w:firstLine="709"/>
        <w:jc w:val="both"/>
        <w:rPr>
          <w:sz w:val="28"/>
          <w:szCs w:val="28"/>
        </w:rPr>
      </w:pPr>
      <w:r w:rsidRPr="00921D73">
        <w:rPr>
          <w:sz w:val="28"/>
          <w:szCs w:val="28"/>
        </w:rPr>
        <w:t xml:space="preserve">Термин "девиантное" означает отклоняющуюся от принятых и устоявшихся стандартов познавательную деятельность. Причем сравнение происходит не с ориентацией на эталон и образец, а в сопоставлении с нормами, разделяемыми большинством членов научного сообщества. Отличительной особенностью девиантного знания является то, что им занимаются, как правило, люди, имеющие научную подготовку, но по тем или иным причинам выбирающие весьма расходящиеся с общепринятыми представлениями методы и объекты исследования. Представители девиантного знания работают, как правило, в одиночестве либо небольшими группами. Результаты их деятельности, равно как и само направление, обладают довольно-таки кратковременным периодом существования. </w:t>
      </w:r>
    </w:p>
    <w:p w:rsidR="003D2F1B" w:rsidRPr="00921D73" w:rsidRDefault="003D2F1B" w:rsidP="00921D73">
      <w:pPr>
        <w:spacing w:line="360" w:lineRule="auto"/>
        <w:ind w:firstLine="709"/>
        <w:jc w:val="both"/>
        <w:rPr>
          <w:sz w:val="28"/>
          <w:szCs w:val="28"/>
        </w:rPr>
      </w:pPr>
      <w:r w:rsidRPr="00921D73">
        <w:rPr>
          <w:sz w:val="28"/>
          <w:szCs w:val="28"/>
        </w:rPr>
        <w:t xml:space="preserve">Иногда встречающийся термин "анормальное знание" не означает ничего иного, кроме того, что способ получения знания либо само знание не соответствует тем нормам, которые считаются общепринятыми в науке на данном историческом этапе. Весьма интересно подразделение анормального знания на три типа. Первый тип анормального знания возникает в результате расхождения регулятивов здравого смысла с установленными наукой нормами. Этот тип достаточно распространен и внедрен в реальную жизнедеятельность людей. Он не отталкивает своей аномальностью, а привлекает к себе внимание в ситуации, когда действующий индивид, имея специальное образование или специальные научные знания, фиксирует проблему расхождения норм обыденного мироотношения и научного (например, в воспитании, в ситуациях общения с младенцами и пр.). </w:t>
      </w:r>
    </w:p>
    <w:p w:rsidR="003D2F1B" w:rsidRPr="00921D73" w:rsidRDefault="003D2F1B" w:rsidP="00921D73">
      <w:pPr>
        <w:spacing w:line="360" w:lineRule="auto"/>
        <w:ind w:firstLine="709"/>
        <w:jc w:val="both"/>
        <w:rPr>
          <w:sz w:val="28"/>
          <w:szCs w:val="28"/>
        </w:rPr>
      </w:pPr>
      <w:r w:rsidRPr="00921D73">
        <w:rPr>
          <w:sz w:val="28"/>
          <w:szCs w:val="28"/>
        </w:rPr>
        <w:t xml:space="preserve">• Второй тип анормального знания возникает при сопоставлении норм одной парадигмы с нормами другой. </w:t>
      </w:r>
    </w:p>
    <w:p w:rsidR="003D2F1B" w:rsidRPr="00921D73" w:rsidRDefault="003D2F1B" w:rsidP="00921D73">
      <w:pPr>
        <w:spacing w:line="360" w:lineRule="auto"/>
        <w:ind w:firstLine="709"/>
        <w:jc w:val="both"/>
        <w:rPr>
          <w:sz w:val="28"/>
          <w:szCs w:val="28"/>
        </w:rPr>
      </w:pPr>
      <w:r w:rsidRPr="00921D73">
        <w:rPr>
          <w:sz w:val="28"/>
          <w:szCs w:val="28"/>
        </w:rPr>
        <w:t xml:space="preserve">• Третий тип обнаруживается при объединении норм и идеалов из принципиально различных форм человеческой деятельности. </w:t>
      </w:r>
    </w:p>
    <w:p w:rsidR="003D2F1B" w:rsidRPr="00921D73" w:rsidRDefault="003D2F1B" w:rsidP="00921D73">
      <w:pPr>
        <w:spacing w:line="360" w:lineRule="auto"/>
        <w:ind w:firstLine="709"/>
        <w:jc w:val="both"/>
        <w:rPr>
          <w:sz w:val="28"/>
          <w:szCs w:val="28"/>
        </w:rPr>
      </w:pPr>
      <w:r w:rsidRPr="00921D73">
        <w:rPr>
          <w:sz w:val="28"/>
          <w:szCs w:val="28"/>
        </w:rPr>
        <w:t xml:space="preserve">Уже давно вненаучное знание не рассматривают только как заблуждение. И раз существуют многообразные формы вненаучного знания, следовательно, они отвечают какой-то изначально имеющейся в них потребности. Можно сказать, что вывод, который разделяется современно мыслящими учеными, понимающими всю ограниченность рационализма, сводится к следующему. Нельзя запрещать развитие вненаучных форм знания, как нельзя и культивировать сугубо и исключительно псевдонауку, нецелесообразно также, отказывать в кредите доверия вызревшим в их </w:t>
      </w:r>
      <w:r w:rsidR="00921D73">
        <w:rPr>
          <w:sz w:val="28"/>
          <w:szCs w:val="28"/>
        </w:rPr>
        <w:t>не</w:t>
      </w:r>
      <w:r w:rsidRPr="00921D73">
        <w:rPr>
          <w:sz w:val="28"/>
          <w:szCs w:val="28"/>
        </w:rPr>
        <w:t xml:space="preserve">драх интересным идеям, какими бы сомнительными первоначально они ни казались. Даже если неожиданные аналогии, тайны и истории окажутся всего лишь "инофондом" идей, в нем очень остро нуждается как интеллектуальная элита, так и многочисленная армия ученых. </w:t>
      </w:r>
    </w:p>
    <w:p w:rsidR="003D2F1B" w:rsidRPr="00921D73" w:rsidRDefault="003D2F1B" w:rsidP="00921D73">
      <w:pPr>
        <w:spacing w:line="360" w:lineRule="auto"/>
        <w:ind w:firstLine="709"/>
        <w:jc w:val="both"/>
        <w:rPr>
          <w:sz w:val="28"/>
          <w:szCs w:val="28"/>
        </w:rPr>
      </w:pPr>
      <w:r w:rsidRPr="00921D73">
        <w:rPr>
          <w:sz w:val="28"/>
          <w:szCs w:val="28"/>
        </w:rPr>
        <w:t xml:space="preserve">Достаточно часто звучит заявление, что традиционная наука, сделав ставку на рационализм, завела человечество в тупик, выход из которого может подсказать вненаучное знание. К вненаучным же дисциплинам относят те, практика которых основывается на иррациональной деятельности - на мифах, религиозных и мистических обрядах и ритуалах. Интерес представляет позиция современных философов науки и, в частности, К. Фейерабенда, который уверен, что элементы нерационального имеют право на существование внутри самой науки. </w:t>
      </w:r>
    </w:p>
    <w:p w:rsidR="003D2F1B" w:rsidRPr="00921D73" w:rsidRDefault="003D2F1B" w:rsidP="00921D73">
      <w:pPr>
        <w:spacing w:line="360" w:lineRule="auto"/>
        <w:ind w:firstLine="709"/>
        <w:jc w:val="both"/>
        <w:rPr>
          <w:sz w:val="28"/>
          <w:szCs w:val="28"/>
        </w:rPr>
      </w:pPr>
      <w:r w:rsidRPr="00921D73">
        <w:rPr>
          <w:sz w:val="28"/>
          <w:szCs w:val="28"/>
        </w:rPr>
        <w:t xml:space="preserve">Развитие подобной позиции можно связать и с именем Дж. Холтона, который пришел к выводу, что в конце прошлого столетия в Европе возникло и стало шириться движение, провозгласившее банкротство науки. Оно включало в себя 4 наиболее одиозных течения ниспровергателей научного разума: </w:t>
      </w:r>
    </w:p>
    <w:p w:rsidR="003D2F1B" w:rsidRPr="00921D73" w:rsidRDefault="003D2F1B" w:rsidP="00921D73">
      <w:pPr>
        <w:spacing w:line="360" w:lineRule="auto"/>
        <w:ind w:firstLine="709"/>
        <w:jc w:val="both"/>
        <w:rPr>
          <w:sz w:val="28"/>
          <w:szCs w:val="28"/>
        </w:rPr>
      </w:pPr>
      <w:r w:rsidRPr="00921D73">
        <w:rPr>
          <w:sz w:val="28"/>
          <w:szCs w:val="28"/>
        </w:rPr>
        <w:t xml:space="preserve">1) течения в современной философии, утверждавшие, что статус науки не выше любого функционального мифа; </w:t>
      </w:r>
    </w:p>
    <w:p w:rsidR="003D2F1B" w:rsidRPr="00921D73" w:rsidRDefault="003D2F1B" w:rsidP="00921D73">
      <w:pPr>
        <w:spacing w:line="360" w:lineRule="auto"/>
        <w:ind w:firstLine="709"/>
        <w:jc w:val="both"/>
        <w:rPr>
          <w:sz w:val="28"/>
          <w:szCs w:val="28"/>
        </w:rPr>
      </w:pPr>
      <w:r w:rsidRPr="00921D73">
        <w:rPr>
          <w:sz w:val="28"/>
          <w:szCs w:val="28"/>
        </w:rPr>
        <w:t xml:space="preserve">2) малочисленную, но довольно влиятельную в культуре группу отчужденных маргинальных интеллектуалов, например А. Кестлер; </w:t>
      </w:r>
    </w:p>
    <w:p w:rsidR="003D2F1B" w:rsidRPr="00921D73" w:rsidRDefault="003D2F1B" w:rsidP="00921D73">
      <w:pPr>
        <w:spacing w:line="360" w:lineRule="auto"/>
        <w:ind w:firstLine="709"/>
        <w:jc w:val="both"/>
        <w:rPr>
          <w:sz w:val="28"/>
          <w:szCs w:val="28"/>
        </w:rPr>
      </w:pPr>
      <w:r w:rsidRPr="00921D73">
        <w:rPr>
          <w:sz w:val="28"/>
          <w:szCs w:val="28"/>
        </w:rPr>
        <w:t xml:space="preserve">3) настроения научного сообщества, связанные со стремлением отыскать соответствия между мышлением "Нового века" и восточным мистицизмом, отыскать выход из интеллектуального анархизма наших дней к "хрустально-чистой власти"; </w:t>
      </w:r>
    </w:p>
    <w:p w:rsidR="003D2F1B" w:rsidRPr="00921D73" w:rsidRDefault="003D2F1B" w:rsidP="00921D73">
      <w:pPr>
        <w:spacing w:line="360" w:lineRule="auto"/>
        <w:ind w:firstLine="709"/>
        <w:jc w:val="both"/>
        <w:rPr>
          <w:sz w:val="28"/>
          <w:szCs w:val="28"/>
        </w:rPr>
      </w:pPr>
      <w:r w:rsidRPr="00921D73">
        <w:rPr>
          <w:sz w:val="28"/>
          <w:szCs w:val="28"/>
        </w:rPr>
        <w:t xml:space="preserve">4) радикальное крыло научного направления, склонного к высказываниям, принижающим значение научного знания, типа "сегодняшняя физика - это всего лишь примитивная модель подлинно физического"3. Мнение о том, что именно научные знания обладают большей информационной емкостью, также оспаривается сторонниками подобной точки зрения. Наука может "знать меньше", по сравнению с многообразием вненаучного знания, так как все, что она знает, должно выдержать жесткую проверку на достоверность фактов, гипотез и объяснений. Не выдерживающее эту проверку знание отбрасывается, и даже потенциально истинная информация может оказаться за пределами науки. </w:t>
      </w:r>
    </w:p>
    <w:p w:rsidR="003D2F1B" w:rsidRPr="00921D73" w:rsidRDefault="003D2F1B" w:rsidP="00921D73">
      <w:pPr>
        <w:spacing w:line="360" w:lineRule="auto"/>
        <w:ind w:firstLine="709"/>
        <w:jc w:val="both"/>
        <w:rPr>
          <w:sz w:val="28"/>
          <w:szCs w:val="28"/>
        </w:rPr>
      </w:pPr>
      <w:r w:rsidRPr="00921D73">
        <w:rPr>
          <w:sz w:val="28"/>
          <w:szCs w:val="28"/>
        </w:rPr>
        <w:t xml:space="preserve">Иногда вненаучное знание именует себя как Его Величество </w:t>
      </w:r>
      <w:r w:rsidR="006C647B" w:rsidRPr="00921D73">
        <w:rPr>
          <w:sz w:val="28"/>
          <w:szCs w:val="28"/>
        </w:rPr>
        <w:t>и</w:t>
      </w:r>
      <w:r w:rsidRPr="00921D73">
        <w:rPr>
          <w:sz w:val="28"/>
          <w:szCs w:val="28"/>
        </w:rPr>
        <w:t xml:space="preserve">ной способ истинного познания. И поскольку интерес к многообразию форм вненаучного знания в последние годы повсеместно и значительно возрос, а престиж профессии инженера и ученого значительно снизился, то напряжение, связанное с тенденцией ухода во вненауку, возросло. </w:t>
      </w:r>
    </w:p>
    <w:p w:rsidR="00921D73" w:rsidRPr="00921D73" w:rsidRDefault="00921D73" w:rsidP="00921D73">
      <w:pPr>
        <w:spacing w:line="360" w:lineRule="auto"/>
        <w:ind w:firstLine="709"/>
        <w:jc w:val="center"/>
        <w:rPr>
          <w:b/>
          <w:sz w:val="28"/>
          <w:szCs w:val="28"/>
        </w:rPr>
      </w:pPr>
    </w:p>
    <w:p w:rsidR="006C647B" w:rsidRPr="00921D73" w:rsidRDefault="00B32C34" w:rsidP="00921D73">
      <w:pPr>
        <w:spacing w:line="360" w:lineRule="auto"/>
        <w:ind w:firstLine="709"/>
        <w:jc w:val="center"/>
        <w:rPr>
          <w:b/>
          <w:sz w:val="28"/>
          <w:szCs w:val="28"/>
        </w:rPr>
      </w:pPr>
      <w:r w:rsidRPr="00921D73">
        <w:rPr>
          <w:b/>
          <w:sz w:val="28"/>
          <w:szCs w:val="28"/>
        </w:rPr>
        <w:t>6.</w:t>
      </w:r>
      <w:r w:rsidR="00921D73" w:rsidRPr="00921D73">
        <w:rPr>
          <w:b/>
          <w:sz w:val="28"/>
          <w:szCs w:val="28"/>
        </w:rPr>
        <w:t xml:space="preserve"> Знание и вера</w:t>
      </w:r>
    </w:p>
    <w:p w:rsidR="00921D73" w:rsidRDefault="00921D73" w:rsidP="00921D73">
      <w:pPr>
        <w:spacing w:line="360" w:lineRule="auto"/>
        <w:ind w:firstLine="709"/>
        <w:jc w:val="both"/>
        <w:rPr>
          <w:sz w:val="28"/>
          <w:szCs w:val="28"/>
        </w:rPr>
      </w:pPr>
    </w:p>
    <w:p w:rsidR="003D2F1B" w:rsidRPr="00921D73" w:rsidRDefault="003D2F1B" w:rsidP="00921D73">
      <w:pPr>
        <w:spacing w:line="360" w:lineRule="auto"/>
        <w:ind w:firstLine="709"/>
        <w:jc w:val="both"/>
        <w:rPr>
          <w:sz w:val="28"/>
          <w:szCs w:val="28"/>
        </w:rPr>
      </w:pPr>
      <w:r w:rsidRPr="00921D73">
        <w:rPr>
          <w:sz w:val="28"/>
          <w:szCs w:val="28"/>
        </w:rPr>
        <w:t xml:space="preserve">Знание претендует на адекватное отражение действительности. Оно воспроизводит объективные закономерные связи реального мира, стремится к отбрасыванию ложной информации, к опоре на факты. Знание делает истину доступной для субъекта посредством доказательства. Знание рассматривается как результат познавательной деятельности. С глаголом "знать" связывают наличие той или иной информации либо совокупность навыков для выполнения какой-нибудь деятельности. Считается, что именно научное знание говорит от имени истины и позволяет субъекту с определенной мерой уверенности ею распоряжаться. Научное знание как способ приобщения субъекта к истине обладает объективностью и универсальностью. В отличие от веры, которая есть сознательное признание чего-либо истинным на основании преобладания субъективной значимости, научное знание претендует на общезначимость. </w:t>
      </w:r>
    </w:p>
    <w:p w:rsidR="003D2F1B" w:rsidRPr="00921D73" w:rsidRDefault="003D2F1B" w:rsidP="00921D73">
      <w:pPr>
        <w:spacing w:line="360" w:lineRule="auto"/>
        <w:ind w:firstLine="709"/>
        <w:jc w:val="both"/>
        <w:rPr>
          <w:sz w:val="28"/>
          <w:szCs w:val="28"/>
        </w:rPr>
      </w:pPr>
      <w:r w:rsidRPr="00921D73">
        <w:rPr>
          <w:sz w:val="28"/>
          <w:szCs w:val="28"/>
        </w:rPr>
        <w:t xml:space="preserve">Вера- это не только основное понятие религии, но и важнейший компонент внутреннего духовного мира человека, психический акт и элемент познавательной деятельности. Она обнаруживает себя в непосредственном, не требующем доказательства принятии тех или иных положений, норм, истин. Как психологический акт, вера проявляется в состоянии убежденности и связана с чувством одобрения или неодобрения. Как внутреннее духовное состояние - требует от человека соблюдения тех принципов и моральных предписаний, в которые он верит, например: в справедливость, в нравственную чистоту, в мировой порядок, в добро. </w:t>
      </w:r>
    </w:p>
    <w:p w:rsidR="003D2F1B" w:rsidRPr="00921D73" w:rsidRDefault="003D2F1B" w:rsidP="00921D73">
      <w:pPr>
        <w:spacing w:line="360" w:lineRule="auto"/>
        <w:ind w:firstLine="709"/>
        <w:jc w:val="both"/>
        <w:rPr>
          <w:sz w:val="28"/>
          <w:szCs w:val="28"/>
        </w:rPr>
      </w:pPr>
      <w:r w:rsidRPr="00921D73">
        <w:rPr>
          <w:sz w:val="28"/>
          <w:szCs w:val="28"/>
        </w:rPr>
        <w:t xml:space="preserve">Понятие веры может полностью совпадать с понятием религии и выступать как религиозная вера, противоположная рациональному знанию. Религиозная вера предполагает не доказательство, а откровение. Слепая вера ничем не отличается от суеверия. Проблема взаимоотношения знания и веры активно обсуждалась средневековыми схоластами. Вера основывалась на авторитете догматов и традиции. Считалось необходимым познать в свете разума то, что уже принято верой. "Credo, ut intelligam" - "Верую, чтобы познать", - гласит латинское изречение. Ему вторит христианское: "Блажен не видящий, но знающий". </w:t>
      </w:r>
    </w:p>
    <w:p w:rsidR="003D2F1B" w:rsidRPr="00921D73" w:rsidRDefault="003D2F1B" w:rsidP="00921D73">
      <w:pPr>
        <w:spacing w:line="360" w:lineRule="auto"/>
        <w:ind w:firstLine="709"/>
        <w:jc w:val="both"/>
        <w:rPr>
          <w:sz w:val="28"/>
          <w:szCs w:val="28"/>
        </w:rPr>
      </w:pPr>
      <w:r w:rsidRPr="00921D73">
        <w:rPr>
          <w:sz w:val="28"/>
          <w:szCs w:val="28"/>
        </w:rPr>
        <w:t xml:space="preserve">Соотношение знания (разума) и веры не может быть решено в пользу одной или другой компоненты. Как знание не может заменить веру, так и вера не может заменить знание. Нельзя верой решить проблемы физики, химии, экономики. Однако вера как доинтеллектуальный акт, досознательная связь субъекта с миром предшествовала появлению знания. Она была связана не с понятиями, логикой и разумом, а с чувственно-образным фантастическим восприятием мира. Религия- это вера в сверхъестественное. Если вера отрывалась от религиозной принадлежности, то в составе познавательного процесса она обозначала убежденность в правоте научных выводов, уверенность в высказанных гипотезах, являлась могучим стимулом научного творчества. Мы верим в существование внешнего мира, в трехмерность пространства, необратимость времени, верим в науку. Вера есть бездоказательное признание истинным того или иного явления. В связи с этим весьма примечательно высказывание А. Эйнштейна, который считал, что без веры в познаваемость мира нет никакого естествознания. </w:t>
      </w:r>
    </w:p>
    <w:p w:rsidR="003D2F1B" w:rsidRPr="00921D73" w:rsidRDefault="003D2F1B" w:rsidP="00921D73">
      <w:pPr>
        <w:spacing w:line="360" w:lineRule="auto"/>
        <w:ind w:firstLine="709"/>
        <w:jc w:val="both"/>
        <w:rPr>
          <w:sz w:val="28"/>
          <w:szCs w:val="28"/>
        </w:rPr>
      </w:pPr>
      <w:r w:rsidRPr="00921D73">
        <w:rPr>
          <w:sz w:val="28"/>
          <w:szCs w:val="28"/>
        </w:rPr>
        <w:t xml:space="preserve">Огромную роль веры в познавательном процессе подчеркивал М. По-лани. Он отмечал, что "вера была дискредитирована настолько, что помимо ограниченного числа ситуаций, связанных с исповеданием религии, современный человек потерял способность верить, принимать с убежденностью какие-либо утверждения, что феномен веры получил статус субъективного проявления, которое не позволяет знанию достичь всеобщности". Однако сегодня, по его мнению, мы снова должны признать, что вера является источником знания и что на ней строится система взаимного общественного доверия. Согласие явное и неявное, интеллектуальная страстность, наследование тех или иных образцов и эталонов культуры - все это опирается на импульсы, тесно связанные с верой. Разум опирается на веру как на свое предельное основание, но всякий раз способен подвергнуть ее сомнению. Появление и существование в науке наборов аксиом, постулатов и принципов также уходит своими корнями в нашу веру в то, что мир есть совершенное гармоничное целое, поддающееся познанию. </w:t>
      </w:r>
    </w:p>
    <w:p w:rsidR="00652BB5" w:rsidRPr="00921D73" w:rsidRDefault="003D2F1B" w:rsidP="00921D73">
      <w:pPr>
        <w:spacing w:line="360" w:lineRule="auto"/>
        <w:ind w:firstLine="709"/>
        <w:jc w:val="both"/>
        <w:rPr>
          <w:sz w:val="28"/>
          <w:szCs w:val="28"/>
        </w:rPr>
      </w:pPr>
      <w:r w:rsidRPr="00921D73">
        <w:rPr>
          <w:sz w:val="28"/>
          <w:szCs w:val="28"/>
        </w:rPr>
        <w:t xml:space="preserve">Феномен веры, имея религиозную, гносеологическую и экзистенциальную окраску, может выступать как основа саморегуляции человека. Самосознание каждого индивида имеет своим неотъемлемым компонентом экзистенциальную веру в себя, в факт существования окружающего мира, личностно значимых ценностей: дружбы, любви, справедливости, благородства, порядочности и т.п. Самосознание всегда присутствует в двух основных модусах: как самопознание и как саморегуляция. Установка "познай самого себя", которую, согласно легенде, провозгласил дельфийский оракул и которую Сократ сделал основным принципом своей философии, может работать не только как источник нового знания о себе. Она может выступить основой саморегуляции или же ее антипода - самодеструкции. Это подчеркивает, как тесно связаны самопознание и саморегуляция. Зачастую в интроспективном плане самопознание и саморегуляция как будто сливаются в едином феномене - в общении с самим собой. Однако существуют достаточно определенные отличия самопознания и саморегуляции. Если самопознание всегда происходит в состоянии явного осознания, когда включается рефлексия, проясняющая внутреннее состояние, которая обеспечивает его "прозрачность", то саморегуляция, наоборот, совершается как бы перед порогом сознания. Это то "тайное брожение духа", о котором говорил Гегель, противопоставляя его процессу познания. Саморегуляция всегда осуществляется на уровне смутных ощущений, предчувствий, неудовлетворенности собой, внутреннего дискомфорта, т.е. тогда, когда самопознание затруднено. Можно сказать, что заинтересованное в себе самопознание, сориентированное на психотерапевтический эффект, и есть частичная саморегуляция. Считается, что саморегуляция не приводит ни к чему новому, а лишь позволяет "разобраться в своем состоянии", "упорядочить свои переживания", "сориентироваться в себе". Чтобы саморегуляция имела конструктивный эффект, она должна опираться на духовные опоры веры, которые особенно </w:t>
      </w:r>
      <w:r w:rsidR="00921D73" w:rsidRPr="00921D73">
        <w:rPr>
          <w:sz w:val="28"/>
          <w:szCs w:val="28"/>
        </w:rPr>
        <w:t>востребуем</w:t>
      </w:r>
      <w:r w:rsidR="00921D73">
        <w:rPr>
          <w:sz w:val="28"/>
          <w:szCs w:val="28"/>
        </w:rPr>
        <w:t>ые</w:t>
      </w:r>
      <w:r w:rsidRPr="00921D73">
        <w:rPr>
          <w:sz w:val="28"/>
          <w:szCs w:val="28"/>
        </w:rPr>
        <w:t xml:space="preserve"> в условиях нестабильного и неравновестного мира. </w:t>
      </w:r>
    </w:p>
    <w:p w:rsidR="003D2F1B" w:rsidRPr="00921D73" w:rsidRDefault="003D2F1B" w:rsidP="00921D73">
      <w:pPr>
        <w:spacing w:line="360" w:lineRule="auto"/>
        <w:ind w:firstLine="709"/>
        <w:jc w:val="both"/>
        <w:rPr>
          <w:sz w:val="28"/>
          <w:szCs w:val="28"/>
        </w:rPr>
      </w:pPr>
      <w:r w:rsidRPr="00921D73">
        <w:rPr>
          <w:sz w:val="28"/>
          <w:szCs w:val="28"/>
        </w:rPr>
        <w:t xml:space="preserve">"Верующий разум" русских философов. Вопрос о соотношении веры и знания всегда особо интересовал русскую философскую мысль. Распространившееся в XIX в. увлечение немецким идеализмом послужило мощным импульсом для развития русской философии, которая, однако, не стала повторением и копированием рационалистской западно-европейской традиции. Творчество славянофилов И.В. Киреевского (1806-1856) и А. С. Хомякова (1804-1860) представляло собой попытку выработать систему христианского миропонимания. Об этом говорит и само название работ Киреевского: "О характере просвещенной Европы и его отношения к просвещенной России", "О необходимости и возможности новых начал для философии". Именно потому, что на Западе вера ослаблена, что западный человек утратил "коренные понятия о вере" и принял "ложные выводы" безбожного материализма, Киреевский не только отрицает западный путь развития, но и опровергает саму ценность европейского типа мышления. Торжество рационализма имеет отрицательное значение для "внутреннего сознания". Западная образованность несет в себе раздвоение и рассудочность. Образованность русская основывается на восприятии "цельного знания", сочетающего разум и веру. Подлинная философия должна быть философией "верующего разума". Можно назвать программным следующий тезис Киреевского, в котором он пытается определить истоки цельного философствования. Человек стремится собрать "все свои отдельные силы", важно, "чтобы он не признавал своей отвлеченной логической способности за единственный орган разумения истины; чтобы голос восторженного чувства, не соглашенный с другими силами духа, он не почитал безошибочным указанием правды... но чтобы постоянно искал в глубине души того внутреннего корня разумения, где все отдельные силы сливаются в одно живое и цельное зрение ума"3. Живое и цельное "зрение ума" - "то, ради чего" существует как гармоническое сочетание всех духовных сил: "мышления, чувств, эстетического созерцания, любви своего сердца, совести и бескорыстной воли к истине". Такое знание, основанное на целостном единстве духовных сил и скрепленное верой, глубоко отличается от знания, вырабатываемого отвлеченным "логическим разумом". </w:t>
      </w:r>
    </w:p>
    <w:p w:rsidR="003D2F1B" w:rsidRPr="00921D73" w:rsidRDefault="003D2F1B" w:rsidP="00921D73">
      <w:pPr>
        <w:spacing w:line="360" w:lineRule="auto"/>
        <w:ind w:firstLine="709"/>
        <w:jc w:val="both"/>
        <w:rPr>
          <w:sz w:val="28"/>
          <w:szCs w:val="28"/>
        </w:rPr>
      </w:pPr>
      <w:r w:rsidRPr="00921D73">
        <w:rPr>
          <w:sz w:val="28"/>
          <w:szCs w:val="28"/>
        </w:rPr>
        <w:t xml:space="preserve">Отсюда вытекала отличительная особенность всей русской философии - убеждение в непосредственном постижении реальности, или интуитивизм. Как отмечал известный историк философии И.О. Лосский, "обостренное чувство реальности, противящейся субъективированию и психологизированию содержания восприятия предметов внешнего мира, является характерною чертой русской философии. Идеал целостного знания, т.е. органически всестороннего единства его, возможен не иначе как под условием, что субстанциональный аспект мира (чувственные качества), рациональный аспект его (идеальная сторона мира) и сверхрациональные начала даны все вместе в опыте, сочетающем чувственную, интеллектуальную и мистическую интуицию". Выделяя различные уровни реальности: надрациональный, рациональный и сверхрациональный - русская религиозная философия называет и соответствующие им способы постижения: сердцем, рассудком (наукой), верой (интуицией). </w:t>
      </w:r>
    </w:p>
    <w:p w:rsidR="003D2F1B" w:rsidRPr="00921D73" w:rsidRDefault="003D2F1B" w:rsidP="00921D73">
      <w:pPr>
        <w:spacing w:line="360" w:lineRule="auto"/>
        <w:ind w:firstLine="709"/>
        <w:jc w:val="both"/>
        <w:rPr>
          <w:sz w:val="28"/>
          <w:szCs w:val="28"/>
        </w:rPr>
      </w:pPr>
      <w:r w:rsidRPr="00921D73">
        <w:rPr>
          <w:sz w:val="28"/>
          <w:szCs w:val="28"/>
        </w:rPr>
        <w:t xml:space="preserve">Русский философ А.С. Хомяков рассматривал веру в качестве некоего предела внутреннего развития человека. Он не отвергал науку, не противопоставлял веру и знание, а иерархизировал их отношение: сначала знание, затем вера. Именно недостижимость абсолютного знания является постоянным условием существования веры. Хомяков был уверен, что всякая живая истина, а тем более истина божественная, не укладывается в границах логического постижения. Она есть предмет веры не в смысле субъективной уверенности, а в смысле непосредственной данности. У Хомякова вера не противоречит рассудку, она даже нуждается в том, чтобы бесконечное богатство данных, приобретаемых ее ясновидением, подвергалось анализу рассудка; только там, где достигнуто сочетание веры и рассудка, получается всецельный разум. "Вера" Хомякова по сути дела есть интуиция, т.е. способность непосредственно познавать подлинное живое бытие. И только в соединении с верой разум возвышается над отдельным мнением и мышлением и преобразуется в цельное соборное сознание. Примечательно, что, по словам Н. Бердяева, славянофилы ставили перед русским сознанием задачу преодоления абстрактной мысли и требовали познания не только умом, но также чувством, волей, верой. Сам же Н. Бердяев видел три типических решения вопроса о взаимоотношении знания и веры: </w:t>
      </w:r>
    </w:p>
    <w:p w:rsidR="003D2F1B" w:rsidRPr="00921D73" w:rsidRDefault="003D2F1B" w:rsidP="00921D73">
      <w:pPr>
        <w:spacing w:line="360" w:lineRule="auto"/>
        <w:ind w:firstLine="709"/>
        <w:jc w:val="both"/>
        <w:rPr>
          <w:sz w:val="28"/>
          <w:szCs w:val="28"/>
        </w:rPr>
      </w:pPr>
      <w:r w:rsidRPr="00921D73">
        <w:rPr>
          <w:sz w:val="28"/>
          <w:szCs w:val="28"/>
        </w:rPr>
        <w:t xml:space="preserve">• верховенство знания, отрицание веры; </w:t>
      </w:r>
    </w:p>
    <w:p w:rsidR="003D2F1B" w:rsidRPr="00921D73" w:rsidRDefault="003D2F1B" w:rsidP="00921D73">
      <w:pPr>
        <w:spacing w:line="360" w:lineRule="auto"/>
        <w:ind w:firstLine="709"/>
        <w:jc w:val="both"/>
        <w:rPr>
          <w:sz w:val="28"/>
          <w:szCs w:val="28"/>
        </w:rPr>
      </w:pPr>
      <w:r w:rsidRPr="00921D73">
        <w:rPr>
          <w:sz w:val="28"/>
          <w:szCs w:val="28"/>
        </w:rPr>
        <w:t xml:space="preserve">• верховенство веры, отрицание знания; </w:t>
      </w:r>
    </w:p>
    <w:p w:rsidR="003D2F1B" w:rsidRPr="00921D73" w:rsidRDefault="003D2F1B" w:rsidP="00921D73">
      <w:pPr>
        <w:spacing w:line="360" w:lineRule="auto"/>
        <w:ind w:firstLine="709"/>
        <w:jc w:val="both"/>
        <w:rPr>
          <w:sz w:val="28"/>
          <w:szCs w:val="28"/>
        </w:rPr>
      </w:pPr>
      <w:r w:rsidRPr="00921D73">
        <w:rPr>
          <w:sz w:val="28"/>
          <w:szCs w:val="28"/>
        </w:rPr>
        <w:t xml:space="preserve">• дуализм знания и веры. </w:t>
      </w:r>
    </w:p>
    <w:p w:rsidR="003D2F1B" w:rsidRPr="00921D73" w:rsidRDefault="003D2F1B" w:rsidP="00921D73">
      <w:pPr>
        <w:spacing w:line="360" w:lineRule="auto"/>
        <w:ind w:firstLine="709"/>
        <w:jc w:val="both"/>
        <w:rPr>
          <w:sz w:val="28"/>
          <w:szCs w:val="28"/>
        </w:rPr>
      </w:pPr>
      <w:r w:rsidRPr="00921D73">
        <w:rPr>
          <w:sz w:val="28"/>
          <w:szCs w:val="28"/>
        </w:rPr>
        <w:t xml:space="preserve">Все это подчеркивало недостаточность чисто рассудочного, рационального способа отношения к миру, острую потребность в основаниях, которые превосходили бы диктат знания и вольного хотения и были бы внутренними, личностно глубинными регулятивами человеческой жизнедеятельности. </w:t>
      </w:r>
    </w:p>
    <w:p w:rsidR="00DC5277" w:rsidRPr="00921D73" w:rsidRDefault="003D2F1B" w:rsidP="00921D73">
      <w:pPr>
        <w:spacing w:line="360" w:lineRule="auto"/>
        <w:ind w:firstLine="709"/>
        <w:jc w:val="both"/>
        <w:rPr>
          <w:sz w:val="28"/>
          <w:szCs w:val="28"/>
          <w:lang w:val="en-US"/>
        </w:rPr>
      </w:pPr>
      <w:r w:rsidRPr="00921D73">
        <w:rPr>
          <w:sz w:val="28"/>
          <w:szCs w:val="28"/>
        </w:rPr>
        <w:t>Оформившаяся в русской философской школе идея философии всеединства предполагала всеохватывающий синтез как со стороны жизни, так и со стороны мысли, как со стороны знания, так и со стороны веры. Идея всеединства, понимаемая как "все едино в Боге", была центральной в философии Вл. Соловьева. Однако Бог лишается антропоморфных характеристик и понимается как космический разум, сверхличное существо, особая организующая сила. Гносеологический аспект идеи всеединства проявляется утверждением потребности в цельном знании. Цельность предполагает органичное объединение трех разновидностей знания: научного (философского), эмпирического (научного) и мистического (созерцательно-религиозного). Таким образом, русская философия предложила весьма оригинальный проект гносеологии, который и по с</w:t>
      </w:r>
      <w:r w:rsidR="00AB2EDB" w:rsidRPr="00921D73">
        <w:rPr>
          <w:sz w:val="28"/>
          <w:szCs w:val="28"/>
        </w:rPr>
        <w:t>ей день ждет своего исполнения.</w:t>
      </w:r>
    </w:p>
    <w:p w:rsidR="007E675E" w:rsidRPr="00921D73" w:rsidRDefault="00921D73" w:rsidP="00921D73">
      <w:pPr>
        <w:spacing w:line="360" w:lineRule="auto"/>
        <w:ind w:firstLine="709"/>
        <w:jc w:val="center"/>
        <w:rPr>
          <w:b/>
          <w:sz w:val="28"/>
          <w:szCs w:val="28"/>
        </w:rPr>
      </w:pPr>
      <w:r>
        <w:rPr>
          <w:sz w:val="28"/>
          <w:szCs w:val="28"/>
          <w:lang w:val="en-US"/>
        </w:rPr>
        <w:br w:type="page"/>
      </w:r>
      <w:r w:rsidR="007E675E" w:rsidRPr="00921D73">
        <w:rPr>
          <w:b/>
          <w:sz w:val="28"/>
          <w:szCs w:val="28"/>
        </w:rPr>
        <w:t>Заключение</w:t>
      </w:r>
    </w:p>
    <w:p w:rsidR="00921D73" w:rsidRDefault="00921D73" w:rsidP="00921D73">
      <w:pPr>
        <w:spacing w:line="360" w:lineRule="auto"/>
        <w:ind w:firstLine="709"/>
        <w:jc w:val="both"/>
        <w:rPr>
          <w:color w:val="000000"/>
          <w:sz w:val="28"/>
          <w:szCs w:val="28"/>
        </w:rPr>
      </w:pPr>
    </w:p>
    <w:p w:rsidR="007E675E" w:rsidRPr="00921D73" w:rsidRDefault="007E675E" w:rsidP="00921D73">
      <w:pPr>
        <w:spacing w:line="360" w:lineRule="auto"/>
        <w:ind w:firstLine="709"/>
        <w:jc w:val="both"/>
        <w:rPr>
          <w:color w:val="000000"/>
          <w:sz w:val="28"/>
          <w:szCs w:val="28"/>
        </w:rPr>
      </w:pPr>
      <w:r w:rsidRPr="00921D73">
        <w:rPr>
          <w:color w:val="000000"/>
          <w:sz w:val="28"/>
          <w:szCs w:val="28"/>
        </w:rPr>
        <w:t xml:space="preserve">Рассмотрев тему данной контрольной работы, мы выяснили, что </w:t>
      </w:r>
      <w:r w:rsidRPr="00921D73">
        <w:rPr>
          <w:sz w:val="28"/>
          <w:szCs w:val="28"/>
        </w:rPr>
        <w:t>научное</w:t>
      </w:r>
      <w:r w:rsidR="00921D73">
        <w:rPr>
          <w:sz w:val="28"/>
          <w:szCs w:val="28"/>
        </w:rPr>
        <w:t xml:space="preserve"> </w:t>
      </w:r>
      <w:r w:rsidRPr="00921D73">
        <w:rPr>
          <w:sz w:val="28"/>
          <w:szCs w:val="28"/>
        </w:rPr>
        <w:t>познание имеет троякую задачу, связанную с описанием, объяснением</w:t>
      </w:r>
      <w:r w:rsidR="00921D73">
        <w:rPr>
          <w:sz w:val="28"/>
          <w:szCs w:val="28"/>
        </w:rPr>
        <w:t xml:space="preserve"> </w:t>
      </w:r>
      <w:r w:rsidRPr="00921D73">
        <w:rPr>
          <w:sz w:val="28"/>
          <w:szCs w:val="28"/>
        </w:rPr>
        <w:t>и</w:t>
      </w:r>
      <w:r w:rsidR="00921D73">
        <w:rPr>
          <w:sz w:val="28"/>
          <w:szCs w:val="28"/>
        </w:rPr>
        <w:t xml:space="preserve"> </w:t>
      </w:r>
      <w:r w:rsidRPr="00921D73">
        <w:rPr>
          <w:sz w:val="28"/>
          <w:szCs w:val="28"/>
        </w:rPr>
        <w:t>предсказанием процессов</w:t>
      </w:r>
      <w:r w:rsidR="00921D73">
        <w:rPr>
          <w:sz w:val="28"/>
          <w:szCs w:val="28"/>
        </w:rPr>
        <w:t xml:space="preserve"> </w:t>
      </w:r>
      <w:r w:rsidRPr="00921D73">
        <w:rPr>
          <w:sz w:val="28"/>
          <w:szCs w:val="28"/>
        </w:rPr>
        <w:t>и</w:t>
      </w:r>
      <w:r w:rsidR="00921D73">
        <w:rPr>
          <w:sz w:val="28"/>
          <w:szCs w:val="28"/>
        </w:rPr>
        <w:t xml:space="preserve"> </w:t>
      </w:r>
      <w:r w:rsidRPr="00921D73">
        <w:rPr>
          <w:sz w:val="28"/>
          <w:szCs w:val="28"/>
        </w:rPr>
        <w:t>явлений действительности. В развитии</w:t>
      </w:r>
      <w:r w:rsidR="00921D73">
        <w:rPr>
          <w:sz w:val="28"/>
          <w:szCs w:val="28"/>
        </w:rPr>
        <w:t xml:space="preserve"> </w:t>
      </w:r>
      <w:r w:rsidRPr="00921D73">
        <w:rPr>
          <w:sz w:val="28"/>
          <w:szCs w:val="28"/>
        </w:rPr>
        <w:t>научного</w:t>
      </w:r>
      <w:r w:rsidR="00921D73">
        <w:rPr>
          <w:sz w:val="28"/>
          <w:szCs w:val="28"/>
        </w:rPr>
        <w:t xml:space="preserve"> </w:t>
      </w:r>
      <w:r w:rsidRPr="00921D73">
        <w:rPr>
          <w:sz w:val="28"/>
          <w:szCs w:val="28"/>
        </w:rPr>
        <w:t>познания чередуются революционные периоды, так называемые</w:t>
      </w:r>
      <w:r w:rsidR="00921D73">
        <w:rPr>
          <w:sz w:val="28"/>
          <w:szCs w:val="28"/>
        </w:rPr>
        <w:t xml:space="preserve"> </w:t>
      </w:r>
      <w:r w:rsidRPr="00921D73">
        <w:rPr>
          <w:sz w:val="28"/>
          <w:szCs w:val="28"/>
        </w:rPr>
        <w:t>научные</w:t>
      </w:r>
      <w:r w:rsidR="00921D73">
        <w:rPr>
          <w:sz w:val="28"/>
          <w:szCs w:val="28"/>
        </w:rPr>
        <w:t xml:space="preserve"> </w:t>
      </w:r>
      <w:r w:rsidRPr="00921D73">
        <w:rPr>
          <w:sz w:val="28"/>
          <w:szCs w:val="28"/>
        </w:rPr>
        <w:t>революции, которые приводят к смене теорий</w:t>
      </w:r>
      <w:r w:rsidR="00921D73">
        <w:rPr>
          <w:sz w:val="28"/>
          <w:szCs w:val="28"/>
        </w:rPr>
        <w:t xml:space="preserve"> </w:t>
      </w:r>
      <w:r w:rsidRPr="00921D73">
        <w:rPr>
          <w:sz w:val="28"/>
          <w:szCs w:val="28"/>
        </w:rPr>
        <w:t>и</w:t>
      </w:r>
      <w:r w:rsidR="00921D73">
        <w:rPr>
          <w:sz w:val="28"/>
          <w:szCs w:val="28"/>
        </w:rPr>
        <w:t xml:space="preserve"> </w:t>
      </w:r>
      <w:r w:rsidRPr="00921D73">
        <w:rPr>
          <w:sz w:val="28"/>
          <w:szCs w:val="28"/>
        </w:rPr>
        <w:t>принципов,</w:t>
      </w:r>
      <w:r w:rsidR="00921D73">
        <w:rPr>
          <w:sz w:val="28"/>
          <w:szCs w:val="28"/>
        </w:rPr>
        <w:t xml:space="preserve"> </w:t>
      </w:r>
      <w:r w:rsidRPr="00921D73">
        <w:rPr>
          <w:sz w:val="28"/>
          <w:szCs w:val="28"/>
        </w:rPr>
        <w:t>и</w:t>
      </w:r>
      <w:r w:rsidR="00921D73">
        <w:rPr>
          <w:sz w:val="28"/>
          <w:szCs w:val="28"/>
        </w:rPr>
        <w:t xml:space="preserve"> </w:t>
      </w:r>
      <w:r w:rsidRPr="00921D73">
        <w:rPr>
          <w:sz w:val="28"/>
          <w:szCs w:val="28"/>
        </w:rPr>
        <w:t>периоды нормального развития</w:t>
      </w:r>
      <w:r w:rsidR="00921D73">
        <w:rPr>
          <w:sz w:val="28"/>
          <w:szCs w:val="28"/>
        </w:rPr>
        <w:t xml:space="preserve"> </w:t>
      </w:r>
      <w:r w:rsidRPr="00921D73">
        <w:rPr>
          <w:sz w:val="28"/>
          <w:szCs w:val="28"/>
        </w:rPr>
        <w:t>науки, на протяжении которых</w:t>
      </w:r>
      <w:r w:rsidR="00921D73">
        <w:rPr>
          <w:sz w:val="28"/>
          <w:szCs w:val="28"/>
        </w:rPr>
        <w:t xml:space="preserve"> </w:t>
      </w:r>
      <w:r w:rsidRPr="00921D73">
        <w:rPr>
          <w:sz w:val="28"/>
          <w:szCs w:val="28"/>
        </w:rPr>
        <w:t>знания</w:t>
      </w:r>
      <w:r w:rsidR="00921D73">
        <w:rPr>
          <w:sz w:val="28"/>
          <w:szCs w:val="28"/>
        </w:rPr>
        <w:t xml:space="preserve"> </w:t>
      </w:r>
      <w:r w:rsidRPr="00921D73">
        <w:rPr>
          <w:sz w:val="28"/>
          <w:szCs w:val="28"/>
        </w:rPr>
        <w:t>углубляются</w:t>
      </w:r>
      <w:r w:rsidR="00921D73">
        <w:rPr>
          <w:sz w:val="28"/>
          <w:szCs w:val="28"/>
        </w:rPr>
        <w:t xml:space="preserve"> </w:t>
      </w:r>
      <w:r w:rsidRPr="00921D73">
        <w:rPr>
          <w:sz w:val="28"/>
          <w:szCs w:val="28"/>
        </w:rPr>
        <w:t>и</w:t>
      </w:r>
      <w:r w:rsidR="00921D73">
        <w:rPr>
          <w:sz w:val="28"/>
          <w:szCs w:val="28"/>
        </w:rPr>
        <w:t xml:space="preserve"> </w:t>
      </w:r>
      <w:r w:rsidRPr="00921D73">
        <w:rPr>
          <w:sz w:val="28"/>
          <w:szCs w:val="28"/>
        </w:rPr>
        <w:t>детализируются.</w:t>
      </w:r>
    </w:p>
    <w:p w:rsidR="007E675E" w:rsidRPr="00921D73" w:rsidRDefault="007E675E" w:rsidP="00921D73">
      <w:pPr>
        <w:spacing w:line="360" w:lineRule="auto"/>
        <w:ind w:firstLine="709"/>
        <w:jc w:val="both"/>
        <w:rPr>
          <w:sz w:val="28"/>
          <w:szCs w:val="28"/>
        </w:rPr>
      </w:pPr>
      <w:r w:rsidRPr="00921D73">
        <w:rPr>
          <w:sz w:val="28"/>
          <w:szCs w:val="28"/>
        </w:rPr>
        <w:t>Мы рассмотрели вненаучные формы знания, познакомились с понятием этнонауки, изучили характеристику девиантного и анормального знания, рассмотреть понятие веры, соотношения знания (разума) и веры. Узнали об отношении различных философов к религии. Например, больше всего мне понравилось мнение русского философа А.С. Хомяков. Он рассматривал веру в качестве некоего предела внутреннего развития человека. Он не отвергал науку, не противопоставлял веру и знание, а иерархизировал их отношение: сначала знание, затем вера.</w:t>
      </w:r>
    </w:p>
    <w:p w:rsidR="007E675E" w:rsidRPr="00921D73" w:rsidRDefault="00921D73" w:rsidP="00921D73">
      <w:pPr>
        <w:spacing w:line="360" w:lineRule="auto"/>
        <w:ind w:firstLine="709"/>
        <w:jc w:val="center"/>
        <w:rPr>
          <w:b/>
          <w:sz w:val="28"/>
          <w:szCs w:val="28"/>
        </w:rPr>
      </w:pPr>
      <w:r>
        <w:rPr>
          <w:sz w:val="28"/>
          <w:szCs w:val="28"/>
          <w:lang w:val="en-US"/>
        </w:rPr>
        <w:br w:type="page"/>
      </w:r>
      <w:r w:rsidRPr="00921D73">
        <w:rPr>
          <w:b/>
          <w:sz w:val="28"/>
          <w:szCs w:val="28"/>
        </w:rPr>
        <w:t>Список литературы</w:t>
      </w:r>
    </w:p>
    <w:p w:rsidR="00921D73" w:rsidRPr="00921D73" w:rsidRDefault="00921D73" w:rsidP="00921D73">
      <w:pPr>
        <w:spacing w:line="360" w:lineRule="auto"/>
        <w:ind w:firstLine="709"/>
        <w:jc w:val="both"/>
        <w:rPr>
          <w:sz w:val="28"/>
          <w:szCs w:val="28"/>
        </w:rPr>
      </w:pPr>
    </w:p>
    <w:p w:rsidR="007E675E" w:rsidRPr="00921D73" w:rsidRDefault="007E675E" w:rsidP="00921D73">
      <w:pPr>
        <w:spacing w:line="360" w:lineRule="auto"/>
        <w:rPr>
          <w:sz w:val="28"/>
          <w:szCs w:val="28"/>
        </w:rPr>
      </w:pPr>
      <w:r w:rsidRPr="00921D73">
        <w:rPr>
          <w:sz w:val="28"/>
          <w:szCs w:val="28"/>
        </w:rPr>
        <w:t xml:space="preserve">1.- Дынчч В.И., Емельяшевич М.А., Толкачев Е. А., Томильчик Л.М. Вненаучное знание и современный кризис научного мировоззрения // Вопросы философии. 1994. № 9. </w:t>
      </w:r>
    </w:p>
    <w:p w:rsidR="007E675E" w:rsidRPr="00921D73" w:rsidRDefault="007E675E" w:rsidP="00921D73">
      <w:pPr>
        <w:spacing w:line="360" w:lineRule="auto"/>
        <w:rPr>
          <w:sz w:val="28"/>
          <w:szCs w:val="28"/>
        </w:rPr>
      </w:pPr>
      <w:r w:rsidRPr="00921D73">
        <w:rPr>
          <w:sz w:val="28"/>
          <w:szCs w:val="28"/>
        </w:rPr>
        <w:t>2.- Полани М. Личностное знание. М., 1985. С. 277.</w:t>
      </w:r>
    </w:p>
    <w:p w:rsidR="007E675E" w:rsidRPr="00921D73" w:rsidRDefault="007E675E" w:rsidP="00921D73">
      <w:pPr>
        <w:spacing w:line="360" w:lineRule="auto"/>
        <w:rPr>
          <w:sz w:val="28"/>
          <w:szCs w:val="28"/>
        </w:rPr>
      </w:pPr>
      <w:r w:rsidRPr="00921D73">
        <w:rPr>
          <w:sz w:val="28"/>
          <w:szCs w:val="28"/>
        </w:rPr>
        <w:t xml:space="preserve">3.- Холтон Дж. Что такое антинаука // Вопросы философии. 1992. № 2. </w:t>
      </w:r>
    </w:p>
    <w:p w:rsidR="007E675E" w:rsidRPr="00921D73" w:rsidRDefault="007E675E" w:rsidP="00921D73">
      <w:pPr>
        <w:spacing w:line="360" w:lineRule="auto"/>
        <w:rPr>
          <w:sz w:val="28"/>
          <w:szCs w:val="28"/>
        </w:rPr>
      </w:pPr>
      <w:r w:rsidRPr="00921D73">
        <w:rPr>
          <w:sz w:val="28"/>
          <w:szCs w:val="28"/>
        </w:rPr>
        <w:t xml:space="preserve">4.- Цит. по: Лосскип Н.О. История русской философии. М., 1994. С. 24. </w:t>
      </w:r>
    </w:p>
    <w:p w:rsidR="007E675E" w:rsidRPr="00921D73" w:rsidRDefault="007E675E" w:rsidP="00921D73">
      <w:pPr>
        <w:spacing w:line="360" w:lineRule="auto"/>
        <w:rPr>
          <w:sz w:val="28"/>
          <w:szCs w:val="28"/>
        </w:rPr>
      </w:pPr>
      <w:r w:rsidRPr="00921D73">
        <w:rPr>
          <w:sz w:val="28"/>
          <w:szCs w:val="28"/>
        </w:rPr>
        <w:t>5.- Шестов Л. Апофеоз беспочвенности. Л., 1991. С. 171.</w:t>
      </w:r>
      <w:bookmarkStart w:id="0" w:name="_GoBack"/>
      <w:bookmarkEnd w:id="0"/>
    </w:p>
    <w:sectPr w:rsidR="007E675E" w:rsidRPr="00921D73" w:rsidSect="00921D73">
      <w:footerReference w:type="even" r:id="rId6"/>
      <w:pgSz w:w="11906" w:h="16838"/>
      <w:pgMar w:top="1134" w:right="851"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81CFB" w:rsidRDefault="00781CFB">
      <w:r>
        <w:separator/>
      </w:r>
    </w:p>
  </w:endnote>
  <w:endnote w:type="continuationSeparator" w:id="0">
    <w:p w:rsidR="00781CFB" w:rsidRDefault="00781C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C7F87" w:rsidRDefault="004C7F87" w:rsidP="00F2002E">
    <w:pPr>
      <w:pStyle w:val="a3"/>
      <w:framePr w:wrap="around" w:vAnchor="text" w:hAnchor="margin" w:xAlign="center" w:y="1"/>
      <w:rPr>
        <w:rStyle w:val="a5"/>
      </w:rPr>
    </w:pPr>
  </w:p>
  <w:p w:rsidR="004C7F87" w:rsidRDefault="004C7F87">
    <w:pPr>
      <w:pStyle w:val="a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81CFB" w:rsidRDefault="00781CFB">
      <w:r>
        <w:separator/>
      </w:r>
    </w:p>
  </w:footnote>
  <w:footnote w:type="continuationSeparator" w:id="0">
    <w:p w:rsidR="00781CFB" w:rsidRDefault="00781CF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3D2F1B"/>
    <w:rsid w:val="00141CBC"/>
    <w:rsid w:val="00200C84"/>
    <w:rsid w:val="0025452B"/>
    <w:rsid w:val="002C5006"/>
    <w:rsid w:val="00396995"/>
    <w:rsid w:val="003D2F1B"/>
    <w:rsid w:val="004905BE"/>
    <w:rsid w:val="004B5F61"/>
    <w:rsid w:val="004C7F87"/>
    <w:rsid w:val="004F0A09"/>
    <w:rsid w:val="005D321A"/>
    <w:rsid w:val="005F1E39"/>
    <w:rsid w:val="00652BB5"/>
    <w:rsid w:val="006C647B"/>
    <w:rsid w:val="00713F03"/>
    <w:rsid w:val="00781CFB"/>
    <w:rsid w:val="007E675E"/>
    <w:rsid w:val="00880B4E"/>
    <w:rsid w:val="0089388A"/>
    <w:rsid w:val="008F0B57"/>
    <w:rsid w:val="00921D73"/>
    <w:rsid w:val="00AB2EDB"/>
    <w:rsid w:val="00AC723F"/>
    <w:rsid w:val="00B32C34"/>
    <w:rsid w:val="00C251CB"/>
    <w:rsid w:val="00CB1633"/>
    <w:rsid w:val="00CB3D1E"/>
    <w:rsid w:val="00DC5277"/>
    <w:rsid w:val="00DE4A95"/>
    <w:rsid w:val="00E20141"/>
    <w:rsid w:val="00F2002E"/>
    <w:rsid w:val="00F3409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59D042D5-C3E8-47C0-9BF4-8290E8B3C9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rsid w:val="00B32C34"/>
    <w:pPr>
      <w:tabs>
        <w:tab w:val="center" w:pos="4677"/>
        <w:tab w:val="right" w:pos="9355"/>
      </w:tabs>
    </w:pPr>
  </w:style>
  <w:style w:type="character" w:customStyle="1" w:styleId="a4">
    <w:name w:val="Нижній колонтитул Знак"/>
    <w:link w:val="a3"/>
    <w:uiPriority w:val="99"/>
    <w:semiHidden/>
    <w:rPr>
      <w:sz w:val="24"/>
      <w:szCs w:val="24"/>
    </w:rPr>
  </w:style>
  <w:style w:type="character" w:styleId="a5">
    <w:name w:val="page number"/>
    <w:uiPriority w:val="99"/>
    <w:rsid w:val="00B32C34"/>
    <w:rPr>
      <w:rFonts w:cs="Times New Roman"/>
    </w:rPr>
  </w:style>
  <w:style w:type="paragraph" w:styleId="a6">
    <w:name w:val="header"/>
    <w:basedOn w:val="a"/>
    <w:link w:val="a7"/>
    <w:uiPriority w:val="99"/>
    <w:rsid w:val="00921D73"/>
    <w:pPr>
      <w:tabs>
        <w:tab w:val="center" w:pos="4677"/>
        <w:tab w:val="right" w:pos="9355"/>
      </w:tabs>
    </w:pPr>
  </w:style>
  <w:style w:type="character" w:customStyle="1" w:styleId="a7">
    <w:name w:val="Верхній колонтитул Знак"/>
    <w:link w:val="a6"/>
    <w:uiPriority w:val="99"/>
    <w:locked/>
    <w:rsid w:val="00921D73"/>
    <w:rPr>
      <w:rFonts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43890413">
      <w:marLeft w:val="0"/>
      <w:marRight w:val="0"/>
      <w:marTop w:val="0"/>
      <w:marBottom w:val="0"/>
      <w:divBdr>
        <w:top w:val="none" w:sz="0" w:space="0" w:color="auto"/>
        <w:left w:val="none" w:sz="0" w:space="0" w:color="auto"/>
        <w:bottom w:val="none" w:sz="0" w:space="0" w:color="auto"/>
        <w:right w:val="none" w:sz="0" w:space="0" w:color="auto"/>
      </w:divBdr>
    </w:div>
    <w:div w:id="443890414">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5040</Words>
  <Characters>28730</Characters>
  <Application>Microsoft Office Word</Application>
  <DocSecurity>0</DocSecurity>
  <Lines>239</Lines>
  <Paragraphs>67</Paragraphs>
  <ScaleCrop>false</ScaleCrop>
  <HeadingPairs>
    <vt:vector size="2" baseType="variant">
      <vt:variant>
        <vt:lpstr>Название</vt:lpstr>
      </vt:variant>
      <vt:variant>
        <vt:i4>1</vt:i4>
      </vt:variant>
    </vt:vector>
  </HeadingPairs>
  <TitlesOfParts>
    <vt:vector size="1" baseType="lpstr">
      <vt:lpstr>Специфические формы знания</vt:lpstr>
    </vt:vector>
  </TitlesOfParts>
  <Company>Rus</Company>
  <LinksUpToDate>false</LinksUpToDate>
  <CharactersWithSpaces>33703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Специфические формы знания</dc:title>
  <dc:subject/>
  <dc:creator>Sekretar</dc:creator>
  <cp:keywords/>
  <dc:description/>
  <cp:lastModifiedBy>Irina</cp:lastModifiedBy>
  <cp:revision>2</cp:revision>
  <dcterms:created xsi:type="dcterms:W3CDTF">2014-08-10T06:28:00Z</dcterms:created>
  <dcterms:modified xsi:type="dcterms:W3CDTF">2014-08-10T06:28:00Z</dcterms:modified>
</cp:coreProperties>
</file>