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96C" w:rsidRDefault="00EB796C" w:rsidP="00EB796C">
      <w:pPr>
        <w:spacing w:line="360" w:lineRule="auto"/>
        <w:jc w:val="center"/>
      </w:pPr>
      <w:r>
        <w:t>КРАСНОАРМЕЙСКИЙ ОТДЕЛ ОБРАЗОВАНИЯ</w:t>
      </w:r>
    </w:p>
    <w:p w:rsidR="00EB796C" w:rsidRDefault="00EB796C" w:rsidP="00EB796C">
      <w:pPr>
        <w:spacing w:line="360" w:lineRule="auto"/>
        <w:jc w:val="center"/>
      </w:pPr>
      <w:r>
        <w:t>ПРИХОД В ЧЕСТЬ АРХАНГЕЛА МИХАИЛА</w:t>
      </w:r>
    </w:p>
    <w:p w:rsidR="00EB796C" w:rsidRDefault="00EB796C" w:rsidP="00EB796C">
      <w:pPr>
        <w:spacing w:line="360" w:lineRule="auto"/>
        <w:jc w:val="center"/>
      </w:pPr>
    </w:p>
    <w:p w:rsidR="00EB796C" w:rsidRDefault="00EB796C" w:rsidP="00EB796C">
      <w:pPr>
        <w:spacing w:line="360" w:lineRule="auto"/>
        <w:jc w:val="center"/>
      </w:pPr>
      <w:r>
        <w:t>Районные Кирилло-Мефодиевские чтения</w:t>
      </w:r>
    </w:p>
    <w:p w:rsidR="00EB796C" w:rsidRDefault="00EB796C" w:rsidP="00EB796C">
      <w:pPr>
        <w:spacing w:line="360" w:lineRule="auto"/>
        <w:jc w:val="center"/>
      </w:pPr>
    </w:p>
    <w:p w:rsidR="00EB796C" w:rsidRDefault="00EB796C" w:rsidP="00EB796C">
      <w:pPr>
        <w:spacing w:line="360" w:lineRule="auto"/>
        <w:jc w:val="center"/>
      </w:pPr>
    </w:p>
    <w:p w:rsidR="00EB796C" w:rsidRDefault="00EB796C" w:rsidP="00EB796C">
      <w:pPr>
        <w:spacing w:line="360" w:lineRule="auto"/>
        <w:jc w:val="center"/>
      </w:pPr>
    </w:p>
    <w:p w:rsidR="00EB796C" w:rsidRDefault="00EB796C" w:rsidP="00EB796C">
      <w:pPr>
        <w:spacing w:line="360" w:lineRule="auto"/>
        <w:jc w:val="center"/>
      </w:pPr>
    </w:p>
    <w:p w:rsidR="00EB796C" w:rsidRDefault="00EB796C" w:rsidP="00EB796C">
      <w:pPr>
        <w:spacing w:line="360" w:lineRule="auto"/>
        <w:jc w:val="center"/>
      </w:pPr>
    </w:p>
    <w:p w:rsidR="00EB796C" w:rsidRDefault="00EB796C" w:rsidP="00EB796C">
      <w:pPr>
        <w:spacing w:line="360" w:lineRule="auto"/>
        <w:jc w:val="center"/>
      </w:pPr>
    </w:p>
    <w:p w:rsidR="00EB796C" w:rsidRDefault="00EB796C" w:rsidP="00EB796C">
      <w:pPr>
        <w:spacing w:line="360" w:lineRule="auto"/>
        <w:jc w:val="center"/>
      </w:pPr>
    </w:p>
    <w:p w:rsidR="00EB796C" w:rsidRDefault="00EB796C" w:rsidP="00EB796C">
      <w:pPr>
        <w:spacing w:line="360" w:lineRule="auto"/>
        <w:jc w:val="center"/>
      </w:pPr>
    </w:p>
    <w:p w:rsidR="00EB796C" w:rsidRDefault="00EB796C" w:rsidP="00EB796C">
      <w:pPr>
        <w:spacing w:line="360" w:lineRule="auto"/>
        <w:jc w:val="center"/>
      </w:pPr>
    </w:p>
    <w:p w:rsidR="00EB796C" w:rsidRDefault="00EB796C" w:rsidP="00EB796C">
      <w:pPr>
        <w:spacing w:line="360" w:lineRule="auto"/>
        <w:jc w:val="center"/>
      </w:pPr>
      <w:r>
        <w:t>Реферат:</w:t>
      </w:r>
    </w:p>
    <w:p w:rsidR="00EB796C" w:rsidRDefault="00EB796C" w:rsidP="00EB796C">
      <w:pPr>
        <w:spacing w:line="360" w:lineRule="auto"/>
        <w:jc w:val="center"/>
        <w:rPr>
          <w:b/>
          <w:sz w:val="28"/>
          <w:szCs w:val="28"/>
        </w:rPr>
      </w:pPr>
      <w:r w:rsidRPr="00160155">
        <w:rPr>
          <w:b/>
          <w:sz w:val="28"/>
          <w:szCs w:val="28"/>
        </w:rPr>
        <w:t xml:space="preserve">«Самарские поэты и писатели, награжденные премией </w:t>
      </w:r>
    </w:p>
    <w:p w:rsidR="00EB796C" w:rsidRDefault="00EB796C" w:rsidP="00EB796C">
      <w:pPr>
        <w:spacing w:line="360" w:lineRule="auto"/>
        <w:jc w:val="center"/>
        <w:rPr>
          <w:b/>
          <w:sz w:val="28"/>
          <w:szCs w:val="28"/>
        </w:rPr>
      </w:pPr>
      <w:r w:rsidRPr="00160155">
        <w:rPr>
          <w:b/>
          <w:sz w:val="28"/>
          <w:szCs w:val="28"/>
        </w:rPr>
        <w:t>Александра Невского».</w:t>
      </w:r>
    </w:p>
    <w:p w:rsidR="00EB796C" w:rsidRDefault="00EB796C" w:rsidP="00EB796C">
      <w:pPr>
        <w:spacing w:line="360" w:lineRule="auto"/>
        <w:jc w:val="center"/>
        <w:rPr>
          <w:b/>
          <w:sz w:val="28"/>
          <w:szCs w:val="28"/>
        </w:rPr>
      </w:pPr>
    </w:p>
    <w:p w:rsidR="00EB796C" w:rsidRDefault="00EB796C" w:rsidP="00EB796C">
      <w:pPr>
        <w:spacing w:line="360" w:lineRule="auto"/>
        <w:jc w:val="center"/>
        <w:rPr>
          <w:b/>
          <w:sz w:val="28"/>
          <w:szCs w:val="28"/>
        </w:rPr>
      </w:pPr>
    </w:p>
    <w:p w:rsidR="00EB796C" w:rsidRDefault="00EB796C" w:rsidP="00EB796C">
      <w:pPr>
        <w:spacing w:line="360" w:lineRule="auto"/>
        <w:jc w:val="center"/>
        <w:rPr>
          <w:b/>
          <w:sz w:val="28"/>
          <w:szCs w:val="28"/>
        </w:rPr>
      </w:pPr>
    </w:p>
    <w:p w:rsidR="00EB796C" w:rsidRDefault="00EB796C" w:rsidP="00EB796C">
      <w:pPr>
        <w:spacing w:line="360" w:lineRule="auto"/>
        <w:jc w:val="center"/>
        <w:rPr>
          <w:b/>
          <w:sz w:val="28"/>
          <w:szCs w:val="28"/>
        </w:rPr>
      </w:pPr>
    </w:p>
    <w:p w:rsidR="00EB796C" w:rsidRDefault="00EB796C" w:rsidP="00EB796C">
      <w:pPr>
        <w:spacing w:line="360" w:lineRule="auto"/>
        <w:jc w:val="right"/>
      </w:pPr>
      <w:r>
        <w:t xml:space="preserve">                                                                       Реферат подготовила:</w:t>
      </w:r>
    </w:p>
    <w:p w:rsidR="00EB796C" w:rsidRDefault="00EB796C" w:rsidP="00EB796C">
      <w:pPr>
        <w:spacing w:line="360" w:lineRule="auto"/>
        <w:jc w:val="right"/>
      </w:pPr>
      <w:r>
        <w:t>учащаяся  11 класса</w:t>
      </w:r>
    </w:p>
    <w:p w:rsidR="00EB796C" w:rsidRDefault="00EB796C" w:rsidP="00EB796C">
      <w:pPr>
        <w:spacing w:line="360" w:lineRule="auto"/>
        <w:jc w:val="right"/>
      </w:pPr>
      <w:r>
        <w:t>МОУ Майская СОШ</w:t>
      </w:r>
    </w:p>
    <w:p w:rsidR="00EB796C" w:rsidRDefault="00EB796C" w:rsidP="00EB796C">
      <w:pPr>
        <w:spacing w:line="360" w:lineRule="auto"/>
        <w:jc w:val="right"/>
      </w:pPr>
      <w:r>
        <w:t>Обыдённова Олеся</w:t>
      </w:r>
    </w:p>
    <w:p w:rsidR="00EB796C" w:rsidRDefault="00EB796C" w:rsidP="00EB796C">
      <w:pPr>
        <w:spacing w:line="360" w:lineRule="auto"/>
        <w:jc w:val="right"/>
      </w:pPr>
    </w:p>
    <w:p w:rsidR="00EB796C" w:rsidRDefault="00EB796C" w:rsidP="00EB796C">
      <w:pPr>
        <w:spacing w:line="360" w:lineRule="auto"/>
        <w:jc w:val="right"/>
      </w:pPr>
    </w:p>
    <w:p w:rsidR="00EB796C" w:rsidRDefault="00EB796C" w:rsidP="00EB796C">
      <w:pPr>
        <w:spacing w:line="360" w:lineRule="auto"/>
        <w:jc w:val="right"/>
      </w:pPr>
      <w:r>
        <w:t>Научный руководитель:</w:t>
      </w:r>
    </w:p>
    <w:p w:rsidR="00EB796C" w:rsidRDefault="00EB796C" w:rsidP="00EB796C">
      <w:pPr>
        <w:spacing w:line="360" w:lineRule="auto"/>
        <w:jc w:val="right"/>
      </w:pPr>
      <w:r>
        <w:t>Учитель ОПК</w:t>
      </w:r>
    </w:p>
    <w:p w:rsidR="00EB796C" w:rsidRDefault="00EB796C" w:rsidP="00EB796C">
      <w:pPr>
        <w:spacing w:line="360" w:lineRule="auto"/>
        <w:jc w:val="right"/>
      </w:pPr>
      <w:r>
        <w:t>Бузаева Г.В.</w:t>
      </w:r>
    </w:p>
    <w:p w:rsidR="00EB796C" w:rsidRDefault="00EB796C" w:rsidP="00EB796C">
      <w:pPr>
        <w:spacing w:line="360" w:lineRule="auto"/>
        <w:jc w:val="right"/>
      </w:pPr>
    </w:p>
    <w:p w:rsidR="00EB796C" w:rsidRDefault="00EB796C" w:rsidP="00EB796C">
      <w:pPr>
        <w:spacing w:line="360" w:lineRule="auto"/>
        <w:jc w:val="right"/>
      </w:pPr>
    </w:p>
    <w:p w:rsidR="00EB796C" w:rsidRDefault="00EB796C" w:rsidP="00EB796C">
      <w:pPr>
        <w:spacing w:line="360" w:lineRule="auto"/>
        <w:jc w:val="right"/>
      </w:pPr>
    </w:p>
    <w:p w:rsidR="00EB796C" w:rsidRDefault="00EB796C" w:rsidP="00EB796C">
      <w:pPr>
        <w:spacing w:line="360" w:lineRule="auto"/>
        <w:jc w:val="center"/>
      </w:pPr>
      <w:r>
        <w:t>2011 год</w:t>
      </w:r>
    </w:p>
    <w:p w:rsidR="00EB796C" w:rsidRPr="00BB16C3" w:rsidRDefault="00EB796C" w:rsidP="00EB796C">
      <w:pPr>
        <w:spacing w:line="360" w:lineRule="auto"/>
        <w:jc w:val="center"/>
      </w:pPr>
    </w:p>
    <w:p w:rsidR="00D80960" w:rsidRPr="00BB16C3" w:rsidRDefault="00EB796C" w:rsidP="00BB16C3">
      <w:pPr>
        <w:spacing w:line="360" w:lineRule="auto"/>
      </w:pPr>
      <w:r>
        <w:br w:type="page"/>
      </w:r>
      <w:r w:rsidR="009B40E2" w:rsidRPr="00BB16C3">
        <w:t xml:space="preserve">      Всероссийская православная литературная премия имени святого благоверного князя Александра Невского была учреждена в 2004 году Свято-Троицкой Александро-Невской Лаврой при поддержке Союза писателей России, </w:t>
      </w:r>
      <w:r w:rsidR="00D80960" w:rsidRPr="00BB16C3">
        <w:t xml:space="preserve">по согласованию с Патриархом Московским и всея Руси Алексием </w:t>
      </w:r>
      <w:r w:rsidR="00D80960" w:rsidRPr="00BB16C3">
        <w:rPr>
          <w:lang w:val="en-US"/>
        </w:rPr>
        <w:t>II</w:t>
      </w:r>
      <w:r w:rsidR="00D80960" w:rsidRPr="00BB16C3">
        <w:t xml:space="preserve">, </w:t>
      </w:r>
      <w:r w:rsidR="009B40E2" w:rsidRPr="00BB16C3">
        <w:t>это самая престижная награда православных деятелей, поэтов, писателей, режиссеров, редакторов издательст</w:t>
      </w:r>
      <w:r w:rsidR="00D80960" w:rsidRPr="00BB16C3">
        <w:t>в</w:t>
      </w:r>
      <w:r w:rsidR="00EB6701" w:rsidRPr="00BB16C3">
        <w:t xml:space="preserve">. </w:t>
      </w:r>
      <w:r w:rsidR="009B40E2" w:rsidRPr="00BB16C3">
        <w:t>Жюри возглавляет наместник Александро-Невской Лавры Архимандрит Назарий (Лавриненко). Секретарь конкурсной комиссии – руководитель Свято-Духовного просветительского центра Санкт-Петербурга</w:t>
      </w:r>
      <w:r w:rsidR="00D80960" w:rsidRPr="00BB16C3">
        <w:t xml:space="preserve"> Андрей Грунтовский, в жюри входит священник Алексий Мороз и руководитель Общества Православных писателей Санкт-Петербурга Николай Михайлович Коняев, другие известные литераторы и священники.</w:t>
      </w:r>
      <w:r w:rsidR="009A0487" w:rsidRPr="00BB16C3">
        <w:t xml:space="preserve">   </w:t>
      </w:r>
    </w:p>
    <w:p w:rsidR="00D80960" w:rsidRPr="00BB16C3" w:rsidRDefault="00D80960" w:rsidP="00BB16C3">
      <w:pPr>
        <w:spacing w:line="360" w:lineRule="auto"/>
      </w:pPr>
      <w:r w:rsidRPr="00BB16C3">
        <w:t xml:space="preserve">      Конкурс проводится</w:t>
      </w:r>
      <w:r w:rsidR="009A0487" w:rsidRPr="00BB16C3">
        <w:t xml:space="preserve"> </w:t>
      </w:r>
      <w:r w:rsidRPr="00BB16C3">
        <w:t>с православной направленностью ежегодно по следующим семи направлениям:</w:t>
      </w:r>
    </w:p>
    <w:p w:rsidR="006A77BA" w:rsidRPr="00BB16C3" w:rsidRDefault="00D80960" w:rsidP="00BB16C3">
      <w:pPr>
        <w:spacing w:line="360" w:lineRule="auto"/>
      </w:pPr>
      <w:r w:rsidRPr="00BB16C3">
        <w:t xml:space="preserve">     Поэзия, художественная проза, документально-публицистическая проза, книга для детей, критика и литературоведение, журнал и газета. В каждом направлении при</w:t>
      </w:r>
      <w:r w:rsidR="00EB6701" w:rsidRPr="00BB16C3">
        <w:t>суждаю</w:t>
      </w:r>
      <w:r w:rsidRPr="00BB16C3">
        <w:t>т</w:t>
      </w:r>
      <w:r w:rsidR="00EB6701" w:rsidRPr="00BB16C3">
        <w:t>ся первое, второе и третье места</w:t>
      </w:r>
      <w:r w:rsidRPr="00BB16C3">
        <w:t xml:space="preserve"> в конце года. Комиссия конкурса определяет победителей</w:t>
      </w:r>
      <w:r w:rsidR="00EB6701" w:rsidRPr="00BB16C3">
        <w:t>,</w:t>
      </w:r>
      <w:r w:rsidRPr="00BB16C3">
        <w:t xml:space="preserve"> и на заключительном вечере в свято-духовном центре</w:t>
      </w:r>
      <w:r w:rsidR="00EB6701" w:rsidRPr="00BB16C3">
        <w:t xml:space="preserve"> Санкт-Петербурга</w:t>
      </w:r>
      <w:r w:rsidRPr="00BB16C3">
        <w:t xml:space="preserve"> в январе</w:t>
      </w:r>
      <w:r w:rsidR="00C13679" w:rsidRPr="00BB16C3">
        <w:t xml:space="preserve"> Архимандрит Назарий (Лавриненко)</w:t>
      </w:r>
      <w:r w:rsidRPr="00BB16C3">
        <w:t xml:space="preserve"> вручает премии и памятные подарки лауреатам. Победителям вручаются медали с образом великого русского святого Александра Невского.</w:t>
      </w:r>
      <w:r w:rsidR="009A0487" w:rsidRPr="00BB16C3">
        <w:t xml:space="preserve">  </w:t>
      </w:r>
    </w:p>
    <w:p w:rsidR="00D80960" w:rsidRPr="00BB16C3" w:rsidRDefault="00D80960" w:rsidP="00BB16C3">
      <w:pPr>
        <w:spacing w:line="360" w:lineRule="auto"/>
      </w:pPr>
      <w:r w:rsidRPr="00BB16C3">
        <w:t xml:space="preserve">      Первым из самарских поэтов и писателей получил эту престижную награду Владимир Ильич Осипов за третью книгу стихов «Нечаянная радость», которая, как и две предыдущие, была выпущена по благословению самарского архиерея Владыки Сергия (на конкурс было</w:t>
      </w:r>
      <w:r w:rsidR="00C13679" w:rsidRPr="00BB16C3">
        <w:t xml:space="preserve"> прислано 70 сборни-ков стихов из 26 городов России, с Украины, Белоруссии, Литвы</w:t>
      </w:r>
      <w:r w:rsidR="00AB6090" w:rsidRPr="00BB16C3">
        <w:t>)</w:t>
      </w:r>
      <w:r w:rsidR="00C13679" w:rsidRPr="00BB16C3">
        <w:t>.</w:t>
      </w:r>
    </w:p>
    <w:p w:rsidR="00D12BBB" w:rsidRPr="00BB16C3" w:rsidRDefault="00C13679" w:rsidP="00BB16C3">
      <w:pPr>
        <w:spacing w:line="360" w:lineRule="auto"/>
      </w:pPr>
      <w:r w:rsidRPr="00BB16C3">
        <w:t xml:space="preserve">      Книга стихов называется «Нечаянная радость», так называется одна из наиболее почитаемых православными людьми икон. Владимир Ильич считал, что «вся жизнь человека – Нечаянная радость</w:t>
      </w:r>
      <w:r w:rsidR="00EB6701" w:rsidRPr="00BB16C3">
        <w:t>»</w:t>
      </w:r>
      <w:r w:rsidRPr="00BB16C3">
        <w:t>.</w:t>
      </w:r>
      <w:r w:rsidR="00D12BBB" w:rsidRPr="00BB16C3">
        <w:t xml:space="preserve"> В него вошли 135 стихотворений, написанных в разные периоды жизни. Многие из них уже публиковались в журналах «Литературная учеба», «Молодая гвардия», «Наш современник». Как писал о нем Эдуард Анашкин: «В его православных стихах чистый свет над полем»:</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Заночую в душистом овраге,</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А на утро умоюсь росой.</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Облака-как седые бродяги-</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Проплывут над моей головой.</w:t>
      </w:r>
    </w:p>
    <w:p w:rsidR="00D12BBB" w:rsidRPr="00BB16C3" w:rsidRDefault="00D12BBB" w:rsidP="00BB16C3">
      <w:pPr>
        <w:spacing w:line="360" w:lineRule="auto"/>
      </w:pPr>
      <w:r w:rsidRPr="00BB16C3">
        <w:t>В стихотворении «Уехать в северную глушь» Владимир Ильич пишет:</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Суть не в счете лет,</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Что в жизни главное – работа,</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Дарующая людям свет.</w:t>
      </w:r>
    </w:p>
    <w:p w:rsidR="00D12BBB" w:rsidRPr="00BB16C3" w:rsidRDefault="00D12BBB" w:rsidP="00BB16C3">
      <w:pPr>
        <w:spacing w:line="360" w:lineRule="auto"/>
      </w:pPr>
      <w:r w:rsidRPr="00BB16C3">
        <w:t>Он очень много работал над своими стихотворениями, редактировал, придирчиво  относился к каждому слову.  Многие стихи похожи на зарисовки. Автор  поэтизирует, казалось бы, монотонную  тяжелую работу:</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Вспоминаю все чаще и чаще</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на вокзалах, среди толкотни,</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тишиною звенящие чащи</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и осенние теплые дни.</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Солнца свет, отраженный в окошке.</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Дым над речкой. Большой огород.</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Тетя Настя копает картошку</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и негромкую песню поет.</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И негромкая родина слышит.</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Догорает негромкий закат.</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Ветер ивы над речкой колышет.</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Птицы низко над полем летят.</w:t>
      </w:r>
    </w:p>
    <w:p w:rsidR="00D12BBB" w:rsidRPr="00BB16C3" w:rsidRDefault="00D12BBB" w:rsidP="00BB16C3">
      <w:pPr>
        <w:spacing w:line="360" w:lineRule="auto"/>
      </w:pPr>
      <w:r w:rsidRPr="00BB16C3">
        <w:t>В стихах он объясняется в любви к своей родине:</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Вот она, милая родина:</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Поле, проселок, река…..</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Сколько отмерено, пройдено,</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тихо плывут облака.</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Пахнет ромашкой и клевером.</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Не шелохнутся дымки.</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Пахнет целительным севером.</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Сыростью тянет с реки.</w:t>
      </w:r>
    </w:p>
    <w:p w:rsidR="00D12BBB" w:rsidRPr="00BB16C3" w:rsidRDefault="00D12BBB" w:rsidP="00BB16C3">
      <w:pPr>
        <w:spacing w:line="360" w:lineRule="auto"/>
      </w:pPr>
      <w:r w:rsidRPr="00BB16C3">
        <w:t>Стихотворение  «На русском рубеже» стало шлягером, оно иногда печатается без ссылки на автора, а посвящено оно Станиславу Юрьевичу Куняеву:</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Мы вновь на поле Куликовом.</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Как ощетинилась орда!</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Зарницы в сумраке суровом,</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и красная в реке вода.</w:t>
      </w:r>
    </w:p>
    <w:p w:rsidR="00D12BBB" w:rsidRPr="00BB16C3" w:rsidRDefault="00D12BBB" w:rsidP="00BB16C3">
      <w:pPr>
        <w:pStyle w:val="1"/>
        <w:spacing w:line="360" w:lineRule="auto"/>
        <w:jc w:val="center"/>
        <w:rPr>
          <w:rFonts w:ascii="Times New Roman" w:hAnsi="Times New Roman"/>
          <w:sz w:val="24"/>
          <w:szCs w:val="24"/>
        </w:rPr>
      </w:pP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Засадный полк еще в засаде,</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и гибнет полк передовой.</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И суть не в славе, не в награде-</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я в Черной сотне рядовой.</w:t>
      </w:r>
    </w:p>
    <w:p w:rsidR="00D12BBB" w:rsidRPr="00BB16C3" w:rsidRDefault="00D12BBB" w:rsidP="00BB16C3">
      <w:pPr>
        <w:pStyle w:val="1"/>
        <w:spacing w:line="360" w:lineRule="auto"/>
        <w:jc w:val="center"/>
        <w:rPr>
          <w:rFonts w:ascii="Times New Roman" w:hAnsi="Times New Roman"/>
          <w:sz w:val="24"/>
          <w:szCs w:val="24"/>
        </w:rPr>
      </w:pP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Я в Черной сотне. Слава Богу-</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аз есмь на ратном рубеже.</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И в сердце свет, а не тревога,</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успокоение в душе.</w:t>
      </w:r>
    </w:p>
    <w:p w:rsidR="00D12BBB" w:rsidRPr="00BB16C3" w:rsidRDefault="00D12BBB" w:rsidP="00BB16C3">
      <w:pPr>
        <w:pStyle w:val="1"/>
        <w:spacing w:line="360" w:lineRule="auto"/>
        <w:jc w:val="center"/>
        <w:rPr>
          <w:rFonts w:ascii="Times New Roman" w:hAnsi="Times New Roman"/>
          <w:sz w:val="24"/>
          <w:szCs w:val="24"/>
        </w:rPr>
      </w:pP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И с нами Спас Нерукотворный,</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Хранитель праведных побед.</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Я в Черной сотне самый черный,</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чернее – только Пересвет.</w:t>
      </w:r>
    </w:p>
    <w:p w:rsidR="00D12BBB" w:rsidRPr="00BB16C3" w:rsidRDefault="00D12BBB" w:rsidP="00BB16C3">
      <w:pPr>
        <w:spacing w:line="360" w:lineRule="auto"/>
      </w:pPr>
      <w:r w:rsidRPr="00BB16C3">
        <w:t>Много стихов написано о матери Вере Григорьевне.</w:t>
      </w:r>
    </w:p>
    <w:p w:rsidR="00D12BBB" w:rsidRPr="00BB16C3" w:rsidRDefault="00D12BBB" w:rsidP="00BB16C3">
      <w:pPr>
        <w:spacing w:line="360" w:lineRule="auto"/>
      </w:pPr>
      <w:r w:rsidRPr="00BB16C3">
        <w:t>Стихотворение  «Он совсем не нашего села…» о Николае Чудотворце, любимом святом русского народа:</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Он совсем не нашего села</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и совсем не нашего народа.</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Родина великая - мала.</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На исходе времена и годы.</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По проселкам вековым бредет,</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Обходя поля, леса и долы,</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сирым  странником из года в год</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добрый и отзывчивый Никола.</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А в округе морок, стон и срам,</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и веселье падшего народа,</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а Никола ходит по церквам</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и стоит на паперти у входа.</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Не такое было на веку-</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хлеба кус да вкус слезы, как соли.</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Тесно жмутся дети к старику,</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будто не желая лучшей доли.</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И опять – дороги и поля</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третьего удела Приснодевы.</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Милая осенняя земля,</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древние раздольные напевы.</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Поезда и корабли гудят,</w:t>
      </w:r>
    </w:p>
    <w:p w:rsidR="00D12BBB" w:rsidRPr="00BB16C3" w:rsidRDefault="00D12BBB" w:rsidP="00BB16C3">
      <w:pPr>
        <w:pStyle w:val="1"/>
        <w:spacing w:line="360" w:lineRule="auto"/>
        <w:ind w:left="-180"/>
        <w:jc w:val="center"/>
        <w:rPr>
          <w:rFonts w:ascii="Times New Roman" w:hAnsi="Times New Roman"/>
          <w:sz w:val="24"/>
          <w:szCs w:val="24"/>
        </w:rPr>
      </w:pPr>
      <w:r w:rsidRPr="00BB16C3">
        <w:rPr>
          <w:rFonts w:ascii="Times New Roman" w:hAnsi="Times New Roman"/>
          <w:sz w:val="24"/>
          <w:szCs w:val="24"/>
        </w:rPr>
        <w:t>Ветры завывают, не стихая.</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И опять-неправый скорый суд,</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бедные слепые вертухаи.</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Но Николе даже век - не срок,</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хлеба кус да вкус родимой соли.</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Снова пыль исхоженных  дорог,</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будто и не знает лучшей доли.</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Как его по нашим селам ждут!</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Он стучит в неяркие оконца,</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и его встречает бедный люд</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и пускает на ночь Чудотворца.</w:t>
      </w:r>
    </w:p>
    <w:p w:rsidR="00D12BBB" w:rsidRPr="00BB16C3" w:rsidRDefault="00D12BBB" w:rsidP="00BB16C3">
      <w:pPr>
        <w:spacing w:line="360" w:lineRule="auto"/>
      </w:pPr>
      <w:r w:rsidRPr="00BB16C3">
        <w:t>В его стихах боль за Россию, её народ, вина перед людьми:</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Услышать шорох листопада,</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увидеть  звезды над собой,</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почуять дым костра из сада</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и ощутить чужую боль,</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стать не пророком – сыном, братом,</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идти по торному пути</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и быть повсюду виноватым,</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и крест свой до конца нести,</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ответчиком быть - не кумиром,</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живым – как поле, лес, река…</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Тогда лишь прозвучит над миром</w:t>
      </w:r>
    </w:p>
    <w:p w:rsidR="00D12BBB" w:rsidRPr="00BB16C3" w:rsidRDefault="00D12BBB" w:rsidP="00BB16C3">
      <w:pPr>
        <w:pStyle w:val="1"/>
        <w:spacing w:line="360" w:lineRule="auto"/>
        <w:jc w:val="center"/>
        <w:rPr>
          <w:rFonts w:ascii="Times New Roman" w:hAnsi="Times New Roman"/>
          <w:sz w:val="24"/>
          <w:szCs w:val="24"/>
        </w:rPr>
      </w:pPr>
      <w:r w:rsidRPr="00BB16C3">
        <w:rPr>
          <w:rFonts w:ascii="Times New Roman" w:hAnsi="Times New Roman"/>
          <w:sz w:val="24"/>
          <w:szCs w:val="24"/>
        </w:rPr>
        <w:t>твоя негромкая строка.</w:t>
      </w:r>
    </w:p>
    <w:p w:rsidR="00D12BBB" w:rsidRPr="00BB16C3" w:rsidRDefault="00D12BBB" w:rsidP="00BB16C3">
      <w:pPr>
        <w:spacing w:line="360" w:lineRule="auto"/>
      </w:pPr>
      <w:r w:rsidRPr="00BB16C3">
        <w:t>Стихотворения в сборнике сопровождаются рисунками художника И.Евстегнеева.</w:t>
      </w:r>
    </w:p>
    <w:p w:rsidR="00D12BBB" w:rsidRPr="00BB16C3" w:rsidRDefault="00D12BBB" w:rsidP="00BB16C3">
      <w:pPr>
        <w:spacing w:line="360" w:lineRule="auto"/>
      </w:pPr>
      <w:r w:rsidRPr="00BB16C3">
        <w:t>Об авторе. Владимир Ильич Осипов родился в Самаре в 1958 году, окончил Самарский педагогический институт, режиссерский факультет ВГИК, член союза журналистов, член Союза писателей России, автор 6 поэтических книг. Как актер снимался в фильмах: «Сталинград», «Сто солдат и две девушки», «Дорога в Парадиз». Автор нескольких документальных лент: «Русские идут», «Вече», «Территория голода».</w:t>
      </w:r>
    </w:p>
    <w:p w:rsidR="00D12BBB" w:rsidRPr="00BB16C3" w:rsidRDefault="00D12BBB" w:rsidP="00BB16C3">
      <w:pPr>
        <w:spacing w:line="360" w:lineRule="auto"/>
      </w:pPr>
      <w:r w:rsidRPr="00BB16C3">
        <w:t>Умер 6 февраля 2010 года. Похоронен в селе Майское Пестравского района</w:t>
      </w:r>
    </w:p>
    <w:p w:rsidR="00AB6090" w:rsidRPr="00BB16C3" w:rsidRDefault="00AB6090" w:rsidP="00BB16C3">
      <w:pPr>
        <w:spacing w:line="360" w:lineRule="auto"/>
      </w:pPr>
    </w:p>
    <w:p w:rsidR="009A0487" w:rsidRPr="00BB16C3" w:rsidRDefault="009A0487" w:rsidP="00BB16C3">
      <w:pPr>
        <w:spacing w:line="360" w:lineRule="auto"/>
      </w:pPr>
      <w:r w:rsidRPr="00BB16C3">
        <w:t xml:space="preserve">      Первую премию в номинации «Проза» (</w:t>
      </w:r>
      <w:smartTag w:uri="urn:schemas-microsoft-com:office:smarttags" w:element="metricconverter">
        <w:smartTagPr>
          <w:attr w:name="ProductID" w:val="2005 г"/>
        </w:smartTagPr>
        <w:r w:rsidRPr="00BB16C3">
          <w:t>2005 г</w:t>
        </w:r>
      </w:smartTag>
      <w:r w:rsidRPr="00BB16C3">
        <w:t>.) получил Алексей Алексеевич Солоницын за документальную прозу и «Повесть о старшем брате». За 50 лет работы в литературе и кино в Москве, Санкт-Петербурге, Самаре, Нижнем Новгороде им издано 18 книг прозы, по его сценариям снято более тридцати документальных фильмов. Тема разбуженной совести – главная в творчестве Алексея Алексеевича. Алексей Алексеевич вместе с книгой на конкурс представил фильм «Взыскание погибших» о жизни и служении митрополита Иоанна (Снычева) духовного подвижника, названного верующими «совестью наших дней».</w:t>
      </w:r>
    </w:p>
    <w:p w:rsidR="009A0487" w:rsidRPr="00BB16C3" w:rsidRDefault="009A0487" w:rsidP="00BB16C3">
      <w:pPr>
        <w:spacing w:line="360" w:lineRule="auto"/>
      </w:pPr>
      <w:r w:rsidRPr="00BB16C3">
        <w:t xml:space="preserve">      Книга рассказывает о родном брате лауреата Анатолии Солоницыне, любимом актёре Андрея Тарковского</w:t>
      </w:r>
      <w:r w:rsidR="0001249B" w:rsidRPr="00BB16C3">
        <w:t>.</w:t>
      </w:r>
      <w:r w:rsidRPr="00BB16C3">
        <w:t xml:space="preserve"> Анатолий Солоницын </w:t>
      </w:r>
      <w:r w:rsidR="0001249B" w:rsidRPr="00BB16C3">
        <w:t>снимался во всех фильмах Тарковского. Зрители его помнят в роли Андрея Рублёва. Автор раскрывает читателям истоки таланта и одаренности брата, таящиеся в родовых корнях семьи. Их предок Захар Степанович Солоницын – летописец и иконописец починка Зотово Тоншаевского уезда Нижегородской губернии (жил во второй половине Х</w:t>
      </w:r>
      <w:r w:rsidR="0001249B" w:rsidRPr="00BB16C3">
        <w:rPr>
          <w:lang w:val="en-US"/>
        </w:rPr>
        <w:t>YIII</w:t>
      </w:r>
      <w:r w:rsidR="0001249B" w:rsidRPr="00BB16C3">
        <w:t xml:space="preserve"> века). Жизнь и творчество Анатолия Солоницына – это путь человека взыскующей совести, путь к небесному, горнему, к Спасителю. Алексей Алексеевич рассказывает о вере, победившей все преграды и испытания. Творческое наследие Анатолия велико – сорок семь ролей в кино, более сотни на сцене театра</w:t>
      </w:r>
      <w:r w:rsidR="007E7145" w:rsidRPr="00BB16C3">
        <w:t xml:space="preserve"> за 40 лет</w:t>
      </w:r>
      <w:r w:rsidR="0001249B" w:rsidRPr="00BB16C3">
        <w:t>. Но самая</w:t>
      </w:r>
      <w:r w:rsidR="007E7145" w:rsidRPr="00BB16C3">
        <w:t xml:space="preserve"> главная та, в которой он «подарил миру лицо великого иконописца».</w:t>
      </w:r>
    </w:p>
    <w:p w:rsidR="007E7145" w:rsidRPr="00BB16C3" w:rsidRDefault="007E7145" w:rsidP="00BB16C3">
      <w:pPr>
        <w:spacing w:line="360" w:lineRule="auto"/>
      </w:pPr>
      <w:r w:rsidRPr="00BB16C3">
        <w:t xml:space="preserve">      Алексей Алексеевич с искренней исповедальностью рассказывает о своем старшем брате, который в детстве рос, как тысячи советских мальчишек, после окончания школы Анатолий пошел на завод слесарем – инструментальщиком, потом будет поступать 3 раза в ГИТИС, работать геологом, рабочим на выкорчевке пней в болотах под Кинешмой, наконец</w:t>
      </w:r>
      <w:r w:rsidR="00EB6701" w:rsidRPr="00BB16C3">
        <w:t>,</w:t>
      </w:r>
      <w:r w:rsidRPr="00BB16C3">
        <w:t xml:space="preserve"> станет учиться в Свердловске в студии-театре, работать в театре.</w:t>
      </w:r>
    </w:p>
    <w:p w:rsidR="007E7145" w:rsidRPr="00BB16C3" w:rsidRDefault="007E7145" w:rsidP="00BB16C3">
      <w:pPr>
        <w:spacing w:line="360" w:lineRule="auto"/>
      </w:pPr>
      <w:r w:rsidRPr="00BB16C3">
        <w:t xml:space="preserve">       Первый раз он снимется в </w:t>
      </w:r>
      <w:r w:rsidR="00885333" w:rsidRPr="00BB16C3">
        <w:t>короткометражной ленте «Дело Курта Клаузевица» в роли русского солдата, душевного, нравственного. В журнале «Искусство кино» Анатолий Солоницын прочел сценарий будущего фильма «Андрей Рублев» и решил ехать на пробу в Москву. Анатолий был уверен, что именно он сумеет сыграть великого русского иконописца, потому что у кого же из актеров есть такой предок, как иконописец и летописец Захар Солоницын. Мне думается, что Господь Бог вёл своей рукой Анатолия к этой роли. Никто не знал, почему режиссер остановился на этом провинциальном актере, утвердив его на главную роль. Так Солоницын попал в Москву.</w:t>
      </w:r>
    </w:p>
    <w:p w:rsidR="00885333" w:rsidRPr="00BB16C3" w:rsidRDefault="00885333" w:rsidP="00BB16C3">
      <w:pPr>
        <w:spacing w:line="360" w:lineRule="auto"/>
      </w:pPr>
      <w:r w:rsidRPr="00BB16C3">
        <w:t xml:space="preserve">      Начались съемки фильма. Фильм замечательный о Христе, России, о смысле жизни, его снимали во Владимире, Суздале, во дворце Андрея Боголюбского, в храме Покрова на Нерли. Смотришь фильм</w:t>
      </w:r>
      <w:r w:rsidR="00EB6701" w:rsidRPr="00BB16C3">
        <w:t>,</w:t>
      </w:r>
      <w:r w:rsidRPr="00BB16C3">
        <w:t xml:space="preserve"> и оживает на экране старина: с простотой и задушевностью Алексей Солоницын рассказывае</w:t>
      </w:r>
      <w:r w:rsidR="001C48A7" w:rsidRPr="00BB16C3">
        <w:t>т о своем брате: «Светлые с затае</w:t>
      </w:r>
      <w:r w:rsidRPr="00BB16C3">
        <w:t xml:space="preserve">нной болью глаза», оказывается Анатолий более месяца не произносил ни единого слова перед съемками финальной сцены в эпизоде с Бориской, новелла «Колокол». Он не любил людей, которые служили ради почестей и наград. Самоотдача во имя </w:t>
      </w:r>
      <w:r w:rsidR="001C48A7" w:rsidRPr="00BB16C3">
        <w:t>людей, качество характерное для русского православного человека. Его бескорыстие и духовность помогли создать Анатолию</w:t>
      </w:r>
      <w:r w:rsidR="002951E2" w:rsidRPr="00BB16C3">
        <w:t xml:space="preserve"> те образы, которые будут жить в киноискусстве.</w:t>
      </w:r>
    </w:p>
    <w:p w:rsidR="002951E2" w:rsidRPr="00BB16C3" w:rsidRDefault="002951E2" w:rsidP="00BB16C3">
      <w:pPr>
        <w:spacing w:line="360" w:lineRule="auto"/>
      </w:pPr>
      <w:r w:rsidRPr="00BB16C3">
        <w:t xml:space="preserve">      Об Андрее Рублеве биографических сведений очень мало. Принимая монашество, человек отсекает себя от мирского. На иконах не ставится подписи автора. Осталось указание Летописца, что росписи и иконы созданы чернецом Андреем Рублевым сотоварищи</w:t>
      </w:r>
      <w:r w:rsidR="00CD1206" w:rsidRPr="00BB16C3">
        <w:t xml:space="preserve">, это он создал русскую икону во всей неповторимой красоте «окно в небо», умозрение в красках», - так писал в своих знаменитых «Трех очерках о русской иконе» философ и писатель князь Евгений Трубецкой. С появлением этого фильма перед изумленным народом предстала во всем величии русская икона и образ иконописца. Господь как бы заставил людей через этот фильм взглянуть на себя и историю другими глазами. </w:t>
      </w:r>
    </w:p>
    <w:p w:rsidR="0038662C" w:rsidRPr="00BB16C3" w:rsidRDefault="0038662C" w:rsidP="00BB16C3">
      <w:pPr>
        <w:spacing w:line="360" w:lineRule="auto"/>
      </w:pPr>
      <w:r w:rsidRPr="00BB16C3">
        <w:t xml:space="preserve">            Престижную премию в номинации «Проза» за 2006 год получил протоиерей Николай Агафонов. В книге «Проповедь за церковной оградой» Николай Агафонов написал: « У нас сейчас аморфное обществ, в котором нет определенной идеологии,  духовного стержня.» Поэтому нужны такие произведения, которые воспитывали бы молодежь. Его рассказы - это жизненные ситуации, поведанные автору  разными людьми. Агафонов  хочет показать историю  современной церкви как бы изнутри, живой, состоящей из живых людей со своими характерами, настроениями, грехами, заставить читателя сопереживать героям. Отец Николай Агафонов пишет о радостях, бедах, жизненных ошибках, о справедливости, о прощении. Надолго читателю запомнится рассказ «Вика с Безымянки». Это рассказ о современной семье, где отец пьет, потом уходит из дома к другой женщине. Вика  любит своего отца и сильно переживает, она ходит в церковь и просит Бога, чтобы отец изменился и вернулся в семью. От соседки тети Кати девочка узнает, что отец лежит в больнице после аварии на заводе. Вика, узнав, что отцу предстоит операция, идет в храм и молится перед иконой «Взыскание погибших». А потом приводит в палату священника отца Дмитрия. Эта история закончилась благополучно. Отец с матерью помирились, благодаря горячим молитвам дочери. Поучителен рассказ «Нерушимая стена». Николай Иванович, главный герой, бывший фронтовик, рассказывает историю о том, как он воевал на фронте. За то, что убил двух девчонок, повинных в смерти солдат 2 взводов, Николай попадает в штрафной батальон. Здесь знакомится с Сергеем Викторовичем Корнеевым, который становится его другом. С ротой попадают они под Прохоровку. Бой страшный, погибли все, кроме Николая, Сергея и лейтенанта, командира. Идут немцы в очередную атаку и вдруг останавливаются. В воздухе стоит женщина  с поднятыми руками. А когда после войны Николай пришел в храм, он вдруг узнал в иконе «Нерушимая стена» Божью Матерь, которая тогда распростерла руки над русскими солдатами под Прохоровкой.  </w:t>
      </w:r>
    </w:p>
    <w:p w:rsidR="0038662C" w:rsidRPr="00BB16C3" w:rsidRDefault="0038662C" w:rsidP="00BB16C3">
      <w:pPr>
        <w:spacing w:line="360" w:lineRule="auto"/>
      </w:pPr>
      <w:r w:rsidRPr="00BB16C3">
        <w:t xml:space="preserve">     Не оставит равнодушными читателей рассказ Николая Агафонова «Разведчик». </w:t>
      </w:r>
    </w:p>
    <w:p w:rsidR="0038662C" w:rsidRPr="00BB16C3" w:rsidRDefault="0038662C" w:rsidP="00BB16C3">
      <w:pPr>
        <w:spacing w:line="360" w:lineRule="auto"/>
      </w:pPr>
      <w:r w:rsidRPr="00BB16C3">
        <w:t xml:space="preserve">     Обязательно понравится детям рассказ «По щучьему велению».</w:t>
      </w:r>
    </w:p>
    <w:p w:rsidR="0038662C" w:rsidRPr="00BB16C3" w:rsidRDefault="0038662C" w:rsidP="00BB16C3">
      <w:pPr>
        <w:spacing w:line="360" w:lineRule="auto"/>
      </w:pPr>
      <w:r w:rsidRPr="00BB16C3">
        <w:t xml:space="preserve">     Об авторе. Протоиерей Николай Агафонов родился в 1955 году на Урале, в семье инженера. Окончил школу в городе Тольятти, служил в армии. Окончил Московскую духовную семинарию, Санкт-Петербургскую Духовную Академию, был ректором Саратовской Академии, возглавлял мессионерский отдел в Волгоградской епархии, награжден орденом Святителя Иннокентия 3-й степени. В 2005 году получил Всероссийскую литературную премию имени Виктора Розова «Хрустальная роза». Сейчас настоятель прихода св. Жен Мироносиц в городе Самаре.</w:t>
      </w:r>
    </w:p>
    <w:p w:rsidR="0038662C" w:rsidRPr="00BB16C3" w:rsidRDefault="0038662C" w:rsidP="00BB16C3">
      <w:pPr>
        <w:spacing w:line="360" w:lineRule="auto"/>
      </w:pPr>
      <w:r w:rsidRPr="00BB16C3">
        <w:t xml:space="preserve">      После получения премии Александра Невского написал еще романы «Иоанн Дамаскин», «Жены Мироносицы».  </w:t>
      </w:r>
    </w:p>
    <w:p w:rsidR="00DD23AF" w:rsidRPr="00BB16C3" w:rsidRDefault="00DD23AF" w:rsidP="00BB16C3">
      <w:pPr>
        <w:spacing w:line="360" w:lineRule="auto"/>
      </w:pPr>
    </w:p>
    <w:p w:rsidR="00DD23AF" w:rsidRPr="00BB16C3" w:rsidRDefault="00DD23AF" w:rsidP="00BB16C3">
      <w:pPr>
        <w:spacing w:line="360" w:lineRule="auto"/>
      </w:pPr>
      <w:r w:rsidRPr="00BB16C3">
        <w:t xml:space="preserve">      За 2009 год престижную премию в номинации «Поэзия» получил Евгений Семичев, поэт из города Новокуйбышевска. Известный критик Вячеслав Лютый пишет о его творчестве: «Удивительный лиризм, читаешь его стихи и такое ощущение, будто падает вечерний снег. Он принадлежит всем: и любимой, и небу, и другим людям, знакомым и неизвестным, далеким и близким. Его душа слилась с небом».</w:t>
      </w:r>
    </w:p>
    <w:p w:rsidR="00DD23AF" w:rsidRPr="00BB16C3" w:rsidRDefault="00DD23AF" w:rsidP="00BB16C3">
      <w:pPr>
        <w:spacing w:line="360" w:lineRule="auto"/>
      </w:pPr>
      <w:r w:rsidRPr="00BB16C3">
        <w:t xml:space="preserve">      В своих стихах Евгений Семичев воспевает природу, птиц:</w:t>
      </w:r>
    </w:p>
    <w:p w:rsidR="00DD23AF" w:rsidRPr="00BB16C3" w:rsidRDefault="00DD23AF" w:rsidP="00BB16C3">
      <w:pPr>
        <w:spacing w:line="360" w:lineRule="auto"/>
        <w:jc w:val="center"/>
      </w:pPr>
      <w:r w:rsidRPr="00BB16C3">
        <w:t>Ласточка – касаточка,</w:t>
      </w:r>
    </w:p>
    <w:p w:rsidR="00DD23AF" w:rsidRPr="00BB16C3" w:rsidRDefault="00DD23AF" w:rsidP="00BB16C3">
      <w:pPr>
        <w:spacing w:line="360" w:lineRule="auto"/>
        <w:jc w:val="center"/>
      </w:pPr>
      <w:r w:rsidRPr="00BB16C3">
        <w:t>сельская жилица.</w:t>
      </w:r>
    </w:p>
    <w:p w:rsidR="00DD23AF" w:rsidRPr="00BB16C3" w:rsidRDefault="00DD23AF" w:rsidP="00BB16C3">
      <w:pPr>
        <w:spacing w:line="360" w:lineRule="auto"/>
        <w:jc w:val="center"/>
      </w:pPr>
      <w:r w:rsidRPr="00BB16C3">
        <w:t>Крылья полумесяцы –</w:t>
      </w:r>
    </w:p>
    <w:p w:rsidR="00DD23AF" w:rsidRPr="00BB16C3" w:rsidRDefault="00DD23AF" w:rsidP="00BB16C3">
      <w:pPr>
        <w:spacing w:line="360" w:lineRule="auto"/>
        <w:jc w:val="center"/>
      </w:pPr>
      <w:r w:rsidRPr="00BB16C3">
        <w:t>острые серпы.</w:t>
      </w:r>
    </w:p>
    <w:p w:rsidR="00DD23AF" w:rsidRPr="00BB16C3" w:rsidRDefault="00DD23AF" w:rsidP="00BB16C3">
      <w:pPr>
        <w:spacing w:line="360" w:lineRule="auto"/>
        <w:jc w:val="center"/>
      </w:pPr>
      <w:r w:rsidRPr="00BB16C3">
        <w:t>День-деньской</w:t>
      </w:r>
    </w:p>
    <w:p w:rsidR="00DD23AF" w:rsidRPr="00BB16C3" w:rsidRDefault="00DD23AF" w:rsidP="00BB16C3">
      <w:pPr>
        <w:spacing w:line="360" w:lineRule="auto"/>
        <w:jc w:val="center"/>
      </w:pPr>
      <w:r w:rsidRPr="00BB16C3">
        <w:t>заботливо вяжет Божья жница</w:t>
      </w:r>
    </w:p>
    <w:p w:rsidR="00DD23AF" w:rsidRPr="00BB16C3" w:rsidRDefault="00DD23AF" w:rsidP="00BB16C3">
      <w:pPr>
        <w:spacing w:line="360" w:lineRule="auto"/>
        <w:jc w:val="center"/>
      </w:pPr>
      <w:r w:rsidRPr="00BB16C3">
        <w:t>из лучей небесных жаркие снопы…</w:t>
      </w:r>
    </w:p>
    <w:p w:rsidR="00DD23AF" w:rsidRPr="00BB16C3" w:rsidRDefault="00F36106" w:rsidP="00BB16C3">
      <w:pPr>
        <w:spacing w:line="360" w:lineRule="auto"/>
        <w:jc w:val="center"/>
      </w:pPr>
      <w:r w:rsidRPr="00BB16C3">
        <w:t>Быстро с горки катится золотое солнышко.</w:t>
      </w:r>
    </w:p>
    <w:p w:rsidR="00F36106" w:rsidRPr="00BB16C3" w:rsidRDefault="00F36106" w:rsidP="00BB16C3">
      <w:pPr>
        <w:spacing w:line="360" w:lineRule="auto"/>
        <w:jc w:val="center"/>
      </w:pPr>
      <w:r w:rsidRPr="00BB16C3">
        <w:t>А работы всяческой непочатый край.</w:t>
      </w:r>
    </w:p>
    <w:p w:rsidR="00F36106" w:rsidRPr="00BB16C3" w:rsidRDefault="00F36106" w:rsidP="00BB16C3">
      <w:pPr>
        <w:spacing w:line="360" w:lineRule="auto"/>
        <w:jc w:val="center"/>
      </w:pPr>
      <w:r w:rsidRPr="00BB16C3">
        <w:t>Поздно засыпаешь ты и встаешь ранешенько.</w:t>
      </w:r>
    </w:p>
    <w:p w:rsidR="00F36106" w:rsidRPr="00BB16C3" w:rsidRDefault="00F36106" w:rsidP="00BB16C3">
      <w:pPr>
        <w:spacing w:line="360" w:lineRule="auto"/>
        <w:jc w:val="center"/>
      </w:pPr>
      <w:r w:rsidRPr="00BB16C3">
        <w:t>Нелегко дается он – Божий каравай.</w:t>
      </w:r>
    </w:p>
    <w:p w:rsidR="00F36106" w:rsidRPr="00BB16C3" w:rsidRDefault="00F36106" w:rsidP="00BB16C3">
      <w:pPr>
        <w:spacing w:line="360" w:lineRule="auto"/>
      </w:pPr>
      <w:r w:rsidRPr="00BB16C3">
        <w:t xml:space="preserve">    Он жалеет все земное, чужое страдание причиняет поэту боль, его душа радуется жизни, всему живому. Сердце Семичева наполнено жалостью к женщинам – труженицам, на плечах вынесших войну:</w:t>
      </w:r>
    </w:p>
    <w:p w:rsidR="00F36106" w:rsidRPr="00BB16C3" w:rsidRDefault="00F36106" w:rsidP="00BB16C3">
      <w:pPr>
        <w:spacing w:line="360" w:lineRule="auto"/>
        <w:jc w:val="center"/>
      </w:pPr>
      <w:r w:rsidRPr="00BB16C3">
        <w:t>…И бабы  плачут. Бабы горько плачут,</w:t>
      </w:r>
    </w:p>
    <w:p w:rsidR="00F36106" w:rsidRPr="00BB16C3" w:rsidRDefault="00F36106" w:rsidP="00BB16C3">
      <w:pPr>
        <w:spacing w:line="360" w:lineRule="auto"/>
        <w:jc w:val="center"/>
      </w:pPr>
      <w:r w:rsidRPr="00BB16C3">
        <w:t>хотя и песня эта о любви.</w:t>
      </w:r>
    </w:p>
    <w:p w:rsidR="00F36106" w:rsidRPr="00BB16C3" w:rsidRDefault="00F36106" w:rsidP="00BB16C3">
      <w:pPr>
        <w:spacing w:line="360" w:lineRule="auto"/>
        <w:jc w:val="center"/>
      </w:pPr>
      <w:r w:rsidRPr="00BB16C3">
        <w:t>И в фартуки залатанные прячут</w:t>
      </w:r>
    </w:p>
    <w:p w:rsidR="00F36106" w:rsidRPr="00BB16C3" w:rsidRDefault="00F36106" w:rsidP="00BB16C3">
      <w:pPr>
        <w:spacing w:line="360" w:lineRule="auto"/>
        <w:jc w:val="center"/>
      </w:pPr>
      <w:r w:rsidRPr="00BB16C3">
        <w:t>мозолистые рученьки свои.</w:t>
      </w:r>
    </w:p>
    <w:p w:rsidR="00F36106" w:rsidRPr="00BB16C3" w:rsidRDefault="00F36106" w:rsidP="00BB16C3">
      <w:pPr>
        <w:spacing w:line="360" w:lineRule="auto"/>
      </w:pPr>
      <w:r w:rsidRPr="00BB16C3">
        <w:t xml:space="preserve">    О себе он пишет так:</w:t>
      </w:r>
    </w:p>
    <w:p w:rsidR="00F36106" w:rsidRPr="00BB16C3" w:rsidRDefault="00F36106" w:rsidP="00BB16C3">
      <w:pPr>
        <w:spacing w:line="360" w:lineRule="auto"/>
        <w:jc w:val="center"/>
      </w:pPr>
      <w:r w:rsidRPr="00BB16C3">
        <w:t>По этим ступенькам</w:t>
      </w:r>
      <w:r w:rsidR="00973B57" w:rsidRPr="00BB16C3">
        <w:t xml:space="preserve"> непрочным</w:t>
      </w:r>
    </w:p>
    <w:p w:rsidR="00973B57" w:rsidRPr="00BB16C3" w:rsidRDefault="00973B57" w:rsidP="00BB16C3">
      <w:pPr>
        <w:spacing w:line="360" w:lineRule="auto"/>
        <w:jc w:val="center"/>
      </w:pPr>
      <w:r w:rsidRPr="00BB16C3">
        <w:t>ведущим на горестный свет,</w:t>
      </w:r>
    </w:p>
    <w:p w:rsidR="00973B57" w:rsidRPr="00BB16C3" w:rsidRDefault="00973B57" w:rsidP="00BB16C3">
      <w:pPr>
        <w:spacing w:line="360" w:lineRule="auto"/>
        <w:jc w:val="center"/>
      </w:pPr>
      <w:r w:rsidRPr="00BB16C3">
        <w:t>по грубо сколоченным строчкам</w:t>
      </w:r>
    </w:p>
    <w:p w:rsidR="00973B57" w:rsidRPr="00BB16C3" w:rsidRDefault="00973B57" w:rsidP="00BB16C3">
      <w:pPr>
        <w:spacing w:line="360" w:lineRule="auto"/>
        <w:jc w:val="center"/>
      </w:pPr>
      <w:r w:rsidRPr="00BB16C3">
        <w:t>спускается с неба поэт.</w:t>
      </w:r>
    </w:p>
    <w:p w:rsidR="00973B57" w:rsidRPr="00BB16C3" w:rsidRDefault="00973B57" w:rsidP="00BB16C3">
      <w:pPr>
        <w:spacing w:line="360" w:lineRule="auto"/>
      </w:pPr>
      <w:r w:rsidRPr="00BB16C3">
        <w:t xml:space="preserve">     Труд современного честного поэта тяжелый, он не может зарабатывать деньги, поэтому остается неприкаянным, одиноким. Среди всех стихотворений выделяется «Майским салютом расцвел небосклон». Оно о погибших фронтовиках, едущих в литературном эшелоне на праздник День Победы к живущим, эта перекличка поколений, завещание нам – не забывать своей истории и помнить о тех, кто отдал жизни за Победу, за то чтобы мы жили на Земле. Поэт славит Россию:</w:t>
      </w:r>
    </w:p>
    <w:p w:rsidR="00973B57" w:rsidRPr="00BB16C3" w:rsidRDefault="00973B57" w:rsidP="00BB16C3">
      <w:pPr>
        <w:spacing w:line="360" w:lineRule="auto"/>
        <w:jc w:val="center"/>
      </w:pPr>
      <w:r w:rsidRPr="00BB16C3">
        <w:t>И пребудет Россия во все времена,</w:t>
      </w:r>
    </w:p>
    <w:p w:rsidR="00973B57" w:rsidRPr="00BB16C3" w:rsidRDefault="00973B57" w:rsidP="00BB16C3">
      <w:pPr>
        <w:spacing w:line="360" w:lineRule="auto"/>
        <w:jc w:val="center"/>
      </w:pPr>
      <w:r w:rsidRPr="00BB16C3">
        <w:t>Потому что на вечные лета</w:t>
      </w:r>
    </w:p>
    <w:p w:rsidR="00973B57" w:rsidRPr="00BB16C3" w:rsidRDefault="00973B57" w:rsidP="00BB16C3">
      <w:pPr>
        <w:spacing w:line="360" w:lineRule="auto"/>
        <w:jc w:val="center"/>
      </w:pPr>
      <w:r w:rsidRPr="00BB16C3">
        <w:t>Светом Божьим вселенским омыта она</w:t>
      </w:r>
    </w:p>
    <w:p w:rsidR="00973B57" w:rsidRPr="00BB16C3" w:rsidRDefault="00973B57" w:rsidP="00BB16C3">
      <w:pPr>
        <w:spacing w:line="360" w:lineRule="auto"/>
        <w:jc w:val="center"/>
      </w:pPr>
      <w:r w:rsidRPr="00BB16C3">
        <w:t>И дыханьем господним согрета.</w:t>
      </w:r>
    </w:p>
    <w:p w:rsidR="00973B57" w:rsidRPr="00BB16C3" w:rsidRDefault="00973B57" w:rsidP="00BB16C3">
      <w:pPr>
        <w:spacing w:line="360" w:lineRule="auto"/>
      </w:pPr>
      <w:r w:rsidRPr="00BB16C3">
        <w:t>Читаешь и проникаешься горячим чувством любви к родине, ощущением близости и нерасторжимости с ней. С болью говорит Евгений Семичев о современном состоянии России:</w:t>
      </w:r>
    </w:p>
    <w:p w:rsidR="00973B57" w:rsidRPr="00BB16C3" w:rsidRDefault="00973B57" w:rsidP="00BB16C3">
      <w:pPr>
        <w:spacing w:line="360" w:lineRule="auto"/>
        <w:jc w:val="center"/>
      </w:pPr>
      <w:r w:rsidRPr="00BB16C3">
        <w:t>А над землей родное солнце</w:t>
      </w:r>
    </w:p>
    <w:p w:rsidR="00973B57" w:rsidRPr="00BB16C3" w:rsidRDefault="00973B57" w:rsidP="00BB16C3">
      <w:pPr>
        <w:spacing w:line="360" w:lineRule="auto"/>
        <w:jc w:val="center"/>
      </w:pPr>
      <w:r w:rsidRPr="00BB16C3">
        <w:t>Ласкает светом этажи.</w:t>
      </w:r>
    </w:p>
    <w:p w:rsidR="00973B57" w:rsidRPr="00BB16C3" w:rsidRDefault="00973B57" w:rsidP="00BB16C3">
      <w:pPr>
        <w:spacing w:line="360" w:lineRule="auto"/>
        <w:jc w:val="center"/>
      </w:pPr>
      <w:r w:rsidRPr="00BB16C3">
        <w:t>А под землей в гнилом колодце</w:t>
      </w:r>
    </w:p>
    <w:p w:rsidR="00973B57" w:rsidRPr="00BB16C3" w:rsidRDefault="00973B57" w:rsidP="00BB16C3">
      <w:pPr>
        <w:spacing w:line="360" w:lineRule="auto"/>
        <w:jc w:val="center"/>
      </w:pPr>
      <w:r w:rsidRPr="00BB16C3">
        <w:t>Спят малолетние бомжи.</w:t>
      </w:r>
    </w:p>
    <w:p w:rsidR="00973B57" w:rsidRPr="00BB16C3" w:rsidRDefault="00973B57" w:rsidP="00BB16C3">
      <w:pPr>
        <w:spacing w:line="360" w:lineRule="auto"/>
        <w:jc w:val="center"/>
      </w:pPr>
      <w:r w:rsidRPr="00BB16C3">
        <w:t>Луч, проскользнувший в щелку люка,</w:t>
      </w:r>
    </w:p>
    <w:p w:rsidR="00973B57" w:rsidRPr="00BB16C3" w:rsidRDefault="00973B57" w:rsidP="00BB16C3">
      <w:pPr>
        <w:spacing w:line="360" w:lineRule="auto"/>
        <w:jc w:val="center"/>
      </w:pPr>
      <w:r w:rsidRPr="00BB16C3">
        <w:t>Их нежно лижет по щекам…</w:t>
      </w:r>
    </w:p>
    <w:p w:rsidR="00973B57" w:rsidRPr="00BB16C3" w:rsidRDefault="00973B57" w:rsidP="00BB16C3">
      <w:pPr>
        <w:spacing w:line="360" w:lineRule="auto"/>
      </w:pPr>
      <w:r w:rsidRPr="00BB16C3">
        <w:t>И уже обращение к нам, юным, забывшим свое прош</w:t>
      </w:r>
      <w:r w:rsidR="008D435F" w:rsidRPr="00BB16C3">
        <w:t>л</w:t>
      </w:r>
      <w:r w:rsidRPr="00BB16C3">
        <w:t>ое</w:t>
      </w:r>
      <w:r w:rsidR="008D435F" w:rsidRPr="00BB16C3">
        <w:t>:</w:t>
      </w:r>
    </w:p>
    <w:p w:rsidR="008D435F" w:rsidRPr="00BB16C3" w:rsidRDefault="008D435F" w:rsidP="00BB16C3">
      <w:pPr>
        <w:spacing w:line="360" w:lineRule="auto"/>
        <w:jc w:val="center"/>
      </w:pPr>
      <w:r w:rsidRPr="00BB16C3">
        <w:t>Спит народ, как солдат на ходу,</w:t>
      </w:r>
    </w:p>
    <w:p w:rsidR="008D435F" w:rsidRPr="00BB16C3" w:rsidRDefault="008D435F" w:rsidP="00BB16C3">
      <w:pPr>
        <w:spacing w:line="360" w:lineRule="auto"/>
        <w:jc w:val="center"/>
      </w:pPr>
      <w:r w:rsidRPr="00BB16C3">
        <w:t>Утомленный в тяжелом походе…</w:t>
      </w:r>
    </w:p>
    <w:p w:rsidR="0038662C" w:rsidRPr="00BB16C3" w:rsidRDefault="0038662C" w:rsidP="00BB16C3">
      <w:pPr>
        <w:spacing w:line="360" w:lineRule="auto"/>
      </w:pPr>
    </w:p>
    <w:p w:rsidR="00A95E60" w:rsidRPr="00BB16C3" w:rsidRDefault="00A95E60" w:rsidP="00BB16C3">
      <w:pPr>
        <w:spacing w:line="360" w:lineRule="auto"/>
      </w:pPr>
      <w:r w:rsidRPr="00BB16C3">
        <w:t xml:space="preserve">    Первую премию в номинации «Документальная публицистическая проза» за 2010 год получил Антон Евгеньевич Жоголев за книгу «Капельки вечности». Антон Евгеньевич - редактор всероссийской газеты «Благовест»,  журналист, член Союза писателей России. Книга эта предельно искренняя. Ей автор вносит свой вклад в церковную и литературную жизнь Самарского края. Антон Жоголев описывает в ней людей, с которыми встречался, ситуации, в которые вольно или невольно попадал, осмысливая все с точки зрения веры, Православия.</w:t>
      </w:r>
    </w:p>
    <w:p w:rsidR="00A95E60" w:rsidRPr="00BB16C3" w:rsidRDefault="00A95E60" w:rsidP="00BB16C3">
      <w:pPr>
        <w:spacing w:line="360" w:lineRule="auto"/>
      </w:pPr>
      <w:r w:rsidRPr="00BB16C3">
        <w:t xml:space="preserve">       В книгу вошли опубликованные им на страницах газеты «Благовест» в разные годы статьи, эссе, духовные очерки; в которых автор делится с читателем своим восприятием наиболее значимых духовных проблем современности, раздумьями над судьбами Родины и православия. Надолго запомнится читателю рассказ «Ваше благородие, госпожа победа» и образ русского солдата Емельянова, который «сплюнул», «выругался»,  когда мамаша – немка предложила ему за еду дочек на ночь. Каждому русскому бы запомнить бы слова: «Мы потому и выиграли тогда, что своих дочек на сало менять бы не стали. И родину бы на сало не променяли… И душу». </w:t>
      </w:r>
    </w:p>
    <w:p w:rsidR="00A95E60" w:rsidRPr="00BB16C3" w:rsidRDefault="00A95E60" w:rsidP="00BB16C3">
      <w:pPr>
        <w:spacing w:line="360" w:lineRule="auto"/>
      </w:pPr>
      <w:r w:rsidRPr="00BB16C3">
        <w:t xml:space="preserve">      «Батюшка – Царь, дорисуй нолик!» эту историю – новеллу хочется перечитывать по нескольку раз, очень уж она добрая, поучительная. К Царю без доклада входила простая архангельская крестьянка, его кормилица и подавала списочек с просьбами людей, нуждающихся в царской помощи с указанием суммы. Царь Николай </w:t>
      </w:r>
      <w:r w:rsidRPr="00BB16C3">
        <w:rPr>
          <w:lang w:val="en-US"/>
        </w:rPr>
        <w:t>II</w:t>
      </w:r>
      <w:r w:rsidRPr="00BB16C3">
        <w:t xml:space="preserve">  велит все оплатить, а добрый женщине скажет: «Ты вот что…Нолик везде дорисуй».  Вот бы так поступали новые русские, думаю, тогда бы в нашей стране не было нищих. Молодое поколение, к  которому принадлежу я, не знает много. О тайне жребия можно узнать из рассказа «Жребий или жеребьевка?». Оказывается, что жребий был и остается тайной Божией, которую Бог вручил церкви. Путем жребия был выбран патриарх Тихон. Антон Евгеньевич рассказывает о том, что  люди на Руси вместо метания жребия открывали наугад Евангелие и по тем словам, на которые падал их взгляд, старались определить волю Божию.</w:t>
      </w:r>
    </w:p>
    <w:p w:rsidR="00A95E60" w:rsidRPr="00BB16C3" w:rsidRDefault="00A95E60" w:rsidP="00BB16C3">
      <w:pPr>
        <w:spacing w:line="360" w:lineRule="auto"/>
      </w:pPr>
      <w:r w:rsidRPr="00BB16C3">
        <w:t xml:space="preserve">      В книге много рассказов о  чудесах: «Милиционер от Матронушки», «На Казанском вокзале», «Неисчерпаемое море чудес». Это поучительные истории, рассказанные Антону Евгеньевичу разными верующими людьми и напечатанные им в сборнике «Капельки вечности»  для вразумления сомневающихся и поучения молодежи.</w:t>
      </w:r>
    </w:p>
    <w:p w:rsidR="00A95E60" w:rsidRPr="00BB16C3" w:rsidRDefault="00A95E60" w:rsidP="00BB16C3">
      <w:pPr>
        <w:spacing w:line="360" w:lineRule="auto"/>
      </w:pPr>
      <w:r w:rsidRPr="00BB16C3">
        <w:t>«Топчанчик матушки Марии» - рассказ о жизни блаженной Марии Ивановны Матукасовой в Вознесенском храме села Кинель-Черкассы, о чуде, когда на пленке рядом с 2 парнями появилось изображение  матушки.</w:t>
      </w:r>
    </w:p>
    <w:p w:rsidR="00A95E60" w:rsidRPr="00BB16C3" w:rsidRDefault="00A95E60" w:rsidP="00BB16C3">
      <w:pPr>
        <w:spacing w:line="360" w:lineRule="auto"/>
      </w:pPr>
      <w:r w:rsidRPr="00BB16C3">
        <w:t>Много рассказов о том, как люди пришли к вере. И немного об авторе.</w:t>
      </w:r>
    </w:p>
    <w:p w:rsidR="00A95E60" w:rsidRPr="00BB16C3" w:rsidRDefault="00A95E60" w:rsidP="00BB16C3">
      <w:pPr>
        <w:spacing w:line="360" w:lineRule="auto"/>
      </w:pPr>
      <w:r w:rsidRPr="00BB16C3">
        <w:t xml:space="preserve">Антон Евгеньевич Жоголев родился в Самаре (Куйбышеве) в 1965 году. Окончил факультет журналистики Санкт-Петербургского университета. Председатель ОГО «Алексеевское братство». Книга «Капельки вечности» читается с интересом и никого не оставит равнодушным. </w:t>
      </w:r>
    </w:p>
    <w:p w:rsidR="00A95E60" w:rsidRPr="00BB16C3" w:rsidRDefault="00A95E60" w:rsidP="00BB16C3">
      <w:pPr>
        <w:spacing w:line="360" w:lineRule="auto"/>
      </w:pPr>
    </w:p>
    <w:p w:rsidR="00A95E60" w:rsidRPr="00BB16C3" w:rsidRDefault="00A95E60" w:rsidP="00BB16C3">
      <w:pPr>
        <w:spacing w:line="360" w:lineRule="auto"/>
      </w:pPr>
      <w:r w:rsidRPr="00BB16C3">
        <w:t xml:space="preserve">     Первую премию в номинации «Художественная литература» за 2010 год получила книга Александра Витальевича Громова «Паракало», в ней автор искренне написал о поездки на Афон . «Паракало» с греческого языка переводится как приветствие «добро пожаловать». Автор рассказывает о многих афонских монастырях и скитах, встречах с разными людьми. В книге много исторического материала об истории Святой Горы Афон. Много интересного и поучительного узнаешь из книги «Паракало». Автор рассказывает о красоте острова, о своих чувствах, любви к России:</w:t>
      </w:r>
    </w:p>
    <w:p w:rsidR="00A95E60" w:rsidRPr="00BB16C3" w:rsidRDefault="00A95E60" w:rsidP="00BB16C3">
      <w:pPr>
        <w:spacing w:line="360" w:lineRule="auto"/>
      </w:pPr>
      <w:r w:rsidRPr="00BB16C3">
        <w:t xml:space="preserve"> «В моей детской комнате висела во всю стену огромная политическая карта мира, и я с малых лет знал, что живу в самой большой стране. С детства я привык относиться к другим государствам и народам, как старший брат к младшим. Я чувствовал себя ответственным за все, что происходит в мире… Русский  человек не может жить без великой идеи…», - так пишет в своей книге Громов.</w:t>
      </w:r>
    </w:p>
    <w:p w:rsidR="00A95E60" w:rsidRPr="00BB16C3" w:rsidRDefault="00A95E60" w:rsidP="00BB16C3">
      <w:pPr>
        <w:spacing w:line="360" w:lineRule="auto"/>
      </w:pPr>
      <w:r w:rsidRPr="00BB16C3">
        <w:t>Подробно в книге рассказывается история Андреевского скита, о том как в 70г.  ХХ века здесь доживал последний русский монах, Монастыря Ксенофонт, Дохиар, Свято-Пантелеимонова, монастыря Хиландар и Зограф и других святынях острова. Описание событий идет  по дням (их 8).</w:t>
      </w:r>
    </w:p>
    <w:p w:rsidR="00A95E60" w:rsidRPr="00BB16C3" w:rsidRDefault="00A95E60" w:rsidP="00BB16C3">
      <w:pPr>
        <w:spacing w:line="360" w:lineRule="auto"/>
      </w:pPr>
      <w:r w:rsidRPr="00BB16C3">
        <w:t xml:space="preserve">В примечаниях редактора много исторических  справок из истории греческой церкви. </w:t>
      </w:r>
    </w:p>
    <w:p w:rsidR="00A95E60" w:rsidRPr="00BB16C3" w:rsidRDefault="00A95E60" w:rsidP="00BB16C3">
      <w:pPr>
        <w:spacing w:line="360" w:lineRule="auto"/>
      </w:pPr>
      <w:r w:rsidRPr="00BB16C3">
        <w:t>Книга поучительная, автор рассказывает о производстве оливкового масла, о фете -греческом сыре из овечьего или  козьего молока. Афон (Святая Гора) - крупнейшее в мире средоточие православного монашества.  Здесь  под покровительством Божией матери уже более тысячи лет непрестанно возносятся к Богу молитвы иноков. В настоящее время число монашествующих превышает 1700. Столица его Карея, в ней находится одно из самых богатых и редких собраний книг. Особая драгоценность – экземпляр Птоломеевой географии с картами.</w:t>
      </w:r>
    </w:p>
    <w:p w:rsidR="00A95E60" w:rsidRPr="00BB16C3" w:rsidRDefault="00A95E60" w:rsidP="00BB16C3">
      <w:pPr>
        <w:spacing w:line="360" w:lineRule="auto"/>
      </w:pPr>
      <w:r w:rsidRPr="00BB16C3">
        <w:t xml:space="preserve">     С Афона пришел на Русь, принявший постриг здесь, Антоний Печерский, который поселился близ Берестова под Киевом в пещере, вокруг него начала складываться первая русская община монашествующих. Он считается основателем русского монашества. </w:t>
      </w:r>
    </w:p>
    <w:p w:rsidR="00A95E60" w:rsidRPr="00BB16C3" w:rsidRDefault="00A95E60" w:rsidP="00BB16C3">
      <w:pPr>
        <w:spacing w:line="360" w:lineRule="auto"/>
      </w:pPr>
      <w:r w:rsidRPr="00BB16C3">
        <w:t xml:space="preserve">Свято –Пантелеимонов русский монастырь на Афоне считается, что был основан святым равноапостольным Владимиром после принятия христианства на Руси (998г). Монастырю покровительствовали Василий </w:t>
      </w:r>
      <w:r w:rsidRPr="00BB16C3">
        <w:rPr>
          <w:lang w:val="en-US"/>
        </w:rPr>
        <w:t>III</w:t>
      </w:r>
      <w:r w:rsidRPr="00BB16C3">
        <w:t xml:space="preserve"> , Иван Грозный, Великий князь Константин Николаевич.</w:t>
      </w:r>
    </w:p>
    <w:p w:rsidR="00A95E60" w:rsidRPr="00BB16C3" w:rsidRDefault="00A95E60" w:rsidP="00BB16C3">
      <w:pPr>
        <w:spacing w:line="360" w:lineRule="auto"/>
      </w:pPr>
      <w:r w:rsidRPr="00BB16C3">
        <w:t xml:space="preserve">  С 1917 по 1948г.  помощи монастырю от России не было. Сейчас здесь 50 русских монахов.</w:t>
      </w:r>
    </w:p>
    <w:p w:rsidR="00A95E60" w:rsidRPr="00BB16C3" w:rsidRDefault="00A95E60" w:rsidP="00BB16C3">
      <w:pPr>
        <w:spacing w:line="360" w:lineRule="auto"/>
      </w:pPr>
      <w:r w:rsidRPr="00BB16C3">
        <w:t>Александр Витальевич Громов – член Союза писателей России, председатель Самарской писательской организации.</w:t>
      </w:r>
    </w:p>
    <w:p w:rsidR="00A95E60" w:rsidRDefault="00A95E60" w:rsidP="00BB16C3">
      <w:pPr>
        <w:spacing w:line="360" w:lineRule="auto"/>
      </w:pPr>
    </w:p>
    <w:p w:rsidR="009414AF" w:rsidRDefault="009414AF" w:rsidP="00BB16C3">
      <w:pPr>
        <w:spacing w:line="360" w:lineRule="auto"/>
      </w:pPr>
    </w:p>
    <w:p w:rsidR="009414AF" w:rsidRDefault="009414AF" w:rsidP="00BB16C3">
      <w:pPr>
        <w:spacing w:line="360" w:lineRule="auto"/>
      </w:pPr>
    </w:p>
    <w:p w:rsidR="009414AF" w:rsidRDefault="009414AF" w:rsidP="00BB16C3">
      <w:pPr>
        <w:spacing w:line="360" w:lineRule="auto"/>
      </w:pPr>
    </w:p>
    <w:p w:rsidR="009414AF" w:rsidRDefault="009414AF" w:rsidP="00BB16C3">
      <w:pPr>
        <w:spacing w:line="360" w:lineRule="auto"/>
      </w:pPr>
    </w:p>
    <w:p w:rsidR="009414AF" w:rsidRDefault="009414AF" w:rsidP="00BB16C3">
      <w:pPr>
        <w:spacing w:line="360" w:lineRule="auto"/>
      </w:pPr>
    </w:p>
    <w:p w:rsidR="009414AF" w:rsidRDefault="009414AF" w:rsidP="00BB16C3">
      <w:pPr>
        <w:spacing w:line="360" w:lineRule="auto"/>
      </w:pPr>
    </w:p>
    <w:p w:rsidR="009414AF" w:rsidRDefault="009414AF" w:rsidP="00BB16C3">
      <w:pPr>
        <w:spacing w:line="360" w:lineRule="auto"/>
      </w:pPr>
    </w:p>
    <w:p w:rsidR="009414AF" w:rsidRDefault="009414AF" w:rsidP="00BB16C3">
      <w:pPr>
        <w:spacing w:line="360" w:lineRule="auto"/>
      </w:pPr>
    </w:p>
    <w:p w:rsidR="009414AF" w:rsidRDefault="009414AF" w:rsidP="00BB16C3">
      <w:pPr>
        <w:spacing w:line="360" w:lineRule="auto"/>
      </w:pPr>
    </w:p>
    <w:p w:rsidR="009414AF" w:rsidRDefault="009414AF" w:rsidP="00BB16C3">
      <w:pPr>
        <w:spacing w:line="360" w:lineRule="auto"/>
      </w:pPr>
    </w:p>
    <w:p w:rsidR="009414AF" w:rsidRDefault="009414AF" w:rsidP="00BB16C3">
      <w:pPr>
        <w:spacing w:line="360" w:lineRule="auto"/>
      </w:pPr>
    </w:p>
    <w:p w:rsidR="009414AF" w:rsidRDefault="009414AF" w:rsidP="00BB16C3">
      <w:pPr>
        <w:spacing w:line="360" w:lineRule="auto"/>
      </w:pPr>
    </w:p>
    <w:p w:rsidR="009414AF" w:rsidRDefault="009414AF" w:rsidP="00BB16C3">
      <w:pPr>
        <w:spacing w:line="360" w:lineRule="auto"/>
      </w:pPr>
    </w:p>
    <w:p w:rsidR="009414AF" w:rsidRDefault="009414AF" w:rsidP="00BB16C3">
      <w:pPr>
        <w:spacing w:line="360" w:lineRule="auto"/>
      </w:pPr>
      <w:bookmarkStart w:id="0" w:name="_GoBack"/>
      <w:bookmarkEnd w:id="0"/>
    </w:p>
    <w:sectPr w:rsidR="009414AF" w:rsidSect="00EB796C">
      <w:footerReference w:type="even" r:id="rId6"/>
      <w:footerReference w:type="default" r:id="rId7"/>
      <w:pgSz w:w="11906" w:h="16838"/>
      <w:pgMar w:top="851"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478" w:rsidRDefault="004A6478">
      <w:r>
        <w:separator/>
      </w:r>
    </w:p>
  </w:endnote>
  <w:endnote w:type="continuationSeparator" w:id="0">
    <w:p w:rsidR="004A6478" w:rsidRDefault="004A6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D95" w:rsidRDefault="00DD1D95" w:rsidP="00EB796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D1D95" w:rsidRDefault="00DD1D95" w:rsidP="00BB16C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D95" w:rsidRDefault="00DD1D95" w:rsidP="00EB796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A01156">
      <w:rPr>
        <w:rStyle w:val="a4"/>
        <w:noProof/>
      </w:rPr>
      <w:t>11</w:t>
    </w:r>
    <w:r>
      <w:rPr>
        <w:rStyle w:val="a4"/>
      </w:rPr>
      <w:fldChar w:fldCharType="end"/>
    </w:r>
  </w:p>
  <w:p w:rsidR="00DD1D95" w:rsidRDefault="00DD1D95" w:rsidP="00BB16C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478" w:rsidRDefault="004A6478">
      <w:r>
        <w:separator/>
      </w:r>
    </w:p>
  </w:footnote>
  <w:footnote w:type="continuationSeparator" w:id="0">
    <w:p w:rsidR="004A6478" w:rsidRDefault="004A6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0487"/>
    <w:rsid w:val="0001249B"/>
    <w:rsid w:val="00035F47"/>
    <w:rsid w:val="001414C8"/>
    <w:rsid w:val="001C48A7"/>
    <w:rsid w:val="002951E2"/>
    <w:rsid w:val="0038662C"/>
    <w:rsid w:val="004A6478"/>
    <w:rsid w:val="006A77BA"/>
    <w:rsid w:val="007A17A9"/>
    <w:rsid w:val="007E7145"/>
    <w:rsid w:val="00885333"/>
    <w:rsid w:val="008D435F"/>
    <w:rsid w:val="009414AF"/>
    <w:rsid w:val="00973B57"/>
    <w:rsid w:val="009A0487"/>
    <w:rsid w:val="009B40E2"/>
    <w:rsid w:val="009D0B43"/>
    <w:rsid w:val="00A01156"/>
    <w:rsid w:val="00A95E60"/>
    <w:rsid w:val="00AB6090"/>
    <w:rsid w:val="00BB16C3"/>
    <w:rsid w:val="00BF0162"/>
    <w:rsid w:val="00C13679"/>
    <w:rsid w:val="00CD1206"/>
    <w:rsid w:val="00D12BBB"/>
    <w:rsid w:val="00D80960"/>
    <w:rsid w:val="00DD1D95"/>
    <w:rsid w:val="00DD23AF"/>
    <w:rsid w:val="00EB6701"/>
    <w:rsid w:val="00EB796C"/>
    <w:rsid w:val="00F36106"/>
    <w:rsid w:val="00FE2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1FA2E2D-DB03-43E6-AB2B-32B470F53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rsid w:val="00D12BBB"/>
    <w:rPr>
      <w:rFonts w:ascii="Calibri" w:hAnsi="Calibri"/>
      <w:sz w:val="22"/>
      <w:szCs w:val="22"/>
      <w:lang w:eastAsia="en-US"/>
    </w:rPr>
  </w:style>
  <w:style w:type="paragraph" w:styleId="a3">
    <w:name w:val="footer"/>
    <w:basedOn w:val="a"/>
    <w:rsid w:val="00BB16C3"/>
    <w:pPr>
      <w:tabs>
        <w:tab w:val="center" w:pos="4677"/>
        <w:tab w:val="right" w:pos="9355"/>
      </w:tabs>
    </w:pPr>
  </w:style>
  <w:style w:type="character" w:styleId="a4">
    <w:name w:val="page number"/>
    <w:basedOn w:val="a0"/>
    <w:rsid w:val="00BB1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3018</Words>
  <Characters>17205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lpstr>
    </vt:vector>
  </TitlesOfParts>
  <Company>МОУ Майская СОШ</Company>
  <LinksUpToDate>false</LinksUpToDate>
  <CharactersWithSpaces>20183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Секретарь</dc:creator>
  <cp:keywords/>
  <dc:description/>
  <cp:lastModifiedBy>Irina</cp:lastModifiedBy>
  <cp:revision>2</cp:revision>
  <dcterms:created xsi:type="dcterms:W3CDTF">2014-08-02T16:02:00Z</dcterms:created>
  <dcterms:modified xsi:type="dcterms:W3CDTF">2014-08-02T16:02:00Z</dcterms:modified>
</cp:coreProperties>
</file>