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ГОУ ВПО</w:t>
      </w: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Дальневосточный Государственный Университет Путей Сообщения</w:t>
      </w: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Факультет Воздушных сообщений</w:t>
      </w: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spacing w:line="360" w:lineRule="auto"/>
        <w:ind w:firstLine="425"/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spacing w:line="360" w:lineRule="auto"/>
        <w:ind w:firstLine="425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Реферат на тему</w:t>
      </w:r>
      <w:r w:rsidRPr="00553CD7">
        <w:rPr>
          <w:rFonts w:ascii="Arial" w:hAnsi="Arial"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 xml:space="preserve"> Основные направления развития Гражданской </w:t>
      </w: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Авиации в 70-ые годы.      </w:t>
      </w: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Выполнила</w:t>
      </w:r>
      <w:r w:rsidRPr="00553CD7">
        <w:rPr>
          <w:rFonts w:ascii="Arial" w:hAnsi="Arial"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 xml:space="preserve"> Ковригина Т. 511 группа</w:t>
      </w:r>
    </w:p>
    <w:p w:rsidR="00131EA9" w:rsidRDefault="00131EA9" w:rsidP="00131EA9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Проверила</w:t>
      </w:r>
      <w:r w:rsidRPr="00553CD7">
        <w:rPr>
          <w:rFonts w:ascii="Arial" w:hAnsi="Arial"/>
          <w:sz w:val="28"/>
          <w:szCs w:val="28"/>
        </w:rPr>
        <w:t>:</w:t>
      </w: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                   </w:t>
      </w: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Хабаровск</w:t>
      </w:r>
    </w:p>
    <w:p w:rsidR="00131EA9" w:rsidRPr="00553CD7" w:rsidRDefault="00131EA9" w:rsidP="00131EA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2006г.</w:t>
      </w: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pStyle w:val="3"/>
        <w:jc w:val="center"/>
      </w:pPr>
      <w:r>
        <w:t>Введение.</w:t>
      </w:r>
    </w:p>
    <w:p w:rsidR="00131EA9" w:rsidRDefault="00131EA9" w:rsidP="00131EA9">
      <w:pPr>
        <w:rPr>
          <w:rFonts w:ascii="Arial" w:hAnsi="Arial" w:cs="Arial"/>
          <w:sz w:val="28"/>
          <w:szCs w:val="28"/>
        </w:rPr>
      </w:pP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Развитие гражданской авиации в 70-ые годы началось после </w:t>
      </w:r>
      <w:r>
        <w:rPr>
          <w:rFonts w:ascii="Arial" w:hAnsi="Arial" w:cs="Arial"/>
          <w:sz w:val="28"/>
          <w:szCs w:val="28"/>
          <w:lang w:val="en-US"/>
        </w:rPr>
        <w:t>XXIV</w:t>
      </w:r>
      <w:r>
        <w:rPr>
          <w:rFonts w:ascii="Arial" w:hAnsi="Arial" w:cs="Arial"/>
          <w:sz w:val="28"/>
          <w:szCs w:val="28"/>
        </w:rPr>
        <w:t xml:space="preserve"> съезда КПСС, на котором были определены основные направления Гражданской Авиации в эти годы. Период 70-ых годов был разделен на девятую и десятую пятилетки. На высшем форуме коммунистов большое внимание было уделено вопросам дальнейшего развития транспортной системы страны и, в частности, гражданской авиации. Директивами </w:t>
      </w:r>
      <w:r>
        <w:rPr>
          <w:rFonts w:ascii="Arial" w:hAnsi="Arial" w:cs="Arial"/>
          <w:sz w:val="28"/>
          <w:szCs w:val="28"/>
          <w:lang w:val="en-US"/>
        </w:rPr>
        <w:t>XXIV</w:t>
      </w:r>
      <w:r>
        <w:rPr>
          <w:rFonts w:ascii="Arial" w:hAnsi="Arial" w:cs="Arial"/>
          <w:sz w:val="28"/>
          <w:szCs w:val="28"/>
        </w:rPr>
        <w:t xml:space="preserve"> съезда КПСС предусматривалось внедрение на воздушных линиях новых комфортабельных, скоростных и более экономичных самолетов, начало эксплуатации сверхзвуковых пассажирских самолетов, а также расширение сети аэропортов на магистральных и местных воздушных линиях. Главными задачами, стоявшими перед авиацией, являлись интенсификация производства, внедрение более совершенных средств автоматизации и электронно-вычислительной техники, освоение новых самолетов, вертолетов, наземного оборудования, повышение эффективности их использования. На основе решений  </w:t>
      </w:r>
      <w:r>
        <w:rPr>
          <w:rFonts w:ascii="Arial" w:hAnsi="Arial" w:cs="Arial"/>
          <w:sz w:val="28"/>
          <w:szCs w:val="28"/>
          <w:lang w:val="en-US"/>
        </w:rPr>
        <w:t>XXIV</w:t>
      </w:r>
      <w:r>
        <w:rPr>
          <w:rFonts w:ascii="Arial" w:hAnsi="Arial" w:cs="Arial"/>
          <w:sz w:val="28"/>
          <w:szCs w:val="28"/>
        </w:rPr>
        <w:t xml:space="preserve"> съезда КПСС Министерство гражданской авиации разработало перспективный план создания и внедрения комплексной механизации и автоматизации производственных процессов в отрасли. Утвержденный коллегией МГА план предусматривал создание новых средств механизации процесса обслуживания пассажиров, разработку и поэтапное внедрение автоматизированных систем управления производственно-хозяйственной деятельностью гражданской авиации.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</w:p>
    <w:p w:rsidR="004159E8" w:rsidRDefault="004159E8" w:rsidP="00131EA9">
      <w:pPr>
        <w:pStyle w:val="3"/>
        <w:jc w:val="center"/>
      </w:pPr>
    </w:p>
    <w:p w:rsidR="004159E8" w:rsidRDefault="004159E8" w:rsidP="00131EA9">
      <w:pPr>
        <w:pStyle w:val="3"/>
        <w:jc w:val="center"/>
      </w:pPr>
    </w:p>
    <w:p w:rsidR="004159E8" w:rsidRDefault="004159E8" w:rsidP="00131EA9">
      <w:pPr>
        <w:pStyle w:val="3"/>
        <w:jc w:val="center"/>
      </w:pPr>
    </w:p>
    <w:p w:rsidR="004159E8" w:rsidRDefault="004159E8" w:rsidP="00131EA9">
      <w:pPr>
        <w:pStyle w:val="3"/>
        <w:jc w:val="center"/>
      </w:pPr>
    </w:p>
    <w:p w:rsidR="004159E8" w:rsidRDefault="004159E8" w:rsidP="00131EA9">
      <w:pPr>
        <w:pStyle w:val="3"/>
        <w:jc w:val="center"/>
      </w:pPr>
    </w:p>
    <w:p w:rsidR="004159E8" w:rsidRDefault="004159E8" w:rsidP="00131EA9">
      <w:pPr>
        <w:pStyle w:val="3"/>
        <w:jc w:val="center"/>
      </w:pPr>
    </w:p>
    <w:p w:rsidR="004159E8" w:rsidRDefault="004159E8" w:rsidP="00131EA9">
      <w:pPr>
        <w:pStyle w:val="3"/>
        <w:jc w:val="center"/>
      </w:pPr>
    </w:p>
    <w:p w:rsidR="004159E8" w:rsidRDefault="004159E8" w:rsidP="00131EA9">
      <w:pPr>
        <w:ind w:firstLine="397"/>
        <w:rPr>
          <w:rFonts w:ascii="Arial" w:hAnsi="Arial" w:cs="Arial"/>
          <w:sz w:val="28"/>
          <w:szCs w:val="28"/>
        </w:rPr>
      </w:pPr>
    </w:p>
    <w:p w:rsidR="004159E8" w:rsidRDefault="004159E8" w:rsidP="00131EA9">
      <w:pPr>
        <w:ind w:firstLine="397"/>
        <w:rPr>
          <w:rFonts w:ascii="Arial" w:hAnsi="Arial" w:cs="Arial"/>
          <w:sz w:val="28"/>
          <w:szCs w:val="28"/>
        </w:rPr>
      </w:pPr>
    </w:p>
    <w:p w:rsidR="004159E8" w:rsidRDefault="004159E8" w:rsidP="00131EA9">
      <w:pPr>
        <w:ind w:firstLine="397"/>
        <w:rPr>
          <w:rFonts w:ascii="Arial" w:hAnsi="Arial" w:cs="Arial"/>
          <w:sz w:val="28"/>
          <w:szCs w:val="28"/>
        </w:rPr>
      </w:pPr>
    </w:p>
    <w:p w:rsidR="004159E8" w:rsidRDefault="004159E8" w:rsidP="00131EA9">
      <w:pPr>
        <w:ind w:firstLine="397"/>
        <w:rPr>
          <w:rFonts w:ascii="Arial" w:hAnsi="Arial" w:cs="Arial"/>
          <w:sz w:val="28"/>
          <w:szCs w:val="28"/>
        </w:rPr>
      </w:pPr>
    </w:p>
    <w:p w:rsidR="004159E8" w:rsidRDefault="004159E8" w:rsidP="004159E8">
      <w:pPr>
        <w:pStyle w:val="3"/>
        <w:jc w:val="center"/>
      </w:pPr>
      <w:r>
        <w:t>Девятая пятилетка</w:t>
      </w:r>
    </w:p>
    <w:p w:rsidR="004159E8" w:rsidRDefault="004159E8" w:rsidP="00131EA9">
      <w:pPr>
        <w:ind w:firstLine="397"/>
        <w:rPr>
          <w:rFonts w:ascii="Arial" w:hAnsi="Arial" w:cs="Arial"/>
          <w:sz w:val="28"/>
          <w:szCs w:val="28"/>
        </w:rPr>
      </w:pP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1971 году состоялся </w:t>
      </w:r>
      <w:r>
        <w:rPr>
          <w:rFonts w:ascii="Arial" w:hAnsi="Arial" w:cs="Arial"/>
          <w:sz w:val="28"/>
          <w:szCs w:val="28"/>
          <w:lang w:val="en-US"/>
        </w:rPr>
        <w:t>XXIV</w:t>
      </w:r>
      <w:r>
        <w:rPr>
          <w:rFonts w:ascii="Arial" w:hAnsi="Arial" w:cs="Arial"/>
          <w:sz w:val="28"/>
          <w:szCs w:val="28"/>
        </w:rPr>
        <w:t xml:space="preserve"> съезде КПСС, на котором был разработан план девятой пятилетки и в области гражданской авиации.17 мая 1971 года прошла выставка гражданских самолетов и вертолетов, организованная в столичном аэропорту Внуково. Здесь демонстрировались сверхзвуковой пассажирский самолет Ту-144,средний магистральный самолет Ту-154, грузовой Ил-76, модифицированные Ил-62М и ближний магистральный Ту-134А, а также Як-40 для местных воздушных линий и вертолет-гигант В-12. Авиационная техника, показанная во Внукове, в скором времени стала поступать в крупнейшие аэропорты нашей страны. 9 февраля 1972 года новый турбореактивный самолет Ту-154 отправился в первый регулярный рейс из Внуково  в Минеральные Воды.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июне 1975 года узбекские авиаторы начали выполнять регулярные полеты на самолете Ил-62 по авиалинии Ташкент-Хабаровск. Эта трасса создала большие удобства для пассажиров, следовавших на Дальний Восток, и способствовала дальнейшему укреплению культурных, научных и хозяйственных связей Узбекистана и Хабаровского края. В мае 1975 года над сибирскими просторами проложили рабочие трассы грузовые турбореактивные самолеты Ил-76. На них впервые в нашей стране стали осуществляться контейнерные перевозки грузов. Высокие скорость и грузоподъемность Ил-76, бортовые механизмы для погрузочно-разгрузочных работ позволили не только ускорить доставку народнохозяйственных грузов, но и значительно снизить ее себестоимость. Выход на магистральные и местные авиалинии самолетов новых типов способствовал более полному удовлетворению растущего спроса населения и предприятий-грузоотправителей в воздушном транспорте.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Жизнь настоятельно требовала дальнейшего улучшения организации перевозок. Учитывая это, коллегия Министерства гражданской авиации разработала и приняла совместно с рядом промышленных министерств решения по автоматизации перевозочных процессов. Реализация этих решений позволила в 1972 году разработать с помощью электронно-вычислительной техники центральное расписание движения самолетов на год с учетом пассажиропотоков, необходимости плановой перевозки срочных народнохозяйственных грузов и почты. Центральное расписание содержало сведения почти о трех тысячах рейсов. В нем учитывались и открытие новых авиалиний и увеличение в летний период частоты движения на маршрутах, соединявших города Крайнего Севера и Дальнего Востока с южными районами нашей страны.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Научно обоснованной организации воздушных сообщений способствовала автоматизированная система «Составление проектов расписаний управлений гражданской авиации с расчетом времени на перелеты и оптимальный график оборота самолетов». Ее использование значительно повышало экономическую эффективность авиапредприятий. Благодаря выбору кратчайших маршрутов каждого рейса сокращалось летнее время, уменьшалось число самолетов, необходимых для выполнения для выполнения расписания.</w:t>
      </w:r>
    </w:p>
    <w:p w:rsidR="005F2E41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Значительным событием в жизни Аэрофлота стало внедрение в 1972 году в эксплуатацию автоматизированной системы бронирования и продажи билетов на внутренних авиалиниях гражданской авиации-АСУ «Сирена». Результатом этого стали экономия времени пассажиров, стабилизация численности персонала городских агентов и повышение производительности его. Также внедрялись электронно-вычислительные машины и математические методы, которые явились важным средством для решения управленческих, технологических и учетных задач. В 300 крупных аэропортах была внедрена автоматизированная система годового, квартального и месячного планирования снабжения предприятий авиатопливом. </w:t>
      </w:r>
    </w:p>
    <w:p w:rsidR="00131EA9" w:rsidRDefault="005F2E41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Разв</w:t>
      </w:r>
      <w:r w:rsidR="00131EA9">
        <w:rPr>
          <w:rFonts w:ascii="Arial" w:hAnsi="Arial" w:cs="Arial"/>
          <w:sz w:val="28"/>
          <w:szCs w:val="28"/>
        </w:rPr>
        <w:t>ертывались работы по созданию автоматизированных систем для руководства производственно- хозяйственной деятельностью управлений и предприятий Аэрофлота. Разработка и широкое внедрение в эксплуатацию автоматизированных систем управления оказали положительное влияние на результаты всей деятельности Аэрофлота. Одним из решающих условий динамичного развития Аэрофлота была работа по повышению регулярности и безопасности полетов. Для этого ряд министерств и ведомств решили ускорить создание новых воздушных судов и специального авиационного оборудования, оказать помощь в развитии аэродромной сети.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Рост интенсивности воздушного движения, массовая эксплуатация скоростных многоместных самолетов и сложной наземной авиационной техники требовали пересмотра ряда нормативных документов. В 1971 году вышли в свет новое «Наставление по производству полетов в Г.А. СССР» и «Положение о присвоении классов и выдаче свидетельств летно-подъемному составу Г.А.». Перерабатывались документы по методике подготовки летного состава, руководства по эксплуатации воздушных судов, унифицировались и другие важные документы по вопросам обеспечения безопасности полетов.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феврале 1973 года были созданы Государственная комиссия по безопасности полетов гражданской авиации СССР и Государственный авиационный регистр гражданской авиации СССР. На эти органы возлагался надзор за обеспечением безопасности полетов гражданских воздушных судов и соответствием воздушных судов, аэропортов, авиатрасс и их оборудования действовавшим в нашей стране нормам. Для совершенствования управления воздушным движением и оказания помощи экипажам принимались меры по установке в аэропортах с интенсивным движением воздушных судов средств автоматического захода самолетов на посадку по </w:t>
      </w:r>
      <w:r>
        <w:rPr>
          <w:rFonts w:ascii="Arial" w:hAnsi="Arial" w:cs="Arial"/>
          <w:sz w:val="28"/>
          <w:szCs w:val="28"/>
          <w:lang w:val="en-US"/>
        </w:rPr>
        <w:t>I</w:t>
      </w:r>
      <w:r>
        <w:rPr>
          <w:rFonts w:ascii="Arial" w:hAnsi="Arial" w:cs="Arial"/>
          <w:sz w:val="28"/>
          <w:szCs w:val="28"/>
        </w:rPr>
        <w:t xml:space="preserve"> и</w:t>
      </w:r>
      <w:r w:rsidRPr="00CC1D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II</w:t>
      </w:r>
      <w:r>
        <w:rPr>
          <w:rFonts w:ascii="Arial" w:hAnsi="Arial" w:cs="Arial"/>
          <w:sz w:val="28"/>
          <w:szCs w:val="28"/>
        </w:rPr>
        <w:t xml:space="preserve"> категориям ИКАО. В аэропорты поступали маркерные радиомаяки системы посадки МРМ-70 и азимутно-дальномерные радиомаяки ближней навигации РСБН-6а. В 1973 году началось строительство радиолокационных станций таких как «Нарва СД», «Скала», «Центр-1» и другие, а основные магистральные самолеты Ту-154 и Ил-62 оборудовались новой системой регистрации параметров полета. 4 мая 1975 года Советом Министров СССР утвердил Устав о дисциплине работников гражданской авиации.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девятой пятилетке на магистральных линиях было построено 44 аэровокзала, а их общая пропускная способность составила более 20 тыс. пассажиров в час. Особое внимание уделялось реконструкции московского аэроузла. Так, к концу 1975 года в Шереметьеве завершилось строительство второй взлетно-посадочной полосы. В создании новых аэровокзальных комплексов участвовали лучшие проектные и строительные организации гражданской авиации, крупные советские зодчие и творческие коллективы. При проектировании новых аэровокзалов проявлялась забота об их архитектурном совершенстве, создании максимальных удобств для пассажиров, сокращении времени на предполетные операции. Ввод новых объектов в строй позволил повысить культуру обслуживания пассажиров, ускорить отправку грузов и их обработку в аэропортах, улучшить производственную деятельность летных подразделений и наземных служб.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Также большое внимание уделялось подготовке авиационных специалистов. Новым крупным шагом в этом направлении стало подписанное в 1974 году на 48-ом заседании Постоянной комиссии СЭВ по транспорту Генеральное соглашение между странами о строительстве и создании в Ульяновске Центра совместного обучения летного, технического и диспетчерского персонала гражданской авиации. В годы девятой пятилетки на трассах, эксплуатируемых авиакомпаниями стран-членов СЭВ, постоянно возрастала частота воздушного движения, вводились в эксплуатацию современные самолеты, открывались новые авиалинии. Крепли связи между странами в области применения авиации в народном хозяйстве, проводились совместные научно-исследовательские работы.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Волнующим событием девятой пятилетки был трансполярный перелет флагмана Аэрофлота Ил-62М по маршруту, проложенному в 1937 году экипажем Чкалова из Москвы в Ванкувер через Северный полюс.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Советский Союз принимал все более активное участие в деятельности Международной организации гражданской авиации (ИКАО). При непосредственном участии Советского Союза ИКАО разработала и приняла эффективные меры по предупреждению актов незаконного вмешательства в деятельность гражданской авиации государств-членов этой организации. Наша страна в течение 1971-1975 годов внесла значительный вклад в совершенствование методов воздушной навигации, разработку международных стандартов по авиационной технике, оборудованию самолетов и оснащению наземных служб. Участие СССР в ИКАО позволило более четко определить основные направления дальнейшего развития мирового воздушного транспорта.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Большую работу в девятой пятилетке предстояло выполнить авиации в народном хозяйстве, роль и значение которой возрастали с каждым годом. Коллективами Всесоюзного научно-исследовательского института сельскохозяйственного и специального применения и ряда авиапредприятий был разработан и внедрен комплекс новых технологических приемов выполнения авиахимработ, в том числе сверхмалообъемное опрыскивание ядохимикатами вредителей и сорняков, были усовершенствованы способы борьбы с сорной растительностью на рисовых  плантациях, лугах и пастбищах. Благодаря модернизации сельхозаппаратуры самолета Ан-2 возросли его производительность и качество авиахимработ, улучшились условия труда летного состава. Благодаря местным партийным, советским и хозяйственным органам в совхозах и колхозах было построено более 900 взлетно-посадочных полос с твердым покрытием, что позволило выполнять авиахимработы в сроки и с высоким качеством. Большой вклад оказали авиаработники при строительстве нефте- и газопроводов в Западной Сибири, Казахстане, Поволжье и на Урале. Высокопроизводительные вертолеты нового поколения-Ми-6, Ми-8, Ми-2 –все более широко использовались на сооружении нефте- и газопроводов для транспортировки и укладки труб в траншеи, перевозке рабочих вахт, буровых установок, различного тяжелого оборудования.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районах со слабо развитой сетью наземных коммуникаций авиация находила самое разнообразное применение. Внедрение, например в 1974 году в десяти леспромхозах Тюменской области вахтового метода перевозки рабочих с помощью вертолетов позволило не только резко поднять производительность труда лесорубов, но и круглый год вести заготовку древесины в труднодоступных лесных массивах, что давало большой экономический эффект.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каждым годом все более видное место в работе гражданской авиации занимали геологическая разведка и аэрофотосъемка. Аэрофотосъемка. Аэромагнитная и аэрогеофизическая съемки способствуют открытию новых залежей ценного сырья для промышленности, особенно в отдаленных районах. С помощью снимков, сделанных с воздуха и из космоса, советские ученые создали карты территории нашей страны, давшие возможность определить основные черты геологического строения различных районов, выявить закономерности распространения полезных ископаемых, разработать планы наземных исследований. В 1975 году в Мячковском авиаотряде Управления гражданской авиации Центральных районов было создано первое в стране специальное подразделение самолетов-аэрофотосъемщиков Ан-30.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начале девятой пятилетки в связи с упразднением Полярного управления Г.А., функции по авиаобслуживанию Арктики возлагались на Красноярское и Якутское управления Г.А. Оснащение полярной авиации новой техникой, активное освоение высоких широт, развитие сети воздушных сообщений на Крайнем Севере, растущее материально-техническое и метеорологическое обеспечение полетов-  все это позволило наращивать темпы и объемы авиационных работ в Заполярье, оказывать более эффективную помощь в освоении этого края. 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Большой вклад в выполнение плана девятой пятилетки внесли коллективы опытных заводов и ремонтных предприятий гражданской авиации. Широкая эксплуатация реактивной авиационной техники, выход на трассы воздушных кораблей новых типов требовали быстрой и кардинальной перестройки производства, внедрения научной организации труда, подготовки квалифицированных руководящих, инженерно-технических и рабочих кадров. Решить эти задачи можно было только при четком руководстве производственными коллективами, повседневной целеустремленной политико-воспитательной работе. Такой курс, взятый с первых дней девятой пятилетки, и стал определяющим в деятельности ремонтных предприятий Аэрофлота. Важное значение для совершенствования их работы имело созданное в апреле 1972 года Всесоюзное государственное промышленное хозрасчетное объединение по ремонту авиатехники.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Научно-технический прогресс в гражданской авиации диктовал необходимость дальнейшего расширения сети учебных заведений, перестройки учебного процесса с учетом перспектив развития Аэрофлота. В апреле 1971 года был организован Московский институт инженеров гражданской авиации</w:t>
      </w:r>
      <w:r w:rsidRPr="009471B6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были приняты решения о строительстве Актюбинского высшего летного училища в целях подготовки кадров со средним специальным образованием.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Большой вклад в выполнение плана девятой пятилетки внесли коллективы опытных заводов и ремонтных предприятий гражданской авиации. Широкая эксплуатация реактивной техники, выход на трассы воздушных кораблей новых типов требовали быстрой и кардинальной перестройки производства, внедрения научной организации труда, подготовки квалифицированных руководящих, инженерно-технических и рабочих кадров.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Решить эти задачи можно было только при четком руководстве производственными коллективами, повседневной целеустремленной политико-воспитательной работе, развертывании социалистического соревнования. Такой курс, взятый с первых дней девятой пятилетки, и стал определяющим в деятельности ремонтных предприятий Аэрофлота. Важное значение для совершенствования их работы, ускорения темпов модернизации производства имело созданное в апреле 1972 года Всесоюзное государственное промышленное хозрасчетное объединение по ремонту авиатехники. Благодаря проводимой объединением организационной работе, социалистическому соревнованию, массовому движению за коммунистический труд многие коллективы в девятой пятилетке достигли высоких производственных показателей.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Научно-технический прогресс в гражданской авиации диктовал необходимость дальнейшего расширения сети учебных заведений, перестройки учебного процесса с учетом перспектив развития Аэрофлота. Вопросам подготовки летных, инженерно-технических кадров, специалистов наземных служб коллегия Министерства гражданской авиации придавала первостепенное значение.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апреле 1971 года был организован Московский институт инженеров гражданской авиации с учебно-эксплуатационной базой в аэропорту Шереметьево</w:t>
      </w:r>
      <w:r w:rsidRPr="001603A4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были приняты решения о строительстве Актюбинского высшего летного училища и образовании Ленинградского авиационно-технического училища в целях подготовки кадров со средним специальным образованием для службы перевозок и коммерческой эксплуатации. В 1974 году были созданы авиационно-технические училища во Фрунзе и Минске, Учебно-методический центр при Ульяновской школе высшей летной подготовки. 15 сентября 1971 года ордена Ленина Высшее авиационное училище гражданской авиации было преобразовано в ордена Ленина Академию гражданской авиации. Большое место в работе Академии отводилось подготовке научных кадров, интенсификации научных исследований. Большое внимание руководства Министерства гражданской авиации уделяло укреплению связей учебных заведений с производственными авиапредприятиями. В этих целях по территориальному признаку учебные заведения закреплялись за управлениями гражданской авиации, начальникам которых вменялось в обязанность оказывать подшефным учебным заведениям всестороннюю помощь в укреплении их материальной базы. В марте 1973 года коллегия МГА приняла постановление «О мерах по повышению качества подготовки пилотов в летных училищах ГА», предусматривавшее меры по совершенствованию учебного процесса, усилению политико-воспитательной работы, повышению теоретических знаний и практических навыков курсантов. 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 годы девятой пятилетки значительно увеличилось число авиаработников, получивших высшее специальное образование, повысилось качество их подготовки. В 1971-1975 годах прошли государственные испытания и были внедрены в эксплуатацию самолеты Ту-154, Ил-162М, Ту-134А, грузовые машины Ан-26, Ил-76 и другие. За пятилетие был проведен большой комплекс научных работ, направленных на повышение производительности труда в службах аэропортов на основе внедрения новых средств механизации и автоматизированных систем управления. </w:t>
      </w:r>
    </w:p>
    <w:p w:rsidR="00131EA9" w:rsidRDefault="00131EA9" w:rsidP="00131EA9">
      <w:pPr>
        <w:ind w:firstLine="397"/>
        <w:rPr>
          <w:rFonts w:ascii="Arial" w:hAnsi="Arial" w:cs="Arial"/>
          <w:sz w:val="28"/>
          <w:szCs w:val="28"/>
        </w:rPr>
      </w:pPr>
    </w:p>
    <w:p w:rsidR="004159E8" w:rsidRDefault="004159E8" w:rsidP="004159E8">
      <w:pPr>
        <w:pStyle w:val="3"/>
        <w:jc w:val="center"/>
      </w:pPr>
      <w:r>
        <w:t>Десятая пятилетка</w:t>
      </w:r>
    </w:p>
    <w:p w:rsidR="004159E8" w:rsidRDefault="004159E8" w:rsidP="00131EA9">
      <w:pPr>
        <w:ind w:firstLine="397"/>
        <w:rPr>
          <w:rFonts w:ascii="Arial" w:hAnsi="Arial"/>
          <w:sz w:val="28"/>
        </w:rPr>
      </w:pPr>
    </w:p>
    <w:p w:rsidR="00131EA9" w:rsidRDefault="00131EA9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октябре 1976 года состоялся съезд ЦК КПСС, на котором был определен план десятой пятилетки. Одной из важных проблем десятой пятилетки была названа проблема капитального строительства в гражданской авиации. Чтобы успешно решить поставленную партией задачу по увеличению авиационных перевозок, особенно на дальние расстояния и в трудно доступные районы, необходимо было ускорить реконструкцию и строительство аэродромов. За годы десятой пятилетки на магистральных и местных воздушных линиях было построено свыше 80 аэровокзалов, также завершилось строительство крупных аэровокзальных комплексов и в аэропортах других крупных городов нашей страны. В восемнадцати административных центрах страны были построены новые агентства Аэрофлота. Кроме того было построено и реконструировано 25 взлетно-посадочных полос для приема самолетов Ил-62 и Ту-154.</w:t>
      </w:r>
    </w:p>
    <w:p w:rsidR="00131EA9" w:rsidRDefault="00131EA9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Ввод в эксплуатацию крупных аэродромных комплексов и аэропортов способствовал более полному удовлетворению потребностей населения в воздушном транспорте и повышению культуры обслуживания пассажиров, значительно укрепил материально-техническую базу ГА, обеспечил широкий выход современных самолетов на северные и восточные трассы. Увеличение частоты движения и количества самолетов, одновременно находившихся в воздушном пространстве, требовало проведения в жизнь мероприятий по совершенствованию организации управления воздушным движением. Учитывая важность этой проблемы, коллегия МГА, командно-руководящий состав, партийные и общественные организации Аэрофлота провели большую работу по реализации программы автоматизации УВД. Первая отечественная автоматизированная система УВД «Старт» была введена в эксплуатацию во многих аэропортах. Благодаря ей расширились оперативные возможности диспетчеров, увеличилась пропускная способность воздушного пространства</w:t>
      </w:r>
      <w:r w:rsidRPr="00BC2C79">
        <w:rPr>
          <w:rFonts w:ascii="Arial" w:hAnsi="Arial"/>
          <w:sz w:val="28"/>
        </w:rPr>
        <w:t>;</w:t>
      </w:r>
      <w:r>
        <w:rPr>
          <w:rFonts w:ascii="Arial" w:hAnsi="Arial"/>
          <w:sz w:val="28"/>
        </w:rPr>
        <w:t xml:space="preserve"> система способствовала повышению безопасности полетов при одновременном автоматизированном управлении 36 самолетами в зонах подхода, круга и на предпосадочной прямой.</w:t>
      </w:r>
    </w:p>
    <w:p w:rsidR="00131EA9" w:rsidRDefault="00131EA9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Большие изменения произошли в системе связи Аэрофлота. Расширение коммерческой деятельности и рост частоты движения самолетов сопровождались непрерывным увеличением потока оперативной информации. Обработка, своевременная передача большого количества оперативных документов требовали коренной реорганизации системы связи. Поэтому в десятой пятилетке началось оснащение центров, узлов и станций связи более современным электронным оборудованием. Система связи, состоявшая из автономных сетей, преобразовывалась в единую сеть связи ГА, включавшую взаимосвязанные сети передачи данных. </w:t>
      </w:r>
    </w:p>
    <w:p w:rsidR="00131EA9" w:rsidRDefault="00131EA9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Во второй половине 70-х годов в соответствии с решениями </w:t>
      </w:r>
      <w:r>
        <w:rPr>
          <w:rFonts w:ascii="Arial" w:hAnsi="Arial"/>
          <w:sz w:val="28"/>
          <w:lang w:val="en-US"/>
        </w:rPr>
        <w:t>XXV</w:t>
      </w:r>
      <w:r>
        <w:rPr>
          <w:rFonts w:ascii="Arial" w:hAnsi="Arial"/>
          <w:sz w:val="28"/>
        </w:rPr>
        <w:t xml:space="preserve"> съезда КПСС продолжалось планомерное обновление самолетного парка Аэрофлота. Вместо отработавших технические ресурсы самолетов Ту-114, Ту-104, Ту-124, Ил-18 на авиапредприятия поступали современные воздушные судна с более высокими летно-техническими и экономическими характеристиками, комфортом.                                                   </w:t>
      </w:r>
    </w:p>
    <w:p w:rsidR="00131EA9" w:rsidRDefault="00131EA9" w:rsidP="00131EA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С 1 октября 1977 года после успешных испытаний в небе Сибири экипажи Тюменского управления начали регулярную эксплуатацию самолетов Ил-76Т, а месяц спустя в первый пассажирский рейс по расписанию отправился самолет Ту-144. 22 декабря 1976 года опытный экземпляр самолета-аэробуса Ил-86 поднялся в воздух.</w:t>
      </w:r>
    </w:p>
    <w:p w:rsidR="00131EA9" w:rsidRDefault="00131EA9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ходе развития магистральных и местных авиалиний пополнялся арсенал средств автоматизации и механизации процессов обслуживания пассажиров. На новую машинную базу –ЭВМ третьего поколения- была переведена автоматизированная система продажи авиабилетов и бронирования мест «Сирена».В результате этого к «Сирене» были подключены агентства всех республиканских и многих краевых и областных центров. В течение пятилетки на авиапредприятия поступили сотни комплектов систем и устройств информации пассажиров - «Синар», «Авиа» и УЦ-1, около двухсот пультов централизованной продажи билетов «Чегет», а также большое количество самоходных трапов, автомашин с подъемным кузовом, автолифтов и другой техники. Многое из этого оборудования изготовляли заводы ГА. Все это позволило улучшить организацию обслуживания пассажиров, на многих рейсах почти вдвое сократить время на предполетные операции.</w:t>
      </w:r>
    </w:p>
    <w:p w:rsidR="00131EA9" w:rsidRDefault="00131EA9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Благодаря курсу на интеграцию за годы десятой пятилетки в ГА братских социалистических стран произошли значительные перемены. Парк авиакомпаний стран–членов СЭВ пополнился самолетами Ил-62, Ту-154, Ту-134 и вертолетами советского производства, чехословацкими самолетами Л-410 и сельскохозяйственными М-15, выпускаемыми Польской Народной Республикой. Претворяя в жизнь Программу мира, Советский Союз расширял и углублял авиационное сотрудничество и с капиталистическими странами, которое способствовало развитию разносторонних и взаимовыгодных экономических, культурных и туристических связей.</w:t>
      </w:r>
    </w:p>
    <w:p w:rsidR="00131EA9" w:rsidRDefault="00131EA9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В 70-ых годах важной сферой международного сотрудничества было все более активное участие СССР в деятельности ИКАО. Советские специалисты много сделали для разработки международно-правовых норм, связанных с ответственностью за ущерб, причиненный воздушным судном на поверхности, внесли серьезный вклад в разработку проекта конвенций о правах и обязанностях командира воздушного судна. Активное участие СССР в работе ИКАО способствует прогрессу советской и мировой гражданской авиации, значительно повышает авторитет страны как одной из ведущих авиационных держав мира. Международные воздушные связи СССР в 10-ой пятилетке развивались динамично, способствуя дальнейшему расширению и углублению многообразного сотрудничества Советского Союза с другими странами. За пятилетие было заключено 20 межправительственных соглашений о воздушном сообщении, открыто 40 новых международных авиалиний.</w:t>
      </w:r>
    </w:p>
    <w:p w:rsidR="00131EA9" w:rsidRDefault="00131EA9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Основной объем авиаперевозок на зарубежных трассах Аэрофлота выполняло Центральное ордена Трудового Красного Знамени управление международных воздушных сообщений.</w:t>
      </w:r>
    </w:p>
    <w:p w:rsidR="00131EA9" w:rsidRDefault="00131EA9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годы 10-ой пятилетки непрерывно возрастала роль ГА в обслуживании народного хозяйства. Важное место отводилось увеличению объемов и совершенствованию работ сельскохозяйственной авиации. Для выполнения авиахимработ в лучшие сроки и наиболее эффективного использования самолетов и вертолетов на местах создавались оперативные штабы, включавшие представителей ГА, колхозов, совхозов и других организаций. Эти штабы руководили маневрированием авиационными и наземными средствами, контролировали выполнение работ, оперативно оказывая помощь в их проведении.</w:t>
      </w:r>
    </w:p>
    <w:p w:rsidR="00131EA9" w:rsidRDefault="00131EA9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Широкое распространение в хозяйствах получило строительство опорных баз и аэродромов с твердым покрытием ВПП</w:t>
      </w:r>
      <w:r w:rsidR="00554457">
        <w:rPr>
          <w:rFonts w:ascii="Arial" w:hAnsi="Arial"/>
          <w:sz w:val="28"/>
        </w:rPr>
        <w:t>, которые обеспечивают проведение авиахимработ в любое время года и дают высокий экономический эффект. Таких аэродромов к концу 1980 года в стране насчитывалось около 1500.</w:t>
      </w:r>
    </w:p>
    <w:p w:rsidR="00554457" w:rsidRDefault="00554457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Внедрение новой технологии, использование модернизированной авиационной сельскохозяйственной аппаратуры способствовали повышению производительности и качества полетов, совершенствованию организации работ. В эти годы в сельском хозяйстве начал использоваться новый реактивный самолет М-15.</w:t>
      </w:r>
    </w:p>
    <w:p w:rsidR="00554457" w:rsidRDefault="00554457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Весомый вклад вносили авиаторы в строительство нефте- и газопроводов, линий электропередач. Министерством гражданской авиации было направлено много авиационной техники, летный и инженерно-технический состав на строительство газопроводов. Вертолеты Ми-6, Ми-8, Ми-4 широко использовались для доставки и укладки труб, перевозки вахтовых бригад, буровых установок.</w:t>
      </w:r>
    </w:p>
    <w:p w:rsidR="00777A56" w:rsidRDefault="00777A56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результате творческого поиска специалисты Всесоюзного НИИ применения авиации в народном хозяйстве разработали и внедрили эффективные антикоррозионные покрытия элементов конструкций сельскохозяйственных самолетов. Важные научные исследования проводились также в вузах ГА. В 10-ой пятилетке 75 % студентов, слушателей, курсантов учебных заведений Аэрофлота участвовали в научно-исследовательской работе, занимались техническим творчеством.</w:t>
      </w:r>
    </w:p>
    <w:p w:rsidR="00777A56" w:rsidRDefault="00777A56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В 10-ой пятилетке МГА уделяло неослабное внимание дальнейшему совершенствованию системы подготовке кадров авиационных специалистов, расширению сети учебных заведений. В начале пятилетки в Аэрофлоте функционировало 6 вузов, 4 летных училища, 2 летно-технических и одно летно-штурманское, 11 авиационно-технических училищ.</w:t>
      </w:r>
      <w:r w:rsidR="00CF7185">
        <w:rPr>
          <w:rFonts w:ascii="Arial" w:hAnsi="Arial"/>
          <w:sz w:val="28"/>
        </w:rPr>
        <w:t xml:space="preserve"> Главными направлениями в подготовке авиационных специалистов стали всестороннее улучшение качества их профессионального обучения и идейно-политического воспитания, укрепление связей учебных заведений с производством. В феврале 1978 года в Кировограде было организовано высшее летное училище для подготовки инженеров-пилотов по летной эксплуатации современных ВС.</w:t>
      </w:r>
    </w:p>
    <w:p w:rsidR="00CF7185" w:rsidRDefault="00CF7185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>Также в это время завершилась специализация летных училищ ГА. Училища стали готовить пилотов для транспортной авиации, для местных воздушных линий, для подразделений применения авиации в народном хозяйстве. В 1976 году было введено новое Положение о классификации летного состава ГА. Положение расширяло права и повышало ответственность местных квалификационных комиссий, способствовало более объективной оценке профессиональной подготовки авиаторов. Одним из важных условий повышения эффективности и качества обучения летного и диспетчерского состава становился процесс обучения на тренажерах. Тренажеры позволяли имитировать</w:t>
      </w:r>
      <w:r w:rsidR="0077752B">
        <w:rPr>
          <w:rFonts w:ascii="Arial" w:hAnsi="Arial"/>
          <w:sz w:val="28"/>
        </w:rPr>
        <w:t xml:space="preserve"> ситуации, недоступные для воспроизведения в реальных тренировочных полетах. В Академии гражданской авиации был создан крупный тренажерный центр. Здесь имитировали полеты на самолетах Ан-2М, Ил-18, Ан-24, Як-40, Ту-134.</w:t>
      </w:r>
    </w:p>
    <w:p w:rsidR="0077752B" w:rsidRPr="00131EA9" w:rsidRDefault="0077752B" w:rsidP="00131EA9">
      <w:pPr>
        <w:ind w:firstLine="39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Гражданская авиация в 10-ой пятилетке получила дальнейшее динамичное развитие. По масштабам производства и объемам выполненных работ пятилетка не имела равных в истории  отрасли. Пассажирооборот увеличился в 1,3 раза и составил 160,6 млрд. пассажиро-киллометров. Воздушным транспортом было перевезено полмиллиарда пассажиров. </w:t>
      </w: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6431A0" w:rsidP="006431A0">
      <w:pPr>
        <w:pStyle w:val="3"/>
        <w:jc w:val="center"/>
      </w:pPr>
      <w:r>
        <w:t>Заключение</w:t>
      </w:r>
    </w:p>
    <w:p w:rsidR="000D1F33" w:rsidRDefault="000D1F33" w:rsidP="000D1F33"/>
    <w:p w:rsidR="000D1F33" w:rsidRDefault="007D3A69" w:rsidP="000D1F3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Таким образом, основные события семидесятых годов это:</w:t>
      </w:r>
    </w:p>
    <w:p w:rsidR="007D3A69" w:rsidRDefault="007D3A69" w:rsidP="007D3A69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Начинается эксплуатация новых сверхзвуковых самолетов Ту-144,Ту-154 и Ил-76</w:t>
      </w:r>
    </w:p>
    <w:p w:rsidR="007D3A69" w:rsidRDefault="007D3A69" w:rsidP="007D3A69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Появляются новые воздушные линии</w:t>
      </w:r>
    </w:p>
    <w:p w:rsidR="007D3A69" w:rsidRDefault="007D3A69" w:rsidP="007D3A69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Разработано центральное расписание движения самолетов</w:t>
      </w:r>
    </w:p>
    <w:p w:rsidR="007D3A69" w:rsidRDefault="007D3A69" w:rsidP="007D3A69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Появляется автоматизированная система бронирования и продажи билетов АСУ «Сирена»</w:t>
      </w:r>
    </w:p>
    <w:p w:rsidR="007D3A69" w:rsidRDefault="007D3A69" w:rsidP="007D3A69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Построены новые аэровокзалы</w:t>
      </w:r>
    </w:p>
    <w:p w:rsidR="007D3A69" w:rsidRDefault="007D3A69" w:rsidP="007D3A69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Развивается сеть учебных заведений</w:t>
      </w:r>
    </w:p>
    <w:p w:rsidR="007D3A69" w:rsidRDefault="007D3A69" w:rsidP="007D3A69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Авиация оказывает большой вклад в народное хозяйство</w:t>
      </w:r>
    </w:p>
    <w:tbl>
      <w:tblPr>
        <w:tblStyle w:val="a5"/>
        <w:tblpPr w:leftFromText="180" w:rightFromText="180" w:vertAnchor="text" w:horzAnchor="margin" w:tblpXSpec="center" w:tblpY="1729"/>
        <w:tblW w:w="10548" w:type="dxa"/>
        <w:tblLayout w:type="fixed"/>
        <w:tblLook w:val="01E0" w:firstRow="1" w:lastRow="1" w:firstColumn="1" w:lastColumn="1" w:noHBand="0" w:noVBand="0"/>
      </w:tblPr>
      <w:tblGrid>
        <w:gridCol w:w="1008"/>
        <w:gridCol w:w="1800"/>
        <w:gridCol w:w="1800"/>
        <w:gridCol w:w="1440"/>
        <w:gridCol w:w="1080"/>
        <w:gridCol w:w="1080"/>
        <w:gridCol w:w="2340"/>
      </w:tblGrid>
      <w:tr w:rsidR="00DA119C">
        <w:trPr>
          <w:trHeight w:val="439"/>
        </w:trPr>
        <w:tc>
          <w:tcPr>
            <w:tcW w:w="1008" w:type="dxa"/>
            <w:vMerge w:val="restart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Годы</w:t>
            </w:r>
          </w:p>
        </w:tc>
        <w:tc>
          <w:tcPr>
            <w:tcW w:w="1800" w:type="dxa"/>
            <w:vMerge w:val="restart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Пассажирооборот,</w:t>
            </w:r>
          </w:p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млрд.</w:t>
            </w:r>
          </w:p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пасс.-км</w:t>
            </w:r>
          </w:p>
        </w:tc>
        <w:tc>
          <w:tcPr>
            <w:tcW w:w="1800" w:type="dxa"/>
            <w:vMerge w:val="restart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Общий объем перевозок,</w:t>
            </w:r>
          </w:p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млн. чел.</w:t>
            </w:r>
          </w:p>
        </w:tc>
        <w:tc>
          <w:tcPr>
            <w:tcW w:w="3600" w:type="dxa"/>
            <w:gridSpan w:val="3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Перевозки</w:t>
            </w:r>
          </w:p>
        </w:tc>
        <w:tc>
          <w:tcPr>
            <w:tcW w:w="2340" w:type="dxa"/>
            <w:vMerge w:val="restart"/>
            <w:vAlign w:val="center"/>
          </w:tcPr>
          <w:p w:rsidR="00DA119C" w:rsidRDefault="00DA119C" w:rsidP="00DA11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Авиационно-химические работы, млн. га</w:t>
            </w:r>
          </w:p>
        </w:tc>
      </w:tr>
      <w:tr w:rsidR="00DA119C">
        <w:trPr>
          <w:trHeight w:val="642"/>
        </w:trPr>
        <w:tc>
          <w:tcPr>
            <w:tcW w:w="1008" w:type="dxa"/>
            <w:vMerge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Пассажиров</w:t>
            </w:r>
          </w:p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млн. чел.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почты,</w:t>
            </w:r>
          </w:p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тыс. т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грузов</w:t>
            </w:r>
          </w:p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тыс. т</w:t>
            </w:r>
          </w:p>
        </w:tc>
        <w:tc>
          <w:tcPr>
            <w:tcW w:w="2340" w:type="dxa"/>
            <w:vMerge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1971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88,8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9 973,8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78,1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312,9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1647,2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85,8</w:t>
            </w: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1972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95,9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10 819,8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82,5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332,8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1753,7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83,4</w:t>
            </w: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1973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98,8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11 267,1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84,3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346,4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1859,4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86,6</w:t>
            </w: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1974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108,8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12 278,1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90,5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362,7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1968,1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90,4</w:t>
            </w: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1975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122,6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13 625,0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98,1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380,9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2091,4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84,9</w:t>
            </w: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1976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130,8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14 486,2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100,9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394,0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2208,5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84,8</w:t>
            </w: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1977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127,5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14 427,5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92,9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402,5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2308,1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88,9</w:t>
            </w: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1978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140,1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15 464,8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97,8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413,6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2433,6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95,6</w:t>
            </w: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1979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151,0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16 501,6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101,9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423,3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2410,5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94,3</w:t>
            </w: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1980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160,6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17 549,8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103,8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426,7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2562,1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100,3</w:t>
            </w:r>
          </w:p>
        </w:tc>
      </w:tr>
      <w:tr w:rsidR="00DA119C">
        <w:tc>
          <w:tcPr>
            <w:tcW w:w="1008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1981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171,7</w:t>
            </w:r>
          </w:p>
        </w:tc>
        <w:tc>
          <w:tcPr>
            <w:tcW w:w="180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18 538,5</w:t>
            </w:r>
          </w:p>
        </w:tc>
        <w:tc>
          <w:tcPr>
            <w:tcW w:w="14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108,9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430,4</w:t>
            </w:r>
          </w:p>
        </w:tc>
        <w:tc>
          <w:tcPr>
            <w:tcW w:w="108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2639,5</w:t>
            </w:r>
          </w:p>
        </w:tc>
        <w:tc>
          <w:tcPr>
            <w:tcW w:w="2340" w:type="dxa"/>
            <w:vAlign w:val="center"/>
          </w:tcPr>
          <w:p w:rsidR="00DA119C" w:rsidRDefault="00DA119C" w:rsidP="00DA11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100,4</w:t>
            </w:r>
          </w:p>
        </w:tc>
      </w:tr>
    </w:tbl>
    <w:p w:rsidR="007D3A69" w:rsidRPr="00916EF5" w:rsidRDefault="00916EF5" w:rsidP="00916EF5">
      <w:pPr>
        <w:rPr>
          <w:rFonts w:ascii="Arial" w:hAnsi="Arial" w:cs="Arial"/>
          <w:sz w:val="28"/>
        </w:rPr>
      </w:pPr>
      <w:r w:rsidRPr="00916EF5">
        <w:rPr>
          <w:rFonts w:ascii="Arial" w:hAnsi="Arial" w:cs="Arial"/>
          <w:sz w:val="28"/>
        </w:rPr>
        <w:t>Гражданск</w:t>
      </w:r>
      <w:r>
        <w:rPr>
          <w:rFonts w:ascii="Arial" w:hAnsi="Arial" w:cs="Arial"/>
          <w:sz w:val="28"/>
        </w:rPr>
        <w:t>ая</w:t>
      </w:r>
      <w:r w:rsidRPr="00916EF5">
        <w:rPr>
          <w:rFonts w:ascii="Arial" w:hAnsi="Arial" w:cs="Arial"/>
          <w:sz w:val="28"/>
        </w:rPr>
        <w:t xml:space="preserve"> авиации СССР была самой мощной и оснащенной авиацией мира. Советские разработки в области самолетостроения и навигации превосходили свои американские аналоги, если не опережали их на несколько лет вперед.</w:t>
      </w:r>
    </w:p>
    <w:p w:rsidR="000D1F33" w:rsidRDefault="000D1F33" w:rsidP="000D1F33"/>
    <w:p w:rsidR="00DA119C" w:rsidRDefault="00DA119C" w:rsidP="000D1F33"/>
    <w:p w:rsidR="00DA119C" w:rsidRDefault="00DA119C" w:rsidP="000D1F33"/>
    <w:p w:rsidR="00DA119C" w:rsidRPr="000D1F33" w:rsidRDefault="00DA119C" w:rsidP="000D1F33"/>
    <w:p w:rsidR="000D1F33" w:rsidRPr="00DA119C" w:rsidRDefault="00916EF5" w:rsidP="00DA119C">
      <w:pPr>
        <w:pStyle w:val="3"/>
        <w:jc w:val="center"/>
        <w:rPr>
          <w:bCs w:val="0"/>
          <w:sz w:val="28"/>
          <w:szCs w:val="28"/>
        </w:rPr>
      </w:pPr>
      <w:r w:rsidRPr="00DA119C">
        <w:rPr>
          <w:bCs w:val="0"/>
          <w:sz w:val="28"/>
          <w:szCs w:val="28"/>
        </w:rPr>
        <w:t>Список литературы:</w:t>
      </w:r>
    </w:p>
    <w:p w:rsidR="00916EF5" w:rsidRDefault="00916EF5" w:rsidP="00916EF5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Пономарев, А. Н. Советские </w:t>
      </w:r>
      <w:r w:rsidRPr="00916EF5">
        <w:rPr>
          <w:rFonts w:ascii="Arial" w:hAnsi="Arial" w:cs="Arial"/>
          <w:sz w:val="28"/>
          <w:szCs w:val="28"/>
        </w:rPr>
        <w:t>авиационные конструкторы</w:t>
      </w:r>
      <w:r>
        <w:rPr>
          <w:rFonts w:ascii="Arial" w:hAnsi="Arial" w:cs="Arial"/>
          <w:sz w:val="28"/>
          <w:szCs w:val="28"/>
        </w:rPr>
        <w:t>. - М. : Воениздат,1990</w:t>
      </w:r>
    </w:p>
    <w:p w:rsidR="00916EF5" w:rsidRDefault="00916EF5" w:rsidP="00916EF5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16EF5">
        <w:rPr>
          <w:rFonts w:ascii="Arial" w:hAnsi="Arial" w:cs="Arial"/>
          <w:sz w:val="28"/>
          <w:szCs w:val="28"/>
        </w:rPr>
        <w:t>Костенко</w:t>
      </w:r>
      <w:r>
        <w:rPr>
          <w:rFonts w:ascii="Arial" w:hAnsi="Arial" w:cs="Arial"/>
          <w:sz w:val="28"/>
          <w:szCs w:val="28"/>
        </w:rPr>
        <w:t>,</w:t>
      </w:r>
      <w:r w:rsidRPr="00916EF5">
        <w:rPr>
          <w:rFonts w:ascii="Arial" w:hAnsi="Arial" w:cs="Arial"/>
          <w:sz w:val="28"/>
          <w:szCs w:val="28"/>
        </w:rPr>
        <w:t xml:space="preserve"> И. К. </w:t>
      </w:r>
      <w:r>
        <w:rPr>
          <w:rFonts w:ascii="Arial" w:hAnsi="Arial" w:cs="Arial"/>
          <w:sz w:val="28"/>
          <w:szCs w:val="28"/>
        </w:rPr>
        <w:t>Летающие крылья. – М. :</w:t>
      </w:r>
      <w:r w:rsidRPr="00916EF5">
        <w:rPr>
          <w:rFonts w:ascii="Arial" w:hAnsi="Arial" w:cs="Arial"/>
          <w:sz w:val="28"/>
          <w:szCs w:val="28"/>
        </w:rPr>
        <w:t xml:space="preserve"> Машиностроение</w:t>
      </w:r>
      <w:r>
        <w:rPr>
          <w:rFonts w:ascii="Arial" w:hAnsi="Arial" w:cs="Arial"/>
          <w:sz w:val="28"/>
          <w:szCs w:val="28"/>
        </w:rPr>
        <w:t>,1988</w:t>
      </w:r>
    </w:p>
    <w:p w:rsidR="00916EF5" w:rsidRDefault="00916EF5" w:rsidP="00916EF5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Пономарев, А. Н.</w:t>
      </w:r>
      <w:r w:rsidRPr="00916EF5">
        <w:t xml:space="preserve"> </w:t>
      </w:r>
      <w:r w:rsidRPr="00916EF5">
        <w:rPr>
          <w:rFonts w:ascii="Arial" w:hAnsi="Arial" w:cs="Arial"/>
          <w:sz w:val="28"/>
          <w:szCs w:val="28"/>
        </w:rPr>
        <w:t>Авиация на пороге в космос</w:t>
      </w:r>
      <w:r w:rsidR="00DA119C">
        <w:rPr>
          <w:rFonts w:ascii="Arial" w:hAnsi="Arial" w:cs="Arial"/>
          <w:sz w:val="28"/>
          <w:szCs w:val="28"/>
        </w:rPr>
        <w:t>. - М. :</w:t>
      </w:r>
      <w:r w:rsidR="00DA119C" w:rsidRPr="00DA119C">
        <w:rPr>
          <w:rFonts w:ascii="Arial" w:hAnsi="Arial" w:cs="Arial"/>
          <w:sz w:val="28"/>
          <w:szCs w:val="28"/>
        </w:rPr>
        <w:t xml:space="preserve"> </w:t>
      </w:r>
      <w:r w:rsidR="00DA119C">
        <w:rPr>
          <w:rFonts w:ascii="Arial" w:hAnsi="Arial" w:cs="Arial"/>
          <w:sz w:val="28"/>
          <w:szCs w:val="28"/>
        </w:rPr>
        <w:t>Воениздат,1971</w:t>
      </w:r>
    </w:p>
    <w:p w:rsidR="00DA119C" w:rsidRPr="00916EF5" w:rsidRDefault="00DA119C" w:rsidP="00916EF5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A119C">
        <w:rPr>
          <w:rFonts w:ascii="Arial" w:hAnsi="Arial" w:cs="Arial"/>
          <w:sz w:val="28"/>
          <w:szCs w:val="28"/>
        </w:rPr>
        <w:t>Гражданская  авиация  СССР. М. : Возд. Транспорт,1983.</w:t>
      </w:r>
    </w:p>
    <w:p w:rsidR="006431A0" w:rsidRPr="006431A0" w:rsidRDefault="006431A0" w:rsidP="006431A0">
      <w:pPr>
        <w:rPr>
          <w:rFonts w:ascii="Arial" w:hAnsi="Arial" w:cs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131EA9" w:rsidRDefault="00131EA9" w:rsidP="00131EA9">
      <w:pPr>
        <w:jc w:val="center"/>
        <w:rPr>
          <w:rFonts w:ascii="Arial" w:hAnsi="Arial"/>
          <w:sz w:val="28"/>
          <w:szCs w:val="28"/>
        </w:rPr>
      </w:pPr>
    </w:p>
    <w:p w:rsidR="00A61D30" w:rsidRDefault="00A61D30">
      <w:bookmarkStart w:id="0" w:name="_GoBack"/>
      <w:bookmarkEnd w:id="0"/>
    </w:p>
    <w:sectPr w:rsidR="00A61D30" w:rsidSect="004159E8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AD4" w:rsidRDefault="002574AB">
      <w:r>
        <w:separator/>
      </w:r>
    </w:p>
  </w:endnote>
  <w:endnote w:type="continuationSeparator" w:id="0">
    <w:p w:rsidR="00237AD4" w:rsidRDefault="0025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E8" w:rsidRDefault="004159E8" w:rsidP="00FF7C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59E8" w:rsidRDefault="004159E8" w:rsidP="004159E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E8" w:rsidRDefault="004159E8" w:rsidP="00FF7C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119C">
      <w:rPr>
        <w:rStyle w:val="a4"/>
        <w:noProof/>
      </w:rPr>
      <w:t>4</w:t>
    </w:r>
    <w:r>
      <w:rPr>
        <w:rStyle w:val="a4"/>
      </w:rPr>
      <w:fldChar w:fldCharType="end"/>
    </w:r>
  </w:p>
  <w:p w:rsidR="004159E8" w:rsidRDefault="004159E8" w:rsidP="004159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AD4" w:rsidRDefault="002574AB">
      <w:r>
        <w:separator/>
      </w:r>
    </w:p>
  </w:footnote>
  <w:footnote w:type="continuationSeparator" w:id="0">
    <w:p w:rsidR="00237AD4" w:rsidRDefault="0025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7FCB"/>
    <w:multiLevelType w:val="hybridMultilevel"/>
    <w:tmpl w:val="B48E4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E3D89"/>
    <w:multiLevelType w:val="multilevel"/>
    <w:tmpl w:val="B48E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161D45"/>
    <w:multiLevelType w:val="hybridMultilevel"/>
    <w:tmpl w:val="5406C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FBC"/>
    <w:rsid w:val="000D1F33"/>
    <w:rsid w:val="00131EA9"/>
    <w:rsid w:val="00237AD4"/>
    <w:rsid w:val="002574AB"/>
    <w:rsid w:val="004159E8"/>
    <w:rsid w:val="00554457"/>
    <w:rsid w:val="005F2E41"/>
    <w:rsid w:val="006431A0"/>
    <w:rsid w:val="0077752B"/>
    <w:rsid w:val="00777A56"/>
    <w:rsid w:val="007D3A69"/>
    <w:rsid w:val="00916EF5"/>
    <w:rsid w:val="00A61D30"/>
    <w:rsid w:val="00C819BF"/>
    <w:rsid w:val="00CF7185"/>
    <w:rsid w:val="00DA119C"/>
    <w:rsid w:val="00F9097D"/>
    <w:rsid w:val="00F94FBC"/>
    <w:rsid w:val="00FA56E0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C5810-4237-4A0A-A383-97174816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A9"/>
    <w:rPr>
      <w:sz w:val="24"/>
      <w:szCs w:val="24"/>
    </w:rPr>
  </w:style>
  <w:style w:type="paragraph" w:styleId="3">
    <w:name w:val="heading 3"/>
    <w:basedOn w:val="a"/>
    <w:next w:val="a"/>
    <w:qFormat/>
    <w:rsid w:val="00131E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159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59E8"/>
  </w:style>
  <w:style w:type="table" w:styleId="a5">
    <w:name w:val="Table Grid"/>
    <w:basedOn w:val="a1"/>
    <w:rsid w:val="0064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4321</Words>
  <Characters>24635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Sony</Company>
  <LinksUpToDate>false</LinksUpToDate>
  <CharactersWithSpaces>28899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Irina</cp:lastModifiedBy>
  <cp:revision>2</cp:revision>
  <dcterms:created xsi:type="dcterms:W3CDTF">2014-07-28T16:58:00Z</dcterms:created>
  <dcterms:modified xsi:type="dcterms:W3CDTF">2014-07-28T16:58:00Z</dcterms:modified>
</cp:coreProperties>
</file>