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E5C" w:rsidRDefault="00A52E5C">
      <w:pPr>
        <w:jc w:val="center"/>
      </w:pPr>
      <w:r>
        <w:rPr>
          <w:b/>
          <w:bCs/>
          <w:color w:val="000000"/>
          <w:sz w:val="24"/>
          <w:szCs w:val="21"/>
        </w:rPr>
        <w:t>МИНИСТЕРСТВО ТРАНСПОРТНОГО СТРОИТЕЛЬСТВА</w:t>
      </w:r>
    </w:p>
    <w:p w:rsidR="00A52E5C" w:rsidRDefault="00A52E5C">
      <w:pPr>
        <w:spacing w:after="120"/>
        <w:jc w:val="center"/>
      </w:pPr>
      <w:r>
        <w:rPr>
          <w:b/>
          <w:bCs/>
          <w:color w:val="000000"/>
          <w:sz w:val="24"/>
          <w:szCs w:val="17"/>
        </w:rPr>
        <w:t xml:space="preserve">ВСЕСОЮЗНЫЙ ОРДЕНА ОКТЯБРЬСКОЙ РЕВОЛЮЦИИ </w:t>
      </w:r>
      <w:r>
        <w:rPr>
          <w:b/>
          <w:bCs/>
          <w:color w:val="000000"/>
          <w:sz w:val="24"/>
          <w:szCs w:val="17"/>
        </w:rPr>
        <w:br/>
        <w:t xml:space="preserve">НАУЧНО-ИССЛЕДОВАТЕЛЬСКИЙ ИНСТИТУТ </w:t>
      </w:r>
      <w:r>
        <w:rPr>
          <w:b/>
          <w:bCs/>
          <w:color w:val="000000"/>
          <w:sz w:val="24"/>
          <w:szCs w:val="17"/>
        </w:rPr>
        <w:br/>
        <w:t>ТРАНСПОРТНОГО СТРОИТЕЛЬСТВА</w:t>
      </w:r>
    </w:p>
    <w:p w:rsidR="00A52E5C" w:rsidRDefault="00A52E5C">
      <w:pPr>
        <w:spacing w:before="120"/>
        <w:ind w:right="574" w:firstLine="5097"/>
        <w:jc w:val="right"/>
      </w:pPr>
      <w:r>
        <w:rPr>
          <w:b/>
          <w:bCs/>
          <w:color w:val="000000"/>
          <w:sz w:val="24"/>
          <w:szCs w:val="17"/>
        </w:rPr>
        <w:t>УТВЕРЖДАЮ</w:t>
      </w:r>
    </w:p>
    <w:p w:rsidR="00A52E5C" w:rsidRDefault="00A52E5C">
      <w:pPr>
        <w:spacing w:after="120"/>
        <w:ind w:firstLine="5800"/>
        <w:jc w:val="right"/>
      </w:pPr>
      <w:r>
        <w:rPr>
          <w:b/>
          <w:bCs/>
          <w:color w:val="000000"/>
          <w:sz w:val="24"/>
          <w:szCs w:val="19"/>
        </w:rPr>
        <w:t>Зам. директора института</w:t>
      </w:r>
    </w:p>
    <w:p w:rsidR="00A52E5C" w:rsidRDefault="00A52E5C">
      <w:pPr>
        <w:spacing w:after="120"/>
        <w:ind w:firstLine="6200"/>
        <w:jc w:val="right"/>
      </w:pPr>
      <w:r>
        <w:rPr>
          <w:b/>
          <w:bCs/>
          <w:color w:val="000000"/>
          <w:sz w:val="24"/>
          <w:szCs w:val="19"/>
        </w:rPr>
        <w:t>Г.Д. ХАСХАЧИХ</w:t>
      </w:r>
    </w:p>
    <w:p w:rsidR="00A52E5C" w:rsidRDefault="00A52E5C">
      <w:pPr>
        <w:tabs>
          <w:tab w:val="left" w:pos="9000"/>
        </w:tabs>
        <w:spacing w:after="120"/>
        <w:ind w:right="574" w:firstLine="5800"/>
        <w:jc w:val="right"/>
      </w:pPr>
      <w:r>
        <w:rPr>
          <w:b/>
          <w:bCs/>
          <w:color w:val="000000"/>
          <w:sz w:val="24"/>
          <w:szCs w:val="19"/>
        </w:rPr>
        <w:t>«18» декабря 1984 г.</w:t>
      </w:r>
    </w:p>
    <w:p w:rsidR="00A52E5C" w:rsidRDefault="00A52E5C">
      <w:pPr>
        <w:spacing w:before="120" w:after="120"/>
        <w:jc w:val="center"/>
      </w:pPr>
      <w:r>
        <w:rPr>
          <w:b/>
          <w:bCs/>
          <w:color w:val="000000"/>
          <w:sz w:val="28"/>
          <w:szCs w:val="21"/>
        </w:rPr>
        <w:t xml:space="preserve">МЕТОДИЧЕСКИЕ РЕКОМЕНДАЦИИ </w:t>
      </w:r>
      <w:r>
        <w:rPr>
          <w:b/>
          <w:bCs/>
          <w:color w:val="000000"/>
          <w:sz w:val="28"/>
          <w:szCs w:val="21"/>
        </w:rPr>
        <w:br/>
        <w:t xml:space="preserve">ПО ОЦЕНКЕ И ПОВЫШЕНИЮ </w:t>
      </w:r>
      <w:r>
        <w:rPr>
          <w:b/>
          <w:bCs/>
          <w:color w:val="000000"/>
          <w:sz w:val="28"/>
          <w:szCs w:val="21"/>
        </w:rPr>
        <w:br/>
        <w:t xml:space="preserve">ТЕХНОЛОГИЧЕСКОЙ НАДЁЖНОСТИ </w:t>
      </w:r>
      <w:r>
        <w:rPr>
          <w:b/>
          <w:bCs/>
          <w:color w:val="000000"/>
          <w:sz w:val="28"/>
          <w:szCs w:val="21"/>
        </w:rPr>
        <w:br/>
        <w:t xml:space="preserve">ПРИ СТРОИТЕЛЬСТВЕ ТРАНСПОРТНЫХ </w:t>
      </w:r>
      <w:r>
        <w:rPr>
          <w:b/>
          <w:bCs/>
          <w:color w:val="000000"/>
          <w:sz w:val="28"/>
          <w:szCs w:val="21"/>
        </w:rPr>
        <w:br/>
        <w:t>ТОННЕЛЕЙ</w:t>
      </w:r>
    </w:p>
    <w:p w:rsidR="00A52E5C" w:rsidRDefault="00A52E5C">
      <w:pPr>
        <w:spacing w:before="120" w:after="120"/>
        <w:jc w:val="center"/>
      </w:pPr>
      <w:r>
        <w:rPr>
          <w:b/>
          <w:bCs/>
          <w:color w:val="000000"/>
          <w:sz w:val="24"/>
          <w:szCs w:val="21"/>
        </w:rPr>
        <w:t>Одобрены Главтоннельметростроем</w:t>
      </w:r>
    </w:p>
    <w:p w:rsidR="00A52E5C" w:rsidRDefault="00A52E5C">
      <w:pPr>
        <w:spacing w:before="120" w:after="120"/>
        <w:jc w:val="center"/>
      </w:pPr>
      <w:r>
        <w:rPr>
          <w:b/>
          <w:bCs/>
          <w:color w:val="000000"/>
          <w:sz w:val="24"/>
          <w:szCs w:val="25"/>
        </w:rPr>
        <w:t>Москва 1985</w:t>
      </w:r>
    </w:p>
    <w:p w:rsidR="00A52E5C" w:rsidRDefault="00A52E5C">
      <w:pPr>
        <w:pStyle w:val="1"/>
        <w:keepNext w:val="0"/>
      </w:pPr>
      <w:bookmarkStart w:id="0" w:name="i17903"/>
      <w:r>
        <w:rPr>
          <w:color w:val="000000"/>
        </w:rPr>
        <w:t>ПРЕДИСЛОВИЕ</w:t>
      </w:r>
      <w:bookmarkEnd w:id="0"/>
    </w:p>
    <w:p w:rsidR="00A52E5C" w:rsidRDefault="00A52E5C">
      <w:pPr>
        <w:ind w:firstLine="283"/>
        <w:jc w:val="both"/>
      </w:pPr>
      <w:r>
        <w:rPr>
          <w:color w:val="000000"/>
          <w:sz w:val="24"/>
          <w:szCs w:val="22"/>
        </w:rPr>
        <w:t>В настоящей работе изложены методика расчета надежности системы тоннельного оборудования в зависимости от выбранной технологической схемы, способы повышения и оптимизации надежностных показателей с целью ускорения проходки и повышения производительности применяемых машин и механизмов, а также приведены приближенные формулы, не требующие использования ЭВМ. Для облегчения практического применения Методических рекомендаций составлены алгоритмы и программы, которые находятся в библиотеке исходных модулей ЕС ЭВМ, ЦНИИСа и сданы в ГосФАП.</w:t>
      </w:r>
    </w:p>
    <w:p w:rsidR="00A52E5C" w:rsidRDefault="00A52E5C">
      <w:pPr>
        <w:ind w:firstLine="283"/>
        <w:jc w:val="both"/>
      </w:pPr>
      <w:r>
        <w:rPr>
          <w:color w:val="000000"/>
          <w:sz w:val="24"/>
          <w:szCs w:val="22"/>
        </w:rPr>
        <w:t>При разработке Методических рекомендаций использованы результаты научно-исследовательских работ ЦНИИСа, проведенных совместно с Бамтоннельстроем и МИСИ им. В.В. Куйбышева, хронометражных наблюдений и анализа работы оборудования на объектах Бамтоннельстроя, Армтоннельстроя и Тбилтоннельстроя, а также справочный материал.</w:t>
      </w:r>
    </w:p>
    <w:p w:rsidR="00A52E5C" w:rsidRDefault="00A52E5C">
      <w:pPr>
        <w:ind w:firstLine="283"/>
        <w:jc w:val="both"/>
      </w:pPr>
      <w:r>
        <w:rPr>
          <w:color w:val="000000"/>
          <w:sz w:val="24"/>
          <w:szCs w:val="22"/>
        </w:rPr>
        <w:t>Методические рекомендации предназначены для проектных, конструкторских, строительных и научно-исследовательских организаций, занимающихся вопросами создания новой техники, формирования и эксплуатации горно-проходческих комплексов при сооружении транспортных тоннелей.</w:t>
      </w:r>
    </w:p>
    <w:p w:rsidR="00A52E5C" w:rsidRDefault="00A52E5C">
      <w:pPr>
        <w:ind w:firstLine="283"/>
        <w:jc w:val="both"/>
      </w:pPr>
      <w:r>
        <w:rPr>
          <w:color w:val="000000"/>
          <w:sz w:val="24"/>
          <w:szCs w:val="22"/>
        </w:rPr>
        <w:t>Рекомендации подготовили канд. физ.-мат. наук И.З. Маневич, кандидаты техн. наук Л.С. Афендиков, В.Е. Меркин, (ЦНИИС), д-р физ.-мат. наук А.Л. Гаркави (МИСИ), инж. В.З. Коган (Бамтоннельстрой) при участии инженеров В.В. Сороки, М.Б. Евдокимовой, О.Г. Шостаковской (ЦНИИС).</w:t>
      </w:r>
    </w:p>
    <w:p w:rsidR="00A52E5C" w:rsidRDefault="00A52E5C">
      <w:pPr>
        <w:ind w:firstLine="283"/>
        <w:jc w:val="both"/>
      </w:pPr>
      <w:r>
        <w:rPr>
          <w:color w:val="000000"/>
          <w:sz w:val="24"/>
          <w:szCs w:val="22"/>
        </w:rPr>
        <w:t>Замечания и предложения просим присылать по адресу: 129329, Москва, ул. Кольская, 1, ЦНИИС.</w:t>
      </w:r>
    </w:p>
    <w:p w:rsidR="00A52E5C" w:rsidRDefault="00A52E5C">
      <w:pPr>
        <w:tabs>
          <w:tab w:val="left" w:pos="5700"/>
        </w:tabs>
        <w:ind w:firstLine="283"/>
        <w:jc w:val="both"/>
      </w:pPr>
      <w:r>
        <w:rPr>
          <w:color w:val="000000"/>
          <w:sz w:val="24"/>
          <w:szCs w:val="22"/>
        </w:rPr>
        <w:t>Зав. отделением тоннелей и метрополитенов             Л.С. Афендиков</w:t>
      </w:r>
    </w:p>
    <w:p w:rsidR="00A52E5C" w:rsidRDefault="00A52E5C">
      <w:pPr>
        <w:pStyle w:val="1"/>
        <w:keepNext w:val="0"/>
      </w:pPr>
      <w:bookmarkStart w:id="1" w:name="i27675"/>
      <w:r>
        <w:rPr>
          <w:color w:val="000000"/>
        </w:rPr>
        <w:t>1. ОБЩИЕ ПОЛОЖЕНИЯ</w:t>
      </w:r>
      <w:bookmarkEnd w:id="1"/>
    </w:p>
    <w:p w:rsidR="00A52E5C" w:rsidRDefault="00A52E5C">
      <w:pPr>
        <w:ind w:firstLine="283"/>
        <w:jc w:val="both"/>
      </w:pPr>
      <w:r>
        <w:rPr>
          <w:color w:val="000000"/>
          <w:sz w:val="24"/>
          <w:szCs w:val="19"/>
        </w:rPr>
        <w:t>1.1. Согласно ГОСТ 13377-75 «надежность - свойство объекта выполнять заданные функции, сохраняя во времени значения установленных эксплуатационных показателей в заданных пределах...». В настоящей работе рассматривается надежность горно-проходческого комплекса, выполняющего работу на основе выбранной технологической схемы. Каждая технология, определяя различные способы работы оборудования (параллельные, последовательные, комбинированные), различные методы организации работы (непрерывные или с технологическими перерывами) влияет на скорость проходки, время простоя машин и механизмов и другие параметры, обусловливающие производительность комплекса.</w:t>
      </w:r>
    </w:p>
    <w:p w:rsidR="00A52E5C" w:rsidRDefault="00A52E5C">
      <w:pPr>
        <w:ind w:firstLine="283"/>
        <w:jc w:val="both"/>
      </w:pPr>
      <w:r>
        <w:rPr>
          <w:color w:val="000000"/>
          <w:sz w:val="24"/>
          <w:szCs w:val="19"/>
        </w:rPr>
        <w:t xml:space="preserve">Поэтому надежность выбранного комплекса машин и механизмов, функционирующих на основе данной технологической схемы, следует определять термином </w:t>
      </w:r>
      <w:r>
        <w:rPr>
          <w:color w:val="000000"/>
          <w:spacing w:val="40"/>
          <w:sz w:val="24"/>
          <w:szCs w:val="19"/>
        </w:rPr>
        <w:t>технологическая надежность</w:t>
      </w:r>
      <w:r>
        <w:rPr>
          <w:color w:val="000000"/>
          <w:sz w:val="24"/>
          <w:szCs w:val="19"/>
        </w:rPr>
        <w:t>.</w:t>
      </w:r>
    </w:p>
    <w:p w:rsidR="00A52E5C" w:rsidRDefault="00A52E5C">
      <w:pPr>
        <w:ind w:firstLine="283"/>
        <w:jc w:val="both"/>
      </w:pPr>
      <w:r>
        <w:rPr>
          <w:color w:val="000000"/>
          <w:sz w:val="24"/>
          <w:szCs w:val="19"/>
        </w:rPr>
        <w:t>1.2. При строительстве транспортных тоннелей необходимо так организовать технологический процесс, чтобы улучшить или даже оптимизировать его надежностные показатели с целью ускорения проходки, повышения эксплуатационной производительности машин и оборудования. Применение целых комплексов функционально связанных механизмов с различными эксплуатационными режимами требует эффективного сочетания механизмов, рационального построения технологических цепочек и циклов, характеризуемых количеством и последовательностью выполнения производственных операций.</w:t>
      </w:r>
    </w:p>
    <w:p w:rsidR="00A52E5C" w:rsidRDefault="00A52E5C">
      <w:pPr>
        <w:ind w:firstLine="283"/>
        <w:jc w:val="both"/>
      </w:pPr>
      <w:r>
        <w:rPr>
          <w:color w:val="000000"/>
          <w:spacing w:val="40"/>
          <w:sz w:val="24"/>
          <w:szCs w:val="19"/>
        </w:rPr>
        <w:t>Оптимальные</w:t>
      </w:r>
      <w:r>
        <w:rPr>
          <w:color w:val="000000"/>
          <w:sz w:val="24"/>
          <w:szCs w:val="19"/>
        </w:rPr>
        <w:t xml:space="preserve"> режимы эксплуатации и обслуживания существенно воздействуют на повышение надежности, производительности и экономической эффективности комплекса в целом. Ввиду многообразия возможных вариантов выбор наилучшего решения не является простой задачей и требует комплексного применения инженерных и математических методов.</w:t>
      </w:r>
    </w:p>
    <w:p w:rsidR="00A52E5C" w:rsidRDefault="00A52E5C">
      <w:pPr>
        <w:ind w:firstLine="283"/>
        <w:jc w:val="both"/>
      </w:pPr>
      <w:r>
        <w:rPr>
          <w:color w:val="000000"/>
          <w:sz w:val="24"/>
          <w:szCs w:val="22"/>
        </w:rPr>
        <w:t>1.3. В качестве показателя технологической надежности принимается коэффициент простоя К</w:t>
      </w:r>
      <w:r>
        <w:rPr>
          <w:color w:val="000000"/>
          <w:sz w:val="24"/>
          <w:szCs w:val="22"/>
          <w:vertAlign w:val="subscript"/>
        </w:rPr>
        <w:t>п</w:t>
      </w:r>
      <w:r>
        <w:rPr>
          <w:color w:val="000000"/>
          <w:sz w:val="24"/>
          <w:szCs w:val="22"/>
        </w:rPr>
        <w:t>, равный отношению времени простоя t</w:t>
      </w:r>
      <w:r>
        <w:rPr>
          <w:color w:val="000000"/>
          <w:sz w:val="24"/>
          <w:szCs w:val="22"/>
          <w:vertAlign w:val="subscript"/>
        </w:rPr>
        <w:t>пр</w:t>
      </w:r>
      <w:r>
        <w:rPr>
          <w:b/>
          <w:bCs/>
          <w:color w:val="000000"/>
          <w:sz w:val="24"/>
          <w:szCs w:val="22"/>
        </w:rPr>
        <w:t xml:space="preserve"> </w:t>
      </w:r>
      <w:r>
        <w:rPr>
          <w:color w:val="000000"/>
          <w:sz w:val="24"/>
          <w:szCs w:val="22"/>
        </w:rPr>
        <w:t>машины к ее наработке t</w:t>
      </w:r>
      <w:r>
        <w:rPr>
          <w:color w:val="000000"/>
          <w:sz w:val="24"/>
          <w:szCs w:val="22"/>
          <w:vertAlign w:val="subscript"/>
        </w:rPr>
        <w:t>раб</w:t>
      </w:r>
      <w:r>
        <w:rPr>
          <w:color w:val="000000"/>
          <w:sz w:val="24"/>
          <w:szCs w:val="22"/>
        </w:rPr>
        <w:t xml:space="preserve"> за большой период эксплуатации при выбранной технологической схеме:</w:t>
      </w:r>
    </w:p>
    <w:p w:rsidR="00A52E5C" w:rsidRDefault="00A52E5C">
      <w:pPr>
        <w:ind w:firstLine="283"/>
        <w:jc w:val="both"/>
      </w:pPr>
      <w:r>
        <w:rPr>
          <w:color w:val="000000"/>
          <w:sz w:val="24"/>
          <w:szCs w:val="22"/>
        </w:rPr>
        <w:t>Коэффициент простоя связан с коэффициентом готовности соотношением</w:t>
      </w:r>
    </w:p>
    <w:p w:rsidR="00A52E5C" w:rsidRDefault="00A52E5C">
      <w:pPr>
        <w:ind w:firstLine="283"/>
        <w:jc w:val="both"/>
      </w:pPr>
      <w:r>
        <w:rPr>
          <w:color w:val="000000"/>
          <w:sz w:val="24"/>
          <w:szCs w:val="22"/>
        </w:rPr>
        <w:t>К времени простоя t</w:t>
      </w:r>
      <w:r>
        <w:rPr>
          <w:color w:val="000000"/>
          <w:sz w:val="24"/>
          <w:szCs w:val="22"/>
          <w:vertAlign w:val="subscript"/>
        </w:rPr>
        <w:t>пр</w:t>
      </w:r>
      <w:r>
        <w:rPr>
          <w:color w:val="000000"/>
          <w:sz w:val="24"/>
          <w:szCs w:val="22"/>
        </w:rPr>
        <w:t xml:space="preserve"> следует относить только время аварийных и профилактических ремонтов (не считая времени простоя по организационно-техническим причинам и простоев, предусмотренных технологией производства работ), полагая, что в результате каждого ремонта механизм полностью восстанавливает свою работоспособность.</w:t>
      </w:r>
    </w:p>
    <w:p w:rsidR="00A52E5C" w:rsidRDefault="00A52E5C">
      <w:pPr>
        <w:ind w:firstLine="283"/>
        <w:jc w:val="both"/>
      </w:pPr>
      <w:r>
        <w:rPr>
          <w:color w:val="000000"/>
          <w:sz w:val="24"/>
          <w:szCs w:val="22"/>
        </w:rPr>
        <w:t>1.4. Для оценки технологической надежности и разработки рекомендаций по ее повышению проводятся хронометражные наблюдения за работой горно-проходческого комплекса в ряде выбранных забоев.</w:t>
      </w:r>
    </w:p>
    <w:p w:rsidR="00A52E5C" w:rsidRDefault="00A52E5C">
      <w:pPr>
        <w:ind w:firstLine="283"/>
        <w:jc w:val="both"/>
      </w:pPr>
      <w:r>
        <w:rPr>
          <w:color w:val="000000"/>
          <w:sz w:val="24"/>
          <w:szCs w:val="22"/>
        </w:rPr>
        <w:t xml:space="preserve">Форма журнала хронометражных наблюдений приведена в приложении </w:t>
      </w:r>
      <w:hyperlink w:anchor="i308312" w:tooltip="Приложение 1" w:history="1">
        <w:r>
          <w:rPr>
            <w:rStyle w:val="a3"/>
            <w:sz w:val="24"/>
            <w:szCs w:val="22"/>
            <w:u w:val="none"/>
          </w:rPr>
          <w:t>1</w:t>
        </w:r>
      </w:hyperlink>
      <w:r>
        <w:rPr>
          <w:color w:val="000000"/>
          <w:sz w:val="24"/>
          <w:szCs w:val="22"/>
        </w:rPr>
        <w:t>.</w:t>
      </w:r>
    </w:p>
    <w:p w:rsidR="00A52E5C" w:rsidRDefault="00A52E5C">
      <w:pPr>
        <w:pStyle w:val="1"/>
        <w:keepNext w:val="0"/>
      </w:pPr>
      <w:bookmarkStart w:id="2" w:name="i36433"/>
      <w:r>
        <w:rPr>
          <w:color w:val="000000"/>
        </w:rPr>
        <w:t>2. РАСЧЕТ КОМПЛЕКСНОГО ПОКАЗАТЕЛЯ ДЛЯ ОЦЕНКИ УРОВНЯ ТЕХНОЛОГИЧЕСКОЙ СХЕМЫ</w:t>
      </w:r>
      <w:bookmarkEnd w:id="2"/>
    </w:p>
    <w:p w:rsidR="00A52E5C" w:rsidRDefault="00A52E5C">
      <w:pPr>
        <w:ind w:firstLine="283"/>
        <w:jc w:val="both"/>
      </w:pPr>
      <w:r>
        <w:rPr>
          <w:color w:val="000000"/>
          <w:sz w:val="24"/>
          <w:szCs w:val="22"/>
        </w:rPr>
        <w:t>2.1. Для количественной оценки уровня технологической схемы и выбора лучшей из ряда возможных для данных горно-геологических условий вводится комплексный показатель - величина полезной производительности труда за цикл</w:t>
      </w:r>
    </w:p>
    <w:p w:rsidR="00A52E5C" w:rsidRDefault="00A52E5C">
      <w:pPr>
        <w:tabs>
          <w:tab w:val="left" w:pos="4700"/>
        </w:tabs>
        <w:spacing w:before="120" w:after="120"/>
        <w:jc w:val="right"/>
      </w:pPr>
      <w:bookmarkStart w:id="3" w:name="i43254"/>
      <w:bookmarkEnd w:id="3"/>
      <w:r>
        <w:rPr>
          <w:color w:val="000000"/>
          <w:sz w:val="24"/>
          <w:szCs w:val="24"/>
        </w:rPr>
        <w:t>                                                              (1)</w:t>
      </w:r>
    </w:p>
    <w:p w:rsidR="00A52E5C" w:rsidRDefault="00A52E5C">
      <w:pPr>
        <w:jc w:val="both"/>
      </w:pPr>
      <w:r>
        <w:rPr>
          <w:color w:val="000000"/>
          <w:sz w:val="24"/>
          <w:szCs w:val="19"/>
        </w:rPr>
        <w:t>где V - заданный объем работ на одном цикле, в единицах работы ведущего механизма: объем грунта, метры проходки и т.д.;</w:t>
      </w:r>
    </w:p>
    <w:p w:rsidR="00A52E5C" w:rsidRDefault="00A52E5C">
      <w:pPr>
        <w:ind w:firstLine="300"/>
        <w:jc w:val="both"/>
      </w:pPr>
      <w:r>
        <w:rPr>
          <w:color w:val="000000"/>
          <w:sz w:val="24"/>
          <w:szCs w:val="19"/>
        </w:rPr>
        <w:sym w:font="Symbol" w:char="0061"/>
      </w:r>
      <w:r>
        <w:rPr>
          <w:color w:val="000000"/>
          <w:sz w:val="24"/>
          <w:szCs w:val="19"/>
        </w:rPr>
        <w:t xml:space="preserve"> - коэффициент приближения сечения выработки S к площади S′, необходимой для пропуска транспорта; </w:t>
      </w:r>
    </w:p>
    <w:p w:rsidR="00A52E5C" w:rsidRDefault="00A52E5C">
      <w:pPr>
        <w:ind w:firstLine="283"/>
        <w:jc w:val="both"/>
      </w:pPr>
      <w:r>
        <w:rPr>
          <w:color w:val="000000"/>
          <w:sz w:val="24"/>
          <w:szCs w:val="19"/>
        </w:rPr>
        <w:t>n - численность рабочего персонала;</w:t>
      </w:r>
    </w:p>
    <w:p w:rsidR="00A52E5C" w:rsidRDefault="00A52E5C">
      <w:pPr>
        <w:ind w:firstLine="283"/>
        <w:jc w:val="both"/>
      </w:pPr>
      <w:r>
        <w:rPr>
          <w:color w:val="000000"/>
          <w:sz w:val="24"/>
          <w:szCs w:val="19"/>
        </w:rPr>
        <w:t>Т</w:t>
      </w:r>
      <w:r>
        <w:rPr>
          <w:color w:val="000000"/>
          <w:sz w:val="24"/>
          <w:szCs w:val="19"/>
          <w:vertAlign w:val="subscript"/>
        </w:rPr>
        <w:t>ср</w:t>
      </w:r>
      <w:r>
        <w:rPr>
          <w:color w:val="000000"/>
          <w:sz w:val="24"/>
          <w:szCs w:val="19"/>
        </w:rPr>
        <w:t xml:space="preserve"> - средняя длительность цикла с учетом простоев и технологических перерывов (рис. </w:t>
      </w:r>
      <w:hyperlink w:anchor="i54472" w:tooltip="Рисунок 1" w:history="1">
        <w:r>
          <w:rPr>
            <w:rStyle w:val="a3"/>
            <w:sz w:val="24"/>
            <w:szCs w:val="19"/>
            <w:u w:val="none"/>
          </w:rPr>
          <w:t>1</w:t>
        </w:r>
      </w:hyperlink>
      <w:r>
        <w:rPr>
          <w:color w:val="000000"/>
          <w:sz w:val="24"/>
          <w:szCs w:val="19"/>
        </w:rPr>
        <w:t>, б).</w:t>
      </w:r>
    </w:p>
    <w:p w:rsidR="00A52E5C" w:rsidRDefault="00A52E5C">
      <w:pPr>
        <w:ind w:firstLine="283"/>
        <w:jc w:val="both"/>
      </w:pPr>
      <w:r>
        <w:rPr>
          <w:color w:val="000000"/>
          <w:sz w:val="24"/>
          <w:szCs w:val="19"/>
        </w:rPr>
        <w:t>2.2. Для учета степени механизации технологического процесса вводится коэффициент, характеризующий долю ручного труда p относительно механизированного M:</w:t>
      </w:r>
    </w:p>
    <w:p w:rsidR="00A52E5C" w:rsidRDefault="00A52E5C">
      <w:pPr>
        <w:tabs>
          <w:tab w:val="left" w:pos="4700"/>
        </w:tabs>
        <w:spacing w:before="120" w:after="120"/>
        <w:jc w:val="right"/>
      </w:pPr>
      <w:r>
        <w:rPr>
          <w:color w:val="000000"/>
          <w:sz w:val="24"/>
          <w:szCs w:val="24"/>
        </w:rPr>
        <w:t>                                                             (2)</w:t>
      </w:r>
    </w:p>
    <w:p w:rsidR="00A52E5C" w:rsidRDefault="00A52E5C">
      <w:pPr>
        <w:jc w:val="both"/>
      </w:pPr>
      <w:r>
        <w:rPr>
          <w:color w:val="000000"/>
          <w:sz w:val="24"/>
          <w:szCs w:val="19"/>
        </w:rPr>
        <w:t>где Т</w:t>
      </w:r>
      <w:r>
        <w:rPr>
          <w:color w:val="000000"/>
          <w:sz w:val="24"/>
          <w:szCs w:val="19"/>
          <w:vertAlign w:val="subscript"/>
        </w:rPr>
        <w:t>т</w:t>
      </w:r>
      <w:r>
        <w:rPr>
          <w:color w:val="000000"/>
          <w:sz w:val="24"/>
          <w:szCs w:val="19"/>
          <w:vertAlign w:val="superscript"/>
        </w:rPr>
        <w:t>м</w:t>
      </w:r>
      <w:r>
        <w:rPr>
          <w:color w:val="000000"/>
          <w:sz w:val="24"/>
          <w:szCs w:val="19"/>
        </w:rPr>
        <w:t xml:space="preserve"> - теоретическое, определяемое по циклограмме время работы механизмов (см. рис. </w:t>
      </w:r>
      <w:hyperlink w:anchor="i54472" w:tooltip="Рисунок 1" w:history="1">
        <w:r>
          <w:rPr>
            <w:rStyle w:val="a3"/>
            <w:sz w:val="24"/>
            <w:szCs w:val="19"/>
            <w:u w:val="none"/>
          </w:rPr>
          <w:t>1</w:t>
        </w:r>
      </w:hyperlink>
      <w:r>
        <w:rPr>
          <w:color w:val="000000"/>
          <w:sz w:val="24"/>
          <w:szCs w:val="19"/>
        </w:rPr>
        <w:t>, а);</w:t>
      </w:r>
    </w:p>
    <w:p w:rsidR="00A52E5C" w:rsidRDefault="00A52E5C">
      <w:pPr>
        <w:ind w:firstLine="300"/>
        <w:jc w:val="both"/>
      </w:pPr>
      <w:r>
        <w:rPr>
          <w:color w:val="000000"/>
          <w:sz w:val="24"/>
          <w:szCs w:val="19"/>
        </w:rPr>
        <w:t>Т</w:t>
      </w:r>
      <w:r>
        <w:rPr>
          <w:color w:val="000000"/>
          <w:sz w:val="24"/>
          <w:szCs w:val="19"/>
          <w:vertAlign w:val="subscript"/>
        </w:rPr>
        <w:t>ср</w:t>
      </w:r>
      <w:r>
        <w:rPr>
          <w:color w:val="000000"/>
          <w:sz w:val="24"/>
          <w:szCs w:val="19"/>
          <w:vertAlign w:val="superscript"/>
        </w:rPr>
        <w:t>р</w:t>
      </w:r>
      <w:r>
        <w:rPr>
          <w:color w:val="000000"/>
          <w:sz w:val="24"/>
          <w:szCs w:val="19"/>
        </w:rPr>
        <w:t xml:space="preserve"> - среднее время работ, выполняемых вручную; </w:t>
      </w:r>
    </w:p>
    <w:p w:rsidR="00A52E5C" w:rsidRDefault="00A52E5C">
      <w:pPr>
        <w:ind w:firstLine="300"/>
        <w:jc w:val="both"/>
      </w:pPr>
      <w:r>
        <w:rPr>
          <w:color w:val="000000"/>
          <w:sz w:val="24"/>
          <w:szCs w:val="19"/>
        </w:rPr>
        <w:t>n</w:t>
      </w:r>
      <w:r>
        <w:rPr>
          <w:color w:val="000000"/>
          <w:sz w:val="24"/>
          <w:szCs w:val="19"/>
          <w:vertAlign w:val="superscript"/>
        </w:rPr>
        <w:t xml:space="preserve">р </w:t>
      </w:r>
      <w:r>
        <w:rPr>
          <w:color w:val="000000"/>
          <w:sz w:val="24"/>
          <w:szCs w:val="19"/>
        </w:rPr>
        <w:t>и n</w:t>
      </w:r>
      <w:r>
        <w:rPr>
          <w:color w:val="000000"/>
          <w:sz w:val="24"/>
          <w:szCs w:val="19"/>
          <w:vertAlign w:val="superscript"/>
        </w:rPr>
        <w:t>м</w:t>
      </w:r>
      <w:r>
        <w:rPr>
          <w:color w:val="000000"/>
          <w:sz w:val="24"/>
          <w:szCs w:val="19"/>
        </w:rPr>
        <w:t xml:space="preserve"> - число рабочих и машин. </w:t>
      </w:r>
    </w:p>
    <w:p w:rsidR="00A52E5C" w:rsidRDefault="00A52E5C">
      <w:pPr>
        <w:ind w:firstLine="300"/>
        <w:jc w:val="both"/>
      </w:pPr>
      <w:r>
        <w:rPr>
          <w:color w:val="000000"/>
          <w:sz w:val="24"/>
          <w:szCs w:val="19"/>
        </w:rPr>
        <w:t>Тогда формула (</w:t>
      </w:r>
      <w:hyperlink w:anchor="i43254" w:tooltip="Формула 1" w:history="1">
        <w:r>
          <w:rPr>
            <w:rStyle w:val="a3"/>
            <w:sz w:val="24"/>
            <w:szCs w:val="19"/>
            <w:u w:val="none"/>
          </w:rPr>
          <w:t>1</w:t>
        </w:r>
      </w:hyperlink>
      <w:r>
        <w:rPr>
          <w:color w:val="000000"/>
          <w:sz w:val="24"/>
          <w:szCs w:val="19"/>
        </w:rPr>
        <w:t>) примет вид</w:t>
      </w:r>
    </w:p>
    <w:p w:rsidR="00A52E5C" w:rsidRDefault="00A52E5C">
      <w:pPr>
        <w:tabs>
          <w:tab w:val="left" w:pos="6000"/>
        </w:tabs>
        <w:spacing w:before="120" w:after="120"/>
        <w:jc w:val="right"/>
      </w:pPr>
      <w:r>
        <w:rPr>
          <w:color w:val="000000"/>
          <w:sz w:val="24"/>
          <w:szCs w:val="26"/>
        </w:rPr>
        <w:t>                                    (3)</w:t>
      </w:r>
    </w:p>
    <w:p w:rsidR="00A52E5C" w:rsidRDefault="00A52E5C">
      <w:pPr>
        <w:jc w:val="both"/>
      </w:pPr>
      <w:r>
        <w:rPr>
          <w:color w:val="000000"/>
          <w:sz w:val="24"/>
          <w:szCs w:val="21"/>
        </w:rPr>
        <w:t xml:space="preserve">где  - </w:t>
      </w:r>
      <w:r>
        <w:rPr>
          <w:color w:val="000000"/>
          <w:spacing w:val="40"/>
          <w:sz w:val="24"/>
          <w:szCs w:val="21"/>
        </w:rPr>
        <w:t>коэффициент механизации</w:t>
      </w:r>
      <w:r>
        <w:rPr>
          <w:color w:val="000000"/>
          <w:sz w:val="24"/>
          <w:szCs w:val="21"/>
        </w:rPr>
        <w:t xml:space="preserve"> технологической схемы, учитывающий также через коэффициент простоя механизмов K</w:t>
      </w:r>
      <w:r>
        <w:rPr>
          <w:color w:val="000000"/>
          <w:sz w:val="24"/>
          <w:szCs w:val="21"/>
          <w:vertAlign w:val="subscript"/>
        </w:rPr>
        <w:t>п</w:t>
      </w:r>
      <w:r>
        <w:rPr>
          <w:color w:val="000000"/>
          <w:sz w:val="24"/>
          <w:szCs w:val="21"/>
          <w:vertAlign w:val="superscript"/>
        </w:rPr>
        <w:t>м</w:t>
      </w:r>
      <w:r>
        <w:rPr>
          <w:color w:val="000000"/>
          <w:sz w:val="24"/>
          <w:szCs w:val="21"/>
        </w:rPr>
        <w:t xml:space="preserve"> ее надежность.</w:t>
      </w:r>
    </w:p>
    <w:p w:rsidR="00A52E5C" w:rsidRDefault="00A52E5C">
      <w:pPr>
        <w:ind w:firstLine="283"/>
        <w:jc w:val="both"/>
      </w:pPr>
      <w:r>
        <w:rPr>
          <w:color w:val="000000"/>
          <w:sz w:val="24"/>
          <w:szCs w:val="21"/>
        </w:rPr>
        <w:t>2.3. Для определения коэффициента простоя механизмов K</w:t>
      </w:r>
      <w:r>
        <w:rPr>
          <w:color w:val="000000"/>
          <w:sz w:val="24"/>
          <w:szCs w:val="21"/>
          <w:vertAlign w:val="subscript"/>
        </w:rPr>
        <w:t>п</w:t>
      </w:r>
      <w:r>
        <w:rPr>
          <w:color w:val="000000"/>
          <w:sz w:val="24"/>
          <w:szCs w:val="21"/>
          <w:vertAlign w:val="superscript"/>
        </w:rPr>
        <w:t>м</w:t>
      </w:r>
      <w:r>
        <w:rPr>
          <w:color w:val="000000"/>
          <w:sz w:val="24"/>
          <w:szCs w:val="21"/>
        </w:rPr>
        <w:t xml:space="preserve"> необходимо вычислить значения Т</w:t>
      </w:r>
      <w:r>
        <w:rPr>
          <w:color w:val="000000"/>
          <w:sz w:val="24"/>
          <w:szCs w:val="21"/>
          <w:vertAlign w:val="subscript"/>
        </w:rPr>
        <w:t>т</w:t>
      </w:r>
      <w:r>
        <w:rPr>
          <w:color w:val="000000"/>
          <w:sz w:val="24"/>
          <w:szCs w:val="21"/>
        </w:rPr>
        <w:t xml:space="preserve"> в соответствии с циклограммой работ, а также время и коэффициент простоя каждого механизма на цикле Т</w:t>
      </w:r>
      <w:r>
        <w:rPr>
          <w:color w:val="000000"/>
          <w:sz w:val="24"/>
          <w:szCs w:val="21"/>
          <w:vertAlign w:val="subscript"/>
        </w:rPr>
        <w:t>п</w:t>
      </w:r>
      <w:r>
        <w:rPr>
          <w:i/>
          <w:color w:val="000000"/>
          <w:sz w:val="24"/>
          <w:szCs w:val="21"/>
          <w:vertAlign w:val="superscript"/>
        </w:rPr>
        <w:t>i</w:t>
      </w:r>
    </w:p>
    <w:p w:rsidR="00A52E5C" w:rsidRDefault="00A52E5C">
      <w:pPr>
        <w:ind w:firstLine="283"/>
        <w:jc w:val="center"/>
      </w:pPr>
      <w:bookmarkStart w:id="4" w:name="i54472"/>
      <w:bookmarkEnd w:id="4"/>
      <w:r>
        <w:rPr>
          <w:color w:val="000000"/>
          <w:sz w:val="24"/>
          <w:szCs w:val="22"/>
        </w:rPr>
        <w:t>Рис. 1. Схемы расчета Т</w:t>
      </w:r>
      <w:r>
        <w:rPr>
          <w:color w:val="000000"/>
          <w:sz w:val="24"/>
          <w:szCs w:val="22"/>
          <w:vertAlign w:val="subscript"/>
        </w:rPr>
        <w:t>т</w:t>
      </w:r>
      <w:r>
        <w:rPr>
          <w:color w:val="000000"/>
          <w:sz w:val="24"/>
          <w:szCs w:val="22"/>
          <w:vertAlign w:val="superscript"/>
        </w:rPr>
        <w:t>м</w:t>
      </w:r>
      <w:r>
        <w:rPr>
          <w:color w:val="000000"/>
          <w:sz w:val="24"/>
          <w:szCs w:val="22"/>
        </w:rPr>
        <w:t xml:space="preserve"> и Т</w:t>
      </w:r>
      <w:r>
        <w:rPr>
          <w:color w:val="000000"/>
          <w:sz w:val="24"/>
          <w:szCs w:val="22"/>
          <w:vertAlign w:val="subscript"/>
        </w:rPr>
        <w:t>ср</w:t>
      </w:r>
      <w:r>
        <w:rPr>
          <w:color w:val="000000"/>
          <w:sz w:val="24"/>
          <w:szCs w:val="22"/>
        </w:rPr>
        <w:t xml:space="preserve"> для системы механизмов:</w:t>
      </w:r>
    </w:p>
    <w:p w:rsidR="00A52E5C" w:rsidRDefault="00A52E5C">
      <w:pPr>
        <w:spacing w:before="120" w:after="120"/>
        <w:jc w:val="center"/>
      </w:pPr>
      <w:r>
        <w:rPr>
          <w:color w:val="000000"/>
          <w:szCs w:val="22"/>
        </w:rPr>
        <w:t> время работы механизма;технологический перерыв;простой механизма</w:t>
      </w:r>
    </w:p>
    <w:p w:rsidR="00A52E5C" w:rsidRDefault="00A52E5C">
      <w:pPr>
        <w:ind w:firstLine="283"/>
        <w:jc w:val="both"/>
      </w:pPr>
      <w:r>
        <w:rPr>
          <w:color w:val="000000"/>
          <w:sz w:val="24"/>
          <w:szCs w:val="22"/>
        </w:rPr>
        <w:t>Для</w:t>
      </w:r>
      <w:r>
        <w:rPr>
          <w:iCs/>
          <w:color w:val="000000"/>
          <w:sz w:val="24"/>
          <w:szCs w:val="22"/>
        </w:rPr>
        <w:t xml:space="preserve"> </w:t>
      </w:r>
      <w:r>
        <w:rPr>
          <w:color w:val="000000"/>
          <w:sz w:val="24"/>
          <w:szCs w:val="22"/>
        </w:rPr>
        <w:t>вычисления К</w:t>
      </w:r>
      <w:r>
        <w:rPr>
          <w:color w:val="000000"/>
          <w:sz w:val="24"/>
          <w:szCs w:val="22"/>
          <w:vertAlign w:val="subscript"/>
        </w:rPr>
        <w:t>п</w:t>
      </w:r>
      <w:r>
        <w:rPr>
          <w:color w:val="000000"/>
          <w:sz w:val="24"/>
          <w:szCs w:val="22"/>
          <w:vertAlign w:val="superscript"/>
        </w:rPr>
        <w:t>м</w:t>
      </w:r>
      <w:r>
        <w:rPr>
          <w:color w:val="000000"/>
          <w:sz w:val="24"/>
          <w:szCs w:val="22"/>
        </w:rPr>
        <w:t xml:space="preserve"> надо разбить цикл на промежутки {</w:t>
      </w:r>
      <w:r>
        <w:rPr>
          <w:color w:val="000000"/>
          <w:sz w:val="24"/>
          <w:szCs w:val="22"/>
        </w:rPr>
        <w:sym w:font="Symbol" w:char="0044"/>
      </w:r>
      <w:r>
        <w:rPr>
          <w:color w:val="000000"/>
          <w:sz w:val="24"/>
          <w:szCs w:val="22"/>
          <w:vertAlign w:val="subscript"/>
        </w:rPr>
        <w:t>S</w:t>
      </w:r>
      <w:r>
        <w:rPr>
          <w:color w:val="000000"/>
          <w:sz w:val="24"/>
          <w:szCs w:val="22"/>
        </w:rPr>
        <w:t>}S = 1, 2,…N, на каждом из которых работает постоянное число m</w:t>
      </w:r>
      <w:r>
        <w:rPr>
          <w:iCs/>
          <w:color w:val="000000"/>
          <w:sz w:val="24"/>
          <w:szCs w:val="22"/>
        </w:rPr>
        <w:t xml:space="preserve"> </w:t>
      </w:r>
      <w:r>
        <w:rPr>
          <w:color w:val="000000"/>
          <w:sz w:val="24"/>
          <w:szCs w:val="22"/>
        </w:rPr>
        <w:t xml:space="preserve">одних и тех же механизмов (рис. </w:t>
      </w:r>
      <w:hyperlink w:anchor="i61095" w:tooltip="Рисунок 2" w:history="1">
        <w:r>
          <w:rPr>
            <w:rStyle w:val="a3"/>
            <w:sz w:val="24"/>
            <w:szCs w:val="22"/>
            <w:u w:val="none"/>
          </w:rPr>
          <w:t>2</w:t>
        </w:r>
      </w:hyperlink>
      <w:r>
        <w:rPr>
          <w:color w:val="000000"/>
          <w:sz w:val="24"/>
          <w:szCs w:val="22"/>
        </w:rPr>
        <w:t>).</w:t>
      </w:r>
    </w:p>
    <w:p w:rsidR="00A52E5C" w:rsidRDefault="00A52E5C">
      <w:pPr>
        <w:jc w:val="center"/>
      </w:pPr>
      <w:bookmarkStart w:id="5" w:name="i61095"/>
      <w:bookmarkEnd w:id="5"/>
      <w:r>
        <w:rPr>
          <w:color w:val="000000"/>
          <w:sz w:val="24"/>
          <w:szCs w:val="19"/>
        </w:rPr>
        <w:t xml:space="preserve">Рис. 2. Схема разбиения цикла на интервалы для расчета коэффициента простоя горно-проходческого оборудования. Обозначения см. на рис. </w:t>
      </w:r>
      <w:hyperlink w:anchor="i54472" w:tooltip="Рисунок 1" w:history="1">
        <w:r>
          <w:rPr>
            <w:rStyle w:val="a3"/>
            <w:sz w:val="24"/>
            <w:szCs w:val="19"/>
            <w:u w:val="none"/>
          </w:rPr>
          <w:t>1</w:t>
        </w:r>
      </w:hyperlink>
    </w:p>
    <w:p w:rsidR="00A52E5C" w:rsidRDefault="00A52E5C">
      <w:pPr>
        <w:tabs>
          <w:tab w:val="left" w:pos="6300"/>
        </w:tabs>
        <w:spacing w:before="120" w:after="120"/>
        <w:jc w:val="right"/>
      </w:pPr>
      <w:r>
        <w:rPr>
          <w:color w:val="000000"/>
          <w:sz w:val="24"/>
          <w:szCs w:val="19"/>
        </w:rPr>
        <w:t>Тогда                                       (4)</w:t>
      </w:r>
    </w:p>
    <w:p w:rsidR="00A52E5C" w:rsidRDefault="00A52E5C">
      <w:pPr>
        <w:jc w:val="both"/>
      </w:pPr>
      <w:r>
        <w:rPr>
          <w:color w:val="000000"/>
          <w:sz w:val="24"/>
          <w:szCs w:val="19"/>
        </w:rPr>
        <w:t xml:space="preserve">где </w:t>
      </w:r>
    </w:p>
    <w:p w:rsidR="00A52E5C" w:rsidRDefault="00A52E5C">
      <w:pPr>
        <w:jc w:val="both"/>
      </w:pPr>
      <w:r>
        <w:rPr>
          <w:color w:val="000000"/>
          <w:sz w:val="24"/>
          <w:szCs w:val="19"/>
        </w:rPr>
        <w:t>а каждый K</w:t>
      </w:r>
      <w:r>
        <w:rPr>
          <w:color w:val="000000"/>
          <w:sz w:val="24"/>
          <w:szCs w:val="19"/>
          <w:vertAlign w:val="subscript"/>
        </w:rPr>
        <w:sym w:font="Symbol" w:char="0044"/>
      </w:r>
      <w:r>
        <w:rPr>
          <w:color w:val="000000"/>
          <w:sz w:val="24"/>
          <w:szCs w:val="19"/>
          <w:vertAlign w:val="subscript"/>
        </w:rPr>
        <w:t>s</w:t>
      </w:r>
      <w:r>
        <w:rPr>
          <w:color w:val="000000"/>
          <w:sz w:val="24"/>
          <w:szCs w:val="19"/>
        </w:rPr>
        <w:t xml:space="preserve"> вычисляется по формуле</w:t>
      </w:r>
    </w:p>
    <w:p w:rsidR="00A52E5C" w:rsidRDefault="00A52E5C">
      <w:pPr>
        <w:tabs>
          <w:tab w:val="left" w:pos="5100"/>
          <w:tab w:val="left" w:pos="7200"/>
        </w:tabs>
        <w:spacing w:before="120" w:after="120"/>
        <w:jc w:val="right"/>
      </w:pPr>
      <w:r>
        <w:rPr>
          <w:color w:val="000000"/>
          <w:sz w:val="24"/>
          <w:szCs w:val="24"/>
        </w:rPr>
        <w:t>                           (5)</w:t>
      </w:r>
    </w:p>
    <w:p w:rsidR="00A52E5C" w:rsidRDefault="00A52E5C">
      <w:pPr>
        <w:ind w:firstLine="283"/>
        <w:jc w:val="both"/>
      </w:pPr>
      <w:r>
        <w:rPr>
          <w:color w:val="000000"/>
          <w:sz w:val="24"/>
        </w:rPr>
        <w:t>2.4.</w:t>
      </w:r>
      <w:r>
        <w:rPr>
          <w:color w:val="000000"/>
          <w:spacing w:val="40"/>
          <w:sz w:val="24"/>
        </w:rPr>
        <w:t xml:space="preserve"> Уровень технологической схемы</w:t>
      </w:r>
      <w:r>
        <w:rPr>
          <w:b/>
          <w:bCs/>
          <w:color w:val="000000"/>
          <w:sz w:val="24"/>
        </w:rPr>
        <w:t xml:space="preserve"> </w:t>
      </w:r>
      <w:r>
        <w:rPr>
          <w:color w:val="000000"/>
          <w:sz w:val="24"/>
        </w:rPr>
        <w:t>рекомендуется оценивать отношением</w:t>
      </w:r>
    </w:p>
    <w:p w:rsidR="00A52E5C" w:rsidRDefault="00A52E5C">
      <w:pPr>
        <w:tabs>
          <w:tab w:val="left" w:pos="4800"/>
        </w:tabs>
        <w:spacing w:before="120" w:after="120"/>
        <w:jc w:val="right"/>
      </w:pPr>
      <w:r>
        <w:rPr>
          <w:color w:val="000000"/>
          <w:sz w:val="24"/>
          <w:szCs w:val="24"/>
        </w:rPr>
        <w:t>                                                                 (6)</w:t>
      </w:r>
    </w:p>
    <w:p w:rsidR="00A52E5C" w:rsidRDefault="00A52E5C">
      <w:pPr>
        <w:jc w:val="both"/>
      </w:pPr>
      <w:r>
        <w:rPr>
          <w:color w:val="000000"/>
          <w:sz w:val="24"/>
          <w:szCs w:val="19"/>
        </w:rPr>
        <w:t>где у</w:t>
      </w:r>
      <w:r>
        <w:rPr>
          <w:color w:val="000000"/>
          <w:sz w:val="24"/>
          <w:szCs w:val="19"/>
          <w:vertAlign w:val="subscript"/>
        </w:rPr>
        <w:t>т</w:t>
      </w:r>
      <w:r>
        <w:rPr>
          <w:color w:val="000000"/>
          <w:sz w:val="24"/>
          <w:szCs w:val="19"/>
        </w:rPr>
        <w:t xml:space="preserve"> - комплексный показатель для оценки уровня технологической схемы;</w:t>
      </w:r>
    </w:p>
    <w:p w:rsidR="00A52E5C" w:rsidRDefault="00A52E5C">
      <w:pPr>
        <w:ind w:firstLine="283"/>
        <w:jc w:val="both"/>
      </w:pPr>
      <w:r>
        <w:rPr>
          <w:color w:val="000000"/>
          <w:sz w:val="24"/>
          <w:szCs w:val="19"/>
        </w:rPr>
        <w:t>п - производительность труда по исследуемой технологической схеме;</w:t>
      </w:r>
    </w:p>
    <w:p w:rsidR="00A52E5C" w:rsidRDefault="00A52E5C">
      <w:pPr>
        <w:ind w:firstLine="283"/>
        <w:jc w:val="both"/>
      </w:pPr>
      <w:r>
        <w:rPr>
          <w:color w:val="000000"/>
          <w:sz w:val="24"/>
          <w:szCs w:val="19"/>
        </w:rPr>
        <w:t>п</w:t>
      </w:r>
      <w:r>
        <w:rPr>
          <w:color w:val="000000"/>
          <w:sz w:val="24"/>
          <w:szCs w:val="19"/>
          <w:vertAlign w:val="subscript"/>
        </w:rPr>
        <w:t>б</w:t>
      </w:r>
      <w:r>
        <w:rPr>
          <w:color w:val="000000"/>
          <w:sz w:val="24"/>
          <w:szCs w:val="19"/>
        </w:rPr>
        <w:t xml:space="preserve"> - производительность труда по базовой технологии.</w:t>
      </w:r>
    </w:p>
    <w:p w:rsidR="00A52E5C" w:rsidRDefault="00A52E5C">
      <w:pPr>
        <w:ind w:firstLine="283"/>
        <w:jc w:val="both"/>
      </w:pPr>
      <w:r>
        <w:rPr>
          <w:color w:val="000000"/>
          <w:sz w:val="24"/>
          <w:szCs w:val="19"/>
        </w:rPr>
        <w:t>В качестве базовой может быть принята, например, как эталон поточная технология для механизированного сооружения тоннелей машинами роторного типа с непрерывным креплением выработки и уборкой грунта в процессе его разработки.</w:t>
      </w:r>
    </w:p>
    <w:p w:rsidR="00A52E5C" w:rsidRDefault="00A52E5C">
      <w:pPr>
        <w:ind w:firstLine="283"/>
        <w:jc w:val="both"/>
      </w:pPr>
      <w:r>
        <w:rPr>
          <w:color w:val="000000"/>
          <w:sz w:val="24"/>
          <w:szCs w:val="19"/>
        </w:rPr>
        <w:t>Пример расчета у</w:t>
      </w:r>
      <w:r>
        <w:rPr>
          <w:color w:val="000000"/>
          <w:sz w:val="24"/>
          <w:szCs w:val="19"/>
          <w:vertAlign w:val="subscript"/>
        </w:rPr>
        <w:t>т</w:t>
      </w:r>
      <w:r>
        <w:rPr>
          <w:b/>
          <w:bCs/>
          <w:color w:val="000000"/>
          <w:sz w:val="24"/>
          <w:szCs w:val="19"/>
        </w:rPr>
        <w:t xml:space="preserve"> </w:t>
      </w:r>
      <w:r>
        <w:rPr>
          <w:color w:val="000000"/>
          <w:sz w:val="24"/>
          <w:szCs w:val="19"/>
        </w:rPr>
        <w:t xml:space="preserve">дан в приложении </w:t>
      </w:r>
      <w:hyperlink w:anchor="i331536" w:tooltip="Приложение 2" w:history="1">
        <w:r>
          <w:rPr>
            <w:rStyle w:val="a3"/>
            <w:sz w:val="24"/>
            <w:szCs w:val="19"/>
            <w:u w:val="none"/>
          </w:rPr>
          <w:t>2</w:t>
        </w:r>
      </w:hyperlink>
      <w:r>
        <w:rPr>
          <w:iCs/>
          <w:color w:val="000000"/>
          <w:sz w:val="24"/>
          <w:szCs w:val="19"/>
        </w:rPr>
        <w:t>.</w:t>
      </w:r>
    </w:p>
    <w:p w:rsidR="00A52E5C" w:rsidRDefault="00A52E5C">
      <w:pPr>
        <w:pStyle w:val="1"/>
        <w:keepNext w:val="0"/>
      </w:pPr>
      <w:bookmarkStart w:id="6" w:name="i78060"/>
      <w:r>
        <w:rPr>
          <w:color w:val="000000"/>
        </w:rPr>
        <w:t>3. ОПТИМИЗАЦИЯ ПЕРИОДА ДЛИТЕЛЬНЫХ ПРОФИЛАКТИЧЕСКИХ РЕМОНТОВ</w:t>
      </w:r>
      <w:bookmarkEnd w:id="6"/>
    </w:p>
    <w:p w:rsidR="00A52E5C" w:rsidRDefault="00A52E5C">
      <w:pPr>
        <w:ind w:firstLine="283"/>
        <w:jc w:val="both"/>
      </w:pPr>
      <w:r>
        <w:rPr>
          <w:color w:val="000000"/>
          <w:sz w:val="24"/>
          <w:szCs w:val="19"/>
        </w:rPr>
        <w:t>3.1. Одним из методов повышения технологической надежности является профилактический ремонт машин и механизмов. Циклический характер позволяет приурочить его полностью или частично к периодам технологических перерывов в работе механизма</w:t>
      </w:r>
      <w:r>
        <w:rPr>
          <w:color w:val="000000"/>
          <w:sz w:val="24"/>
          <w:szCs w:val="19"/>
          <w:vertAlign w:val="superscript"/>
        </w:rPr>
        <w:t>1</w:t>
      </w:r>
      <w:r>
        <w:rPr>
          <w:color w:val="000000"/>
          <w:sz w:val="24"/>
          <w:szCs w:val="19"/>
        </w:rPr>
        <w:t>.</w:t>
      </w:r>
    </w:p>
    <w:p w:rsidR="00A52E5C" w:rsidRDefault="00A52E5C">
      <w:pPr>
        <w:spacing w:before="120" w:after="120"/>
        <w:ind w:firstLine="283"/>
        <w:jc w:val="both"/>
      </w:pPr>
      <w:r>
        <w:rPr>
          <w:color w:val="000000"/>
          <w:szCs w:val="19"/>
          <w:vertAlign w:val="superscript"/>
        </w:rPr>
        <w:t>1</w:t>
      </w:r>
      <w:r>
        <w:rPr>
          <w:color w:val="000000"/>
          <w:szCs w:val="19"/>
        </w:rPr>
        <w:t>В дальнейшем рассматриваются только длительные профилактические ремонты, время которых больше времени технологических перерывов.</w:t>
      </w:r>
    </w:p>
    <w:p w:rsidR="00A52E5C" w:rsidRDefault="00A52E5C">
      <w:pPr>
        <w:ind w:firstLine="283"/>
        <w:jc w:val="both"/>
      </w:pPr>
      <w:r>
        <w:rPr>
          <w:color w:val="000000"/>
          <w:sz w:val="24"/>
          <w:szCs w:val="19"/>
        </w:rPr>
        <w:t>Профилактический ремонт позволяет уменьшить количество и длительность аварийных ремонтов, а следовательно, и простои оборудования. Однако длительный профилактический ремонт сам ведет к простою механизма и снижению его производительности. Существующие нормативные документы по проведению профилактических ремонтов не учи</w:t>
      </w:r>
      <w:r>
        <w:rPr>
          <w:color w:val="000000"/>
          <w:sz w:val="24"/>
        </w:rPr>
        <w:t xml:space="preserve">тывают ни надежности машин, ни принятой технологической схемы. В настоящих Методических рекомендациях дается оценка технологической надежности в зависимости от частоты и длительности профилактических ремонтов и определения оптимального периода профилактики (пп. </w:t>
      </w:r>
      <w:hyperlink w:anchor="i88614" w:tooltip="Пункт 3.2" w:history="1">
        <w:r>
          <w:rPr>
            <w:rStyle w:val="a3"/>
            <w:sz w:val="24"/>
            <w:u w:val="none"/>
          </w:rPr>
          <w:t>3.2</w:t>
        </w:r>
      </w:hyperlink>
      <w:r>
        <w:rPr>
          <w:color w:val="000000"/>
          <w:sz w:val="24"/>
        </w:rPr>
        <w:t xml:space="preserve"> - </w:t>
      </w:r>
      <w:hyperlink w:anchor="i141636" w:tooltip="Пункт 3.5" w:history="1">
        <w:r>
          <w:rPr>
            <w:rStyle w:val="a3"/>
            <w:sz w:val="24"/>
            <w:u w:val="none"/>
          </w:rPr>
          <w:t>3.5</w:t>
        </w:r>
      </w:hyperlink>
      <w:r>
        <w:rPr>
          <w:color w:val="000000"/>
          <w:sz w:val="24"/>
        </w:rPr>
        <w:t>).</w:t>
      </w:r>
    </w:p>
    <w:p w:rsidR="00A52E5C" w:rsidRDefault="00A52E5C">
      <w:pPr>
        <w:ind w:firstLine="283"/>
        <w:jc w:val="both"/>
      </w:pPr>
      <w:bookmarkStart w:id="7" w:name="i88614"/>
      <w:r>
        <w:rPr>
          <w:color w:val="000000"/>
          <w:sz w:val="24"/>
        </w:rPr>
        <w:t xml:space="preserve">3.2. На рис. </w:t>
      </w:r>
      <w:bookmarkEnd w:id="7"/>
      <w:r>
        <w:fldChar w:fldCharType="begin"/>
      </w:r>
      <w:r>
        <w:instrText xml:space="preserve"> HYPERLINK "" \l "i112606" \o "Рисунок 3" </w:instrText>
      </w:r>
      <w:r>
        <w:fldChar w:fldCharType="separate"/>
      </w:r>
      <w:r>
        <w:rPr>
          <w:rStyle w:val="a3"/>
          <w:sz w:val="24"/>
          <w:u w:val="none"/>
        </w:rPr>
        <w:t>3</w:t>
      </w:r>
      <w:r>
        <w:fldChar w:fldCharType="end"/>
      </w:r>
      <w:r>
        <w:rPr>
          <w:color w:val="000000"/>
          <w:sz w:val="24"/>
        </w:rPr>
        <w:t>, а приведена схема комплекса оборудования, состоящего из ведущего механизма А и вспомогательного механизма Б, работающих в такой последовательности. Во время аварийного ремонта механизма А механизм Б простаивает; по окончании ремонта начинает действовать механизм Б, который работает неполный период и выполняет объем работ, подготовленный механизмом А до его ремонта. После завершения работы механизмом Б начинает снова работать механизм А.</w:t>
      </w:r>
    </w:p>
    <w:p w:rsidR="00A52E5C" w:rsidRDefault="00A52E5C">
      <w:pPr>
        <w:ind w:firstLine="283"/>
        <w:jc w:val="both"/>
      </w:pPr>
      <w:r>
        <w:rPr>
          <w:color w:val="000000"/>
          <w:sz w:val="24"/>
        </w:rPr>
        <w:t>Коэффициент простоя на промежутке (0,</w:t>
      </w:r>
      <w:r>
        <w:rPr>
          <w:color w:val="000000"/>
          <w:sz w:val="24"/>
        </w:rPr>
        <w:sym w:font="Symbol" w:char="0074"/>
      </w:r>
      <w:r>
        <w:rPr>
          <w:color w:val="000000"/>
          <w:sz w:val="24"/>
        </w:rPr>
        <w:t>) выражается по формуле</w:t>
      </w:r>
    </w:p>
    <w:p w:rsidR="00A52E5C" w:rsidRDefault="00A52E5C">
      <w:pPr>
        <w:tabs>
          <w:tab w:val="left" w:pos="5400"/>
        </w:tabs>
        <w:spacing w:before="120" w:after="120"/>
        <w:jc w:val="right"/>
      </w:pPr>
      <w:bookmarkStart w:id="8" w:name="i95291"/>
      <w:bookmarkEnd w:id="8"/>
      <w:r>
        <w:rPr>
          <w:color w:val="000000"/>
          <w:sz w:val="24"/>
        </w:rPr>
        <w:t>                                                  (7)</w:t>
      </w:r>
    </w:p>
    <w:p w:rsidR="00A52E5C" w:rsidRDefault="00A52E5C">
      <w:pPr>
        <w:jc w:val="both"/>
      </w:pPr>
      <w:r>
        <w:rPr>
          <w:color w:val="000000"/>
          <w:sz w:val="24"/>
        </w:rPr>
        <w:t>где Q(</w:t>
      </w:r>
      <w:r>
        <w:rPr>
          <w:color w:val="000000"/>
          <w:sz w:val="24"/>
        </w:rPr>
        <w:sym w:font="Symbol" w:char="0074"/>
      </w:r>
      <w:r>
        <w:rPr>
          <w:color w:val="000000"/>
          <w:sz w:val="24"/>
        </w:rPr>
        <w:t>) - функция распределения случайного времени исправной работы механизма А на данном промежутке;</w:t>
      </w:r>
    </w:p>
    <w:p w:rsidR="00A52E5C" w:rsidRDefault="00A52E5C">
      <w:pPr>
        <w:ind w:firstLine="283"/>
        <w:jc w:val="both"/>
      </w:pPr>
      <w:r>
        <w:rPr>
          <w:color w:val="000000"/>
          <w:sz w:val="24"/>
        </w:rPr>
        <w:t>R(</w:t>
      </w:r>
      <w:r>
        <w:rPr>
          <w:color w:val="000000"/>
          <w:sz w:val="24"/>
        </w:rPr>
        <w:sym w:font="Symbol" w:char="0074"/>
      </w:r>
      <w:r>
        <w:rPr>
          <w:color w:val="000000"/>
          <w:sz w:val="24"/>
        </w:rPr>
        <w:t>) - функция надежности;</w:t>
      </w:r>
    </w:p>
    <w:p w:rsidR="00A52E5C" w:rsidRDefault="00A52E5C">
      <w:pPr>
        <w:ind w:firstLine="283"/>
        <w:jc w:val="both"/>
      </w:pPr>
      <w:r>
        <w:rPr>
          <w:i/>
          <w:iCs/>
          <w:color w:val="000000"/>
          <w:sz w:val="24"/>
        </w:rPr>
        <w:t>a</w:t>
      </w:r>
      <w:r>
        <w:rPr>
          <w:color w:val="000000"/>
          <w:sz w:val="24"/>
        </w:rPr>
        <w:t xml:space="preserve"> - длительность аварийного ремонта;</w:t>
      </w:r>
    </w:p>
    <w:p w:rsidR="00A52E5C" w:rsidRDefault="00A52E5C">
      <w:pPr>
        <w:ind w:firstLine="283"/>
        <w:jc w:val="both"/>
      </w:pPr>
      <w:r>
        <w:rPr>
          <w:color w:val="000000"/>
          <w:sz w:val="24"/>
        </w:rPr>
        <w:t> - длительность профилактического ремонта.</w:t>
      </w:r>
    </w:p>
    <w:p w:rsidR="00A52E5C" w:rsidRDefault="00A52E5C">
      <w:pPr>
        <w:jc w:val="both"/>
      </w:pPr>
      <w:r>
        <w:rPr>
          <w:color w:val="000000"/>
          <w:sz w:val="24"/>
        </w:rPr>
        <w:t>Здесь р - время технологического перерыва механизма А (или рабочий период механизма Б).</w:t>
      </w:r>
    </w:p>
    <w:p w:rsidR="00A52E5C" w:rsidRDefault="00A52E5C">
      <w:pPr>
        <w:ind w:firstLine="283"/>
        <w:jc w:val="both"/>
      </w:pPr>
      <w:r>
        <w:rPr>
          <w:color w:val="000000"/>
          <w:sz w:val="24"/>
        </w:rPr>
        <w:t xml:space="preserve">Время </w:t>
      </w:r>
      <w:r>
        <w:rPr>
          <w:color w:val="000000"/>
          <w:sz w:val="24"/>
        </w:rPr>
        <w:sym w:font="Symbol" w:char="0074"/>
      </w:r>
      <w:r>
        <w:rPr>
          <w:color w:val="000000"/>
          <w:sz w:val="24"/>
        </w:rPr>
        <w:t xml:space="preserve"> принимается кратным r - рабочему периоду механизма А </w:t>
      </w:r>
      <w:r>
        <w:rPr>
          <w:color w:val="000000"/>
          <w:sz w:val="24"/>
        </w:rPr>
        <w:sym w:font="Symbol" w:char="0074"/>
      </w:r>
      <w:r>
        <w:rPr>
          <w:color w:val="000000"/>
          <w:sz w:val="24"/>
        </w:rPr>
        <w:t xml:space="preserve"> = mr (m = 0, 1, 2,…).</w:t>
      </w:r>
    </w:p>
    <w:p w:rsidR="00A52E5C" w:rsidRDefault="00A52E5C">
      <w:pPr>
        <w:ind w:firstLine="283"/>
        <w:jc w:val="both"/>
      </w:pPr>
      <w:r>
        <w:rPr>
          <w:color w:val="000000"/>
          <w:sz w:val="24"/>
        </w:rPr>
        <w:t>Из формулы (</w:t>
      </w:r>
      <w:hyperlink w:anchor="i95291" w:tooltip="Формула 7" w:history="1">
        <w:r>
          <w:rPr>
            <w:rStyle w:val="a3"/>
            <w:sz w:val="24"/>
            <w:u w:val="none"/>
          </w:rPr>
          <w:t>7</w:t>
        </w:r>
      </w:hyperlink>
      <w:r>
        <w:rPr>
          <w:color w:val="000000"/>
          <w:sz w:val="24"/>
        </w:rPr>
        <w:t>) определяется число полных рабочих периодов m*, после которых необходим профилактический ремонт, чтобы коэффициент простоя был минимальным, m* = [</w:t>
      </w:r>
      <w:r>
        <w:rPr>
          <w:color w:val="000000"/>
          <w:sz w:val="24"/>
        </w:rPr>
        <w:sym w:font="Symbol" w:char="0074"/>
      </w:r>
      <w:r>
        <w:rPr>
          <w:color w:val="000000"/>
          <w:sz w:val="24"/>
        </w:rPr>
        <w:t xml:space="preserve">*/r], где </w:t>
      </w:r>
      <w:r>
        <w:rPr>
          <w:color w:val="000000"/>
          <w:sz w:val="24"/>
        </w:rPr>
        <w:sym w:font="Symbol" w:char="0074"/>
      </w:r>
      <w:r>
        <w:rPr>
          <w:color w:val="000000"/>
          <w:sz w:val="24"/>
        </w:rPr>
        <w:t>* находится как корень уравнения</w:t>
      </w:r>
    </w:p>
    <w:p w:rsidR="00A52E5C" w:rsidRDefault="00A52E5C">
      <w:pPr>
        <w:tabs>
          <w:tab w:val="left" w:pos="5600"/>
        </w:tabs>
        <w:spacing w:before="120" w:after="120"/>
        <w:jc w:val="right"/>
      </w:pPr>
      <w:bookmarkStart w:id="9" w:name="i102806"/>
      <w:bookmarkEnd w:id="9"/>
      <w:r>
        <w:rPr>
          <w:color w:val="000000"/>
          <w:sz w:val="24"/>
          <w:szCs w:val="24"/>
        </w:rPr>
        <w:t>                                               (8)</w:t>
      </w:r>
    </w:p>
    <w:p w:rsidR="00A52E5C" w:rsidRDefault="00A52E5C">
      <w:pPr>
        <w:ind w:firstLine="283"/>
        <w:jc w:val="both"/>
      </w:pPr>
      <w:r>
        <w:rPr>
          <w:color w:val="000000"/>
          <w:sz w:val="24"/>
          <w:szCs w:val="19"/>
        </w:rPr>
        <w:t> - опасность отказа.</w:t>
      </w:r>
    </w:p>
    <w:p w:rsidR="00A52E5C" w:rsidRDefault="00A52E5C">
      <w:pPr>
        <w:ind w:firstLine="283"/>
        <w:jc w:val="center"/>
      </w:pPr>
      <w:bookmarkStart w:id="10" w:name="i112606"/>
      <w:bookmarkEnd w:id="10"/>
      <w:r>
        <w:rPr>
          <w:color w:val="000000"/>
          <w:sz w:val="24"/>
          <w:szCs w:val="22"/>
        </w:rPr>
        <w:t>Рис. 3. Схема расчета коэффициента простоя системы машин и механизмов для различных технологических схем:</w:t>
      </w:r>
    </w:p>
    <w:p w:rsidR="00A52E5C" w:rsidRDefault="00A52E5C">
      <w:pPr>
        <w:spacing w:before="120" w:after="120"/>
        <w:jc w:val="center"/>
      </w:pPr>
      <w:r>
        <w:rPr>
          <w:color w:val="000000"/>
          <w:szCs w:val="22"/>
        </w:rPr>
        <w:t xml:space="preserve">1 - профилактический ремонт; 2 - аварийный; время ремонта;  момент отказа механизма; остальные обозначения см. на рис. </w:t>
      </w:r>
      <w:hyperlink w:anchor="i54472" w:tooltip="Рисунок 1" w:history="1">
        <w:r>
          <w:rPr>
            <w:rStyle w:val="a3"/>
            <w:szCs w:val="22"/>
            <w:u w:val="none"/>
          </w:rPr>
          <w:t>1</w:t>
        </w:r>
      </w:hyperlink>
    </w:p>
    <w:p w:rsidR="00A52E5C" w:rsidRDefault="00A52E5C">
      <w:pPr>
        <w:ind w:firstLine="283"/>
        <w:jc w:val="both"/>
      </w:pPr>
      <w:r>
        <w:rPr>
          <w:color w:val="000000"/>
          <w:sz w:val="24"/>
          <w:szCs w:val="19"/>
        </w:rPr>
        <w:t>Функция Q(</w:t>
      </w:r>
      <w:r>
        <w:rPr>
          <w:color w:val="000000"/>
          <w:sz w:val="24"/>
          <w:szCs w:val="19"/>
        </w:rPr>
        <w:sym w:font="Symbol" w:char="0074"/>
      </w:r>
      <w:r>
        <w:rPr>
          <w:color w:val="000000"/>
          <w:sz w:val="24"/>
          <w:szCs w:val="19"/>
        </w:rPr>
        <w:t xml:space="preserve">) определяется из опыта путем наблюдений за работой машины. Обычно опасность отказов </w:t>
      </w:r>
      <w:r>
        <w:rPr>
          <w:color w:val="000000"/>
          <w:sz w:val="24"/>
          <w:szCs w:val="19"/>
        </w:rPr>
        <w:sym w:font="Symbol" w:char="006C"/>
      </w:r>
      <w:r>
        <w:rPr>
          <w:color w:val="000000"/>
          <w:sz w:val="24"/>
          <w:szCs w:val="19"/>
        </w:rPr>
        <w:t>(</w:t>
      </w:r>
      <w:r>
        <w:rPr>
          <w:color w:val="000000"/>
          <w:sz w:val="24"/>
          <w:szCs w:val="19"/>
        </w:rPr>
        <w:sym w:font="Symbol" w:char="0074"/>
      </w:r>
      <w:r>
        <w:rPr>
          <w:color w:val="000000"/>
          <w:sz w:val="24"/>
          <w:szCs w:val="19"/>
        </w:rPr>
        <w:t>) является неубывающей функцией, исключая лишь начальный период эксплуатации машины (период приработки, когда обнаруживаются скрытые дефекты изготовления). Поэтому в качестве Q(</w:t>
      </w:r>
      <w:r>
        <w:rPr>
          <w:color w:val="000000"/>
          <w:sz w:val="24"/>
          <w:szCs w:val="19"/>
        </w:rPr>
        <w:sym w:font="Symbol" w:char="0074"/>
      </w:r>
      <w:r>
        <w:rPr>
          <w:color w:val="000000"/>
          <w:sz w:val="24"/>
          <w:szCs w:val="19"/>
        </w:rPr>
        <w:t>) принимается закон Вейбулла</w:t>
      </w:r>
    </w:p>
    <w:p w:rsidR="00A52E5C" w:rsidRDefault="00A52E5C">
      <w:pPr>
        <w:tabs>
          <w:tab w:val="left" w:pos="4900"/>
        </w:tabs>
        <w:spacing w:before="120" w:after="120"/>
        <w:jc w:val="right"/>
      </w:pPr>
      <w:r>
        <w:rPr>
          <w:color w:val="000000"/>
          <w:sz w:val="24"/>
          <w:szCs w:val="26"/>
        </w:rPr>
        <w:t>                                                      (9)</w:t>
      </w:r>
    </w:p>
    <w:p w:rsidR="00A52E5C" w:rsidRDefault="00A52E5C">
      <w:pPr>
        <w:jc w:val="both"/>
      </w:pPr>
      <w:r>
        <w:rPr>
          <w:color w:val="000000"/>
          <w:sz w:val="24"/>
          <w:szCs w:val="19"/>
        </w:rPr>
        <w:t xml:space="preserve">для которого </w:t>
      </w:r>
      <w:r>
        <w:rPr>
          <w:color w:val="000000"/>
          <w:sz w:val="24"/>
          <w:szCs w:val="19"/>
        </w:rPr>
        <w:sym w:font="Symbol" w:char="006C"/>
      </w:r>
      <w:r>
        <w:rPr>
          <w:color w:val="000000"/>
          <w:sz w:val="24"/>
          <w:szCs w:val="19"/>
          <w:vertAlign w:val="subscript"/>
        </w:rPr>
        <w:t>0</w:t>
      </w:r>
      <w:r>
        <w:rPr>
          <w:color w:val="000000"/>
          <w:sz w:val="24"/>
          <w:szCs w:val="19"/>
        </w:rPr>
        <w:t xml:space="preserve"> = </w:t>
      </w:r>
      <w:r>
        <w:rPr>
          <w:color w:val="000000"/>
          <w:sz w:val="24"/>
          <w:szCs w:val="19"/>
        </w:rPr>
        <w:sym w:font="Symbol" w:char="0070"/>
      </w:r>
      <w:r>
        <w:rPr>
          <w:color w:val="000000"/>
          <w:sz w:val="24"/>
          <w:szCs w:val="19"/>
        </w:rPr>
        <w:t>/2</w:t>
      </w:r>
      <w:r>
        <w:rPr>
          <w:color w:val="000000"/>
          <w:sz w:val="24"/>
          <w:szCs w:val="19"/>
        </w:rPr>
        <w:sym w:font="Symbol" w:char="00D7"/>
      </w:r>
      <w:r>
        <w:rPr>
          <w:color w:val="000000"/>
          <w:sz w:val="24"/>
          <w:szCs w:val="19"/>
        </w:rPr>
        <w:t>1/2T</w:t>
      </w:r>
      <w:r>
        <w:rPr>
          <w:color w:val="000000"/>
          <w:sz w:val="24"/>
          <w:szCs w:val="19"/>
          <w:vertAlign w:val="subscript"/>
        </w:rPr>
        <w:t>ср</w:t>
      </w:r>
      <w:r>
        <w:rPr>
          <w:color w:val="000000"/>
          <w:sz w:val="24"/>
          <w:szCs w:val="19"/>
          <w:vertAlign w:val="superscript"/>
        </w:rPr>
        <w:t>2</w:t>
      </w:r>
      <w:r>
        <w:rPr>
          <w:color w:val="000000"/>
          <w:sz w:val="24"/>
          <w:szCs w:val="19"/>
        </w:rPr>
        <w:t>, Т</w:t>
      </w:r>
      <w:r>
        <w:rPr>
          <w:color w:val="000000"/>
          <w:sz w:val="24"/>
          <w:szCs w:val="19"/>
          <w:vertAlign w:val="subscript"/>
        </w:rPr>
        <w:t>ср</w:t>
      </w:r>
      <w:r>
        <w:rPr>
          <w:color w:val="000000"/>
          <w:sz w:val="24"/>
          <w:szCs w:val="19"/>
        </w:rPr>
        <w:t xml:space="preserve"> - среднее время безотказной работы машины.</w:t>
      </w:r>
    </w:p>
    <w:p w:rsidR="00A52E5C" w:rsidRDefault="00A52E5C">
      <w:pPr>
        <w:ind w:firstLine="283"/>
        <w:jc w:val="both"/>
      </w:pPr>
      <w:r>
        <w:rPr>
          <w:color w:val="000000"/>
          <w:sz w:val="24"/>
          <w:szCs w:val="19"/>
        </w:rPr>
        <w:t>В соответствии с изложенной методикой расчет оптимального периода профилактики может быть проведен по специально составленной программе T1SPR1 для машин серии ЕС ЭВМ.</w:t>
      </w:r>
    </w:p>
    <w:p w:rsidR="00A52E5C" w:rsidRDefault="00A52E5C">
      <w:pPr>
        <w:ind w:firstLine="283"/>
        <w:jc w:val="both"/>
      </w:pPr>
      <w:r>
        <w:rPr>
          <w:color w:val="000000"/>
          <w:sz w:val="24"/>
          <w:szCs w:val="19"/>
        </w:rPr>
        <w:t xml:space="preserve">Расчет оптимального периода профилактических ремонтов для данной схемы приведен в приложении </w:t>
      </w:r>
      <w:hyperlink w:anchor="i365936" w:tooltip="Приложение 3" w:history="1">
        <w:r>
          <w:rPr>
            <w:rStyle w:val="a3"/>
            <w:sz w:val="24"/>
            <w:szCs w:val="19"/>
            <w:u w:val="none"/>
          </w:rPr>
          <w:t>3</w:t>
        </w:r>
      </w:hyperlink>
      <w:r>
        <w:rPr>
          <w:color w:val="000000"/>
          <w:sz w:val="24"/>
          <w:szCs w:val="19"/>
        </w:rPr>
        <w:t xml:space="preserve"> (пример </w:t>
      </w:r>
      <w:hyperlink w:anchor="i381077" w:tooltip="Пример 1" w:history="1">
        <w:r>
          <w:rPr>
            <w:rStyle w:val="a3"/>
            <w:sz w:val="24"/>
            <w:szCs w:val="19"/>
            <w:u w:val="none"/>
          </w:rPr>
          <w:t>1</w:t>
        </w:r>
      </w:hyperlink>
      <w:r>
        <w:rPr>
          <w:color w:val="000000"/>
          <w:sz w:val="24"/>
          <w:szCs w:val="19"/>
        </w:rPr>
        <w:t>).</w:t>
      </w:r>
    </w:p>
    <w:p w:rsidR="00A52E5C" w:rsidRDefault="00A52E5C">
      <w:pPr>
        <w:ind w:firstLine="283"/>
        <w:jc w:val="both"/>
      </w:pPr>
      <w:bookmarkStart w:id="11" w:name="i122930"/>
      <w:r>
        <w:rPr>
          <w:color w:val="000000"/>
          <w:sz w:val="24"/>
          <w:szCs w:val="19"/>
        </w:rPr>
        <w:t xml:space="preserve">3.3. Для схемы, представленной на рис. </w:t>
      </w:r>
      <w:bookmarkEnd w:id="11"/>
      <w:r>
        <w:fldChar w:fldCharType="begin"/>
      </w:r>
      <w:r>
        <w:instrText xml:space="preserve"> HYPERLINK "" \l "i112606" \o "Рисунок 3" </w:instrText>
      </w:r>
      <w:r>
        <w:fldChar w:fldCharType="separate"/>
      </w:r>
      <w:r>
        <w:rPr>
          <w:rStyle w:val="a3"/>
          <w:sz w:val="24"/>
          <w:szCs w:val="19"/>
          <w:u w:val="none"/>
        </w:rPr>
        <w:t>3</w:t>
      </w:r>
      <w:r>
        <w:fldChar w:fldCharType="end"/>
      </w:r>
      <w:r>
        <w:rPr>
          <w:color w:val="000000"/>
          <w:sz w:val="24"/>
          <w:szCs w:val="19"/>
        </w:rPr>
        <w:t>, б, возможна ситуация, когда во время аварийного ремонта механизма А механизм Б также простаивает. Но после окончания ремонта сначала вновь включается механизм А, который должен работать столько времени, чтобы его суммарное время работы до аварийного ремонта r</w:t>
      </w:r>
      <w:r>
        <w:rPr>
          <w:color w:val="000000"/>
          <w:sz w:val="24"/>
          <w:szCs w:val="19"/>
        </w:rPr>
        <w:sym w:font="Symbol" w:char="00A2"/>
      </w:r>
      <w:r>
        <w:rPr>
          <w:color w:val="000000"/>
          <w:sz w:val="24"/>
          <w:szCs w:val="19"/>
        </w:rPr>
        <w:t xml:space="preserve"> и после него  было равно полному рабочему периоду r, и только после этого включается механизм Б. В этом случае формулы (</w:t>
      </w:r>
      <w:hyperlink w:anchor="i95291" w:tooltip="Формула 7" w:history="1">
        <w:r>
          <w:rPr>
            <w:rStyle w:val="a3"/>
            <w:sz w:val="24"/>
            <w:szCs w:val="19"/>
            <w:u w:val="none"/>
          </w:rPr>
          <w:t>7</w:t>
        </w:r>
      </w:hyperlink>
      <w:r>
        <w:rPr>
          <w:color w:val="000000"/>
          <w:sz w:val="24"/>
          <w:szCs w:val="19"/>
        </w:rPr>
        <w:t>) и (</w:t>
      </w:r>
      <w:hyperlink w:anchor="i102806" w:tooltip="Формула 8" w:history="1">
        <w:r>
          <w:rPr>
            <w:rStyle w:val="a3"/>
            <w:sz w:val="24"/>
            <w:szCs w:val="19"/>
            <w:u w:val="none"/>
          </w:rPr>
          <w:t>8</w:t>
        </w:r>
      </w:hyperlink>
      <w:r>
        <w:rPr>
          <w:color w:val="000000"/>
          <w:sz w:val="24"/>
          <w:szCs w:val="19"/>
        </w:rPr>
        <w:t xml:space="preserve">) остаются верными, если в них заменить </w:t>
      </w:r>
      <w:r>
        <w:rPr>
          <w:color w:val="000000"/>
          <w:sz w:val="24"/>
          <w:szCs w:val="19"/>
        </w:rPr>
        <w:sym w:font="Symbol" w:char="0074"/>
      </w:r>
      <w:r>
        <w:rPr>
          <w:color w:val="000000"/>
          <w:sz w:val="24"/>
          <w:szCs w:val="19"/>
        </w:rPr>
        <w:t xml:space="preserve"> на , а следовательно, </w:t>
      </w:r>
      <w:r>
        <w:rPr>
          <w:color w:val="000000"/>
          <w:sz w:val="24"/>
          <w:szCs w:val="19"/>
        </w:rPr>
        <w:sym w:font="Symbol" w:char="0074"/>
      </w:r>
      <w:r>
        <w:rPr>
          <w:color w:val="000000"/>
          <w:sz w:val="24"/>
          <w:szCs w:val="19"/>
        </w:rPr>
        <w:t>* заменить на .</w:t>
      </w:r>
    </w:p>
    <w:p w:rsidR="00A52E5C" w:rsidRDefault="00A52E5C">
      <w:pPr>
        <w:ind w:firstLine="283"/>
        <w:jc w:val="both"/>
      </w:pPr>
      <w:r>
        <w:rPr>
          <w:color w:val="000000"/>
          <w:sz w:val="24"/>
          <w:szCs w:val="19"/>
        </w:rPr>
        <w:t xml:space="preserve">Расчет оптимального периода профилактики для указанной схемы организации работ дан в приложении </w:t>
      </w:r>
      <w:hyperlink w:anchor="i365936" w:tooltip="Приложение 3" w:history="1">
        <w:r>
          <w:rPr>
            <w:rStyle w:val="a3"/>
            <w:sz w:val="24"/>
            <w:szCs w:val="19"/>
            <w:u w:val="none"/>
          </w:rPr>
          <w:t>3</w:t>
        </w:r>
      </w:hyperlink>
      <w:r>
        <w:rPr>
          <w:color w:val="000000"/>
          <w:sz w:val="24"/>
          <w:szCs w:val="19"/>
        </w:rPr>
        <w:t xml:space="preserve"> (пример </w:t>
      </w:r>
      <w:hyperlink w:anchor="i397654" w:tooltip="Пример 2" w:history="1">
        <w:r>
          <w:rPr>
            <w:rStyle w:val="a3"/>
            <w:sz w:val="24"/>
            <w:szCs w:val="19"/>
            <w:u w:val="none"/>
          </w:rPr>
          <w:t>2</w:t>
        </w:r>
      </w:hyperlink>
      <w:r>
        <w:rPr>
          <w:color w:val="000000"/>
          <w:sz w:val="24"/>
          <w:szCs w:val="19"/>
        </w:rPr>
        <w:t>).</w:t>
      </w:r>
    </w:p>
    <w:p w:rsidR="00A52E5C" w:rsidRDefault="00A52E5C">
      <w:pPr>
        <w:ind w:firstLine="283"/>
        <w:jc w:val="both"/>
      </w:pPr>
      <w:bookmarkStart w:id="12" w:name="i138919"/>
      <w:r>
        <w:rPr>
          <w:color w:val="000000"/>
          <w:sz w:val="24"/>
          <w:szCs w:val="19"/>
        </w:rPr>
        <w:t xml:space="preserve">3.4. Если во время аварийного ремонта механизма А механизм Б работает и выполняет объем работ, подготовленный ведущим механизмом до аварийного ремонта (см. рис. </w:t>
      </w:r>
      <w:bookmarkEnd w:id="12"/>
      <w:r>
        <w:fldChar w:fldCharType="begin"/>
      </w:r>
      <w:r>
        <w:instrText xml:space="preserve"> HYPERLINK "" \l "i112606" \o "Рисунок 3" </w:instrText>
      </w:r>
      <w:r>
        <w:fldChar w:fldCharType="separate"/>
      </w:r>
      <w:r>
        <w:rPr>
          <w:rStyle w:val="a3"/>
          <w:sz w:val="24"/>
          <w:szCs w:val="19"/>
          <w:u w:val="none"/>
        </w:rPr>
        <w:t>3</w:t>
      </w:r>
      <w:r>
        <w:fldChar w:fldCharType="end"/>
      </w:r>
      <w:r>
        <w:rPr>
          <w:color w:val="000000"/>
          <w:sz w:val="24"/>
          <w:szCs w:val="19"/>
        </w:rPr>
        <w:t xml:space="preserve">, в), то потери времени при эксплуатации комплекса равны </w:t>
      </w:r>
      <w:r>
        <w:rPr>
          <w:i/>
          <w:iCs/>
          <w:color w:val="000000"/>
          <w:sz w:val="24"/>
          <w:szCs w:val="19"/>
        </w:rPr>
        <w:t>a</w:t>
      </w:r>
      <w:r>
        <w:rPr>
          <w:iCs/>
          <w:color w:val="000000"/>
          <w:sz w:val="24"/>
          <w:szCs w:val="19"/>
        </w:rPr>
        <w:t xml:space="preserve"> - </w:t>
      </w:r>
      <w:r>
        <w:rPr>
          <w:color w:val="000000"/>
          <w:sz w:val="24"/>
          <w:szCs w:val="19"/>
        </w:rPr>
        <w:sym w:font="Symbol" w:char="0071"/>
      </w:r>
      <w:r>
        <w:rPr>
          <w:color w:val="000000"/>
          <w:sz w:val="24"/>
          <w:szCs w:val="19"/>
        </w:rPr>
        <w:t>r</w:t>
      </w:r>
      <w:r>
        <w:rPr>
          <w:color w:val="000000"/>
          <w:sz w:val="24"/>
          <w:szCs w:val="19"/>
        </w:rPr>
        <w:sym w:font="Symbol" w:char="00A2"/>
      </w:r>
      <w:r>
        <w:rPr>
          <w:color w:val="000000"/>
          <w:sz w:val="24"/>
          <w:szCs w:val="19"/>
        </w:rPr>
        <w:t xml:space="preserve"> при </w:t>
      </w:r>
      <w:r>
        <w:rPr>
          <w:i/>
          <w:iCs/>
          <w:color w:val="000000"/>
          <w:sz w:val="24"/>
          <w:szCs w:val="19"/>
        </w:rPr>
        <w:t>a</w:t>
      </w:r>
      <w:r>
        <w:rPr>
          <w:color w:val="000000"/>
          <w:sz w:val="24"/>
          <w:szCs w:val="19"/>
        </w:rPr>
        <w:t xml:space="preserve"> &gt; </w:t>
      </w:r>
      <w:r>
        <w:rPr>
          <w:color w:val="000000"/>
          <w:sz w:val="24"/>
          <w:szCs w:val="19"/>
        </w:rPr>
        <w:sym w:font="Symbol" w:char="0071"/>
      </w:r>
      <w:r>
        <w:rPr>
          <w:color w:val="000000"/>
          <w:sz w:val="24"/>
          <w:szCs w:val="19"/>
        </w:rPr>
        <w:t>r</w:t>
      </w:r>
      <w:r>
        <w:rPr>
          <w:color w:val="000000"/>
          <w:sz w:val="24"/>
          <w:szCs w:val="19"/>
        </w:rPr>
        <w:sym w:font="Symbol" w:char="00A2"/>
      </w:r>
      <w:r>
        <w:rPr>
          <w:color w:val="000000"/>
          <w:sz w:val="24"/>
          <w:szCs w:val="19"/>
        </w:rPr>
        <w:t>.</w:t>
      </w:r>
    </w:p>
    <w:p w:rsidR="00A52E5C" w:rsidRDefault="00A52E5C">
      <w:pPr>
        <w:ind w:firstLine="283"/>
        <w:jc w:val="both"/>
      </w:pPr>
      <w:r>
        <w:rPr>
          <w:color w:val="000000"/>
          <w:sz w:val="24"/>
        </w:rPr>
        <w:t>Тогда коэффициент простоя</w:t>
      </w:r>
    </w:p>
    <w:p w:rsidR="00A52E5C" w:rsidRDefault="00A52E5C">
      <w:pPr>
        <w:tabs>
          <w:tab w:val="left" w:pos="5900"/>
        </w:tabs>
        <w:spacing w:before="120" w:after="120"/>
        <w:jc w:val="right"/>
      </w:pPr>
      <w:r>
        <w:rPr>
          <w:color w:val="000000"/>
          <w:sz w:val="24"/>
          <w:szCs w:val="24"/>
        </w:rPr>
        <w:t>                               (10)</w:t>
      </w:r>
    </w:p>
    <w:p w:rsidR="00A52E5C" w:rsidRDefault="00A52E5C">
      <w:pPr>
        <w:ind w:firstLine="283"/>
        <w:jc w:val="both"/>
      </w:pPr>
      <w:r>
        <w:rPr>
          <w:color w:val="000000"/>
          <w:sz w:val="24"/>
          <w:szCs w:val="19"/>
        </w:rPr>
        <w:t>Отсюда, используя программу T1SPR2, можно найти оптимальный период профилактики m*, при котором K</w:t>
      </w:r>
      <w:r>
        <w:rPr>
          <w:color w:val="000000"/>
          <w:sz w:val="24"/>
          <w:szCs w:val="19"/>
          <w:vertAlign w:val="subscript"/>
        </w:rPr>
        <w:t>п</w:t>
      </w:r>
      <w:r>
        <w:rPr>
          <w:color w:val="000000"/>
          <w:sz w:val="24"/>
          <w:szCs w:val="19"/>
        </w:rPr>
        <w:t>(mr) = min.</w:t>
      </w:r>
    </w:p>
    <w:p w:rsidR="00A52E5C" w:rsidRDefault="00A52E5C">
      <w:pPr>
        <w:ind w:firstLine="283"/>
        <w:jc w:val="both"/>
      </w:pPr>
      <w:r>
        <w:rPr>
          <w:color w:val="000000"/>
          <w:sz w:val="24"/>
          <w:szCs w:val="19"/>
        </w:rPr>
        <w:t>Следует отметить, что K</w:t>
      </w:r>
      <w:r>
        <w:rPr>
          <w:color w:val="000000"/>
          <w:sz w:val="24"/>
          <w:szCs w:val="19"/>
          <w:vertAlign w:val="subscript"/>
        </w:rPr>
        <w:t>п</w:t>
      </w:r>
      <w:r>
        <w:rPr>
          <w:color w:val="000000"/>
          <w:sz w:val="24"/>
          <w:szCs w:val="19"/>
        </w:rPr>
        <w:t xml:space="preserve">(mr) - функция, имеющая несколько минимумов; однако, задав степень точности </w:t>
      </w:r>
      <w:r>
        <w:rPr>
          <w:color w:val="000000"/>
          <w:sz w:val="24"/>
          <w:szCs w:val="19"/>
        </w:rPr>
        <w:sym w:font="Symbol" w:char="0065"/>
      </w:r>
      <w:r>
        <w:rPr>
          <w:color w:val="000000"/>
          <w:sz w:val="24"/>
          <w:szCs w:val="19"/>
        </w:rPr>
        <w:t>, можно найти требуемый минимум.</w:t>
      </w:r>
    </w:p>
    <w:p w:rsidR="00A52E5C" w:rsidRDefault="00A52E5C">
      <w:pPr>
        <w:ind w:firstLine="283"/>
        <w:jc w:val="both"/>
      </w:pPr>
      <w:r>
        <w:rPr>
          <w:color w:val="000000"/>
          <w:sz w:val="24"/>
          <w:szCs w:val="19"/>
        </w:rPr>
        <w:t xml:space="preserve">Расчет оптимального периода профилактики при совмещенном способе производства работ дан в приложении </w:t>
      </w:r>
      <w:hyperlink w:anchor="i365936" w:tooltip="Приложение 3" w:history="1">
        <w:r>
          <w:rPr>
            <w:rStyle w:val="a3"/>
            <w:sz w:val="24"/>
            <w:szCs w:val="19"/>
            <w:u w:val="none"/>
          </w:rPr>
          <w:t>3</w:t>
        </w:r>
      </w:hyperlink>
      <w:r>
        <w:rPr>
          <w:color w:val="000000"/>
          <w:sz w:val="24"/>
          <w:szCs w:val="19"/>
        </w:rPr>
        <w:t xml:space="preserve"> (пример </w:t>
      </w:r>
      <w:hyperlink w:anchor="i403767" w:tooltip="Пример 3" w:history="1">
        <w:r>
          <w:rPr>
            <w:rStyle w:val="a3"/>
            <w:sz w:val="24"/>
            <w:szCs w:val="19"/>
            <w:u w:val="none"/>
          </w:rPr>
          <w:t>3</w:t>
        </w:r>
      </w:hyperlink>
      <w:r>
        <w:rPr>
          <w:color w:val="000000"/>
          <w:sz w:val="24"/>
          <w:szCs w:val="19"/>
        </w:rPr>
        <w:t>).</w:t>
      </w:r>
    </w:p>
    <w:p w:rsidR="00A52E5C" w:rsidRDefault="00A52E5C">
      <w:pPr>
        <w:ind w:firstLine="283"/>
        <w:jc w:val="both"/>
      </w:pPr>
      <w:bookmarkStart w:id="13" w:name="i141636"/>
      <w:r>
        <w:rPr>
          <w:color w:val="000000"/>
          <w:sz w:val="24"/>
          <w:szCs w:val="19"/>
        </w:rPr>
        <w:t xml:space="preserve">3.5. Если горно-проходческий комплекс состоит из </w:t>
      </w:r>
      <w:bookmarkEnd w:id="13"/>
      <w:r>
        <w:rPr>
          <w:i/>
          <w:iCs/>
          <w:color w:val="000000"/>
          <w:sz w:val="24"/>
          <w:szCs w:val="19"/>
        </w:rPr>
        <w:t>l</w:t>
      </w:r>
      <w:r>
        <w:rPr>
          <w:iCs/>
          <w:color w:val="000000"/>
          <w:sz w:val="24"/>
          <w:szCs w:val="19"/>
        </w:rPr>
        <w:t xml:space="preserve"> </w:t>
      </w:r>
      <w:r>
        <w:rPr>
          <w:color w:val="000000"/>
          <w:sz w:val="24"/>
          <w:szCs w:val="19"/>
        </w:rPr>
        <w:t>механизмов, подверженных отказам в период их работы, то коэффициент простоя комплекса K</w:t>
      </w:r>
      <w:r>
        <w:rPr>
          <w:color w:val="000000"/>
          <w:sz w:val="24"/>
          <w:szCs w:val="19"/>
          <w:vertAlign w:val="subscript"/>
        </w:rPr>
        <w:t>п</w:t>
      </w:r>
      <w:r>
        <w:rPr>
          <w:color w:val="000000"/>
          <w:sz w:val="24"/>
          <w:szCs w:val="19"/>
          <w:vertAlign w:val="superscript"/>
        </w:rPr>
        <w:t>комп</w:t>
      </w:r>
      <w:r>
        <w:rPr>
          <w:color w:val="000000"/>
          <w:sz w:val="24"/>
          <w:szCs w:val="19"/>
        </w:rPr>
        <w:t xml:space="preserve"> выразится через коэффициенты простоя отдельных механизмов K</w:t>
      </w:r>
      <w:r>
        <w:rPr>
          <w:color w:val="000000"/>
          <w:sz w:val="24"/>
          <w:szCs w:val="19"/>
          <w:vertAlign w:val="subscript"/>
        </w:rPr>
        <w:t>п</w:t>
      </w:r>
      <w:r>
        <w:rPr>
          <w:i/>
          <w:iCs/>
          <w:color w:val="000000"/>
          <w:sz w:val="24"/>
          <w:szCs w:val="19"/>
          <w:vertAlign w:val="superscript"/>
        </w:rPr>
        <w:t>i</w:t>
      </w:r>
      <w:r>
        <w:rPr>
          <w:color w:val="000000"/>
          <w:sz w:val="24"/>
          <w:szCs w:val="19"/>
        </w:rPr>
        <w:t>:</w:t>
      </w:r>
    </w:p>
    <w:p w:rsidR="00A52E5C" w:rsidRDefault="00A52E5C">
      <w:pPr>
        <w:ind w:firstLine="283"/>
        <w:jc w:val="both"/>
      </w:pPr>
      <w:r>
        <w:rPr>
          <w:color w:val="000000"/>
          <w:sz w:val="24"/>
          <w:szCs w:val="19"/>
        </w:rPr>
        <w:t>в случае последовательной работы механизмов</w:t>
      </w:r>
    </w:p>
    <w:p w:rsidR="00A52E5C" w:rsidRDefault="00A52E5C">
      <w:pPr>
        <w:tabs>
          <w:tab w:val="left" w:pos="5700"/>
        </w:tabs>
        <w:spacing w:before="120" w:after="120"/>
        <w:jc w:val="right"/>
      </w:pPr>
      <w:bookmarkStart w:id="14" w:name="i151825"/>
      <w:bookmarkEnd w:id="14"/>
      <w:r>
        <w:rPr>
          <w:color w:val="000000"/>
          <w:sz w:val="24"/>
          <w:szCs w:val="30"/>
        </w:rPr>
        <w:t>                                             (11)</w:t>
      </w:r>
    </w:p>
    <w:p w:rsidR="00A52E5C" w:rsidRDefault="00A52E5C">
      <w:pPr>
        <w:jc w:val="both"/>
      </w:pPr>
      <w:r>
        <w:rPr>
          <w:color w:val="000000"/>
          <w:sz w:val="24"/>
          <w:szCs w:val="19"/>
        </w:rPr>
        <w:t xml:space="preserve">где </w:t>
      </w:r>
      <w:r>
        <w:rPr>
          <w:color w:val="000000"/>
          <w:sz w:val="24"/>
          <w:szCs w:val="19"/>
        </w:rPr>
        <w:sym w:font="Symbol" w:char="0071"/>
      </w:r>
      <w:r>
        <w:rPr>
          <w:i/>
          <w:color w:val="000000"/>
          <w:sz w:val="24"/>
          <w:szCs w:val="19"/>
          <w:vertAlign w:val="subscript"/>
        </w:rPr>
        <w:t>i</w:t>
      </w:r>
      <w:r>
        <w:rPr>
          <w:color w:val="000000"/>
          <w:sz w:val="24"/>
          <w:szCs w:val="19"/>
        </w:rPr>
        <w:t xml:space="preserve"> = r</w:t>
      </w:r>
      <w:r>
        <w:rPr>
          <w:i/>
          <w:color w:val="000000"/>
          <w:sz w:val="24"/>
          <w:szCs w:val="19"/>
          <w:vertAlign w:val="subscript"/>
        </w:rPr>
        <w:t>i</w:t>
      </w:r>
      <w:r>
        <w:rPr>
          <w:color w:val="000000"/>
          <w:sz w:val="24"/>
          <w:szCs w:val="19"/>
        </w:rPr>
        <w:t>/p</w:t>
      </w:r>
      <w:r>
        <w:rPr>
          <w:i/>
          <w:color w:val="000000"/>
          <w:sz w:val="24"/>
          <w:szCs w:val="19"/>
          <w:vertAlign w:val="subscript"/>
        </w:rPr>
        <w:t>i</w:t>
      </w:r>
      <w:r>
        <w:rPr>
          <w:color w:val="000000"/>
          <w:sz w:val="24"/>
          <w:szCs w:val="19"/>
        </w:rPr>
        <w:t xml:space="preserve"> (r</w:t>
      </w:r>
      <w:r>
        <w:rPr>
          <w:i/>
          <w:color w:val="000000"/>
          <w:sz w:val="24"/>
          <w:szCs w:val="19"/>
          <w:vertAlign w:val="subscript"/>
        </w:rPr>
        <w:t>i</w:t>
      </w:r>
      <w:r>
        <w:rPr>
          <w:caps/>
          <w:color w:val="000000"/>
          <w:sz w:val="24"/>
          <w:szCs w:val="19"/>
        </w:rPr>
        <w:t xml:space="preserve"> </w:t>
      </w:r>
      <w:r>
        <w:rPr>
          <w:color w:val="000000"/>
          <w:sz w:val="24"/>
          <w:szCs w:val="19"/>
        </w:rPr>
        <w:t xml:space="preserve">- время работы </w:t>
      </w:r>
      <w:r>
        <w:rPr>
          <w:i/>
          <w:iCs/>
          <w:color w:val="000000"/>
          <w:sz w:val="24"/>
          <w:szCs w:val="19"/>
        </w:rPr>
        <w:t>i</w:t>
      </w:r>
      <w:r>
        <w:rPr>
          <w:color w:val="000000"/>
          <w:sz w:val="24"/>
          <w:szCs w:val="19"/>
        </w:rPr>
        <w:t>-го механизма на цикле; p</w:t>
      </w:r>
      <w:r>
        <w:rPr>
          <w:i/>
          <w:iCs/>
          <w:color w:val="000000"/>
          <w:sz w:val="24"/>
          <w:szCs w:val="19"/>
          <w:vertAlign w:val="subscript"/>
        </w:rPr>
        <w:t>i</w:t>
      </w:r>
      <w:r>
        <w:rPr>
          <w:color w:val="000000"/>
          <w:sz w:val="24"/>
          <w:szCs w:val="19"/>
        </w:rPr>
        <w:t xml:space="preserve"> - время технологического перерыва </w:t>
      </w:r>
      <w:r>
        <w:rPr>
          <w:i/>
          <w:iCs/>
          <w:color w:val="000000"/>
          <w:sz w:val="24"/>
          <w:szCs w:val="19"/>
        </w:rPr>
        <w:t>i</w:t>
      </w:r>
      <w:r>
        <w:rPr>
          <w:color w:val="000000"/>
          <w:sz w:val="24"/>
          <w:szCs w:val="19"/>
        </w:rPr>
        <w:t>-го механизма на цикле);</w:t>
      </w:r>
    </w:p>
    <w:p w:rsidR="00A52E5C" w:rsidRDefault="00A52E5C">
      <w:pPr>
        <w:ind w:firstLine="283"/>
        <w:jc w:val="both"/>
      </w:pPr>
      <w:r>
        <w:rPr>
          <w:color w:val="000000"/>
          <w:sz w:val="24"/>
          <w:szCs w:val="19"/>
        </w:rPr>
        <w:t>в случае одновременной работы механизмов</w:t>
      </w:r>
    </w:p>
    <w:p w:rsidR="00A52E5C" w:rsidRDefault="00A52E5C">
      <w:pPr>
        <w:tabs>
          <w:tab w:val="left" w:pos="6000"/>
        </w:tabs>
        <w:spacing w:before="120" w:after="120"/>
        <w:jc w:val="right"/>
      </w:pPr>
      <w:r>
        <w:rPr>
          <w:color w:val="000000"/>
          <w:sz w:val="24"/>
          <w:szCs w:val="24"/>
        </w:rPr>
        <w:t>                                    (12)</w:t>
      </w:r>
    </w:p>
    <w:p w:rsidR="00A52E5C" w:rsidRDefault="00A52E5C">
      <w:pPr>
        <w:jc w:val="both"/>
      </w:pPr>
      <w:r>
        <w:rPr>
          <w:color w:val="000000"/>
          <w:sz w:val="24"/>
          <w:szCs w:val="19"/>
        </w:rPr>
        <w:t>где  - вероятность того, что комплекс имел отказ на (0,t) вследствие аварии механизма A</w:t>
      </w:r>
      <w:r>
        <w:rPr>
          <w:i/>
          <w:iCs/>
          <w:color w:val="000000"/>
          <w:sz w:val="24"/>
          <w:szCs w:val="19"/>
          <w:vertAlign w:val="subscript"/>
        </w:rPr>
        <w:t>i</w:t>
      </w:r>
      <w:r>
        <w:rPr>
          <w:color w:val="000000"/>
          <w:sz w:val="24"/>
          <w:szCs w:val="19"/>
        </w:rPr>
        <w:t>;</w:t>
      </w:r>
    </w:p>
    <w:p w:rsidR="00A52E5C" w:rsidRDefault="00A52E5C">
      <w:pPr>
        <w:ind w:firstLine="300"/>
        <w:jc w:val="both"/>
      </w:pPr>
      <w:r>
        <w:rPr>
          <w:i/>
          <w:iCs/>
          <w:color w:val="000000"/>
          <w:sz w:val="24"/>
          <w:szCs w:val="19"/>
        </w:rPr>
        <w:t>a</w:t>
      </w:r>
      <w:r>
        <w:rPr>
          <w:i/>
          <w:iCs/>
          <w:color w:val="000000"/>
          <w:sz w:val="24"/>
          <w:szCs w:val="19"/>
          <w:vertAlign w:val="subscript"/>
        </w:rPr>
        <w:t>i</w:t>
      </w:r>
      <w:r>
        <w:rPr>
          <w:color w:val="000000"/>
          <w:sz w:val="24"/>
          <w:szCs w:val="19"/>
        </w:rPr>
        <w:t xml:space="preserve"> - продолжительность аварийного ремонта механизма A</w:t>
      </w:r>
      <w:r>
        <w:rPr>
          <w:i/>
          <w:iCs/>
          <w:color w:val="000000"/>
          <w:sz w:val="24"/>
          <w:szCs w:val="19"/>
          <w:vertAlign w:val="subscript"/>
        </w:rPr>
        <w:t>i</w:t>
      </w:r>
      <w:r>
        <w:rPr>
          <w:color w:val="000000"/>
          <w:sz w:val="24"/>
          <w:szCs w:val="19"/>
        </w:rPr>
        <w:t>;</w:t>
      </w:r>
    </w:p>
    <w:p w:rsidR="00A52E5C" w:rsidRDefault="00A52E5C">
      <w:pPr>
        <w:ind w:firstLine="283"/>
        <w:jc w:val="both"/>
      </w:pPr>
      <w:r>
        <w:rPr>
          <w:color w:val="000000"/>
          <w:sz w:val="24"/>
          <w:szCs w:val="22"/>
        </w:rPr>
        <w:t xml:space="preserve">Оптимизация коэффициента простоя в случае последовательной работы комплекса производится по каждому механизму в отдельности (см. п. </w:t>
      </w:r>
      <w:hyperlink w:anchor="i88614" w:tooltip="Пункт 3.2" w:history="1">
        <w:r>
          <w:rPr>
            <w:rStyle w:val="a3"/>
            <w:sz w:val="24"/>
            <w:szCs w:val="22"/>
            <w:u w:val="none"/>
          </w:rPr>
          <w:t>3.2</w:t>
        </w:r>
      </w:hyperlink>
      <w:r>
        <w:rPr>
          <w:color w:val="000000"/>
          <w:sz w:val="24"/>
          <w:szCs w:val="22"/>
        </w:rPr>
        <w:t>).</w:t>
      </w:r>
    </w:p>
    <w:p w:rsidR="00A52E5C" w:rsidRDefault="00A52E5C">
      <w:pPr>
        <w:ind w:firstLine="283"/>
        <w:jc w:val="both"/>
      </w:pPr>
      <w:r>
        <w:rPr>
          <w:color w:val="000000"/>
          <w:sz w:val="24"/>
          <w:szCs w:val="22"/>
        </w:rPr>
        <w:t>При одновременной работе нескольких механизмов формула (</w:t>
      </w:r>
      <w:hyperlink w:anchor="i151825" w:tooltip="Формула 11" w:history="1">
        <w:r>
          <w:rPr>
            <w:rStyle w:val="a3"/>
            <w:sz w:val="24"/>
            <w:szCs w:val="22"/>
            <w:u w:val="none"/>
          </w:rPr>
          <w:t>11</w:t>
        </w:r>
      </w:hyperlink>
      <w:r>
        <w:rPr>
          <w:color w:val="000000"/>
          <w:sz w:val="24"/>
          <w:szCs w:val="22"/>
        </w:rPr>
        <w:t>) даст для этого варианта оценку сверху.</w:t>
      </w:r>
    </w:p>
    <w:p w:rsidR="00A52E5C" w:rsidRDefault="00A52E5C">
      <w:pPr>
        <w:ind w:firstLine="283"/>
        <w:jc w:val="both"/>
      </w:pPr>
      <w:r>
        <w:rPr>
          <w:color w:val="000000"/>
          <w:sz w:val="24"/>
          <w:szCs w:val="22"/>
        </w:rPr>
        <w:t xml:space="preserve">Расчет оптимального периода профилактики при </w:t>
      </w:r>
      <w:r>
        <w:rPr>
          <w:i/>
          <w:iCs/>
          <w:color w:val="000000"/>
          <w:sz w:val="24"/>
          <w:szCs w:val="22"/>
        </w:rPr>
        <w:t>l</w:t>
      </w:r>
      <w:r>
        <w:rPr>
          <w:color w:val="000000"/>
          <w:sz w:val="24"/>
          <w:szCs w:val="22"/>
        </w:rPr>
        <w:t xml:space="preserve"> механизмах в горно-проходческом комплексе дан в приложении </w:t>
      </w:r>
      <w:hyperlink w:anchor="i365936" w:tooltip="Приложение 3" w:history="1">
        <w:r>
          <w:rPr>
            <w:rStyle w:val="a3"/>
            <w:sz w:val="24"/>
            <w:szCs w:val="22"/>
            <w:u w:val="none"/>
          </w:rPr>
          <w:t>3</w:t>
        </w:r>
      </w:hyperlink>
      <w:r>
        <w:rPr>
          <w:color w:val="000000"/>
          <w:sz w:val="24"/>
          <w:szCs w:val="22"/>
        </w:rPr>
        <w:t xml:space="preserve"> (пример </w:t>
      </w:r>
      <w:hyperlink w:anchor="i417936" w:tooltip="Пример 4" w:history="1">
        <w:r>
          <w:rPr>
            <w:rStyle w:val="a3"/>
            <w:sz w:val="24"/>
            <w:szCs w:val="22"/>
            <w:u w:val="none"/>
          </w:rPr>
          <w:t>4</w:t>
        </w:r>
      </w:hyperlink>
      <w:r>
        <w:rPr>
          <w:color w:val="000000"/>
          <w:sz w:val="24"/>
          <w:szCs w:val="22"/>
        </w:rPr>
        <w:t>).</w:t>
      </w:r>
    </w:p>
    <w:p w:rsidR="00A52E5C" w:rsidRDefault="00A52E5C">
      <w:pPr>
        <w:ind w:firstLine="283"/>
        <w:jc w:val="both"/>
      </w:pPr>
      <w:r>
        <w:rPr>
          <w:color w:val="000000"/>
          <w:sz w:val="24"/>
          <w:szCs w:val="22"/>
        </w:rPr>
        <w:t>В случае распределения Вейбулла  (</w:t>
      </w:r>
      <w:r>
        <w:rPr>
          <w:color w:val="000000"/>
          <w:sz w:val="24"/>
          <w:szCs w:val="22"/>
        </w:rPr>
        <w:sym w:font="Symbol" w:char="0061"/>
      </w:r>
      <w:r>
        <w:rPr>
          <w:color w:val="000000"/>
          <w:sz w:val="24"/>
          <w:szCs w:val="22"/>
        </w:rPr>
        <w:t xml:space="preserve"> &gt; 1),</w:t>
      </w:r>
      <w:r>
        <w:rPr>
          <w:b/>
          <w:bCs/>
          <w:color w:val="000000"/>
          <w:sz w:val="24"/>
          <w:szCs w:val="22"/>
        </w:rPr>
        <w:t xml:space="preserve"> </w:t>
      </w:r>
      <w:r>
        <w:rPr>
          <w:color w:val="000000"/>
          <w:sz w:val="24"/>
          <w:szCs w:val="22"/>
        </w:rPr>
        <w:t>положив для простоты min</w:t>
      </w:r>
      <w:r>
        <w:rPr>
          <w:i/>
          <w:iCs/>
          <w:color w:val="000000"/>
          <w:sz w:val="24"/>
          <w:szCs w:val="22"/>
        </w:rPr>
        <w:t>a</w:t>
      </w:r>
      <w:r>
        <w:rPr>
          <w:i/>
          <w:iCs/>
          <w:color w:val="000000"/>
          <w:sz w:val="24"/>
          <w:szCs w:val="22"/>
          <w:vertAlign w:val="subscript"/>
        </w:rPr>
        <w:t>i</w:t>
      </w:r>
      <w:r>
        <w:rPr>
          <w:color w:val="000000"/>
          <w:sz w:val="24"/>
          <w:szCs w:val="22"/>
        </w:rPr>
        <w:t xml:space="preserve"> </w:t>
      </w:r>
      <w:r>
        <w:rPr>
          <w:color w:val="000000"/>
          <w:sz w:val="24"/>
          <w:szCs w:val="22"/>
        </w:rPr>
        <w:sym w:font="Symbol" w:char="00B3"/>
      </w:r>
      <w:r>
        <w:rPr>
          <w:color w:val="000000"/>
          <w:sz w:val="24"/>
          <w:szCs w:val="22"/>
        </w:rPr>
        <w:t xml:space="preserve"> c, можно получить</w:t>
      </w:r>
    </w:p>
    <w:p w:rsidR="00A52E5C" w:rsidRDefault="00A52E5C">
      <w:pPr>
        <w:tabs>
          <w:tab w:val="left" w:pos="6600"/>
        </w:tabs>
        <w:spacing w:before="120" w:after="120"/>
        <w:jc w:val="right"/>
      </w:pPr>
      <w:r>
        <w:rPr>
          <w:color w:val="000000"/>
          <w:sz w:val="24"/>
          <w:szCs w:val="24"/>
        </w:rPr>
        <w:t>                                 (13)</w:t>
      </w:r>
    </w:p>
    <w:p w:rsidR="00A52E5C" w:rsidRDefault="00A52E5C">
      <w:pPr>
        <w:jc w:val="both"/>
      </w:pPr>
      <w:r>
        <w:rPr>
          <w:color w:val="000000"/>
          <w:sz w:val="24"/>
          <w:szCs w:val="22"/>
        </w:rPr>
        <w:t xml:space="preserve">где </w:t>
      </w:r>
    </w:p>
    <w:p w:rsidR="00A52E5C" w:rsidRDefault="00A52E5C">
      <w:pPr>
        <w:ind w:firstLine="283"/>
        <w:jc w:val="both"/>
      </w:pPr>
      <w:r>
        <w:rPr>
          <w:color w:val="000000"/>
          <w:sz w:val="24"/>
          <w:szCs w:val="22"/>
        </w:rPr>
        <w:t xml:space="preserve">В общем случае вероятности </w:t>
      </w:r>
      <w:r>
        <w:rPr>
          <w:b/>
          <w:bCs/>
          <w:color w:val="000000"/>
          <w:sz w:val="24"/>
          <w:szCs w:val="22"/>
        </w:rPr>
        <w:t> </w:t>
      </w:r>
      <w:r>
        <w:rPr>
          <w:color w:val="000000"/>
          <w:sz w:val="24"/>
          <w:szCs w:val="22"/>
        </w:rPr>
        <w:t>можно определять также из статистических материалов, например, сопоставляя гистограммы распределения Q</w:t>
      </w:r>
      <w:r>
        <w:rPr>
          <w:i/>
          <w:iCs/>
          <w:color w:val="000000"/>
          <w:sz w:val="24"/>
          <w:szCs w:val="22"/>
          <w:vertAlign w:val="subscript"/>
        </w:rPr>
        <w:t>i</w:t>
      </w:r>
      <w:r>
        <w:rPr>
          <w:color w:val="000000"/>
          <w:sz w:val="24"/>
          <w:szCs w:val="22"/>
        </w:rPr>
        <w:t>(t).</w:t>
      </w:r>
    </w:p>
    <w:p w:rsidR="00A52E5C" w:rsidRDefault="00A52E5C">
      <w:pPr>
        <w:pStyle w:val="1"/>
        <w:keepNext w:val="0"/>
      </w:pPr>
      <w:bookmarkStart w:id="15" w:name="i166808"/>
      <w:bookmarkStart w:id="16" w:name="i172128"/>
      <w:bookmarkEnd w:id="15"/>
      <w:r>
        <w:rPr>
          <w:color w:val="000000"/>
        </w:rPr>
        <w:t>4. ПОВЫШЕНИЕ ТЕХНОЛОГИЧЕСКОЙ НАДЕЖНОСТИ МЕТОДОМ РЕЗЕРВИРОВАНИЯ МАШИН</w:t>
      </w:r>
      <w:bookmarkEnd w:id="16"/>
    </w:p>
    <w:p w:rsidR="00A52E5C" w:rsidRDefault="00A52E5C">
      <w:pPr>
        <w:ind w:firstLine="283"/>
        <w:jc w:val="both"/>
      </w:pPr>
      <w:r>
        <w:rPr>
          <w:color w:val="000000"/>
          <w:sz w:val="24"/>
          <w:szCs w:val="22"/>
        </w:rPr>
        <w:t>4.1. Резервирование горно-проходческих машин и механизмов для транспортного строительства является эффективным методом повышения технологической надежности и производительности труда в строительстве.</w:t>
      </w:r>
    </w:p>
    <w:p w:rsidR="00A52E5C" w:rsidRDefault="00A52E5C">
      <w:pPr>
        <w:ind w:firstLine="283"/>
        <w:jc w:val="both"/>
      </w:pPr>
      <w:r>
        <w:rPr>
          <w:color w:val="000000"/>
          <w:sz w:val="24"/>
          <w:szCs w:val="22"/>
        </w:rPr>
        <w:t xml:space="preserve">Наиболее распространенный случай резервирования - дублированная система, состоящая из двух идентичных восстанавливаемых механизмов. Важным показателем надежности такой системы является коэффициент простоя. Здесь возможны три варианта (рис. </w:t>
      </w:r>
      <w:hyperlink w:anchor="i182353" w:tooltip="Рисунок 4" w:history="1">
        <w:r>
          <w:rPr>
            <w:rStyle w:val="a3"/>
            <w:sz w:val="24"/>
            <w:szCs w:val="22"/>
            <w:u w:val="none"/>
          </w:rPr>
          <w:t>4</w:t>
        </w:r>
      </w:hyperlink>
      <w:r>
        <w:rPr>
          <w:color w:val="000000"/>
          <w:sz w:val="24"/>
          <w:szCs w:val="22"/>
        </w:rPr>
        <w:t>):</w:t>
      </w:r>
    </w:p>
    <w:p w:rsidR="00A52E5C" w:rsidRDefault="00A52E5C">
      <w:pPr>
        <w:ind w:firstLine="283"/>
        <w:jc w:val="center"/>
      </w:pPr>
      <w:bookmarkStart w:id="17" w:name="i182353"/>
      <w:bookmarkEnd w:id="17"/>
      <w:r>
        <w:rPr>
          <w:color w:val="000000"/>
          <w:sz w:val="24"/>
          <w:szCs w:val="19"/>
        </w:rPr>
        <w:t>Рис. 4. Схема расчета коэффициента простоя оборудования при дублировании механизмов:</w:t>
      </w:r>
    </w:p>
    <w:p w:rsidR="00A52E5C" w:rsidRDefault="00A52E5C">
      <w:pPr>
        <w:spacing w:before="120" w:after="120"/>
        <w:jc w:val="center"/>
      </w:pPr>
      <w:r>
        <w:rPr>
          <w:color w:val="000000"/>
          <w:szCs w:val="19"/>
        </w:rPr>
        <w:t> период переключения;</w:t>
      </w:r>
      <w:r>
        <w:rPr>
          <w:color w:val="000000"/>
          <w:szCs w:val="19"/>
          <w:vertAlign w:val="subscript"/>
        </w:rPr>
        <w:t xml:space="preserve"> </w:t>
      </w:r>
      <w:r>
        <w:rPr>
          <w:color w:val="000000"/>
          <w:szCs w:val="19"/>
        </w:rPr>
        <w:t xml:space="preserve">время нахождения в резерве и ожидания ремонта; остальные обозначения см. на рис. </w:t>
      </w:r>
      <w:hyperlink w:anchor="i54472" w:tooltip="Рисунок 1" w:history="1">
        <w:r>
          <w:rPr>
            <w:rStyle w:val="a3"/>
            <w:szCs w:val="19"/>
            <w:u w:val="none"/>
          </w:rPr>
          <w:t>1</w:t>
        </w:r>
      </w:hyperlink>
    </w:p>
    <w:p w:rsidR="00A52E5C" w:rsidRDefault="00A52E5C">
      <w:pPr>
        <w:ind w:firstLine="283"/>
        <w:jc w:val="both"/>
      </w:pPr>
      <w:r>
        <w:rPr>
          <w:color w:val="000000"/>
          <w:sz w:val="24"/>
          <w:szCs w:val="19"/>
        </w:rPr>
        <w:t xml:space="preserve">а) Технологические перерывы отсутствуют (р = 0) и включенный механизм работает непрерывно до момента его отказа (см. рис. </w:t>
      </w:r>
      <w:hyperlink w:anchor="i182353" w:tooltip="Рисунок 4" w:history="1">
        <w:r>
          <w:rPr>
            <w:rStyle w:val="a3"/>
            <w:sz w:val="24"/>
            <w:szCs w:val="19"/>
            <w:u w:val="none"/>
          </w:rPr>
          <w:t>4</w:t>
        </w:r>
      </w:hyperlink>
      <w:r>
        <w:rPr>
          <w:color w:val="000000"/>
          <w:sz w:val="24"/>
          <w:szCs w:val="19"/>
        </w:rPr>
        <w:t>, а).</w:t>
      </w:r>
    </w:p>
    <w:p w:rsidR="00A52E5C" w:rsidRDefault="00A52E5C">
      <w:pPr>
        <w:ind w:firstLine="283"/>
        <w:jc w:val="both"/>
      </w:pPr>
      <w:r>
        <w:rPr>
          <w:color w:val="000000"/>
          <w:sz w:val="24"/>
          <w:szCs w:val="19"/>
        </w:rPr>
        <w:t xml:space="preserve">Процесс функционирования системы, начиная с 1-го отказа механизма, распадается на статистически однородные интервалы, заключенные между двумя последовательными моментами включения механизмов, находившихся в резерве. Каждый такой интервал J включает период исправного функционирования системы и период ее простоя. Поскольку при t </w:t>
      </w:r>
      <w:r>
        <w:rPr>
          <w:color w:val="000000"/>
          <w:sz w:val="24"/>
          <w:szCs w:val="19"/>
        </w:rPr>
        <w:sym w:font="Symbol" w:char="00AE"/>
      </w:r>
      <w:r>
        <w:rPr>
          <w:color w:val="000000"/>
          <w:sz w:val="24"/>
          <w:szCs w:val="19"/>
        </w:rPr>
        <w:t xml:space="preserve"> </w:t>
      </w:r>
      <w:r>
        <w:rPr>
          <w:color w:val="000000"/>
          <w:sz w:val="24"/>
          <w:szCs w:val="19"/>
        </w:rPr>
        <w:sym w:font="Symbol" w:char="00A5"/>
      </w:r>
      <w:r>
        <w:rPr>
          <w:color w:val="000000"/>
          <w:sz w:val="24"/>
          <w:szCs w:val="19"/>
        </w:rPr>
        <w:t xml:space="preserve"> число таких интервалов с вероятностью 1 неограниченно растет, то отношение суммарного времени простоя к суммарному времени работы системы сходится по вероятности к П(J)/Т(J), где П(J) - математическое ожидание времени простоя на интервале J;</w:t>
      </w:r>
    </w:p>
    <w:p w:rsidR="00A52E5C" w:rsidRDefault="00A52E5C">
      <w:pPr>
        <w:ind w:firstLine="283"/>
        <w:jc w:val="both"/>
      </w:pPr>
      <w:r>
        <w:rPr>
          <w:color w:val="000000"/>
          <w:sz w:val="24"/>
          <w:szCs w:val="19"/>
        </w:rPr>
        <w:t>Т(J) - математическое ожидание времени работы на интервале J. Таким образом, K</w:t>
      </w:r>
      <w:r>
        <w:rPr>
          <w:color w:val="000000"/>
          <w:sz w:val="24"/>
          <w:szCs w:val="19"/>
          <w:vertAlign w:val="subscript"/>
        </w:rPr>
        <w:t>п</w:t>
      </w:r>
      <w:r>
        <w:rPr>
          <w:color w:val="000000"/>
          <w:sz w:val="24"/>
          <w:szCs w:val="19"/>
        </w:rPr>
        <w:t xml:space="preserve"> = П(J)/Т(J).</w:t>
      </w:r>
    </w:p>
    <w:p w:rsidR="00A52E5C" w:rsidRDefault="00A52E5C">
      <w:pPr>
        <w:ind w:firstLine="283"/>
        <w:jc w:val="both"/>
      </w:pPr>
      <w:r>
        <w:rPr>
          <w:color w:val="000000"/>
          <w:sz w:val="24"/>
          <w:szCs w:val="19"/>
        </w:rPr>
        <w:t>Очевидно, что Т(J) = Т</w:t>
      </w:r>
      <w:r>
        <w:rPr>
          <w:color w:val="000000"/>
          <w:sz w:val="24"/>
          <w:szCs w:val="19"/>
          <w:vertAlign w:val="subscript"/>
        </w:rPr>
        <w:t>ср</w:t>
      </w:r>
      <w:r>
        <w:rPr>
          <w:color w:val="000000"/>
          <w:sz w:val="24"/>
          <w:szCs w:val="19"/>
        </w:rPr>
        <w:t>, где Т</w:t>
      </w:r>
      <w:r>
        <w:rPr>
          <w:color w:val="000000"/>
          <w:sz w:val="24"/>
          <w:szCs w:val="19"/>
          <w:vertAlign w:val="subscript"/>
        </w:rPr>
        <w:t>ср</w:t>
      </w:r>
      <w:r>
        <w:rPr>
          <w:color w:val="000000"/>
          <w:sz w:val="24"/>
          <w:szCs w:val="19"/>
        </w:rPr>
        <w:t xml:space="preserve"> - математическое ожидание времени Т безотказной работы одного механизма. Далее определяется K</w:t>
      </w:r>
      <w:r>
        <w:rPr>
          <w:color w:val="000000"/>
          <w:sz w:val="24"/>
          <w:szCs w:val="19"/>
          <w:vertAlign w:val="subscript"/>
        </w:rPr>
        <w:t>п</w:t>
      </w:r>
      <w:r>
        <w:rPr>
          <w:color w:val="000000"/>
          <w:sz w:val="24"/>
          <w:szCs w:val="19"/>
        </w:rPr>
        <w:t xml:space="preserve">. Можно считать, что t = 0 является началом интервала J. Пусть Q(t) и q(t) - функция и плотность распределения времени безотказной работы механизма, R(t) = 1 - Q(t) - функция надежности механизма, П(t) - математическое ожидание времени простоя системы на J при условии отказа в момент t механизма, включенного при t = 0. Если </w:t>
      </w:r>
      <w:r>
        <w:rPr>
          <w:i/>
          <w:iCs/>
          <w:color w:val="000000"/>
          <w:sz w:val="24"/>
          <w:szCs w:val="19"/>
        </w:rPr>
        <w:t>a</w:t>
      </w:r>
      <w:r>
        <w:rPr>
          <w:color w:val="000000"/>
          <w:sz w:val="24"/>
          <w:szCs w:val="19"/>
        </w:rPr>
        <w:t xml:space="preserve"> - случайная величина (</w:t>
      </w:r>
      <w:r>
        <w:rPr>
          <w:i/>
          <w:iCs/>
          <w:color w:val="000000"/>
          <w:sz w:val="24"/>
          <w:szCs w:val="19"/>
        </w:rPr>
        <w:t>a</w:t>
      </w:r>
      <w:r>
        <w:rPr>
          <w:color w:val="000000"/>
          <w:sz w:val="24"/>
          <w:szCs w:val="19"/>
        </w:rPr>
        <w:t xml:space="preserve"> &gt; П) с плотностью распределения q</w:t>
      </w:r>
      <w:r>
        <w:rPr>
          <w:color w:val="000000"/>
          <w:sz w:val="24"/>
          <w:szCs w:val="19"/>
          <w:vertAlign w:val="subscript"/>
        </w:rPr>
        <w:t>a</w:t>
      </w:r>
      <w:r>
        <w:rPr>
          <w:color w:val="000000"/>
          <w:sz w:val="24"/>
          <w:szCs w:val="19"/>
        </w:rPr>
        <w:t>(t), то</w:t>
      </w:r>
    </w:p>
    <w:p w:rsidR="00A52E5C" w:rsidRDefault="00A52E5C">
      <w:pPr>
        <w:tabs>
          <w:tab w:val="left" w:pos="5900"/>
        </w:tabs>
        <w:spacing w:before="120" w:after="120"/>
        <w:jc w:val="right"/>
      </w:pPr>
      <w:r>
        <w:rPr>
          <w:color w:val="000000"/>
          <w:sz w:val="24"/>
          <w:szCs w:val="24"/>
        </w:rPr>
        <w:t>                             (14)</w:t>
      </w:r>
    </w:p>
    <w:p w:rsidR="00A52E5C" w:rsidRDefault="00A52E5C">
      <w:pPr>
        <w:ind w:firstLine="283"/>
        <w:jc w:val="both"/>
      </w:pPr>
      <w:r>
        <w:rPr>
          <w:color w:val="000000"/>
          <w:sz w:val="24"/>
          <w:szCs w:val="19"/>
        </w:rPr>
        <w:t xml:space="preserve">В частности, если </w:t>
      </w:r>
      <w:r>
        <w:rPr>
          <w:i/>
          <w:iCs/>
          <w:color w:val="000000"/>
          <w:sz w:val="24"/>
          <w:szCs w:val="19"/>
        </w:rPr>
        <w:t>a</w:t>
      </w:r>
      <w:r>
        <w:rPr>
          <w:color w:val="000000"/>
          <w:sz w:val="24"/>
          <w:szCs w:val="19"/>
        </w:rPr>
        <w:t xml:space="preserve"> = const, то</w:t>
      </w:r>
    </w:p>
    <w:p w:rsidR="00A52E5C" w:rsidRDefault="00A52E5C">
      <w:pPr>
        <w:tabs>
          <w:tab w:val="left" w:pos="5400"/>
        </w:tabs>
        <w:spacing w:before="120" w:after="120"/>
        <w:jc w:val="right"/>
      </w:pPr>
      <w:bookmarkStart w:id="18" w:name="i192953"/>
      <w:bookmarkEnd w:id="18"/>
      <w:r>
        <w:rPr>
          <w:color w:val="000000"/>
          <w:sz w:val="24"/>
          <w:szCs w:val="24"/>
        </w:rPr>
        <w:t>                                                  (15)</w:t>
      </w:r>
    </w:p>
    <w:p w:rsidR="00A52E5C" w:rsidRDefault="00A52E5C">
      <w:pPr>
        <w:ind w:firstLine="283"/>
        <w:jc w:val="both"/>
      </w:pPr>
      <w:r>
        <w:rPr>
          <w:color w:val="000000"/>
          <w:sz w:val="24"/>
        </w:rPr>
        <w:t xml:space="preserve">При небольших значениях </w:t>
      </w:r>
      <w:r>
        <w:rPr>
          <w:i/>
          <w:iCs/>
          <w:color w:val="000000"/>
          <w:sz w:val="24"/>
        </w:rPr>
        <w:t>a</w:t>
      </w:r>
      <w:r>
        <w:rPr>
          <w:color w:val="000000"/>
          <w:sz w:val="24"/>
        </w:rPr>
        <w:t xml:space="preserve"> можно вместо (</w:t>
      </w:r>
      <w:hyperlink w:anchor="i192953" w:history="1">
        <w:r>
          <w:rPr>
            <w:rStyle w:val="a3"/>
            <w:sz w:val="24"/>
            <w:u w:val="none"/>
          </w:rPr>
          <w:t>15</w:t>
        </w:r>
      </w:hyperlink>
      <w:r>
        <w:rPr>
          <w:color w:val="000000"/>
          <w:sz w:val="24"/>
        </w:rPr>
        <w:t>) использовать приближенную формулу</w:t>
      </w:r>
    </w:p>
    <w:p w:rsidR="00A52E5C" w:rsidRDefault="00A52E5C">
      <w:pPr>
        <w:tabs>
          <w:tab w:val="left" w:pos="5700"/>
        </w:tabs>
        <w:spacing w:before="120" w:after="120"/>
        <w:jc w:val="right"/>
      </w:pPr>
      <w:r>
        <w:rPr>
          <w:color w:val="000000"/>
          <w:sz w:val="24"/>
          <w:szCs w:val="24"/>
        </w:rPr>
        <w:t>                                          (16)</w:t>
      </w:r>
    </w:p>
    <w:p w:rsidR="00A52E5C" w:rsidRDefault="00A52E5C">
      <w:pPr>
        <w:jc w:val="both"/>
      </w:pPr>
      <w:r>
        <w:rPr>
          <w:color w:val="000000"/>
          <w:sz w:val="24"/>
        </w:rPr>
        <w:t>которая получается из (</w:t>
      </w:r>
      <w:hyperlink w:anchor="i192953" w:history="1">
        <w:r>
          <w:rPr>
            <w:rStyle w:val="a3"/>
            <w:sz w:val="24"/>
            <w:u w:val="none"/>
          </w:rPr>
          <w:t>15</w:t>
        </w:r>
      </w:hyperlink>
      <w:r>
        <w:rPr>
          <w:color w:val="000000"/>
          <w:sz w:val="24"/>
        </w:rPr>
        <w:t xml:space="preserve">), если принять Q(t) линейной на [0, </w:t>
      </w:r>
      <w:r>
        <w:rPr>
          <w:i/>
          <w:iCs/>
          <w:color w:val="000000"/>
          <w:sz w:val="24"/>
        </w:rPr>
        <w:t>а</w:t>
      </w:r>
      <w:r>
        <w:rPr>
          <w:color w:val="000000"/>
          <w:sz w:val="24"/>
        </w:rPr>
        <w:t>-П].</w:t>
      </w:r>
    </w:p>
    <w:p w:rsidR="00A52E5C" w:rsidRDefault="00A52E5C">
      <w:pPr>
        <w:ind w:firstLine="283"/>
        <w:jc w:val="both"/>
      </w:pPr>
      <w:r>
        <w:rPr>
          <w:color w:val="000000"/>
          <w:sz w:val="24"/>
        </w:rPr>
        <w:t>Если Q(</w:t>
      </w:r>
      <w:r>
        <w:rPr>
          <w:i/>
          <w:iCs/>
          <w:color w:val="000000"/>
          <w:sz w:val="24"/>
        </w:rPr>
        <w:t>a</w:t>
      </w:r>
      <w:r>
        <w:rPr>
          <w:color w:val="000000"/>
          <w:sz w:val="24"/>
        </w:rPr>
        <w:t>-П)</w:t>
      </w:r>
      <w:r>
        <w:rPr>
          <w:b/>
          <w:bCs/>
          <w:color w:val="000000"/>
          <w:sz w:val="24"/>
        </w:rPr>
        <w:t xml:space="preserve"> </w:t>
      </w:r>
      <w:r>
        <w:rPr>
          <w:color w:val="000000"/>
          <w:sz w:val="24"/>
        </w:rPr>
        <w:t>также неизвестно, то значение</w:t>
      </w:r>
    </w:p>
    <w:p w:rsidR="00A52E5C" w:rsidRDefault="00A52E5C">
      <w:pPr>
        <w:tabs>
          <w:tab w:val="left" w:pos="5400"/>
        </w:tabs>
        <w:spacing w:before="120" w:after="120"/>
        <w:jc w:val="right"/>
      </w:pPr>
      <w:r>
        <w:rPr>
          <w:color w:val="000000"/>
          <w:sz w:val="24"/>
          <w:szCs w:val="24"/>
        </w:rPr>
        <w:t>                                                 (17)</w:t>
      </w:r>
    </w:p>
    <w:p w:rsidR="00A52E5C" w:rsidRDefault="00A52E5C">
      <w:pPr>
        <w:jc w:val="both"/>
      </w:pPr>
      <w:r>
        <w:rPr>
          <w:color w:val="000000"/>
          <w:sz w:val="24"/>
        </w:rPr>
        <w:t>получаемое в предположении равномерного распределения Т на [0, Т</w:t>
      </w:r>
      <w:r>
        <w:rPr>
          <w:color w:val="000000"/>
          <w:sz w:val="24"/>
          <w:vertAlign w:val="subscript"/>
        </w:rPr>
        <w:t>ср</w:t>
      </w:r>
      <w:r>
        <w:rPr>
          <w:color w:val="000000"/>
          <w:sz w:val="24"/>
        </w:rPr>
        <w:t>].</w:t>
      </w:r>
    </w:p>
    <w:p w:rsidR="00A52E5C" w:rsidRDefault="00A52E5C">
      <w:pPr>
        <w:ind w:firstLine="283"/>
        <w:jc w:val="both"/>
      </w:pPr>
      <w:r>
        <w:rPr>
          <w:color w:val="000000"/>
          <w:sz w:val="24"/>
        </w:rPr>
        <w:t>б) При выходе из строя работающего механизма технологический перерыв начинается в момент его отказа и имеет длительность р</w:t>
      </w:r>
      <w:r>
        <w:rPr>
          <w:color w:val="000000"/>
          <w:sz w:val="24"/>
        </w:rPr>
        <w:sym w:font="Symbol" w:char="00A2"/>
      </w:r>
      <w:r>
        <w:rPr>
          <w:color w:val="000000"/>
          <w:sz w:val="24"/>
        </w:rPr>
        <w:t>, пропорциональную предшествовавшему (неполному) рабочему периоду r</w:t>
      </w:r>
      <w:r>
        <w:rPr>
          <w:color w:val="000000"/>
          <w:sz w:val="24"/>
        </w:rPr>
        <w:sym w:font="Symbol" w:char="00A2"/>
      </w:r>
      <w:r>
        <w:rPr>
          <w:color w:val="000000"/>
          <w:sz w:val="24"/>
        </w:rPr>
        <w:t>; p</w:t>
      </w:r>
      <w:r>
        <w:rPr>
          <w:color w:val="000000"/>
          <w:sz w:val="24"/>
        </w:rPr>
        <w:sym w:font="Symbol" w:char="00A2"/>
      </w:r>
      <w:r>
        <w:rPr>
          <w:color w:val="000000"/>
          <w:sz w:val="24"/>
        </w:rPr>
        <w:t xml:space="preserve"> = </w:t>
      </w:r>
      <w:r>
        <w:rPr>
          <w:color w:val="000000"/>
          <w:sz w:val="24"/>
        </w:rPr>
        <w:sym w:font="Symbol" w:char="0071"/>
      </w:r>
      <w:r>
        <w:rPr>
          <w:color w:val="000000"/>
          <w:sz w:val="24"/>
        </w:rPr>
        <w:t>r</w:t>
      </w:r>
      <w:r>
        <w:rPr>
          <w:color w:val="000000"/>
          <w:sz w:val="24"/>
        </w:rPr>
        <w:sym w:font="Symbol" w:char="00A2"/>
      </w:r>
      <w:r>
        <w:rPr>
          <w:b/>
          <w:bCs/>
          <w:color w:val="000000"/>
          <w:sz w:val="24"/>
        </w:rPr>
        <w:t xml:space="preserve"> </w:t>
      </w:r>
      <w:r>
        <w:rPr>
          <w:color w:val="000000"/>
          <w:sz w:val="24"/>
        </w:rPr>
        <w:t xml:space="preserve">(см. рис. </w:t>
      </w:r>
      <w:hyperlink w:anchor="i182353" w:tooltip="Рисунок 4" w:history="1">
        <w:r>
          <w:rPr>
            <w:rStyle w:val="a3"/>
            <w:sz w:val="24"/>
            <w:u w:val="none"/>
          </w:rPr>
          <w:t>4</w:t>
        </w:r>
      </w:hyperlink>
      <w:r>
        <w:rPr>
          <w:color w:val="000000"/>
          <w:sz w:val="24"/>
        </w:rPr>
        <w:t>, б). Этот вариант соответствует, в частности, случаю, когда продолжение общего технологического процесса не обусловлено обязательным выполнением всего объема работ, выполняемого данной системой в течение полного рабочего периода r.</w:t>
      </w:r>
    </w:p>
    <w:p w:rsidR="00A52E5C" w:rsidRDefault="00A52E5C">
      <w:pPr>
        <w:ind w:firstLine="283"/>
        <w:jc w:val="both"/>
      </w:pPr>
      <w:r>
        <w:rPr>
          <w:color w:val="000000"/>
          <w:sz w:val="24"/>
        </w:rPr>
        <w:t xml:space="preserve">Если П &gt; р, аналогично варианту </w:t>
      </w:r>
      <w:r>
        <w:rPr>
          <w:i/>
          <w:iCs/>
          <w:color w:val="000000"/>
          <w:sz w:val="24"/>
        </w:rPr>
        <w:t>a</w:t>
      </w:r>
      <w:r>
        <w:rPr>
          <w:b/>
          <w:bCs/>
          <w:color w:val="000000"/>
          <w:sz w:val="24"/>
        </w:rPr>
        <w:t xml:space="preserve"> </w:t>
      </w:r>
      <w:r>
        <w:rPr>
          <w:color w:val="000000"/>
          <w:sz w:val="24"/>
        </w:rPr>
        <w:t>имеем</w:t>
      </w:r>
    </w:p>
    <w:p w:rsidR="00A52E5C" w:rsidRDefault="00A52E5C">
      <w:pPr>
        <w:tabs>
          <w:tab w:val="left" w:pos="7600"/>
        </w:tabs>
        <w:spacing w:before="120" w:after="120"/>
        <w:jc w:val="right"/>
      </w:pPr>
      <w:bookmarkStart w:id="19" w:name="i208189"/>
      <w:bookmarkEnd w:id="19"/>
      <w:r>
        <w:rPr>
          <w:color w:val="000000"/>
          <w:sz w:val="24"/>
          <w:szCs w:val="24"/>
        </w:rPr>
        <w:t>            (18)</w:t>
      </w:r>
    </w:p>
    <w:p w:rsidR="00A52E5C" w:rsidRDefault="00A52E5C">
      <w:pPr>
        <w:jc w:val="both"/>
      </w:pPr>
      <w:r>
        <w:rPr>
          <w:color w:val="000000"/>
          <w:sz w:val="24"/>
        </w:rPr>
        <w:t xml:space="preserve">где </w:t>
      </w:r>
      <w:r>
        <w:rPr>
          <w:i/>
          <w:iCs/>
          <w:color w:val="000000"/>
          <w:sz w:val="24"/>
        </w:rPr>
        <w:t>a</w:t>
      </w:r>
      <w:r>
        <w:rPr>
          <w:color w:val="000000"/>
          <w:sz w:val="24"/>
          <w:vertAlign w:val="subscript"/>
        </w:rPr>
        <w:t>r</w:t>
      </w:r>
      <w:r>
        <w:rPr>
          <w:color w:val="000000"/>
          <w:sz w:val="24"/>
        </w:rPr>
        <w:t xml:space="preserve"> - наработка механизма, включенного при t = 0, на интервале [0, </w:t>
      </w:r>
      <w:r>
        <w:rPr>
          <w:i/>
          <w:iCs/>
          <w:color w:val="000000"/>
          <w:sz w:val="24"/>
        </w:rPr>
        <w:t>a</w:t>
      </w:r>
      <w:r>
        <w:rPr>
          <w:color w:val="000000"/>
          <w:sz w:val="24"/>
        </w:rPr>
        <w:t>-П] без учета соответствующих перерывов;</w:t>
      </w:r>
    </w:p>
    <w:p w:rsidR="00A52E5C" w:rsidRDefault="00A52E5C">
      <w:pPr>
        <w:ind w:firstLine="300"/>
        <w:jc w:val="both"/>
      </w:pPr>
      <w:r>
        <w:rPr>
          <w:i/>
          <w:iCs/>
          <w:color w:val="000000"/>
          <w:sz w:val="24"/>
        </w:rPr>
        <w:t>i</w:t>
      </w:r>
      <w:r>
        <w:rPr>
          <w:color w:val="000000"/>
          <w:sz w:val="24"/>
        </w:rPr>
        <w:t xml:space="preserve"> - число полных рабочих периодов, содержащихся в интервале [0, </w:t>
      </w:r>
      <w:r>
        <w:rPr>
          <w:i/>
          <w:iCs/>
          <w:color w:val="000000"/>
          <w:sz w:val="24"/>
        </w:rPr>
        <w:t>a</w:t>
      </w:r>
      <w:r>
        <w:rPr>
          <w:color w:val="000000"/>
          <w:sz w:val="24"/>
        </w:rPr>
        <w:t xml:space="preserve">-П], так что </w:t>
      </w:r>
      <w:r>
        <w:rPr>
          <w:i/>
          <w:iCs/>
          <w:color w:val="000000"/>
          <w:sz w:val="24"/>
        </w:rPr>
        <w:t>i</w:t>
      </w:r>
      <w:r>
        <w:rPr>
          <w:color w:val="000000"/>
          <w:sz w:val="24"/>
        </w:rPr>
        <w:t xml:space="preserve">r </w:t>
      </w:r>
      <w:r>
        <w:rPr>
          <w:color w:val="000000"/>
          <w:sz w:val="24"/>
        </w:rPr>
        <w:sym w:font="Symbol" w:char="00A3"/>
      </w:r>
      <w:r>
        <w:rPr>
          <w:color w:val="000000"/>
          <w:sz w:val="24"/>
        </w:rPr>
        <w:t xml:space="preserve"> </w:t>
      </w:r>
      <w:r>
        <w:rPr>
          <w:i/>
          <w:iCs/>
          <w:color w:val="000000"/>
          <w:sz w:val="24"/>
        </w:rPr>
        <w:t>a</w:t>
      </w:r>
      <w:r>
        <w:rPr>
          <w:color w:val="000000"/>
          <w:sz w:val="24"/>
          <w:vertAlign w:val="subscript"/>
        </w:rPr>
        <w:t>r</w:t>
      </w:r>
      <w:r>
        <w:rPr>
          <w:color w:val="000000"/>
          <w:sz w:val="24"/>
        </w:rPr>
        <w:t xml:space="preserve"> </w:t>
      </w:r>
      <w:r>
        <w:rPr>
          <w:color w:val="000000"/>
          <w:sz w:val="24"/>
        </w:rPr>
        <w:sym w:font="Symbol" w:char="00A3"/>
      </w:r>
      <w:r>
        <w:rPr>
          <w:color w:val="000000"/>
          <w:sz w:val="24"/>
        </w:rPr>
        <w:t xml:space="preserve"> (</w:t>
      </w:r>
      <w:r>
        <w:rPr>
          <w:i/>
          <w:iCs/>
          <w:color w:val="000000"/>
          <w:sz w:val="24"/>
        </w:rPr>
        <w:t>i</w:t>
      </w:r>
      <w:r>
        <w:rPr>
          <w:color w:val="000000"/>
          <w:sz w:val="24"/>
        </w:rPr>
        <w:t xml:space="preserve"> + 1)r.</w:t>
      </w:r>
    </w:p>
    <w:p w:rsidR="00A52E5C" w:rsidRDefault="00A52E5C">
      <w:pPr>
        <w:ind w:firstLine="300"/>
        <w:jc w:val="both"/>
      </w:pPr>
      <w:r>
        <w:rPr>
          <w:color w:val="000000"/>
          <w:sz w:val="24"/>
        </w:rPr>
        <w:t>Приближенное выражение имеет вид</w:t>
      </w:r>
    </w:p>
    <w:p w:rsidR="00A52E5C" w:rsidRDefault="00A52E5C">
      <w:pPr>
        <w:tabs>
          <w:tab w:val="left" w:pos="6000"/>
        </w:tabs>
        <w:spacing w:before="120" w:after="120"/>
        <w:jc w:val="right"/>
      </w:pPr>
      <w:bookmarkStart w:id="20" w:name="i217687"/>
      <w:bookmarkEnd w:id="20"/>
      <w:r>
        <w:rPr>
          <w:color w:val="000000"/>
          <w:sz w:val="24"/>
          <w:szCs w:val="24"/>
        </w:rPr>
        <w:t>                             (19)</w:t>
      </w:r>
    </w:p>
    <w:p w:rsidR="00A52E5C" w:rsidRDefault="00A52E5C">
      <w:pPr>
        <w:jc w:val="both"/>
      </w:pPr>
      <w:r>
        <w:rPr>
          <w:color w:val="000000"/>
          <w:sz w:val="24"/>
          <w:szCs w:val="24"/>
        </w:rPr>
        <w:t>а при неизвестных R(</w:t>
      </w:r>
      <w:r>
        <w:rPr>
          <w:i/>
          <w:iCs/>
          <w:color w:val="000000"/>
          <w:sz w:val="24"/>
          <w:szCs w:val="24"/>
        </w:rPr>
        <w:t>a</w:t>
      </w:r>
      <w:r>
        <w:rPr>
          <w:color w:val="000000"/>
          <w:sz w:val="24"/>
          <w:szCs w:val="24"/>
          <w:vertAlign w:val="subscript"/>
        </w:rPr>
        <w:t>r</w:t>
      </w:r>
      <w:r>
        <w:rPr>
          <w:color w:val="000000"/>
          <w:sz w:val="24"/>
          <w:szCs w:val="24"/>
        </w:rPr>
        <w:t>), Q(</w:t>
      </w:r>
      <w:r>
        <w:rPr>
          <w:i/>
          <w:iCs/>
          <w:color w:val="000000"/>
          <w:sz w:val="24"/>
          <w:szCs w:val="24"/>
        </w:rPr>
        <w:t>a</w:t>
      </w:r>
      <w:r>
        <w:rPr>
          <w:color w:val="000000"/>
          <w:sz w:val="24"/>
          <w:szCs w:val="24"/>
          <w:vertAlign w:val="subscript"/>
        </w:rPr>
        <w:t>r</w:t>
      </w:r>
      <w:r>
        <w:rPr>
          <w:color w:val="000000"/>
          <w:sz w:val="24"/>
          <w:szCs w:val="24"/>
        </w:rPr>
        <w:t>)</w:t>
      </w:r>
    </w:p>
    <w:p w:rsidR="00A52E5C" w:rsidRDefault="00A52E5C">
      <w:pPr>
        <w:tabs>
          <w:tab w:val="left" w:pos="6300"/>
        </w:tabs>
        <w:ind w:firstLine="283"/>
        <w:jc w:val="right"/>
      </w:pPr>
      <w:r>
        <w:rPr>
          <w:color w:val="000000"/>
          <w:sz w:val="24"/>
          <w:szCs w:val="24"/>
        </w:rPr>
        <w:t>                            (20)</w:t>
      </w:r>
    </w:p>
    <w:p w:rsidR="00A52E5C" w:rsidRDefault="00A52E5C">
      <w:pPr>
        <w:ind w:firstLine="283"/>
        <w:jc w:val="both"/>
      </w:pPr>
      <w:r>
        <w:rPr>
          <w:color w:val="000000"/>
          <w:sz w:val="24"/>
          <w:szCs w:val="19"/>
        </w:rPr>
        <w:t xml:space="preserve">Для случая П </w:t>
      </w:r>
      <w:r>
        <w:rPr>
          <w:i/>
          <w:iCs/>
          <w:color w:val="000000"/>
          <w:sz w:val="24"/>
          <w:szCs w:val="19"/>
        </w:rPr>
        <w:t>&lt;</w:t>
      </w:r>
      <w:r>
        <w:rPr>
          <w:iCs/>
          <w:color w:val="000000"/>
          <w:sz w:val="24"/>
          <w:szCs w:val="19"/>
        </w:rPr>
        <w:t xml:space="preserve"> </w:t>
      </w:r>
      <w:r>
        <w:rPr>
          <w:color w:val="000000"/>
          <w:sz w:val="24"/>
          <w:szCs w:val="19"/>
        </w:rPr>
        <w:t>р выражения (</w:t>
      </w:r>
      <w:hyperlink w:anchor="i208189" w:tooltip="Выражение 18" w:history="1">
        <w:r>
          <w:rPr>
            <w:rStyle w:val="a3"/>
            <w:sz w:val="24"/>
            <w:szCs w:val="19"/>
            <w:u w:val="none"/>
          </w:rPr>
          <w:t>18</w:t>
        </w:r>
      </w:hyperlink>
      <w:r>
        <w:rPr>
          <w:color w:val="000000"/>
          <w:sz w:val="24"/>
          <w:szCs w:val="19"/>
        </w:rPr>
        <w:t>) и (</w:t>
      </w:r>
      <w:hyperlink w:anchor="i217687" w:tooltip="Выражение 19" w:history="1">
        <w:r>
          <w:rPr>
            <w:rStyle w:val="a3"/>
            <w:sz w:val="24"/>
            <w:szCs w:val="19"/>
            <w:u w:val="none"/>
          </w:rPr>
          <w:t>19</w:t>
        </w:r>
      </w:hyperlink>
      <w:r>
        <w:rPr>
          <w:color w:val="000000"/>
          <w:sz w:val="24"/>
          <w:szCs w:val="19"/>
        </w:rPr>
        <w:t>) дают оценку сверху, если принять в них П = р.</w:t>
      </w:r>
    </w:p>
    <w:p w:rsidR="00A52E5C" w:rsidRDefault="00A52E5C">
      <w:pPr>
        <w:ind w:firstLine="283"/>
        <w:jc w:val="both"/>
      </w:pPr>
      <w:r>
        <w:rPr>
          <w:color w:val="000000"/>
          <w:sz w:val="24"/>
          <w:szCs w:val="19"/>
        </w:rPr>
        <w:t xml:space="preserve">в) При отказе механизма технологический перерыв делается лишь тогда, когда наработка системы после предшествовавшего перерыва станет равной r - полному рабочему периоду (см. рис. </w:t>
      </w:r>
      <w:hyperlink w:anchor="i182353" w:tooltip="Рисунок 4" w:history="1">
        <w:r>
          <w:rPr>
            <w:rStyle w:val="a3"/>
            <w:sz w:val="24"/>
            <w:szCs w:val="19"/>
            <w:u w:val="none"/>
          </w:rPr>
          <w:t>4</w:t>
        </w:r>
      </w:hyperlink>
      <w:r>
        <w:rPr>
          <w:color w:val="000000"/>
          <w:sz w:val="24"/>
          <w:szCs w:val="19"/>
        </w:rPr>
        <w:t>, в).</w:t>
      </w:r>
    </w:p>
    <w:p w:rsidR="00A52E5C" w:rsidRDefault="00A52E5C">
      <w:pPr>
        <w:ind w:firstLine="300"/>
        <w:jc w:val="both"/>
      </w:pPr>
      <w:r>
        <w:rPr>
          <w:color w:val="000000"/>
          <w:sz w:val="24"/>
          <w:szCs w:val="19"/>
        </w:rPr>
        <w:t xml:space="preserve">Пусть </w:t>
      </w:r>
      <w:r>
        <w:rPr>
          <w:i/>
          <w:iCs/>
          <w:color w:val="000000"/>
          <w:sz w:val="24"/>
          <w:szCs w:val="19"/>
        </w:rPr>
        <w:t>b</w:t>
      </w:r>
      <w:r>
        <w:rPr>
          <w:color w:val="000000"/>
          <w:sz w:val="24"/>
          <w:szCs w:val="19"/>
          <w:vertAlign w:val="subscript"/>
        </w:rPr>
        <w:t>r</w:t>
      </w:r>
      <w:r>
        <w:rPr>
          <w:color w:val="000000"/>
          <w:sz w:val="24"/>
          <w:szCs w:val="19"/>
        </w:rPr>
        <w:t xml:space="preserve"> - наработка механизма, работающего без отказа, за время восстановления другого механизма, т.е. на интервале </w:t>
      </w:r>
      <w:r>
        <w:rPr>
          <w:color w:val="000000"/>
          <w:sz w:val="24"/>
        </w:rPr>
        <w:t xml:space="preserve">[0, </w:t>
      </w:r>
      <w:r>
        <w:rPr>
          <w:i/>
          <w:iCs/>
          <w:color w:val="000000"/>
          <w:sz w:val="24"/>
        </w:rPr>
        <w:t>a</w:t>
      </w:r>
      <w:r>
        <w:rPr>
          <w:color w:val="000000"/>
          <w:sz w:val="24"/>
        </w:rPr>
        <w:t>-П]</w:t>
      </w:r>
      <w:r>
        <w:rPr>
          <w:color w:val="000000"/>
          <w:sz w:val="24"/>
          <w:szCs w:val="19"/>
        </w:rPr>
        <w:t xml:space="preserve">. В этом варианте </w:t>
      </w:r>
      <w:r>
        <w:rPr>
          <w:i/>
          <w:iCs/>
          <w:color w:val="000000"/>
          <w:sz w:val="24"/>
          <w:szCs w:val="19"/>
        </w:rPr>
        <w:t>b</w:t>
      </w:r>
      <w:r>
        <w:rPr>
          <w:color w:val="000000"/>
          <w:sz w:val="24"/>
          <w:szCs w:val="19"/>
          <w:vertAlign w:val="subscript"/>
        </w:rPr>
        <w:t>r</w:t>
      </w:r>
      <w:r>
        <w:rPr>
          <w:b/>
          <w:bCs/>
          <w:color w:val="000000"/>
          <w:sz w:val="24"/>
          <w:szCs w:val="19"/>
        </w:rPr>
        <w:t xml:space="preserve"> </w:t>
      </w:r>
      <w:r>
        <w:rPr>
          <w:color w:val="000000"/>
          <w:sz w:val="24"/>
          <w:szCs w:val="19"/>
        </w:rPr>
        <w:t xml:space="preserve">случайна, </w:t>
      </w:r>
      <w:r>
        <w:rPr>
          <w:i/>
          <w:iCs/>
          <w:color w:val="000000"/>
          <w:sz w:val="24"/>
          <w:szCs w:val="19"/>
        </w:rPr>
        <w:t>a</w:t>
      </w:r>
      <w:r>
        <w:rPr>
          <w:color w:val="000000"/>
          <w:sz w:val="24"/>
          <w:vertAlign w:val="subscript"/>
        </w:rPr>
        <w:t>r</w:t>
      </w:r>
      <w:r>
        <w:rPr>
          <w:color w:val="000000"/>
          <w:sz w:val="24"/>
        </w:rPr>
        <w:t xml:space="preserve"> -p </w:t>
      </w:r>
      <w:r>
        <w:rPr>
          <w:color w:val="000000"/>
          <w:sz w:val="24"/>
        </w:rPr>
        <w:sym w:font="Symbol" w:char="00A3"/>
      </w:r>
      <w:r>
        <w:rPr>
          <w:color w:val="000000"/>
          <w:sz w:val="24"/>
        </w:rPr>
        <w:t xml:space="preserve"> b</w:t>
      </w:r>
      <w:r>
        <w:rPr>
          <w:color w:val="000000"/>
          <w:sz w:val="24"/>
          <w:vertAlign w:val="subscript"/>
        </w:rPr>
        <w:t>r</w:t>
      </w:r>
      <w:r>
        <w:rPr>
          <w:color w:val="000000"/>
          <w:sz w:val="24"/>
        </w:rPr>
        <w:t xml:space="preserve"> </w:t>
      </w:r>
      <w:r>
        <w:rPr>
          <w:color w:val="000000"/>
          <w:sz w:val="24"/>
        </w:rPr>
        <w:sym w:font="Symbol" w:char="00A3"/>
      </w:r>
      <w:r>
        <w:rPr>
          <w:color w:val="000000"/>
          <w:sz w:val="24"/>
        </w:rPr>
        <w:t xml:space="preserve"> </w:t>
      </w:r>
      <w:r>
        <w:rPr>
          <w:i/>
          <w:iCs/>
          <w:color w:val="000000"/>
          <w:sz w:val="24"/>
        </w:rPr>
        <w:t>a</w:t>
      </w:r>
      <w:r>
        <w:rPr>
          <w:color w:val="000000"/>
          <w:sz w:val="24"/>
          <w:vertAlign w:val="subscript"/>
        </w:rPr>
        <w:t>r</w:t>
      </w:r>
      <w:r>
        <w:rPr>
          <w:color w:val="000000"/>
          <w:sz w:val="24"/>
        </w:rPr>
        <w:t>.</w:t>
      </w:r>
    </w:p>
    <w:p w:rsidR="00A52E5C" w:rsidRDefault="00A52E5C">
      <w:pPr>
        <w:ind w:firstLine="283"/>
        <w:jc w:val="both"/>
      </w:pPr>
      <w:r>
        <w:rPr>
          <w:color w:val="000000"/>
          <w:sz w:val="24"/>
          <w:szCs w:val="19"/>
        </w:rPr>
        <w:t>Аналогично предыдущему</w:t>
      </w:r>
    </w:p>
    <w:p w:rsidR="00A52E5C" w:rsidRDefault="00A52E5C">
      <w:pPr>
        <w:tabs>
          <w:tab w:val="left" w:pos="6600"/>
        </w:tabs>
        <w:spacing w:before="120" w:after="120"/>
        <w:jc w:val="right"/>
      </w:pPr>
      <w:r>
        <w:rPr>
          <w:color w:val="000000"/>
          <w:sz w:val="24"/>
          <w:szCs w:val="24"/>
        </w:rPr>
        <w:t>                   (21)</w:t>
      </w:r>
    </w:p>
    <w:p w:rsidR="00A52E5C" w:rsidRDefault="00A52E5C">
      <w:pPr>
        <w:jc w:val="both"/>
      </w:pPr>
      <w:r>
        <w:rPr>
          <w:color w:val="000000"/>
          <w:sz w:val="24"/>
          <w:szCs w:val="21"/>
        </w:rPr>
        <w:t>где</w:t>
      </w:r>
      <w:r>
        <w:rPr>
          <w:b/>
          <w:bCs/>
          <w:color w:val="000000"/>
          <w:sz w:val="24"/>
          <w:szCs w:val="21"/>
        </w:rPr>
        <w:t xml:space="preserve"> </w:t>
      </w:r>
    </w:p>
    <w:p w:rsidR="00A52E5C" w:rsidRDefault="00A52E5C">
      <w:pPr>
        <w:ind w:firstLine="283"/>
        <w:jc w:val="both"/>
      </w:pPr>
      <w:r>
        <w:rPr>
          <w:color w:val="000000"/>
          <w:sz w:val="24"/>
          <w:szCs w:val="19"/>
        </w:rPr>
        <w:t>Приближенное значение K</w:t>
      </w:r>
      <w:r>
        <w:rPr>
          <w:b/>
          <w:bCs/>
          <w:color w:val="000000"/>
          <w:sz w:val="24"/>
          <w:szCs w:val="19"/>
          <w:vertAlign w:val="subscript"/>
        </w:rPr>
        <w:t>п</w:t>
      </w:r>
      <w:r>
        <w:rPr>
          <w:b/>
          <w:bCs/>
          <w:color w:val="000000"/>
          <w:sz w:val="24"/>
          <w:szCs w:val="19"/>
        </w:rPr>
        <w:t xml:space="preserve"> </w:t>
      </w:r>
      <w:r>
        <w:rPr>
          <w:color w:val="000000"/>
          <w:sz w:val="24"/>
          <w:szCs w:val="19"/>
        </w:rPr>
        <w:t>дает соотношение</w:t>
      </w:r>
    </w:p>
    <w:p w:rsidR="00A52E5C" w:rsidRDefault="00A52E5C">
      <w:pPr>
        <w:tabs>
          <w:tab w:val="left" w:pos="6100"/>
        </w:tabs>
        <w:spacing w:before="120" w:after="120"/>
        <w:jc w:val="right"/>
      </w:pPr>
      <w:r>
        <w:rPr>
          <w:color w:val="000000"/>
          <w:sz w:val="24"/>
          <w:szCs w:val="24"/>
        </w:rPr>
        <w:t>                                  (22)</w:t>
      </w:r>
    </w:p>
    <w:p w:rsidR="00A52E5C" w:rsidRDefault="00A52E5C">
      <w:pPr>
        <w:jc w:val="both"/>
      </w:pPr>
      <w:r>
        <w:rPr>
          <w:color w:val="000000"/>
          <w:sz w:val="24"/>
          <w:szCs w:val="19"/>
        </w:rPr>
        <w:t>а при неизвестной R(</w:t>
      </w:r>
      <w:r>
        <w:rPr>
          <w:i/>
          <w:iCs/>
          <w:color w:val="000000"/>
          <w:sz w:val="24"/>
          <w:szCs w:val="19"/>
        </w:rPr>
        <w:t>a</w:t>
      </w:r>
      <w:r>
        <w:rPr>
          <w:color w:val="000000"/>
          <w:sz w:val="24"/>
          <w:szCs w:val="19"/>
          <w:vertAlign w:val="subscript"/>
        </w:rPr>
        <w:t>r</w:t>
      </w:r>
      <w:r>
        <w:rPr>
          <w:color w:val="000000"/>
          <w:sz w:val="24"/>
          <w:szCs w:val="13"/>
        </w:rPr>
        <w:t>)</w:t>
      </w:r>
    </w:p>
    <w:p w:rsidR="00A52E5C" w:rsidRDefault="00A52E5C">
      <w:pPr>
        <w:tabs>
          <w:tab w:val="left" w:pos="6200"/>
        </w:tabs>
        <w:spacing w:before="120" w:after="120"/>
        <w:jc w:val="right"/>
      </w:pPr>
      <w:r>
        <w:rPr>
          <w:color w:val="000000"/>
          <w:sz w:val="24"/>
          <w:szCs w:val="24"/>
        </w:rPr>
        <w:t>                                  (23)</w:t>
      </w:r>
    </w:p>
    <w:p w:rsidR="00A52E5C" w:rsidRDefault="00A52E5C">
      <w:pPr>
        <w:ind w:firstLine="283"/>
        <w:jc w:val="both"/>
      </w:pPr>
      <w:r>
        <w:rPr>
          <w:color w:val="000000"/>
          <w:sz w:val="24"/>
          <w:szCs w:val="19"/>
        </w:rPr>
        <w:t>Для практических прогнозов часто достаточно использовать приближенные формулы, поскольку и точные формулы не могут отразить всей сложности реального технологического процесса в тоннелестроении.</w:t>
      </w:r>
    </w:p>
    <w:p w:rsidR="00A52E5C" w:rsidRDefault="00A52E5C">
      <w:pPr>
        <w:ind w:firstLine="283"/>
        <w:jc w:val="both"/>
      </w:pPr>
      <w:bookmarkStart w:id="21" w:name="i227700"/>
      <w:r>
        <w:rPr>
          <w:color w:val="000000"/>
          <w:sz w:val="24"/>
          <w:szCs w:val="19"/>
        </w:rPr>
        <w:t>4.2. При проведении работ с использованием различных способов резервирования с целью повышения надежности сложных систем одна из задач - достижение максимальной надежности при данных средствах или двойственная к ней задача - достижение заданной надежности при минимальных затратах средств. В этом случае встает задача оптимального резервирования.</w:t>
      </w:r>
      <w:bookmarkEnd w:id="21"/>
    </w:p>
    <w:p w:rsidR="00A52E5C" w:rsidRDefault="00A52E5C">
      <w:pPr>
        <w:ind w:firstLine="283"/>
        <w:jc w:val="both"/>
      </w:pPr>
      <w:r>
        <w:rPr>
          <w:color w:val="000000"/>
          <w:sz w:val="24"/>
          <w:szCs w:val="19"/>
        </w:rPr>
        <w:t>Комплекс горно-проходческого оборудования рассматривается как сложная система, состоящая из некоторых подсистем (ряда машин и механизмов), работающих последовательно, т.е. отказ хотя бы одной из подсистем приводит к отказу всей системы. Тогда вероятность безотказной работы (надежность) системы</w:t>
      </w:r>
    </w:p>
    <w:p w:rsidR="00A52E5C" w:rsidRDefault="00A52E5C">
      <w:pPr>
        <w:jc w:val="both"/>
      </w:pPr>
      <w:r>
        <w:rPr>
          <w:color w:val="000000"/>
          <w:sz w:val="24"/>
          <w:szCs w:val="19"/>
        </w:rPr>
        <w:t>где R</w:t>
      </w:r>
      <w:r>
        <w:rPr>
          <w:i/>
          <w:iCs/>
          <w:color w:val="000000"/>
          <w:sz w:val="24"/>
          <w:szCs w:val="19"/>
          <w:vertAlign w:val="subscript"/>
        </w:rPr>
        <w:t>i</w:t>
      </w:r>
      <w:r>
        <w:rPr>
          <w:color w:val="000000"/>
          <w:sz w:val="24"/>
          <w:szCs w:val="19"/>
        </w:rPr>
        <w:t xml:space="preserve"> - вероятность безотказной работы </w:t>
      </w:r>
      <w:r>
        <w:rPr>
          <w:i/>
          <w:color w:val="000000"/>
          <w:sz w:val="24"/>
          <w:szCs w:val="19"/>
        </w:rPr>
        <w:t>i</w:t>
      </w:r>
      <w:r>
        <w:rPr>
          <w:color w:val="000000"/>
          <w:sz w:val="24"/>
          <w:szCs w:val="19"/>
        </w:rPr>
        <w:t>-й подсистемы.</w:t>
      </w:r>
    </w:p>
    <w:p w:rsidR="00A52E5C" w:rsidRDefault="00A52E5C">
      <w:pPr>
        <w:ind w:firstLine="283"/>
        <w:jc w:val="both"/>
      </w:pPr>
      <w:r>
        <w:rPr>
          <w:color w:val="000000"/>
          <w:sz w:val="24"/>
          <w:szCs w:val="19"/>
        </w:rPr>
        <w:t>Если машины или механизмы каждой подсистемы резервировать, то, очевидно, R</w:t>
      </w:r>
      <w:r>
        <w:rPr>
          <w:i/>
          <w:iCs/>
          <w:color w:val="000000"/>
          <w:sz w:val="24"/>
          <w:szCs w:val="19"/>
          <w:vertAlign w:val="subscript"/>
        </w:rPr>
        <w:t>i</w:t>
      </w:r>
      <w:r>
        <w:rPr>
          <w:color w:val="000000"/>
          <w:sz w:val="24"/>
          <w:szCs w:val="19"/>
        </w:rPr>
        <w:t xml:space="preserve"> = R</w:t>
      </w:r>
      <w:r>
        <w:rPr>
          <w:i/>
          <w:iCs/>
          <w:color w:val="000000"/>
          <w:sz w:val="24"/>
          <w:szCs w:val="19"/>
          <w:vertAlign w:val="subscript"/>
        </w:rPr>
        <w:t>i</w:t>
      </w:r>
      <w:r>
        <w:rPr>
          <w:color w:val="000000"/>
          <w:sz w:val="24"/>
          <w:szCs w:val="19"/>
        </w:rPr>
        <w:t>(x</w:t>
      </w:r>
      <w:r>
        <w:rPr>
          <w:i/>
          <w:iCs/>
          <w:color w:val="000000"/>
          <w:sz w:val="24"/>
          <w:szCs w:val="19"/>
          <w:vertAlign w:val="subscript"/>
        </w:rPr>
        <w:t>i</w:t>
      </w:r>
      <w:r>
        <w:rPr>
          <w:color w:val="000000"/>
          <w:sz w:val="24"/>
          <w:szCs w:val="19"/>
        </w:rPr>
        <w:t>), где x</w:t>
      </w:r>
      <w:r>
        <w:rPr>
          <w:i/>
          <w:iCs/>
          <w:color w:val="000000"/>
          <w:sz w:val="24"/>
          <w:szCs w:val="19"/>
          <w:vertAlign w:val="subscript"/>
        </w:rPr>
        <w:t>i</w:t>
      </w:r>
      <w:r>
        <w:rPr>
          <w:color w:val="000000"/>
          <w:sz w:val="24"/>
          <w:szCs w:val="19"/>
        </w:rPr>
        <w:t xml:space="preserve"> </w:t>
      </w:r>
      <w:r>
        <w:rPr>
          <w:color w:val="000000"/>
          <w:sz w:val="24"/>
          <w:szCs w:val="19"/>
        </w:rPr>
        <w:sym w:font="Symbol" w:char="00B3"/>
      </w:r>
      <w:r>
        <w:rPr>
          <w:color w:val="000000"/>
          <w:sz w:val="24"/>
          <w:szCs w:val="19"/>
        </w:rPr>
        <w:t xml:space="preserve"> 0 - количество резервных элементов каждой подсистемы, и тогда</w:t>
      </w:r>
    </w:p>
    <w:p w:rsidR="00A52E5C" w:rsidRDefault="00A52E5C">
      <w:pPr>
        <w:jc w:val="both"/>
      </w:pPr>
      <w:r>
        <w:rPr>
          <w:color w:val="000000"/>
          <w:sz w:val="24"/>
          <w:szCs w:val="19"/>
        </w:rPr>
        <w:t>где X = x</w:t>
      </w:r>
      <w:r>
        <w:rPr>
          <w:color w:val="000000"/>
          <w:sz w:val="24"/>
          <w:szCs w:val="19"/>
          <w:vertAlign w:val="subscript"/>
        </w:rPr>
        <w:t>1</w:t>
      </w:r>
      <w:r>
        <w:rPr>
          <w:color w:val="000000"/>
          <w:sz w:val="24"/>
          <w:szCs w:val="19"/>
        </w:rPr>
        <w:t>, x</w:t>
      </w:r>
      <w:r>
        <w:rPr>
          <w:color w:val="000000"/>
          <w:sz w:val="24"/>
          <w:szCs w:val="19"/>
          <w:vertAlign w:val="subscript"/>
        </w:rPr>
        <w:t>2</w:t>
      </w:r>
      <w:r>
        <w:rPr>
          <w:color w:val="000000"/>
          <w:sz w:val="24"/>
          <w:szCs w:val="19"/>
        </w:rPr>
        <w:t>, … x</w:t>
      </w:r>
      <w:r>
        <w:rPr>
          <w:color w:val="000000"/>
          <w:sz w:val="24"/>
          <w:szCs w:val="19"/>
          <w:vertAlign w:val="subscript"/>
        </w:rPr>
        <w:t>n</w:t>
      </w:r>
      <w:r>
        <w:rPr>
          <w:color w:val="000000"/>
          <w:sz w:val="24"/>
          <w:szCs w:val="19"/>
        </w:rPr>
        <w:t xml:space="preserve"> - n-мерный вектор. Требуется найти</w:t>
      </w:r>
    </w:p>
    <w:p w:rsidR="00A52E5C" w:rsidRDefault="00A52E5C">
      <w:pPr>
        <w:tabs>
          <w:tab w:val="left" w:pos="5500"/>
        </w:tabs>
        <w:spacing w:before="120" w:after="120"/>
        <w:jc w:val="right"/>
      </w:pPr>
      <w:r>
        <w:rPr>
          <w:color w:val="000000"/>
          <w:sz w:val="24"/>
          <w:szCs w:val="24"/>
        </w:rPr>
        <w:t>                                             (24)</w:t>
      </w:r>
    </w:p>
    <w:p w:rsidR="00A52E5C" w:rsidRDefault="00A52E5C">
      <w:pPr>
        <w:jc w:val="both"/>
      </w:pPr>
      <w:r>
        <w:rPr>
          <w:color w:val="000000"/>
          <w:sz w:val="24"/>
          <w:szCs w:val="21"/>
        </w:rPr>
        <w:t>при условии, что</w:t>
      </w:r>
    </w:p>
    <w:p w:rsidR="00A52E5C" w:rsidRDefault="00A52E5C">
      <w:pPr>
        <w:tabs>
          <w:tab w:val="left" w:pos="5000"/>
        </w:tabs>
        <w:spacing w:before="120" w:after="120"/>
        <w:jc w:val="right"/>
      </w:pPr>
      <w:bookmarkStart w:id="22" w:name="i232991"/>
      <w:bookmarkStart w:id="23" w:name="i242876"/>
      <w:bookmarkEnd w:id="22"/>
      <w:bookmarkEnd w:id="23"/>
      <w:r>
        <w:rPr>
          <w:color w:val="000000"/>
          <w:sz w:val="24"/>
          <w:szCs w:val="24"/>
        </w:rPr>
        <w:t xml:space="preserve">                                                  </w:t>
      </w:r>
      <w:r>
        <w:rPr>
          <w:color w:val="000000"/>
          <w:sz w:val="24"/>
          <w:szCs w:val="19"/>
        </w:rPr>
        <w:t>(25)</w:t>
      </w:r>
    </w:p>
    <w:p w:rsidR="00A52E5C" w:rsidRDefault="00A52E5C">
      <w:pPr>
        <w:jc w:val="both"/>
      </w:pPr>
      <w:r>
        <w:rPr>
          <w:color w:val="000000"/>
          <w:sz w:val="24"/>
          <w:szCs w:val="19"/>
        </w:rPr>
        <w:t>где c</w:t>
      </w:r>
      <w:r>
        <w:rPr>
          <w:i/>
          <w:iCs/>
          <w:color w:val="000000"/>
          <w:sz w:val="24"/>
          <w:szCs w:val="19"/>
          <w:vertAlign w:val="subscript"/>
        </w:rPr>
        <w:t>i</w:t>
      </w:r>
      <w:r>
        <w:rPr>
          <w:color w:val="000000"/>
          <w:sz w:val="24"/>
          <w:szCs w:val="19"/>
        </w:rPr>
        <w:t xml:space="preserve"> - стоимость единицы резервного оборудования </w:t>
      </w:r>
      <w:r>
        <w:rPr>
          <w:i/>
          <w:iCs/>
          <w:color w:val="000000"/>
          <w:sz w:val="24"/>
          <w:szCs w:val="19"/>
        </w:rPr>
        <w:t>i</w:t>
      </w:r>
      <w:r>
        <w:rPr>
          <w:color w:val="000000"/>
          <w:sz w:val="24"/>
          <w:szCs w:val="19"/>
        </w:rPr>
        <w:t>-й подсистемы;</w:t>
      </w:r>
    </w:p>
    <w:p w:rsidR="00A52E5C" w:rsidRDefault="00A52E5C">
      <w:pPr>
        <w:ind w:firstLine="283"/>
        <w:jc w:val="both"/>
      </w:pPr>
      <w:r>
        <w:rPr>
          <w:color w:val="000000"/>
          <w:sz w:val="24"/>
          <w:szCs w:val="19"/>
        </w:rPr>
        <w:t>c</w:t>
      </w:r>
      <w:r>
        <w:rPr>
          <w:caps/>
          <w:color w:val="000000"/>
          <w:sz w:val="24"/>
          <w:szCs w:val="19"/>
          <w:vertAlign w:val="subscript"/>
        </w:rPr>
        <w:t>0</w:t>
      </w:r>
      <w:r>
        <w:rPr>
          <w:caps/>
          <w:color w:val="000000"/>
          <w:sz w:val="24"/>
          <w:szCs w:val="19"/>
        </w:rPr>
        <w:t xml:space="preserve"> </w:t>
      </w:r>
      <w:r>
        <w:rPr>
          <w:color w:val="000000"/>
          <w:sz w:val="24"/>
          <w:szCs w:val="19"/>
        </w:rPr>
        <w:t>- ограничения на затраты средств.</w:t>
      </w:r>
    </w:p>
    <w:p w:rsidR="00A52E5C" w:rsidRDefault="00A52E5C">
      <w:pPr>
        <w:ind w:firstLine="283"/>
        <w:jc w:val="both"/>
      </w:pPr>
      <w:r>
        <w:rPr>
          <w:color w:val="000000"/>
          <w:sz w:val="24"/>
          <w:szCs w:val="19"/>
        </w:rPr>
        <w:t xml:space="preserve">Эта задача решается методом мажорирующих последовательностей, предложенным Дж. Кеттелем и развитым Ф. Прошаном и Т. Брейем, являющимся модификацией метода динамического программирования. При этом принимается, что каждый элемент </w:t>
      </w:r>
      <w:r>
        <w:rPr>
          <w:i/>
          <w:iCs/>
          <w:color w:val="000000"/>
          <w:sz w:val="24"/>
          <w:szCs w:val="19"/>
        </w:rPr>
        <w:t>i</w:t>
      </w:r>
      <w:r>
        <w:rPr>
          <w:color w:val="000000"/>
          <w:sz w:val="24"/>
          <w:szCs w:val="19"/>
        </w:rPr>
        <w:t>-й подсистемы имеет надежность r</w:t>
      </w:r>
      <w:r>
        <w:rPr>
          <w:i/>
          <w:iCs/>
          <w:color w:val="000000"/>
          <w:sz w:val="24"/>
          <w:szCs w:val="19"/>
          <w:vertAlign w:val="subscript"/>
        </w:rPr>
        <w:t>i</w:t>
      </w:r>
      <w:r>
        <w:rPr>
          <w:color w:val="000000"/>
          <w:sz w:val="24"/>
          <w:szCs w:val="19"/>
        </w:rPr>
        <w:t>, не зависящую от других элементов этой подсистемы. Тогда  где q</w:t>
      </w:r>
      <w:r>
        <w:rPr>
          <w:i/>
          <w:iCs/>
          <w:color w:val="000000"/>
          <w:sz w:val="24"/>
          <w:szCs w:val="19"/>
          <w:vertAlign w:val="subscript"/>
        </w:rPr>
        <w:t>i</w:t>
      </w:r>
      <w:r>
        <w:rPr>
          <w:color w:val="000000"/>
          <w:sz w:val="24"/>
          <w:szCs w:val="19"/>
        </w:rPr>
        <w:t xml:space="preserve"> = 1 - r</w:t>
      </w:r>
      <w:r>
        <w:rPr>
          <w:i/>
          <w:iCs/>
          <w:color w:val="000000"/>
          <w:sz w:val="24"/>
          <w:szCs w:val="19"/>
          <w:vertAlign w:val="subscript"/>
        </w:rPr>
        <w:t>i</w:t>
      </w:r>
      <w:r>
        <w:rPr>
          <w:color w:val="000000"/>
          <w:sz w:val="24"/>
          <w:szCs w:val="19"/>
        </w:rPr>
        <w:t xml:space="preserve"> и, следовательно, ненадежность системы</w:t>
      </w:r>
    </w:p>
    <w:p w:rsidR="00A52E5C" w:rsidRDefault="00A52E5C">
      <w:pPr>
        <w:ind w:firstLine="283"/>
        <w:jc w:val="both"/>
      </w:pPr>
      <w:r>
        <w:rPr>
          <w:color w:val="000000"/>
          <w:sz w:val="24"/>
          <w:szCs w:val="19"/>
        </w:rPr>
        <w:t>В данном методе строится вначале доминирующая последовательность для системы, состоящей из двух подсистем. Для этого составляется таблица с двумя входами (значениями х</w:t>
      </w:r>
      <w:r>
        <w:rPr>
          <w:color w:val="000000"/>
          <w:sz w:val="24"/>
          <w:szCs w:val="19"/>
          <w:vertAlign w:val="subscript"/>
        </w:rPr>
        <w:t>1</w:t>
      </w:r>
      <w:r>
        <w:rPr>
          <w:color w:val="000000"/>
          <w:sz w:val="24"/>
          <w:szCs w:val="19"/>
        </w:rPr>
        <w:t xml:space="preserve"> и x</w:t>
      </w:r>
      <w:r>
        <w:rPr>
          <w:color w:val="000000"/>
          <w:sz w:val="24"/>
          <w:szCs w:val="19"/>
          <w:vertAlign w:val="subscript"/>
        </w:rPr>
        <w:t>2</w:t>
      </w:r>
      <w:r>
        <w:rPr>
          <w:color w:val="000000"/>
          <w:sz w:val="24"/>
          <w:szCs w:val="19"/>
        </w:rPr>
        <w:t>), на пересечении которых указываются c(x</w:t>
      </w:r>
      <w:r>
        <w:rPr>
          <w:color w:val="000000"/>
          <w:sz w:val="24"/>
          <w:szCs w:val="19"/>
          <w:vertAlign w:val="subscript"/>
        </w:rPr>
        <w:t>1</w:t>
      </w:r>
      <w:r>
        <w:rPr>
          <w:color w:val="000000"/>
          <w:sz w:val="24"/>
          <w:szCs w:val="19"/>
        </w:rPr>
        <w:t>,x</w:t>
      </w:r>
      <w:r>
        <w:rPr>
          <w:color w:val="000000"/>
          <w:sz w:val="24"/>
          <w:szCs w:val="19"/>
          <w:vertAlign w:val="subscript"/>
        </w:rPr>
        <w:t>2</w:t>
      </w:r>
      <w:r>
        <w:rPr>
          <w:color w:val="000000"/>
          <w:sz w:val="24"/>
          <w:szCs w:val="19"/>
        </w:rPr>
        <w:t>) = c</w:t>
      </w:r>
      <w:r>
        <w:rPr>
          <w:color w:val="000000"/>
          <w:sz w:val="24"/>
          <w:szCs w:val="19"/>
          <w:vertAlign w:val="subscript"/>
        </w:rPr>
        <w:t>1</w:t>
      </w:r>
      <w:r>
        <w:rPr>
          <w:color w:val="000000"/>
          <w:sz w:val="24"/>
          <w:szCs w:val="19"/>
        </w:rPr>
        <w:t>x</w:t>
      </w:r>
      <w:r>
        <w:rPr>
          <w:color w:val="000000"/>
          <w:sz w:val="24"/>
          <w:szCs w:val="19"/>
          <w:vertAlign w:val="subscript"/>
        </w:rPr>
        <w:t>1</w:t>
      </w:r>
      <w:r>
        <w:rPr>
          <w:color w:val="000000"/>
          <w:sz w:val="24"/>
          <w:szCs w:val="19"/>
        </w:rPr>
        <w:t xml:space="preserve"> + c</w:t>
      </w:r>
      <w:r>
        <w:rPr>
          <w:color w:val="000000"/>
          <w:sz w:val="24"/>
          <w:szCs w:val="19"/>
          <w:vertAlign w:val="subscript"/>
        </w:rPr>
        <w:t>2</w:t>
      </w:r>
      <w:r>
        <w:rPr>
          <w:color w:val="000000"/>
          <w:sz w:val="24"/>
          <w:szCs w:val="19"/>
        </w:rPr>
        <w:t>x</w:t>
      </w:r>
      <w:r>
        <w:rPr>
          <w:color w:val="000000"/>
          <w:sz w:val="24"/>
          <w:szCs w:val="19"/>
          <w:vertAlign w:val="subscript"/>
        </w:rPr>
        <w:t>2</w:t>
      </w:r>
      <w:r>
        <w:rPr>
          <w:color w:val="000000"/>
          <w:sz w:val="24"/>
          <w:szCs w:val="19"/>
        </w:rPr>
        <w:t xml:space="preserve"> - стоимость системы с резервными элементами x</w:t>
      </w:r>
      <w:r>
        <w:rPr>
          <w:color w:val="000000"/>
          <w:sz w:val="24"/>
          <w:szCs w:val="19"/>
          <w:vertAlign w:val="subscript"/>
        </w:rPr>
        <w:t>1</w:t>
      </w:r>
      <w:r>
        <w:rPr>
          <w:b/>
          <w:bCs/>
          <w:color w:val="000000"/>
          <w:sz w:val="24"/>
          <w:szCs w:val="19"/>
        </w:rPr>
        <w:t xml:space="preserve"> </w:t>
      </w:r>
      <w:r>
        <w:rPr>
          <w:color w:val="000000"/>
          <w:sz w:val="24"/>
          <w:szCs w:val="19"/>
        </w:rPr>
        <w:t>и x</w:t>
      </w:r>
      <w:r>
        <w:rPr>
          <w:color w:val="000000"/>
          <w:sz w:val="24"/>
          <w:szCs w:val="19"/>
          <w:vertAlign w:val="subscript"/>
        </w:rPr>
        <w:t>2</w:t>
      </w:r>
      <w:r>
        <w:rPr>
          <w:b/>
          <w:bCs/>
          <w:color w:val="000000"/>
          <w:sz w:val="24"/>
          <w:szCs w:val="19"/>
        </w:rPr>
        <w:t xml:space="preserve"> </w:t>
      </w:r>
      <w:r>
        <w:rPr>
          <w:color w:val="000000"/>
          <w:sz w:val="24"/>
          <w:szCs w:val="19"/>
        </w:rPr>
        <w:t>и Q(x</w:t>
      </w:r>
      <w:r>
        <w:rPr>
          <w:color w:val="000000"/>
          <w:sz w:val="24"/>
          <w:szCs w:val="19"/>
          <w:vertAlign w:val="subscript"/>
        </w:rPr>
        <w:t>1</w:t>
      </w:r>
      <w:r>
        <w:rPr>
          <w:color w:val="000000"/>
          <w:sz w:val="24"/>
          <w:szCs w:val="19"/>
        </w:rPr>
        <w:t>,x</w:t>
      </w:r>
      <w:r>
        <w:rPr>
          <w:color w:val="000000"/>
          <w:sz w:val="24"/>
          <w:szCs w:val="19"/>
          <w:vertAlign w:val="subscript"/>
        </w:rPr>
        <w:t>2</w:t>
      </w:r>
      <w:r>
        <w:rPr>
          <w:color w:val="000000"/>
          <w:sz w:val="24"/>
          <w:szCs w:val="19"/>
        </w:rPr>
        <w:t>)</w:t>
      </w:r>
      <w:r>
        <w:rPr>
          <w:b/>
          <w:bCs/>
          <w:color w:val="000000"/>
          <w:sz w:val="24"/>
          <w:szCs w:val="19"/>
        </w:rPr>
        <w:t xml:space="preserve"> -</w:t>
      </w:r>
      <w:r>
        <w:rPr>
          <w:color w:val="000000"/>
          <w:sz w:val="24"/>
          <w:szCs w:val="19"/>
        </w:rPr>
        <w:t xml:space="preserve"> ненадежность системы.</w:t>
      </w:r>
    </w:p>
    <w:p w:rsidR="00A52E5C" w:rsidRDefault="00A52E5C">
      <w:pPr>
        <w:ind w:firstLine="283"/>
        <w:jc w:val="both"/>
      </w:pPr>
      <w:r>
        <w:rPr>
          <w:color w:val="000000"/>
          <w:sz w:val="24"/>
          <w:szCs w:val="19"/>
        </w:rPr>
        <w:t>В таблицу вносятся лишь такие X, которые удовлетворяют условию (</w:t>
      </w:r>
      <w:hyperlink w:anchor="i232991" w:tooltip="Условие 25" w:history="1">
        <w:r>
          <w:rPr>
            <w:rStyle w:val="a3"/>
            <w:sz w:val="24"/>
            <w:szCs w:val="19"/>
            <w:u w:val="none"/>
          </w:rPr>
          <w:t>25</w:t>
        </w:r>
      </w:hyperlink>
      <w:r>
        <w:rPr>
          <w:color w:val="000000"/>
          <w:sz w:val="24"/>
          <w:szCs w:val="19"/>
        </w:rPr>
        <w:t>). Затем, сравнивая c(x</w:t>
      </w:r>
      <w:r>
        <w:rPr>
          <w:color w:val="000000"/>
          <w:sz w:val="24"/>
          <w:szCs w:val="19"/>
          <w:vertAlign w:val="subscript"/>
        </w:rPr>
        <w:t>1</w:t>
      </w:r>
      <w:r>
        <w:rPr>
          <w:color w:val="000000"/>
          <w:sz w:val="24"/>
          <w:szCs w:val="19"/>
        </w:rPr>
        <w:t>,x</w:t>
      </w:r>
      <w:r>
        <w:rPr>
          <w:color w:val="000000"/>
          <w:sz w:val="24"/>
          <w:szCs w:val="19"/>
          <w:vertAlign w:val="subscript"/>
        </w:rPr>
        <w:t>2</w:t>
      </w:r>
      <w:r>
        <w:rPr>
          <w:color w:val="000000"/>
          <w:sz w:val="24"/>
          <w:szCs w:val="19"/>
        </w:rPr>
        <w:t>) и Q(x</w:t>
      </w:r>
      <w:r>
        <w:rPr>
          <w:color w:val="000000"/>
          <w:sz w:val="24"/>
          <w:szCs w:val="19"/>
          <w:vertAlign w:val="subscript"/>
        </w:rPr>
        <w:t>1</w:t>
      </w:r>
      <w:r>
        <w:rPr>
          <w:color w:val="000000"/>
          <w:sz w:val="24"/>
          <w:szCs w:val="19"/>
        </w:rPr>
        <w:t>,x</w:t>
      </w:r>
      <w:r>
        <w:rPr>
          <w:color w:val="000000"/>
          <w:sz w:val="24"/>
          <w:szCs w:val="19"/>
          <w:vertAlign w:val="subscript"/>
        </w:rPr>
        <w:t>2</w:t>
      </w:r>
      <w:r>
        <w:rPr>
          <w:color w:val="000000"/>
          <w:sz w:val="24"/>
          <w:szCs w:val="19"/>
        </w:rPr>
        <w:t xml:space="preserve">), стоящие в таблице, исключают мажорируемые векторы, т.е. такие, для которых в таблице существует по крайней мере один вектор, все координаты которого не превышают по величине координат соответствующего мажорируемого им вектора, причем по крайней мере одна из координат строго меньше. Оставшиеся векторы составляют мажорирующую последовательность. Затем эта мажорирующая последовательность берется в качестве первого входа второй матрицы, а в качестве второго входа берется третья подсистема и описанная процедура повторяется. Таким образом строится мажорирующая последовательность для системы, содержащей n подсистем. Для уменьшения количества членов мажорирующей последовательности можно ввести допустимую погрешность </w:t>
      </w:r>
      <w:r>
        <w:rPr>
          <w:color w:val="000000"/>
          <w:sz w:val="24"/>
          <w:szCs w:val="19"/>
        </w:rPr>
        <w:sym w:font="Symbol" w:char="0065"/>
      </w:r>
      <w:r>
        <w:rPr>
          <w:color w:val="000000"/>
          <w:sz w:val="24"/>
          <w:szCs w:val="19"/>
        </w:rPr>
        <w:t xml:space="preserve"> по стоимости и допустимую погрешность </w:t>
      </w:r>
      <w:r>
        <w:rPr>
          <w:color w:val="000000"/>
          <w:sz w:val="24"/>
          <w:szCs w:val="19"/>
        </w:rPr>
        <w:sym w:font="Symbol" w:char="0064"/>
      </w:r>
      <w:r>
        <w:rPr>
          <w:color w:val="000000"/>
          <w:sz w:val="24"/>
          <w:szCs w:val="19"/>
        </w:rPr>
        <w:t xml:space="preserve"> по ненадежности. Другим методом сокращения длины мажорирующей последовательности является использование наибольших начальных значений x</w:t>
      </w:r>
      <w:r>
        <w:rPr>
          <w:i/>
          <w:iCs/>
          <w:color w:val="000000"/>
          <w:sz w:val="24"/>
          <w:szCs w:val="19"/>
          <w:vertAlign w:val="subscript"/>
        </w:rPr>
        <w:t>i</w:t>
      </w:r>
      <w:r>
        <w:rPr>
          <w:color w:val="000000"/>
          <w:sz w:val="24"/>
          <w:szCs w:val="19"/>
          <w:vertAlign w:val="superscript"/>
        </w:rPr>
        <w:t>0</w:t>
      </w:r>
      <w:r>
        <w:rPr>
          <w:color w:val="000000"/>
          <w:sz w:val="24"/>
          <w:szCs w:val="19"/>
        </w:rPr>
        <w:t>.</w:t>
      </w:r>
    </w:p>
    <w:p w:rsidR="00A52E5C" w:rsidRDefault="00A52E5C">
      <w:pPr>
        <w:ind w:firstLine="283"/>
        <w:jc w:val="both"/>
      </w:pPr>
      <w:r>
        <w:rPr>
          <w:color w:val="000000"/>
          <w:sz w:val="24"/>
          <w:szCs w:val="19"/>
        </w:rPr>
        <w:t>Для практических расчетов по определению оптимального горно-проходческого комплекса составлена программа T1MRV1 для машин серии ЕС ЭВМ. Программа составлена для не более чем трех ограничений (</w:t>
      </w:r>
      <w:hyperlink w:anchor="i232991" w:tooltip="Условие 25" w:history="1">
        <w:r>
          <w:rPr>
            <w:rStyle w:val="a3"/>
            <w:sz w:val="24"/>
            <w:szCs w:val="19"/>
            <w:u w:val="none"/>
          </w:rPr>
          <w:t>25</w:t>
        </w:r>
      </w:hyperlink>
      <w:r>
        <w:rPr>
          <w:color w:val="000000"/>
          <w:sz w:val="24"/>
          <w:szCs w:val="19"/>
        </w:rPr>
        <w:t>) системы, состоящей не более чем из 64 подсистем, причем в каждой подсистеме допускается не более 20 машин или механизмов. Длина доминирующей последовательности, образующейся в процессе вычислений, не должна превышать 1024 числа.</w:t>
      </w:r>
    </w:p>
    <w:p w:rsidR="00A52E5C" w:rsidRDefault="00A52E5C">
      <w:pPr>
        <w:ind w:firstLine="283"/>
        <w:jc w:val="both"/>
      </w:pPr>
      <w:r>
        <w:rPr>
          <w:color w:val="000000"/>
          <w:sz w:val="24"/>
          <w:szCs w:val="19"/>
        </w:rPr>
        <w:t xml:space="preserve">Пример расчета оптимального количества резервных машин дан в приложении </w:t>
      </w:r>
      <w:hyperlink w:anchor="i432604" w:tooltip="Приложение 4" w:history="1">
        <w:r>
          <w:rPr>
            <w:rStyle w:val="a3"/>
            <w:sz w:val="24"/>
            <w:szCs w:val="19"/>
            <w:u w:val="none"/>
          </w:rPr>
          <w:t>4</w:t>
        </w:r>
      </w:hyperlink>
      <w:r>
        <w:rPr>
          <w:color w:val="000000"/>
          <w:sz w:val="24"/>
          <w:szCs w:val="19"/>
        </w:rPr>
        <w:t>.</w:t>
      </w:r>
    </w:p>
    <w:p w:rsidR="00A52E5C" w:rsidRDefault="00A52E5C">
      <w:pPr>
        <w:ind w:firstLine="283"/>
        <w:jc w:val="both"/>
      </w:pPr>
      <w:bookmarkStart w:id="24" w:name="i251146"/>
      <w:r>
        <w:rPr>
          <w:color w:val="000000"/>
          <w:sz w:val="24"/>
          <w:szCs w:val="19"/>
        </w:rPr>
        <w:t>4.3. Оптимальное количество резервного оборудования можно найти по другому критерию - минимальному коэффициенту простоя, а</w:t>
      </w:r>
      <w:r>
        <w:rPr>
          <w:iCs/>
          <w:color w:val="000000"/>
          <w:sz w:val="24"/>
          <w:szCs w:val="19"/>
        </w:rPr>
        <w:t xml:space="preserve"> </w:t>
      </w:r>
      <w:r>
        <w:rPr>
          <w:color w:val="000000"/>
          <w:sz w:val="24"/>
          <w:szCs w:val="19"/>
        </w:rPr>
        <w:t>следовательно, максимальной технологической надежности. Так как</w:t>
      </w:r>
      <w:bookmarkEnd w:id="24"/>
    </w:p>
    <w:p w:rsidR="00A52E5C" w:rsidRDefault="00A52E5C">
      <w:pPr>
        <w:tabs>
          <w:tab w:val="left" w:pos="5200"/>
        </w:tabs>
        <w:spacing w:before="120" w:after="120"/>
        <w:jc w:val="right"/>
      </w:pPr>
      <w:r>
        <w:rPr>
          <w:color w:val="000000"/>
          <w:sz w:val="24"/>
          <w:szCs w:val="24"/>
        </w:rPr>
        <w:t>                                                    (26)</w:t>
      </w:r>
    </w:p>
    <w:p w:rsidR="00A52E5C" w:rsidRDefault="00A52E5C">
      <w:pPr>
        <w:jc w:val="both"/>
      </w:pPr>
      <w:r>
        <w:rPr>
          <w:color w:val="000000"/>
          <w:sz w:val="24"/>
          <w:szCs w:val="19"/>
        </w:rPr>
        <w:t>коэффициент простоя для подсистемы, состоящей из механизма A</w:t>
      </w:r>
      <w:r>
        <w:rPr>
          <w:i/>
          <w:iCs/>
          <w:color w:val="000000"/>
          <w:sz w:val="24"/>
          <w:szCs w:val="19"/>
          <w:vertAlign w:val="subscript"/>
        </w:rPr>
        <w:t>i</w:t>
      </w:r>
      <w:r>
        <w:rPr>
          <w:caps/>
          <w:color w:val="000000"/>
          <w:sz w:val="24"/>
          <w:szCs w:val="19"/>
        </w:rPr>
        <w:t xml:space="preserve"> </w:t>
      </w:r>
      <w:r>
        <w:rPr>
          <w:color w:val="000000"/>
          <w:sz w:val="24"/>
          <w:szCs w:val="19"/>
        </w:rPr>
        <w:t>и (n</w:t>
      </w:r>
      <w:r>
        <w:rPr>
          <w:i/>
          <w:iCs/>
          <w:color w:val="000000"/>
          <w:sz w:val="24"/>
          <w:szCs w:val="19"/>
          <w:vertAlign w:val="subscript"/>
        </w:rPr>
        <w:t>i</w:t>
      </w:r>
      <w:r>
        <w:rPr>
          <w:color w:val="000000"/>
          <w:sz w:val="24"/>
          <w:szCs w:val="19"/>
        </w:rPr>
        <w:t xml:space="preserve"> - 1) резервных, то</w:t>
      </w:r>
    </w:p>
    <w:p w:rsidR="00A52E5C" w:rsidRDefault="00A52E5C">
      <w:pPr>
        <w:ind w:firstLine="283"/>
        <w:jc w:val="both"/>
      </w:pPr>
      <w:r>
        <w:rPr>
          <w:color w:val="000000"/>
          <w:sz w:val="24"/>
          <w:szCs w:val="19"/>
        </w:rPr>
        <w:t>Коэффициент простоя всей системы и, значит, K</w:t>
      </w:r>
      <w:r>
        <w:rPr>
          <w:color w:val="000000"/>
          <w:sz w:val="24"/>
          <w:szCs w:val="19"/>
          <w:vertAlign w:val="subscript"/>
        </w:rPr>
        <w:t>п</w:t>
      </w:r>
      <w:r>
        <w:rPr>
          <w:color w:val="000000"/>
          <w:sz w:val="24"/>
          <w:szCs w:val="19"/>
          <w:vertAlign w:val="superscript"/>
        </w:rPr>
        <w:t>комп</w:t>
      </w:r>
      <w:r>
        <w:rPr>
          <w:color w:val="000000"/>
          <w:sz w:val="24"/>
          <w:szCs w:val="19"/>
        </w:rPr>
        <w:t xml:space="preserve"> можно минимизировать описанным в п. </w:t>
      </w:r>
      <w:hyperlink w:anchor="i227700" w:tooltip="Пункт 4.2" w:history="1">
        <w:r>
          <w:rPr>
            <w:rStyle w:val="a3"/>
            <w:sz w:val="24"/>
            <w:szCs w:val="19"/>
            <w:u w:val="none"/>
          </w:rPr>
          <w:t>4.2</w:t>
        </w:r>
      </w:hyperlink>
      <w:r>
        <w:rPr>
          <w:color w:val="000000"/>
          <w:sz w:val="24"/>
          <w:szCs w:val="19"/>
        </w:rPr>
        <w:t xml:space="preserve"> методом доминирующих последовательностей. Эта возможность реализована во втором варианте программы T1MRV1.</w:t>
      </w:r>
    </w:p>
    <w:p w:rsidR="00A52E5C" w:rsidRDefault="00A52E5C">
      <w:pPr>
        <w:ind w:firstLine="283"/>
        <w:jc w:val="both"/>
      </w:pPr>
      <w:r>
        <w:rPr>
          <w:color w:val="000000"/>
          <w:sz w:val="24"/>
          <w:szCs w:val="19"/>
        </w:rPr>
        <w:t xml:space="preserve">4.4. Предложенная в пп. </w:t>
      </w:r>
      <w:hyperlink w:anchor="i227700" w:tooltip="Пункт 4.2" w:history="1">
        <w:r>
          <w:rPr>
            <w:rStyle w:val="a3"/>
            <w:sz w:val="24"/>
            <w:szCs w:val="19"/>
            <w:u w:val="none"/>
          </w:rPr>
          <w:t>4.2</w:t>
        </w:r>
      </w:hyperlink>
      <w:r>
        <w:rPr>
          <w:color w:val="000000"/>
          <w:sz w:val="24"/>
          <w:szCs w:val="19"/>
        </w:rPr>
        <w:t xml:space="preserve"> и </w:t>
      </w:r>
      <w:hyperlink w:anchor="i251146" w:tooltip="Пункт 4.3" w:history="1">
        <w:r>
          <w:rPr>
            <w:rStyle w:val="a3"/>
            <w:sz w:val="24"/>
            <w:szCs w:val="19"/>
            <w:u w:val="none"/>
          </w:rPr>
          <w:t>4.3</w:t>
        </w:r>
      </w:hyperlink>
      <w:r>
        <w:rPr>
          <w:color w:val="000000"/>
          <w:sz w:val="24"/>
          <w:szCs w:val="19"/>
        </w:rPr>
        <w:t xml:space="preserve"> методика может быть применена также для расчетов оптимального количества резервных запасных частей машин и оборудования.</w:t>
      </w:r>
    </w:p>
    <w:p w:rsidR="00A52E5C" w:rsidRDefault="00A52E5C">
      <w:pPr>
        <w:ind w:firstLine="283"/>
        <w:jc w:val="both"/>
      </w:pPr>
      <w:r>
        <w:rPr>
          <w:color w:val="000000"/>
          <w:sz w:val="24"/>
          <w:szCs w:val="19"/>
        </w:rPr>
        <w:t>Пусть необходимо, чтобы машина или оборудование функционировали в течение времени (0, t). В случае отказа какой-либо детали она сразу заменяется из числа запасных, если таковая есть. Считается, что нехватка запасных деталей хотя бы одного типа приводит к простою машины, а также, что запасными деталями машина обеспечивается с момента начала ре работы. Рассматриваются два случая:</w:t>
      </w:r>
    </w:p>
    <w:p w:rsidR="00A52E5C" w:rsidRDefault="00A52E5C">
      <w:pPr>
        <w:ind w:firstLine="283"/>
        <w:jc w:val="both"/>
      </w:pPr>
      <w:r>
        <w:rPr>
          <w:color w:val="000000"/>
          <w:sz w:val="24"/>
          <w:szCs w:val="19"/>
        </w:rPr>
        <w:t xml:space="preserve">1. </w:t>
      </w:r>
      <w:r>
        <w:rPr>
          <w:color w:val="000000"/>
          <w:spacing w:val="40"/>
          <w:sz w:val="24"/>
          <w:szCs w:val="19"/>
        </w:rPr>
        <w:t>Запасные детали не ремонтируются.</w:t>
      </w:r>
      <w:r>
        <w:rPr>
          <w:color w:val="000000"/>
          <w:sz w:val="24"/>
          <w:szCs w:val="19"/>
        </w:rPr>
        <w:t xml:space="preserve"> Пусть R</w:t>
      </w:r>
      <w:r>
        <w:rPr>
          <w:i/>
          <w:iCs/>
          <w:color w:val="000000"/>
          <w:sz w:val="24"/>
          <w:szCs w:val="19"/>
          <w:vertAlign w:val="subscript"/>
        </w:rPr>
        <w:t>i</w:t>
      </w:r>
      <w:r>
        <w:rPr>
          <w:color w:val="000000"/>
          <w:sz w:val="24"/>
          <w:szCs w:val="19"/>
        </w:rPr>
        <w:t>(x</w:t>
      </w:r>
      <w:r>
        <w:rPr>
          <w:i/>
          <w:iCs/>
          <w:color w:val="000000"/>
          <w:sz w:val="24"/>
          <w:szCs w:val="19"/>
          <w:vertAlign w:val="subscript"/>
        </w:rPr>
        <w:t>i</w:t>
      </w:r>
      <w:r>
        <w:rPr>
          <w:color w:val="000000"/>
          <w:sz w:val="24"/>
          <w:szCs w:val="19"/>
        </w:rPr>
        <w:t>)</w:t>
      </w:r>
      <w:r>
        <w:rPr>
          <w:b/>
          <w:bCs/>
          <w:color w:val="000000"/>
          <w:sz w:val="24"/>
          <w:szCs w:val="19"/>
        </w:rPr>
        <w:t xml:space="preserve"> </w:t>
      </w:r>
      <w:r>
        <w:rPr>
          <w:color w:val="000000"/>
          <w:sz w:val="24"/>
          <w:szCs w:val="19"/>
        </w:rPr>
        <w:t>- вероятность того, что за время функционирования системы потребуется не более x</w:t>
      </w:r>
      <w:r>
        <w:rPr>
          <w:i/>
          <w:iCs/>
          <w:color w:val="000000"/>
          <w:sz w:val="24"/>
          <w:szCs w:val="19"/>
          <w:vertAlign w:val="subscript"/>
        </w:rPr>
        <w:t>i</w:t>
      </w:r>
      <w:r>
        <w:rPr>
          <w:color w:val="000000"/>
          <w:sz w:val="24"/>
          <w:szCs w:val="19"/>
        </w:rPr>
        <w:t xml:space="preserve"> деталей </w:t>
      </w:r>
      <w:r>
        <w:rPr>
          <w:i/>
          <w:iCs/>
          <w:color w:val="000000"/>
          <w:sz w:val="24"/>
          <w:szCs w:val="19"/>
        </w:rPr>
        <w:t>i</w:t>
      </w:r>
      <w:r>
        <w:rPr>
          <w:color w:val="000000"/>
          <w:sz w:val="24"/>
          <w:szCs w:val="19"/>
        </w:rPr>
        <w:t>-го типа (</w:t>
      </w:r>
      <w:r>
        <w:rPr>
          <w:i/>
          <w:iCs/>
          <w:color w:val="000000"/>
          <w:sz w:val="24"/>
          <w:szCs w:val="19"/>
        </w:rPr>
        <w:t>i</w:t>
      </w:r>
      <w:r>
        <w:rPr>
          <w:color w:val="000000"/>
          <w:sz w:val="24"/>
          <w:szCs w:val="19"/>
        </w:rPr>
        <w:t xml:space="preserve"> = 1, 2,…, n), т.е. что в течение времени t произойдет не более x</w:t>
      </w:r>
      <w:r>
        <w:rPr>
          <w:i/>
          <w:iCs/>
          <w:color w:val="000000"/>
          <w:sz w:val="24"/>
          <w:szCs w:val="19"/>
          <w:vertAlign w:val="subscript"/>
        </w:rPr>
        <w:t>i</w:t>
      </w:r>
      <w:r>
        <w:rPr>
          <w:color w:val="000000"/>
          <w:sz w:val="24"/>
          <w:szCs w:val="19"/>
        </w:rPr>
        <w:t xml:space="preserve"> отказов деталей (x</w:t>
      </w:r>
      <w:r>
        <w:rPr>
          <w:color w:val="000000"/>
          <w:sz w:val="24"/>
          <w:szCs w:val="19"/>
          <w:vertAlign w:val="subscript"/>
        </w:rPr>
        <w:t>1</w:t>
      </w:r>
      <w:r>
        <w:rPr>
          <w:color w:val="000000"/>
          <w:sz w:val="24"/>
          <w:szCs w:val="19"/>
        </w:rPr>
        <w:t>, x</w:t>
      </w:r>
      <w:r>
        <w:rPr>
          <w:color w:val="000000"/>
          <w:sz w:val="24"/>
          <w:szCs w:val="19"/>
          <w:vertAlign w:val="subscript"/>
        </w:rPr>
        <w:t>2</w:t>
      </w:r>
      <w:r>
        <w:rPr>
          <w:color w:val="000000"/>
          <w:sz w:val="24"/>
          <w:szCs w:val="19"/>
        </w:rPr>
        <w:t>, …, x</w:t>
      </w:r>
      <w:r>
        <w:rPr>
          <w:color w:val="000000"/>
          <w:sz w:val="24"/>
          <w:szCs w:val="19"/>
          <w:vertAlign w:val="subscript"/>
        </w:rPr>
        <w:t>n</w:t>
      </w:r>
      <w:r>
        <w:rPr>
          <w:color w:val="000000"/>
          <w:sz w:val="24"/>
          <w:szCs w:val="19"/>
        </w:rPr>
        <w:t>),</w:t>
      </w:r>
      <w:r>
        <w:rPr>
          <w:color w:val="000000"/>
          <w:sz w:val="24"/>
          <w:szCs w:val="22"/>
        </w:rPr>
        <w:t xml:space="preserve"> то вероятность бесперебойной работы системы в течение времени t будет .</w:t>
      </w:r>
    </w:p>
    <w:p w:rsidR="00A52E5C" w:rsidRDefault="00A52E5C">
      <w:pPr>
        <w:ind w:firstLine="283"/>
        <w:jc w:val="both"/>
      </w:pPr>
      <w:r>
        <w:rPr>
          <w:color w:val="000000"/>
          <w:sz w:val="24"/>
          <w:szCs w:val="22"/>
        </w:rPr>
        <w:t xml:space="preserve">Если стоимость каждой детали </w:t>
      </w:r>
      <w:r>
        <w:rPr>
          <w:i/>
          <w:iCs/>
          <w:color w:val="000000"/>
          <w:sz w:val="24"/>
          <w:szCs w:val="22"/>
        </w:rPr>
        <w:t>i</w:t>
      </w:r>
      <w:r>
        <w:rPr>
          <w:color w:val="000000"/>
          <w:sz w:val="24"/>
          <w:szCs w:val="22"/>
        </w:rPr>
        <w:t>-го типа c</w:t>
      </w:r>
      <w:r>
        <w:rPr>
          <w:i/>
          <w:iCs/>
          <w:color w:val="000000"/>
          <w:sz w:val="24"/>
          <w:szCs w:val="22"/>
          <w:vertAlign w:val="subscript"/>
        </w:rPr>
        <w:t>i</w:t>
      </w:r>
      <w:r>
        <w:rPr>
          <w:color w:val="000000"/>
          <w:sz w:val="24"/>
          <w:szCs w:val="22"/>
        </w:rPr>
        <w:t>, общие затраты не должны превышать c</w:t>
      </w:r>
      <w:r>
        <w:rPr>
          <w:color w:val="000000"/>
          <w:sz w:val="24"/>
          <w:szCs w:val="22"/>
          <w:vertAlign w:val="subscript"/>
        </w:rPr>
        <w:t>0</w:t>
      </w:r>
      <w:r>
        <w:rPr>
          <w:color w:val="000000"/>
          <w:sz w:val="24"/>
          <w:szCs w:val="22"/>
        </w:rPr>
        <w:t xml:space="preserve">, то имеем ограничения  Задача состоит в выборе X, который минимизирует функцию R(X) при наличии линейных ограничений. Следовательно, данная задача сводится к предыдущей и для ее решения можно применить методику и программу п. </w:t>
      </w:r>
      <w:hyperlink w:anchor="i227700" w:tooltip="Пункт 4.2" w:history="1">
        <w:r>
          <w:rPr>
            <w:rStyle w:val="a3"/>
            <w:sz w:val="24"/>
            <w:szCs w:val="22"/>
            <w:u w:val="none"/>
          </w:rPr>
          <w:t>4.2</w:t>
        </w:r>
      </w:hyperlink>
      <w:r>
        <w:rPr>
          <w:color w:val="000000"/>
          <w:sz w:val="24"/>
          <w:szCs w:val="22"/>
        </w:rPr>
        <w:t>.</w:t>
      </w:r>
    </w:p>
    <w:p w:rsidR="00A52E5C" w:rsidRDefault="00A52E5C">
      <w:pPr>
        <w:ind w:firstLine="283"/>
        <w:jc w:val="both"/>
      </w:pPr>
      <w:r>
        <w:rPr>
          <w:color w:val="000000"/>
          <w:sz w:val="24"/>
          <w:szCs w:val="22"/>
        </w:rPr>
        <w:t xml:space="preserve">Если предположить затем распределение времени до отказа деталей </w:t>
      </w:r>
      <w:r>
        <w:rPr>
          <w:i/>
          <w:iCs/>
          <w:color w:val="000000"/>
          <w:sz w:val="24"/>
          <w:szCs w:val="22"/>
        </w:rPr>
        <w:t>i</w:t>
      </w:r>
      <w:r>
        <w:rPr>
          <w:color w:val="000000"/>
          <w:sz w:val="24"/>
          <w:szCs w:val="22"/>
        </w:rPr>
        <w:t>-го типа экспоненциальным, тогда</w:t>
      </w:r>
    </w:p>
    <w:p w:rsidR="00A52E5C" w:rsidRDefault="00A52E5C">
      <w:pPr>
        <w:ind w:firstLine="283"/>
        <w:jc w:val="both"/>
      </w:pPr>
      <w:r>
        <w:rPr>
          <w:color w:val="000000"/>
          <w:sz w:val="24"/>
          <w:szCs w:val="22"/>
        </w:rPr>
        <w:t xml:space="preserve">2. </w:t>
      </w:r>
      <w:r>
        <w:rPr>
          <w:color w:val="000000"/>
          <w:spacing w:val="40"/>
          <w:sz w:val="24"/>
          <w:szCs w:val="22"/>
        </w:rPr>
        <w:t>Запасные детали ремонтируются.</w:t>
      </w:r>
      <w:r>
        <w:rPr>
          <w:color w:val="000000"/>
          <w:sz w:val="24"/>
          <w:szCs w:val="22"/>
        </w:rPr>
        <w:t xml:space="preserve"> В этом случае отказавшая деталь заменяется, если это возможно, запасной. Отказавшая деталь сразу же поступает в ремонт. В машине же непрерывно должно функционировать m</w:t>
      </w:r>
      <w:r>
        <w:rPr>
          <w:i/>
          <w:color w:val="000000"/>
          <w:sz w:val="24"/>
          <w:szCs w:val="22"/>
          <w:vertAlign w:val="subscript"/>
        </w:rPr>
        <w:t>i</w:t>
      </w:r>
      <w:r>
        <w:rPr>
          <w:color w:val="000000"/>
          <w:sz w:val="24"/>
          <w:szCs w:val="22"/>
        </w:rPr>
        <w:t xml:space="preserve">, деталей </w:t>
      </w:r>
      <w:r>
        <w:rPr>
          <w:i/>
          <w:iCs/>
          <w:color w:val="000000"/>
          <w:sz w:val="24"/>
          <w:szCs w:val="22"/>
        </w:rPr>
        <w:t>i</w:t>
      </w:r>
      <w:r>
        <w:rPr>
          <w:color w:val="000000"/>
          <w:sz w:val="24"/>
          <w:szCs w:val="22"/>
        </w:rPr>
        <w:t>-го типа, а в запасе иметься x</w:t>
      </w:r>
      <w:r>
        <w:rPr>
          <w:i/>
          <w:iCs/>
          <w:color w:val="000000"/>
          <w:sz w:val="24"/>
          <w:szCs w:val="22"/>
          <w:vertAlign w:val="subscript"/>
        </w:rPr>
        <w:t>i</w:t>
      </w:r>
      <w:r>
        <w:rPr>
          <w:color w:val="000000"/>
          <w:sz w:val="24"/>
          <w:szCs w:val="22"/>
        </w:rPr>
        <w:t xml:space="preserve"> деталей того же типа. Каждая из деталей характеризуется экспоненциальным распределением времени работы до отказа, т.е. , а распределение времени восстановления произвольно со средним значением </w:t>
      </w:r>
      <w:r>
        <w:rPr>
          <w:color w:val="000000"/>
          <w:sz w:val="24"/>
          <w:szCs w:val="22"/>
        </w:rPr>
        <w:sym w:font="Symbol" w:char="006D"/>
      </w:r>
      <w:r>
        <w:rPr>
          <w:i/>
          <w:iCs/>
          <w:color w:val="000000"/>
          <w:sz w:val="24"/>
          <w:szCs w:val="22"/>
          <w:vertAlign w:val="subscript"/>
        </w:rPr>
        <w:t>i</w:t>
      </w:r>
      <w:r>
        <w:rPr>
          <w:color w:val="000000"/>
          <w:sz w:val="24"/>
          <w:szCs w:val="22"/>
        </w:rPr>
        <w:t>, причем m</w:t>
      </w:r>
      <w:r>
        <w:rPr>
          <w:i/>
          <w:iCs/>
          <w:color w:val="000000"/>
          <w:sz w:val="24"/>
          <w:szCs w:val="22"/>
          <w:vertAlign w:val="subscript"/>
        </w:rPr>
        <w:t>i</w:t>
      </w:r>
      <w:r>
        <w:rPr>
          <w:color w:val="000000"/>
          <w:sz w:val="24"/>
          <w:szCs w:val="22"/>
        </w:rPr>
        <w:sym w:font="Symbol" w:char="006C"/>
      </w:r>
      <w:r>
        <w:rPr>
          <w:i/>
          <w:iCs/>
          <w:color w:val="000000"/>
          <w:sz w:val="24"/>
          <w:szCs w:val="22"/>
          <w:vertAlign w:val="subscript"/>
        </w:rPr>
        <w:t>i</w:t>
      </w:r>
      <w:r>
        <w:rPr>
          <w:color w:val="000000"/>
          <w:sz w:val="24"/>
          <w:szCs w:val="22"/>
        </w:rPr>
        <w:sym w:font="Symbol" w:char="006D"/>
      </w:r>
      <w:r>
        <w:rPr>
          <w:i/>
          <w:iCs/>
          <w:color w:val="000000"/>
          <w:sz w:val="24"/>
          <w:szCs w:val="22"/>
          <w:vertAlign w:val="subscript"/>
        </w:rPr>
        <w:t>i</w:t>
      </w:r>
      <w:r>
        <w:rPr>
          <w:color w:val="000000"/>
          <w:sz w:val="24"/>
          <w:szCs w:val="22"/>
        </w:rPr>
        <w:t xml:space="preserve"> &lt; 1. Машина не будет работать, если в момент отказа какой-либо детали среди запасных нет соответствующей замены. Это случится тогда, когда отказывает одна из m</w:t>
      </w:r>
      <w:r>
        <w:rPr>
          <w:i/>
          <w:color w:val="000000"/>
          <w:sz w:val="24"/>
          <w:szCs w:val="22"/>
          <w:vertAlign w:val="subscript"/>
        </w:rPr>
        <w:t>i</w:t>
      </w:r>
      <w:r>
        <w:rPr>
          <w:color w:val="000000"/>
          <w:sz w:val="24"/>
          <w:szCs w:val="22"/>
        </w:rPr>
        <w:t xml:space="preserve"> функционирующих деталей </w:t>
      </w:r>
      <w:r>
        <w:rPr>
          <w:i/>
          <w:iCs/>
          <w:color w:val="000000"/>
          <w:sz w:val="24"/>
          <w:szCs w:val="22"/>
        </w:rPr>
        <w:t>i</w:t>
      </w:r>
      <w:r>
        <w:rPr>
          <w:color w:val="000000"/>
          <w:sz w:val="24"/>
          <w:szCs w:val="22"/>
        </w:rPr>
        <w:t>-го типа, в то время как все x</w:t>
      </w:r>
      <w:r>
        <w:rPr>
          <w:i/>
          <w:iCs/>
          <w:color w:val="000000"/>
          <w:sz w:val="24"/>
          <w:szCs w:val="22"/>
          <w:vertAlign w:val="subscript"/>
        </w:rPr>
        <w:t>i</w:t>
      </w:r>
      <w:r>
        <w:rPr>
          <w:color w:val="000000"/>
          <w:sz w:val="24"/>
          <w:szCs w:val="22"/>
        </w:rPr>
        <w:t xml:space="preserve"> запасные детали этого же типа находятся в ремонте.</w:t>
      </w:r>
    </w:p>
    <w:p w:rsidR="00A52E5C" w:rsidRDefault="00A52E5C">
      <w:pPr>
        <w:ind w:firstLine="283"/>
        <w:jc w:val="both"/>
      </w:pPr>
      <w:r>
        <w:rPr>
          <w:color w:val="000000"/>
          <w:sz w:val="24"/>
          <w:szCs w:val="22"/>
        </w:rPr>
        <w:t>Тогда коэффициент готовности, т.е. вероятность того, что машина не будет простаивать из-за того, что отсутствует деталь для замены в момент отказа, определяется по формуле</w:t>
      </w:r>
    </w:p>
    <w:p w:rsidR="00A52E5C" w:rsidRDefault="00A52E5C">
      <w:pPr>
        <w:ind w:firstLine="283"/>
        <w:jc w:val="both"/>
      </w:pPr>
      <w:r>
        <w:rPr>
          <w:color w:val="000000"/>
          <w:sz w:val="24"/>
          <w:szCs w:val="19"/>
        </w:rPr>
        <w:t>Как и в случае</w:t>
      </w:r>
      <w:r>
        <w:rPr>
          <w:iCs/>
          <w:color w:val="000000"/>
          <w:sz w:val="24"/>
          <w:szCs w:val="19"/>
        </w:rPr>
        <w:t xml:space="preserve"> </w:t>
      </w:r>
      <w:r>
        <w:rPr>
          <w:color w:val="000000"/>
          <w:sz w:val="24"/>
          <w:szCs w:val="19"/>
        </w:rPr>
        <w:t>1, задача состоит в выборе вектора X, максимизирующего К</w:t>
      </w:r>
      <w:r>
        <w:rPr>
          <w:color w:val="000000"/>
          <w:sz w:val="24"/>
          <w:szCs w:val="19"/>
          <w:vertAlign w:val="subscript"/>
        </w:rPr>
        <w:t>г</w:t>
      </w:r>
      <w:r>
        <w:rPr>
          <w:color w:val="000000"/>
          <w:sz w:val="24"/>
          <w:szCs w:val="19"/>
        </w:rPr>
        <w:t>(Х) при наличии линейных ограничений</w:t>
      </w:r>
    </w:p>
    <w:p w:rsidR="00A52E5C" w:rsidRDefault="00A52E5C">
      <w:pPr>
        <w:ind w:firstLine="283"/>
        <w:jc w:val="both"/>
      </w:pPr>
      <w:r>
        <w:rPr>
          <w:color w:val="000000"/>
          <w:sz w:val="24"/>
          <w:szCs w:val="22"/>
        </w:rPr>
        <w:t xml:space="preserve">Следовательно, и здесь применимы методика и алгоритмы п. </w:t>
      </w:r>
      <w:hyperlink w:anchor="i227700" w:tooltip="Пункт 4.2" w:history="1">
        <w:r>
          <w:rPr>
            <w:rStyle w:val="a3"/>
            <w:sz w:val="24"/>
            <w:szCs w:val="22"/>
            <w:u w:val="none"/>
          </w:rPr>
          <w:t>4.2</w:t>
        </w:r>
      </w:hyperlink>
      <w:r>
        <w:rPr>
          <w:color w:val="000000"/>
          <w:sz w:val="24"/>
          <w:szCs w:val="22"/>
        </w:rPr>
        <w:t>.</w:t>
      </w:r>
    </w:p>
    <w:p w:rsidR="00A52E5C" w:rsidRDefault="00A52E5C">
      <w:pPr>
        <w:pStyle w:val="1"/>
        <w:keepNext w:val="0"/>
      </w:pPr>
      <w:bookmarkStart w:id="25" w:name="i265425"/>
      <w:r>
        <w:rPr>
          <w:color w:val="000000"/>
        </w:rPr>
        <w:t>5. ЭКОНОМИЧЕСКАЯ ОЦЕНКА НАДЕЖНОСТИ ГОРНО-ПРОХОДЧЕСКОГО ОБОРУДОВАНИЯ И ТЕХНОЛОГИЧЕСКИХ СХЕМ СООРУЖЕНИЯ ТРАНСПОРТНЫХ ТОННЕЛЕЙ</w:t>
      </w:r>
      <w:bookmarkEnd w:id="25"/>
    </w:p>
    <w:p w:rsidR="00A52E5C" w:rsidRDefault="00A52E5C">
      <w:pPr>
        <w:ind w:firstLine="283"/>
        <w:jc w:val="both"/>
      </w:pPr>
      <w:r>
        <w:rPr>
          <w:color w:val="000000"/>
          <w:sz w:val="24"/>
          <w:szCs w:val="22"/>
        </w:rPr>
        <w:t>5.1. Экономическую оценку надежности машин следует давать путем исчисления потерь, возникающих при эксплуатации данной машины в данных условиях из-за ее ненадежности, В эту оценку должны входить затраты на аварийные ремонты, на техническое обслуживание и профилактические ремонты, а также изменения значений величин других элементов, составляющих себестоимость единицы наработки машины. Экономическими последствиями ненадежности машин являются убытки, которые возникают в результате простоев машин, рост капитальных вложений в силу необходимости иметь большее число машин данного назначения и производства большого количества запасных частей.</w:t>
      </w:r>
    </w:p>
    <w:p w:rsidR="00A52E5C" w:rsidRDefault="00A52E5C">
      <w:pPr>
        <w:ind w:firstLine="283"/>
        <w:jc w:val="both"/>
      </w:pPr>
      <w:r>
        <w:rPr>
          <w:color w:val="000000"/>
          <w:sz w:val="24"/>
          <w:szCs w:val="22"/>
        </w:rPr>
        <w:t>В работе Р.Н. Колегаева предлагается единый обобщенный показатель надежности, который позволяет для различных моделей машин данного функционального назначения дать единую экономическую оценку надежности. Для этого сравнивается приращение текущих затрат и капитальных вложений данной машины по отношению к абсолютно надежной машине этого же вида. При этом абсолютно надежной считается машина, которая постоянно находится в технически полностью исправном состоянии и обеспечивает максимально возможную для данной модели производительность, не требуя проведения ремонтов и технического обслуживания.</w:t>
      </w:r>
    </w:p>
    <w:p w:rsidR="00A52E5C" w:rsidRDefault="00A52E5C">
      <w:pPr>
        <w:ind w:firstLine="283"/>
        <w:jc w:val="both"/>
      </w:pPr>
      <w:r>
        <w:rPr>
          <w:color w:val="000000"/>
          <w:sz w:val="24"/>
          <w:szCs w:val="22"/>
        </w:rPr>
        <w:t>Значения экономического показателя надежности определяются по формуле</w:t>
      </w:r>
    </w:p>
    <w:p w:rsidR="00A52E5C" w:rsidRDefault="00A52E5C">
      <w:pPr>
        <w:tabs>
          <w:tab w:val="left" w:pos="6600"/>
        </w:tabs>
        <w:spacing w:before="120" w:after="120"/>
        <w:jc w:val="right"/>
      </w:pPr>
      <w:r>
        <w:rPr>
          <w:color w:val="000000"/>
          <w:sz w:val="24"/>
        </w:rPr>
        <w:sym w:font="Symbol" w:char="0044"/>
      </w:r>
      <w:r>
        <w:rPr>
          <w:color w:val="000000"/>
          <w:sz w:val="24"/>
        </w:rPr>
        <w:t>с</w:t>
      </w:r>
      <w:r>
        <w:rPr>
          <w:color w:val="000000"/>
          <w:sz w:val="24"/>
          <w:vertAlign w:val="subscript"/>
        </w:rPr>
        <w:t>нзп</w:t>
      </w:r>
      <w:r>
        <w:rPr>
          <w:color w:val="000000"/>
          <w:sz w:val="24"/>
        </w:rPr>
        <w:t xml:space="preserve"> = с</w:t>
      </w:r>
      <w:r>
        <w:rPr>
          <w:color w:val="000000"/>
          <w:sz w:val="24"/>
          <w:vertAlign w:val="subscript"/>
        </w:rPr>
        <w:t>пзр</w:t>
      </w:r>
      <w:r>
        <w:rPr>
          <w:color w:val="000000"/>
          <w:sz w:val="24"/>
        </w:rPr>
        <w:t xml:space="preserve"> - с</w:t>
      </w:r>
      <w:r>
        <w:rPr>
          <w:color w:val="000000"/>
          <w:sz w:val="24"/>
          <w:vertAlign w:val="subscript"/>
        </w:rPr>
        <w:t>пза</w:t>
      </w:r>
      <w:r>
        <w:rPr>
          <w:color w:val="000000"/>
          <w:sz w:val="24"/>
        </w:rPr>
        <w:t xml:space="preserve"> = (с</w:t>
      </w:r>
      <w:r>
        <w:rPr>
          <w:color w:val="000000"/>
          <w:sz w:val="24"/>
          <w:vertAlign w:val="subscript"/>
        </w:rPr>
        <w:t>ср</w:t>
      </w:r>
      <w:r>
        <w:rPr>
          <w:color w:val="000000"/>
          <w:sz w:val="24"/>
        </w:rPr>
        <w:t xml:space="preserve"> - с</w:t>
      </w:r>
      <w:r>
        <w:rPr>
          <w:color w:val="000000"/>
          <w:sz w:val="24"/>
          <w:vertAlign w:val="subscript"/>
        </w:rPr>
        <w:t>са</w:t>
      </w:r>
      <w:r>
        <w:rPr>
          <w:color w:val="000000"/>
          <w:sz w:val="24"/>
        </w:rPr>
        <w:t>) + Е</w:t>
      </w:r>
      <w:r>
        <w:rPr>
          <w:color w:val="000000"/>
          <w:sz w:val="24"/>
          <w:vertAlign w:val="subscript"/>
        </w:rPr>
        <w:t>н</w:t>
      </w:r>
      <w:r>
        <w:rPr>
          <w:color w:val="000000"/>
          <w:sz w:val="24"/>
        </w:rPr>
        <w:t>(с</w:t>
      </w:r>
      <w:r>
        <w:rPr>
          <w:color w:val="000000"/>
          <w:sz w:val="24"/>
          <w:vertAlign w:val="subscript"/>
        </w:rPr>
        <w:t>фр</w:t>
      </w:r>
      <w:r>
        <w:rPr>
          <w:color w:val="000000"/>
          <w:sz w:val="24"/>
        </w:rPr>
        <w:t xml:space="preserve"> - с</w:t>
      </w:r>
      <w:r>
        <w:rPr>
          <w:color w:val="000000"/>
          <w:sz w:val="24"/>
          <w:vertAlign w:val="subscript"/>
        </w:rPr>
        <w:t>фа</w:t>
      </w:r>
      <w:r>
        <w:rPr>
          <w:color w:val="000000"/>
          <w:sz w:val="24"/>
        </w:rPr>
        <w:t xml:space="preserve">) = </w:t>
      </w:r>
      <w:r>
        <w:rPr>
          <w:color w:val="000000"/>
          <w:sz w:val="24"/>
        </w:rPr>
        <w:sym w:font="Symbol" w:char="0044"/>
      </w:r>
      <w:r>
        <w:rPr>
          <w:color w:val="000000"/>
          <w:sz w:val="24"/>
        </w:rPr>
        <w:t>с</w:t>
      </w:r>
      <w:r>
        <w:rPr>
          <w:color w:val="000000"/>
          <w:sz w:val="24"/>
          <w:vertAlign w:val="subscript"/>
        </w:rPr>
        <w:t>с</w:t>
      </w:r>
      <w:r>
        <w:rPr>
          <w:color w:val="000000"/>
          <w:sz w:val="24"/>
        </w:rPr>
        <w:t xml:space="preserve"> + Е</w:t>
      </w:r>
      <w:r>
        <w:rPr>
          <w:color w:val="000000"/>
          <w:sz w:val="24"/>
          <w:vertAlign w:val="subscript"/>
        </w:rPr>
        <w:t>н</w:t>
      </w:r>
      <w:r>
        <w:rPr>
          <w:color w:val="000000"/>
          <w:sz w:val="24"/>
        </w:rPr>
        <w:sym w:font="Symbol" w:char="0044"/>
      </w:r>
      <w:r>
        <w:rPr>
          <w:color w:val="000000"/>
          <w:sz w:val="24"/>
        </w:rPr>
        <w:t>с</w:t>
      </w:r>
      <w:r>
        <w:rPr>
          <w:color w:val="000000"/>
          <w:sz w:val="24"/>
          <w:vertAlign w:val="subscript"/>
        </w:rPr>
        <w:t>ф</w:t>
      </w:r>
      <w:r>
        <w:rPr>
          <w:color w:val="000000"/>
          <w:sz w:val="24"/>
        </w:rPr>
        <w:t>,                (27)</w:t>
      </w:r>
    </w:p>
    <w:p w:rsidR="00A52E5C" w:rsidRDefault="00A52E5C">
      <w:pPr>
        <w:jc w:val="both"/>
      </w:pPr>
      <w:r>
        <w:rPr>
          <w:color w:val="000000"/>
          <w:sz w:val="24"/>
          <w:szCs w:val="22"/>
        </w:rPr>
        <w:t xml:space="preserve">где </w:t>
      </w:r>
      <w:r>
        <w:rPr>
          <w:color w:val="000000"/>
          <w:sz w:val="24"/>
        </w:rPr>
        <w:t>с</w:t>
      </w:r>
      <w:r>
        <w:rPr>
          <w:color w:val="000000"/>
          <w:sz w:val="24"/>
          <w:vertAlign w:val="subscript"/>
        </w:rPr>
        <w:t>пзр</w:t>
      </w:r>
      <w:r>
        <w:rPr>
          <w:color w:val="000000"/>
          <w:sz w:val="24"/>
          <w:szCs w:val="22"/>
        </w:rPr>
        <w:t xml:space="preserve">, </w:t>
      </w:r>
      <w:r>
        <w:rPr>
          <w:color w:val="000000"/>
          <w:sz w:val="24"/>
        </w:rPr>
        <w:t>с</w:t>
      </w:r>
      <w:r>
        <w:rPr>
          <w:color w:val="000000"/>
          <w:sz w:val="24"/>
          <w:vertAlign w:val="subscript"/>
        </w:rPr>
        <w:t>пза</w:t>
      </w:r>
      <w:r>
        <w:rPr>
          <w:color w:val="000000"/>
          <w:sz w:val="24"/>
        </w:rPr>
        <w:t xml:space="preserve"> -</w:t>
      </w:r>
      <w:r>
        <w:rPr>
          <w:color w:val="000000"/>
          <w:sz w:val="24"/>
          <w:szCs w:val="22"/>
        </w:rPr>
        <w:t xml:space="preserve"> приведенные затраты, приходящиеся на единицу выработки соответственно реальной и абсолютно надежной машин за оптимальный срок службы, установленный для реальной машины;</w:t>
      </w:r>
    </w:p>
    <w:p w:rsidR="00A52E5C" w:rsidRDefault="00A52E5C">
      <w:pPr>
        <w:ind w:firstLine="283"/>
        <w:jc w:val="both"/>
      </w:pPr>
      <w:r>
        <w:rPr>
          <w:color w:val="000000"/>
          <w:sz w:val="24"/>
        </w:rPr>
        <w:t>с</w:t>
      </w:r>
      <w:r>
        <w:rPr>
          <w:color w:val="000000"/>
          <w:sz w:val="24"/>
          <w:vertAlign w:val="subscript"/>
        </w:rPr>
        <w:t>ср</w:t>
      </w:r>
      <w:r>
        <w:rPr>
          <w:color w:val="000000"/>
          <w:sz w:val="24"/>
        </w:rPr>
        <w:t>, с</w:t>
      </w:r>
      <w:r>
        <w:rPr>
          <w:color w:val="000000"/>
          <w:sz w:val="24"/>
          <w:vertAlign w:val="subscript"/>
        </w:rPr>
        <w:t>са</w:t>
      </w:r>
      <w:r>
        <w:rPr>
          <w:color w:val="000000"/>
          <w:sz w:val="24"/>
        </w:rPr>
        <w:t xml:space="preserve"> </w:t>
      </w:r>
      <w:r>
        <w:rPr>
          <w:color w:val="000000"/>
          <w:sz w:val="24"/>
          <w:szCs w:val="22"/>
        </w:rPr>
        <w:t>- себестоимость единицы наработки соответственно реальной и абсолютно надежной машин;</w:t>
      </w:r>
    </w:p>
    <w:p w:rsidR="00A52E5C" w:rsidRDefault="00A52E5C">
      <w:pPr>
        <w:ind w:firstLine="283"/>
        <w:jc w:val="both"/>
      </w:pPr>
      <w:r>
        <w:rPr>
          <w:color w:val="000000"/>
          <w:sz w:val="24"/>
        </w:rPr>
        <w:t>с</w:t>
      </w:r>
      <w:r>
        <w:rPr>
          <w:color w:val="000000"/>
          <w:sz w:val="24"/>
          <w:vertAlign w:val="subscript"/>
        </w:rPr>
        <w:t>фр</w:t>
      </w:r>
      <w:r>
        <w:rPr>
          <w:color w:val="000000"/>
          <w:sz w:val="24"/>
        </w:rPr>
        <w:t>, с</w:t>
      </w:r>
      <w:r>
        <w:rPr>
          <w:color w:val="000000"/>
          <w:sz w:val="24"/>
          <w:vertAlign w:val="subscript"/>
        </w:rPr>
        <w:t>фа</w:t>
      </w:r>
      <w:r>
        <w:rPr>
          <w:color w:val="000000"/>
          <w:sz w:val="24"/>
        </w:rPr>
        <w:t xml:space="preserve"> </w:t>
      </w:r>
      <w:r>
        <w:rPr>
          <w:color w:val="000000"/>
          <w:sz w:val="24"/>
          <w:szCs w:val="22"/>
        </w:rPr>
        <w:t>- удельная величина производственных фондов, необходимых для обеспечения использования реальной и абсолютно надежной машин;</w:t>
      </w:r>
    </w:p>
    <w:p w:rsidR="00A52E5C" w:rsidRDefault="00A52E5C">
      <w:pPr>
        <w:ind w:firstLine="283"/>
        <w:jc w:val="both"/>
      </w:pPr>
      <w:r>
        <w:rPr>
          <w:color w:val="000000"/>
          <w:sz w:val="24"/>
        </w:rPr>
        <w:sym w:font="Symbol" w:char="0044"/>
      </w:r>
      <w:r>
        <w:rPr>
          <w:color w:val="000000"/>
          <w:sz w:val="24"/>
        </w:rPr>
        <w:t>с</w:t>
      </w:r>
      <w:r>
        <w:rPr>
          <w:color w:val="000000"/>
          <w:sz w:val="24"/>
          <w:vertAlign w:val="subscript"/>
        </w:rPr>
        <w:t>с</w:t>
      </w:r>
      <w:r>
        <w:rPr>
          <w:color w:val="000000"/>
          <w:sz w:val="24"/>
        </w:rPr>
        <w:t xml:space="preserve">, </w:t>
      </w:r>
      <w:r>
        <w:rPr>
          <w:color w:val="000000"/>
          <w:sz w:val="24"/>
        </w:rPr>
        <w:sym w:font="Symbol" w:char="0044"/>
      </w:r>
      <w:r>
        <w:rPr>
          <w:color w:val="000000"/>
          <w:sz w:val="24"/>
        </w:rPr>
        <w:t>с</w:t>
      </w:r>
      <w:r>
        <w:rPr>
          <w:color w:val="000000"/>
          <w:sz w:val="24"/>
          <w:vertAlign w:val="subscript"/>
        </w:rPr>
        <w:t>ф</w:t>
      </w:r>
      <w:r>
        <w:rPr>
          <w:color w:val="000000"/>
          <w:sz w:val="24"/>
          <w:szCs w:val="22"/>
        </w:rPr>
        <w:t xml:space="preserve"> - приращение себестоимости единицы наработки и удельных производственных фондов из-за ненадежности машин.</w:t>
      </w:r>
    </w:p>
    <w:p w:rsidR="00A52E5C" w:rsidRDefault="00A52E5C">
      <w:pPr>
        <w:ind w:firstLine="283"/>
        <w:jc w:val="both"/>
      </w:pPr>
      <w:r>
        <w:rPr>
          <w:color w:val="000000"/>
          <w:sz w:val="24"/>
          <w:szCs w:val="22"/>
        </w:rPr>
        <w:t xml:space="preserve">Производить окончательную оценку надежности машин необходимо на стадиях их проектирования, производства и эксплуатации. В зависимости от стадии изменяются содержание и объем информации, используемой для расчетов </w:t>
      </w:r>
      <w:r>
        <w:rPr>
          <w:color w:val="000000"/>
          <w:sz w:val="24"/>
        </w:rPr>
        <w:sym w:font="Symbol" w:char="0044"/>
      </w:r>
      <w:r>
        <w:rPr>
          <w:color w:val="000000"/>
          <w:sz w:val="24"/>
        </w:rPr>
        <w:t>с</w:t>
      </w:r>
      <w:r>
        <w:rPr>
          <w:color w:val="000000"/>
          <w:sz w:val="24"/>
          <w:vertAlign w:val="subscript"/>
        </w:rPr>
        <w:t>нзп</w:t>
      </w:r>
      <w:r>
        <w:rPr>
          <w:color w:val="000000"/>
          <w:sz w:val="24"/>
        </w:rPr>
        <w:t>,</w:t>
      </w:r>
      <w:r>
        <w:rPr>
          <w:color w:val="000000"/>
          <w:sz w:val="24"/>
          <w:szCs w:val="22"/>
        </w:rPr>
        <w:t xml:space="preserve"> однако методика расчета не меняется.</w:t>
      </w:r>
    </w:p>
    <w:p w:rsidR="00A52E5C" w:rsidRDefault="00A52E5C">
      <w:pPr>
        <w:ind w:firstLine="283"/>
        <w:jc w:val="both"/>
      </w:pPr>
      <w:r>
        <w:rPr>
          <w:color w:val="000000"/>
          <w:sz w:val="24"/>
          <w:szCs w:val="22"/>
        </w:rPr>
        <w:t xml:space="preserve">5.2. Для повышения надежности технологических схем сооружения транспортных тоннелей в разд. </w:t>
      </w:r>
      <w:hyperlink w:anchor="i172128" w:tooltip="Раздел 4" w:history="1">
        <w:r>
          <w:rPr>
            <w:rStyle w:val="a3"/>
            <w:sz w:val="24"/>
            <w:szCs w:val="22"/>
            <w:u w:val="none"/>
          </w:rPr>
          <w:t>4</w:t>
        </w:r>
      </w:hyperlink>
      <w:r>
        <w:rPr>
          <w:color w:val="000000"/>
          <w:sz w:val="24"/>
          <w:szCs w:val="22"/>
        </w:rPr>
        <w:t xml:space="preserve"> предложено резервирование механизмов. Однако при этом возрастает стоимость оборудования и требуется провести экономический анализ с целью оценки эффективности предлагаемой системы организации работ. Пусть исходная система (без резервирования) имеет стоимость c</w:t>
      </w:r>
      <w:r>
        <w:rPr>
          <w:color w:val="000000"/>
          <w:sz w:val="24"/>
          <w:szCs w:val="22"/>
          <w:vertAlign w:val="subscript"/>
        </w:rPr>
        <w:t>0</w:t>
      </w:r>
      <w:r>
        <w:rPr>
          <w:color w:val="000000"/>
          <w:sz w:val="24"/>
          <w:szCs w:val="22"/>
        </w:rPr>
        <w:t xml:space="preserve"> и надежность R</w:t>
      </w:r>
      <w:r>
        <w:rPr>
          <w:color w:val="000000"/>
          <w:sz w:val="24"/>
          <w:szCs w:val="22"/>
          <w:vertAlign w:val="subscript"/>
        </w:rPr>
        <w:t>0</w:t>
      </w:r>
      <w:r>
        <w:rPr>
          <w:color w:val="000000"/>
          <w:sz w:val="24"/>
          <w:szCs w:val="22"/>
        </w:rPr>
        <w:t>,</w:t>
      </w:r>
      <w:r>
        <w:rPr>
          <w:caps/>
          <w:color w:val="000000"/>
          <w:sz w:val="24"/>
          <w:szCs w:val="22"/>
        </w:rPr>
        <w:t xml:space="preserve"> </w:t>
      </w:r>
      <w:r>
        <w:rPr>
          <w:color w:val="000000"/>
          <w:sz w:val="24"/>
          <w:szCs w:val="22"/>
        </w:rPr>
        <w:t>содержит n подсистем, стоимость каждой машины в которых c</w:t>
      </w:r>
      <w:r>
        <w:rPr>
          <w:i/>
          <w:color w:val="000000"/>
          <w:sz w:val="24"/>
          <w:szCs w:val="22"/>
          <w:vertAlign w:val="subscript"/>
        </w:rPr>
        <w:t>i</w:t>
      </w:r>
      <w:r>
        <w:rPr>
          <w:color w:val="000000"/>
          <w:sz w:val="24"/>
          <w:szCs w:val="22"/>
        </w:rPr>
        <w:t>, надежность r</w:t>
      </w:r>
      <w:r>
        <w:rPr>
          <w:i/>
          <w:color w:val="000000"/>
          <w:sz w:val="24"/>
          <w:szCs w:val="22"/>
          <w:vertAlign w:val="subscript"/>
        </w:rPr>
        <w:t>i</w:t>
      </w:r>
      <w:r>
        <w:rPr>
          <w:color w:val="000000"/>
          <w:sz w:val="24"/>
          <w:szCs w:val="22"/>
        </w:rPr>
        <w:t>. Тогда</w:t>
      </w:r>
    </w:p>
    <w:p w:rsidR="00A52E5C" w:rsidRDefault="00A52E5C">
      <w:pPr>
        <w:tabs>
          <w:tab w:val="left" w:pos="4600"/>
        </w:tabs>
        <w:spacing w:before="120" w:after="120"/>
        <w:jc w:val="right"/>
      </w:pPr>
      <w:r>
        <w:rPr>
          <w:color w:val="000000"/>
          <w:sz w:val="24"/>
          <w:szCs w:val="24"/>
        </w:rPr>
        <w:t>                                                           (28)</w:t>
      </w:r>
    </w:p>
    <w:p w:rsidR="00A52E5C" w:rsidRDefault="00A52E5C">
      <w:pPr>
        <w:tabs>
          <w:tab w:val="left" w:pos="4700"/>
        </w:tabs>
        <w:spacing w:after="120"/>
        <w:jc w:val="right"/>
      </w:pPr>
      <w:r>
        <w:rPr>
          <w:color w:val="000000"/>
          <w:sz w:val="24"/>
          <w:szCs w:val="24"/>
        </w:rPr>
        <w:t>                                                            (29)</w:t>
      </w:r>
    </w:p>
    <w:p w:rsidR="00A52E5C" w:rsidRDefault="00A52E5C">
      <w:pPr>
        <w:ind w:firstLine="283"/>
        <w:jc w:val="both"/>
      </w:pPr>
      <w:r>
        <w:rPr>
          <w:color w:val="000000"/>
          <w:sz w:val="24"/>
          <w:szCs w:val="21"/>
        </w:rPr>
        <w:t>Предположим, что</w:t>
      </w:r>
    </w:p>
    <w:p w:rsidR="00A52E5C" w:rsidRDefault="00A52E5C">
      <w:pPr>
        <w:tabs>
          <w:tab w:val="left" w:pos="5100"/>
        </w:tabs>
        <w:spacing w:before="120" w:after="120"/>
        <w:jc w:val="right"/>
      </w:pPr>
      <w:r>
        <w:rPr>
          <w:color w:val="000000"/>
          <w:sz w:val="24"/>
          <w:szCs w:val="24"/>
        </w:rPr>
        <w:t>Q</w:t>
      </w:r>
      <w:r>
        <w:rPr>
          <w:color w:val="000000"/>
          <w:sz w:val="24"/>
          <w:szCs w:val="24"/>
          <w:vertAlign w:val="subscript"/>
        </w:rPr>
        <w:t>0</w:t>
      </w:r>
      <w:r>
        <w:rPr>
          <w:color w:val="000000"/>
          <w:sz w:val="24"/>
          <w:szCs w:val="24"/>
        </w:rPr>
        <w:t xml:space="preserve"> = 1 - R</w:t>
      </w:r>
      <w:r>
        <w:rPr>
          <w:color w:val="000000"/>
          <w:sz w:val="24"/>
          <w:szCs w:val="24"/>
          <w:vertAlign w:val="subscript"/>
        </w:rPr>
        <w:t>0</w:t>
      </w:r>
      <w:r>
        <w:rPr>
          <w:color w:val="000000"/>
          <w:sz w:val="24"/>
          <w:szCs w:val="24"/>
        </w:rPr>
        <w:t xml:space="preserve"> &lt;&lt; 1.                                                          (30)</w:t>
      </w:r>
    </w:p>
    <w:p w:rsidR="00A52E5C" w:rsidRDefault="00A52E5C">
      <w:pPr>
        <w:ind w:firstLine="283"/>
        <w:jc w:val="both"/>
      </w:pPr>
      <w:r>
        <w:rPr>
          <w:color w:val="000000"/>
          <w:sz w:val="24"/>
          <w:szCs w:val="19"/>
        </w:rPr>
        <w:t xml:space="preserve">Допустим, что каждая машина </w:t>
      </w:r>
      <w:r>
        <w:rPr>
          <w:i/>
          <w:color w:val="000000"/>
          <w:sz w:val="24"/>
          <w:szCs w:val="19"/>
        </w:rPr>
        <w:t>i</w:t>
      </w:r>
      <w:r>
        <w:rPr>
          <w:color w:val="000000"/>
          <w:sz w:val="24"/>
          <w:szCs w:val="19"/>
        </w:rPr>
        <w:t>-й подсистемы резервируется х</w:t>
      </w:r>
      <w:r>
        <w:rPr>
          <w:i/>
          <w:color w:val="000000"/>
          <w:sz w:val="24"/>
          <w:szCs w:val="19"/>
          <w:vertAlign w:val="subscript"/>
        </w:rPr>
        <w:t>i</w:t>
      </w:r>
      <w:r>
        <w:rPr>
          <w:color w:val="000000"/>
          <w:sz w:val="24"/>
          <w:szCs w:val="19"/>
        </w:rPr>
        <w:t xml:space="preserve"> идентичными машинами.</w:t>
      </w:r>
    </w:p>
    <w:p w:rsidR="00A52E5C" w:rsidRDefault="00A52E5C">
      <w:pPr>
        <w:ind w:firstLine="283"/>
        <w:jc w:val="both"/>
      </w:pPr>
      <w:r>
        <w:rPr>
          <w:color w:val="000000"/>
          <w:sz w:val="24"/>
          <w:szCs w:val="19"/>
        </w:rPr>
        <w:t xml:space="preserve">Тогда надежность </w:t>
      </w:r>
      <w:r>
        <w:rPr>
          <w:i/>
          <w:color w:val="000000"/>
          <w:sz w:val="24"/>
          <w:szCs w:val="19"/>
        </w:rPr>
        <w:t>i</w:t>
      </w:r>
      <w:r>
        <w:rPr>
          <w:color w:val="000000"/>
          <w:sz w:val="24"/>
          <w:szCs w:val="19"/>
        </w:rPr>
        <w:t>-й подсистемы</w:t>
      </w:r>
    </w:p>
    <w:p w:rsidR="00A52E5C" w:rsidRDefault="00A52E5C">
      <w:pPr>
        <w:tabs>
          <w:tab w:val="left" w:pos="5100"/>
        </w:tabs>
        <w:spacing w:before="120" w:after="120"/>
        <w:jc w:val="right"/>
      </w:pPr>
      <w:r>
        <w:rPr>
          <w:color w:val="000000"/>
          <w:sz w:val="24"/>
          <w:szCs w:val="24"/>
        </w:rPr>
        <w:t>                                                           (31)</w:t>
      </w:r>
    </w:p>
    <w:p w:rsidR="00A52E5C" w:rsidRDefault="00A52E5C">
      <w:pPr>
        <w:ind w:firstLine="283"/>
        <w:jc w:val="both"/>
      </w:pPr>
      <w:r>
        <w:rPr>
          <w:color w:val="000000"/>
          <w:sz w:val="24"/>
          <w:szCs w:val="19"/>
        </w:rPr>
        <w:t>надежность всей системы</w:t>
      </w:r>
    </w:p>
    <w:p w:rsidR="00A52E5C" w:rsidRDefault="00A52E5C">
      <w:pPr>
        <w:tabs>
          <w:tab w:val="left" w:pos="5600"/>
        </w:tabs>
        <w:spacing w:before="120" w:after="120"/>
        <w:jc w:val="right"/>
      </w:pPr>
      <w:r>
        <w:rPr>
          <w:color w:val="000000"/>
          <w:sz w:val="24"/>
          <w:szCs w:val="24"/>
        </w:rPr>
        <w:t>                                              (32)</w:t>
      </w:r>
    </w:p>
    <w:p w:rsidR="00A52E5C" w:rsidRDefault="00A52E5C">
      <w:pPr>
        <w:ind w:firstLine="283"/>
        <w:jc w:val="both"/>
      </w:pPr>
      <w:r>
        <w:rPr>
          <w:color w:val="000000"/>
          <w:sz w:val="24"/>
          <w:szCs w:val="19"/>
        </w:rPr>
        <w:t>а стоимость всей</w:t>
      </w:r>
      <w:r>
        <w:rPr>
          <w:b/>
          <w:bCs/>
          <w:color w:val="000000"/>
          <w:sz w:val="24"/>
          <w:szCs w:val="19"/>
        </w:rPr>
        <w:t xml:space="preserve"> </w:t>
      </w:r>
      <w:r>
        <w:rPr>
          <w:color w:val="000000"/>
          <w:sz w:val="24"/>
          <w:szCs w:val="19"/>
        </w:rPr>
        <w:t>системы</w:t>
      </w:r>
    </w:p>
    <w:p w:rsidR="00A52E5C" w:rsidRDefault="00A52E5C">
      <w:pPr>
        <w:tabs>
          <w:tab w:val="left" w:pos="4700"/>
        </w:tabs>
        <w:spacing w:before="120" w:after="120"/>
        <w:jc w:val="right"/>
      </w:pPr>
      <w:r>
        <w:rPr>
          <w:color w:val="000000"/>
          <w:sz w:val="24"/>
          <w:szCs w:val="24"/>
        </w:rPr>
        <w:t>                                                          (33)</w:t>
      </w:r>
    </w:p>
    <w:p w:rsidR="00A52E5C" w:rsidRDefault="00A52E5C">
      <w:pPr>
        <w:ind w:firstLine="283"/>
        <w:jc w:val="both"/>
      </w:pPr>
      <w:r>
        <w:rPr>
          <w:color w:val="000000"/>
          <w:sz w:val="24"/>
          <w:szCs w:val="21"/>
        </w:rPr>
        <w:t>Для того чтобы найти x</w:t>
      </w:r>
      <w:r>
        <w:rPr>
          <w:i/>
          <w:color w:val="000000"/>
          <w:sz w:val="24"/>
          <w:szCs w:val="21"/>
          <w:vertAlign w:val="subscript"/>
        </w:rPr>
        <w:t>i</w:t>
      </w:r>
      <w:r>
        <w:rPr>
          <w:caps/>
          <w:color w:val="000000"/>
          <w:sz w:val="24"/>
          <w:szCs w:val="21"/>
        </w:rPr>
        <w:t xml:space="preserve"> </w:t>
      </w:r>
      <w:r>
        <w:rPr>
          <w:color w:val="000000"/>
          <w:sz w:val="24"/>
          <w:szCs w:val="21"/>
        </w:rPr>
        <w:t>при условии, что c</w:t>
      </w:r>
      <w:r>
        <w:rPr>
          <w:color w:val="000000"/>
          <w:sz w:val="24"/>
          <w:szCs w:val="21"/>
          <w:vertAlign w:val="subscript"/>
        </w:rPr>
        <w:t>p</w:t>
      </w:r>
      <w:r>
        <w:rPr>
          <w:color w:val="000000"/>
          <w:sz w:val="24"/>
          <w:szCs w:val="21"/>
        </w:rPr>
        <w:t>(X) = min и R</w:t>
      </w:r>
      <w:r>
        <w:rPr>
          <w:color w:val="000000"/>
          <w:sz w:val="24"/>
          <w:szCs w:val="21"/>
          <w:vertAlign w:val="subscript"/>
        </w:rPr>
        <w:t>p</w:t>
      </w:r>
      <w:r>
        <w:rPr>
          <w:color w:val="000000"/>
          <w:sz w:val="24"/>
          <w:szCs w:val="21"/>
        </w:rPr>
        <w:t xml:space="preserve"> &gt; R, требуется решить вариационную задачу. Для этого нужно ввести новую переменную </w:t>
      </w:r>
      <w:r>
        <w:rPr>
          <w:color w:val="000000"/>
          <w:sz w:val="24"/>
          <w:szCs w:val="21"/>
        </w:rPr>
        <w:sym w:font="Symbol" w:char="0061"/>
      </w:r>
      <w:r>
        <w:rPr>
          <w:i/>
          <w:color w:val="000000"/>
          <w:sz w:val="24"/>
          <w:szCs w:val="21"/>
          <w:vertAlign w:val="subscript"/>
        </w:rPr>
        <w:t>i</w:t>
      </w:r>
      <w:r>
        <w:rPr>
          <w:color w:val="000000"/>
          <w:sz w:val="24"/>
          <w:szCs w:val="21"/>
        </w:rPr>
        <w:t>.</w:t>
      </w:r>
    </w:p>
    <w:p w:rsidR="00A52E5C" w:rsidRDefault="00A52E5C">
      <w:pPr>
        <w:tabs>
          <w:tab w:val="left" w:pos="5300"/>
        </w:tabs>
        <w:spacing w:before="120" w:after="120"/>
        <w:jc w:val="right"/>
      </w:pPr>
      <w:r>
        <w:rPr>
          <w:color w:val="000000"/>
          <w:sz w:val="24"/>
          <w:szCs w:val="24"/>
        </w:rPr>
        <w:t>                                          (34)</w:t>
      </w:r>
    </w:p>
    <w:p w:rsidR="00A52E5C" w:rsidRDefault="00A52E5C">
      <w:pPr>
        <w:ind w:firstLine="283"/>
        <w:jc w:val="both"/>
      </w:pPr>
      <w:r>
        <w:rPr>
          <w:color w:val="000000"/>
          <w:sz w:val="24"/>
          <w:szCs w:val="19"/>
        </w:rPr>
        <w:t>Тогда</w:t>
      </w:r>
    </w:p>
    <w:p w:rsidR="00A52E5C" w:rsidRDefault="00A52E5C">
      <w:pPr>
        <w:tabs>
          <w:tab w:val="left" w:pos="5600"/>
        </w:tabs>
        <w:spacing w:before="120" w:after="120"/>
        <w:jc w:val="right"/>
      </w:pPr>
      <w:bookmarkStart w:id="26" w:name="i271980"/>
      <w:bookmarkEnd w:id="26"/>
      <w:r>
        <w:rPr>
          <w:color w:val="000000"/>
          <w:sz w:val="24"/>
          <w:szCs w:val="24"/>
        </w:rPr>
        <w:t>                                             (35)</w:t>
      </w:r>
    </w:p>
    <w:p w:rsidR="00A52E5C" w:rsidRDefault="00A52E5C">
      <w:pPr>
        <w:tabs>
          <w:tab w:val="left" w:pos="5300"/>
        </w:tabs>
        <w:spacing w:after="120"/>
        <w:jc w:val="right"/>
      </w:pPr>
      <w:bookmarkStart w:id="27" w:name="i288070"/>
      <w:bookmarkEnd w:id="27"/>
      <w:r>
        <w:rPr>
          <w:color w:val="000000"/>
          <w:sz w:val="24"/>
          <w:szCs w:val="24"/>
        </w:rPr>
        <w:t>                                                     (36)</w:t>
      </w:r>
    </w:p>
    <w:p w:rsidR="00A52E5C" w:rsidRDefault="00A52E5C">
      <w:pPr>
        <w:ind w:firstLine="283"/>
        <w:jc w:val="both"/>
      </w:pPr>
      <w:r>
        <w:rPr>
          <w:color w:val="000000"/>
          <w:sz w:val="24"/>
          <w:szCs w:val="19"/>
        </w:rPr>
        <w:t>Надежность системы</w:t>
      </w:r>
    </w:p>
    <w:p w:rsidR="00A52E5C" w:rsidRDefault="00A52E5C">
      <w:pPr>
        <w:tabs>
          <w:tab w:val="left" w:pos="5100"/>
        </w:tabs>
        <w:spacing w:before="120" w:after="120"/>
        <w:jc w:val="right"/>
      </w:pPr>
      <w:r>
        <w:rPr>
          <w:color w:val="000000"/>
          <w:sz w:val="24"/>
          <w:szCs w:val="24"/>
        </w:rPr>
        <w:t>                                                 (37)</w:t>
      </w:r>
    </w:p>
    <w:p w:rsidR="00A52E5C" w:rsidRDefault="00A52E5C">
      <w:pPr>
        <w:ind w:firstLine="283"/>
        <w:jc w:val="both"/>
      </w:pPr>
      <w:r>
        <w:rPr>
          <w:color w:val="000000"/>
          <w:sz w:val="24"/>
          <w:szCs w:val="22"/>
        </w:rPr>
        <w:t>Находится minc</w:t>
      </w:r>
      <w:r>
        <w:rPr>
          <w:color w:val="000000"/>
          <w:sz w:val="24"/>
          <w:szCs w:val="22"/>
          <w:vertAlign w:val="subscript"/>
        </w:rPr>
        <w:t>p</w:t>
      </w:r>
      <w:r>
        <w:rPr>
          <w:color w:val="000000"/>
          <w:sz w:val="24"/>
          <w:szCs w:val="22"/>
        </w:rPr>
        <w:t>. Можно показать, что</w:t>
      </w:r>
    </w:p>
    <w:p w:rsidR="00A52E5C" w:rsidRDefault="00A52E5C">
      <w:pPr>
        <w:tabs>
          <w:tab w:val="left" w:pos="5000"/>
        </w:tabs>
        <w:spacing w:before="120" w:after="120"/>
        <w:jc w:val="right"/>
      </w:pPr>
      <w:r>
        <w:rPr>
          <w:color w:val="000000"/>
          <w:sz w:val="24"/>
          <w:szCs w:val="24"/>
        </w:rPr>
        <w:t>                                                            (38)</w:t>
      </w:r>
    </w:p>
    <w:p w:rsidR="00A52E5C" w:rsidRDefault="00A52E5C">
      <w:pPr>
        <w:ind w:firstLine="283"/>
        <w:jc w:val="both"/>
      </w:pPr>
      <w:r>
        <w:rPr>
          <w:color w:val="000000"/>
          <w:sz w:val="24"/>
          <w:szCs w:val="22"/>
        </w:rPr>
        <w:t>Следовательно, минимальная стоимость резервирования системы для достижения заданной надежности R определяется по формуле (</w:t>
      </w:r>
      <w:hyperlink w:anchor="i288070" w:tooltip="Формула 36" w:history="1">
        <w:r>
          <w:rPr>
            <w:rStyle w:val="a3"/>
            <w:sz w:val="24"/>
            <w:szCs w:val="22"/>
            <w:u w:val="none"/>
          </w:rPr>
          <w:t>36</w:t>
        </w:r>
      </w:hyperlink>
      <w:r>
        <w:rPr>
          <w:color w:val="000000"/>
          <w:sz w:val="24"/>
          <w:szCs w:val="22"/>
        </w:rPr>
        <w:t>) при числе резервных элементов для каждой подсистемы, вычисляемых по формуле (</w:t>
      </w:r>
      <w:hyperlink w:anchor="i271980" w:tooltip="Формула 35" w:history="1">
        <w:r>
          <w:rPr>
            <w:rStyle w:val="a3"/>
            <w:sz w:val="24"/>
            <w:szCs w:val="22"/>
            <w:u w:val="none"/>
          </w:rPr>
          <w:t>35</w:t>
        </w:r>
      </w:hyperlink>
      <w:r>
        <w:rPr>
          <w:color w:val="000000"/>
          <w:sz w:val="24"/>
          <w:szCs w:val="22"/>
        </w:rPr>
        <w:t>).</w:t>
      </w:r>
    </w:p>
    <w:p w:rsidR="00A52E5C" w:rsidRDefault="00A52E5C">
      <w:pPr>
        <w:ind w:firstLine="283"/>
        <w:jc w:val="both"/>
      </w:pPr>
      <w:r>
        <w:rPr>
          <w:color w:val="000000"/>
          <w:sz w:val="24"/>
          <w:szCs w:val="22"/>
        </w:rPr>
        <w:t>5.3. Для экономической оценки технологической надежности рекомендуется использовать следующий критерий:</w:t>
      </w:r>
    </w:p>
    <w:p w:rsidR="00A52E5C" w:rsidRDefault="00A52E5C">
      <w:pPr>
        <w:tabs>
          <w:tab w:val="left" w:pos="5200"/>
        </w:tabs>
        <w:spacing w:before="120" w:after="120"/>
        <w:jc w:val="right"/>
      </w:pPr>
      <w:r>
        <w:rPr>
          <w:color w:val="000000"/>
          <w:sz w:val="24"/>
          <w:szCs w:val="23"/>
        </w:rPr>
        <w:t xml:space="preserve">W = </w:t>
      </w:r>
      <w:r>
        <w:rPr>
          <w:color w:val="000000"/>
          <w:sz w:val="24"/>
          <w:szCs w:val="23"/>
        </w:rPr>
        <w:sym w:font="Symbol" w:char="0067"/>
      </w:r>
      <w:r>
        <w:rPr>
          <w:color w:val="000000"/>
          <w:sz w:val="24"/>
          <w:szCs w:val="23"/>
        </w:rPr>
        <w:sym w:font="Symbol" w:char="0044"/>
      </w:r>
      <w:r>
        <w:rPr>
          <w:color w:val="000000"/>
          <w:sz w:val="24"/>
          <w:szCs w:val="23"/>
        </w:rPr>
        <w:t>t - f(T</w:t>
      </w:r>
      <w:r>
        <w:rPr>
          <w:color w:val="000000"/>
          <w:sz w:val="24"/>
          <w:szCs w:val="23"/>
          <w:vertAlign w:val="subscript"/>
        </w:rPr>
        <w:t>т</w:t>
      </w:r>
      <w:r>
        <w:rPr>
          <w:color w:val="000000"/>
          <w:sz w:val="24"/>
          <w:szCs w:val="23"/>
        </w:rPr>
        <w:sym w:font="Symbol" w:char="0044"/>
      </w:r>
      <w:r>
        <w:rPr>
          <w:color w:val="000000"/>
          <w:sz w:val="24"/>
          <w:szCs w:val="23"/>
        </w:rPr>
        <w:t>K</w:t>
      </w:r>
      <w:r>
        <w:rPr>
          <w:color w:val="000000"/>
          <w:sz w:val="24"/>
          <w:szCs w:val="23"/>
          <w:vertAlign w:val="subscript"/>
        </w:rPr>
        <w:t>п</w:t>
      </w:r>
      <w:r>
        <w:rPr>
          <w:color w:val="000000"/>
          <w:sz w:val="24"/>
          <w:szCs w:val="23"/>
        </w:rPr>
        <w:t>),                                                       (39)</w:t>
      </w:r>
    </w:p>
    <w:p w:rsidR="00A52E5C" w:rsidRDefault="00A52E5C">
      <w:pPr>
        <w:jc w:val="both"/>
      </w:pPr>
      <w:r>
        <w:rPr>
          <w:color w:val="000000"/>
          <w:sz w:val="24"/>
          <w:szCs w:val="22"/>
        </w:rPr>
        <w:t xml:space="preserve">где </w:t>
      </w:r>
      <w:r>
        <w:rPr>
          <w:color w:val="000000"/>
          <w:sz w:val="24"/>
          <w:szCs w:val="22"/>
        </w:rPr>
        <w:sym w:font="Symbol" w:char="0067"/>
      </w:r>
      <w:r>
        <w:rPr>
          <w:color w:val="000000"/>
          <w:sz w:val="24"/>
          <w:szCs w:val="22"/>
        </w:rPr>
        <w:t xml:space="preserve"> - экономический эффект от работы готового объекта за единицу времени;</w:t>
      </w:r>
    </w:p>
    <w:p w:rsidR="00A52E5C" w:rsidRDefault="00A52E5C">
      <w:pPr>
        <w:ind w:firstLine="283"/>
        <w:jc w:val="both"/>
      </w:pPr>
      <w:r>
        <w:rPr>
          <w:color w:val="000000"/>
          <w:sz w:val="24"/>
          <w:szCs w:val="22"/>
        </w:rPr>
        <w:t>f(</w:t>
      </w:r>
      <w:r>
        <w:rPr>
          <w:color w:val="000000"/>
          <w:sz w:val="24"/>
          <w:szCs w:val="22"/>
        </w:rPr>
        <w:sym w:font="Symbol" w:char="0044"/>
      </w:r>
      <w:r>
        <w:rPr>
          <w:color w:val="000000"/>
          <w:sz w:val="24"/>
          <w:szCs w:val="22"/>
        </w:rPr>
        <w:t>t)</w:t>
      </w:r>
      <w:r>
        <w:rPr>
          <w:b/>
          <w:bCs/>
          <w:color w:val="000000"/>
          <w:sz w:val="24"/>
          <w:szCs w:val="22"/>
        </w:rPr>
        <w:t xml:space="preserve"> </w:t>
      </w:r>
      <w:r>
        <w:rPr>
          <w:color w:val="000000"/>
          <w:sz w:val="24"/>
          <w:szCs w:val="22"/>
        </w:rPr>
        <w:t xml:space="preserve">- функция, дающая зависимость стоимости строительства от сокращения времени цикла на </w:t>
      </w:r>
      <w:r>
        <w:rPr>
          <w:color w:val="000000"/>
          <w:sz w:val="24"/>
          <w:szCs w:val="22"/>
        </w:rPr>
        <w:sym w:font="Symbol" w:char="0044"/>
      </w:r>
      <w:r>
        <w:rPr>
          <w:color w:val="000000"/>
          <w:sz w:val="24"/>
          <w:szCs w:val="22"/>
        </w:rPr>
        <w:t>t (находится эмпирически);</w:t>
      </w:r>
    </w:p>
    <w:p w:rsidR="00A52E5C" w:rsidRDefault="00A52E5C">
      <w:pPr>
        <w:ind w:firstLine="283"/>
        <w:jc w:val="both"/>
      </w:pPr>
      <w:r>
        <w:rPr>
          <w:color w:val="000000"/>
          <w:sz w:val="24"/>
          <w:szCs w:val="22"/>
        </w:rPr>
        <w:t>Т</w:t>
      </w:r>
      <w:r>
        <w:rPr>
          <w:color w:val="000000"/>
          <w:sz w:val="24"/>
          <w:szCs w:val="22"/>
          <w:vertAlign w:val="subscript"/>
        </w:rPr>
        <w:t>т</w:t>
      </w:r>
      <w:r>
        <w:rPr>
          <w:color w:val="000000"/>
          <w:sz w:val="24"/>
          <w:szCs w:val="22"/>
        </w:rPr>
        <w:t xml:space="preserve"> - теоретическая длительность цикла без учета простоев;</w:t>
      </w:r>
    </w:p>
    <w:p w:rsidR="00A52E5C" w:rsidRDefault="00A52E5C">
      <w:pPr>
        <w:ind w:firstLine="283"/>
        <w:jc w:val="both"/>
      </w:pPr>
      <w:r>
        <w:rPr>
          <w:color w:val="000000"/>
          <w:sz w:val="24"/>
          <w:szCs w:val="23"/>
        </w:rPr>
        <w:sym w:font="Symbol" w:char="0044"/>
      </w:r>
      <w:r>
        <w:rPr>
          <w:color w:val="000000"/>
          <w:sz w:val="24"/>
          <w:szCs w:val="23"/>
        </w:rPr>
        <w:t>K</w:t>
      </w:r>
      <w:r>
        <w:rPr>
          <w:color w:val="000000"/>
          <w:sz w:val="24"/>
          <w:szCs w:val="23"/>
          <w:vertAlign w:val="subscript"/>
        </w:rPr>
        <w:t>п</w:t>
      </w:r>
      <w:r>
        <w:rPr>
          <w:color w:val="000000"/>
          <w:sz w:val="24"/>
          <w:szCs w:val="22"/>
        </w:rPr>
        <w:t xml:space="preserve"> - уменьшение коэффициента простоя за счет повышения надежности технологической схемы.</w:t>
      </w:r>
    </w:p>
    <w:p w:rsidR="00A52E5C" w:rsidRDefault="00A52E5C">
      <w:pPr>
        <w:ind w:firstLine="283"/>
        <w:jc w:val="both"/>
      </w:pPr>
      <w:r>
        <w:rPr>
          <w:color w:val="000000"/>
          <w:sz w:val="24"/>
          <w:szCs w:val="22"/>
        </w:rPr>
        <w:t xml:space="preserve">Следовательно, для заданной технологической схемы можно поставить задачу нахождения такого </w:t>
      </w:r>
      <w:r>
        <w:rPr>
          <w:color w:val="000000"/>
          <w:sz w:val="24"/>
          <w:szCs w:val="22"/>
        </w:rPr>
        <w:sym w:font="Symbol" w:char="0044"/>
      </w:r>
      <w:r>
        <w:rPr>
          <w:color w:val="000000"/>
          <w:sz w:val="24"/>
          <w:szCs w:val="22"/>
        </w:rPr>
        <w:t>t</w:t>
      </w:r>
      <w:r>
        <w:rPr>
          <w:b/>
          <w:bCs/>
          <w:color w:val="000000"/>
          <w:sz w:val="24"/>
          <w:szCs w:val="22"/>
        </w:rPr>
        <w:t xml:space="preserve"> </w:t>
      </w:r>
      <w:r>
        <w:rPr>
          <w:color w:val="000000"/>
          <w:sz w:val="24"/>
          <w:szCs w:val="22"/>
        </w:rPr>
        <w:t>(сокращение времени цикла), при котором W = max.</w:t>
      </w:r>
    </w:p>
    <w:p w:rsidR="00A52E5C" w:rsidRDefault="00A52E5C">
      <w:pPr>
        <w:ind w:firstLine="283"/>
        <w:jc w:val="both"/>
      </w:pPr>
      <w:r>
        <w:rPr>
          <w:color w:val="000000"/>
          <w:sz w:val="24"/>
          <w:szCs w:val="22"/>
        </w:rPr>
        <w:t xml:space="preserve">Для различных технологических схем вместо </w:t>
      </w:r>
      <w:r>
        <w:rPr>
          <w:color w:val="000000"/>
          <w:sz w:val="24"/>
          <w:szCs w:val="23"/>
        </w:rPr>
        <w:sym w:font="Symbol" w:char="0044"/>
      </w:r>
      <w:r>
        <w:rPr>
          <w:color w:val="000000"/>
          <w:sz w:val="24"/>
          <w:szCs w:val="23"/>
        </w:rPr>
        <w:t>K</w:t>
      </w:r>
      <w:r>
        <w:rPr>
          <w:color w:val="000000"/>
          <w:sz w:val="24"/>
          <w:szCs w:val="23"/>
          <w:vertAlign w:val="subscript"/>
        </w:rPr>
        <w:t>п</w:t>
      </w:r>
      <w:r>
        <w:rPr>
          <w:color w:val="000000"/>
          <w:sz w:val="24"/>
          <w:szCs w:val="22"/>
        </w:rPr>
        <w:t xml:space="preserve"> можно использовать приращение производительности </w:t>
      </w:r>
      <w:r>
        <w:rPr>
          <w:color w:val="000000"/>
          <w:sz w:val="24"/>
          <w:szCs w:val="22"/>
        </w:rPr>
        <w:sym w:font="Symbol" w:char="0044"/>
      </w:r>
      <w:r>
        <w:rPr>
          <w:color w:val="000000"/>
          <w:sz w:val="24"/>
          <w:szCs w:val="22"/>
        </w:rPr>
        <w:t>П. Пусть V - данный объем работ, а П</w:t>
      </w:r>
      <w:r>
        <w:rPr>
          <w:color w:val="000000"/>
          <w:sz w:val="24"/>
          <w:szCs w:val="22"/>
          <w:vertAlign w:val="subscript"/>
        </w:rPr>
        <w:t>0</w:t>
      </w:r>
      <w:r>
        <w:rPr>
          <w:color w:val="000000"/>
          <w:sz w:val="24"/>
          <w:szCs w:val="22"/>
        </w:rPr>
        <w:t xml:space="preserve"> - проектная производительность работ. Тогда Т</w:t>
      </w:r>
      <w:r>
        <w:rPr>
          <w:color w:val="000000"/>
          <w:sz w:val="24"/>
          <w:szCs w:val="22"/>
          <w:vertAlign w:val="subscript"/>
        </w:rPr>
        <w:t>0</w:t>
      </w:r>
      <w:r>
        <w:rPr>
          <w:color w:val="000000"/>
          <w:sz w:val="24"/>
          <w:szCs w:val="22"/>
        </w:rPr>
        <w:t xml:space="preserve"> = V/П</w:t>
      </w:r>
      <w:r>
        <w:rPr>
          <w:color w:val="000000"/>
          <w:sz w:val="24"/>
          <w:szCs w:val="22"/>
          <w:vertAlign w:val="subscript"/>
        </w:rPr>
        <w:t>0</w:t>
      </w:r>
      <w:r>
        <w:rPr>
          <w:color w:val="000000"/>
          <w:sz w:val="24"/>
          <w:szCs w:val="22"/>
        </w:rPr>
        <w:t xml:space="preserve"> - проектное время работ, а</w:t>
      </w:r>
    </w:p>
    <w:p w:rsidR="00A52E5C" w:rsidRDefault="00A52E5C">
      <w:pPr>
        <w:ind w:firstLine="283"/>
        <w:jc w:val="both"/>
      </w:pPr>
      <w:r>
        <w:rPr>
          <w:color w:val="000000"/>
          <w:sz w:val="24"/>
          <w:szCs w:val="19"/>
        </w:rPr>
        <w:t>и, следовательно,</w:t>
      </w:r>
    </w:p>
    <w:p w:rsidR="00A52E5C" w:rsidRDefault="00A52E5C">
      <w:pPr>
        <w:jc w:val="both"/>
      </w:pPr>
      <w:r>
        <w:rPr>
          <w:color w:val="000000"/>
          <w:sz w:val="24"/>
          <w:szCs w:val="22"/>
        </w:rPr>
        <w:t xml:space="preserve">где </w:t>
      </w:r>
      <w:r>
        <w:rPr>
          <w:color w:val="000000"/>
          <w:sz w:val="24"/>
          <w:szCs w:val="22"/>
        </w:rPr>
        <w:sym w:font="Symbol" w:char="006A"/>
      </w:r>
      <w:r>
        <w:rPr>
          <w:color w:val="000000"/>
          <w:sz w:val="24"/>
          <w:szCs w:val="22"/>
        </w:rPr>
        <w:t>(</w:t>
      </w:r>
      <w:r>
        <w:rPr>
          <w:color w:val="000000"/>
          <w:sz w:val="24"/>
          <w:szCs w:val="22"/>
        </w:rPr>
        <w:sym w:font="Symbol" w:char="0044"/>
      </w:r>
      <w:r>
        <w:rPr>
          <w:color w:val="000000"/>
          <w:sz w:val="24"/>
          <w:szCs w:val="22"/>
        </w:rPr>
        <w:t>П) - зависимость дополнительных затрат от увеличения производительности.</w:t>
      </w:r>
    </w:p>
    <w:p w:rsidR="00A52E5C" w:rsidRDefault="00A52E5C">
      <w:pPr>
        <w:ind w:firstLine="283"/>
        <w:jc w:val="both"/>
      </w:pPr>
      <w:r>
        <w:rPr>
          <w:color w:val="000000"/>
          <w:sz w:val="24"/>
          <w:szCs w:val="22"/>
        </w:rPr>
        <w:t xml:space="preserve">Таким образом, можно искать максимальное значение W в зависимости от </w:t>
      </w:r>
      <w:r>
        <w:rPr>
          <w:color w:val="000000"/>
          <w:sz w:val="24"/>
          <w:szCs w:val="22"/>
        </w:rPr>
        <w:sym w:font="Symbol" w:char="0044"/>
      </w:r>
      <w:r>
        <w:rPr>
          <w:color w:val="000000"/>
          <w:sz w:val="24"/>
          <w:szCs w:val="22"/>
        </w:rPr>
        <w:t xml:space="preserve">П. Если П и </w:t>
      </w:r>
      <w:r>
        <w:rPr>
          <w:color w:val="000000"/>
          <w:sz w:val="24"/>
          <w:szCs w:val="22"/>
        </w:rPr>
        <w:sym w:font="Symbol" w:char="0044"/>
      </w:r>
      <w:r>
        <w:rPr>
          <w:color w:val="000000"/>
          <w:sz w:val="24"/>
          <w:szCs w:val="22"/>
        </w:rPr>
        <w:t>П выразить через другие параметры, то указанный максимум можно искать через эти параметры.</w:t>
      </w:r>
    </w:p>
    <w:p w:rsidR="00A52E5C" w:rsidRDefault="00A52E5C">
      <w:pPr>
        <w:ind w:firstLine="283"/>
        <w:jc w:val="both"/>
      </w:pPr>
      <w:r>
        <w:rPr>
          <w:color w:val="000000"/>
          <w:sz w:val="24"/>
          <w:szCs w:val="22"/>
        </w:rPr>
        <w:t xml:space="preserve">Пример расчета экономической эффективности использования дополнительного парка машин дан в приложении </w:t>
      </w:r>
      <w:hyperlink w:anchor="i486227" w:tooltip="Приложение 5" w:history="1">
        <w:r>
          <w:rPr>
            <w:rStyle w:val="a3"/>
            <w:sz w:val="24"/>
            <w:szCs w:val="22"/>
            <w:u w:val="none"/>
          </w:rPr>
          <w:t>5</w:t>
        </w:r>
      </w:hyperlink>
      <w:r>
        <w:rPr>
          <w:color w:val="000000"/>
          <w:sz w:val="24"/>
          <w:szCs w:val="22"/>
        </w:rPr>
        <w:t>.</w:t>
      </w:r>
    </w:p>
    <w:p w:rsidR="00A52E5C" w:rsidRDefault="00A52E5C">
      <w:pPr>
        <w:pStyle w:val="1"/>
        <w:keepNext w:val="0"/>
        <w:jc w:val="right"/>
      </w:pPr>
      <w:bookmarkStart w:id="28" w:name="i298613"/>
      <w:bookmarkStart w:id="29" w:name="i308312"/>
      <w:bookmarkEnd w:id="28"/>
      <w:r>
        <w:rPr>
          <w:color w:val="000000"/>
        </w:rPr>
        <w:t>Приложение 1</w:t>
      </w:r>
      <w:bookmarkEnd w:id="29"/>
    </w:p>
    <w:p w:rsidR="00A52E5C" w:rsidRDefault="00A52E5C">
      <w:pPr>
        <w:pStyle w:val="1"/>
        <w:keepNext w:val="0"/>
      </w:pPr>
      <w:bookmarkStart w:id="30" w:name="i313290"/>
      <w:r>
        <w:rPr>
          <w:color w:val="000000"/>
        </w:rPr>
        <w:t>ЖУРНАЛ ХРОНОМЕТРАЖНЫХ НАБЛЮДЕНИЙ ЗА РАБОТОЙ ГОРНО-ПРОХОДЧЕСКОГО ОБОРУДОВАНИЯ</w:t>
      </w:r>
      <w:bookmarkEnd w:id="30"/>
    </w:p>
    <w:tbl>
      <w:tblPr>
        <w:tblW w:w="9286"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02"/>
        <w:gridCol w:w="669"/>
        <w:gridCol w:w="1586"/>
        <w:gridCol w:w="598"/>
        <w:gridCol w:w="811"/>
        <w:gridCol w:w="1032"/>
        <w:gridCol w:w="1192"/>
        <w:gridCol w:w="964"/>
        <w:gridCol w:w="1598"/>
        <w:gridCol w:w="1572"/>
        <w:gridCol w:w="1534"/>
        <w:gridCol w:w="1115"/>
      </w:tblGrid>
      <w:tr w:rsidR="00A52E5C">
        <w:trPr>
          <w:tblHeader/>
          <w:jc w:val="center"/>
        </w:trPr>
        <w:tc>
          <w:tcPr>
            <w:tcW w:w="326"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Дата и номер смены</w:t>
            </w:r>
          </w:p>
        </w:tc>
        <w:tc>
          <w:tcPr>
            <w:tcW w:w="436"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работы</w:t>
            </w:r>
          </w:p>
        </w:tc>
        <w:tc>
          <w:tcPr>
            <w:tcW w:w="405"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технологического перерыва</w:t>
            </w:r>
          </w:p>
        </w:tc>
        <w:tc>
          <w:tcPr>
            <w:tcW w:w="412"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отказа</w:t>
            </w:r>
          </w:p>
        </w:tc>
        <w:tc>
          <w:tcPr>
            <w:tcW w:w="446"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Причина поломки машины</w:t>
            </w:r>
          </w:p>
        </w:tc>
        <w:tc>
          <w:tcPr>
            <w:tcW w:w="563"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начала и окончания аварийного ремонта машины</w:t>
            </w:r>
          </w:p>
        </w:tc>
        <w:tc>
          <w:tcPr>
            <w:tcW w:w="323"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Начало и конец профремонта</w:t>
            </w:r>
          </w:p>
        </w:tc>
        <w:tc>
          <w:tcPr>
            <w:tcW w:w="430"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начала и конца замены машины на резервную</w:t>
            </w:r>
          </w:p>
        </w:tc>
        <w:tc>
          <w:tcPr>
            <w:tcW w:w="485"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Время начала и конца</w:t>
            </w:r>
            <w:r>
              <w:rPr>
                <w:iCs/>
                <w:color w:val="000000"/>
                <w:szCs w:val="22"/>
              </w:rPr>
              <w:t xml:space="preserve"> </w:t>
            </w:r>
            <w:r>
              <w:rPr>
                <w:color w:val="000000"/>
                <w:szCs w:val="22"/>
              </w:rPr>
              <w:t>простоя по организационным причинам</w:t>
            </w:r>
          </w:p>
        </w:tc>
        <w:tc>
          <w:tcPr>
            <w:tcW w:w="486"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Причина организационных технических простоев</w:t>
            </w:r>
          </w:p>
        </w:tc>
        <w:tc>
          <w:tcPr>
            <w:tcW w:w="483"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Технологические операции, выполненные в данной смене</w:t>
            </w:r>
          </w:p>
        </w:tc>
        <w:tc>
          <w:tcPr>
            <w:tcW w:w="205" w:type="pc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Примечание</w:t>
            </w:r>
          </w:p>
        </w:tc>
      </w:tr>
      <w:tr w:rsidR="00A52E5C">
        <w:trPr>
          <w:tblHeader/>
          <w:jc w:val="center"/>
        </w:trPr>
        <w:tc>
          <w:tcPr>
            <w:tcW w:w="326"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1</w:t>
            </w:r>
          </w:p>
        </w:tc>
        <w:tc>
          <w:tcPr>
            <w:tcW w:w="436"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2</w:t>
            </w:r>
          </w:p>
        </w:tc>
        <w:tc>
          <w:tcPr>
            <w:tcW w:w="405"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3</w:t>
            </w:r>
          </w:p>
        </w:tc>
        <w:tc>
          <w:tcPr>
            <w:tcW w:w="412"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4</w:t>
            </w:r>
          </w:p>
        </w:tc>
        <w:tc>
          <w:tcPr>
            <w:tcW w:w="446"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5</w:t>
            </w:r>
          </w:p>
        </w:tc>
        <w:tc>
          <w:tcPr>
            <w:tcW w:w="563"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6</w:t>
            </w:r>
          </w:p>
        </w:tc>
        <w:tc>
          <w:tcPr>
            <w:tcW w:w="323"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7</w:t>
            </w:r>
          </w:p>
        </w:tc>
        <w:tc>
          <w:tcPr>
            <w:tcW w:w="430"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8</w:t>
            </w:r>
          </w:p>
        </w:tc>
        <w:tc>
          <w:tcPr>
            <w:tcW w:w="485"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9</w:t>
            </w:r>
          </w:p>
        </w:tc>
        <w:tc>
          <w:tcPr>
            <w:tcW w:w="486"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10</w:t>
            </w:r>
          </w:p>
        </w:tc>
        <w:tc>
          <w:tcPr>
            <w:tcW w:w="483"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11</w:t>
            </w:r>
          </w:p>
        </w:tc>
        <w:tc>
          <w:tcPr>
            <w:tcW w:w="205"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12</w:t>
            </w:r>
          </w:p>
        </w:tc>
      </w:tr>
      <w:tr w:rsidR="00A52E5C">
        <w:trPr>
          <w:jc w:val="center"/>
        </w:trPr>
        <w:tc>
          <w:tcPr>
            <w:tcW w:w="326"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36"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05"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12"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46"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563"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323"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30"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85"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86"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483"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c>
          <w:tcPr>
            <w:tcW w:w="205" w:type="pct"/>
            <w:tcBorders>
              <w:top w:val="single" w:sz="6" w:space="0" w:color="auto"/>
              <w:left w:val="single" w:sz="4" w:space="0" w:color="auto"/>
              <w:bottom w:val="single" w:sz="4" w:space="0" w:color="auto"/>
              <w:right w:val="single" w:sz="4" w:space="0" w:color="auto"/>
            </w:tcBorders>
          </w:tcPr>
          <w:p w:rsidR="00A52E5C" w:rsidRDefault="00A52E5C">
            <w:pPr>
              <w:jc w:val="center"/>
            </w:pPr>
            <w:r>
              <w:t> </w:t>
            </w:r>
          </w:p>
        </w:tc>
      </w:tr>
    </w:tbl>
    <w:p w:rsidR="00A52E5C" w:rsidRDefault="00A52E5C">
      <w:pPr>
        <w:spacing w:before="120"/>
        <w:ind w:firstLine="284"/>
        <w:jc w:val="both"/>
      </w:pPr>
      <w:r>
        <w:rPr>
          <w:color w:val="000000"/>
          <w:sz w:val="24"/>
          <w:szCs w:val="19"/>
        </w:rPr>
        <w:t>Журнал ведется отдельно на</w:t>
      </w:r>
      <w:r>
        <w:rPr>
          <w:b/>
          <w:bCs/>
          <w:color w:val="000000"/>
          <w:sz w:val="24"/>
          <w:szCs w:val="19"/>
        </w:rPr>
        <w:t xml:space="preserve"> </w:t>
      </w:r>
      <w:r>
        <w:rPr>
          <w:color w:val="000000"/>
          <w:sz w:val="24"/>
          <w:szCs w:val="19"/>
        </w:rPr>
        <w:t>каждую машину, работающую в забое. На обложке журнала указываются выходные данные машины и место ее работы.</w:t>
      </w:r>
    </w:p>
    <w:p w:rsidR="00A52E5C" w:rsidRDefault="00A52E5C">
      <w:pPr>
        <w:ind w:firstLine="283"/>
        <w:jc w:val="both"/>
      </w:pPr>
      <w:r>
        <w:rPr>
          <w:color w:val="000000"/>
          <w:sz w:val="24"/>
          <w:szCs w:val="19"/>
        </w:rPr>
        <w:t>1. В гр. 2 указываются конкретные часы и минуты работы, например: 10.03.83 с 7-00 до 12-15.</w:t>
      </w:r>
    </w:p>
    <w:p w:rsidR="00A52E5C" w:rsidRDefault="00A52E5C">
      <w:pPr>
        <w:ind w:firstLine="283"/>
        <w:jc w:val="both"/>
      </w:pPr>
      <w:r>
        <w:rPr>
          <w:color w:val="000000"/>
          <w:sz w:val="24"/>
          <w:szCs w:val="19"/>
        </w:rPr>
        <w:t>2. В гр. 3 приводится конкретное время простоя механизма, обусловленного технологией работ (в соответствии с циклограммой, т.е. запланированное), например: 10.03.83 с 12-15 до 13-05.</w:t>
      </w:r>
    </w:p>
    <w:p w:rsidR="00A52E5C" w:rsidRDefault="00A52E5C">
      <w:pPr>
        <w:ind w:firstLine="283"/>
        <w:jc w:val="both"/>
      </w:pPr>
      <w:r>
        <w:rPr>
          <w:color w:val="000000"/>
          <w:sz w:val="24"/>
          <w:szCs w:val="19"/>
        </w:rPr>
        <w:t>3. В гр. 4 указывается конкретное время простоя механизма из-за поломки (незапланированное), например: 10.03.83 с 15-00 до 17-00.</w:t>
      </w:r>
    </w:p>
    <w:p w:rsidR="00A52E5C" w:rsidRDefault="00A52E5C">
      <w:pPr>
        <w:ind w:firstLine="283"/>
        <w:jc w:val="both"/>
      </w:pPr>
      <w:r>
        <w:rPr>
          <w:color w:val="000000"/>
          <w:sz w:val="24"/>
          <w:szCs w:val="19"/>
        </w:rPr>
        <w:t>В гр. 5 дается установленная причина поломки, например: «Сломалась левая лапа погрузочной машины».</w:t>
      </w:r>
    </w:p>
    <w:p w:rsidR="00A52E5C" w:rsidRDefault="00A52E5C">
      <w:pPr>
        <w:ind w:firstLine="283"/>
        <w:jc w:val="both"/>
      </w:pPr>
      <w:r>
        <w:rPr>
          <w:color w:val="000000"/>
          <w:sz w:val="24"/>
          <w:szCs w:val="19"/>
        </w:rPr>
        <w:t>4. В гр. 6 указывается время, когда приступили к ликвидации поломки и когда этот ремонт закончили; например: 10.03.83 сломанную лапу начали ремонтировать путем приваривания в 15-32 и закончили в 17-13.</w:t>
      </w:r>
    </w:p>
    <w:p w:rsidR="00A52E5C" w:rsidRDefault="00A52E5C">
      <w:pPr>
        <w:ind w:firstLine="283"/>
        <w:jc w:val="both"/>
      </w:pPr>
      <w:r>
        <w:rPr>
          <w:color w:val="000000"/>
          <w:sz w:val="24"/>
          <w:szCs w:val="19"/>
        </w:rPr>
        <w:t>5. В гр. 7 заносится конкретное время профилактического ремонта, а также его содержание (гр. 8); например: 12.03.83 с 20-05 до 21-12 провели техосмотр и смазку подшипников ведущего вала.</w:t>
      </w:r>
    </w:p>
    <w:p w:rsidR="00A52E5C" w:rsidRDefault="00A52E5C">
      <w:pPr>
        <w:ind w:firstLine="283"/>
        <w:jc w:val="both"/>
      </w:pPr>
      <w:r>
        <w:rPr>
          <w:color w:val="000000"/>
          <w:sz w:val="24"/>
          <w:szCs w:val="19"/>
        </w:rPr>
        <w:t>6. В гр. 8 указывается время начала и конца замены отказавшей машины на резервную, если такая имеется; например: 15.03.83 в 10-45 начали замену машины, за которой ведутся наблюдения (№ 00035 условно), резервной (№ 00138 условно) и закончили в 11-10.</w:t>
      </w:r>
    </w:p>
    <w:p w:rsidR="00A52E5C" w:rsidRDefault="00A52E5C">
      <w:pPr>
        <w:ind w:firstLine="283"/>
        <w:jc w:val="both"/>
      </w:pPr>
      <w:r>
        <w:rPr>
          <w:color w:val="000000"/>
          <w:sz w:val="24"/>
          <w:szCs w:val="19"/>
        </w:rPr>
        <w:t>7. В гр. 9 и 10 приводится время начала и конца простоя машины по организационным причинам и указывается эта причина; например: 17.03.83 из-за отсутствия автобуса для доставки рабочих утренней смены машина простаивала с 8-00 до 9-15.</w:t>
      </w:r>
    </w:p>
    <w:p w:rsidR="00A52E5C" w:rsidRDefault="00A52E5C">
      <w:pPr>
        <w:ind w:firstLine="283"/>
        <w:jc w:val="both"/>
      </w:pPr>
      <w:r>
        <w:rPr>
          <w:color w:val="000000"/>
          <w:sz w:val="24"/>
          <w:szCs w:val="19"/>
        </w:rPr>
        <w:t>8. В гр. 11 дается время начала и конца каждой технологической операции, выполненной в данной смене; например: бурение с</w:t>
      </w:r>
      <w:r>
        <w:rPr>
          <w:iCs/>
          <w:color w:val="000000"/>
          <w:sz w:val="24"/>
          <w:szCs w:val="19"/>
        </w:rPr>
        <w:t xml:space="preserve"> </w:t>
      </w:r>
      <w:r>
        <w:rPr>
          <w:color w:val="000000"/>
          <w:sz w:val="24"/>
          <w:szCs w:val="19"/>
        </w:rPr>
        <w:t>8-00 до 12-00, взрывание с 12-15 до 12-35, уборка породы с 12-35 до 14-00.</w:t>
      </w:r>
    </w:p>
    <w:p w:rsidR="00A52E5C" w:rsidRDefault="00A52E5C">
      <w:pPr>
        <w:ind w:firstLine="283"/>
        <w:jc w:val="both"/>
      </w:pPr>
      <w:r>
        <w:rPr>
          <w:color w:val="000000"/>
          <w:sz w:val="24"/>
          <w:szCs w:val="19"/>
        </w:rPr>
        <w:t>9. В гр. 12 указывается, кто вел хронометражные наблюдения, а также приводятся другие сведения, которые наблюдающий сочтет необходимыми.</w:t>
      </w:r>
    </w:p>
    <w:p w:rsidR="00A52E5C" w:rsidRDefault="00A52E5C">
      <w:pPr>
        <w:pStyle w:val="1"/>
        <w:keepNext w:val="0"/>
        <w:jc w:val="right"/>
      </w:pPr>
      <w:bookmarkStart w:id="31" w:name="i328895"/>
      <w:bookmarkStart w:id="32" w:name="i331536"/>
      <w:bookmarkEnd w:id="31"/>
      <w:r>
        <w:rPr>
          <w:color w:val="000000"/>
        </w:rPr>
        <w:t>Приложение 2</w:t>
      </w:r>
      <w:bookmarkEnd w:id="32"/>
    </w:p>
    <w:p w:rsidR="00A52E5C" w:rsidRDefault="00A52E5C">
      <w:pPr>
        <w:pStyle w:val="1"/>
        <w:keepNext w:val="0"/>
      </w:pPr>
      <w:bookmarkStart w:id="33" w:name="i343213"/>
      <w:r>
        <w:rPr>
          <w:color w:val="000000"/>
        </w:rPr>
        <w:t>ПРИМЕР РАСЧЕТА КОМПЛЕКСНОГО ПОКАЗАТЕЛЯ ДЛЯ ОЦЕНКИ УРОВНЯ ТЕХНОЛОГИЧЕСКОЙ СХЕМЫ</w:t>
      </w:r>
      <w:bookmarkEnd w:id="33"/>
    </w:p>
    <w:p w:rsidR="00A52E5C" w:rsidRDefault="00A52E5C">
      <w:pPr>
        <w:ind w:firstLine="283"/>
        <w:jc w:val="both"/>
      </w:pPr>
      <w:r>
        <w:rPr>
          <w:color w:val="000000"/>
          <w:sz w:val="24"/>
          <w:szCs w:val="22"/>
        </w:rPr>
        <w:t>В данном примере рассматриваются четыре технологические схемы для проходки однопутного железнодорожного тоннеля в устойчивых грунтах средней крепости:</w:t>
      </w:r>
    </w:p>
    <w:p w:rsidR="00A52E5C" w:rsidRDefault="00A52E5C">
      <w:pPr>
        <w:ind w:firstLine="283"/>
        <w:jc w:val="both"/>
      </w:pPr>
      <w:r>
        <w:rPr>
          <w:color w:val="000000"/>
          <w:sz w:val="24"/>
          <w:szCs w:val="22"/>
        </w:rPr>
        <w:t>схема 1 - буровзрывным методом на полный профиль (</w:t>
      </w:r>
      <w:r>
        <w:rPr>
          <w:i/>
          <w:iCs/>
          <w:color w:val="000000"/>
          <w:sz w:val="24"/>
          <w:szCs w:val="22"/>
        </w:rPr>
        <w:t>l</w:t>
      </w:r>
      <w:r>
        <w:rPr>
          <w:color w:val="000000"/>
          <w:sz w:val="24"/>
          <w:szCs w:val="22"/>
          <w:vertAlign w:val="subscript"/>
        </w:rPr>
        <w:t>зах</w:t>
      </w:r>
      <w:r>
        <w:rPr>
          <w:color w:val="000000"/>
          <w:sz w:val="24"/>
          <w:szCs w:val="22"/>
        </w:rPr>
        <w:t xml:space="preserve"> = 3 м, S = 50 м</w:t>
      </w:r>
      <w:r>
        <w:rPr>
          <w:color w:val="000000"/>
          <w:sz w:val="24"/>
          <w:szCs w:val="22"/>
          <w:vertAlign w:val="superscript"/>
        </w:rPr>
        <w:t>2</w:t>
      </w:r>
      <w:r>
        <w:rPr>
          <w:color w:val="000000"/>
          <w:sz w:val="24"/>
          <w:szCs w:val="22"/>
        </w:rPr>
        <w:t>) с применением бурового агрегата для комплексного машинного обуривания забоя и механизацией операций заряжания шпуров и возведения анкерной крепи, причем крепление совмещается с обуриванием забоя; уборка грунта производится машиной ПНБ-3Д в вагоны ВПК-10;</w:t>
      </w:r>
    </w:p>
    <w:p w:rsidR="00A52E5C" w:rsidRDefault="00A52E5C">
      <w:pPr>
        <w:ind w:firstLine="283"/>
        <w:jc w:val="both"/>
      </w:pPr>
      <w:r>
        <w:rPr>
          <w:color w:val="000000"/>
          <w:sz w:val="24"/>
          <w:szCs w:val="22"/>
        </w:rPr>
        <w:t>схема 2 - буровзрывным методом способом опертого свода с применением самоходных кареток для бурения шпуров в забое калотты и скважин на уступе (каждая производительностью по П</w:t>
      </w:r>
      <w:r>
        <w:rPr>
          <w:color w:val="000000"/>
          <w:sz w:val="24"/>
          <w:szCs w:val="22"/>
          <w:vertAlign w:val="subscript"/>
        </w:rPr>
        <w:t>т</w:t>
      </w:r>
      <w:r>
        <w:rPr>
          <w:color w:val="000000"/>
          <w:sz w:val="24"/>
          <w:szCs w:val="22"/>
          <w:vertAlign w:val="superscript"/>
        </w:rPr>
        <w:t>м</w:t>
      </w:r>
      <w:r>
        <w:rPr>
          <w:color w:val="000000"/>
          <w:sz w:val="24"/>
          <w:szCs w:val="22"/>
        </w:rPr>
        <w:t xml:space="preserve"> = 7</w:t>
      </w:r>
      <w:r>
        <w:rPr>
          <w:iCs/>
          <w:color w:val="000000"/>
          <w:sz w:val="24"/>
          <w:szCs w:val="22"/>
        </w:rPr>
        <w:t xml:space="preserve"> </w:t>
      </w:r>
      <w:r>
        <w:rPr>
          <w:color w:val="000000"/>
          <w:sz w:val="24"/>
          <w:szCs w:val="22"/>
        </w:rPr>
        <w:t>м/ч); крепление выработки осуществляется арками с затяжкой стен и последующим бетонированием, уборка грунта - с помощью машины ПНБ-3Д и вагонов ВПК-10 на нижнем горизонте и машины ПНБ-3Д и самоходного вагона на верхнем горизонте;</w:t>
      </w:r>
    </w:p>
    <w:p w:rsidR="00A52E5C" w:rsidRDefault="00A52E5C">
      <w:pPr>
        <w:ind w:firstLine="283"/>
        <w:jc w:val="both"/>
      </w:pPr>
      <w:r>
        <w:rPr>
          <w:color w:val="000000"/>
          <w:sz w:val="24"/>
          <w:szCs w:val="22"/>
        </w:rPr>
        <w:t>схема 3 - механизированным щитом диаметром 8,5 м с железобетонной сборной обделкой толщиной 30 см;</w:t>
      </w:r>
    </w:p>
    <w:p w:rsidR="00A52E5C" w:rsidRDefault="00A52E5C">
      <w:pPr>
        <w:ind w:firstLine="283"/>
        <w:jc w:val="both"/>
      </w:pPr>
      <w:r>
        <w:rPr>
          <w:color w:val="000000"/>
          <w:sz w:val="24"/>
          <w:szCs w:val="22"/>
        </w:rPr>
        <w:t>схема 4 (эталонная) - тоннелепроходческой машиной диаметром 8,2 м с креплением выработки набрызг-бетоном толщиной 15 см робот-методом одновременно с разработкой грунта.</w:t>
      </w:r>
    </w:p>
    <w:p w:rsidR="00A52E5C" w:rsidRDefault="00A52E5C">
      <w:pPr>
        <w:spacing w:after="120"/>
        <w:ind w:firstLine="284"/>
        <w:jc w:val="both"/>
      </w:pPr>
      <w:r>
        <w:rPr>
          <w:color w:val="000000"/>
          <w:sz w:val="24"/>
          <w:szCs w:val="22"/>
        </w:rPr>
        <w:t>Требуется определить основные параметры технологических схем и оценить их уровень относительно эталонной технологии. Опуская промежуточные вычисления, представим результаты расчета в табличной форме.</w:t>
      </w:r>
    </w:p>
    <w:tbl>
      <w:tblPr>
        <w:tblW w:w="5000" w:type="pct"/>
        <w:jc w:val="center"/>
        <w:tblCellMar>
          <w:left w:w="28" w:type="dxa"/>
          <w:right w:w="28" w:type="dxa"/>
        </w:tblCellMar>
        <w:tblLook w:val="0000" w:firstRow="0" w:lastRow="0" w:firstColumn="0" w:lastColumn="0" w:noHBand="0" w:noVBand="0"/>
      </w:tblPr>
      <w:tblGrid>
        <w:gridCol w:w="3927"/>
        <w:gridCol w:w="1099"/>
        <w:gridCol w:w="995"/>
        <w:gridCol w:w="1202"/>
        <w:gridCol w:w="1001"/>
        <w:gridCol w:w="906"/>
      </w:tblGrid>
      <w:tr w:rsidR="00A52E5C">
        <w:trPr>
          <w:tblHeader/>
          <w:jc w:val="center"/>
        </w:trPr>
        <w:tc>
          <w:tcPr>
            <w:tcW w:w="2151"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Показатель</w:t>
            </w:r>
          </w:p>
        </w:tc>
        <w:tc>
          <w:tcPr>
            <w:tcW w:w="602"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Единица измерения</w:t>
            </w:r>
          </w:p>
        </w:tc>
        <w:tc>
          <w:tcPr>
            <w:tcW w:w="2246" w:type="pct"/>
            <w:gridSpan w:val="4"/>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Схема</w:t>
            </w:r>
          </w:p>
        </w:tc>
      </w:tr>
      <w:tr w:rsidR="00A52E5C">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545"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1</w:t>
            </w:r>
          </w:p>
        </w:tc>
        <w:tc>
          <w:tcPr>
            <w:tcW w:w="658"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2</w:t>
            </w:r>
          </w:p>
        </w:tc>
        <w:tc>
          <w:tcPr>
            <w:tcW w:w="548"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3</w:t>
            </w:r>
          </w:p>
        </w:tc>
        <w:tc>
          <w:tcPr>
            <w:tcW w:w="495"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4</w:t>
            </w:r>
          </w:p>
        </w:tc>
      </w:tr>
      <w:tr w:rsidR="00A52E5C">
        <w:trPr>
          <w:jc w:val="center"/>
        </w:trPr>
        <w:tc>
          <w:tcPr>
            <w:tcW w:w="2151" w:type="pct"/>
            <w:tcBorders>
              <w:top w:val="single" w:sz="6" w:space="0" w:color="auto"/>
              <w:left w:val="single" w:sz="4" w:space="0" w:color="auto"/>
              <w:bottom w:val="nil"/>
              <w:right w:val="single" w:sz="4" w:space="0" w:color="auto"/>
            </w:tcBorders>
          </w:tcPr>
          <w:p w:rsidR="00A52E5C" w:rsidRDefault="00A52E5C">
            <w:pPr>
              <w:jc w:val="both"/>
            </w:pPr>
            <w:r>
              <w:rPr>
                <w:color w:val="000000"/>
                <w:szCs w:val="22"/>
              </w:rPr>
              <w:t>Объем разработки V</w:t>
            </w:r>
            <w:r>
              <w:rPr>
                <w:color w:val="000000"/>
                <w:szCs w:val="22"/>
                <w:vertAlign w:val="superscript"/>
              </w:rPr>
              <w:t>м</w:t>
            </w:r>
            <w:r>
              <w:rPr>
                <w:color w:val="000000"/>
                <w:szCs w:val="22"/>
              </w:rPr>
              <w:t>/V</w:t>
            </w:r>
            <w:r>
              <w:rPr>
                <w:color w:val="000000"/>
                <w:szCs w:val="22"/>
                <w:vertAlign w:val="superscript"/>
              </w:rPr>
              <w:t>р</w:t>
            </w:r>
          </w:p>
        </w:tc>
        <w:tc>
          <w:tcPr>
            <w:tcW w:w="602" w:type="pct"/>
            <w:tcBorders>
              <w:top w:val="single" w:sz="6" w:space="0" w:color="auto"/>
              <w:left w:val="single" w:sz="4" w:space="0" w:color="auto"/>
              <w:bottom w:val="nil"/>
              <w:right w:val="single" w:sz="4" w:space="0" w:color="auto"/>
            </w:tcBorders>
          </w:tcPr>
          <w:p w:rsidR="00A52E5C" w:rsidRDefault="00A52E5C">
            <w:pPr>
              <w:jc w:val="center"/>
            </w:pPr>
            <w:r>
              <w:rPr>
                <w:color w:val="000000"/>
                <w:szCs w:val="15"/>
              </w:rPr>
              <w:t>м</w:t>
            </w:r>
            <w:r>
              <w:rPr>
                <w:color w:val="000000"/>
                <w:szCs w:val="15"/>
                <w:vertAlign w:val="superscript"/>
              </w:rPr>
              <w:t>3</w:t>
            </w:r>
            <w:r>
              <w:rPr>
                <w:color w:val="000000"/>
                <w:szCs w:val="15"/>
              </w:rPr>
              <w:t>/м</w:t>
            </w:r>
          </w:p>
        </w:tc>
        <w:tc>
          <w:tcPr>
            <w:tcW w:w="545" w:type="pct"/>
            <w:tcBorders>
              <w:top w:val="single" w:sz="6" w:space="0" w:color="auto"/>
              <w:left w:val="single" w:sz="4" w:space="0" w:color="auto"/>
              <w:bottom w:val="nil"/>
              <w:right w:val="single" w:sz="4" w:space="0" w:color="auto"/>
            </w:tcBorders>
          </w:tcPr>
          <w:p w:rsidR="00A52E5C" w:rsidRDefault="00A52E5C">
            <w:pPr>
              <w:jc w:val="center"/>
            </w:pPr>
            <w:r>
              <w:rPr>
                <w:color w:val="000000"/>
              </w:rPr>
              <w:t>45/5</w:t>
            </w:r>
          </w:p>
        </w:tc>
        <w:tc>
          <w:tcPr>
            <w:tcW w:w="658" w:type="pct"/>
            <w:tcBorders>
              <w:top w:val="single" w:sz="6" w:space="0" w:color="auto"/>
              <w:left w:val="single" w:sz="4" w:space="0" w:color="auto"/>
              <w:bottom w:val="nil"/>
              <w:right w:val="single" w:sz="4" w:space="0" w:color="auto"/>
            </w:tcBorders>
          </w:tcPr>
          <w:p w:rsidR="00A52E5C" w:rsidRDefault="00A52E5C">
            <w:pPr>
              <w:jc w:val="center"/>
            </w:pPr>
            <w:r>
              <w:rPr>
                <w:color w:val="000000"/>
              </w:rPr>
              <w:t>48/8</w:t>
            </w:r>
          </w:p>
        </w:tc>
        <w:tc>
          <w:tcPr>
            <w:tcW w:w="548" w:type="pct"/>
            <w:tcBorders>
              <w:top w:val="single" w:sz="6" w:space="0" w:color="auto"/>
              <w:left w:val="single" w:sz="4" w:space="0" w:color="auto"/>
              <w:bottom w:val="nil"/>
              <w:right w:val="single" w:sz="4" w:space="0" w:color="auto"/>
            </w:tcBorders>
          </w:tcPr>
          <w:p w:rsidR="00A52E5C" w:rsidRDefault="00A52E5C">
            <w:pPr>
              <w:jc w:val="center"/>
            </w:pPr>
            <w:r>
              <w:rPr>
                <w:color w:val="000000"/>
              </w:rPr>
              <w:t>56,7</w:t>
            </w:r>
          </w:p>
        </w:tc>
        <w:tc>
          <w:tcPr>
            <w:tcW w:w="495" w:type="pct"/>
            <w:tcBorders>
              <w:top w:val="single" w:sz="6" w:space="0" w:color="auto"/>
              <w:left w:val="single" w:sz="4" w:space="0" w:color="auto"/>
              <w:bottom w:val="nil"/>
              <w:right w:val="single" w:sz="4" w:space="0" w:color="auto"/>
            </w:tcBorders>
          </w:tcPr>
          <w:p w:rsidR="00A52E5C" w:rsidRDefault="00A52E5C">
            <w:pPr>
              <w:jc w:val="center"/>
            </w:pPr>
            <w:r>
              <w:rPr>
                <w:color w:val="000000"/>
              </w:rPr>
              <w:t>52,8</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Теоретическая производительность системы ведущих операционных машин П</w:t>
            </w:r>
            <w:r>
              <w:rPr>
                <w:color w:val="000000"/>
                <w:szCs w:val="22"/>
                <w:vertAlign w:val="subscript"/>
              </w:rPr>
              <w:t>т</w:t>
            </w:r>
            <w:r>
              <w:rPr>
                <w:color w:val="000000"/>
                <w:szCs w:val="22"/>
                <w:vertAlign w:val="superscript"/>
              </w:rPr>
              <w:t>м</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22"/>
              </w:rPr>
              <w:t>м</w:t>
            </w:r>
            <w:r>
              <w:rPr>
                <w:color w:val="000000"/>
                <w:szCs w:val="22"/>
                <w:vertAlign w:val="superscript"/>
              </w:rPr>
              <w:t>3</w:t>
            </w:r>
            <w:r>
              <w:rPr>
                <w:color w:val="000000"/>
                <w:szCs w:val="22"/>
              </w:rPr>
              <w:t>/ч</w:t>
            </w:r>
          </w:p>
          <w:p w:rsidR="00A52E5C" w:rsidRDefault="00A52E5C">
            <w:pPr>
              <w:jc w:val="center"/>
            </w:pPr>
            <w:r>
              <w:rPr>
                <w:color w:val="000000"/>
                <w:szCs w:val="22"/>
              </w:rPr>
              <w:t>(м/ч)</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10</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2×7</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20</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20</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Продолжительность цикла Т</w:t>
            </w:r>
            <w:r>
              <w:rPr>
                <w:color w:val="000000"/>
                <w:szCs w:val="22"/>
                <w:vertAlign w:val="subscript"/>
              </w:rPr>
              <w:t>т</w:t>
            </w:r>
            <w:r>
              <w:rPr>
                <w:color w:val="000000"/>
                <w:szCs w:val="22"/>
              </w:rPr>
              <w:t>/Т</w:t>
            </w:r>
            <w:r>
              <w:rPr>
                <w:color w:val="000000"/>
                <w:szCs w:val="22"/>
                <w:vertAlign w:val="subscript"/>
              </w:rPr>
              <w:t>ср</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12"/>
              </w:rPr>
              <w:t>ч</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9/10</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10/12</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4,5/6</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3/3,5</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То же технологического перерыва</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rPr>
              <w:t>ч</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4,5</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5,2</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1,5</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0,3</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То же разработки Т</w:t>
            </w:r>
            <w:r>
              <w:rPr>
                <w:color w:val="000000"/>
                <w:szCs w:val="22"/>
                <w:vertAlign w:val="subscript"/>
              </w:rPr>
              <w:t>т</w:t>
            </w:r>
            <w:r>
              <w:rPr>
                <w:color w:val="000000"/>
                <w:szCs w:val="22"/>
                <w:vertAlign w:val="superscript"/>
              </w:rPr>
              <w:t>м</w:t>
            </w:r>
          </w:p>
        </w:tc>
        <w:tc>
          <w:tcPr>
            <w:tcW w:w="602" w:type="pct"/>
            <w:tcBorders>
              <w:top w:val="nil"/>
              <w:left w:val="single" w:sz="4" w:space="0" w:color="auto"/>
              <w:bottom w:val="nil"/>
              <w:right w:val="single" w:sz="4" w:space="0" w:color="auto"/>
            </w:tcBorders>
          </w:tcPr>
          <w:p w:rsidR="00A52E5C" w:rsidRDefault="00A52E5C">
            <w:pPr>
              <w:jc w:val="center"/>
            </w:pPr>
            <w:r>
              <w:rPr>
                <w:color w:val="000000"/>
              </w:rPr>
              <w:t>ч</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4,5</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4,8</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3,0</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2,7</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Доля ручного труда Z</w:t>
            </w:r>
          </w:p>
        </w:tc>
        <w:tc>
          <w:tcPr>
            <w:tcW w:w="602" w:type="pct"/>
            <w:tcBorders>
              <w:top w:val="nil"/>
              <w:left w:val="single" w:sz="4" w:space="0" w:color="auto"/>
              <w:bottom w:val="nil"/>
              <w:right w:val="single" w:sz="4" w:space="0" w:color="auto"/>
            </w:tcBorders>
          </w:tcPr>
          <w:p w:rsidR="00A52E5C" w:rsidRDefault="00A52E5C">
            <w:pPr>
              <w:jc w:val="center"/>
            </w:pPr>
            <w:r>
              <w:rPr>
                <w:color w:val="000000"/>
                <w:szCs w:val="12"/>
              </w:rPr>
              <w:t>-</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0,1</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0,1</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0,02</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Коэффициент простоя по операции:</w:t>
            </w:r>
          </w:p>
        </w:tc>
        <w:tc>
          <w:tcPr>
            <w:tcW w:w="602" w:type="pct"/>
            <w:tcBorders>
              <w:top w:val="nil"/>
              <w:left w:val="single" w:sz="4" w:space="0" w:color="auto"/>
              <w:bottom w:val="nil"/>
              <w:right w:val="single" w:sz="4" w:space="0" w:color="auto"/>
            </w:tcBorders>
          </w:tcPr>
          <w:p w:rsidR="00A52E5C" w:rsidRDefault="00A52E5C">
            <w:pPr>
              <w:jc w:val="center"/>
            </w:pPr>
            <w:r>
              <w:t> </w:t>
            </w:r>
          </w:p>
        </w:tc>
        <w:tc>
          <w:tcPr>
            <w:tcW w:w="545" w:type="pct"/>
            <w:tcBorders>
              <w:top w:val="nil"/>
              <w:left w:val="single" w:sz="4" w:space="0" w:color="auto"/>
              <w:bottom w:val="nil"/>
              <w:right w:val="single" w:sz="4" w:space="0" w:color="auto"/>
            </w:tcBorders>
          </w:tcPr>
          <w:p w:rsidR="00A52E5C" w:rsidRDefault="00A52E5C">
            <w:pPr>
              <w:jc w:val="center"/>
            </w:pPr>
            <w:r>
              <w:t> </w:t>
            </w:r>
          </w:p>
        </w:tc>
        <w:tc>
          <w:tcPr>
            <w:tcW w:w="658" w:type="pct"/>
            <w:tcBorders>
              <w:top w:val="nil"/>
              <w:left w:val="single" w:sz="4" w:space="0" w:color="auto"/>
              <w:bottom w:val="nil"/>
              <w:right w:val="single" w:sz="4" w:space="0" w:color="auto"/>
            </w:tcBorders>
          </w:tcPr>
          <w:p w:rsidR="00A52E5C" w:rsidRDefault="00A52E5C">
            <w:pPr>
              <w:jc w:val="center"/>
            </w:pPr>
            <w:r>
              <w:t> </w:t>
            </w:r>
          </w:p>
        </w:tc>
        <w:tc>
          <w:tcPr>
            <w:tcW w:w="548" w:type="pct"/>
            <w:tcBorders>
              <w:top w:val="nil"/>
              <w:left w:val="single" w:sz="4" w:space="0" w:color="auto"/>
              <w:bottom w:val="nil"/>
              <w:right w:val="single" w:sz="4" w:space="0" w:color="auto"/>
            </w:tcBorders>
          </w:tcPr>
          <w:p w:rsidR="00A52E5C" w:rsidRDefault="00A52E5C">
            <w:pPr>
              <w:jc w:val="center"/>
            </w:pPr>
            <w:r>
              <w:t> </w:t>
            </w:r>
          </w:p>
        </w:tc>
        <w:tc>
          <w:tcPr>
            <w:tcW w:w="495" w:type="pct"/>
            <w:tcBorders>
              <w:top w:val="nil"/>
              <w:left w:val="single" w:sz="4" w:space="0" w:color="auto"/>
              <w:bottom w:val="nil"/>
              <w:right w:val="single" w:sz="4" w:space="0" w:color="auto"/>
            </w:tcBorders>
          </w:tcPr>
          <w:p w:rsidR="00A52E5C" w:rsidRDefault="00A52E5C">
            <w:pPr>
              <w:jc w:val="center"/>
            </w:pPr>
            <w:r>
              <w:t> </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ind w:firstLine="200"/>
              <w:jc w:val="both"/>
            </w:pPr>
            <w:r>
              <w:rPr>
                <w:color w:val="000000"/>
                <w:szCs w:val="22"/>
              </w:rPr>
              <w:t>разработка К</w:t>
            </w:r>
            <w:r>
              <w:rPr>
                <w:color w:val="000000"/>
                <w:szCs w:val="22"/>
                <w:vertAlign w:val="subscript"/>
              </w:rPr>
              <w:t>п</w:t>
            </w:r>
            <w:r>
              <w:rPr>
                <w:color w:val="000000"/>
                <w:szCs w:val="22"/>
                <w:vertAlign w:val="superscript"/>
              </w:rPr>
              <w:t>т</w:t>
            </w:r>
          </w:p>
        </w:tc>
        <w:tc>
          <w:tcPr>
            <w:tcW w:w="602" w:type="pct"/>
            <w:tcBorders>
              <w:top w:val="nil"/>
              <w:left w:val="single" w:sz="4" w:space="0" w:color="auto"/>
              <w:bottom w:val="nil"/>
              <w:right w:val="single" w:sz="4" w:space="0" w:color="auto"/>
            </w:tcBorders>
          </w:tcPr>
          <w:p w:rsidR="00A52E5C" w:rsidRDefault="00A52E5C">
            <w:pPr>
              <w:jc w:val="center"/>
            </w:pPr>
            <w:r>
              <w:t> </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0,1</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0,15 (0,1)</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0,05</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0,05</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ind w:firstLine="200"/>
              <w:jc w:val="both"/>
            </w:pPr>
            <w:r>
              <w:rPr>
                <w:color w:val="000000"/>
                <w:szCs w:val="22"/>
              </w:rPr>
              <w:t>уборка К</w:t>
            </w:r>
            <w:r>
              <w:rPr>
                <w:color w:val="000000"/>
                <w:szCs w:val="22"/>
                <w:vertAlign w:val="subscript"/>
              </w:rPr>
              <w:t>п</w:t>
            </w:r>
            <w:r>
              <w:rPr>
                <w:color w:val="000000"/>
                <w:szCs w:val="22"/>
                <w:vertAlign w:val="superscript"/>
              </w:rPr>
              <w:t>2</w:t>
            </w:r>
          </w:p>
        </w:tc>
        <w:tc>
          <w:tcPr>
            <w:tcW w:w="602" w:type="pct"/>
            <w:tcBorders>
              <w:top w:val="nil"/>
              <w:left w:val="single" w:sz="4" w:space="0" w:color="auto"/>
              <w:bottom w:val="nil"/>
              <w:right w:val="single" w:sz="4" w:space="0" w:color="auto"/>
            </w:tcBorders>
          </w:tcPr>
          <w:p w:rsidR="00A52E5C" w:rsidRDefault="00A52E5C">
            <w:pPr>
              <w:jc w:val="center"/>
            </w:pPr>
            <w:r>
              <w:t> </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0,2</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0,25 (0,15)</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0,15</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0,05</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ind w:firstLine="200"/>
              <w:jc w:val="both"/>
            </w:pPr>
            <w:r>
              <w:rPr>
                <w:color w:val="000000"/>
                <w:szCs w:val="22"/>
              </w:rPr>
              <w:t>крепление К</w:t>
            </w:r>
            <w:r>
              <w:rPr>
                <w:color w:val="000000"/>
                <w:szCs w:val="22"/>
                <w:vertAlign w:val="subscript"/>
              </w:rPr>
              <w:t>п</w:t>
            </w:r>
            <w:r>
              <w:rPr>
                <w:color w:val="000000"/>
                <w:szCs w:val="22"/>
                <w:vertAlign w:val="superscript"/>
              </w:rPr>
              <w:t>3</w:t>
            </w:r>
          </w:p>
        </w:tc>
        <w:tc>
          <w:tcPr>
            <w:tcW w:w="602" w:type="pct"/>
            <w:tcBorders>
              <w:top w:val="nil"/>
              <w:left w:val="single" w:sz="4" w:space="0" w:color="auto"/>
              <w:bottom w:val="nil"/>
              <w:right w:val="single" w:sz="4" w:space="0" w:color="auto"/>
            </w:tcBorders>
          </w:tcPr>
          <w:p w:rsidR="00A52E5C" w:rsidRDefault="00A52E5C">
            <w:pPr>
              <w:jc w:val="center"/>
            </w:pPr>
            <w:r>
              <w:t> </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0,1</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0,1 (0,05)</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0,1</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0,05</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ind w:firstLine="200"/>
              <w:jc w:val="both"/>
            </w:pPr>
            <w:r>
              <w:rPr>
                <w:color w:val="000000"/>
                <w:szCs w:val="22"/>
              </w:rPr>
              <w:t>вспомогательные работы К</w:t>
            </w:r>
            <w:r>
              <w:rPr>
                <w:color w:val="000000"/>
                <w:szCs w:val="22"/>
                <w:vertAlign w:val="subscript"/>
              </w:rPr>
              <w:t>п</w:t>
            </w:r>
            <w:r>
              <w:rPr>
                <w:color w:val="000000"/>
                <w:szCs w:val="22"/>
                <w:vertAlign w:val="superscript"/>
              </w:rPr>
              <w:t>4</w:t>
            </w:r>
          </w:p>
        </w:tc>
        <w:tc>
          <w:tcPr>
            <w:tcW w:w="602" w:type="pct"/>
            <w:tcBorders>
              <w:top w:val="nil"/>
              <w:left w:val="single" w:sz="4" w:space="0" w:color="auto"/>
              <w:bottom w:val="nil"/>
              <w:right w:val="single" w:sz="4" w:space="0" w:color="auto"/>
            </w:tcBorders>
            <w:vAlign w:val="bottom"/>
          </w:tcPr>
          <w:p w:rsidR="00A52E5C" w:rsidRDefault="00A52E5C">
            <w:pPr>
              <w:jc w:val="center"/>
            </w:pPr>
            <w:r>
              <w:t> </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0,1</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0,1 (0,05)</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0,05</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0,05</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То же комплекса в целом К</w:t>
            </w:r>
            <w:r>
              <w:rPr>
                <w:color w:val="000000"/>
                <w:szCs w:val="22"/>
                <w:vertAlign w:val="subscript"/>
              </w:rPr>
              <w:t>п</w:t>
            </w:r>
            <w:r>
              <w:rPr>
                <w:color w:val="000000"/>
                <w:szCs w:val="22"/>
                <w:vertAlign w:val="superscript"/>
              </w:rPr>
              <w:t>м</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18"/>
              </w:rPr>
              <w:t>-</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0,65</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1,03 (0,687)</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0,387</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0,142</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Коэффициент готовности технологической схемы К</w:t>
            </w:r>
            <w:r>
              <w:rPr>
                <w:color w:val="000000"/>
                <w:szCs w:val="22"/>
                <w:vertAlign w:val="subscript"/>
              </w:rPr>
              <w:t>г</w:t>
            </w:r>
          </w:p>
        </w:tc>
        <w:tc>
          <w:tcPr>
            <w:tcW w:w="602" w:type="pct"/>
            <w:tcBorders>
              <w:top w:val="nil"/>
              <w:left w:val="single" w:sz="4" w:space="0" w:color="auto"/>
              <w:bottom w:val="nil"/>
              <w:right w:val="single" w:sz="4" w:space="0" w:color="auto"/>
            </w:tcBorders>
          </w:tcPr>
          <w:p w:rsidR="00A52E5C" w:rsidRDefault="00A52E5C">
            <w:pPr>
              <w:jc w:val="center"/>
            </w:pPr>
            <w:r>
              <w:rPr>
                <w:color w:val="000000"/>
                <w:szCs w:val="24"/>
              </w:rPr>
              <w:t>-</w:t>
            </w:r>
          </w:p>
        </w:tc>
        <w:tc>
          <w:tcPr>
            <w:tcW w:w="545" w:type="pct"/>
            <w:tcBorders>
              <w:top w:val="nil"/>
              <w:left w:val="single" w:sz="4" w:space="0" w:color="auto"/>
              <w:bottom w:val="nil"/>
              <w:right w:val="single" w:sz="4" w:space="0" w:color="auto"/>
            </w:tcBorders>
          </w:tcPr>
          <w:p w:rsidR="00A52E5C" w:rsidRDefault="00A52E5C">
            <w:pPr>
              <w:jc w:val="center"/>
            </w:pPr>
            <w:r>
              <w:rPr>
                <w:color w:val="000000"/>
              </w:rPr>
              <w:t>0,606</w:t>
            </w:r>
          </w:p>
        </w:tc>
        <w:tc>
          <w:tcPr>
            <w:tcW w:w="658" w:type="pct"/>
            <w:tcBorders>
              <w:top w:val="nil"/>
              <w:left w:val="single" w:sz="4" w:space="0" w:color="auto"/>
              <w:bottom w:val="nil"/>
              <w:right w:val="single" w:sz="4" w:space="0" w:color="auto"/>
            </w:tcBorders>
          </w:tcPr>
          <w:p w:rsidR="00A52E5C" w:rsidRDefault="00A52E5C">
            <w:pPr>
              <w:jc w:val="center"/>
            </w:pPr>
            <w:r>
              <w:rPr>
                <w:color w:val="000000"/>
              </w:rPr>
              <w:t>0,493 (0,593)</w:t>
            </w:r>
          </w:p>
        </w:tc>
        <w:tc>
          <w:tcPr>
            <w:tcW w:w="548" w:type="pct"/>
            <w:tcBorders>
              <w:top w:val="nil"/>
              <w:left w:val="single" w:sz="4" w:space="0" w:color="auto"/>
              <w:bottom w:val="nil"/>
              <w:right w:val="single" w:sz="4" w:space="0" w:color="auto"/>
            </w:tcBorders>
          </w:tcPr>
          <w:p w:rsidR="00A52E5C" w:rsidRDefault="00A52E5C">
            <w:pPr>
              <w:jc w:val="center"/>
            </w:pPr>
            <w:r>
              <w:rPr>
                <w:color w:val="000000"/>
              </w:rPr>
              <w:t>0,721</w:t>
            </w:r>
          </w:p>
        </w:tc>
        <w:tc>
          <w:tcPr>
            <w:tcW w:w="495" w:type="pct"/>
            <w:tcBorders>
              <w:top w:val="nil"/>
              <w:left w:val="single" w:sz="4" w:space="0" w:color="auto"/>
              <w:bottom w:val="nil"/>
              <w:right w:val="single" w:sz="4" w:space="0" w:color="auto"/>
            </w:tcBorders>
          </w:tcPr>
          <w:p w:rsidR="00A52E5C" w:rsidRDefault="00A52E5C">
            <w:pPr>
              <w:jc w:val="center"/>
            </w:pPr>
            <w:r>
              <w:rPr>
                <w:color w:val="000000"/>
              </w:rPr>
              <w:t>0,876</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22"/>
              </w:rPr>
              <w:t>Коэффициент механизации К</w:t>
            </w:r>
            <w:r>
              <w:rPr>
                <w:color w:val="000000"/>
                <w:szCs w:val="22"/>
                <w:vertAlign w:val="subscript"/>
              </w:rPr>
              <w:t>мех</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43"/>
              </w:rPr>
              <w:t>-</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rPr>
              <w:t>0,571</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rPr>
              <w:t>0,469 (0,56)</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rPr>
              <w:t>0,711</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rPr>
              <w:t>0,876</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19"/>
              </w:rPr>
              <w:t>Количество рабочих, занятых механизированным трудом, П</w:t>
            </w:r>
            <w:r>
              <w:rPr>
                <w:color w:val="000000"/>
                <w:szCs w:val="19"/>
                <w:vertAlign w:val="superscript"/>
              </w:rPr>
              <w:t>м</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24"/>
              </w:rPr>
              <w:t>-</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7</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9</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4</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3</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19"/>
              </w:rPr>
              <w:t xml:space="preserve">Коэффициент приведения </w:t>
            </w:r>
            <w:r>
              <w:rPr>
                <w:color w:val="000000"/>
                <w:szCs w:val="19"/>
              </w:rPr>
              <w:sym w:font="Symbol" w:char="0061"/>
            </w:r>
            <w:r>
              <w:rPr>
                <w:iCs/>
                <w:color w:val="000000"/>
                <w:szCs w:val="19"/>
              </w:rPr>
              <w:t xml:space="preserve"> </w:t>
            </w:r>
            <w:r>
              <w:rPr>
                <w:color w:val="000000"/>
                <w:szCs w:val="19"/>
              </w:rPr>
              <w:t>(при S</w:t>
            </w:r>
            <w:r>
              <w:rPr>
                <w:color w:val="000000"/>
                <w:szCs w:val="19"/>
              </w:rPr>
              <w:sym w:font="Symbol" w:char="00A2"/>
            </w:r>
            <w:r>
              <w:rPr>
                <w:color w:val="000000"/>
                <w:szCs w:val="19"/>
              </w:rPr>
              <w:t xml:space="preserve"> = 35 м</w:t>
            </w:r>
            <w:r>
              <w:rPr>
                <w:color w:val="000000"/>
                <w:szCs w:val="19"/>
                <w:vertAlign w:val="superscript"/>
              </w:rPr>
              <w:t>2</w:t>
            </w:r>
            <w:r>
              <w:rPr>
                <w:color w:val="000000"/>
                <w:szCs w:val="19"/>
              </w:rPr>
              <w:t>)</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40"/>
              </w:rPr>
              <w:t>-</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0,7</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0,62</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0,62</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0,66</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19"/>
              </w:rPr>
              <w:t xml:space="preserve">Производительность труда </w:t>
            </w:r>
          </w:p>
        </w:tc>
        <w:tc>
          <w:tcPr>
            <w:tcW w:w="602"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м</w:t>
            </w:r>
            <w:r>
              <w:rPr>
                <w:color w:val="000000"/>
                <w:szCs w:val="19"/>
                <w:vertAlign w:val="superscript"/>
              </w:rPr>
              <w:t>3</w:t>
            </w:r>
            <w:r>
              <w:rPr>
                <w:color w:val="000000"/>
                <w:szCs w:val="19"/>
              </w:rPr>
              <w:t>/чел.-ч</w:t>
            </w:r>
          </w:p>
        </w:tc>
        <w:tc>
          <w:tcPr>
            <w:tcW w:w="54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0,376</w:t>
            </w:r>
          </w:p>
        </w:tc>
        <w:tc>
          <w:tcPr>
            <w:tcW w:w="65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0,223 (0,392)</w:t>
            </w:r>
          </w:p>
        </w:tc>
        <w:tc>
          <w:tcPr>
            <w:tcW w:w="548"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1,59</w:t>
            </w:r>
          </w:p>
        </w:tc>
        <w:tc>
          <w:tcPr>
            <w:tcW w:w="495" w:type="pct"/>
            <w:tcBorders>
              <w:top w:val="nil"/>
              <w:left w:val="single" w:sz="4" w:space="0" w:color="auto"/>
              <w:bottom w:val="nil"/>
              <w:right w:val="single" w:sz="4" w:space="0" w:color="auto"/>
            </w:tcBorders>
            <w:vAlign w:val="bottom"/>
          </w:tcPr>
          <w:p w:rsidR="00A52E5C" w:rsidRDefault="00A52E5C">
            <w:pPr>
              <w:jc w:val="center"/>
            </w:pPr>
            <w:r>
              <w:rPr>
                <w:color w:val="000000"/>
                <w:szCs w:val="19"/>
              </w:rPr>
              <w:t>3,376</w:t>
            </w:r>
          </w:p>
        </w:tc>
      </w:tr>
      <w:tr w:rsidR="00A52E5C">
        <w:trPr>
          <w:jc w:val="center"/>
        </w:trPr>
        <w:tc>
          <w:tcPr>
            <w:tcW w:w="2151" w:type="pct"/>
            <w:tcBorders>
              <w:top w:val="nil"/>
              <w:left w:val="single" w:sz="4" w:space="0" w:color="auto"/>
              <w:bottom w:val="nil"/>
              <w:right w:val="single" w:sz="4" w:space="0" w:color="auto"/>
            </w:tcBorders>
          </w:tcPr>
          <w:p w:rsidR="00A52E5C" w:rsidRDefault="00A52E5C">
            <w:pPr>
              <w:jc w:val="both"/>
            </w:pPr>
            <w:r>
              <w:rPr>
                <w:color w:val="000000"/>
                <w:szCs w:val="19"/>
              </w:rPr>
              <w:t>Уровень технологии П</w:t>
            </w:r>
            <w:r>
              <w:rPr>
                <w:i/>
                <w:iCs/>
                <w:color w:val="000000"/>
                <w:szCs w:val="19"/>
                <w:vertAlign w:val="subscript"/>
              </w:rPr>
              <w:t>i</w:t>
            </w:r>
            <w:r>
              <w:rPr>
                <w:color w:val="000000"/>
                <w:szCs w:val="19"/>
              </w:rPr>
              <w:t>/П</w:t>
            </w:r>
            <w:r>
              <w:rPr>
                <w:color w:val="000000"/>
                <w:szCs w:val="19"/>
                <w:vertAlign w:val="subscript"/>
              </w:rPr>
              <w:t>4</w:t>
            </w:r>
          </w:p>
        </w:tc>
        <w:tc>
          <w:tcPr>
            <w:tcW w:w="602" w:type="pct"/>
            <w:tcBorders>
              <w:top w:val="nil"/>
              <w:left w:val="single" w:sz="4" w:space="0" w:color="auto"/>
              <w:bottom w:val="nil"/>
              <w:right w:val="single" w:sz="4" w:space="0" w:color="auto"/>
            </w:tcBorders>
          </w:tcPr>
          <w:p w:rsidR="00A52E5C" w:rsidRDefault="00A52E5C">
            <w:pPr>
              <w:jc w:val="center"/>
            </w:pPr>
            <w:r>
              <w:rPr>
                <w:color w:val="000000"/>
                <w:szCs w:val="19"/>
              </w:rPr>
              <w:t>-</w:t>
            </w:r>
          </w:p>
        </w:tc>
        <w:tc>
          <w:tcPr>
            <w:tcW w:w="545" w:type="pct"/>
            <w:tcBorders>
              <w:top w:val="nil"/>
              <w:left w:val="single" w:sz="4" w:space="0" w:color="auto"/>
              <w:bottom w:val="nil"/>
              <w:right w:val="single" w:sz="4" w:space="0" w:color="auto"/>
            </w:tcBorders>
          </w:tcPr>
          <w:p w:rsidR="00A52E5C" w:rsidRDefault="00A52E5C">
            <w:pPr>
              <w:jc w:val="center"/>
            </w:pPr>
            <w:r>
              <w:rPr>
                <w:color w:val="000000"/>
                <w:szCs w:val="19"/>
              </w:rPr>
              <w:t>0,11</w:t>
            </w:r>
          </w:p>
        </w:tc>
        <w:tc>
          <w:tcPr>
            <w:tcW w:w="658" w:type="pct"/>
            <w:tcBorders>
              <w:top w:val="nil"/>
              <w:left w:val="single" w:sz="4" w:space="0" w:color="auto"/>
              <w:bottom w:val="nil"/>
              <w:right w:val="single" w:sz="4" w:space="0" w:color="auto"/>
            </w:tcBorders>
          </w:tcPr>
          <w:p w:rsidR="00A52E5C" w:rsidRDefault="00A52E5C">
            <w:pPr>
              <w:jc w:val="center"/>
            </w:pPr>
            <w:r>
              <w:rPr>
                <w:color w:val="000000"/>
                <w:szCs w:val="19"/>
              </w:rPr>
              <w:t>0,077 (0,12)</w:t>
            </w:r>
          </w:p>
        </w:tc>
        <w:tc>
          <w:tcPr>
            <w:tcW w:w="548" w:type="pct"/>
            <w:tcBorders>
              <w:top w:val="nil"/>
              <w:left w:val="single" w:sz="4" w:space="0" w:color="auto"/>
              <w:bottom w:val="nil"/>
              <w:right w:val="single" w:sz="4" w:space="0" w:color="auto"/>
            </w:tcBorders>
          </w:tcPr>
          <w:p w:rsidR="00A52E5C" w:rsidRDefault="00A52E5C">
            <w:pPr>
              <w:jc w:val="center"/>
            </w:pPr>
            <w:r>
              <w:rPr>
                <w:color w:val="000000"/>
                <w:szCs w:val="19"/>
              </w:rPr>
              <w:t>0,471</w:t>
            </w:r>
          </w:p>
        </w:tc>
        <w:tc>
          <w:tcPr>
            <w:tcW w:w="495" w:type="pct"/>
            <w:tcBorders>
              <w:top w:val="nil"/>
              <w:left w:val="single" w:sz="4" w:space="0" w:color="auto"/>
              <w:bottom w:val="nil"/>
              <w:right w:val="single" w:sz="4" w:space="0" w:color="auto"/>
            </w:tcBorders>
          </w:tcPr>
          <w:p w:rsidR="00A52E5C" w:rsidRDefault="00A52E5C">
            <w:pPr>
              <w:jc w:val="center"/>
            </w:pPr>
            <w:r>
              <w:rPr>
                <w:color w:val="000000"/>
                <w:szCs w:val="19"/>
              </w:rPr>
              <w:t>1</w:t>
            </w:r>
          </w:p>
        </w:tc>
      </w:tr>
      <w:tr w:rsidR="00A52E5C">
        <w:trPr>
          <w:jc w:val="center"/>
        </w:trPr>
        <w:tc>
          <w:tcPr>
            <w:tcW w:w="2151" w:type="pct"/>
            <w:tcBorders>
              <w:top w:val="nil"/>
              <w:left w:val="single" w:sz="4" w:space="0" w:color="auto"/>
              <w:bottom w:val="single" w:sz="4" w:space="0" w:color="auto"/>
              <w:right w:val="single" w:sz="4" w:space="0" w:color="auto"/>
            </w:tcBorders>
          </w:tcPr>
          <w:p w:rsidR="00A52E5C" w:rsidRDefault="00A52E5C">
            <w:pPr>
              <w:jc w:val="both"/>
            </w:pPr>
            <w:r>
              <w:rPr>
                <w:color w:val="000000"/>
              </w:rPr>
              <w:t xml:space="preserve">Средняя скорость проходки </w:t>
            </w:r>
            <w:r>
              <w:rPr>
                <w:color w:val="000000"/>
              </w:rPr>
              <w:sym w:font="Symbol" w:char="0075"/>
            </w:r>
            <w:r>
              <w:rPr>
                <w:color w:val="000000"/>
                <w:vertAlign w:val="subscript"/>
              </w:rPr>
              <w:t>cp</w:t>
            </w:r>
          </w:p>
        </w:tc>
        <w:tc>
          <w:tcPr>
            <w:tcW w:w="602" w:type="pct"/>
            <w:tcBorders>
              <w:top w:val="nil"/>
              <w:left w:val="single" w:sz="4" w:space="0" w:color="auto"/>
              <w:bottom w:val="single" w:sz="4" w:space="0" w:color="auto"/>
              <w:right w:val="single" w:sz="4" w:space="0" w:color="auto"/>
            </w:tcBorders>
          </w:tcPr>
          <w:p w:rsidR="00A52E5C" w:rsidRDefault="00A52E5C">
            <w:pPr>
              <w:jc w:val="center"/>
            </w:pPr>
            <w:r>
              <w:rPr>
                <w:color w:val="000000"/>
                <w:szCs w:val="19"/>
              </w:rPr>
              <w:t>м/мес</w:t>
            </w:r>
          </w:p>
        </w:tc>
        <w:tc>
          <w:tcPr>
            <w:tcW w:w="545" w:type="pct"/>
            <w:tcBorders>
              <w:top w:val="nil"/>
              <w:left w:val="single" w:sz="4" w:space="0" w:color="auto"/>
              <w:bottom w:val="single" w:sz="4" w:space="0" w:color="auto"/>
              <w:right w:val="single" w:sz="4" w:space="0" w:color="auto"/>
            </w:tcBorders>
          </w:tcPr>
          <w:p w:rsidR="00A52E5C" w:rsidRDefault="00A52E5C">
            <w:pPr>
              <w:jc w:val="center"/>
            </w:pPr>
            <w:r>
              <w:rPr>
                <w:color w:val="000000"/>
                <w:szCs w:val="19"/>
              </w:rPr>
              <w:t>45</w:t>
            </w:r>
          </w:p>
        </w:tc>
        <w:tc>
          <w:tcPr>
            <w:tcW w:w="658" w:type="pct"/>
            <w:tcBorders>
              <w:top w:val="nil"/>
              <w:left w:val="single" w:sz="4" w:space="0" w:color="auto"/>
              <w:bottom w:val="single" w:sz="4" w:space="0" w:color="auto"/>
              <w:right w:val="single" w:sz="4" w:space="0" w:color="auto"/>
            </w:tcBorders>
          </w:tcPr>
          <w:p w:rsidR="00A52E5C" w:rsidRDefault="00A52E5C">
            <w:pPr>
              <w:jc w:val="center"/>
            </w:pPr>
            <w:r>
              <w:rPr>
                <w:color w:val="000000"/>
                <w:szCs w:val="19"/>
              </w:rPr>
              <w:t>34,7 (61)</w:t>
            </w:r>
          </w:p>
        </w:tc>
        <w:tc>
          <w:tcPr>
            <w:tcW w:w="548" w:type="pct"/>
            <w:tcBorders>
              <w:top w:val="nil"/>
              <w:left w:val="single" w:sz="4" w:space="0" w:color="auto"/>
              <w:bottom w:val="single" w:sz="4" w:space="0" w:color="auto"/>
              <w:right w:val="single" w:sz="4" w:space="0" w:color="auto"/>
            </w:tcBorders>
          </w:tcPr>
          <w:p w:rsidR="00A52E5C" w:rsidRDefault="00A52E5C">
            <w:pPr>
              <w:jc w:val="center"/>
            </w:pPr>
            <w:r>
              <w:rPr>
                <w:color w:val="000000"/>
                <w:szCs w:val="19"/>
              </w:rPr>
              <w:t>108,5</w:t>
            </w:r>
          </w:p>
        </w:tc>
        <w:tc>
          <w:tcPr>
            <w:tcW w:w="495" w:type="pct"/>
            <w:tcBorders>
              <w:top w:val="nil"/>
              <w:left w:val="single" w:sz="4" w:space="0" w:color="auto"/>
              <w:bottom w:val="single" w:sz="4" w:space="0" w:color="auto"/>
              <w:right w:val="single" w:sz="4" w:space="0" w:color="auto"/>
            </w:tcBorders>
          </w:tcPr>
          <w:p w:rsidR="00A52E5C" w:rsidRDefault="00A52E5C">
            <w:pPr>
              <w:jc w:val="center"/>
            </w:pPr>
            <w:r>
              <w:rPr>
                <w:color w:val="000000"/>
                <w:szCs w:val="19"/>
              </w:rPr>
              <w:t>174,4</w:t>
            </w:r>
          </w:p>
        </w:tc>
      </w:tr>
      <w:tr w:rsidR="00A52E5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A52E5C" w:rsidRDefault="00A52E5C">
            <w:pPr>
              <w:spacing w:before="120"/>
              <w:ind w:firstLine="283"/>
              <w:jc w:val="both"/>
            </w:pPr>
            <w:r>
              <w:rPr>
                <w:color w:val="000000"/>
                <w:spacing w:val="40"/>
                <w:szCs w:val="19"/>
              </w:rPr>
              <w:t>Примечание</w:t>
            </w:r>
            <w:r>
              <w:rPr>
                <w:color w:val="000000"/>
                <w:szCs w:val="19"/>
              </w:rPr>
              <w:t>. Цифры в скобках характеризуют показатели схемы при повышенной надежности механизмов (примерно в 2 раза).</w:t>
            </w:r>
          </w:p>
        </w:tc>
      </w:tr>
    </w:tbl>
    <w:p w:rsidR="00A52E5C" w:rsidRDefault="00A52E5C">
      <w:pPr>
        <w:spacing w:before="120"/>
        <w:ind w:firstLine="284"/>
        <w:jc w:val="both"/>
      </w:pPr>
      <w:r>
        <w:rPr>
          <w:color w:val="000000"/>
          <w:sz w:val="24"/>
          <w:szCs w:val="19"/>
        </w:rPr>
        <w:t>Уменьшая простои комплексов от приведенных в примере значений до нуля, можно существенно повысить производительность технологической схемы, а значит, и ее уровень. При этом возможна ситуация, когда буровзрывной способ способен конкурировать по эффективности с механизированным, даже при меньших скоростях проходки.</w:t>
      </w:r>
    </w:p>
    <w:p w:rsidR="00A52E5C" w:rsidRDefault="00A52E5C">
      <w:pPr>
        <w:ind w:firstLine="283"/>
        <w:jc w:val="both"/>
      </w:pPr>
      <w:r>
        <w:rPr>
          <w:color w:val="000000"/>
          <w:sz w:val="24"/>
          <w:szCs w:val="19"/>
        </w:rPr>
        <w:t>Использование комплексного показателя не только позволяет обоснованно выбирать или проектировать лучшую из возможных технологическую схему и поддерживать на высоком уровне показатели, но также анализировать и оценивать эффективность расчетных и фактических значений производительности , коэффициентов прос</w:t>
      </w:r>
      <w:r>
        <w:rPr>
          <w:color w:val="000000"/>
          <w:sz w:val="24"/>
          <w:szCs w:val="21"/>
        </w:rPr>
        <w:t>тоя  и механизации .</w:t>
      </w:r>
    </w:p>
    <w:p w:rsidR="00A52E5C" w:rsidRDefault="00A52E5C">
      <w:pPr>
        <w:pStyle w:val="1"/>
        <w:keepNext w:val="0"/>
        <w:spacing w:after="0"/>
        <w:jc w:val="right"/>
      </w:pPr>
      <w:bookmarkStart w:id="34" w:name="i352894"/>
      <w:bookmarkStart w:id="35" w:name="i365936"/>
      <w:bookmarkEnd w:id="34"/>
      <w:r>
        <w:rPr>
          <w:color w:val="000000"/>
        </w:rPr>
        <w:t>Приложение 3</w:t>
      </w:r>
      <w:bookmarkEnd w:id="35"/>
    </w:p>
    <w:p w:rsidR="00A52E5C" w:rsidRDefault="00A52E5C">
      <w:pPr>
        <w:pStyle w:val="1"/>
        <w:keepNext w:val="0"/>
      </w:pPr>
      <w:bookmarkStart w:id="36" w:name="i374485"/>
      <w:r>
        <w:rPr>
          <w:color w:val="000000"/>
        </w:rPr>
        <w:t>ПРИМЕРЫ РАСЧЕТА ОПТИМАЛЬНОГО ПЕРИОДА ПРОФИЛАКТИЧЕСКИХ РЕМОНТОВ</w:t>
      </w:r>
      <w:bookmarkEnd w:id="36"/>
    </w:p>
    <w:p w:rsidR="00A52E5C" w:rsidRDefault="00A52E5C">
      <w:pPr>
        <w:ind w:firstLine="283"/>
        <w:jc w:val="both"/>
      </w:pPr>
      <w:bookmarkStart w:id="37" w:name="i381077"/>
      <w:r>
        <w:rPr>
          <w:color w:val="000000"/>
          <w:spacing w:val="40"/>
          <w:sz w:val="24"/>
          <w:szCs w:val="19"/>
        </w:rPr>
        <w:t>Пример</w:t>
      </w:r>
      <w:bookmarkEnd w:id="37"/>
      <w:r>
        <w:rPr>
          <w:color w:val="000000"/>
          <w:sz w:val="24"/>
          <w:szCs w:val="19"/>
        </w:rPr>
        <w:t xml:space="preserve"> 1 (к п.</w:t>
      </w:r>
      <w:hyperlink w:anchor="i88614" w:tooltip="Пункт 3.2" w:history="1">
        <w:r>
          <w:rPr>
            <w:rStyle w:val="a3"/>
            <w:sz w:val="24"/>
            <w:szCs w:val="19"/>
            <w:u w:val="none"/>
          </w:rPr>
          <w:t>3.2</w:t>
        </w:r>
      </w:hyperlink>
      <w:r>
        <w:rPr>
          <w:color w:val="000000"/>
          <w:sz w:val="24"/>
          <w:szCs w:val="19"/>
        </w:rPr>
        <w:t>). Хронометражные наблюдения за работой комплекса для возведения набрызг-бетонной крепи дали следующие результаты:</w:t>
      </w:r>
    </w:p>
    <w:p w:rsidR="00A52E5C" w:rsidRDefault="00A52E5C">
      <w:pPr>
        <w:ind w:firstLine="283"/>
        <w:jc w:val="both"/>
      </w:pPr>
      <w:r>
        <w:rPr>
          <w:color w:val="000000"/>
          <w:sz w:val="24"/>
          <w:szCs w:val="19"/>
        </w:rPr>
        <w:t>среднее время безотказной работы узла для приготовления сухой смеси Т</w:t>
      </w:r>
      <w:r>
        <w:rPr>
          <w:color w:val="000000"/>
          <w:sz w:val="24"/>
          <w:szCs w:val="19"/>
          <w:vertAlign w:val="subscript"/>
        </w:rPr>
        <w:t>ср</w:t>
      </w:r>
      <w:r>
        <w:rPr>
          <w:color w:val="000000"/>
          <w:sz w:val="24"/>
          <w:szCs w:val="19"/>
        </w:rPr>
        <w:t xml:space="preserve"> = 50 ч;</w:t>
      </w:r>
    </w:p>
    <w:p w:rsidR="00A52E5C" w:rsidRDefault="00A52E5C">
      <w:pPr>
        <w:ind w:firstLine="283"/>
        <w:jc w:val="both"/>
      </w:pPr>
      <w:r>
        <w:rPr>
          <w:color w:val="000000"/>
          <w:sz w:val="24"/>
          <w:szCs w:val="19"/>
        </w:rPr>
        <w:t>время технологического перерыва р = 6 ч;</w:t>
      </w:r>
    </w:p>
    <w:p w:rsidR="00A52E5C" w:rsidRDefault="00A52E5C">
      <w:pPr>
        <w:ind w:firstLine="283"/>
        <w:jc w:val="both"/>
      </w:pPr>
      <w:r>
        <w:rPr>
          <w:color w:val="000000"/>
          <w:sz w:val="24"/>
          <w:szCs w:val="19"/>
        </w:rPr>
        <w:t>время работы узла между технологическими перерывами r = 10 ч;</w:t>
      </w:r>
    </w:p>
    <w:p w:rsidR="00A52E5C" w:rsidRDefault="00A52E5C">
      <w:pPr>
        <w:ind w:firstLine="283"/>
        <w:jc w:val="both"/>
      </w:pPr>
      <w:r>
        <w:rPr>
          <w:color w:val="000000"/>
          <w:sz w:val="24"/>
          <w:szCs w:val="19"/>
        </w:rPr>
        <w:t xml:space="preserve">средняя длительность аварийного ремонта </w:t>
      </w:r>
      <w:r>
        <w:rPr>
          <w:i/>
          <w:iCs/>
          <w:color w:val="000000"/>
          <w:sz w:val="24"/>
          <w:szCs w:val="19"/>
        </w:rPr>
        <w:t>а</w:t>
      </w:r>
      <w:r>
        <w:rPr>
          <w:color w:val="000000"/>
          <w:sz w:val="24"/>
          <w:szCs w:val="19"/>
        </w:rPr>
        <w:t xml:space="preserve"> = 10 ч;</w:t>
      </w:r>
    </w:p>
    <w:p w:rsidR="00A52E5C" w:rsidRDefault="00A52E5C">
      <w:pPr>
        <w:ind w:firstLine="283"/>
        <w:jc w:val="both"/>
      </w:pPr>
      <w:r>
        <w:rPr>
          <w:color w:val="000000"/>
          <w:sz w:val="24"/>
          <w:szCs w:val="19"/>
        </w:rPr>
        <w:t>средняя длительность полного профилактического ремонта S = 8 ч.</w:t>
      </w:r>
    </w:p>
    <w:p w:rsidR="00A52E5C" w:rsidRDefault="00A52E5C">
      <w:pPr>
        <w:ind w:firstLine="283"/>
        <w:jc w:val="both"/>
      </w:pPr>
      <w:r>
        <w:rPr>
          <w:color w:val="000000"/>
          <w:sz w:val="24"/>
          <w:szCs w:val="19"/>
        </w:rPr>
        <w:t xml:space="preserve">Так как плотность потока отказов растет с течением времени, то в качестве закона распределения времени безотказной работы можно принять закон Вейбулла, для которого </w:t>
      </w:r>
    </w:p>
    <w:p w:rsidR="00A52E5C" w:rsidRDefault="00A52E5C">
      <w:pPr>
        <w:ind w:firstLine="283"/>
        <w:jc w:val="both"/>
      </w:pPr>
      <w:r>
        <w:rPr>
          <w:color w:val="000000"/>
          <w:sz w:val="24"/>
          <w:szCs w:val="19"/>
        </w:rPr>
        <w:t xml:space="preserve">Найдем </w:t>
      </w:r>
      <w:r>
        <w:rPr>
          <w:color w:val="000000"/>
          <w:sz w:val="24"/>
          <w:szCs w:val="19"/>
        </w:rPr>
        <w:sym w:font="Symbol" w:char="006C"/>
      </w:r>
      <w:r>
        <w:rPr>
          <w:color w:val="000000"/>
          <w:sz w:val="24"/>
          <w:szCs w:val="19"/>
          <w:vertAlign w:val="subscript"/>
        </w:rPr>
        <w:t>0</w:t>
      </w:r>
      <w:r>
        <w:rPr>
          <w:color w:val="000000"/>
          <w:sz w:val="24"/>
          <w:szCs w:val="19"/>
        </w:rPr>
        <w:t xml:space="preserve"> для закона Вейбулла из условия  Отсюда </w:t>
      </w:r>
      <w:r>
        <w:rPr>
          <w:color w:val="000000"/>
          <w:sz w:val="24"/>
          <w:szCs w:val="19"/>
        </w:rPr>
        <w:sym w:font="Symbol" w:char="006C"/>
      </w:r>
      <w:r>
        <w:rPr>
          <w:color w:val="000000"/>
          <w:sz w:val="24"/>
          <w:szCs w:val="19"/>
          <w:vertAlign w:val="subscript"/>
        </w:rPr>
        <w:t>0</w:t>
      </w:r>
      <w:r>
        <w:rPr>
          <w:color w:val="000000"/>
          <w:sz w:val="24"/>
          <w:szCs w:val="19"/>
        </w:rPr>
        <w:t xml:space="preserve"> = 0,0003 1/ч. Так как  то S = 2 ч. Таким образом:</w:t>
      </w:r>
    </w:p>
    <w:p w:rsidR="00A52E5C" w:rsidRDefault="00A52E5C">
      <w:pPr>
        <w:ind w:firstLine="283"/>
        <w:jc w:val="both"/>
      </w:pPr>
      <w:r>
        <w:rPr>
          <w:color w:val="000000"/>
          <w:sz w:val="24"/>
          <w:szCs w:val="19"/>
        </w:rPr>
        <w:t>Интеграл вычисляем по формуле</w:t>
      </w:r>
    </w:p>
    <w:p w:rsidR="00A52E5C" w:rsidRDefault="00A52E5C">
      <w:pPr>
        <w:jc w:val="both"/>
      </w:pPr>
      <w:r>
        <w:rPr>
          <w:color w:val="000000"/>
          <w:sz w:val="24"/>
        </w:rPr>
        <w:t>где  </w:t>
      </w:r>
      <w:r>
        <w:rPr>
          <w:b/>
          <w:bCs/>
          <w:color w:val="000000"/>
          <w:sz w:val="24"/>
        </w:rPr>
        <w:t xml:space="preserve">- </w:t>
      </w:r>
      <w:r>
        <w:rPr>
          <w:color w:val="000000"/>
          <w:sz w:val="24"/>
        </w:rPr>
        <w:t>функция Лапласа.</w:t>
      </w:r>
    </w:p>
    <w:p w:rsidR="00A52E5C" w:rsidRDefault="00A52E5C">
      <w:pPr>
        <w:ind w:firstLine="283"/>
        <w:jc w:val="both"/>
      </w:pPr>
      <w:r>
        <w:rPr>
          <w:color w:val="000000"/>
          <w:sz w:val="24"/>
          <w:szCs w:val="19"/>
        </w:rPr>
        <w:t>Для расчета оптимального числа полных рабочих периодов между профилактиками m* и минимума коэффициентов простоя K(</w:t>
      </w:r>
      <w:r>
        <w:rPr>
          <w:color w:val="000000"/>
          <w:sz w:val="24"/>
          <w:szCs w:val="19"/>
        </w:rPr>
        <w:sym w:font="Symbol" w:char="0074"/>
      </w:r>
      <w:r>
        <w:rPr>
          <w:color w:val="000000"/>
          <w:sz w:val="24"/>
          <w:szCs w:val="19"/>
        </w:rPr>
        <w:t>) применяем программу T1SPR1.</w:t>
      </w:r>
    </w:p>
    <w:p w:rsidR="00A52E5C" w:rsidRDefault="00A52E5C">
      <w:pPr>
        <w:ind w:firstLine="283"/>
        <w:jc w:val="both"/>
      </w:pPr>
      <w:r>
        <w:rPr>
          <w:color w:val="000000"/>
          <w:spacing w:val="40"/>
          <w:sz w:val="24"/>
          <w:szCs w:val="22"/>
        </w:rPr>
        <w:t>Исходные данные</w:t>
      </w:r>
      <w:r>
        <w:rPr>
          <w:color w:val="000000"/>
          <w:sz w:val="24"/>
          <w:szCs w:val="22"/>
        </w:rPr>
        <w:t>: А = 10,0; Т = 50,0;</w:t>
      </w:r>
    </w:p>
    <w:p w:rsidR="00A52E5C" w:rsidRDefault="00A52E5C">
      <w:pPr>
        <w:ind w:left="2900"/>
        <w:jc w:val="both"/>
      </w:pPr>
      <w:r>
        <w:rPr>
          <w:color w:val="000000"/>
          <w:sz w:val="24"/>
          <w:szCs w:val="22"/>
        </w:rPr>
        <w:t xml:space="preserve">R = 10,0; </w:t>
      </w:r>
      <w:r>
        <w:rPr>
          <w:color w:val="000000"/>
          <w:sz w:val="24"/>
          <w:szCs w:val="22"/>
        </w:rPr>
        <w:sym w:font="Symbol" w:char="0064"/>
      </w:r>
      <w:r>
        <w:rPr>
          <w:color w:val="000000"/>
          <w:sz w:val="24"/>
          <w:szCs w:val="22"/>
        </w:rPr>
        <w:t xml:space="preserve"> = 2,0.</w:t>
      </w:r>
    </w:p>
    <w:p w:rsidR="00A52E5C" w:rsidRDefault="00A52E5C">
      <w:pPr>
        <w:ind w:firstLine="283"/>
        <w:jc w:val="both"/>
      </w:pPr>
      <w:r>
        <w:rPr>
          <w:color w:val="000000"/>
          <w:spacing w:val="40"/>
          <w:sz w:val="24"/>
          <w:szCs w:val="22"/>
        </w:rPr>
        <w:t>Результаты</w:t>
      </w:r>
      <w:r>
        <w:rPr>
          <w:color w:val="000000"/>
          <w:sz w:val="24"/>
          <w:szCs w:val="22"/>
        </w:rPr>
        <w:t>: Количество итераций J = 3.</w:t>
      </w:r>
    </w:p>
    <w:p w:rsidR="00A52E5C" w:rsidRDefault="00A52E5C">
      <w:pPr>
        <w:ind w:left="2000"/>
        <w:jc w:val="both"/>
      </w:pPr>
      <w:r>
        <w:rPr>
          <w:color w:val="000000"/>
          <w:sz w:val="24"/>
          <w:szCs w:val="22"/>
        </w:rPr>
        <w:t>Начальное значение для поиска «М» М</w:t>
      </w:r>
      <w:r>
        <w:rPr>
          <w:color w:val="000000"/>
          <w:sz w:val="24"/>
          <w:szCs w:val="22"/>
          <w:vertAlign w:val="subscript"/>
        </w:rPr>
        <w:t>1</w:t>
      </w:r>
      <w:r>
        <w:rPr>
          <w:color w:val="000000"/>
          <w:sz w:val="24"/>
          <w:szCs w:val="22"/>
        </w:rPr>
        <w:t xml:space="preserve"> = 1.</w:t>
      </w:r>
    </w:p>
    <w:p w:rsidR="00A52E5C" w:rsidRDefault="00A52E5C">
      <w:pPr>
        <w:ind w:left="2000"/>
        <w:jc w:val="both"/>
      </w:pPr>
      <w:r>
        <w:rPr>
          <w:color w:val="000000"/>
          <w:sz w:val="24"/>
          <w:szCs w:val="22"/>
        </w:rPr>
        <w:t>Число полных рабочих периодов М = 3.</w:t>
      </w:r>
    </w:p>
    <w:p w:rsidR="00A52E5C" w:rsidRDefault="00A52E5C">
      <w:pPr>
        <w:ind w:left="2000"/>
        <w:jc w:val="both"/>
      </w:pPr>
      <w:r>
        <w:rPr>
          <w:color w:val="000000"/>
          <w:sz w:val="24"/>
          <w:szCs w:val="22"/>
        </w:rPr>
        <w:t>Коэффициент простоя SK1 = 0,1452.</w:t>
      </w:r>
    </w:p>
    <w:p w:rsidR="00A52E5C" w:rsidRDefault="00A52E5C">
      <w:pPr>
        <w:ind w:firstLine="283"/>
        <w:jc w:val="both"/>
      </w:pPr>
      <w:r>
        <w:rPr>
          <w:color w:val="000000"/>
          <w:sz w:val="24"/>
          <w:szCs w:val="22"/>
        </w:rPr>
        <w:t>Следует отметить, что без профилактики K(</w:t>
      </w:r>
      <w:r>
        <w:rPr>
          <w:color w:val="000000"/>
          <w:sz w:val="24"/>
          <w:szCs w:val="22"/>
        </w:rPr>
        <w:sym w:font="Symbol" w:char="0074"/>
      </w:r>
      <w:r>
        <w:rPr>
          <w:color w:val="000000"/>
          <w:sz w:val="24"/>
          <w:szCs w:val="22"/>
        </w:rPr>
        <w:t>) = 0,2.</w:t>
      </w:r>
    </w:p>
    <w:p w:rsidR="00A52E5C" w:rsidRDefault="00A52E5C">
      <w:pPr>
        <w:ind w:firstLine="283"/>
        <w:jc w:val="both"/>
      </w:pPr>
      <w:bookmarkStart w:id="38" w:name="i397654"/>
      <w:r>
        <w:rPr>
          <w:color w:val="000000"/>
          <w:spacing w:val="40"/>
          <w:sz w:val="24"/>
          <w:szCs w:val="22"/>
        </w:rPr>
        <w:t>Пример</w:t>
      </w:r>
      <w:bookmarkEnd w:id="38"/>
      <w:r>
        <w:rPr>
          <w:color w:val="000000"/>
          <w:sz w:val="24"/>
          <w:szCs w:val="22"/>
        </w:rPr>
        <w:t xml:space="preserve"> 2 (к п. </w:t>
      </w:r>
      <w:hyperlink w:anchor="i122930" w:tooltip="Пункт 3.3" w:history="1">
        <w:r>
          <w:rPr>
            <w:rStyle w:val="a3"/>
            <w:sz w:val="24"/>
            <w:szCs w:val="22"/>
            <w:u w:val="none"/>
          </w:rPr>
          <w:t>3.3</w:t>
        </w:r>
      </w:hyperlink>
      <w:r>
        <w:rPr>
          <w:color w:val="000000"/>
          <w:sz w:val="24"/>
          <w:szCs w:val="22"/>
        </w:rPr>
        <w:t>). Рассмотрим работу горнопроходческого комплекса, состоящего из бурового агрегата А и погрузочной машины Б. Работа этих механизмов осуществляется последовательно, и любая неисправность агрегата при нахождении его в забое должна быть устранена немедленно, прежде чем будет произведен взрыв и в забой будет введена погрузочная машина.</w:t>
      </w:r>
    </w:p>
    <w:p w:rsidR="00A52E5C" w:rsidRDefault="00A52E5C">
      <w:pPr>
        <w:ind w:firstLine="283"/>
        <w:jc w:val="both"/>
      </w:pPr>
      <w:r>
        <w:rPr>
          <w:color w:val="000000"/>
          <w:sz w:val="24"/>
          <w:szCs w:val="22"/>
        </w:rPr>
        <w:t>Возьмем следующие данные:</w:t>
      </w:r>
    </w:p>
    <w:p w:rsidR="00A52E5C" w:rsidRDefault="00A52E5C">
      <w:pPr>
        <w:ind w:firstLine="283"/>
        <w:jc w:val="both"/>
      </w:pPr>
      <w:r>
        <w:rPr>
          <w:color w:val="000000"/>
          <w:sz w:val="24"/>
          <w:szCs w:val="22"/>
        </w:rPr>
        <w:t>среднее время безотказной работы бурового агрегата Т</w:t>
      </w:r>
      <w:r>
        <w:rPr>
          <w:color w:val="000000"/>
          <w:sz w:val="24"/>
          <w:szCs w:val="22"/>
          <w:vertAlign w:val="subscript"/>
        </w:rPr>
        <w:t>ср</w:t>
      </w:r>
      <w:r>
        <w:rPr>
          <w:color w:val="000000"/>
          <w:sz w:val="24"/>
          <w:szCs w:val="22"/>
        </w:rPr>
        <w:t xml:space="preserve"> = 35 ч;</w:t>
      </w:r>
    </w:p>
    <w:p w:rsidR="00A52E5C" w:rsidRDefault="00A52E5C">
      <w:pPr>
        <w:ind w:firstLine="283"/>
        <w:jc w:val="both"/>
      </w:pPr>
      <w:r>
        <w:rPr>
          <w:color w:val="000000"/>
          <w:sz w:val="24"/>
          <w:szCs w:val="22"/>
        </w:rPr>
        <w:t xml:space="preserve">средняя длительность плановой профилактики </w:t>
      </w:r>
    </w:p>
    <w:p w:rsidR="00A52E5C" w:rsidRDefault="00A52E5C">
      <w:pPr>
        <w:ind w:firstLine="283"/>
        <w:jc w:val="both"/>
      </w:pPr>
      <w:r>
        <w:rPr>
          <w:color w:val="000000"/>
          <w:sz w:val="24"/>
          <w:szCs w:val="22"/>
        </w:rPr>
        <w:t xml:space="preserve">время технологического перерыва p = 6 ч; средняя длительность аварийного ремонта </w:t>
      </w:r>
      <w:r>
        <w:rPr>
          <w:i/>
          <w:iCs/>
          <w:color w:val="000000"/>
          <w:sz w:val="24"/>
          <w:szCs w:val="22"/>
        </w:rPr>
        <w:t>a</w:t>
      </w:r>
      <w:r>
        <w:rPr>
          <w:caps/>
          <w:color w:val="000000"/>
          <w:sz w:val="24"/>
          <w:szCs w:val="22"/>
        </w:rPr>
        <w:t xml:space="preserve"> </w:t>
      </w:r>
      <w:r>
        <w:rPr>
          <w:color w:val="000000"/>
          <w:sz w:val="24"/>
          <w:szCs w:val="22"/>
        </w:rPr>
        <w:t>= 9 ч;</w:t>
      </w:r>
    </w:p>
    <w:p w:rsidR="00A52E5C" w:rsidRDefault="00A52E5C">
      <w:pPr>
        <w:ind w:firstLine="283"/>
        <w:jc w:val="both"/>
      </w:pPr>
      <w:r>
        <w:rPr>
          <w:color w:val="000000"/>
          <w:sz w:val="24"/>
          <w:szCs w:val="22"/>
        </w:rPr>
        <w:t>время работы между технологическими перерывами r = 5 ч;</w:t>
      </w:r>
    </w:p>
    <w:p w:rsidR="00A52E5C" w:rsidRDefault="00A52E5C">
      <w:pPr>
        <w:ind w:firstLine="283"/>
        <w:jc w:val="both"/>
      </w:pPr>
      <w:r>
        <w:rPr>
          <w:color w:val="000000"/>
          <w:sz w:val="24"/>
          <w:szCs w:val="22"/>
        </w:rPr>
        <w:t>время работы до первого аварийного ремонта r</w:t>
      </w:r>
      <w:r>
        <w:rPr>
          <w:color w:val="000000"/>
          <w:sz w:val="24"/>
          <w:szCs w:val="22"/>
        </w:rPr>
        <w:sym w:font="Symbol" w:char="00A2"/>
      </w:r>
      <w:r>
        <w:rPr>
          <w:color w:val="000000"/>
          <w:sz w:val="24"/>
          <w:szCs w:val="22"/>
        </w:rPr>
        <w:t xml:space="preserve"> = 3 ч.</w:t>
      </w:r>
    </w:p>
    <w:p w:rsidR="00A52E5C" w:rsidRDefault="00A52E5C">
      <w:pPr>
        <w:ind w:firstLine="283"/>
        <w:jc w:val="both"/>
      </w:pPr>
      <w:r>
        <w:rPr>
          <w:color w:val="000000"/>
          <w:sz w:val="24"/>
          <w:szCs w:val="22"/>
        </w:rPr>
        <w:t xml:space="preserve">Выбрав закон Вейбулла  в качестве закона распределения времени безотказной работы, аналогично примеру </w:t>
      </w:r>
      <w:hyperlink w:anchor="i381077" w:tooltip="Пример 1" w:history="1">
        <w:r>
          <w:rPr>
            <w:rStyle w:val="a3"/>
            <w:sz w:val="24"/>
            <w:szCs w:val="22"/>
            <w:u w:val="none"/>
          </w:rPr>
          <w:t>1</w:t>
        </w:r>
      </w:hyperlink>
      <w:r>
        <w:rPr>
          <w:color w:val="000000"/>
          <w:sz w:val="24"/>
          <w:szCs w:val="22"/>
        </w:rPr>
        <w:t xml:space="preserve"> получим </w:t>
      </w:r>
      <w:r>
        <w:rPr>
          <w:color w:val="000000"/>
          <w:sz w:val="24"/>
          <w:szCs w:val="22"/>
        </w:rPr>
        <w:sym w:font="Symbol" w:char="006C"/>
      </w:r>
      <w:r>
        <w:rPr>
          <w:color w:val="000000"/>
          <w:sz w:val="24"/>
          <w:szCs w:val="22"/>
          <w:vertAlign w:val="subscript"/>
        </w:rPr>
        <w:t>0</w:t>
      </w:r>
      <w:r>
        <w:rPr>
          <w:color w:val="000000"/>
          <w:sz w:val="24"/>
          <w:szCs w:val="22"/>
        </w:rPr>
        <w:t xml:space="preserve"> = 0,0006, </w:t>
      </w:r>
      <w:r>
        <w:rPr>
          <w:i/>
          <w:iCs/>
          <w:color w:val="000000"/>
          <w:sz w:val="24"/>
          <w:szCs w:val="22"/>
        </w:rPr>
        <w:t>а</w:t>
      </w:r>
      <w:r>
        <w:rPr>
          <w:color w:val="000000"/>
          <w:sz w:val="24"/>
          <w:szCs w:val="22"/>
        </w:rPr>
        <w:t xml:space="preserve"> = 9 ч, S = 2 ч, Т = 35 ч, r = 5 ч, r</w:t>
      </w:r>
      <w:r>
        <w:rPr>
          <w:color w:val="000000"/>
          <w:sz w:val="24"/>
          <w:szCs w:val="22"/>
        </w:rPr>
        <w:sym w:font="Symbol" w:char="00A2"/>
      </w:r>
      <w:r>
        <w:rPr>
          <w:color w:val="000000"/>
          <w:sz w:val="24"/>
          <w:szCs w:val="22"/>
        </w:rPr>
        <w:t xml:space="preserve"> = 3 ч.</w:t>
      </w:r>
    </w:p>
    <w:p w:rsidR="00A52E5C" w:rsidRDefault="00A52E5C">
      <w:pPr>
        <w:ind w:firstLine="283"/>
        <w:jc w:val="both"/>
      </w:pPr>
      <w:r>
        <w:rPr>
          <w:color w:val="000000"/>
          <w:sz w:val="24"/>
          <w:szCs w:val="22"/>
        </w:rPr>
        <w:t>Примем программу T1SPR1.</w:t>
      </w:r>
    </w:p>
    <w:p w:rsidR="00A52E5C" w:rsidRDefault="00A52E5C">
      <w:pPr>
        <w:ind w:firstLine="283"/>
        <w:jc w:val="both"/>
      </w:pPr>
      <w:r>
        <w:rPr>
          <w:color w:val="000000"/>
          <w:spacing w:val="40"/>
          <w:sz w:val="24"/>
          <w:szCs w:val="22"/>
        </w:rPr>
        <w:t>Исходные данные:</w:t>
      </w:r>
      <w:r>
        <w:rPr>
          <w:color w:val="000000"/>
          <w:sz w:val="24"/>
          <w:szCs w:val="22"/>
        </w:rPr>
        <w:t xml:space="preserve"> А = 9,0; Т = 35,0;</w:t>
      </w:r>
    </w:p>
    <w:p w:rsidR="00A52E5C" w:rsidRDefault="00A52E5C">
      <w:pPr>
        <w:ind w:left="2900"/>
        <w:jc w:val="both"/>
      </w:pPr>
      <w:r>
        <w:rPr>
          <w:color w:val="000000"/>
          <w:sz w:val="24"/>
          <w:szCs w:val="22"/>
        </w:rPr>
        <w:t>R = 5,0; S = 2,0.</w:t>
      </w:r>
    </w:p>
    <w:p w:rsidR="00A52E5C" w:rsidRDefault="00A52E5C">
      <w:pPr>
        <w:ind w:firstLine="283"/>
        <w:jc w:val="both"/>
      </w:pPr>
      <w:r>
        <w:rPr>
          <w:color w:val="000000"/>
          <w:spacing w:val="40"/>
          <w:sz w:val="24"/>
        </w:rPr>
        <w:t>Результаты:</w:t>
      </w:r>
      <w:r>
        <w:rPr>
          <w:b/>
          <w:bCs/>
          <w:color w:val="000000"/>
          <w:sz w:val="24"/>
        </w:rPr>
        <w:t xml:space="preserve"> </w:t>
      </w:r>
      <w:r>
        <w:rPr>
          <w:color w:val="000000"/>
          <w:sz w:val="24"/>
        </w:rPr>
        <w:t>Количество итераций J = 4.</w:t>
      </w:r>
    </w:p>
    <w:p w:rsidR="00A52E5C" w:rsidRDefault="00A52E5C">
      <w:pPr>
        <w:ind w:left="2000"/>
        <w:jc w:val="both"/>
      </w:pPr>
      <w:r>
        <w:rPr>
          <w:color w:val="000000"/>
          <w:sz w:val="24"/>
        </w:rPr>
        <w:t>Начальное значение для поиска «М» М</w:t>
      </w:r>
      <w:r>
        <w:rPr>
          <w:color w:val="000000"/>
          <w:sz w:val="24"/>
          <w:vertAlign w:val="subscript"/>
        </w:rPr>
        <w:t>1</w:t>
      </w:r>
      <w:r>
        <w:rPr>
          <w:color w:val="000000"/>
          <w:sz w:val="24"/>
        </w:rPr>
        <w:t xml:space="preserve"> = 1.</w:t>
      </w:r>
    </w:p>
    <w:p w:rsidR="00A52E5C" w:rsidRDefault="00A52E5C">
      <w:pPr>
        <w:ind w:left="2000"/>
        <w:jc w:val="both"/>
      </w:pPr>
      <w:r>
        <w:rPr>
          <w:color w:val="000000"/>
          <w:sz w:val="24"/>
        </w:rPr>
        <w:t>Число полных рабочих периодов М = 4.</w:t>
      </w:r>
    </w:p>
    <w:p w:rsidR="00A52E5C" w:rsidRDefault="00A52E5C">
      <w:pPr>
        <w:ind w:left="2000"/>
        <w:jc w:val="both"/>
      </w:pPr>
      <w:r>
        <w:rPr>
          <w:color w:val="000000"/>
          <w:sz w:val="24"/>
        </w:rPr>
        <w:t>Коэффициент простоя SK1 = 0,1960.</w:t>
      </w:r>
    </w:p>
    <w:p w:rsidR="00A52E5C" w:rsidRDefault="00A52E5C">
      <w:pPr>
        <w:ind w:firstLine="283"/>
        <w:jc w:val="both"/>
      </w:pPr>
      <w:r>
        <w:rPr>
          <w:color w:val="000000"/>
          <w:sz w:val="24"/>
        </w:rPr>
        <w:t xml:space="preserve">Для определения оптимального числа m* полных периодов между аварийным и профилактическим ремонтами вычисляем для ряда значений  величины </w:t>
      </w:r>
    </w:p>
    <w:p w:rsidR="00A52E5C" w:rsidRDefault="00A52E5C">
      <w:pPr>
        <w:ind w:firstLine="283"/>
        <w:jc w:val="both"/>
      </w:pPr>
      <w:r>
        <w:rPr>
          <w:color w:val="000000"/>
          <w:sz w:val="24"/>
        </w:rPr>
        <w:t xml:space="preserve">Принимая , получим </w:t>
      </w:r>
    </w:p>
    <w:p w:rsidR="00A52E5C" w:rsidRDefault="00A52E5C">
      <w:pPr>
        <w:ind w:firstLine="283"/>
        <w:jc w:val="both"/>
      </w:pPr>
      <w:r>
        <w:rPr>
          <w:color w:val="000000"/>
          <w:sz w:val="24"/>
        </w:rPr>
        <w:t>Следует отметить, что без профилактических ремонтов</w:t>
      </w:r>
    </w:p>
    <w:p w:rsidR="00A52E5C" w:rsidRDefault="00A52E5C">
      <w:pPr>
        <w:ind w:firstLine="283"/>
        <w:jc w:val="both"/>
      </w:pPr>
      <w:bookmarkStart w:id="39" w:name="i403767"/>
      <w:r>
        <w:rPr>
          <w:color w:val="000000"/>
          <w:spacing w:val="40"/>
          <w:sz w:val="24"/>
        </w:rPr>
        <w:t>Пример</w:t>
      </w:r>
      <w:bookmarkEnd w:id="39"/>
      <w:r>
        <w:rPr>
          <w:color w:val="000000"/>
          <w:sz w:val="24"/>
        </w:rPr>
        <w:t xml:space="preserve"> 3 (к п. </w:t>
      </w:r>
      <w:hyperlink w:anchor="i138919" w:tooltip="Пункт 3.4" w:history="1">
        <w:r>
          <w:rPr>
            <w:rStyle w:val="a3"/>
            <w:sz w:val="24"/>
            <w:u w:val="none"/>
          </w:rPr>
          <w:t>3.4</w:t>
        </w:r>
      </w:hyperlink>
      <w:r>
        <w:rPr>
          <w:color w:val="000000"/>
          <w:sz w:val="24"/>
        </w:rPr>
        <w:t>). Погрузочно-транспортный комплекс состоит из погрузочной машины А и транспортера с бункером-накопителем Б, откуда грунт поступает в транспортные средства. В этом случае при отказе погрузочной машины уборка грунта часть времени (или все время), необходимого для аварийного ремонта, не прекращается, так как находящийся на транспортере и в бункере грунт продолжает поступать в транспортные сосуды.</w:t>
      </w:r>
    </w:p>
    <w:p w:rsidR="00A52E5C" w:rsidRDefault="00A52E5C">
      <w:pPr>
        <w:ind w:firstLine="283"/>
        <w:jc w:val="both"/>
      </w:pPr>
      <w:r>
        <w:rPr>
          <w:color w:val="000000"/>
          <w:sz w:val="24"/>
        </w:rPr>
        <w:t xml:space="preserve">Пусть для погрузочной машины </w:t>
      </w:r>
      <w:r>
        <w:rPr>
          <w:color w:val="000000"/>
          <w:sz w:val="24"/>
          <w:szCs w:val="22"/>
        </w:rPr>
        <w:t>Т</w:t>
      </w:r>
      <w:r>
        <w:rPr>
          <w:color w:val="000000"/>
          <w:sz w:val="24"/>
          <w:szCs w:val="22"/>
          <w:vertAlign w:val="subscript"/>
        </w:rPr>
        <w:t>ср</w:t>
      </w:r>
      <w:r>
        <w:rPr>
          <w:color w:val="000000"/>
          <w:sz w:val="24"/>
          <w:szCs w:val="22"/>
        </w:rPr>
        <w:t xml:space="preserve"> = </w:t>
      </w:r>
      <w:r>
        <w:rPr>
          <w:color w:val="000000"/>
          <w:sz w:val="24"/>
        </w:rPr>
        <w:t>40 ч;  </w:t>
      </w:r>
      <w:r>
        <w:rPr>
          <w:i/>
          <w:iCs/>
          <w:color w:val="000000"/>
          <w:sz w:val="24"/>
        </w:rPr>
        <w:t>a</w:t>
      </w:r>
      <w:r>
        <w:rPr>
          <w:color w:val="000000"/>
          <w:sz w:val="24"/>
        </w:rPr>
        <w:t xml:space="preserve"> = 7,5 ч; р = 6 ч; r = 3 ч.</w:t>
      </w:r>
    </w:p>
    <w:p w:rsidR="00A52E5C" w:rsidRDefault="00A52E5C">
      <w:pPr>
        <w:ind w:firstLine="283"/>
        <w:jc w:val="both"/>
      </w:pPr>
      <w:r>
        <w:rPr>
          <w:color w:val="000000"/>
          <w:sz w:val="24"/>
        </w:rPr>
        <w:t xml:space="preserve">Тогда </w:t>
      </w:r>
      <w:r>
        <w:rPr>
          <w:color w:val="000000"/>
          <w:sz w:val="24"/>
        </w:rPr>
        <w:sym w:font="Symbol" w:char="006C"/>
      </w:r>
      <w:r>
        <w:rPr>
          <w:color w:val="000000"/>
          <w:sz w:val="24"/>
          <w:vertAlign w:val="subscript"/>
        </w:rPr>
        <w:t>0</w:t>
      </w:r>
      <w:r>
        <w:rPr>
          <w:color w:val="000000"/>
          <w:sz w:val="24"/>
        </w:rPr>
        <w:t xml:space="preserve"> = 0,0005; </w:t>
      </w:r>
      <w:r>
        <w:rPr>
          <w:color w:val="000000"/>
          <w:sz w:val="24"/>
        </w:rPr>
        <w:sym w:font="Symbol" w:char="0071"/>
      </w:r>
      <w:r>
        <w:rPr>
          <w:color w:val="000000"/>
          <w:sz w:val="24"/>
        </w:rPr>
        <w:t xml:space="preserve"> = р/r = 2; S = 0,5 ч; </w:t>
      </w:r>
      <w:r>
        <w:rPr>
          <w:i/>
          <w:iCs/>
          <w:color w:val="000000"/>
          <w:sz w:val="24"/>
        </w:rPr>
        <w:t>a</w:t>
      </w:r>
      <w:r>
        <w:rPr>
          <w:color w:val="000000"/>
          <w:sz w:val="24"/>
        </w:rPr>
        <w:t xml:space="preserve"> &gt; </w:t>
      </w:r>
      <w:r>
        <w:rPr>
          <w:color w:val="000000"/>
          <w:sz w:val="24"/>
        </w:rPr>
        <w:sym w:font="Symbol" w:char="0071"/>
      </w:r>
      <w:r>
        <w:rPr>
          <w:color w:val="000000"/>
          <w:sz w:val="24"/>
        </w:rPr>
        <w:t>r.</w:t>
      </w:r>
    </w:p>
    <w:p w:rsidR="00A52E5C" w:rsidRDefault="00A52E5C">
      <w:pPr>
        <w:ind w:firstLine="283"/>
        <w:jc w:val="both"/>
      </w:pPr>
      <w:r>
        <w:rPr>
          <w:color w:val="000000"/>
          <w:sz w:val="24"/>
        </w:rPr>
        <w:t>Для расчета оптимального периода m* применяем программу T1SPR2.</w:t>
      </w:r>
    </w:p>
    <w:p w:rsidR="00A52E5C" w:rsidRDefault="00A52E5C">
      <w:pPr>
        <w:ind w:firstLine="283"/>
        <w:jc w:val="both"/>
      </w:pPr>
      <w:r>
        <w:rPr>
          <w:color w:val="000000"/>
          <w:spacing w:val="40"/>
          <w:sz w:val="24"/>
          <w:szCs w:val="22"/>
        </w:rPr>
        <w:t>Исходные данные:</w:t>
      </w:r>
      <w:r>
        <w:rPr>
          <w:color w:val="000000"/>
          <w:sz w:val="24"/>
          <w:szCs w:val="22"/>
        </w:rPr>
        <w:t xml:space="preserve"> А = 7,5; Т = 40,0;</w:t>
      </w:r>
    </w:p>
    <w:p w:rsidR="00A52E5C" w:rsidRDefault="00A52E5C">
      <w:pPr>
        <w:ind w:left="2900"/>
        <w:jc w:val="both"/>
      </w:pPr>
      <w:r>
        <w:rPr>
          <w:color w:val="000000"/>
          <w:sz w:val="24"/>
          <w:szCs w:val="22"/>
        </w:rPr>
        <w:t>R = 3,0; S = 0,5;</w:t>
      </w:r>
    </w:p>
    <w:p w:rsidR="00A52E5C" w:rsidRDefault="00A52E5C">
      <w:pPr>
        <w:ind w:left="2900"/>
        <w:jc w:val="both"/>
      </w:pPr>
      <w:r>
        <w:rPr>
          <w:color w:val="000000"/>
          <w:sz w:val="24"/>
          <w:szCs w:val="22"/>
        </w:rPr>
        <w:t>p = 6,0.</w:t>
      </w:r>
    </w:p>
    <w:p w:rsidR="00A52E5C" w:rsidRDefault="00A52E5C">
      <w:pPr>
        <w:ind w:firstLine="283"/>
        <w:jc w:val="both"/>
      </w:pPr>
      <w:r>
        <w:rPr>
          <w:color w:val="000000"/>
          <w:spacing w:val="40"/>
          <w:sz w:val="24"/>
        </w:rPr>
        <w:t>Результаты:</w:t>
      </w:r>
      <w:r>
        <w:rPr>
          <w:b/>
          <w:bCs/>
          <w:color w:val="000000"/>
          <w:sz w:val="24"/>
        </w:rPr>
        <w:t xml:space="preserve"> </w:t>
      </w:r>
      <w:r>
        <w:rPr>
          <w:color w:val="000000"/>
          <w:sz w:val="24"/>
        </w:rPr>
        <w:t>Количество итераций J = 6.</w:t>
      </w:r>
    </w:p>
    <w:p w:rsidR="00A52E5C" w:rsidRDefault="00A52E5C">
      <w:pPr>
        <w:ind w:left="2000"/>
        <w:jc w:val="both"/>
      </w:pPr>
      <w:r>
        <w:rPr>
          <w:color w:val="000000"/>
          <w:sz w:val="24"/>
        </w:rPr>
        <w:t>Начальное значение для поиска «М» М</w:t>
      </w:r>
      <w:r>
        <w:rPr>
          <w:color w:val="000000"/>
          <w:sz w:val="24"/>
          <w:vertAlign w:val="subscript"/>
        </w:rPr>
        <w:t>1</w:t>
      </w:r>
      <w:r>
        <w:rPr>
          <w:color w:val="000000"/>
          <w:sz w:val="24"/>
        </w:rPr>
        <w:t xml:space="preserve"> = 1.</w:t>
      </w:r>
    </w:p>
    <w:p w:rsidR="00A52E5C" w:rsidRDefault="00A52E5C">
      <w:pPr>
        <w:ind w:left="2000"/>
        <w:jc w:val="both"/>
      </w:pPr>
      <w:r>
        <w:rPr>
          <w:color w:val="000000"/>
          <w:sz w:val="24"/>
        </w:rPr>
        <w:t>Число полных рабочих периодов М = 6.</w:t>
      </w:r>
    </w:p>
    <w:p w:rsidR="00A52E5C" w:rsidRDefault="00A52E5C">
      <w:pPr>
        <w:ind w:left="2000"/>
        <w:jc w:val="both"/>
      </w:pPr>
      <w:r>
        <w:rPr>
          <w:color w:val="000000"/>
          <w:sz w:val="24"/>
        </w:rPr>
        <w:t>Коэффициент простоя SK1 = 0,0756.</w:t>
      </w:r>
    </w:p>
    <w:p w:rsidR="00A52E5C" w:rsidRDefault="00A52E5C">
      <w:pPr>
        <w:spacing w:after="120"/>
        <w:ind w:firstLine="284"/>
        <w:jc w:val="both"/>
      </w:pPr>
      <w:bookmarkStart w:id="40" w:name="i417936"/>
      <w:r>
        <w:rPr>
          <w:color w:val="000000"/>
          <w:spacing w:val="40"/>
          <w:sz w:val="24"/>
          <w:szCs w:val="22"/>
        </w:rPr>
        <w:t>Пример</w:t>
      </w:r>
      <w:bookmarkEnd w:id="40"/>
      <w:r>
        <w:rPr>
          <w:color w:val="000000"/>
          <w:sz w:val="24"/>
          <w:szCs w:val="22"/>
        </w:rPr>
        <w:t xml:space="preserve"> 4 (к п. </w:t>
      </w:r>
      <w:hyperlink w:anchor="i141636" w:tooltip="Пункт 3.5" w:history="1">
        <w:r>
          <w:rPr>
            <w:rStyle w:val="a3"/>
            <w:sz w:val="24"/>
            <w:szCs w:val="22"/>
            <w:u w:val="none"/>
          </w:rPr>
          <w:t>3.5</w:t>
        </w:r>
      </w:hyperlink>
      <w:r>
        <w:rPr>
          <w:color w:val="000000"/>
          <w:sz w:val="24"/>
          <w:szCs w:val="22"/>
        </w:rPr>
        <w:t>). Рассмотрим работу бетоно-смесительного узла, состоящего из устройств для подачи материалов (заполнителей, цемента и воды) А</w:t>
      </w:r>
      <w:r>
        <w:rPr>
          <w:color w:val="000000"/>
          <w:sz w:val="24"/>
          <w:szCs w:val="22"/>
          <w:vertAlign w:val="subscript"/>
        </w:rPr>
        <w:t>1</w:t>
      </w:r>
      <w:r>
        <w:rPr>
          <w:color w:val="000000"/>
          <w:sz w:val="24"/>
          <w:szCs w:val="22"/>
        </w:rPr>
        <w:t xml:space="preserve"> через расходные бункеры в бетоносмеситель А</w:t>
      </w:r>
      <w:r>
        <w:rPr>
          <w:color w:val="000000"/>
          <w:sz w:val="24"/>
          <w:szCs w:val="22"/>
          <w:vertAlign w:val="subscript"/>
        </w:rPr>
        <w:t>2</w:t>
      </w:r>
      <w:r>
        <w:rPr>
          <w:color w:val="000000"/>
          <w:sz w:val="24"/>
          <w:szCs w:val="22"/>
        </w:rPr>
        <w:t>, из которого готовая бетонная смесь через расходные бункеры А</w:t>
      </w:r>
      <w:r>
        <w:rPr>
          <w:color w:val="000000"/>
          <w:sz w:val="24"/>
          <w:szCs w:val="22"/>
          <w:vertAlign w:val="subscript"/>
        </w:rPr>
        <w:t>3</w:t>
      </w:r>
      <w:r>
        <w:rPr>
          <w:color w:val="000000"/>
          <w:sz w:val="24"/>
          <w:szCs w:val="22"/>
        </w:rPr>
        <w:t xml:space="preserve"> перегружается в транспортные сосуды для доставки к месту бетонирования. При неисправности любого из устройств A</w:t>
      </w:r>
      <w:r>
        <w:rPr>
          <w:i/>
          <w:color w:val="000000"/>
          <w:sz w:val="24"/>
          <w:szCs w:val="22"/>
          <w:vertAlign w:val="subscript"/>
        </w:rPr>
        <w:t>i</w:t>
      </w:r>
      <w:r>
        <w:rPr>
          <w:color w:val="000000"/>
          <w:sz w:val="24"/>
          <w:szCs w:val="22"/>
        </w:rPr>
        <w:t xml:space="preserve"> весь узел останавливается и возобновляет работу после ремонта отказавшего устройства. При этом устройства комплекса, следующие по технологическому процессу после ремонтируемого, сначала принимают дозу материалов или бетонной смеси, находившихся в ремонтируемом устройстве до его аварийной остановки, перерабатывают ее, а затем продолжают рабочий цикл. На основе хронометражных наблюдений нами получены следующие данные, в часах, (таблица).</w:t>
      </w:r>
    </w:p>
    <w:tbl>
      <w:tblPr>
        <w:tblW w:w="5000" w:type="pct"/>
        <w:jc w:val="center"/>
        <w:tblCellMar>
          <w:left w:w="28" w:type="dxa"/>
          <w:right w:w="28" w:type="dxa"/>
        </w:tblCellMar>
        <w:tblLook w:val="0000" w:firstRow="0" w:lastRow="0" w:firstColumn="0" w:lastColumn="0" w:noHBand="0" w:noVBand="0"/>
      </w:tblPr>
      <w:tblGrid>
        <w:gridCol w:w="4629"/>
        <w:gridCol w:w="1499"/>
        <w:gridCol w:w="1499"/>
        <w:gridCol w:w="1503"/>
      </w:tblGrid>
      <w:tr w:rsidR="00A52E5C">
        <w:trPr>
          <w:tblHeader/>
          <w:jc w:val="center"/>
        </w:trPr>
        <w:tc>
          <w:tcPr>
            <w:tcW w:w="2535"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Параметры</w:t>
            </w:r>
          </w:p>
        </w:tc>
        <w:tc>
          <w:tcPr>
            <w:tcW w:w="2465" w:type="pct"/>
            <w:gridSpan w:val="3"/>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Устройства комплекса</w:t>
            </w:r>
          </w:p>
        </w:tc>
      </w:tr>
      <w:tr w:rsidR="00A52E5C">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821"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А</w:t>
            </w:r>
            <w:r>
              <w:rPr>
                <w:color w:val="000000"/>
                <w:vertAlign w:val="subscript"/>
              </w:rPr>
              <w:t>1</w:t>
            </w:r>
          </w:p>
        </w:tc>
        <w:tc>
          <w:tcPr>
            <w:tcW w:w="821"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1"/>
              </w:rPr>
              <w:t>А</w:t>
            </w:r>
            <w:r>
              <w:rPr>
                <w:color w:val="000000"/>
                <w:szCs w:val="21"/>
                <w:vertAlign w:val="subscript"/>
              </w:rPr>
              <w:t>2</w:t>
            </w:r>
          </w:p>
        </w:tc>
        <w:tc>
          <w:tcPr>
            <w:tcW w:w="822"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30"/>
              </w:rPr>
              <w:t>А</w:t>
            </w:r>
            <w:r>
              <w:rPr>
                <w:color w:val="000000"/>
                <w:szCs w:val="30"/>
                <w:vertAlign w:val="subscript"/>
              </w:rPr>
              <w:t>3</w:t>
            </w:r>
          </w:p>
        </w:tc>
      </w:tr>
      <w:tr w:rsidR="00A52E5C">
        <w:trPr>
          <w:jc w:val="center"/>
        </w:trPr>
        <w:tc>
          <w:tcPr>
            <w:tcW w:w="2535" w:type="pct"/>
            <w:tcBorders>
              <w:top w:val="single" w:sz="6" w:space="0" w:color="auto"/>
              <w:left w:val="single" w:sz="4" w:space="0" w:color="auto"/>
              <w:bottom w:val="nil"/>
              <w:right w:val="single" w:sz="4" w:space="0" w:color="auto"/>
            </w:tcBorders>
          </w:tcPr>
          <w:p w:rsidR="00A52E5C" w:rsidRDefault="00A52E5C">
            <w:pPr>
              <w:jc w:val="both"/>
            </w:pPr>
            <w:r>
              <w:rPr>
                <w:color w:val="000000"/>
                <w:szCs w:val="22"/>
              </w:rPr>
              <w:t>Средняя наработка до отказа Т</w:t>
            </w:r>
            <w:r>
              <w:rPr>
                <w:color w:val="000000"/>
                <w:szCs w:val="22"/>
                <w:vertAlign w:val="subscript"/>
              </w:rPr>
              <w:t>ср</w:t>
            </w:r>
          </w:p>
        </w:tc>
        <w:tc>
          <w:tcPr>
            <w:tcW w:w="821" w:type="pct"/>
            <w:tcBorders>
              <w:top w:val="single" w:sz="6" w:space="0" w:color="auto"/>
              <w:left w:val="single" w:sz="4" w:space="0" w:color="auto"/>
              <w:bottom w:val="nil"/>
              <w:right w:val="single" w:sz="4" w:space="0" w:color="auto"/>
            </w:tcBorders>
          </w:tcPr>
          <w:p w:rsidR="00A52E5C" w:rsidRDefault="00A52E5C">
            <w:pPr>
              <w:jc w:val="center"/>
            </w:pPr>
            <w:r>
              <w:rPr>
                <w:color w:val="000000"/>
              </w:rPr>
              <w:t>70</w:t>
            </w:r>
          </w:p>
        </w:tc>
        <w:tc>
          <w:tcPr>
            <w:tcW w:w="821" w:type="pct"/>
            <w:tcBorders>
              <w:top w:val="single" w:sz="6" w:space="0" w:color="auto"/>
              <w:left w:val="single" w:sz="4" w:space="0" w:color="auto"/>
              <w:bottom w:val="nil"/>
              <w:right w:val="single" w:sz="4" w:space="0" w:color="auto"/>
            </w:tcBorders>
          </w:tcPr>
          <w:p w:rsidR="00A52E5C" w:rsidRDefault="00A52E5C">
            <w:pPr>
              <w:jc w:val="center"/>
            </w:pPr>
            <w:r>
              <w:rPr>
                <w:color w:val="000000"/>
                <w:szCs w:val="19"/>
              </w:rPr>
              <w:t>100</w:t>
            </w:r>
          </w:p>
        </w:tc>
        <w:tc>
          <w:tcPr>
            <w:tcW w:w="822" w:type="pct"/>
            <w:tcBorders>
              <w:top w:val="single" w:sz="6" w:space="0" w:color="auto"/>
              <w:left w:val="single" w:sz="4" w:space="0" w:color="auto"/>
              <w:bottom w:val="nil"/>
              <w:right w:val="single" w:sz="4" w:space="0" w:color="auto"/>
            </w:tcBorders>
          </w:tcPr>
          <w:p w:rsidR="00A52E5C" w:rsidRDefault="00A52E5C">
            <w:pPr>
              <w:jc w:val="center"/>
            </w:pPr>
            <w:r>
              <w:rPr>
                <w:color w:val="000000"/>
              </w:rPr>
              <w:t>50</w:t>
            </w:r>
          </w:p>
        </w:tc>
      </w:tr>
      <w:tr w:rsidR="00A52E5C">
        <w:trPr>
          <w:jc w:val="center"/>
        </w:trPr>
        <w:tc>
          <w:tcPr>
            <w:tcW w:w="2535" w:type="pct"/>
            <w:tcBorders>
              <w:top w:val="nil"/>
              <w:left w:val="single" w:sz="4" w:space="0" w:color="auto"/>
              <w:bottom w:val="nil"/>
              <w:right w:val="single" w:sz="4" w:space="0" w:color="auto"/>
            </w:tcBorders>
          </w:tcPr>
          <w:p w:rsidR="00A52E5C" w:rsidRDefault="00A52E5C">
            <w:pPr>
              <w:jc w:val="both"/>
            </w:pPr>
            <w:r>
              <w:rPr>
                <w:color w:val="000000"/>
                <w:szCs w:val="22"/>
              </w:rPr>
              <w:t xml:space="preserve">Среднее время аварийного ремонта </w:t>
            </w:r>
            <w:r>
              <w:rPr>
                <w:i/>
                <w:iCs/>
                <w:color w:val="000000"/>
                <w:szCs w:val="22"/>
              </w:rPr>
              <w:t>а</w:t>
            </w:r>
          </w:p>
        </w:tc>
        <w:tc>
          <w:tcPr>
            <w:tcW w:w="821" w:type="pct"/>
            <w:tcBorders>
              <w:top w:val="nil"/>
              <w:left w:val="single" w:sz="4" w:space="0" w:color="auto"/>
              <w:bottom w:val="nil"/>
              <w:right w:val="single" w:sz="4" w:space="0" w:color="auto"/>
            </w:tcBorders>
          </w:tcPr>
          <w:p w:rsidR="00A52E5C" w:rsidRDefault="00A52E5C">
            <w:pPr>
              <w:jc w:val="center"/>
            </w:pPr>
            <w:r>
              <w:rPr>
                <w:color w:val="000000"/>
              </w:rPr>
              <w:t>2</w:t>
            </w:r>
          </w:p>
        </w:tc>
        <w:tc>
          <w:tcPr>
            <w:tcW w:w="821" w:type="pct"/>
            <w:tcBorders>
              <w:top w:val="nil"/>
              <w:left w:val="single" w:sz="4" w:space="0" w:color="auto"/>
              <w:bottom w:val="nil"/>
              <w:right w:val="single" w:sz="4" w:space="0" w:color="auto"/>
            </w:tcBorders>
          </w:tcPr>
          <w:p w:rsidR="00A52E5C" w:rsidRDefault="00A52E5C">
            <w:pPr>
              <w:jc w:val="center"/>
            </w:pPr>
            <w:r>
              <w:rPr>
                <w:color w:val="000000"/>
                <w:szCs w:val="21"/>
              </w:rPr>
              <w:t>4</w:t>
            </w:r>
          </w:p>
        </w:tc>
        <w:tc>
          <w:tcPr>
            <w:tcW w:w="822" w:type="pct"/>
            <w:tcBorders>
              <w:top w:val="nil"/>
              <w:left w:val="single" w:sz="4" w:space="0" w:color="auto"/>
              <w:bottom w:val="nil"/>
              <w:right w:val="single" w:sz="4" w:space="0" w:color="auto"/>
            </w:tcBorders>
          </w:tcPr>
          <w:p w:rsidR="00A52E5C" w:rsidRDefault="00A52E5C">
            <w:pPr>
              <w:jc w:val="center"/>
            </w:pPr>
            <w:r>
              <w:rPr>
                <w:color w:val="000000"/>
              </w:rPr>
              <w:t>5</w:t>
            </w:r>
          </w:p>
        </w:tc>
      </w:tr>
      <w:tr w:rsidR="00A52E5C">
        <w:trPr>
          <w:jc w:val="center"/>
        </w:trPr>
        <w:tc>
          <w:tcPr>
            <w:tcW w:w="2535" w:type="pct"/>
            <w:tcBorders>
              <w:top w:val="nil"/>
              <w:left w:val="single" w:sz="4" w:space="0" w:color="auto"/>
              <w:bottom w:val="nil"/>
              <w:right w:val="single" w:sz="4" w:space="0" w:color="auto"/>
            </w:tcBorders>
          </w:tcPr>
          <w:p w:rsidR="00A52E5C" w:rsidRDefault="00A52E5C">
            <w:pPr>
              <w:jc w:val="both"/>
            </w:pPr>
            <w:r>
              <w:rPr>
                <w:color w:val="000000"/>
                <w:szCs w:val="22"/>
              </w:rPr>
              <w:t>Среднее время профилактического ремонта S</w:t>
            </w:r>
          </w:p>
        </w:tc>
        <w:tc>
          <w:tcPr>
            <w:tcW w:w="821" w:type="pct"/>
            <w:tcBorders>
              <w:top w:val="nil"/>
              <w:left w:val="single" w:sz="4" w:space="0" w:color="auto"/>
              <w:bottom w:val="nil"/>
              <w:right w:val="single" w:sz="4" w:space="0" w:color="auto"/>
            </w:tcBorders>
          </w:tcPr>
          <w:p w:rsidR="00A52E5C" w:rsidRDefault="00A52E5C">
            <w:pPr>
              <w:jc w:val="center"/>
            </w:pPr>
            <w:r>
              <w:rPr>
                <w:color w:val="000000"/>
              </w:rPr>
              <w:t>1,5</w:t>
            </w:r>
          </w:p>
        </w:tc>
        <w:tc>
          <w:tcPr>
            <w:tcW w:w="821" w:type="pct"/>
            <w:tcBorders>
              <w:top w:val="nil"/>
              <w:left w:val="single" w:sz="4" w:space="0" w:color="auto"/>
              <w:bottom w:val="nil"/>
              <w:right w:val="single" w:sz="4" w:space="0" w:color="auto"/>
            </w:tcBorders>
          </w:tcPr>
          <w:p w:rsidR="00A52E5C" w:rsidRDefault="00A52E5C">
            <w:pPr>
              <w:jc w:val="center"/>
            </w:pPr>
            <w:r>
              <w:rPr>
                <w:color w:val="000000"/>
                <w:szCs w:val="21"/>
              </w:rPr>
              <w:t>2,5</w:t>
            </w:r>
          </w:p>
        </w:tc>
        <w:tc>
          <w:tcPr>
            <w:tcW w:w="822" w:type="pct"/>
            <w:tcBorders>
              <w:top w:val="nil"/>
              <w:left w:val="single" w:sz="4" w:space="0" w:color="auto"/>
              <w:bottom w:val="nil"/>
              <w:right w:val="single" w:sz="4" w:space="0" w:color="auto"/>
            </w:tcBorders>
          </w:tcPr>
          <w:p w:rsidR="00A52E5C" w:rsidRDefault="00A52E5C">
            <w:pPr>
              <w:jc w:val="center"/>
            </w:pPr>
            <w:r>
              <w:rPr>
                <w:color w:val="000000"/>
              </w:rPr>
              <w:t>2</w:t>
            </w:r>
          </w:p>
        </w:tc>
      </w:tr>
      <w:tr w:rsidR="00A52E5C">
        <w:trPr>
          <w:jc w:val="center"/>
        </w:trPr>
        <w:tc>
          <w:tcPr>
            <w:tcW w:w="2535" w:type="pct"/>
            <w:tcBorders>
              <w:top w:val="nil"/>
              <w:left w:val="single" w:sz="4" w:space="0" w:color="auto"/>
              <w:bottom w:val="nil"/>
              <w:right w:val="single" w:sz="4" w:space="0" w:color="auto"/>
            </w:tcBorders>
          </w:tcPr>
          <w:p w:rsidR="00A52E5C" w:rsidRDefault="00A52E5C">
            <w:pPr>
              <w:jc w:val="both"/>
            </w:pPr>
            <w:r>
              <w:rPr>
                <w:color w:val="000000"/>
                <w:szCs w:val="22"/>
              </w:rPr>
              <w:t>Длительность технологического перерыва р</w:t>
            </w:r>
          </w:p>
        </w:tc>
        <w:tc>
          <w:tcPr>
            <w:tcW w:w="821" w:type="pct"/>
            <w:tcBorders>
              <w:top w:val="nil"/>
              <w:left w:val="single" w:sz="4" w:space="0" w:color="auto"/>
              <w:bottom w:val="nil"/>
              <w:right w:val="single" w:sz="4" w:space="0" w:color="auto"/>
            </w:tcBorders>
          </w:tcPr>
          <w:p w:rsidR="00A52E5C" w:rsidRDefault="00A52E5C">
            <w:pPr>
              <w:jc w:val="center"/>
            </w:pPr>
            <w:r>
              <w:rPr>
                <w:color w:val="000000"/>
              </w:rPr>
              <w:t>1</w:t>
            </w:r>
          </w:p>
        </w:tc>
        <w:tc>
          <w:tcPr>
            <w:tcW w:w="821" w:type="pct"/>
            <w:tcBorders>
              <w:top w:val="nil"/>
              <w:left w:val="single" w:sz="4" w:space="0" w:color="auto"/>
              <w:bottom w:val="nil"/>
              <w:right w:val="single" w:sz="4" w:space="0" w:color="auto"/>
            </w:tcBorders>
          </w:tcPr>
          <w:p w:rsidR="00A52E5C" w:rsidRDefault="00A52E5C">
            <w:pPr>
              <w:jc w:val="center"/>
            </w:pPr>
            <w:r>
              <w:rPr>
                <w:color w:val="000000"/>
              </w:rPr>
              <w:t>2</w:t>
            </w:r>
          </w:p>
        </w:tc>
        <w:tc>
          <w:tcPr>
            <w:tcW w:w="822" w:type="pct"/>
            <w:tcBorders>
              <w:top w:val="nil"/>
              <w:left w:val="single" w:sz="4" w:space="0" w:color="auto"/>
              <w:bottom w:val="nil"/>
              <w:right w:val="single" w:sz="4" w:space="0" w:color="auto"/>
            </w:tcBorders>
          </w:tcPr>
          <w:p w:rsidR="00A52E5C" w:rsidRDefault="00A52E5C">
            <w:pPr>
              <w:jc w:val="center"/>
            </w:pPr>
            <w:r>
              <w:rPr>
                <w:color w:val="000000"/>
              </w:rPr>
              <w:t>1</w:t>
            </w:r>
          </w:p>
        </w:tc>
      </w:tr>
      <w:tr w:rsidR="00A52E5C">
        <w:trPr>
          <w:jc w:val="center"/>
        </w:trPr>
        <w:tc>
          <w:tcPr>
            <w:tcW w:w="2535" w:type="pct"/>
            <w:tcBorders>
              <w:top w:val="nil"/>
              <w:left w:val="single" w:sz="4" w:space="0" w:color="auto"/>
              <w:bottom w:val="single" w:sz="4" w:space="0" w:color="auto"/>
              <w:right w:val="single" w:sz="4" w:space="0" w:color="auto"/>
            </w:tcBorders>
          </w:tcPr>
          <w:p w:rsidR="00A52E5C" w:rsidRDefault="00A52E5C">
            <w:pPr>
              <w:jc w:val="both"/>
            </w:pPr>
            <w:r>
              <w:rPr>
                <w:color w:val="000000"/>
                <w:szCs w:val="22"/>
              </w:rPr>
              <w:t>Длительность рабочего периода r</w:t>
            </w:r>
          </w:p>
        </w:tc>
        <w:tc>
          <w:tcPr>
            <w:tcW w:w="821" w:type="pct"/>
            <w:tcBorders>
              <w:top w:val="nil"/>
              <w:left w:val="single" w:sz="4" w:space="0" w:color="auto"/>
              <w:bottom w:val="single" w:sz="4" w:space="0" w:color="auto"/>
              <w:right w:val="single" w:sz="4" w:space="0" w:color="auto"/>
            </w:tcBorders>
          </w:tcPr>
          <w:p w:rsidR="00A52E5C" w:rsidRDefault="00A52E5C">
            <w:pPr>
              <w:jc w:val="center"/>
            </w:pPr>
            <w:r>
              <w:rPr>
                <w:color w:val="000000"/>
              </w:rPr>
              <w:t>18</w:t>
            </w:r>
          </w:p>
        </w:tc>
        <w:tc>
          <w:tcPr>
            <w:tcW w:w="821" w:type="pct"/>
            <w:tcBorders>
              <w:top w:val="nil"/>
              <w:left w:val="single" w:sz="4" w:space="0" w:color="auto"/>
              <w:bottom w:val="single" w:sz="4" w:space="0" w:color="auto"/>
              <w:right w:val="single" w:sz="4" w:space="0" w:color="auto"/>
            </w:tcBorders>
          </w:tcPr>
          <w:p w:rsidR="00A52E5C" w:rsidRDefault="00A52E5C">
            <w:pPr>
              <w:jc w:val="center"/>
            </w:pPr>
            <w:r>
              <w:rPr>
                <w:color w:val="000000"/>
              </w:rPr>
              <w:t>24</w:t>
            </w:r>
          </w:p>
        </w:tc>
        <w:tc>
          <w:tcPr>
            <w:tcW w:w="822" w:type="pct"/>
            <w:tcBorders>
              <w:top w:val="nil"/>
              <w:left w:val="single" w:sz="4" w:space="0" w:color="auto"/>
              <w:bottom w:val="single" w:sz="4" w:space="0" w:color="auto"/>
              <w:right w:val="single" w:sz="4" w:space="0" w:color="auto"/>
            </w:tcBorders>
          </w:tcPr>
          <w:p w:rsidR="00A52E5C" w:rsidRDefault="00A52E5C">
            <w:pPr>
              <w:jc w:val="center"/>
            </w:pPr>
            <w:r>
              <w:rPr>
                <w:color w:val="000000"/>
              </w:rPr>
              <w:t>24</w:t>
            </w:r>
          </w:p>
        </w:tc>
      </w:tr>
    </w:tbl>
    <w:p w:rsidR="00A52E5C" w:rsidRDefault="00A52E5C">
      <w:pPr>
        <w:spacing w:before="120"/>
        <w:ind w:firstLine="284"/>
        <w:jc w:val="both"/>
      </w:pPr>
      <w:r>
        <w:rPr>
          <w:color w:val="000000"/>
          <w:sz w:val="24"/>
          <w:szCs w:val="22"/>
        </w:rPr>
        <w:t>Применим программу T1SPR1.</w:t>
      </w:r>
    </w:p>
    <w:p w:rsidR="00A52E5C" w:rsidRDefault="00A52E5C">
      <w:pPr>
        <w:ind w:firstLine="283"/>
        <w:jc w:val="both"/>
      </w:pPr>
      <w:r>
        <w:rPr>
          <w:color w:val="000000"/>
          <w:spacing w:val="40"/>
          <w:sz w:val="24"/>
          <w:szCs w:val="22"/>
        </w:rPr>
        <w:t>Исходные данные:</w:t>
      </w:r>
      <w:r>
        <w:rPr>
          <w:color w:val="000000"/>
          <w:sz w:val="24"/>
          <w:szCs w:val="22"/>
        </w:rPr>
        <w:t xml:space="preserve"> А = 2,0; Т = 70,0;</w:t>
      </w:r>
    </w:p>
    <w:p w:rsidR="00A52E5C" w:rsidRDefault="00A52E5C">
      <w:pPr>
        <w:ind w:left="2900"/>
        <w:jc w:val="both"/>
      </w:pPr>
      <w:r>
        <w:rPr>
          <w:color w:val="000000"/>
          <w:sz w:val="24"/>
          <w:szCs w:val="22"/>
        </w:rPr>
        <w:t>R = 16,0; S = 0,5.</w:t>
      </w:r>
    </w:p>
    <w:p w:rsidR="00A52E5C" w:rsidRDefault="00A52E5C">
      <w:pPr>
        <w:ind w:firstLine="283"/>
        <w:jc w:val="both"/>
      </w:pPr>
      <w:r>
        <w:rPr>
          <w:color w:val="000000"/>
          <w:spacing w:val="40"/>
          <w:sz w:val="24"/>
        </w:rPr>
        <w:t>Результаты:</w:t>
      </w:r>
      <w:r>
        <w:rPr>
          <w:b/>
          <w:bCs/>
          <w:color w:val="000000"/>
          <w:sz w:val="24"/>
        </w:rPr>
        <w:t xml:space="preserve"> </w:t>
      </w:r>
      <w:r>
        <w:rPr>
          <w:color w:val="000000"/>
          <w:sz w:val="24"/>
        </w:rPr>
        <w:t>Количество итераций J = 3.</w:t>
      </w:r>
    </w:p>
    <w:p w:rsidR="00A52E5C" w:rsidRDefault="00A52E5C">
      <w:pPr>
        <w:ind w:left="2000"/>
        <w:jc w:val="both"/>
      </w:pPr>
      <w:r>
        <w:rPr>
          <w:color w:val="000000"/>
          <w:sz w:val="24"/>
        </w:rPr>
        <w:t>Начальное значение для поиска «М» М</w:t>
      </w:r>
      <w:r>
        <w:rPr>
          <w:color w:val="000000"/>
          <w:sz w:val="24"/>
          <w:vertAlign w:val="subscript"/>
        </w:rPr>
        <w:t>1</w:t>
      </w:r>
      <w:r>
        <w:rPr>
          <w:color w:val="000000"/>
          <w:sz w:val="24"/>
        </w:rPr>
        <w:t xml:space="preserve"> = 1.</w:t>
      </w:r>
    </w:p>
    <w:p w:rsidR="00A52E5C" w:rsidRDefault="00A52E5C">
      <w:pPr>
        <w:ind w:left="2000"/>
        <w:jc w:val="both"/>
      </w:pPr>
      <w:r>
        <w:rPr>
          <w:color w:val="000000"/>
          <w:sz w:val="24"/>
        </w:rPr>
        <w:t>Число полных рабочих периодов М = 3.</w:t>
      </w:r>
    </w:p>
    <w:p w:rsidR="00A52E5C" w:rsidRDefault="00A52E5C">
      <w:pPr>
        <w:ind w:left="2000"/>
        <w:jc w:val="both"/>
      </w:pPr>
      <w:r>
        <w:rPr>
          <w:color w:val="000000"/>
          <w:sz w:val="24"/>
        </w:rPr>
        <w:t>Коэффициент простоя SK1 = 0,0228.</w:t>
      </w:r>
    </w:p>
    <w:p w:rsidR="00A52E5C" w:rsidRDefault="00A52E5C">
      <w:pPr>
        <w:ind w:firstLine="283"/>
        <w:jc w:val="both"/>
      </w:pPr>
      <w:r>
        <w:rPr>
          <w:color w:val="000000"/>
          <w:spacing w:val="40"/>
          <w:sz w:val="24"/>
          <w:szCs w:val="22"/>
        </w:rPr>
        <w:t>Исходные данные:</w:t>
      </w:r>
      <w:r>
        <w:rPr>
          <w:color w:val="000000"/>
          <w:sz w:val="24"/>
          <w:szCs w:val="22"/>
        </w:rPr>
        <w:t xml:space="preserve"> А = 4,0; Т = 100,0;</w:t>
      </w:r>
    </w:p>
    <w:p w:rsidR="00A52E5C" w:rsidRDefault="00A52E5C">
      <w:pPr>
        <w:ind w:left="2900"/>
        <w:jc w:val="both"/>
      </w:pPr>
      <w:r>
        <w:rPr>
          <w:color w:val="000000"/>
          <w:sz w:val="24"/>
          <w:szCs w:val="22"/>
        </w:rPr>
        <w:t>R = 24,0; S = 0,5.</w:t>
      </w:r>
    </w:p>
    <w:p w:rsidR="00A52E5C" w:rsidRDefault="00A52E5C">
      <w:pPr>
        <w:ind w:firstLine="283"/>
        <w:jc w:val="both"/>
      </w:pPr>
      <w:r>
        <w:rPr>
          <w:color w:val="000000"/>
          <w:spacing w:val="40"/>
          <w:sz w:val="24"/>
        </w:rPr>
        <w:t>Результаты:</w:t>
      </w:r>
      <w:r>
        <w:rPr>
          <w:b/>
          <w:bCs/>
          <w:color w:val="000000"/>
          <w:sz w:val="24"/>
        </w:rPr>
        <w:t xml:space="preserve"> </w:t>
      </w:r>
      <w:r>
        <w:rPr>
          <w:color w:val="000000"/>
          <w:sz w:val="24"/>
        </w:rPr>
        <w:t>Количество итераций J = 2.</w:t>
      </w:r>
    </w:p>
    <w:p w:rsidR="00A52E5C" w:rsidRDefault="00A52E5C">
      <w:pPr>
        <w:ind w:left="2000"/>
        <w:jc w:val="both"/>
      </w:pPr>
      <w:r>
        <w:rPr>
          <w:color w:val="000000"/>
          <w:sz w:val="24"/>
        </w:rPr>
        <w:t>Начальное значение для поиска «М» М</w:t>
      </w:r>
      <w:r>
        <w:rPr>
          <w:color w:val="000000"/>
          <w:sz w:val="24"/>
          <w:vertAlign w:val="subscript"/>
        </w:rPr>
        <w:t>1</w:t>
      </w:r>
      <w:r>
        <w:rPr>
          <w:color w:val="000000"/>
          <w:sz w:val="24"/>
        </w:rPr>
        <w:t xml:space="preserve"> = 1.</w:t>
      </w:r>
    </w:p>
    <w:p w:rsidR="00A52E5C" w:rsidRDefault="00A52E5C">
      <w:pPr>
        <w:ind w:left="2000"/>
        <w:jc w:val="both"/>
      </w:pPr>
      <w:r>
        <w:rPr>
          <w:color w:val="000000"/>
          <w:sz w:val="24"/>
        </w:rPr>
        <w:t>Число полных рабочих периодов М = 2.</w:t>
      </w:r>
    </w:p>
    <w:p w:rsidR="00A52E5C" w:rsidRDefault="00A52E5C">
      <w:pPr>
        <w:ind w:left="2000"/>
        <w:jc w:val="both"/>
      </w:pPr>
      <w:r>
        <w:rPr>
          <w:color w:val="000000"/>
          <w:sz w:val="24"/>
        </w:rPr>
        <w:t>Коэффициент простоя SK1 = 0,0239.</w:t>
      </w:r>
    </w:p>
    <w:p w:rsidR="00A52E5C" w:rsidRDefault="00A52E5C">
      <w:pPr>
        <w:ind w:firstLine="283"/>
        <w:jc w:val="both"/>
      </w:pPr>
      <w:r>
        <w:rPr>
          <w:color w:val="000000"/>
          <w:spacing w:val="40"/>
          <w:sz w:val="24"/>
          <w:szCs w:val="22"/>
        </w:rPr>
        <w:t>Исходные данные:</w:t>
      </w:r>
      <w:r>
        <w:rPr>
          <w:color w:val="000000"/>
          <w:sz w:val="24"/>
          <w:szCs w:val="22"/>
        </w:rPr>
        <w:t xml:space="preserve"> А = 5,0; Т = 50,0;</w:t>
      </w:r>
    </w:p>
    <w:p w:rsidR="00A52E5C" w:rsidRDefault="00A52E5C">
      <w:pPr>
        <w:ind w:left="2900"/>
        <w:jc w:val="both"/>
      </w:pPr>
      <w:r>
        <w:rPr>
          <w:color w:val="000000"/>
          <w:sz w:val="24"/>
          <w:szCs w:val="22"/>
        </w:rPr>
        <w:t>R = 24,0; S = 1,0.</w:t>
      </w:r>
    </w:p>
    <w:p w:rsidR="00A52E5C" w:rsidRDefault="00A52E5C">
      <w:pPr>
        <w:ind w:firstLine="283"/>
        <w:jc w:val="both"/>
      </w:pPr>
      <w:r>
        <w:rPr>
          <w:color w:val="000000"/>
          <w:spacing w:val="40"/>
          <w:sz w:val="24"/>
        </w:rPr>
        <w:t>Результаты:</w:t>
      </w:r>
      <w:r>
        <w:rPr>
          <w:b/>
          <w:bCs/>
          <w:color w:val="000000"/>
          <w:sz w:val="24"/>
        </w:rPr>
        <w:t xml:space="preserve"> </w:t>
      </w:r>
      <w:r>
        <w:rPr>
          <w:color w:val="000000"/>
          <w:sz w:val="24"/>
        </w:rPr>
        <w:t>Количество итераций J = 1.</w:t>
      </w:r>
    </w:p>
    <w:p w:rsidR="00A52E5C" w:rsidRDefault="00A52E5C">
      <w:pPr>
        <w:ind w:left="2000"/>
        <w:jc w:val="both"/>
      </w:pPr>
      <w:r>
        <w:rPr>
          <w:color w:val="000000"/>
          <w:sz w:val="24"/>
        </w:rPr>
        <w:t>Начальное значение для поиска «М» М</w:t>
      </w:r>
      <w:r>
        <w:rPr>
          <w:color w:val="000000"/>
          <w:sz w:val="24"/>
          <w:vertAlign w:val="subscript"/>
        </w:rPr>
        <w:t>1</w:t>
      </w:r>
      <w:r>
        <w:rPr>
          <w:color w:val="000000"/>
          <w:sz w:val="24"/>
        </w:rPr>
        <w:t xml:space="preserve"> = 1.</w:t>
      </w:r>
    </w:p>
    <w:p w:rsidR="00A52E5C" w:rsidRDefault="00A52E5C">
      <w:pPr>
        <w:ind w:left="2000"/>
        <w:jc w:val="both"/>
      </w:pPr>
      <w:r>
        <w:rPr>
          <w:color w:val="000000"/>
          <w:sz w:val="24"/>
        </w:rPr>
        <w:t>Число полных рабочих периодов М = 1.</w:t>
      </w:r>
    </w:p>
    <w:p w:rsidR="00A52E5C" w:rsidRDefault="00A52E5C">
      <w:pPr>
        <w:ind w:left="2000"/>
        <w:jc w:val="both"/>
      </w:pPr>
      <w:r>
        <w:rPr>
          <w:color w:val="000000"/>
          <w:sz w:val="24"/>
        </w:rPr>
        <w:t>Коэффициент простоя SK1 = 0,0736.</w:t>
      </w:r>
    </w:p>
    <w:p w:rsidR="00A52E5C" w:rsidRDefault="00A52E5C">
      <w:pPr>
        <w:ind w:firstLine="283"/>
        <w:jc w:val="both"/>
      </w:pPr>
      <w:r>
        <w:rPr>
          <w:color w:val="000000"/>
          <w:sz w:val="24"/>
          <w:szCs w:val="19"/>
        </w:rPr>
        <w:t>Отсюда по формуле (</w:t>
      </w:r>
      <w:hyperlink w:anchor="i151825" w:tooltip="Формула 11" w:history="1">
        <w:r>
          <w:rPr>
            <w:rStyle w:val="a3"/>
            <w:sz w:val="24"/>
            <w:szCs w:val="19"/>
            <w:u w:val="none"/>
          </w:rPr>
          <w:t>11</w:t>
        </w:r>
      </w:hyperlink>
      <w:r>
        <w:rPr>
          <w:color w:val="000000"/>
          <w:sz w:val="24"/>
          <w:szCs w:val="19"/>
        </w:rPr>
        <w:t>) К</w:t>
      </w:r>
      <w:r>
        <w:rPr>
          <w:color w:val="000000"/>
          <w:sz w:val="24"/>
          <w:szCs w:val="19"/>
          <w:vertAlign w:val="subscript"/>
        </w:rPr>
        <w:t>п</w:t>
      </w:r>
      <w:r>
        <w:rPr>
          <w:color w:val="000000"/>
          <w:sz w:val="24"/>
          <w:szCs w:val="19"/>
          <w:vertAlign w:val="superscript"/>
        </w:rPr>
        <w:t>комп</w:t>
      </w:r>
      <w:r>
        <w:rPr>
          <w:color w:val="000000"/>
          <w:sz w:val="24"/>
          <w:szCs w:val="19"/>
        </w:rPr>
        <w:t xml:space="preserve"> = 0,1550.</w:t>
      </w:r>
    </w:p>
    <w:p w:rsidR="00A52E5C" w:rsidRDefault="00A52E5C">
      <w:pPr>
        <w:pStyle w:val="1"/>
        <w:keepNext w:val="0"/>
        <w:spacing w:after="0"/>
        <w:jc w:val="right"/>
      </w:pPr>
      <w:bookmarkStart w:id="41" w:name="i423984"/>
      <w:bookmarkStart w:id="42" w:name="i432604"/>
      <w:bookmarkEnd w:id="41"/>
      <w:r>
        <w:rPr>
          <w:color w:val="000000"/>
        </w:rPr>
        <w:t>Приложение 4</w:t>
      </w:r>
      <w:bookmarkEnd w:id="42"/>
    </w:p>
    <w:p w:rsidR="00A52E5C" w:rsidRDefault="00A52E5C">
      <w:pPr>
        <w:pStyle w:val="1"/>
        <w:keepNext w:val="0"/>
      </w:pPr>
      <w:bookmarkStart w:id="43" w:name="i444482"/>
      <w:r>
        <w:rPr>
          <w:color w:val="000000"/>
        </w:rPr>
        <w:t>ПРИМЕР РАСЧЕТА ОПТИМАЛЬНОГО КОЛИЧЕСТВА РЕЗЕРВНЫХ МАШИН</w:t>
      </w:r>
      <w:bookmarkEnd w:id="43"/>
    </w:p>
    <w:p w:rsidR="00A52E5C" w:rsidRDefault="00A52E5C">
      <w:pPr>
        <w:ind w:firstLine="283"/>
        <w:jc w:val="both"/>
      </w:pPr>
      <w:r>
        <w:rPr>
          <w:color w:val="000000"/>
          <w:sz w:val="24"/>
          <w:szCs w:val="22"/>
        </w:rPr>
        <w:t>В технологическом процессе по строительству тоннеля буровзрывным способом участвуют четыре типа машин: экскаватор фирмы «Като», самосвальный автопоезд МоА3-64011-9585, зарядодоставочная машина типа «Ульба», бульдозер Т-130. Стоимость каждого вида машин соответственно 150 тыс. руб., 35 тыс. руб., 8 тыс. руб. и 19 тыс. руб., а надежность - 0,85; 0,92; 0,72; 0,89.</w:t>
      </w:r>
    </w:p>
    <w:p w:rsidR="00A52E5C" w:rsidRDefault="00A52E5C">
      <w:pPr>
        <w:ind w:firstLine="283"/>
        <w:jc w:val="both"/>
      </w:pPr>
      <w:r>
        <w:rPr>
          <w:color w:val="000000"/>
          <w:sz w:val="24"/>
          <w:szCs w:val="22"/>
        </w:rPr>
        <w:t>На строительстве данного забоя ограничение на стоимость проектируемой техники составило 500 тыс. рублей. Необходимо распределить количество резервных машин каждого типа так, чтобы надежность технологической схемы была максимальной (или коэффициент потерь минимальным) при данных ограничениях на затраты.</w:t>
      </w:r>
    </w:p>
    <w:p w:rsidR="00A52E5C" w:rsidRDefault="00A52E5C">
      <w:pPr>
        <w:ind w:firstLine="283"/>
        <w:jc w:val="both"/>
      </w:pPr>
      <w:r>
        <w:rPr>
          <w:color w:val="000000"/>
          <w:sz w:val="24"/>
          <w:szCs w:val="22"/>
        </w:rPr>
        <w:t>Применим программу Т1MRV1.</w:t>
      </w:r>
    </w:p>
    <w:p w:rsidR="00A52E5C" w:rsidRDefault="00A52E5C">
      <w:pPr>
        <w:ind w:firstLine="283"/>
        <w:jc w:val="both"/>
      </w:pPr>
      <w:r>
        <w:rPr>
          <w:color w:val="000000"/>
          <w:spacing w:val="40"/>
          <w:sz w:val="24"/>
          <w:szCs w:val="22"/>
        </w:rPr>
        <w:t>Исходные данные:</w:t>
      </w:r>
      <w:r>
        <w:rPr>
          <w:color w:val="000000"/>
          <w:sz w:val="24"/>
          <w:szCs w:val="22"/>
        </w:rPr>
        <w:t xml:space="preserve"> количество подсистем 4; количество ограничений 1; допустимая погрешность на надежность 0,01; значения ограничений на затраты 500000; матрица значений затрат 150000; 35000; 8000; 19000; надежность элементов по подсистемам 0,85; 0,92; 0,72; 0,89; допустимая погрешность на затраты 3000.</w:t>
      </w:r>
    </w:p>
    <w:p w:rsidR="00A52E5C" w:rsidRDefault="00A52E5C">
      <w:pPr>
        <w:ind w:firstLine="283"/>
        <w:jc w:val="both"/>
      </w:pPr>
      <w:r>
        <w:rPr>
          <w:color w:val="000000"/>
          <w:sz w:val="24"/>
          <w:szCs w:val="22"/>
        </w:rPr>
        <w:t xml:space="preserve">Результаты расчета по критерию надежности технологической схемы приведены в табл. </w:t>
      </w:r>
      <w:hyperlink w:anchor="i456046" w:tooltip="Таблица 1" w:history="1">
        <w:r>
          <w:rPr>
            <w:rStyle w:val="a3"/>
            <w:sz w:val="24"/>
            <w:szCs w:val="22"/>
            <w:u w:val="none"/>
          </w:rPr>
          <w:t>1</w:t>
        </w:r>
      </w:hyperlink>
      <w:r>
        <w:rPr>
          <w:color w:val="000000"/>
          <w:sz w:val="24"/>
          <w:szCs w:val="22"/>
        </w:rPr>
        <w:t>.</w:t>
      </w:r>
    </w:p>
    <w:p w:rsidR="00A52E5C" w:rsidRDefault="00A52E5C">
      <w:pPr>
        <w:spacing w:before="120" w:after="120"/>
        <w:jc w:val="right"/>
      </w:pPr>
      <w:r>
        <w:rPr>
          <w:color w:val="000000"/>
          <w:spacing w:val="40"/>
          <w:sz w:val="24"/>
          <w:szCs w:val="22"/>
        </w:rPr>
        <w:t>Таблица</w:t>
      </w:r>
      <w:r>
        <w:rPr>
          <w:color w:val="000000"/>
          <w:sz w:val="24"/>
          <w:szCs w:val="22"/>
        </w:rPr>
        <w:t xml:space="preserve"> 1</w:t>
      </w:r>
    </w:p>
    <w:tbl>
      <w:tblPr>
        <w:tblW w:w="5000" w:type="pct"/>
        <w:jc w:val="center"/>
        <w:tblCellMar>
          <w:left w:w="28" w:type="dxa"/>
          <w:right w:w="28" w:type="dxa"/>
        </w:tblCellMar>
        <w:tblLook w:val="0000" w:firstRow="0" w:lastRow="0" w:firstColumn="0" w:lastColumn="0" w:noHBand="0" w:noVBand="0"/>
      </w:tblPr>
      <w:tblGrid>
        <w:gridCol w:w="1229"/>
        <w:gridCol w:w="1121"/>
        <w:gridCol w:w="1463"/>
        <w:gridCol w:w="1463"/>
        <w:gridCol w:w="1464"/>
        <w:gridCol w:w="2390"/>
      </w:tblGrid>
      <w:tr w:rsidR="00A52E5C">
        <w:trPr>
          <w:tblHeader/>
          <w:jc w:val="center"/>
        </w:trPr>
        <w:tc>
          <w:tcPr>
            <w:tcW w:w="673"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bookmarkStart w:id="44" w:name="i456046"/>
            <w:r>
              <w:rPr>
                <w:color w:val="000000"/>
                <w:szCs w:val="22"/>
              </w:rPr>
              <w:t>Номер подсистемы</w:t>
            </w:r>
            <w:bookmarkEnd w:id="44"/>
          </w:p>
        </w:tc>
        <w:tc>
          <w:tcPr>
            <w:tcW w:w="614"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Число элементов</w:t>
            </w:r>
          </w:p>
        </w:tc>
        <w:tc>
          <w:tcPr>
            <w:tcW w:w="2404" w:type="pct"/>
            <w:gridSpan w:val="3"/>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Величина затрат</w:t>
            </w:r>
          </w:p>
        </w:tc>
        <w:tc>
          <w:tcPr>
            <w:tcW w:w="1309"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Надежность P</w:t>
            </w:r>
            <w:r>
              <w:rPr>
                <w:i/>
                <w:iCs/>
                <w:color w:val="000000"/>
                <w:vertAlign w:val="subscript"/>
              </w:rPr>
              <w:t>i</w:t>
            </w:r>
          </w:p>
        </w:tc>
      </w:tr>
      <w:tr w:rsidR="00A52E5C">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801"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1</w:t>
            </w:r>
          </w:p>
        </w:tc>
        <w:tc>
          <w:tcPr>
            <w:tcW w:w="801"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2</w:t>
            </w:r>
          </w:p>
        </w:tc>
        <w:tc>
          <w:tcPr>
            <w:tcW w:w="802"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3</w:t>
            </w:r>
          </w:p>
        </w:tc>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r>
      <w:tr w:rsidR="00A52E5C">
        <w:trPr>
          <w:jc w:val="center"/>
        </w:trPr>
        <w:tc>
          <w:tcPr>
            <w:tcW w:w="673" w:type="pct"/>
            <w:tcBorders>
              <w:top w:val="single" w:sz="6" w:space="0" w:color="auto"/>
              <w:left w:val="single" w:sz="4" w:space="0" w:color="auto"/>
              <w:bottom w:val="nil"/>
              <w:right w:val="single" w:sz="4" w:space="0" w:color="auto"/>
            </w:tcBorders>
          </w:tcPr>
          <w:p w:rsidR="00A52E5C" w:rsidRDefault="00A52E5C">
            <w:pPr>
              <w:jc w:val="center"/>
            </w:pPr>
            <w:r>
              <w:rPr>
                <w:color w:val="000000"/>
              </w:rPr>
              <w:t>1</w:t>
            </w:r>
          </w:p>
        </w:tc>
        <w:tc>
          <w:tcPr>
            <w:tcW w:w="614" w:type="pct"/>
            <w:tcBorders>
              <w:top w:val="single" w:sz="6" w:space="0" w:color="auto"/>
              <w:left w:val="single" w:sz="4" w:space="0" w:color="auto"/>
              <w:bottom w:val="nil"/>
              <w:right w:val="single" w:sz="4" w:space="0" w:color="auto"/>
            </w:tcBorders>
          </w:tcPr>
          <w:p w:rsidR="00A52E5C" w:rsidRDefault="00A52E5C">
            <w:pPr>
              <w:jc w:val="center"/>
            </w:pPr>
            <w:r>
              <w:rPr>
                <w:color w:val="000000"/>
              </w:rPr>
              <w:t>2</w:t>
            </w:r>
          </w:p>
        </w:tc>
        <w:tc>
          <w:tcPr>
            <w:tcW w:w="801" w:type="pct"/>
            <w:tcBorders>
              <w:top w:val="single" w:sz="6" w:space="0" w:color="auto"/>
              <w:left w:val="single" w:sz="4" w:space="0" w:color="auto"/>
              <w:bottom w:val="nil"/>
              <w:right w:val="single" w:sz="4" w:space="0" w:color="auto"/>
            </w:tcBorders>
          </w:tcPr>
          <w:p w:rsidR="00A52E5C" w:rsidRDefault="00A52E5C">
            <w:pPr>
              <w:jc w:val="center"/>
            </w:pPr>
            <w:r>
              <w:rPr>
                <w:color w:val="000000"/>
                <w:szCs w:val="22"/>
              </w:rPr>
              <w:t>300000</w:t>
            </w:r>
          </w:p>
        </w:tc>
        <w:tc>
          <w:tcPr>
            <w:tcW w:w="801" w:type="pct"/>
            <w:tcBorders>
              <w:top w:val="single" w:sz="6" w:space="0" w:color="auto"/>
              <w:left w:val="single" w:sz="4" w:space="0" w:color="auto"/>
              <w:bottom w:val="nil"/>
              <w:right w:val="single" w:sz="4" w:space="0" w:color="auto"/>
            </w:tcBorders>
          </w:tcPr>
          <w:p w:rsidR="00A52E5C" w:rsidRDefault="00A52E5C">
            <w:pPr>
              <w:jc w:val="center"/>
            </w:pPr>
            <w:r>
              <w:rPr>
                <w:color w:val="000000"/>
              </w:rPr>
              <w:t>-</w:t>
            </w:r>
          </w:p>
        </w:tc>
        <w:tc>
          <w:tcPr>
            <w:tcW w:w="802" w:type="pct"/>
            <w:tcBorders>
              <w:top w:val="single" w:sz="6" w:space="0" w:color="auto"/>
              <w:left w:val="single" w:sz="4" w:space="0" w:color="auto"/>
              <w:bottom w:val="nil"/>
              <w:right w:val="single" w:sz="4" w:space="0" w:color="auto"/>
            </w:tcBorders>
          </w:tcPr>
          <w:p w:rsidR="00A52E5C" w:rsidRDefault="00A52E5C">
            <w:pPr>
              <w:jc w:val="center"/>
            </w:pPr>
            <w:r>
              <w:rPr>
                <w:color w:val="000000"/>
              </w:rPr>
              <w:t>-</w:t>
            </w:r>
          </w:p>
        </w:tc>
        <w:tc>
          <w:tcPr>
            <w:tcW w:w="1309" w:type="pct"/>
            <w:tcBorders>
              <w:top w:val="single" w:sz="6" w:space="0" w:color="auto"/>
              <w:left w:val="single" w:sz="4" w:space="0" w:color="auto"/>
              <w:bottom w:val="nil"/>
              <w:right w:val="single" w:sz="4" w:space="0" w:color="auto"/>
            </w:tcBorders>
          </w:tcPr>
          <w:p w:rsidR="00A52E5C" w:rsidRDefault="00A52E5C">
            <w:pPr>
              <w:jc w:val="center"/>
            </w:pPr>
            <w:r>
              <w:rPr>
                <w:color w:val="000000"/>
              </w:rPr>
              <w:t>0,977</w:t>
            </w:r>
          </w:p>
        </w:tc>
      </w:tr>
      <w:tr w:rsidR="00A52E5C">
        <w:trPr>
          <w:jc w:val="center"/>
        </w:trPr>
        <w:tc>
          <w:tcPr>
            <w:tcW w:w="673" w:type="pct"/>
            <w:tcBorders>
              <w:top w:val="nil"/>
              <w:left w:val="single" w:sz="4" w:space="0" w:color="auto"/>
              <w:bottom w:val="nil"/>
              <w:right w:val="single" w:sz="4" w:space="0" w:color="auto"/>
            </w:tcBorders>
          </w:tcPr>
          <w:p w:rsidR="00A52E5C" w:rsidRDefault="00A52E5C">
            <w:pPr>
              <w:jc w:val="center"/>
            </w:pPr>
            <w:r>
              <w:rPr>
                <w:color w:val="000000"/>
              </w:rPr>
              <w:t>2</w:t>
            </w:r>
          </w:p>
        </w:tc>
        <w:tc>
          <w:tcPr>
            <w:tcW w:w="614" w:type="pct"/>
            <w:tcBorders>
              <w:top w:val="nil"/>
              <w:left w:val="single" w:sz="4" w:space="0" w:color="auto"/>
              <w:bottom w:val="nil"/>
              <w:right w:val="single" w:sz="4" w:space="0" w:color="auto"/>
            </w:tcBorders>
          </w:tcPr>
          <w:p w:rsidR="00A52E5C" w:rsidRDefault="00A52E5C">
            <w:pPr>
              <w:jc w:val="center"/>
            </w:pPr>
            <w:r>
              <w:rPr>
                <w:color w:val="000000"/>
              </w:rPr>
              <w:t>2</w:t>
            </w:r>
          </w:p>
        </w:tc>
        <w:tc>
          <w:tcPr>
            <w:tcW w:w="801" w:type="pct"/>
            <w:tcBorders>
              <w:top w:val="nil"/>
              <w:left w:val="single" w:sz="4" w:space="0" w:color="auto"/>
              <w:bottom w:val="nil"/>
              <w:right w:val="single" w:sz="4" w:space="0" w:color="auto"/>
            </w:tcBorders>
          </w:tcPr>
          <w:p w:rsidR="00A52E5C" w:rsidRDefault="00A52E5C">
            <w:pPr>
              <w:jc w:val="center"/>
            </w:pPr>
            <w:r>
              <w:rPr>
                <w:color w:val="000000"/>
                <w:szCs w:val="22"/>
              </w:rPr>
              <w:t>70000</w:t>
            </w:r>
          </w:p>
        </w:tc>
        <w:tc>
          <w:tcPr>
            <w:tcW w:w="801" w:type="pct"/>
            <w:tcBorders>
              <w:top w:val="nil"/>
              <w:left w:val="single" w:sz="4" w:space="0" w:color="auto"/>
              <w:bottom w:val="nil"/>
              <w:right w:val="single" w:sz="4" w:space="0" w:color="auto"/>
            </w:tcBorders>
          </w:tcPr>
          <w:p w:rsidR="00A52E5C" w:rsidRDefault="00A52E5C">
            <w:pPr>
              <w:jc w:val="center"/>
            </w:pPr>
            <w:r>
              <w:rPr>
                <w:color w:val="000000"/>
              </w:rPr>
              <w:t>-</w:t>
            </w:r>
          </w:p>
        </w:tc>
        <w:tc>
          <w:tcPr>
            <w:tcW w:w="802" w:type="pct"/>
            <w:tcBorders>
              <w:top w:val="nil"/>
              <w:left w:val="single" w:sz="4" w:space="0" w:color="auto"/>
              <w:bottom w:val="nil"/>
              <w:right w:val="single" w:sz="4" w:space="0" w:color="auto"/>
            </w:tcBorders>
          </w:tcPr>
          <w:p w:rsidR="00A52E5C" w:rsidRDefault="00A52E5C">
            <w:pPr>
              <w:jc w:val="center"/>
            </w:pPr>
            <w:r>
              <w:rPr>
                <w:color w:val="000000"/>
              </w:rPr>
              <w:t>-</w:t>
            </w:r>
          </w:p>
        </w:tc>
        <w:tc>
          <w:tcPr>
            <w:tcW w:w="1309" w:type="pct"/>
            <w:tcBorders>
              <w:top w:val="nil"/>
              <w:left w:val="single" w:sz="4" w:space="0" w:color="auto"/>
              <w:bottom w:val="nil"/>
              <w:right w:val="single" w:sz="4" w:space="0" w:color="auto"/>
            </w:tcBorders>
          </w:tcPr>
          <w:p w:rsidR="00A52E5C" w:rsidRDefault="00A52E5C">
            <w:pPr>
              <w:jc w:val="center"/>
            </w:pPr>
            <w:r>
              <w:rPr>
                <w:color w:val="000000"/>
              </w:rPr>
              <w:t>0,993</w:t>
            </w:r>
          </w:p>
        </w:tc>
      </w:tr>
      <w:tr w:rsidR="00A52E5C">
        <w:trPr>
          <w:jc w:val="center"/>
        </w:trPr>
        <w:tc>
          <w:tcPr>
            <w:tcW w:w="673" w:type="pct"/>
            <w:tcBorders>
              <w:top w:val="nil"/>
              <w:left w:val="single" w:sz="4" w:space="0" w:color="auto"/>
              <w:bottom w:val="nil"/>
              <w:right w:val="single" w:sz="4" w:space="0" w:color="auto"/>
            </w:tcBorders>
          </w:tcPr>
          <w:p w:rsidR="00A52E5C" w:rsidRDefault="00A52E5C">
            <w:pPr>
              <w:jc w:val="center"/>
            </w:pPr>
            <w:r>
              <w:rPr>
                <w:color w:val="000000"/>
              </w:rPr>
              <w:t>3</w:t>
            </w:r>
          </w:p>
        </w:tc>
        <w:tc>
          <w:tcPr>
            <w:tcW w:w="614" w:type="pct"/>
            <w:tcBorders>
              <w:top w:val="nil"/>
              <w:left w:val="single" w:sz="4" w:space="0" w:color="auto"/>
              <w:bottom w:val="nil"/>
              <w:right w:val="single" w:sz="4" w:space="0" w:color="auto"/>
            </w:tcBorders>
          </w:tcPr>
          <w:p w:rsidR="00A52E5C" w:rsidRDefault="00A52E5C">
            <w:pPr>
              <w:jc w:val="center"/>
            </w:pPr>
            <w:r>
              <w:rPr>
                <w:color w:val="000000"/>
              </w:rPr>
              <w:t>4</w:t>
            </w:r>
          </w:p>
        </w:tc>
        <w:tc>
          <w:tcPr>
            <w:tcW w:w="801" w:type="pct"/>
            <w:tcBorders>
              <w:top w:val="nil"/>
              <w:left w:val="single" w:sz="4" w:space="0" w:color="auto"/>
              <w:bottom w:val="nil"/>
              <w:right w:val="single" w:sz="4" w:space="0" w:color="auto"/>
            </w:tcBorders>
          </w:tcPr>
          <w:p w:rsidR="00A52E5C" w:rsidRDefault="00A52E5C">
            <w:pPr>
              <w:jc w:val="center"/>
            </w:pPr>
            <w:r>
              <w:rPr>
                <w:color w:val="000000"/>
                <w:szCs w:val="22"/>
              </w:rPr>
              <w:t>32000</w:t>
            </w:r>
          </w:p>
        </w:tc>
        <w:tc>
          <w:tcPr>
            <w:tcW w:w="801" w:type="pct"/>
            <w:tcBorders>
              <w:top w:val="nil"/>
              <w:left w:val="single" w:sz="4" w:space="0" w:color="auto"/>
              <w:bottom w:val="nil"/>
              <w:right w:val="single" w:sz="4" w:space="0" w:color="auto"/>
            </w:tcBorders>
          </w:tcPr>
          <w:p w:rsidR="00A52E5C" w:rsidRDefault="00A52E5C">
            <w:pPr>
              <w:jc w:val="center"/>
            </w:pPr>
            <w:r>
              <w:rPr>
                <w:color w:val="000000"/>
              </w:rPr>
              <w:t>-</w:t>
            </w:r>
          </w:p>
        </w:tc>
        <w:tc>
          <w:tcPr>
            <w:tcW w:w="802" w:type="pct"/>
            <w:tcBorders>
              <w:top w:val="nil"/>
              <w:left w:val="single" w:sz="4" w:space="0" w:color="auto"/>
              <w:bottom w:val="nil"/>
              <w:right w:val="single" w:sz="4" w:space="0" w:color="auto"/>
            </w:tcBorders>
          </w:tcPr>
          <w:p w:rsidR="00A52E5C" w:rsidRDefault="00A52E5C">
            <w:pPr>
              <w:jc w:val="center"/>
            </w:pPr>
            <w:r>
              <w:rPr>
                <w:color w:val="000000"/>
              </w:rPr>
              <w:t>-</w:t>
            </w:r>
          </w:p>
        </w:tc>
        <w:tc>
          <w:tcPr>
            <w:tcW w:w="1309" w:type="pct"/>
            <w:tcBorders>
              <w:top w:val="nil"/>
              <w:left w:val="single" w:sz="4" w:space="0" w:color="auto"/>
              <w:bottom w:val="nil"/>
              <w:right w:val="single" w:sz="4" w:space="0" w:color="auto"/>
            </w:tcBorders>
          </w:tcPr>
          <w:p w:rsidR="00A52E5C" w:rsidRDefault="00A52E5C">
            <w:pPr>
              <w:jc w:val="center"/>
            </w:pPr>
            <w:r>
              <w:rPr>
                <w:color w:val="000000"/>
              </w:rPr>
              <w:t>0,993</w:t>
            </w:r>
          </w:p>
        </w:tc>
      </w:tr>
      <w:tr w:rsidR="00A52E5C">
        <w:trPr>
          <w:jc w:val="center"/>
        </w:trPr>
        <w:tc>
          <w:tcPr>
            <w:tcW w:w="673" w:type="pct"/>
            <w:tcBorders>
              <w:top w:val="nil"/>
              <w:left w:val="single" w:sz="4" w:space="0" w:color="auto"/>
              <w:bottom w:val="single" w:sz="4" w:space="0" w:color="auto"/>
              <w:right w:val="single" w:sz="4" w:space="0" w:color="auto"/>
            </w:tcBorders>
          </w:tcPr>
          <w:p w:rsidR="00A52E5C" w:rsidRDefault="00A52E5C">
            <w:pPr>
              <w:jc w:val="center"/>
            </w:pPr>
            <w:r>
              <w:rPr>
                <w:color w:val="000000"/>
              </w:rPr>
              <w:t>4</w:t>
            </w:r>
          </w:p>
        </w:tc>
        <w:tc>
          <w:tcPr>
            <w:tcW w:w="614" w:type="pct"/>
            <w:tcBorders>
              <w:top w:val="nil"/>
              <w:left w:val="single" w:sz="4" w:space="0" w:color="auto"/>
              <w:bottom w:val="single" w:sz="4" w:space="0" w:color="auto"/>
              <w:right w:val="single" w:sz="4" w:space="0" w:color="auto"/>
            </w:tcBorders>
          </w:tcPr>
          <w:p w:rsidR="00A52E5C" w:rsidRDefault="00A52E5C">
            <w:pPr>
              <w:jc w:val="center"/>
            </w:pPr>
            <w:r>
              <w:rPr>
                <w:color w:val="000000"/>
              </w:rPr>
              <w:t>3</w:t>
            </w:r>
          </w:p>
        </w:tc>
        <w:tc>
          <w:tcPr>
            <w:tcW w:w="801" w:type="pct"/>
            <w:tcBorders>
              <w:top w:val="nil"/>
              <w:left w:val="single" w:sz="4" w:space="0" w:color="auto"/>
              <w:bottom w:val="single" w:sz="4" w:space="0" w:color="auto"/>
              <w:right w:val="single" w:sz="4" w:space="0" w:color="auto"/>
            </w:tcBorders>
          </w:tcPr>
          <w:p w:rsidR="00A52E5C" w:rsidRDefault="00A52E5C">
            <w:pPr>
              <w:jc w:val="center"/>
            </w:pPr>
            <w:r>
              <w:rPr>
                <w:color w:val="000000"/>
                <w:szCs w:val="22"/>
              </w:rPr>
              <w:t>57000</w:t>
            </w:r>
          </w:p>
        </w:tc>
        <w:tc>
          <w:tcPr>
            <w:tcW w:w="801" w:type="pct"/>
            <w:tcBorders>
              <w:top w:val="nil"/>
              <w:left w:val="single" w:sz="4" w:space="0" w:color="auto"/>
              <w:bottom w:val="single" w:sz="4" w:space="0" w:color="auto"/>
              <w:right w:val="single" w:sz="4" w:space="0" w:color="auto"/>
            </w:tcBorders>
          </w:tcPr>
          <w:p w:rsidR="00A52E5C" w:rsidRDefault="00A52E5C">
            <w:pPr>
              <w:jc w:val="center"/>
            </w:pPr>
            <w:r>
              <w:rPr>
                <w:color w:val="000000"/>
              </w:rPr>
              <w:t>-</w:t>
            </w:r>
          </w:p>
        </w:tc>
        <w:tc>
          <w:tcPr>
            <w:tcW w:w="802" w:type="pct"/>
            <w:tcBorders>
              <w:top w:val="nil"/>
              <w:left w:val="single" w:sz="4" w:space="0" w:color="auto"/>
              <w:bottom w:val="single" w:sz="4" w:space="0" w:color="auto"/>
              <w:right w:val="single" w:sz="4" w:space="0" w:color="auto"/>
            </w:tcBorders>
          </w:tcPr>
          <w:p w:rsidR="00A52E5C" w:rsidRDefault="00A52E5C">
            <w:pPr>
              <w:jc w:val="center"/>
            </w:pPr>
            <w:r>
              <w:rPr>
                <w:color w:val="000000"/>
              </w:rPr>
              <w:t>-</w:t>
            </w:r>
          </w:p>
        </w:tc>
        <w:tc>
          <w:tcPr>
            <w:tcW w:w="1309" w:type="pct"/>
            <w:tcBorders>
              <w:top w:val="nil"/>
              <w:left w:val="single" w:sz="4" w:space="0" w:color="auto"/>
              <w:bottom w:val="single" w:sz="4" w:space="0" w:color="auto"/>
              <w:right w:val="single" w:sz="4" w:space="0" w:color="auto"/>
            </w:tcBorders>
          </w:tcPr>
          <w:p w:rsidR="00A52E5C" w:rsidRDefault="00A52E5C">
            <w:pPr>
              <w:jc w:val="center"/>
            </w:pPr>
            <w:r>
              <w:rPr>
                <w:color w:val="000000"/>
              </w:rPr>
              <w:t>0,998</w:t>
            </w:r>
          </w:p>
        </w:tc>
      </w:tr>
    </w:tbl>
    <w:p w:rsidR="00A52E5C" w:rsidRDefault="00A52E5C">
      <w:pPr>
        <w:spacing w:before="120"/>
        <w:ind w:firstLine="284"/>
        <w:jc w:val="both"/>
      </w:pPr>
      <w:r>
        <w:rPr>
          <w:color w:val="000000"/>
          <w:sz w:val="24"/>
          <w:szCs w:val="22"/>
        </w:rPr>
        <w:t>Общая надежность системы Р = 0,964. Общая стоимость оборудования С</w:t>
      </w:r>
      <w:r>
        <w:rPr>
          <w:color w:val="000000"/>
          <w:sz w:val="24"/>
          <w:szCs w:val="22"/>
          <w:vertAlign w:val="subscript"/>
        </w:rPr>
        <w:t>1</w:t>
      </w:r>
      <w:r>
        <w:rPr>
          <w:color w:val="000000"/>
          <w:sz w:val="24"/>
          <w:szCs w:val="22"/>
        </w:rPr>
        <w:t xml:space="preserve"> = 459 тыс. руб.</w:t>
      </w:r>
    </w:p>
    <w:p w:rsidR="00A52E5C" w:rsidRDefault="00A52E5C">
      <w:pPr>
        <w:ind w:firstLine="283"/>
        <w:jc w:val="both"/>
      </w:pPr>
      <w:r>
        <w:rPr>
          <w:color w:val="000000"/>
          <w:sz w:val="24"/>
          <w:szCs w:val="22"/>
        </w:rPr>
        <w:t xml:space="preserve">Результаты расчета по критерию коэффициента простоя приведены в табл. </w:t>
      </w:r>
      <w:hyperlink w:anchor="i461176" w:tooltip="Таблица 2" w:history="1">
        <w:r>
          <w:rPr>
            <w:rStyle w:val="a3"/>
            <w:sz w:val="24"/>
            <w:szCs w:val="22"/>
            <w:u w:val="none"/>
          </w:rPr>
          <w:t>2</w:t>
        </w:r>
      </w:hyperlink>
      <w:r>
        <w:rPr>
          <w:color w:val="000000"/>
          <w:sz w:val="24"/>
          <w:szCs w:val="22"/>
        </w:rPr>
        <w:t>.</w:t>
      </w:r>
    </w:p>
    <w:p w:rsidR="00A52E5C" w:rsidRDefault="00A52E5C">
      <w:pPr>
        <w:spacing w:before="120" w:after="120"/>
        <w:jc w:val="right"/>
      </w:pPr>
      <w:r>
        <w:rPr>
          <w:color w:val="000000"/>
          <w:spacing w:val="40"/>
          <w:sz w:val="24"/>
          <w:szCs w:val="22"/>
        </w:rPr>
        <w:t>Таблица</w:t>
      </w:r>
      <w:r>
        <w:rPr>
          <w:color w:val="000000"/>
          <w:sz w:val="24"/>
          <w:szCs w:val="22"/>
        </w:rPr>
        <w:t xml:space="preserve"> 2</w:t>
      </w:r>
    </w:p>
    <w:tbl>
      <w:tblPr>
        <w:tblW w:w="5000" w:type="pct"/>
        <w:jc w:val="center"/>
        <w:tblCellMar>
          <w:left w:w="28" w:type="dxa"/>
          <w:right w:w="28" w:type="dxa"/>
        </w:tblCellMar>
        <w:tblLook w:val="0000" w:firstRow="0" w:lastRow="0" w:firstColumn="0" w:lastColumn="0" w:noHBand="0" w:noVBand="0"/>
      </w:tblPr>
      <w:tblGrid>
        <w:gridCol w:w="1230"/>
        <w:gridCol w:w="1256"/>
        <w:gridCol w:w="1486"/>
        <w:gridCol w:w="1486"/>
        <w:gridCol w:w="1486"/>
        <w:gridCol w:w="2186"/>
      </w:tblGrid>
      <w:tr w:rsidR="00A52E5C">
        <w:trPr>
          <w:tblHeader/>
          <w:jc w:val="center"/>
        </w:trPr>
        <w:tc>
          <w:tcPr>
            <w:tcW w:w="673"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bookmarkStart w:id="45" w:name="i461176"/>
            <w:r>
              <w:rPr>
                <w:color w:val="000000"/>
                <w:szCs w:val="22"/>
              </w:rPr>
              <w:t>Номер подсистемы</w:t>
            </w:r>
            <w:bookmarkEnd w:id="45"/>
          </w:p>
        </w:tc>
        <w:tc>
          <w:tcPr>
            <w:tcW w:w="688"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Число элементов</w:t>
            </w:r>
          </w:p>
        </w:tc>
        <w:tc>
          <w:tcPr>
            <w:tcW w:w="2442" w:type="pct"/>
            <w:gridSpan w:val="3"/>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Величина затрат</w:t>
            </w:r>
          </w:p>
        </w:tc>
        <w:tc>
          <w:tcPr>
            <w:tcW w:w="1197" w:type="pct"/>
            <w:vMerge w:val="restart"/>
            <w:tcBorders>
              <w:top w:val="single" w:sz="4"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szCs w:val="22"/>
              </w:rPr>
              <w:t>Коэффициент потерь</w:t>
            </w:r>
          </w:p>
        </w:tc>
      </w:tr>
      <w:tr w:rsidR="00A52E5C">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c>
          <w:tcPr>
            <w:tcW w:w="814"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1</w:t>
            </w:r>
          </w:p>
        </w:tc>
        <w:tc>
          <w:tcPr>
            <w:tcW w:w="814"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2</w:t>
            </w:r>
          </w:p>
        </w:tc>
        <w:tc>
          <w:tcPr>
            <w:tcW w:w="814" w:type="pct"/>
            <w:tcBorders>
              <w:top w:val="single" w:sz="6" w:space="0" w:color="auto"/>
              <w:left w:val="single" w:sz="4" w:space="0" w:color="auto"/>
              <w:bottom w:val="single" w:sz="6" w:space="0" w:color="auto"/>
              <w:right w:val="single" w:sz="4" w:space="0" w:color="auto"/>
            </w:tcBorders>
            <w:vAlign w:val="center"/>
          </w:tcPr>
          <w:p w:rsidR="00A52E5C" w:rsidRDefault="00A52E5C">
            <w:pPr>
              <w:widowControl/>
              <w:jc w:val="center"/>
            </w:pPr>
            <w:r>
              <w:rPr>
                <w:color w:val="000000"/>
              </w:rPr>
              <w:t>С</w:t>
            </w:r>
            <w:r>
              <w:rPr>
                <w:color w:val="000000"/>
                <w:vertAlign w:val="subscript"/>
              </w:rPr>
              <w:t>3</w:t>
            </w:r>
          </w:p>
        </w:tc>
        <w:tc>
          <w:tcPr>
            <w:tcW w:w="0" w:type="auto"/>
            <w:vMerge/>
            <w:tcBorders>
              <w:top w:val="single" w:sz="4" w:space="0" w:color="auto"/>
              <w:left w:val="single" w:sz="4" w:space="0" w:color="auto"/>
              <w:bottom w:val="single" w:sz="6" w:space="0" w:color="auto"/>
              <w:right w:val="single" w:sz="4" w:space="0" w:color="auto"/>
            </w:tcBorders>
            <w:vAlign w:val="center"/>
          </w:tcPr>
          <w:p w:rsidR="00A52E5C" w:rsidRDefault="00A52E5C">
            <w:pPr>
              <w:widowControl/>
              <w:autoSpaceDE/>
              <w:autoSpaceDN/>
              <w:adjustRightInd/>
            </w:pPr>
          </w:p>
        </w:tc>
      </w:tr>
      <w:tr w:rsidR="00A52E5C">
        <w:trPr>
          <w:jc w:val="center"/>
        </w:trPr>
        <w:tc>
          <w:tcPr>
            <w:tcW w:w="673" w:type="pct"/>
            <w:tcBorders>
              <w:top w:val="single" w:sz="6" w:space="0" w:color="auto"/>
              <w:left w:val="single" w:sz="4" w:space="0" w:color="auto"/>
              <w:bottom w:val="nil"/>
              <w:right w:val="single" w:sz="4" w:space="0" w:color="auto"/>
            </w:tcBorders>
          </w:tcPr>
          <w:p w:rsidR="00A52E5C" w:rsidRDefault="00A52E5C">
            <w:pPr>
              <w:jc w:val="center"/>
            </w:pPr>
            <w:r>
              <w:rPr>
                <w:color w:val="000000"/>
              </w:rPr>
              <w:t>1</w:t>
            </w:r>
          </w:p>
        </w:tc>
        <w:tc>
          <w:tcPr>
            <w:tcW w:w="688" w:type="pct"/>
            <w:tcBorders>
              <w:top w:val="single" w:sz="6" w:space="0" w:color="auto"/>
              <w:left w:val="single" w:sz="4" w:space="0" w:color="auto"/>
              <w:bottom w:val="nil"/>
              <w:right w:val="single" w:sz="4" w:space="0" w:color="auto"/>
            </w:tcBorders>
          </w:tcPr>
          <w:p w:rsidR="00A52E5C" w:rsidRDefault="00A52E5C">
            <w:pPr>
              <w:jc w:val="center"/>
            </w:pPr>
            <w:r>
              <w:rPr>
                <w:color w:val="000000"/>
              </w:rPr>
              <w:t>2</w:t>
            </w:r>
          </w:p>
        </w:tc>
        <w:tc>
          <w:tcPr>
            <w:tcW w:w="814" w:type="pct"/>
            <w:tcBorders>
              <w:top w:val="single" w:sz="6" w:space="0" w:color="auto"/>
              <w:left w:val="single" w:sz="4" w:space="0" w:color="auto"/>
              <w:bottom w:val="nil"/>
              <w:right w:val="single" w:sz="4" w:space="0" w:color="auto"/>
            </w:tcBorders>
          </w:tcPr>
          <w:p w:rsidR="00A52E5C" w:rsidRDefault="00A52E5C">
            <w:pPr>
              <w:jc w:val="center"/>
            </w:pPr>
            <w:r>
              <w:rPr>
                <w:color w:val="000000"/>
                <w:szCs w:val="22"/>
              </w:rPr>
              <w:t>300000</w:t>
            </w:r>
          </w:p>
        </w:tc>
        <w:tc>
          <w:tcPr>
            <w:tcW w:w="814" w:type="pct"/>
            <w:tcBorders>
              <w:top w:val="single" w:sz="6" w:space="0" w:color="auto"/>
              <w:left w:val="single" w:sz="4" w:space="0" w:color="auto"/>
              <w:bottom w:val="nil"/>
              <w:right w:val="single" w:sz="4" w:space="0" w:color="auto"/>
            </w:tcBorders>
          </w:tcPr>
          <w:p w:rsidR="00A52E5C" w:rsidRDefault="00A52E5C">
            <w:pPr>
              <w:jc w:val="center"/>
            </w:pPr>
            <w:r>
              <w:rPr>
                <w:color w:val="000000"/>
              </w:rPr>
              <w:t>-</w:t>
            </w:r>
          </w:p>
        </w:tc>
        <w:tc>
          <w:tcPr>
            <w:tcW w:w="814" w:type="pct"/>
            <w:tcBorders>
              <w:top w:val="single" w:sz="6" w:space="0" w:color="auto"/>
              <w:left w:val="single" w:sz="4" w:space="0" w:color="auto"/>
              <w:bottom w:val="nil"/>
              <w:right w:val="single" w:sz="4" w:space="0" w:color="auto"/>
            </w:tcBorders>
          </w:tcPr>
          <w:p w:rsidR="00A52E5C" w:rsidRDefault="00A52E5C">
            <w:pPr>
              <w:jc w:val="center"/>
            </w:pPr>
            <w:r>
              <w:rPr>
                <w:color w:val="000000"/>
              </w:rPr>
              <w:t>-</w:t>
            </w:r>
          </w:p>
        </w:tc>
        <w:tc>
          <w:tcPr>
            <w:tcW w:w="1197" w:type="pct"/>
            <w:tcBorders>
              <w:top w:val="single" w:sz="6" w:space="0" w:color="auto"/>
              <w:left w:val="single" w:sz="4" w:space="0" w:color="auto"/>
              <w:bottom w:val="nil"/>
              <w:right w:val="single" w:sz="4" w:space="0" w:color="auto"/>
            </w:tcBorders>
          </w:tcPr>
          <w:p w:rsidR="00A52E5C" w:rsidRDefault="00A52E5C">
            <w:pPr>
              <w:jc w:val="center"/>
            </w:pPr>
            <w:r>
              <w:rPr>
                <w:color w:val="000000"/>
                <w:szCs w:val="22"/>
              </w:rPr>
              <w:t>0,019</w:t>
            </w:r>
          </w:p>
        </w:tc>
      </w:tr>
      <w:tr w:rsidR="00A52E5C">
        <w:trPr>
          <w:jc w:val="center"/>
        </w:trPr>
        <w:tc>
          <w:tcPr>
            <w:tcW w:w="673" w:type="pct"/>
            <w:tcBorders>
              <w:top w:val="nil"/>
              <w:left w:val="single" w:sz="4" w:space="0" w:color="auto"/>
              <w:bottom w:val="nil"/>
              <w:right w:val="single" w:sz="4" w:space="0" w:color="auto"/>
            </w:tcBorders>
          </w:tcPr>
          <w:p w:rsidR="00A52E5C" w:rsidRDefault="00A52E5C">
            <w:pPr>
              <w:jc w:val="center"/>
            </w:pPr>
            <w:r>
              <w:rPr>
                <w:color w:val="000000"/>
              </w:rPr>
              <w:t>2</w:t>
            </w:r>
          </w:p>
        </w:tc>
        <w:tc>
          <w:tcPr>
            <w:tcW w:w="688" w:type="pct"/>
            <w:tcBorders>
              <w:top w:val="nil"/>
              <w:left w:val="single" w:sz="4" w:space="0" w:color="auto"/>
              <w:bottom w:val="nil"/>
              <w:right w:val="single" w:sz="4" w:space="0" w:color="auto"/>
            </w:tcBorders>
          </w:tcPr>
          <w:p w:rsidR="00A52E5C" w:rsidRDefault="00A52E5C">
            <w:pPr>
              <w:jc w:val="center"/>
            </w:pPr>
            <w:r>
              <w:rPr>
                <w:color w:val="000000"/>
              </w:rPr>
              <w:t>2</w:t>
            </w:r>
          </w:p>
        </w:tc>
        <w:tc>
          <w:tcPr>
            <w:tcW w:w="814" w:type="pct"/>
            <w:tcBorders>
              <w:top w:val="nil"/>
              <w:left w:val="single" w:sz="4" w:space="0" w:color="auto"/>
              <w:bottom w:val="nil"/>
              <w:right w:val="single" w:sz="4" w:space="0" w:color="auto"/>
            </w:tcBorders>
          </w:tcPr>
          <w:p w:rsidR="00A52E5C" w:rsidRDefault="00A52E5C">
            <w:pPr>
              <w:jc w:val="center"/>
            </w:pPr>
            <w:r>
              <w:rPr>
                <w:color w:val="000000"/>
                <w:szCs w:val="22"/>
              </w:rPr>
              <w:t>70000</w:t>
            </w:r>
          </w:p>
        </w:tc>
        <w:tc>
          <w:tcPr>
            <w:tcW w:w="814" w:type="pct"/>
            <w:tcBorders>
              <w:top w:val="nil"/>
              <w:left w:val="single" w:sz="4" w:space="0" w:color="auto"/>
              <w:bottom w:val="nil"/>
              <w:right w:val="single" w:sz="4" w:space="0" w:color="auto"/>
            </w:tcBorders>
          </w:tcPr>
          <w:p w:rsidR="00A52E5C" w:rsidRDefault="00A52E5C">
            <w:pPr>
              <w:jc w:val="center"/>
            </w:pPr>
            <w:r>
              <w:rPr>
                <w:color w:val="000000"/>
              </w:rPr>
              <w:t>-</w:t>
            </w:r>
          </w:p>
        </w:tc>
        <w:tc>
          <w:tcPr>
            <w:tcW w:w="814" w:type="pct"/>
            <w:tcBorders>
              <w:top w:val="nil"/>
              <w:left w:val="single" w:sz="4" w:space="0" w:color="auto"/>
              <w:bottom w:val="nil"/>
              <w:right w:val="single" w:sz="4" w:space="0" w:color="auto"/>
            </w:tcBorders>
          </w:tcPr>
          <w:p w:rsidR="00A52E5C" w:rsidRDefault="00A52E5C">
            <w:pPr>
              <w:jc w:val="center"/>
            </w:pPr>
            <w:r>
              <w:rPr>
                <w:color w:val="000000"/>
              </w:rPr>
              <w:t>-</w:t>
            </w:r>
          </w:p>
        </w:tc>
        <w:tc>
          <w:tcPr>
            <w:tcW w:w="1197" w:type="pct"/>
            <w:tcBorders>
              <w:top w:val="nil"/>
              <w:left w:val="single" w:sz="4" w:space="0" w:color="auto"/>
              <w:bottom w:val="nil"/>
              <w:right w:val="single" w:sz="4" w:space="0" w:color="auto"/>
            </w:tcBorders>
          </w:tcPr>
          <w:p w:rsidR="00A52E5C" w:rsidRDefault="00A52E5C">
            <w:pPr>
              <w:jc w:val="center"/>
            </w:pPr>
            <w:r>
              <w:rPr>
                <w:color w:val="000000"/>
                <w:szCs w:val="22"/>
              </w:rPr>
              <w:t>0,006</w:t>
            </w:r>
          </w:p>
        </w:tc>
      </w:tr>
      <w:tr w:rsidR="00A52E5C">
        <w:trPr>
          <w:jc w:val="center"/>
        </w:trPr>
        <w:tc>
          <w:tcPr>
            <w:tcW w:w="673" w:type="pct"/>
            <w:tcBorders>
              <w:top w:val="nil"/>
              <w:left w:val="single" w:sz="4" w:space="0" w:color="auto"/>
              <w:bottom w:val="nil"/>
              <w:right w:val="single" w:sz="4" w:space="0" w:color="auto"/>
            </w:tcBorders>
          </w:tcPr>
          <w:p w:rsidR="00A52E5C" w:rsidRDefault="00A52E5C">
            <w:pPr>
              <w:jc w:val="center"/>
            </w:pPr>
            <w:r>
              <w:rPr>
                <w:color w:val="000000"/>
              </w:rPr>
              <w:t>3</w:t>
            </w:r>
          </w:p>
        </w:tc>
        <w:tc>
          <w:tcPr>
            <w:tcW w:w="688" w:type="pct"/>
            <w:tcBorders>
              <w:top w:val="nil"/>
              <w:left w:val="single" w:sz="4" w:space="0" w:color="auto"/>
              <w:bottom w:val="nil"/>
              <w:right w:val="single" w:sz="4" w:space="0" w:color="auto"/>
            </w:tcBorders>
          </w:tcPr>
          <w:p w:rsidR="00A52E5C" w:rsidRDefault="00A52E5C">
            <w:pPr>
              <w:jc w:val="center"/>
            </w:pPr>
            <w:r>
              <w:rPr>
                <w:color w:val="000000"/>
              </w:rPr>
              <w:t>4</w:t>
            </w:r>
          </w:p>
        </w:tc>
        <w:tc>
          <w:tcPr>
            <w:tcW w:w="814" w:type="pct"/>
            <w:tcBorders>
              <w:top w:val="nil"/>
              <w:left w:val="single" w:sz="4" w:space="0" w:color="auto"/>
              <w:bottom w:val="nil"/>
              <w:right w:val="single" w:sz="4" w:space="0" w:color="auto"/>
            </w:tcBorders>
          </w:tcPr>
          <w:p w:rsidR="00A52E5C" w:rsidRDefault="00A52E5C">
            <w:pPr>
              <w:jc w:val="center"/>
            </w:pPr>
            <w:r>
              <w:rPr>
                <w:color w:val="000000"/>
                <w:szCs w:val="22"/>
              </w:rPr>
              <w:t>32000</w:t>
            </w:r>
          </w:p>
        </w:tc>
        <w:tc>
          <w:tcPr>
            <w:tcW w:w="814" w:type="pct"/>
            <w:tcBorders>
              <w:top w:val="nil"/>
              <w:left w:val="single" w:sz="4" w:space="0" w:color="auto"/>
              <w:bottom w:val="nil"/>
              <w:right w:val="single" w:sz="4" w:space="0" w:color="auto"/>
            </w:tcBorders>
          </w:tcPr>
          <w:p w:rsidR="00A52E5C" w:rsidRDefault="00A52E5C">
            <w:pPr>
              <w:jc w:val="center"/>
            </w:pPr>
            <w:r>
              <w:rPr>
                <w:color w:val="000000"/>
              </w:rPr>
              <w:t>-</w:t>
            </w:r>
          </w:p>
        </w:tc>
        <w:tc>
          <w:tcPr>
            <w:tcW w:w="814" w:type="pct"/>
            <w:tcBorders>
              <w:top w:val="nil"/>
              <w:left w:val="single" w:sz="4" w:space="0" w:color="auto"/>
              <w:bottom w:val="nil"/>
              <w:right w:val="single" w:sz="4" w:space="0" w:color="auto"/>
            </w:tcBorders>
          </w:tcPr>
          <w:p w:rsidR="00A52E5C" w:rsidRDefault="00A52E5C">
            <w:pPr>
              <w:jc w:val="center"/>
            </w:pPr>
            <w:r>
              <w:rPr>
                <w:color w:val="000000"/>
              </w:rPr>
              <w:t>-</w:t>
            </w:r>
          </w:p>
        </w:tc>
        <w:tc>
          <w:tcPr>
            <w:tcW w:w="1197" w:type="pct"/>
            <w:tcBorders>
              <w:top w:val="nil"/>
              <w:left w:val="single" w:sz="4" w:space="0" w:color="auto"/>
              <w:bottom w:val="nil"/>
              <w:right w:val="single" w:sz="4" w:space="0" w:color="auto"/>
            </w:tcBorders>
          </w:tcPr>
          <w:p w:rsidR="00A52E5C" w:rsidRDefault="00A52E5C">
            <w:pPr>
              <w:jc w:val="center"/>
            </w:pPr>
            <w:r>
              <w:rPr>
                <w:color w:val="000000"/>
                <w:szCs w:val="22"/>
              </w:rPr>
              <w:t>0,004</w:t>
            </w:r>
          </w:p>
        </w:tc>
      </w:tr>
      <w:tr w:rsidR="00A52E5C">
        <w:trPr>
          <w:jc w:val="center"/>
        </w:trPr>
        <w:tc>
          <w:tcPr>
            <w:tcW w:w="673" w:type="pct"/>
            <w:tcBorders>
              <w:top w:val="nil"/>
              <w:left w:val="single" w:sz="4" w:space="0" w:color="auto"/>
              <w:bottom w:val="single" w:sz="4" w:space="0" w:color="auto"/>
              <w:right w:val="single" w:sz="4" w:space="0" w:color="auto"/>
            </w:tcBorders>
          </w:tcPr>
          <w:p w:rsidR="00A52E5C" w:rsidRDefault="00A52E5C">
            <w:pPr>
              <w:jc w:val="center"/>
            </w:pPr>
            <w:r>
              <w:rPr>
                <w:color w:val="000000"/>
              </w:rPr>
              <w:t>4</w:t>
            </w:r>
          </w:p>
        </w:tc>
        <w:tc>
          <w:tcPr>
            <w:tcW w:w="688" w:type="pct"/>
            <w:tcBorders>
              <w:top w:val="nil"/>
              <w:left w:val="single" w:sz="4" w:space="0" w:color="auto"/>
              <w:bottom w:val="single" w:sz="4" w:space="0" w:color="auto"/>
              <w:right w:val="single" w:sz="4" w:space="0" w:color="auto"/>
            </w:tcBorders>
          </w:tcPr>
          <w:p w:rsidR="00A52E5C" w:rsidRDefault="00A52E5C">
            <w:pPr>
              <w:jc w:val="center"/>
            </w:pPr>
            <w:r>
              <w:rPr>
                <w:color w:val="000000"/>
              </w:rPr>
              <w:t>4</w:t>
            </w:r>
          </w:p>
        </w:tc>
        <w:tc>
          <w:tcPr>
            <w:tcW w:w="814" w:type="pct"/>
            <w:tcBorders>
              <w:top w:val="nil"/>
              <w:left w:val="single" w:sz="4" w:space="0" w:color="auto"/>
              <w:bottom w:val="single" w:sz="4" w:space="0" w:color="auto"/>
              <w:right w:val="single" w:sz="4" w:space="0" w:color="auto"/>
            </w:tcBorders>
          </w:tcPr>
          <w:p w:rsidR="00A52E5C" w:rsidRDefault="00A52E5C">
            <w:pPr>
              <w:jc w:val="center"/>
            </w:pPr>
            <w:r>
              <w:rPr>
                <w:color w:val="000000"/>
                <w:szCs w:val="22"/>
              </w:rPr>
              <w:t>76000</w:t>
            </w:r>
          </w:p>
        </w:tc>
        <w:tc>
          <w:tcPr>
            <w:tcW w:w="814" w:type="pct"/>
            <w:tcBorders>
              <w:top w:val="nil"/>
              <w:left w:val="single" w:sz="4" w:space="0" w:color="auto"/>
              <w:bottom w:val="single" w:sz="4" w:space="0" w:color="auto"/>
              <w:right w:val="single" w:sz="4" w:space="0" w:color="auto"/>
            </w:tcBorders>
          </w:tcPr>
          <w:p w:rsidR="00A52E5C" w:rsidRDefault="00A52E5C">
            <w:pPr>
              <w:jc w:val="center"/>
            </w:pPr>
            <w:r>
              <w:rPr>
                <w:color w:val="000000"/>
              </w:rPr>
              <w:t>-</w:t>
            </w:r>
          </w:p>
        </w:tc>
        <w:tc>
          <w:tcPr>
            <w:tcW w:w="814" w:type="pct"/>
            <w:tcBorders>
              <w:top w:val="nil"/>
              <w:left w:val="single" w:sz="4" w:space="0" w:color="auto"/>
              <w:bottom w:val="single" w:sz="4" w:space="0" w:color="auto"/>
              <w:right w:val="single" w:sz="4" w:space="0" w:color="auto"/>
            </w:tcBorders>
          </w:tcPr>
          <w:p w:rsidR="00A52E5C" w:rsidRDefault="00A52E5C">
            <w:pPr>
              <w:jc w:val="center"/>
            </w:pPr>
            <w:r>
              <w:rPr>
                <w:color w:val="000000"/>
              </w:rPr>
              <w:t>-</w:t>
            </w:r>
          </w:p>
        </w:tc>
        <w:tc>
          <w:tcPr>
            <w:tcW w:w="1197" w:type="pct"/>
            <w:tcBorders>
              <w:top w:val="nil"/>
              <w:left w:val="single" w:sz="4" w:space="0" w:color="auto"/>
              <w:bottom w:val="single" w:sz="4" w:space="0" w:color="auto"/>
              <w:right w:val="single" w:sz="4" w:space="0" w:color="auto"/>
            </w:tcBorders>
          </w:tcPr>
          <w:p w:rsidR="00A52E5C" w:rsidRDefault="00A52E5C">
            <w:pPr>
              <w:jc w:val="center"/>
            </w:pPr>
            <w:r>
              <w:rPr>
                <w:color w:val="000000"/>
                <w:szCs w:val="22"/>
              </w:rPr>
              <w:t>0,001</w:t>
            </w:r>
          </w:p>
        </w:tc>
      </w:tr>
    </w:tbl>
    <w:p w:rsidR="00A52E5C" w:rsidRDefault="00A52E5C">
      <w:pPr>
        <w:spacing w:before="120"/>
        <w:ind w:firstLine="284"/>
        <w:jc w:val="both"/>
      </w:pPr>
      <w:r>
        <w:rPr>
          <w:color w:val="000000"/>
          <w:sz w:val="24"/>
          <w:szCs w:val="22"/>
        </w:rPr>
        <w:t>Общий коэффициент простоя К = 0,03; общая стоимость оборудования С</w:t>
      </w:r>
      <w:r>
        <w:rPr>
          <w:color w:val="000000"/>
          <w:sz w:val="24"/>
          <w:szCs w:val="22"/>
          <w:vertAlign w:val="subscript"/>
        </w:rPr>
        <w:t>1</w:t>
      </w:r>
      <w:r>
        <w:rPr>
          <w:color w:val="000000"/>
          <w:sz w:val="24"/>
          <w:szCs w:val="22"/>
        </w:rPr>
        <w:t xml:space="preserve"> = 478 тыс. руб.</w:t>
      </w:r>
    </w:p>
    <w:p w:rsidR="00A52E5C" w:rsidRDefault="00A52E5C">
      <w:pPr>
        <w:pStyle w:val="1"/>
        <w:keepNext w:val="0"/>
        <w:jc w:val="right"/>
      </w:pPr>
      <w:bookmarkStart w:id="46" w:name="i473223"/>
      <w:bookmarkStart w:id="47" w:name="i486227"/>
      <w:bookmarkEnd w:id="46"/>
      <w:r>
        <w:rPr>
          <w:color w:val="000000"/>
        </w:rPr>
        <w:t>Приложение 5</w:t>
      </w:r>
      <w:bookmarkEnd w:id="47"/>
    </w:p>
    <w:p w:rsidR="00A52E5C" w:rsidRDefault="00A52E5C">
      <w:pPr>
        <w:pStyle w:val="1"/>
        <w:keepNext w:val="0"/>
      </w:pPr>
      <w:bookmarkStart w:id="48" w:name="i497441"/>
      <w:r>
        <w:rPr>
          <w:color w:val="000000"/>
        </w:rPr>
        <w:t>ПРИМЕР РАСЧЕТА ЭКОНОМИЧЕСКОЙ ЭФФЕКТИВНОСТИ ПОВЫШЕНИЯ ТЕХНОЛОГИЧЕСКОЙ НАДЕЖНОСТИ</w:t>
      </w:r>
      <w:bookmarkEnd w:id="48"/>
    </w:p>
    <w:p w:rsidR="00A52E5C" w:rsidRDefault="00A52E5C">
      <w:pPr>
        <w:ind w:firstLine="283"/>
        <w:jc w:val="both"/>
      </w:pPr>
      <w:r>
        <w:rPr>
          <w:color w:val="000000"/>
          <w:sz w:val="24"/>
        </w:rPr>
        <w:t>Найти количество дополнительных машин, которое нужно ввести в строительство, чтобы прибыль была максимальной, если каждая дополнительная машина имеет производительность П</w:t>
      </w:r>
      <w:r>
        <w:rPr>
          <w:color w:val="000000"/>
          <w:sz w:val="24"/>
          <w:vertAlign w:val="subscript"/>
        </w:rPr>
        <w:t>1</w:t>
      </w:r>
      <w:r>
        <w:rPr>
          <w:color w:val="000000"/>
          <w:sz w:val="24"/>
        </w:rPr>
        <w:t>, а стоимость ее аренды и эксплуатации за все время работы составит r рублей.</w:t>
      </w:r>
    </w:p>
    <w:p w:rsidR="00A52E5C" w:rsidRDefault="00A52E5C">
      <w:pPr>
        <w:ind w:firstLine="283"/>
        <w:jc w:val="both"/>
      </w:pPr>
      <w:r>
        <w:rPr>
          <w:color w:val="000000"/>
          <w:sz w:val="24"/>
        </w:rPr>
        <w:t>Количество дополнительных машин</w:t>
      </w:r>
    </w:p>
    <w:p w:rsidR="00A52E5C" w:rsidRDefault="00A52E5C">
      <w:pPr>
        <w:ind w:firstLine="283"/>
        <w:jc w:val="both"/>
      </w:pPr>
      <w:r>
        <w:rPr>
          <w:color w:val="000000"/>
          <w:sz w:val="24"/>
        </w:rPr>
        <w:t>Тогда</w:t>
      </w:r>
    </w:p>
    <w:p w:rsidR="00A52E5C" w:rsidRDefault="00A52E5C">
      <w:pPr>
        <w:spacing w:before="120" w:after="120"/>
        <w:jc w:val="center"/>
      </w:pPr>
      <w:r>
        <w:rPr>
          <w:color w:val="000000"/>
          <w:sz w:val="24"/>
          <w:szCs w:val="24"/>
        </w:rPr>
        <w:t xml:space="preserve">где </w:t>
      </w:r>
    </w:p>
    <w:p w:rsidR="00A52E5C" w:rsidRDefault="00A52E5C">
      <w:pPr>
        <w:ind w:firstLine="283"/>
        <w:jc w:val="both"/>
      </w:pPr>
      <w:r>
        <w:rPr>
          <w:color w:val="000000"/>
          <w:sz w:val="24"/>
        </w:rPr>
        <w:t>Отсюда из условия W</w:t>
      </w:r>
      <w:r>
        <w:rPr>
          <w:color w:val="000000"/>
          <w:sz w:val="24"/>
        </w:rPr>
        <w:sym w:font="Symbol" w:char="00A2"/>
      </w:r>
      <w:r>
        <w:rPr>
          <w:color w:val="000000"/>
          <w:sz w:val="24"/>
        </w:rPr>
        <w:t xml:space="preserve"> = 0 найдем оптимальное значение </w:t>
      </w:r>
      <w:r>
        <w:rPr>
          <w:color w:val="000000"/>
          <w:sz w:val="24"/>
        </w:rPr>
        <w:sym w:font="Symbol" w:char="0044"/>
      </w:r>
      <w:r>
        <w:rPr>
          <w:color w:val="000000"/>
          <w:sz w:val="24"/>
        </w:rPr>
        <w:t>П*</w:t>
      </w:r>
    </w:p>
    <w:p w:rsidR="00A52E5C" w:rsidRDefault="00A52E5C">
      <w:pPr>
        <w:ind w:firstLine="283"/>
        <w:jc w:val="both"/>
      </w:pPr>
      <w:r>
        <w:rPr>
          <w:color w:val="000000"/>
          <w:sz w:val="24"/>
          <w:szCs w:val="21"/>
        </w:rPr>
        <w:t>Так, если Т</w:t>
      </w:r>
      <w:r>
        <w:rPr>
          <w:color w:val="000000"/>
          <w:sz w:val="24"/>
          <w:szCs w:val="21"/>
          <w:vertAlign w:val="subscript"/>
        </w:rPr>
        <w:t>0</w:t>
      </w:r>
      <w:r>
        <w:rPr>
          <w:color w:val="000000"/>
          <w:sz w:val="24"/>
          <w:szCs w:val="21"/>
        </w:rPr>
        <w:t xml:space="preserve"> = 50 дней, П</w:t>
      </w:r>
      <w:r>
        <w:rPr>
          <w:color w:val="000000"/>
          <w:sz w:val="24"/>
          <w:szCs w:val="21"/>
          <w:vertAlign w:val="subscript"/>
        </w:rPr>
        <w:t>0</w:t>
      </w:r>
      <w:r>
        <w:rPr>
          <w:color w:val="000000"/>
          <w:sz w:val="24"/>
          <w:szCs w:val="21"/>
        </w:rPr>
        <w:t xml:space="preserve"> = 60 м/день, </w:t>
      </w:r>
      <w:r>
        <w:rPr>
          <w:color w:val="000000"/>
          <w:sz w:val="24"/>
          <w:szCs w:val="21"/>
        </w:rPr>
        <w:sym w:font="Symbol" w:char="0067"/>
      </w:r>
      <w:r>
        <w:rPr>
          <w:color w:val="000000"/>
          <w:sz w:val="24"/>
          <w:szCs w:val="21"/>
        </w:rPr>
        <w:t xml:space="preserve"> = 1000 руб./день, r = 500 руб., </w:t>
      </w:r>
      <w:r>
        <w:rPr>
          <w:color w:val="000000"/>
          <w:sz w:val="24"/>
          <w:szCs w:val="21"/>
        </w:rPr>
        <w:sym w:font="Symbol" w:char="0044"/>
      </w:r>
      <w:r>
        <w:rPr>
          <w:color w:val="000000"/>
          <w:sz w:val="24"/>
          <w:szCs w:val="21"/>
        </w:rPr>
        <w:t>П</w:t>
      </w:r>
      <w:r>
        <w:rPr>
          <w:color w:val="000000"/>
          <w:sz w:val="24"/>
          <w:szCs w:val="21"/>
          <w:vertAlign w:val="subscript"/>
        </w:rPr>
        <w:t>1</w:t>
      </w:r>
      <w:r>
        <w:rPr>
          <w:color w:val="000000"/>
          <w:sz w:val="24"/>
          <w:szCs w:val="21"/>
        </w:rPr>
        <w:t xml:space="preserve"> = 5 м/день, то </w:t>
      </w:r>
      <w:r>
        <w:rPr>
          <w:color w:val="000000"/>
          <w:sz w:val="24"/>
          <w:szCs w:val="21"/>
        </w:rPr>
        <w:sym w:font="Symbol" w:char="0044"/>
      </w:r>
      <w:r>
        <w:rPr>
          <w:color w:val="000000"/>
          <w:sz w:val="24"/>
          <w:szCs w:val="21"/>
        </w:rPr>
        <w:t>П* = 35 м и, следовательно, n* = 35:5 = 7 (машин).</w:t>
      </w:r>
    </w:p>
    <w:p w:rsidR="00A52E5C" w:rsidRDefault="00A52E5C">
      <w:pPr>
        <w:pStyle w:val="1"/>
        <w:keepNext w:val="0"/>
      </w:pPr>
      <w:bookmarkStart w:id="49" w:name="i502085"/>
      <w:r>
        <w:rPr>
          <w:color w:val="000000"/>
        </w:rPr>
        <w:t>СПИСОК ЛИТЕРАТУРЫ</w:t>
      </w:r>
      <w:bookmarkEnd w:id="49"/>
    </w:p>
    <w:p w:rsidR="00A52E5C" w:rsidRDefault="00A52E5C">
      <w:pPr>
        <w:ind w:firstLine="283"/>
        <w:jc w:val="both"/>
      </w:pPr>
      <w:r>
        <w:rPr>
          <w:color w:val="000000"/>
          <w:sz w:val="24"/>
          <w:szCs w:val="22"/>
        </w:rPr>
        <w:t>1. Гнеденко Б.В., Беляев Ю.К., Соловьев А.Д. Математические методы и теории надежности. М., Наука, 1965.</w:t>
      </w:r>
    </w:p>
    <w:p w:rsidR="00A52E5C" w:rsidRDefault="00A52E5C">
      <w:pPr>
        <w:ind w:firstLine="283"/>
        <w:jc w:val="both"/>
      </w:pPr>
      <w:r>
        <w:rPr>
          <w:color w:val="000000"/>
          <w:sz w:val="24"/>
          <w:szCs w:val="22"/>
        </w:rPr>
        <w:t>2. Козлов Б.А., Ушаков И.А. Справочник по расчету надежности. М., Советское радио, 1975.</w:t>
      </w:r>
    </w:p>
    <w:p w:rsidR="00A52E5C" w:rsidRDefault="00A52E5C">
      <w:pPr>
        <w:ind w:firstLine="283"/>
        <w:jc w:val="both"/>
      </w:pPr>
      <w:r>
        <w:rPr>
          <w:color w:val="000000"/>
          <w:sz w:val="24"/>
          <w:szCs w:val="22"/>
        </w:rPr>
        <w:t>3. Барлоу Р., Прошан Ф. Математическая теория надежности. М., Советское радио, 1969.</w:t>
      </w:r>
    </w:p>
    <w:p w:rsidR="00A52E5C" w:rsidRDefault="00A52E5C">
      <w:pPr>
        <w:ind w:firstLine="283"/>
        <w:jc w:val="both"/>
      </w:pPr>
      <w:r>
        <w:rPr>
          <w:color w:val="000000"/>
          <w:sz w:val="24"/>
          <w:szCs w:val="22"/>
        </w:rPr>
        <w:t>4. О надежности сложных технических систем. М., Советское радио, 1966.</w:t>
      </w:r>
    </w:p>
    <w:p w:rsidR="00A52E5C" w:rsidRDefault="00A52E5C">
      <w:pPr>
        <w:ind w:firstLine="283"/>
        <w:jc w:val="both"/>
      </w:pPr>
      <w:r>
        <w:rPr>
          <w:color w:val="000000"/>
          <w:sz w:val="24"/>
          <w:szCs w:val="22"/>
        </w:rPr>
        <w:t>5. Федоров Д. И., Бондарович Б.А. Надежность рабочего оборудования землеройных машин. М., Машиностроение, 1981.</w:t>
      </w:r>
    </w:p>
    <w:p w:rsidR="00A52E5C" w:rsidRDefault="00A52E5C">
      <w:pPr>
        <w:ind w:firstLine="283"/>
        <w:jc w:val="both"/>
      </w:pPr>
      <w:r>
        <w:rPr>
          <w:color w:val="000000"/>
          <w:sz w:val="24"/>
          <w:szCs w:val="22"/>
        </w:rPr>
        <w:t>6. Котляревский Г.П. Основы повышения надежности и долговечности горно-шахтного оборудования. М., Недра, 1971.</w:t>
      </w:r>
    </w:p>
    <w:p w:rsidR="00A52E5C" w:rsidRDefault="00A52E5C">
      <w:pPr>
        <w:ind w:firstLine="283"/>
        <w:jc w:val="both"/>
      </w:pPr>
      <w:r>
        <w:rPr>
          <w:color w:val="000000"/>
          <w:sz w:val="24"/>
          <w:szCs w:val="22"/>
        </w:rPr>
        <w:t>7. Воробьев Б.М. и др. Надежность технологических схем и процессов угольных шахт. М., Недра, 1975.</w:t>
      </w:r>
    </w:p>
    <w:p w:rsidR="00A52E5C" w:rsidRDefault="00A52E5C">
      <w:pPr>
        <w:ind w:firstLine="283"/>
        <w:jc w:val="both"/>
      </w:pPr>
      <w:r>
        <w:rPr>
          <w:color w:val="000000"/>
          <w:sz w:val="24"/>
          <w:szCs w:val="22"/>
        </w:rPr>
        <w:t>8. Алгоритмические методы в теории надежности, Киев, изд. ИК АН УССР, 1974.</w:t>
      </w:r>
    </w:p>
    <w:p w:rsidR="00A52E5C" w:rsidRDefault="00A52E5C">
      <w:pPr>
        <w:ind w:firstLine="283"/>
        <w:jc w:val="both"/>
      </w:pPr>
      <w:r>
        <w:rPr>
          <w:color w:val="000000"/>
          <w:sz w:val="24"/>
          <w:szCs w:val="22"/>
        </w:rPr>
        <w:t>9. Королюк В.С., Турбин А.Ф. Полумарковские процессы и их приложения. Киев, Наукова думка, 1976.</w:t>
      </w:r>
    </w:p>
    <w:p w:rsidR="00A52E5C" w:rsidRDefault="00A52E5C">
      <w:pPr>
        <w:ind w:firstLine="283"/>
        <w:jc w:val="both"/>
      </w:pPr>
      <w:r>
        <w:rPr>
          <w:color w:val="000000"/>
          <w:sz w:val="24"/>
          <w:szCs w:val="22"/>
        </w:rPr>
        <w:t>10. Сандлер Дж. Техника надежности систем. М., Наука, 1966.</w:t>
      </w:r>
    </w:p>
    <w:p w:rsidR="00A52E5C" w:rsidRDefault="00A52E5C">
      <w:pPr>
        <w:ind w:firstLine="283"/>
        <w:jc w:val="both"/>
      </w:pPr>
      <w:r>
        <w:rPr>
          <w:color w:val="000000"/>
          <w:sz w:val="24"/>
          <w:szCs w:val="22"/>
        </w:rPr>
        <w:t>11. Войнов К.Н. Прогнозирование надежности механических систем. Л., Машиностроение, 1978.</w:t>
      </w:r>
    </w:p>
    <w:p w:rsidR="00A52E5C" w:rsidRDefault="00A52E5C">
      <w:pPr>
        <w:ind w:firstLine="283"/>
        <w:jc w:val="both"/>
      </w:pPr>
      <w:r>
        <w:rPr>
          <w:color w:val="000000"/>
          <w:sz w:val="24"/>
          <w:szCs w:val="22"/>
        </w:rPr>
        <w:t>12. Рахутин Г.С. Вероятностные методы расчета надежности, профилактики и резерва горных машин. М., Наука, 1969.</w:t>
      </w:r>
    </w:p>
    <w:p w:rsidR="00A52E5C" w:rsidRDefault="00A52E5C">
      <w:pPr>
        <w:ind w:firstLine="283"/>
        <w:jc w:val="both"/>
      </w:pPr>
      <w:r>
        <w:rPr>
          <w:color w:val="000000"/>
          <w:sz w:val="24"/>
          <w:szCs w:val="22"/>
        </w:rPr>
        <w:t>13. Бескровный Н.Т. Экономика и оптимизация оборудования. М., Недра, 1974.</w:t>
      </w:r>
    </w:p>
    <w:p w:rsidR="00A52E5C" w:rsidRDefault="00A52E5C">
      <w:pPr>
        <w:ind w:firstLine="283"/>
        <w:jc w:val="both"/>
      </w:pPr>
      <w:r>
        <w:rPr>
          <w:color w:val="000000"/>
          <w:sz w:val="24"/>
          <w:szCs w:val="22"/>
        </w:rPr>
        <w:t>14. Шендеров А.И., Емельянов О.А., Один И.М. Надежность и производительность комплекса горно-транспортного оборудования. М., Недра, 1976.</w:t>
      </w:r>
    </w:p>
    <w:p w:rsidR="00A52E5C" w:rsidRDefault="00A52E5C">
      <w:pPr>
        <w:ind w:firstLine="283"/>
        <w:jc w:val="both"/>
      </w:pPr>
      <w:r>
        <w:rPr>
          <w:color w:val="000000"/>
          <w:sz w:val="24"/>
          <w:szCs w:val="22"/>
        </w:rPr>
        <w:t>15. Колегаев Р.Н. Экономическая оценка качества и оптимизация системы ремонта машин. М., Машиностроение, 1980.</w:t>
      </w:r>
    </w:p>
    <w:p w:rsidR="00A52E5C" w:rsidRDefault="00A52E5C">
      <w:pPr>
        <w:ind w:firstLine="283"/>
        <w:jc w:val="both"/>
      </w:pPr>
      <w:r>
        <w:rPr>
          <w:color w:val="000000"/>
          <w:sz w:val="24"/>
          <w:szCs w:val="22"/>
        </w:rPr>
        <w:t>16. Кулаков Н.Н., Загоруйко А.О. Методы оценки повышения надежности технических изделий по технико-экономическим показателям. Новосибирск, Наука, 1969.</w:t>
      </w:r>
    </w:p>
    <w:p w:rsidR="00A52E5C" w:rsidRDefault="00A52E5C">
      <w:pPr>
        <w:ind w:firstLine="283"/>
        <w:jc w:val="both"/>
      </w:pPr>
      <w:r>
        <w:rPr>
          <w:color w:val="000000"/>
          <w:sz w:val="24"/>
          <w:szCs w:val="22"/>
        </w:rPr>
        <w:t>17. Основные вопросы теории и практики надежности. М., Советское радио, 1980.</w:t>
      </w:r>
    </w:p>
    <w:p w:rsidR="00A52E5C" w:rsidRDefault="00A52E5C">
      <w:pPr>
        <w:ind w:firstLine="283"/>
        <w:jc w:val="both"/>
      </w:pPr>
      <w:r>
        <w:rPr>
          <w:color w:val="000000"/>
          <w:sz w:val="24"/>
          <w:szCs w:val="22"/>
        </w:rPr>
        <w:t>18. Гаркави А.Л., Афендиков Л.С., Маневич И.З., Меркин В.Е. Оптимизация периода профилактики и ее влияние на производительность и надежность горно-проходческого оборудования. - Транспортное строительство, 1983, № 1.</w:t>
      </w:r>
    </w:p>
    <w:p w:rsidR="00A52E5C" w:rsidRDefault="00A52E5C">
      <w:pPr>
        <w:ind w:firstLine="283"/>
        <w:jc w:val="both"/>
      </w:pPr>
      <w:r>
        <w:rPr>
          <w:color w:val="000000"/>
          <w:sz w:val="24"/>
          <w:szCs w:val="22"/>
        </w:rPr>
        <w:t>19. Гаркави А.Л., Афендиков Л.С., Маневич И.З., Меркин В.Е. Об оптимальном режиме, профилактике горно-проходческого оборудования. - Транспортное строительство, 1983, № 4.</w:t>
      </w:r>
    </w:p>
    <w:p w:rsidR="00A52E5C" w:rsidRDefault="00A52E5C">
      <w:pPr>
        <w:ind w:firstLine="283"/>
        <w:jc w:val="both"/>
      </w:pPr>
      <w:r>
        <w:rPr>
          <w:color w:val="000000"/>
          <w:sz w:val="24"/>
          <w:szCs w:val="22"/>
        </w:rPr>
        <w:t>20. Гаркави А.Л., Афендиков Л.С., Маневич И.З., Меркин В.Е. Об эффективности резервирования механизмов горно-проходческих комплексов. - Транспортное строительство, 1983, № 6.</w:t>
      </w:r>
    </w:p>
    <w:p w:rsidR="00A52E5C" w:rsidRDefault="00A52E5C">
      <w:pPr>
        <w:ind w:firstLine="283"/>
        <w:jc w:val="both"/>
      </w:pPr>
      <w:r>
        <w:rPr>
          <w:color w:val="000000"/>
          <w:sz w:val="24"/>
          <w:szCs w:val="22"/>
        </w:rPr>
        <w:t>21. Гаркави А.Л., Афендиков Л.С., Маневич И.З., Меркин В.Е. Оптимальное резервирование механизмов горно-проходческих комплексов. - Транспортное строительство, 1984, № 5.</w:t>
      </w:r>
    </w:p>
    <w:p w:rsidR="00A52E5C" w:rsidRDefault="00A52E5C">
      <w:pPr>
        <w:ind w:firstLine="283"/>
        <w:jc w:val="both"/>
      </w:pPr>
      <w:r>
        <w:rPr>
          <w:color w:val="000000"/>
          <w:sz w:val="24"/>
          <w:szCs w:val="22"/>
        </w:rPr>
        <w:t>22. Меркин В.Е. Комплексный критерий оценки уровня технологических схем. - Транспортное строительство, 1984, № 2.</w:t>
      </w:r>
    </w:p>
    <w:p w:rsidR="00A52E5C" w:rsidRDefault="00A52E5C">
      <w:pPr>
        <w:ind w:firstLine="283"/>
        <w:jc w:val="both"/>
      </w:pPr>
      <w:r>
        <w:rPr>
          <w:color w:val="000000"/>
          <w:sz w:val="24"/>
          <w:szCs w:val="22"/>
        </w:rPr>
        <w:t>23. Гарбер В.А., Евдокимова М.Б., Маневич И.З., Шостаковская О.Г. Вычисление оптимального периода профилактики машин и механизмов (Т1SPR1). Программа № ПОО7586, сданная в ГосФАП.</w:t>
      </w:r>
    </w:p>
    <w:p w:rsidR="00A52E5C" w:rsidRDefault="00A52E5C">
      <w:pPr>
        <w:ind w:firstLine="283"/>
        <w:jc w:val="both"/>
      </w:pPr>
      <w:r>
        <w:rPr>
          <w:color w:val="000000"/>
          <w:sz w:val="24"/>
          <w:szCs w:val="22"/>
        </w:rPr>
        <w:t>24. Маневич И.З., Меркин В.Е., Проскурия Л.Л. Оптимальное резервирование машин и механизмов при наличии линейных ограничений (Т1SPR2). Программа № ПОО7318, сданная в ГосФАП.</w:t>
      </w:r>
    </w:p>
    <w:p w:rsidR="00A52E5C" w:rsidRDefault="00A52E5C">
      <w:pPr>
        <w:widowControl/>
        <w:spacing w:before="120" w:after="120"/>
        <w:jc w:val="center"/>
      </w:pPr>
      <w:r>
        <w:rPr>
          <w:b/>
          <w:sz w:val="24"/>
          <w:szCs w:val="22"/>
        </w:rPr>
        <w:t>СОДЕРЖАНИЕ</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90"/>
      </w:tblGrid>
      <w:tr w:rsidR="00A52E5C">
        <w:trPr>
          <w:jc w:val="center"/>
        </w:trPr>
        <w:tc>
          <w:tcPr>
            <w:tcW w:w="9290" w:type="dxa"/>
            <w:tcBorders>
              <w:top w:val="nil"/>
              <w:left w:val="nil"/>
              <w:bottom w:val="nil"/>
              <w:right w:val="nil"/>
            </w:tcBorders>
          </w:tcPr>
          <w:p w:rsidR="00A52E5C" w:rsidRDefault="00077F6B">
            <w:pPr>
              <w:pStyle w:val="10"/>
              <w:widowControl/>
              <w:tabs>
                <w:tab w:val="right" w:leader="dot" w:pos="9071"/>
              </w:tabs>
              <w:ind w:right="454"/>
              <w:jc w:val="both"/>
            </w:pPr>
            <w:hyperlink w:anchor="i17903" w:history="1">
              <w:r w:rsidR="00A52E5C">
                <w:rPr>
                  <w:rStyle w:val="a3"/>
                  <w:u w:val="none"/>
                </w:rPr>
                <w:t>Предисловие</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_Toc38720616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27675" w:history="1">
              <w:r w:rsidR="00A52E5C">
                <w:rPr>
                  <w:rStyle w:val="a3"/>
                  <w:u w:val="none"/>
                </w:rPr>
                <w:t>1. Общие положения</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_Toc38720617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36433" w:history="1">
              <w:r w:rsidR="00A52E5C">
                <w:rPr>
                  <w:rStyle w:val="a3"/>
                  <w:u w:val="none"/>
                </w:rPr>
                <w:t>2. Расчет комплексного показателя для оценки уровня технологической схемы</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_Toc38720618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2</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78060" w:history="1">
              <w:r w:rsidR="00A52E5C">
                <w:rPr>
                  <w:rStyle w:val="a3"/>
                  <w:u w:val="none"/>
                </w:rPr>
                <w:t>3. Оптимизация периода длительных профилактических ремонтов</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_Toc38720619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4</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166808" w:history="1">
              <w:r w:rsidR="00A52E5C">
                <w:rPr>
                  <w:rStyle w:val="a3"/>
                  <w:u w:val="none"/>
                </w:rPr>
                <w:t>4. Повышение технологической надежности методом резервирования машин</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_Toc38720620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6</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265425" w:history="1">
              <w:r w:rsidR="00A52E5C">
                <w:rPr>
                  <w:rStyle w:val="a3"/>
                  <w:u w:val="none"/>
                </w:rPr>
                <w:t>5. Экономическая оценка надежности горно-проходческого оборудования и технологических схем сооружения транспортных тоннелей</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_Toc38720621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10</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298613" w:history="1">
              <w:r w:rsidR="00A52E5C">
                <w:rPr>
                  <w:rStyle w:val="a3"/>
                  <w:u w:val="none"/>
                </w:rPr>
                <w:t>Приложение 1</w:t>
              </w:r>
            </w:hyperlink>
            <w:hyperlink w:anchor="i313290" w:history="1">
              <w:r w:rsidR="00A52E5C">
                <w:rPr>
                  <w:rStyle w:val="a3"/>
                  <w:u w:val="none"/>
                </w:rPr>
                <w:t xml:space="preserve"> Журнал хронометражных наблюдений за работой горно-проходческого оборудования</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_Toc38720623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12</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328895" w:history="1">
              <w:r w:rsidR="00A52E5C">
                <w:rPr>
                  <w:rStyle w:val="a3"/>
                  <w:u w:val="none"/>
                </w:rPr>
                <w:t>Приложение 2</w:t>
              </w:r>
            </w:hyperlink>
            <w:hyperlink w:anchor="i343213" w:history="1">
              <w:r w:rsidR="00A52E5C">
                <w:rPr>
                  <w:rStyle w:val="a3"/>
                  <w:u w:val="none"/>
                </w:rPr>
                <w:t xml:space="preserve"> Пример расчета комплексного показателя для оценки уровня технологической схемы</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_Toc38720625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13</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352894" w:history="1">
              <w:r w:rsidR="00A52E5C">
                <w:rPr>
                  <w:rStyle w:val="a3"/>
                  <w:u w:val="none"/>
                </w:rPr>
                <w:t>Приложение 3</w:t>
              </w:r>
            </w:hyperlink>
            <w:hyperlink w:anchor="i374485" w:history="1">
              <w:r w:rsidR="00A52E5C">
                <w:rPr>
                  <w:rStyle w:val="a3"/>
                  <w:u w:val="none"/>
                </w:rPr>
                <w:t xml:space="preserve"> Примеры расчета оптимального периода профилактических ремонтов</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_Toc38720627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14</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423984" w:history="1">
              <w:r w:rsidR="00A52E5C">
                <w:rPr>
                  <w:rStyle w:val="a3"/>
                  <w:u w:val="none"/>
                </w:rPr>
                <w:t>Приложение 4</w:t>
              </w:r>
            </w:hyperlink>
            <w:hyperlink w:anchor="i444482" w:history="1">
              <w:r w:rsidR="00A52E5C">
                <w:rPr>
                  <w:rStyle w:val="a3"/>
                  <w:u w:val="none"/>
                </w:rPr>
                <w:t xml:space="preserve"> Пример расчета оптимального количества резервных машин</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_Toc38720629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16</w:t>
              </w:r>
              <w:r w:rsidR="00A52E5C">
                <w:rPr>
                  <w:rStyle w:val="a3"/>
                  <w:webHidden/>
                  <w:color w:val="auto"/>
                  <w:u w:val="none"/>
                </w:rPr>
                <w:fldChar w:fldCharType="end"/>
              </w:r>
            </w:hyperlink>
          </w:p>
          <w:p w:rsidR="00A52E5C" w:rsidRDefault="00077F6B">
            <w:pPr>
              <w:pStyle w:val="10"/>
              <w:widowControl/>
              <w:tabs>
                <w:tab w:val="right" w:leader="dot" w:pos="9071"/>
              </w:tabs>
              <w:ind w:right="454"/>
              <w:jc w:val="both"/>
            </w:pPr>
            <w:hyperlink w:anchor="i473223" w:history="1">
              <w:r w:rsidR="00A52E5C">
                <w:rPr>
                  <w:rStyle w:val="a3"/>
                  <w:u w:val="none"/>
                </w:rPr>
                <w:t>Приложение 5</w:t>
              </w:r>
            </w:hyperlink>
            <w:hyperlink w:anchor="i497441" w:history="1">
              <w:r w:rsidR="00A52E5C">
                <w:rPr>
                  <w:rStyle w:val="a3"/>
                  <w:u w:val="none"/>
                </w:rPr>
                <w:t xml:space="preserve"> Пример расчета экономической эффективности повышения технологической надежности</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_Toc38720631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17</w:t>
              </w:r>
              <w:r w:rsidR="00A52E5C">
                <w:rPr>
                  <w:rStyle w:val="a3"/>
                  <w:webHidden/>
                  <w:color w:val="auto"/>
                  <w:u w:val="none"/>
                </w:rPr>
                <w:fldChar w:fldCharType="end"/>
              </w:r>
            </w:hyperlink>
          </w:p>
          <w:p w:rsidR="00A52E5C" w:rsidRDefault="00077F6B">
            <w:pPr>
              <w:pStyle w:val="30"/>
              <w:tabs>
                <w:tab w:val="right" w:leader="dot" w:pos="9071"/>
              </w:tabs>
              <w:ind w:left="0" w:right="454"/>
              <w:jc w:val="both"/>
            </w:pPr>
            <w:hyperlink w:anchor="i502085" w:history="1">
              <w:r w:rsidR="00A52E5C">
                <w:rPr>
                  <w:rStyle w:val="a3"/>
                  <w:u w:val="none"/>
                </w:rPr>
                <w:t>Список литературы</w:t>
              </w:r>
              <w:r w:rsidR="00A52E5C">
                <w:rPr>
                  <w:rStyle w:val="a3"/>
                  <w:webHidden/>
                  <w:color w:val="auto"/>
                  <w:u w:val="none"/>
                </w:rPr>
                <w:t xml:space="preserve">.. </w:t>
              </w:r>
              <w:r w:rsidR="00A52E5C">
                <w:rPr>
                  <w:rStyle w:val="a3"/>
                  <w:webHidden/>
                  <w:color w:val="auto"/>
                  <w:u w:val="none"/>
                </w:rPr>
                <w:fldChar w:fldCharType="begin"/>
              </w:r>
              <w:r w:rsidR="00A52E5C">
                <w:rPr>
                  <w:rStyle w:val="a3"/>
                  <w:webHidden/>
                  <w:color w:val="auto"/>
                  <w:u w:val="none"/>
                </w:rPr>
                <w:instrText>PAGEREF _Toc38720632 \h</w:instrText>
              </w:r>
              <w:r w:rsidR="00A52E5C">
                <w:rPr>
                  <w:rStyle w:val="a3"/>
                  <w:webHidden/>
                  <w:color w:val="auto"/>
                  <w:u w:val="none"/>
                </w:rPr>
              </w:r>
              <w:r w:rsidR="00A52E5C">
                <w:rPr>
                  <w:rStyle w:val="a3"/>
                  <w:webHidden/>
                  <w:color w:val="auto"/>
                  <w:u w:val="none"/>
                </w:rPr>
                <w:fldChar w:fldCharType="separate"/>
              </w:r>
              <w:r w:rsidR="00A52E5C">
                <w:rPr>
                  <w:rStyle w:val="a3"/>
                  <w:webHidden/>
                  <w:color w:val="auto"/>
                  <w:u w:val="none"/>
                </w:rPr>
                <w:t>17</w:t>
              </w:r>
              <w:r w:rsidR="00A52E5C">
                <w:rPr>
                  <w:rStyle w:val="a3"/>
                  <w:webHidden/>
                  <w:color w:val="auto"/>
                  <w:u w:val="none"/>
                </w:rPr>
                <w:fldChar w:fldCharType="end"/>
              </w:r>
            </w:hyperlink>
          </w:p>
        </w:tc>
      </w:tr>
    </w:tbl>
    <w:p w:rsidR="00A52E5C" w:rsidRDefault="00A52E5C">
      <w:pPr>
        <w:widowControl/>
        <w:jc w:val="both"/>
      </w:pPr>
      <w:r>
        <w:rPr>
          <w:b/>
          <w:sz w:val="24"/>
          <w:szCs w:val="24"/>
        </w:rPr>
        <w:t> </w:t>
      </w:r>
      <w:bookmarkStart w:id="50" w:name="_GoBack"/>
      <w:bookmarkEnd w:id="50"/>
    </w:p>
    <w:sectPr w:rsidR="00A52E5C">
      <w:pgSz w:w="11909" w:h="16834"/>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3"/>
  <w:noPunctuationKerning/>
  <w:characterSpacingControl w:val="compressPunctuation"/>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E5C"/>
    <w:rsid w:val="00077F6B"/>
    <w:rsid w:val="00A52E5C"/>
    <w:rsid w:val="00E5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070EB-24F4-42C4-A32E-154F86A1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pacing w:before="120" w:after="120"/>
      <w:jc w:val="center"/>
      <w:outlineLvl w:val="0"/>
    </w:pPr>
    <w:rPr>
      <w:rFonts w:cs="Arial"/>
      <w:b/>
      <w:bCs/>
      <w:kern w:val="28"/>
      <w:sz w:val="24"/>
      <w:szCs w:val="32"/>
    </w:rPr>
  </w:style>
  <w:style w:type="paragraph" w:styleId="2">
    <w:name w:val="heading 2"/>
    <w:basedOn w:val="a"/>
    <w:next w:val="a"/>
    <w:qFormat/>
    <w:pPr>
      <w:keepNext/>
      <w:spacing w:before="120" w:after="120"/>
      <w:jc w:val="center"/>
      <w:outlineLvl w:val="1"/>
    </w:pPr>
    <w:rPr>
      <w:rFonts w:cs="Arial"/>
      <w:b/>
      <w:bCs/>
      <w:iCs/>
      <w:kern w:val="28"/>
      <w:sz w:val="24"/>
      <w:szCs w:val="28"/>
    </w:rPr>
  </w:style>
  <w:style w:type="paragraph" w:styleId="3">
    <w:name w:val="heading 3"/>
    <w:basedOn w:val="a"/>
    <w:next w:val="a"/>
    <w:qFormat/>
    <w:pPr>
      <w:keepNext/>
      <w:spacing w:before="120" w:after="120"/>
      <w:jc w:val="center"/>
      <w:outlineLvl w:val="2"/>
    </w:pPr>
    <w:rPr>
      <w:rFonts w:cs="Arial"/>
      <w:b/>
      <w:bCs/>
      <w:kern w:val="28"/>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rPr>
      <w:sz w:val="24"/>
    </w:rPr>
  </w:style>
  <w:style w:type="paragraph" w:styleId="20">
    <w:name w:val="toc 2"/>
    <w:basedOn w:val="a"/>
    <w:next w:val="a"/>
    <w:autoRedefine/>
    <w:pPr>
      <w:ind w:left="200"/>
    </w:pPr>
    <w:rPr>
      <w:sz w:val="24"/>
    </w:rPr>
  </w:style>
  <w:style w:type="paragraph" w:styleId="30">
    <w:name w:val="toc 3"/>
    <w:basedOn w:val="a"/>
    <w:next w:val="a"/>
    <w:autoRedefine/>
    <w:pPr>
      <w:widowControl/>
      <w:ind w:left="403"/>
    </w:pPr>
    <w:rPr>
      <w:sz w:val="24"/>
    </w:rPr>
  </w:style>
  <w:style w:type="paragraph" w:customStyle="1" w:styleId="zago">
    <w:name w:val="zago"/>
    <w:basedOn w:val="a"/>
    <w:pPr>
      <w:widowControl/>
      <w:autoSpaceDE/>
      <w:autoSpaceDN/>
      <w:adjustRightInd/>
      <w:spacing w:before="100" w:beforeAutospacing="1" w:after="100" w:afterAutospacing="1"/>
    </w:pPr>
    <w:rPr>
      <w:rFonts w:ascii="Arial" w:hAnsi="Arial" w:cs="Arial"/>
      <w:sz w:val="30"/>
      <w:szCs w:val="30"/>
    </w:rPr>
  </w:style>
  <w:style w:type="paragraph" w:customStyle="1" w:styleId="textop">
    <w:name w:val="tex_top"/>
    <w:basedOn w:val="a"/>
    <w:pPr>
      <w:widowControl/>
      <w:autoSpaceDE/>
      <w:autoSpaceDN/>
      <w:adjustRightInd/>
      <w:spacing w:before="100" w:beforeAutospacing="1" w:after="100" w:afterAutospacing="1"/>
    </w:pPr>
    <w:rPr>
      <w:b/>
      <w:bCs/>
      <w:sz w:val="46"/>
      <w:szCs w:val="46"/>
    </w:rPr>
  </w:style>
  <w:style w:type="paragraph" w:customStyle="1" w:styleId="textop1">
    <w:name w:val="tex_top1"/>
    <w:basedOn w:val="a"/>
    <w:pPr>
      <w:widowControl/>
      <w:autoSpaceDE/>
      <w:autoSpaceDN/>
      <w:adjustRightInd/>
      <w:spacing w:before="100" w:beforeAutospacing="1" w:after="100" w:afterAutospacing="1"/>
    </w:pPr>
  </w:style>
  <w:style w:type="paragraph" w:customStyle="1" w:styleId="textop2">
    <w:name w:val="tex_top2"/>
    <w:basedOn w:val="a"/>
    <w:pPr>
      <w:widowControl/>
      <w:autoSpaceDE/>
      <w:autoSpaceDN/>
      <w:adjustRightInd/>
      <w:spacing w:before="100" w:beforeAutospacing="1" w:after="100" w:afterAutospacing="1"/>
    </w:pPr>
    <w:rPr>
      <w:rFonts w:ascii="Arial" w:hAnsi="Arial" w:cs="Arial"/>
      <w:sz w:val="18"/>
      <w:szCs w:val="18"/>
    </w:rPr>
  </w:style>
  <w:style w:type="paragraph" w:customStyle="1" w:styleId="texniz">
    <w:name w:val="tex_niz"/>
    <w:basedOn w:val="a"/>
    <w:pPr>
      <w:widowControl/>
      <w:autoSpaceDE/>
      <w:autoSpaceDN/>
      <w:adjustRightInd/>
      <w:spacing w:before="100" w:beforeAutospacing="1" w:after="100" w:afterAutospacing="1"/>
    </w:pPr>
    <w:rPr>
      <w:b/>
      <w:bCs/>
    </w:rPr>
  </w:style>
  <w:style w:type="paragraph" w:customStyle="1" w:styleId="zagokr">
    <w:name w:val="zago_kr"/>
    <w:basedOn w:val="a"/>
    <w:pPr>
      <w:widowControl/>
      <w:autoSpaceDE/>
      <w:autoSpaceDN/>
      <w:adjustRightInd/>
      <w:spacing w:before="100" w:beforeAutospacing="1" w:after="100" w:afterAutospacing="1"/>
    </w:pPr>
    <w:rPr>
      <w:rFonts w:ascii="Arial" w:hAnsi="Arial" w:cs="Arial"/>
      <w:b/>
      <w:bCs/>
    </w:rPr>
  </w:style>
  <w:style w:type="paragraph" w:customStyle="1" w:styleId="zagokr2">
    <w:name w:val="zago_kr2"/>
    <w:basedOn w:val="a"/>
    <w:pPr>
      <w:widowControl/>
      <w:autoSpaceDE/>
      <w:autoSpaceDN/>
      <w:adjustRightInd/>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7246</Words>
  <Characters>41305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Рекомендации «Методические рекомендации по оценке и повышению технологической надежности при строительстве транспортных тоннелей»</vt:lpstr>
    </vt:vector>
  </TitlesOfParts>
  <Company/>
  <LinksUpToDate>false</LinksUpToDate>
  <CharactersWithSpaces>48455</CharactersWithSpaces>
  <SharedDoc>false</SharedDoc>
  <HLinks>
    <vt:vector size="432" baseType="variant">
      <vt:variant>
        <vt:i4>4128873</vt:i4>
      </vt:variant>
      <vt:variant>
        <vt:i4>246</vt:i4>
      </vt:variant>
      <vt:variant>
        <vt:i4>0</vt:i4>
      </vt:variant>
      <vt:variant>
        <vt:i4>5</vt:i4>
      </vt:variant>
      <vt:variant>
        <vt:lpwstr/>
      </vt:variant>
      <vt:variant>
        <vt:lpwstr>i502085</vt:lpwstr>
      </vt:variant>
      <vt:variant>
        <vt:i4>3604580</vt:i4>
      </vt:variant>
      <vt:variant>
        <vt:i4>240</vt:i4>
      </vt:variant>
      <vt:variant>
        <vt:i4>0</vt:i4>
      </vt:variant>
      <vt:variant>
        <vt:i4>5</vt:i4>
      </vt:variant>
      <vt:variant>
        <vt:lpwstr/>
      </vt:variant>
      <vt:variant>
        <vt:lpwstr>i497441</vt:lpwstr>
      </vt:variant>
      <vt:variant>
        <vt:i4>3473516</vt:i4>
      </vt:variant>
      <vt:variant>
        <vt:i4>237</vt:i4>
      </vt:variant>
      <vt:variant>
        <vt:i4>0</vt:i4>
      </vt:variant>
      <vt:variant>
        <vt:i4>5</vt:i4>
      </vt:variant>
      <vt:variant>
        <vt:lpwstr/>
      </vt:variant>
      <vt:variant>
        <vt:lpwstr>i473223</vt:lpwstr>
      </vt:variant>
      <vt:variant>
        <vt:i4>3670121</vt:i4>
      </vt:variant>
      <vt:variant>
        <vt:i4>231</vt:i4>
      </vt:variant>
      <vt:variant>
        <vt:i4>0</vt:i4>
      </vt:variant>
      <vt:variant>
        <vt:i4>5</vt:i4>
      </vt:variant>
      <vt:variant>
        <vt:lpwstr/>
      </vt:variant>
      <vt:variant>
        <vt:lpwstr>i444482</vt:lpwstr>
      </vt:variant>
      <vt:variant>
        <vt:i4>4128866</vt:i4>
      </vt:variant>
      <vt:variant>
        <vt:i4>228</vt:i4>
      </vt:variant>
      <vt:variant>
        <vt:i4>0</vt:i4>
      </vt:variant>
      <vt:variant>
        <vt:i4>5</vt:i4>
      </vt:variant>
      <vt:variant>
        <vt:lpwstr/>
      </vt:variant>
      <vt:variant>
        <vt:lpwstr>i423984</vt:lpwstr>
      </vt:variant>
      <vt:variant>
        <vt:i4>4128874</vt:i4>
      </vt:variant>
      <vt:variant>
        <vt:i4>222</vt:i4>
      </vt:variant>
      <vt:variant>
        <vt:i4>0</vt:i4>
      </vt:variant>
      <vt:variant>
        <vt:i4>5</vt:i4>
      </vt:variant>
      <vt:variant>
        <vt:lpwstr/>
      </vt:variant>
      <vt:variant>
        <vt:lpwstr>i374485</vt:lpwstr>
      </vt:variant>
      <vt:variant>
        <vt:i4>3670116</vt:i4>
      </vt:variant>
      <vt:variant>
        <vt:i4>219</vt:i4>
      </vt:variant>
      <vt:variant>
        <vt:i4>0</vt:i4>
      </vt:variant>
      <vt:variant>
        <vt:i4>5</vt:i4>
      </vt:variant>
      <vt:variant>
        <vt:lpwstr/>
      </vt:variant>
      <vt:variant>
        <vt:lpwstr>i352894</vt:lpwstr>
      </vt:variant>
      <vt:variant>
        <vt:i4>3211375</vt:i4>
      </vt:variant>
      <vt:variant>
        <vt:i4>213</vt:i4>
      </vt:variant>
      <vt:variant>
        <vt:i4>0</vt:i4>
      </vt:variant>
      <vt:variant>
        <vt:i4>5</vt:i4>
      </vt:variant>
      <vt:variant>
        <vt:lpwstr/>
      </vt:variant>
      <vt:variant>
        <vt:lpwstr>i343213</vt:lpwstr>
      </vt:variant>
      <vt:variant>
        <vt:i4>3276899</vt:i4>
      </vt:variant>
      <vt:variant>
        <vt:i4>210</vt:i4>
      </vt:variant>
      <vt:variant>
        <vt:i4>0</vt:i4>
      </vt:variant>
      <vt:variant>
        <vt:i4>5</vt:i4>
      </vt:variant>
      <vt:variant>
        <vt:lpwstr/>
      </vt:variant>
      <vt:variant>
        <vt:lpwstr>i328895</vt:lpwstr>
      </vt:variant>
      <vt:variant>
        <vt:i4>3735658</vt:i4>
      </vt:variant>
      <vt:variant>
        <vt:i4>204</vt:i4>
      </vt:variant>
      <vt:variant>
        <vt:i4>0</vt:i4>
      </vt:variant>
      <vt:variant>
        <vt:i4>5</vt:i4>
      </vt:variant>
      <vt:variant>
        <vt:lpwstr/>
      </vt:variant>
      <vt:variant>
        <vt:lpwstr>i313290</vt:lpwstr>
      </vt:variant>
      <vt:variant>
        <vt:i4>3866726</vt:i4>
      </vt:variant>
      <vt:variant>
        <vt:i4>201</vt:i4>
      </vt:variant>
      <vt:variant>
        <vt:i4>0</vt:i4>
      </vt:variant>
      <vt:variant>
        <vt:i4>5</vt:i4>
      </vt:variant>
      <vt:variant>
        <vt:lpwstr/>
      </vt:variant>
      <vt:variant>
        <vt:lpwstr>i298613</vt:lpwstr>
      </vt:variant>
      <vt:variant>
        <vt:i4>3473515</vt:i4>
      </vt:variant>
      <vt:variant>
        <vt:i4>195</vt:i4>
      </vt:variant>
      <vt:variant>
        <vt:i4>0</vt:i4>
      </vt:variant>
      <vt:variant>
        <vt:i4>5</vt:i4>
      </vt:variant>
      <vt:variant>
        <vt:lpwstr/>
      </vt:variant>
      <vt:variant>
        <vt:lpwstr>i265425</vt:lpwstr>
      </vt:variant>
      <vt:variant>
        <vt:i4>3604583</vt:i4>
      </vt:variant>
      <vt:variant>
        <vt:i4>189</vt:i4>
      </vt:variant>
      <vt:variant>
        <vt:i4>0</vt:i4>
      </vt:variant>
      <vt:variant>
        <vt:i4>5</vt:i4>
      </vt:variant>
      <vt:variant>
        <vt:lpwstr/>
      </vt:variant>
      <vt:variant>
        <vt:lpwstr>i166808</vt:lpwstr>
      </vt:variant>
      <vt:variant>
        <vt:i4>3604583</vt:i4>
      </vt:variant>
      <vt:variant>
        <vt:i4>183</vt:i4>
      </vt:variant>
      <vt:variant>
        <vt:i4>0</vt:i4>
      </vt:variant>
      <vt:variant>
        <vt:i4>5</vt:i4>
      </vt:variant>
      <vt:variant>
        <vt:lpwstr/>
      </vt:variant>
      <vt:variant>
        <vt:lpwstr>i78060</vt:lpwstr>
      </vt:variant>
      <vt:variant>
        <vt:i4>3407980</vt:i4>
      </vt:variant>
      <vt:variant>
        <vt:i4>177</vt:i4>
      </vt:variant>
      <vt:variant>
        <vt:i4>0</vt:i4>
      </vt:variant>
      <vt:variant>
        <vt:i4>5</vt:i4>
      </vt:variant>
      <vt:variant>
        <vt:lpwstr/>
      </vt:variant>
      <vt:variant>
        <vt:lpwstr>i36433</vt:lpwstr>
      </vt:variant>
      <vt:variant>
        <vt:i4>3211369</vt:i4>
      </vt:variant>
      <vt:variant>
        <vt:i4>171</vt:i4>
      </vt:variant>
      <vt:variant>
        <vt:i4>0</vt:i4>
      </vt:variant>
      <vt:variant>
        <vt:i4>5</vt:i4>
      </vt:variant>
      <vt:variant>
        <vt:lpwstr/>
      </vt:variant>
      <vt:variant>
        <vt:lpwstr>i27675</vt:lpwstr>
      </vt:variant>
      <vt:variant>
        <vt:i4>3866734</vt:i4>
      </vt:variant>
      <vt:variant>
        <vt:i4>165</vt:i4>
      </vt:variant>
      <vt:variant>
        <vt:i4>0</vt:i4>
      </vt:variant>
      <vt:variant>
        <vt:i4>5</vt:i4>
      </vt:variant>
      <vt:variant>
        <vt:lpwstr/>
      </vt:variant>
      <vt:variant>
        <vt:lpwstr>i17903</vt:lpwstr>
      </vt:variant>
      <vt:variant>
        <vt:i4>3276910</vt:i4>
      </vt:variant>
      <vt:variant>
        <vt:i4>162</vt:i4>
      </vt:variant>
      <vt:variant>
        <vt:i4>0</vt:i4>
      </vt:variant>
      <vt:variant>
        <vt:i4>5</vt:i4>
      </vt:variant>
      <vt:variant>
        <vt:lpwstr/>
      </vt:variant>
      <vt:variant>
        <vt:lpwstr>i461176</vt:lpwstr>
      </vt:variant>
      <vt:variant>
        <vt:i4>3539052</vt:i4>
      </vt:variant>
      <vt:variant>
        <vt:i4>159</vt:i4>
      </vt:variant>
      <vt:variant>
        <vt:i4>0</vt:i4>
      </vt:variant>
      <vt:variant>
        <vt:i4>5</vt:i4>
      </vt:variant>
      <vt:variant>
        <vt:lpwstr/>
      </vt:variant>
      <vt:variant>
        <vt:lpwstr>i456046</vt:lpwstr>
      </vt:variant>
      <vt:variant>
        <vt:i4>3276900</vt:i4>
      </vt:variant>
      <vt:variant>
        <vt:i4>156</vt:i4>
      </vt:variant>
      <vt:variant>
        <vt:i4>0</vt:i4>
      </vt:variant>
      <vt:variant>
        <vt:i4>5</vt:i4>
      </vt:variant>
      <vt:variant>
        <vt:lpwstr/>
      </vt:variant>
      <vt:variant>
        <vt:lpwstr>i151825</vt:lpwstr>
      </vt:variant>
      <vt:variant>
        <vt:i4>3342443</vt:i4>
      </vt:variant>
      <vt:variant>
        <vt:i4>153</vt:i4>
      </vt:variant>
      <vt:variant>
        <vt:i4>0</vt:i4>
      </vt:variant>
      <vt:variant>
        <vt:i4>5</vt:i4>
      </vt:variant>
      <vt:variant>
        <vt:lpwstr/>
      </vt:variant>
      <vt:variant>
        <vt:lpwstr>i141636</vt:lpwstr>
      </vt:variant>
      <vt:variant>
        <vt:i4>3670115</vt:i4>
      </vt:variant>
      <vt:variant>
        <vt:i4>150</vt:i4>
      </vt:variant>
      <vt:variant>
        <vt:i4>0</vt:i4>
      </vt:variant>
      <vt:variant>
        <vt:i4>5</vt:i4>
      </vt:variant>
      <vt:variant>
        <vt:lpwstr/>
      </vt:variant>
      <vt:variant>
        <vt:lpwstr>i138919</vt:lpwstr>
      </vt:variant>
      <vt:variant>
        <vt:i4>3473505</vt:i4>
      </vt:variant>
      <vt:variant>
        <vt:i4>147</vt:i4>
      </vt:variant>
      <vt:variant>
        <vt:i4>0</vt:i4>
      </vt:variant>
      <vt:variant>
        <vt:i4>5</vt:i4>
      </vt:variant>
      <vt:variant>
        <vt:lpwstr/>
      </vt:variant>
      <vt:variant>
        <vt:lpwstr>i381077</vt:lpwstr>
      </vt:variant>
      <vt:variant>
        <vt:i4>3145826</vt:i4>
      </vt:variant>
      <vt:variant>
        <vt:i4>144</vt:i4>
      </vt:variant>
      <vt:variant>
        <vt:i4>0</vt:i4>
      </vt:variant>
      <vt:variant>
        <vt:i4>5</vt:i4>
      </vt:variant>
      <vt:variant>
        <vt:lpwstr/>
      </vt:variant>
      <vt:variant>
        <vt:lpwstr>i122930</vt:lpwstr>
      </vt:variant>
      <vt:variant>
        <vt:i4>3801184</vt:i4>
      </vt:variant>
      <vt:variant>
        <vt:i4>141</vt:i4>
      </vt:variant>
      <vt:variant>
        <vt:i4>0</vt:i4>
      </vt:variant>
      <vt:variant>
        <vt:i4>5</vt:i4>
      </vt:variant>
      <vt:variant>
        <vt:lpwstr/>
      </vt:variant>
      <vt:variant>
        <vt:lpwstr>i88614</vt:lpwstr>
      </vt:variant>
      <vt:variant>
        <vt:i4>3145827</vt:i4>
      </vt:variant>
      <vt:variant>
        <vt:i4>138</vt:i4>
      </vt:variant>
      <vt:variant>
        <vt:i4>0</vt:i4>
      </vt:variant>
      <vt:variant>
        <vt:i4>5</vt:i4>
      </vt:variant>
      <vt:variant>
        <vt:lpwstr/>
      </vt:variant>
      <vt:variant>
        <vt:lpwstr>i486227</vt:lpwstr>
      </vt:variant>
      <vt:variant>
        <vt:i4>3866727</vt:i4>
      </vt:variant>
      <vt:variant>
        <vt:i4>135</vt:i4>
      </vt:variant>
      <vt:variant>
        <vt:i4>0</vt:i4>
      </vt:variant>
      <vt:variant>
        <vt:i4>5</vt:i4>
      </vt:variant>
      <vt:variant>
        <vt:lpwstr/>
      </vt:variant>
      <vt:variant>
        <vt:lpwstr>i271980</vt:lpwstr>
      </vt:variant>
      <vt:variant>
        <vt:i4>3997793</vt:i4>
      </vt:variant>
      <vt:variant>
        <vt:i4>132</vt:i4>
      </vt:variant>
      <vt:variant>
        <vt:i4>0</vt:i4>
      </vt:variant>
      <vt:variant>
        <vt:i4>5</vt:i4>
      </vt:variant>
      <vt:variant>
        <vt:lpwstr/>
      </vt:variant>
      <vt:variant>
        <vt:lpwstr>i288070</vt:lpwstr>
      </vt:variant>
      <vt:variant>
        <vt:i4>3211375</vt:i4>
      </vt:variant>
      <vt:variant>
        <vt:i4>129</vt:i4>
      </vt:variant>
      <vt:variant>
        <vt:i4>0</vt:i4>
      </vt:variant>
      <vt:variant>
        <vt:i4>5</vt:i4>
      </vt:variant>
      <vt:variant>
        <vt:lpwstr/>
      </vt:variant>
      <vt:variant>
        <vt:lpwstr>i172128</vt:lpwstr>
      </vt:variant>
      <vt:variant>
        <vt:i4>3473516</vt:i4>
      </vt:variant>
      <vt:variant>
        <vt:i4>126</vt:i4>
      </vt:variant>
      <vt:variant>
        <vt:i4>0</vt:i4>
      </vt:variant>
      <vt:variant>
        <vt:i4>5</vt:i4>
      </vt:variant>
      <vt:variant>
        <vt:lpwstr/>
      </vt:variant>
      <vt:variant>
        <vt:lpwstr>i227700</vt:lpwstr>
      </vt:variant>
      <vt:variant>
        <vt:i4>3473516</vt:i4>
      </vt:variant>
      <vt:variant>
        <vt:i4>123</vt:i4>
      </vt:variant>
      <vt:variant>
        <vt:i4>0</vt:i4>
      </vt:variant>
      <vt:variant>
        <vt:i4>5</vt:i4>
      </vt:variant>
      <vt:variant>
        <vt:lpwstr/>
      </vt:variant>
      <vt:variant>
        <vt:lpwstr>i227700</vt:lpwstr>
      </vt:variant>
      <vt:variant>
        <vt:i4>3604589</vt:i4>
      </vt:variant>
      <vt:variant>
        <vt:i4>120</vt:i4>
      </vt:variant>
      <vt:variant>
        <vt:i4>0</vt:i4>
      </vt:variant>
      <vt:variant>
        <vt:i4>5</vt:i4>
      </vt:variant>
      <vt:variant>
        <vt:lpwstr/>
      </vt:variant>
      <vt:variant>
        <vt:lpwstr>i251146</vt:lpwstr>
      </vt:variant>
      <vt:variant>
        <vt:i4>3473516</vt:i4>
      </vt:variant>
      <vt:variant>
        <vt:i4>117</vt:i4>
      </vt:variant>
      <vt:variant>
        <vt:i4>0</vt:i4>
      </vt:variant>
      <vt:variant>
        <vt:i4>5</vt:i4>
      </vt:variant>
      <vt:variant>
        <vt:lpwstr/>
      </vt:variant>
      <vt:variant>
        <vt:lpwstr>i227700</vt:lpwstr>
      </vt:variant>
      <vt:variant>
        <vt:i4>3473516</vt:i4>
      </vt:variant>
      <vt:variant>
        <vt:i4>114</vt:i4>
      </vt:variant>
      <vt:variant>
        <vt:i4>0</vt:i4>
      </vt:variant>
      <vt:variant>
        <vt:i4>5</vt:i4>
      </vt:variant>
      <vt:variant>
        <vt:lpwstr/>
      </vt:variant>
      <vt:variant>
        <vt:lpwstr>i227700</vt:lpwstr>
      </vt:variant>
      <vt:variant>
        <vt:i4>3539052</vt:i4>
      </vt:variant>
      <vt:variant>
        <vt:i4>111</vt:i4>
      </vt:variant>
      <vt:variant>
        <vt:i4>0</vt:i4>
      </vt:variant>
      <vt:variant>
        <vt:i4>5</vt:i4>
      </vt:variant>
      <vt:variant>
        <vt:lpwstr/>
      </vt:variant>
      <vt:variant>
        <vt:lpwstr>i432604</vt:lpwstr>
      </vt:variant>
      <vt:variant>
        <vt:i4>3735651</vt:i4>
      </vt:variant>
      <vt:variant>
        <vt:i4>108</vt:i4>
      </vt:variant>
      <vt:variant>
        <vt:i4>0</vt:i4>
      </vt:variant>
      <vt:variant>
        <vt:i4>5</vt:i4>
      </vt:variant>
      <vt:variant>
        <vt:lpwstr/>
      </vt:variant>
      <vt:variant>
        <vt:lpwstr>i232991</vt:lpwstr>
      </vt:variant>
      <vt:variant>
        <vt:i4>3735651</vt:i4>
      </vt:variant>
      <vt:variant>
        <vt:i4>105</vt:i4>
      </vt:variant>
      <vt:variant>
        <vt:i4>0</vt:i4>
      </vt:variant>
      <vt:variant>
        <vt:i4>5</vt:i4>
      </vt:variant>
      <vt:variant>
        <vt:lpwstr/>
      </vt:variant>
      <vt:variant>
        <vt:lpwstr>i232991</vt:lpwstr>
      </vt:variant>
      <vt:variant>
        <vt:i4>3539042</vt:i4>
      </vt:variant>
      <vt:variant>
        <vt:i4>102</vt:i4>
      </vt:variant>
      <vt:variant>
        <vt:i4>0</vt:i4>
      </vt:variant>
      <vt:variant>
        <vt:i4>5</vt:i4>
      </vt:variant>
      <vt:variant>
        <vt:lpwstr/>
      </vt:variant>
      <vt:variant>
        <vt:lpwstr>i182353</vt:lpwstr>
      </vt:variant>
      <vt:variant>
        <vt:i4>3997806</vt:i4>
      </vt:variant>
      <vt:variant>
        <vt:i4>99</vt:i4>
      </vt:variant>
      <vt:variant>
        <vt:i4>0</vt:i4>
      </vt:variant>
      <vt:variant>
        <vt:i4>5</vt:i4>
      </vt:variant>
      <vt:variant>
        <vt:lpwstr/>
      </vt:variant>
      <vt:variant>
        <vt:lpwstr>i217687</vt:lpwstr>
      </vt:variant>
      <vt:variant>
        <vt:i4>3276904</vt:i4>
      </vt:variant>
      <vt:variant>
        <vt:i4>96</vt:i4>
      </vt:variant>
      <vt:variant>
        <vt:i4>0</vt:i4>
      </vt:variant>
      <vt:variant>
        <vt:i4>5</vt:i4>
      </vt:variant>
      <vt:variant>
        <vt:lpwstr/>
      </vt:variant>
      <vt:variant>
        <vt:lpwstr>i208189</vt:lpwstr>
      </vt:variant>
      <vt:variant>
        <vt:i4>3539042</vt:i4>
      </vt:variant>
      <vt:variant>
        <vt:i4>93</vt:i4>
      </vt:variant>
      <vt:variant>
        <vt:i4>0</vt:i4>
      </vt:variant>
      <vt:variant>
        <vt:i4>5</vt:i4>
      </vt:variant>
      <vt:variant>
        <vt:lpwstr/>
      </vt:variant>
      <vt:variant>
        <vt:lpwstr>i182353</vt:lpwstr>
      </vt:variant>
      <vt:variant>
        <vt:i4>3539049</vt:i4>
      </vt:variant>
      <vt:variant>
        <vt:i4>90</vt:i4>
      </vt:variant>
      <vt:variant>
        <vt:i4>0</vt:i4>
      </vt:variant>
      <vt:variant>
        <vt:i4>5</vt:i4>
      </vt:variant>
      <vt:variant>
        <vt:lpwstr/>
      </vt:variant>
      <vt:variant>
        <vt:lpwstr>i192953</vt:lpwstr>
      </vt:variant>
      <vt:variant>
        <vt:i4>3539049</vt:i4>
      </vt:variant>
      <vt:variant>
        <vt:i4>87</vt:i4>
      </vt:variant>
      <vt:variant>
        <vt:i4>0</vt:i4>
      </vt:variant>
      <vt:variant>
        <vt:i4>5</vt:i4>
      </vt:variant>
      <vt:variant>
        <vt:lpwstr/>
      </vt:variant>
      <vt:variant>
        <vt:lpwstr>i192953</vt:lpwstr>
      </vt:variant>
      <vt:variant>
        <vt:i4>3539042</vt:i4>
      </vt:variant>
      <vt:variant>
        <vt:i4>84</vt:i4>
      </vt:variant>
      <vt:variant>
        <vt:i4>0</vt:i4>
      </vt:variant>
      <vt:variant>
        <vt:i4>5</vt:i4>
      </vt:variant>
      <vt:variant>
        <vt:lpwstr/>
      </vt:variant>
      <vt:variant>
        <vt:lpwstr>i182353</vt:lpwstr>
      </vt:variant>
      <vt:variant>
        <vt:i4>3342442</vt:i4>
      </vt:variant>
      <vt:variant>
        <vt:i4>81</vt:i4>
      </vt:variant>
      <vt:variant>
        <vt:i4>0</vt:i4>
      </vt:variant>
      <vt:variant>
        <vt:i4>5</vt:i4>
      </vt:variant>
      <vt:variant>
        <vt:lpwstr/>
      </vt:variant>
      <vt:variant>
        <vt:lpwstr>i54472</vt:lpwstr>
      </vt:variant>
      <vt:variant>
        <vt:i4>3539042</vt:i4>
      </vt:variant>
      <vt:variant>
        <vt:i4>78</vt:i4>
      </vt:variant>
      <vt:variant>
        <vt:i4>0</vt:i4>
      </vt:variant>
      <vt:variant>
        <vt:i4>5</vt:i4>
      </vt:variant>
      <vt:variant>
        <vt:lpwstr/>
      </vt:variant>
      <vt:variant>
        <vt:lpwstr>i182353</vt:lpwstr>
      </vt:variant>
      <vt:variant>
        <vt:i4>3145825</vt:i4>
      </vt:variant>
      <vt:variant>
        <vt:i4>75</vt:i4>
      </vt:variant>
      <vt:variant>
        <vt:i4>0</vt:i4>
      </vt:variant>
      <vt:variant>
        <vt:i4>5</vt:i4>
      </vt:variant>
      <vt:variant>
        <vt:lpwstr/>
      </vt:variant>
      <vt:variant>
        <vt:lpwstr>i417936</vt:lpwstr>
      </vt:variant>
      <vt:variant>
        <vt:i4>3473510</vt:i4>
      </vt:variant>
      <vt:variant>
        <vt:i4>72</vt:i4>
      </vt:variant>
      <vt:variant>
        <vt:i4>0</vt:i4>
      </vt:variant>
      <vt:variant>
        <vt:i4>5</vt:i4>
      </vt:variant>
      <vt:variant>
        <vt:lpwstr/>
      </vt:variant>
      <vt:variant>
        <vt:lpwstr>i365936</vt:lpwstr>
      </vt:variant>
      <vt:variant>
        <vt:i4>3276900</vt:i4>
      </vt:variant>
      <vt:variant>
        <vt:i4>69</vt:i4>
      </vt:variant>
      <vt:variant>
        <vt:i4>0</vt:i4>
      </vt:variant>
      <vt:variant>
        <vt:i4>5</vt:i4>
      </vt:variant>
      <vt:variant>
        <vt:lpwstr/>
      </vt:variant>
      <vt:variant>
        <vt:lpwstr>i151825</vt:lpwstr>
      </vt:variant>
      <vt:variant>
        <vt:i4>3801184</vt:i4>
      </vt:variant>
      <vt:variant>
        <vt:i4>66</vt:i4>
      </vt:variant>
      <vt:variant>
        <vt:i4>0</vt:i4>
      </vt:variant>
      <vt:variant>
        <vt:i4>5</vt:i4>
      </vt:variant>
      <vt:variant>
        <vt:lpwstr/>
      </vt:variant>
      <vt:variant>
        <vt:lpwstr>i88614</vt:lpwstr>
      </vt:variant>
      <vt:variant>
        <vt:i4>3211374</vt:i4>
      </vt:variant>
      <vt:variant>
        <vt:i4>63</vt:i4>
      </vt:variant>
      <vt:variant>
        <vt:i4>0</vt:i4>
      </vt:variant>
      <vt:variant>
        <vt:i4>5</vt:i4>
      </vt:variant>
      <vt:variant>
        <vt:lpwstr/>
      </vt:variant>
      <vt:variant>
        <vt:lpwstr>i403767</vt:lpwstr>
      </vt:variant>
      <vt:variant>
        <vt:i4>3473510</vt:i4>
      </vt:variant>
      <vt:variant>
        <vt:i4>60</vt:i4>
      </vt:variant>
      <vt:variant>
        <vt:i4>0</vt:i4>
      </vt:variant>
      <vt:variant>
        <vt:i4>5</vt:i4>
      </vt:variant>
      <vt:variant>
        <vt:lpwstr/>
      </vt:variant>
      <vt:variant>
        <vt:lpwstr>i365936</vt:lpwstr>
      </vt:variant>
      <vt:variant>
        <vt:i4>3342446</vt:i4>
      </vt:variant>
      <vt:variant>
        <vt:i4>57</vt:i4>
      </vt:variant>
      <vt:variant>
        <vt:i4>0</vt:i4>
      </vt:variant>
      <vt:variant>
        <vt:i4>5</vt:i4>
      </vt:variant>
      <vt:variant>
        <vt:lpwstr/>
      </vt:variant>
      <vt:variant>
        <vt:lpwstr>i112606</vt:lpwstr>
      </vt:variant>
      <vt:variant>
        <vt:i4>3211366</vt:i4>
      </vt:variant>
      <vt:variant>
        <vt:i4>54</vt:i4>
      </vt:variant>
      <vt:variant>
        <vt:i4>0</vt:i4>
      </vt:variant>
      <vt:variant>
        <vt:i4>5</vt:i4>
      </vt:variant>
      <vt:variant>
        <vt:lpwstr/>
      </vt:variant>
      <vt:variant>
        <vt:lpwstr>i397654</vt:lpwstr>
      </vt:variant>
      <vt:variant>
        <vt:i4>3473510</vt:i4>
      </vt:variant>
      <vt:variant>
        <vt:i4>51</vt:i4>
      </vt:variant>
      <vt:variant>
        <vt:i4>0</vt:i4>
      </vt:variant>
      <vt:variant>
        <vt:i4>5</vt:i4>
      </vt:variant>
      <vt:variant>
        <vt:lpwstr/>
      </vt:variant>
      <vt:variant>
        <vt:lpwstr>i365936</vt:lpwstr>
      </vt:variant>
      <vt:variant>
        <vt:i4>3342433</vt:i4>
      </vt:variant>
      <vt:variant>
        <vt:i4>48</vt:i4>
      </vt:variant>
      <vt:variant>
        <vt:i4>0</vt:i4>
      </vt:variant>
      <vt:variant>
        <vt:i4>5</vt:i4>
      </vt:variant>
      <vt:variant>
        <vt:lpwstr/>
      </vt:variant>
      <vt:variant>
        <vt:lpwstr>i102806</vt:lpwstr>
      </vt:variant>
      <vt:variant>
        <vt:i4>3801189</vt:i4>
      </vt:variant>
      <vt:variant>
        <vt:i4>45</vt:i4>
      </vt:variant>
      <vt:variant>
        <vt:i4>0</vt:i4>
      </vt:variant>
      <vt:variant>
        <vt:i4>5</vt:i4>
      </vt:variant>
      <vt:variant>
        <vt:lpwstr/>
      </vt:variant>
      <vt:variant>
        <vt:lpwstr>i95291</vt:lpwstr>
      </vt:variant>
      <vt:variant>
        <vt:i4>3342446</vt:i4>
      </vt:variant>
      <vt:variant>
        <vt:i4>42</vt:i4>
      </vt:variant>
      <vt:variant>
        <vt:i4>0</vt:i4>
      </vt:variant>
      <vt:variant>
        <vt:i4>5</vt:i4>
      </vt:variant>
      <vt:variant>
        <vt:lpwstr/>
      </vt:variant>
      <vt:variant>
        <vt:lpwstr>i112606</vt:lpwstr>
      </vt:variant>
      <vt:variant>
        <vt:i4>3473505</vt:i4>
      </vt:variant>
      <vt:variant>
        <vt:i4>39</vt:i4>
      </vt:variant>
      <vt:variant>
        <vt:i4>0</vt:i4>
      </vt:variant>
      <vt:variant>
        <vt:i4>5</vt:i4>
      </vt:variant>
      <vt:variant>
        <vt:lpwstr/>
      </vt:variant>
      <vt:variant>
        <vt:lpwstr>i381077</vt:lpwstr>
      </vt:variant>
      <vt:variant>
        <vt:i4>3473510</vt:i4>
      </vt:variant>
      <vt:variant>
        <vt:i4>36</vt:i4>
      </vt:variant>
      <vt:variant>
        <vt:i4>0</vt:i4>
      </vt:variant>
      <vt:variant>
        <vt:i4>5</vt:i4>
      </vt:variant>
      <vt:variant>
        <vt:lpwstr/>
      </vt:variant>
      <vt:variant>
        <vt:lpwstr>i365936</vt:lpwstr>
      </vt:variant>
      <vt:variant>
        <vt:i4>3342442</vt:i4>
      </vt:variant>
      <vt:variant>
        <vt:i4>33</vt:i4>
      </vt:variant>
      <vt:variant>
        <vt:i4>0</vt:i4>
      </vt:variant>
      <vt:variant>
        <vt:i4>5</vt:i4>
      </vt:variant>
      <vt:variant>
        <vt:lpwstr/>
      </vt:variant>
      <vt:variant>
        <vt:lpwstr>i54472</vt:lpwstr>
      </vt:variant>
      <vt:variant>
        <vt:i4>3801189</vt:i4>
      </vt:variant>
      <vt:variant>
        <vt:i4>30</vt:i4>
      </vt:variant>
      <vt:variant>
        <vt:i4>0</vt:i4>
      </vt:variant>
      <vt:variant>
        <vt:i4>5</vt:i4>
      </vt:variant>
      <vt:variant>
        <vt:lpwstr/>
      </vt:variant>
      <vt:variant>
        <vt:lpwstr>i95291</vt:lpwstr>
      </vt:variant>
      <vt:variant>
        <vt:i4>3342446</vt:i4>
      </vt:variant>
      <vt:variant>
        <vt:i4>27</vt:i4>
      </vt:variant>
      <vt:variant>
        <vt:i4>0</vt:i4>
      </vt:variant>
      <vt:variant>
        <vt:i4>5</vt:i4>
      </vt:variant>
      <vt:variant>
        <vt:lpwstr/>
      </vt:variant>
      <vt:variant>
        <vt:lpwstr>i112606</vt:lpwstr>
      </vt:variant>
      <vt:variant>
        <vt:i4>3342443</vt:i4>
      </vt:variant>
      <vt:variant>
        <vt:i4>24</vt:i4>
      </vt:variant>
      <vt:variant>
        <vt:i4>0</vt:i4>
      </vt:variant>
      <vt:variant>
        <vt:i4>5</vt:i4>
      </vt:variant>
      <vt:variant>
        <vt:lpwstr/>
      </vt:variant>
      <vt:variant>
        <vt:lpwstr>i141636</vt:lpwstr>
      </vt:variant>
      <vt:variant>
        <vt:i4>3801184</vt:i4>
      </vt:variant>
      <vt:variant>
        <vt:i4>21</vt:i4>
      </vt:variant>
      <vt:variant>
        <vt:i4>0</vt:i4>
      </vt:variant>
      <vt:variant>
        <vt:i4>5</vt:i4>
      </vt:variant>
      <vt:variant>
        <vt:lpwstr/>
      </vt:variant>
      <vt:variant>
        <vt:lpwstr>i88614</vt:lpwstr>
      </vt:variant>
      <vt:variant>
        <vt:i4>3211375</vt:i4>
      </vt:variant>
      <vt:variant>
        <vt:i4>18</vt:i4>
      </vt:variant>
      <vt:variant>
        <vt:i4>0</vt:i4>
      </vt:variant>
      <vt:variant>
        <vt:i4>5</vt:i4>
      </vt:variant>
      <vt:variant>
        <vt:lpwstr/>
      </vt:variant>
      <vt:variant>
        <vt:lpwstr>i331536</vt:lpwstr>
      </vt:variant>
      <vt:variant>
        <vt:i4>3342442</vt:i4>
      </vt:variant>
      <vt:variant>
        <vt:i4>15</vt:i4>
      </vt:variant>
      <vt:variant>
        <vt:i4>0</vt:i4>
      </vt:variant>
      <vt:variant>
        <vt:i4>5</vt:i4>
      </vt:variant>
      <vt:variant>
        <vt:lpwstr/>
      </vt:variant>
      <vt:variant>
        <vt:lpwstr>i54472</vt:lpwstr>
      </vt:variant>
      <vt:variant>
        <vt:i4>3342433</vt:i4>
      </vt:variant>
      <vt:variant>
        <vt:i4>12</vt:i4>
      </vt:variant>
      <vt:variant>
        <vt:i4>0</vt:i4>
      </vt:variant>
      <vt:variant>
        <vt:i4>5</vt:i4>
      </vt:variant>
      <vt:variant>
        <vt:lpwstr/>
      </vt:variant>
      <vt:variant>
        <vt:lpwstr>i61095</vt:lpwstr>
      </vt:variant>
      <vt:variant>
        <vt:i4>3276911</vt:i4>
      </vt:variant>
      <vt:variant>
        <vt:i4>9</vt:i4>
      </vt:variant>
      <vt:variant>
        <vt:i4>0</vt:i4>
      </vt:variant>
      <vt:variant>
        <vt:i4>5</vt:i4>
      </vt:variant>
      <vt:variant>
        <vt:lpwstr/>
      </vt:variant>
      <vt:variant>
        <vt:lpwstr>i43254</vt:lpwstr>
      </vt:variant>
      <vt:variant>
        <vt:i4>3342442</vt:i4>
      </vt:variant>
      <vt:variant>
        <vt:i4>6</vt:i4>
      </vt:variant>
      <vt:variant>
        <vt:i4>0</vt:i4>
      </vt:variant>
      <vt:variant>
        <vt:i4>5</vt:i4>
      </vt:variant>
      <vt:variant>
        <vt:lpwstr/>
      </vt:variant>
      <vt:variant>
        <vt:lpwstr>i54472</vt:lpwstr>
      </vt:variant>
      <vt:variant>
        <vt:i4>3342442</vt:i4>
      </vt:variant>
      <vt:variant>
        <vt:i4>3</vt:i4>
      </vt:variant>
      <vt:variant>
        <vt:i4>0</vt:i4>
      </vt:variant>
      <vt:variant>
        <vt:i4>5</vt:i4>
      </vt:variant>
      <vt:variant>
        <vt:lpwstr/>
      </vt:variant>
      <vt:variant>
        <vt:lpwstr>i54472</vt:lpwstr>
      </vt:variant>
      <vt:variant>
        <vt:i4>3801194</vt:i4>
      </vt:variant>
      <vt:variant>
        <vt:i4>0</vt:i4>
      </vt:variant>
      <vt:variant>
        <vt:i4>0</vt:i4>
      </vt:variant>
      <vt:variant>
        <vt:i4>5</vt:i4>
      </vt:variant>
      <vt:variant>
        <vt:lpwstr/>
      </vt:variant>
      <vt:variant>
        <vt:lpwstr>i308312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«Методические рекомендации по оценке и повышению технологической надежности при строительстве транспортных тоннелей»</dc:title>
  <dc:subject/>
  <dc:creator>iGraphicsS</dc:creator>
  <cp:keywords/>
  <dc:description/>
  <cp:lastModifiedBy>Irina</cp:lastModifiedBy>
  <cp:revision>2</cp:revision>
  <dcterms:created xsi:type="dcterms:W3CDTF">2014-07-27T17:40:00Z</dcterms:created>
  <dcterms:modified xsi:type="dcterms:W3CDTF">2014-07-27T17:40:00Z</dcterms:modified>
</cp:coreProperties>
</file>