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D9D" w:rsidRDefault="00B77E94">
      <w:pPr>
        <w:pStyle w:val="a4"/>
        <w:jc w:val="center"/>
        <w:rPr>
          <w:sz w:val="32"/>
        </w:rPr>
      </w:pPr>
      <w:r>
        <w:rPr>
          <w:sz w:val="32"/>
        </w:rPr>
        <w:t>БЕЛОРУССКИЙ ГОСУДАРСТВЕННЫЙ УНИВЕРСИТЕТ</w:t>
      </w:r>
    </w:p>
    <w:p w:rsidR="00450D9D" w:rsidRDefault="00450D9D">
      <w:pPr>
        <w:jc w:val="center"/>
      </w:pPr>
    </w:p>
    <w:p w:rsidR="00450D9D" w:rsidRDefault="00B77E94">
      <w:pPr>
        <w:pStyle w:val="2"/>
        <w:jc w:val="center"/>
        <w:rPr>
          <w:i w:val="0"/>
        </w:rPr>
      </w:pPr>
      <w:r>
        <w:rPr>
          <w:i w:val="0"/>
        </w:rPr>
        <w:t>ФИЗИЧЕСКИЙ ФАКУЛЬТЕТ</w:t>
      </w:r>
    </w:p>
    <w:p w:rsidR="00450D9D" w:rsidRDefault="00450D9D">
      <w:pPr>
        <w:jc w:val="center"/>
      </w:pPr>
    </w:p>
    <w:p w:rsidR="00450D9D" w:rsidRDefault="00450D9D">
      <w:pPr>
        <w:jc w:val="center"/>
      </w:pPr>
    </w:p>
    <w:p w:rsidR="00450D9D" w:rsidRDefault="00B77E94">
      <w:pPr>
        <w:pStyle w:val="5"/>
      </w:pPr>
      <w:r>
        <w:t>КАФЕДРА ФИЗИКИ ТВЕРДОГО ТЕЛА</w:t>
      </w:r>
    </w:p>
    <w:p w:rsidR="00450D9D" w:rsidRDefault="00450D9D">
      <w:pPr>
        <w:jc w:val="center"/>
      </w:pPr>
    </w:p>
    <w:p w:rsidR="00450D9D" w:rsidRDefault="00450D9D">
      <w:pPr>
        <w:jc w:val="center"/>
      </w:pPr>
    </w:p>
    <w:p w:rsidR="00450D9D" w:rsidRDefault="00450D9D">
      <w:pPr>
        <w:jc w:val="center"/>
      </w:pPr>
    </w:p>
    <w:p w:rsidR="00450D9D" w:rsidRDefault="00450D9D">
      <w:pPr>
        <w:jc w:val="center"/>
        <w:rPr>
          <w:sz w:val="36"/>
        </w:rPr>
      </w:pPr>
    </w:p>
    <w:p w:rsidR="00450D9D" w:rsidRDefault="00450D9D">
      <w:pPr>
        <w:jc w:val="center"/>
      </w:pPr>
    </w:p>
    <w:p w:rsidR="00450D9D" w:rsidRDefault="00B77E94">
      <w:pPr>
        <w:jc w:val="center"/>
        <w:rPr>
          <w:b/>
          <w:sz w:val="36"/>
        </w:rPr>
      </w:pPr>
      <w:r>
        <w:rPr>
          <w:b/>
          <w:sz w:val="36"/>
        </w:rPr>
        <w:t>Трибологические свойства вакуумно-плазменных покрытий (</w:t>
      </w:r>
      <w:r>
        <w:rPr>
          <w:b/>
          <w:sz w:val="36"/>
          <w:lang w:val="en-US"/>
        </w:rPr>
        <w:t>Ti,Zr)N, осажденных при различных значениях</w:t>
      </w:r>
      <w:r>
        <w:rPr>
          <w:b/>
          <w:sz w:val="36"/>
        </w:rPr>
        <w:t xml:space="preserve"> опорного напряжения</w:t>
      </w:r>
    </w:p>
    <w:p w:rsidR="00450D9D" w:rsidRDefault="00450D9D">
      <w:pPr>
        <w:jc w:val="center"/>
      </w:pPr>
    </w:p>
    <w:p w:rsidR="00450D9D" w:rsidRDefault="00450D9D">
      <w:pPr>
        <w:jc w:val="center"/>
      </w:pPr>
    </w:p>
    <w:p w:rsidR="00450D9D" w:rsidRDefault="00450D9D">
      <w:pPr>
        <w:jc w:val="center"/>
      </w:pPr>
    </w:p>
    <w:p w:rsidR="00450D9D" w:rsidRDefault="00450D9D">
      <w:pPr>
        <w:jc w:val="center"/>
      </w:pPr>
    </w:p>
    <w:p w:rsidR="00450D9D" w:rsidRDefault="00450D9D">
      <w:pPr>
        <w:jc w:val="center"/>
      </w:pPr>
    </w:p>
    <w:p w:rsidR="00450D9D" w:rsidRDefault="00450D9D">
      <w:pPr>
        <w:jc w:val="center"/>
      </w:pPr>
    </w:p>
    <w:p w:rsidR="00450D9D" w:rsidRDefault="00450D9D">
      <w:pPr>
        <w:jc w:val="center"/>
      </w:pPr>
    </w:p>
    <w:p w:rsidR="00450D9D" w:rsidRDefault="00450D9D">
      <w:pPr>
        <w:jc w:val="center"/>
      </w:pPr>
    </w:p>
    <w:p w:rsidR="00450D9D" w:rsidRDefault="00B77E94">
      <w:pPr>
        <w:pStyle w:val="4"/>
      </w:pPr>
      <w:r>
        <w:tab/>
        <w:t xml:space="preserve">Курсовая работа  </w:t>
      </w:r>
    </w:p>
    <w:p w:rsidR="00450D9D" w:rsidRDefault="00B77E94">
      <w:pPr>
        <w:jc w:val="right"/>
        <w:rPr>
          <w:sz w:val="28"/>
        </w:rPr>
      </w:pPr>
      <w:r>
        <w:rPr>
          <w:sz w:val="28"/>
        </w:rPr>
        <w:t>студента  4-го курса</w:t>
      </w:r>
    </w:p>
    <w:p w:rsidR="00450D9D" w:rsidRDefault="00B77E94">
      <w:pPr>
        <w:jc w:val="right"/>
        <w:rPr>
          <w:sz w:val="32"/>
        </w:rPr>
      </w:pPr>
      <w:r>
        <w:rPr>
          <w:sz w:val="28"/>
        </w:rPr>
        <w:t>Эйзнера А.Б</w:t>
      </w:r>
      <w:r>
        <w:rPr>
          <w:sz w:val="32"/>
        </w:rPr>
        <w:t>.</w:t>
      </w:r>
    </w:p>
    <w:p w:rsidR="00450D9D" w:rsidRDefault="00450D9D">
      <w:pPr>
        <w:jc w:val="right"/>
        <w:rPr>
          <w:sz w:val="36"/>
        </w:rPr>
      </w:pPr>
    </w:p>
    <w:p w:rsidR="00450D9D" w:rsidRDefault="00450D9D">
      <w:pPr>
        <w:jc w:val="right"/>
        <w:rPr>
          <w:sz w:val="36"/>
        </w:rPr>
      </w:pPr>
    </w:p>
    <w:p w:rsidR="00450D9D" w:rsidRDefault="00B77E94">
      <w:pPr>
        <w:pStyle w:val="6"/>
      </w:pPr>
      <w:r>
        <w:t xml:space="preserve">Научный руководитель     </w:t>
      </w:r>
    </w:p>
    <w:p w:rsidR="00450D9D" w:rsidRDefault="00B77E94">
      <w:pPr>
        <w:jc w:val="right"/>
        <w:rPr>
          <w:sz w:val="36"/>
        </w:rPr>
      </w:pPr>
      <w:r>
        <w:rPr>
          <w:sz w:val="28"/>
        </w:rPr>
        <w:t>Приходько</w:t>
      </w:r>
      <w:r>
        <w:t xml:space="preserve"> Ж.Л.</w:t>
      </w:r>
    </w:p>
    <w:p w:rsidR="00450D9D" w:rsidRDefault="00450D9D">
      <w:pPr>
        <w:jc w:val="right"/>
        <w:rPr>
          <w:sz w:val="36"/>
        </w:rPr>
      </w:pPr>
    </w:p>
    <w:p w:rsidR="00450D9D" w:rsidRDefault="00450D9D">
      <w:pPr>
        <w:jc w:val="center"/>
        <w:rPr>
          <w:sz w:val="36"/>
        </w:rPr>
      </w:pPr>
    </w:p>
    <w:p w:rsidR="00450D9D" w:rsidRDefault="00450D9D">
      <w:pPr>
        <w:jc w:val="center"/>
        <w:rPr>
          <w:sz w:val="36"/>
        </w:rPr>
      </w:pPr>
    </w:p>
    <w:p w:rsidR="00450D9D" w:rsidRDefault="00450D9D">
      <w:pPr>
        <w:jc w:val="center"/>
        <w:rPr>
          <w:sz w:val="36"/>
        </w:rPr>
      </w:pPr>
    </w:p>
    <w:p w:rsidR="00450D9D" w:rsidRDefault="00450D9D">
      <w:pPr>
        <w:jc w:val="center"/>
        <w:rPr>
          <w:sz w:val="36"/>
        </w:rPr>
      </w:pPr>
    </w:p>
    <w:p w:rsidR="00450D9D" w:rsidRDefault="00450D9D">
      <w:pPr>
        <w:jc w:val="center"/>
        <w:rPr>
          <w:sz w:val="36"/>
        </w:rPr>
      </w:pPr>
    </w:p>
    <w:p w:rsidR="00450D9D" w:rsidRDefault="00450D9D">
      <w:pPr>
        <w:jc w:val="center"/>
        <w:rPr>
          <w:sz w:val="36"/>
        </w:rPr>
      </w:pPr>
    </w:p>
    <w:p w:rsidR="00450D9D" w:rsidRDefault="00450D9D">
      <w:pPr>
        <w:jc w:val="center"/>
        <w:rPr>
          <w:sz w:val="36"/>
        </w:rPr>
      </w:pPr>
    </w:p>
    <w:p w:rsidR="00450D9D" w:rsidRDefault="00B77E94">
      <w:pPr>
        <w:jc w:val="center"/>
        <w:rPr>
          <w:sz w:val="36"/>
        </w:rPr>
      </w:pPr>
      <w:r>
        <w:rPr>
          <w:sz w:val="36"/>
        </w:rPr>
        <w:t>Минск 2002 г.</w:t>
      </w:r>
    </w:p>
    <w:p w:rsidR="00450D9D" w:rsidRDefault="00450D9D">
      <w:pPr>
        <w:tabs>
          <w:tab w:val="left" w:pos="993"/>
        </w:tabs>
        <w:rPr>
          <w:sz w:val="36"/>
        </w:rPr>
      </w:pPr>
    </w:p>
    <w:p w:rsidR="00450D9D" w:rsidRDefault="00450D9D">
      <w:pPr>
        <w:tabs>
          <w:tab w:val="left" w:pos="993"/>
        </w:tabs>
        <w:rPr>
          <w:sz w:val="36"/>
        </w:rPr>
      </w:pPr>
    </w:p>
    <w:p w:rsidR="00450D9D" w:rsidRDefault="00B77E94">
      <w:pPr>
        <w:jc w:val="center"/>
        <w:rPr>
          <w:sz w:val="28"/>
        </w:rPr>
      </w:pPr>
      <w:r>
        <w:rPr>
          <w:sz w:val="28"/>
        </w:rPr>
        <w:t>Аннотация</w:t>
      </w:r>
    </w:p>
    <w:p w:rsidR="00450D9D" w:rsidRDefault="00450D9D">
      <w:pPr>
        <w:jc w:val="center"/>
        <w:rPr>
          <w:sz w:val="28"/>
        </w:rPr>
      </w:pPr>
    </w:p>
    <w:p w:rsidR="00450D9D" w:rsidRDefault="00B77E94">
      <w:pPr>
        <w:tabs>
          <w:tab w:val="left" w:pos="709"/>
        </w:tabs>
        <w:spacing w:line="360" w:lineRule="auto"/>
        <w:jc w:val="both"/>
        <w:rPr>
          <w:sz w:val="28"/>
        </w:rPr>
      </w:pPr>
      <w:r>
        <w:rPr>
          <w:sz w:val="28"/>
        </w:rPr>
        <w:t xml:space="preserve">          В работе исследуются структура и механические свойства тройных нитридных покрытий (Ti,Zr)N, сформированных методом конденсации с ионной бомбардировкой при варьировании опорного напряжения на подложке. Методом рентгенографического анализа исследованы структура и фазовый состав покрытий. Изучена морфологии поверхности при помощи растрового электронного микроскопа </w:t>
      </w:r>
      <w:r>
        <w:rPr>
          <w:sz w:val="28"/>
          <w:lang w:val="en-US"/>
        </w:rPr>
        <w:t>LEO-1495</w:t>
      </w:r>
      <w:r>
        <w:rPr>
          <w:sz w:val="28"/>
        </w:rPr>
        <w:t xml:space="preserve">. Исследованы механические свойства покрытий. </w:t>
      </w:r>
    </w:p>
    <w:p w:rsidR="00450D9D" w:rsidRDefault="00450D9D">
      <w:pPr>
        <w:jc w:val="both"/>
        <w:rPr>
          <w:sz w:val="28"/>
        </w:rPr>
      </w:pPr>
    </w:p>
    <w:p w:rsidR="00450D9D" w:rsidRDefault="00450D9D">
      <w:pPr>
        <w:jc w:val="center"/>
        <w:rPr>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B77E94">
      <w:pPr>
        <w:jc w:val="center"/>
        <w:rPr>
          <w:sz w:val="28"/>
        </w:rPr>
      </w:pPr>
      <w:r>
        <w:rPr>
          <w:sz w:val="28"/>
        </w:rPr>
        <w:t>Оглавление</w:t>
      </w:r>
    </w:p>
    <w:p w:rsidR="00450D9D" w:rsidRDefault="00B77E94">
      <w:pPr>
        <w:tabs>
          <w:tab w:val="right" w:leader="dot" w:pos="7938"/>
        </w:tabs>
        <w:rPr>
          <w:sz w:val="28"/>
          <w:lang w:val="en-US"/>
        </w:rPr>
      </w:pPr>
      <w:r>
        <w:rPr>
          <w:sz w:val="28"/>
        </w:rPr>
        <w:t>Введение</w:t>
      </w:r>
      <w:r>
        <w:rPr>
          <w:sz w:val="28"/>
          <w:lang w:val="en-US"/>
        </w:rPr>
        <w:t>.</w:t>
      </w:r>
      <w:r>
        <w:rPr>
          <w:sz w:val="28"/>
          <w:lang w:val="en-US"/>
        </w:rPr>
        <w:tab/>
        <w:t>4</w:t>
      </w:r>
    </w:p>
    <w:p w:rsidR="00450D9D" w:rsidRDefault="00B77E94">
      <w:pPr>
        <w:tabs>
          <w:tab w:val="right" w:leader="dot" w:pos="7938"/>
        </w:tabs>
        <w:rPr>
          <w:sz w:val="28"/>
          <w:lang w:val="en-US"/>
        </w:rPr>
      </w:pPr>
      <w:r>
        <w:rPr>
          <w:sz w:val="28"/>
          <w:lang w:val="en-US"/>
        </w:rPr>
        <w:t xml:space="preserve">1.  </w:t>
      </w:r>
      <w:r>
        <w:rPr>
          <w:sz w:val="28"/>
        </w:rPr>
        <w:t>Литературный обзор</w:t>
      </w:r>
      <w:r>
        <w:rPr>
          <w:sz w:val="28"/>
          <w:lang w:val="en-US"/>
        </w:rPr>
        <w:t>.</w:t>
      </w:r>
      <w:r>
        <w:rPr>
          <w:sz w:val="28"/>
          <w:lang w:val="en-US"/>
        </w:rPr>
        <w:tab/>
        <w:t xml:space="preserve">5 </w:t>
      </w:r>
    </w:p>
    <w:p w:rsidR="00450D9D" w:rsidRDefault="00B77E94">
      <w:pPr>
        <w:tabs>
          <w:tab w:val="right" w:leader="dot" w:pos="7938"/>
        </w:tabs>
        <w:rPr>
          <w:sz w:val="28"/>
          <w:lang w:val="en-US"/>
        </w:rPr>
      </w:pPr>
      <w:r>
        <w:rPr>
          <w:sz w:val="28"/>
          <w:lang w:val="en-US"/>
        </w:rPr>
        <w:t xml:space="preserve">        1.1.  </w:t>
      </w:r>
      <w:r>
        <w:rPr>
          <w:sz w:val="28"/>
        </w:rPr>
        <w:t>Методы нанесения износостойких покрытий</w:t>
      </w:r>
      <w:r>
        <w:rPr>
          <w:sz w:val="28"/>
          <w:lang w:val="en-US"/>
        </w:rPr>
        <w:t>.</w:t>
      </w:r>
      <w:r>
        <w:rPr>
          <w:sz w:val="28"/>
          <w:lang w:val="en-US"/>
        </w:rPr>
        <w:tab/>
        <w:t xml:space="preserve">5 </w:t>
      </w:r>
    </w:p>
    <w:p w:rsidR="00450D9D" w:rsidRDefault="00B77E94">
      <w:pPr>
        <w:tabs>
          <w:tab w:val="right" w:leader="dot" w:pos="7938"/>
        </w:tabs>
        <w:rPr>
          <w:sz w:val="28"/>
          <w:lang w:val="en-US"/>
        </w:rPr>
      </w:pPr>
      <w:r>
        <w:rPr>
          <w:sz w:val="28"/>
          <w:lang w:val="en-US"/>
        </w:rPr>
        <w:t xml:space="preserve">        1.2.  </w:t>
      </w:r>
      <w:r>
        <w:rPr>
          <w:sz w:val="28"/>
        </w:rPr>
        <w:t>Зависимость свойств покрытий от структуры</w:t>
      </w:r>
      <w:r>
        <w:rPr>
          <w:sz w:val="28"/>
          <w:lang w:val="en-US"/>
        </w:rPr>
        <w:tab/>
        <w:t xml:space="preserve">10 </w:t>
      </w:r>
    </w:p>
    <w:p w:rsidR="00450D9D" w:rsidRDefault="00B77E94">
      <w:pPr>
        <w:tabs>
          <w:tab w:val="right" w:leader="dot" w:pos="7938"/>
        </w:tabs>
        <w:rPr>
          <w:sz w:val="28"/>
          <w:lang w:val="en-US"/>
        </w:rPr>
      </w:pPr>
      <w:r>
        <w:rPr>
          <w:sz w:val="28"/>
          <w:lang w:val="en-US"/>
        </w:rPr>
        <w:t xml:space="preserve">2.  </w:t>
      </w:r>
      <w:r>
        <w:rPr>
          <w:sz w:val="28"/>
        </w:rPr>
        <w:t>Методика эксперимента</w:t>
      </w:r>
      <w:r>
        <w:rPr>
          <w:sz w:val="28"/>
          <w:lang w:val="en-US"/>
        </w:rPr>
        <w:tab/>
        <w:t>15</w:t>
      </w:r>
    </w:p>
    <w:p w:rsidR="00450D9D" w:rsidRDefault="00B77E94">
      <w:pPr>
        <w:tabs>
          <w:tab w:val="right" w:leader="dot" w:pos="7938"/>
        </w:tabs>
        <w:rPr>
          <w:sz w:val="28"/>
          <w:lang w:val="en-US"/>
        </w:rPr>
      </w:pPr>
      <w:r>
        <w:rPr>
          <w:sz w:val="28"/>
          <w:lang w:val="en-US"/>
        </w:rPr>
        <w:t xml:space="preserve">        2.1.  </w:t>
      </w:r>
      <w:r>
        <w:rPr>
          <w:sz w:val="28"/>
        </w:rPr>
        <w:t>Объекты исследования</w:t>
      </w:r>
      <w:r>
        <w:rPr>
          <w:sz w:val="28"/>
          <w:lang w:val="en-US"/>
        </w:rPr>
        <w:tab/>
        <w:t>15</w:t>
      </w:r>
    </w:p>
    <w:p w:rsidR="00450D9D" w:rsidRDefault="00B77E94">
      <w:pPr>
        <w:tabs>
          <w:tab w:val="right" w:leader="dot" w:pos="7938"/>
        </w:tabs>
        <w:rPr>
          <w:sz w:val="28"/>
          <w:lang w:val="en-US"/>
        </w:rPr>
      </w:pPr>
      <w:r>
        <w:rPr>
          <w:sz w:val="28"/>
          <w:lang w:val="en-US"/>
        </w:rPr>
        <w:t xml:space="preserve">        2.2</w:t>
      </w:r>
      <w:r>
        <w:rPr>
          <w:sz w:val="28"/>
        </w:rPr>
        <w:t>.  Рентгеноструктурный анализ</w:t>
      </w:r>
      <w:r>
        <w:rPr>
          <w:sz w:val="28"/>
        </w:rPr>
        <w:tab/>
        <w:t>15</w:t>
      </w:r>
    </w:p>
    <w:p w:rsidR="00450D9D" w:rsidRDefault="00B77E94">
      <w:pPr>
        <w:tabs>
          <w:tab w:val="right" w:leader="dot" w:pos="7938"/>
        </w:tabs>
        <w:rPr>
          <w:sz w:val="28"/>
          <w:lang w:val="en-US"/>
        </w:rPr>
      </w:pPr>
      <w:r>
        <w:rPr>
          <w:sz w:val="28"/>
        </w:rPr>
        <w:t xml:space="preserve">        2.3.  Измерение микротвердости</w:t>
      </w:r>
      <w:r>
        <w:rPr>
          <w:sz w:val="28"/>
        </w:rPr>
        <w:tab/>
        <w:t>16</w:t>
      </w:r>
    </w:p>
    <w:p w:rsidR="00450D9D" w:rsidRDefault="00B77E94">
      <w:pPr>
        <w:tabs>
          <w:tab w:val="right" w:leader="dot" w:pos="7938"/>
        </w:tabs>
        <w:rPr>
          <w:sz w:val="28"/>
          <w:lang w:val="en-US"/>
        </w:rPr>
      </w:pPr>
      <w:r>
        <w:rPr>
          <w:sz w:val="28"/>
        </w:rPr>
        <w:t xml:space="preserve">        2.4.  Трибологические исследования</w:t>
      </w:r>
      <w:r>
        <w:rPr>
          <w:sz w:val="28"/>
        </w:rPr>
        <w:tab/>
        <w:t>17</w:t>
      </w:r>
    </w:p>
    <w:p w:rsidR="00450D9D" w:rsidRDefault="00B77E94">
      <w:pPr>
        <w:tabs>
          <w:tab w:val="right" w:leader="dot" w:pos="7938"/>
        </w:tabs>
        <w:rPr>
          <w:sz w:val="28"/>
          <w:lang w:val="en-US"/>
        </w:rPr>
      </w:pPr>
      <w:r>
        <w:rPr>
          <w:sz w:val="28"/>
        </w:rPr>
        <w:t>3.  Результаты и их обсуждения</w:t>
      </w:r>
      <w:r>
        <w:rPr>
          <w:sz w:val="28"/>
        </w:rPr>
        <w:tab/>
        <w:t>19</w:t>
      </w:r>
    </w:p>
    <w:p w:rsidR="00450D9D" w:rsidRDefault="00B77E94">
      <w:pPr>
        <w:tabs>
          <w:tab w:val="right" w:leader="dot" w:pos="7938"/>
        </w:tabs>
        <w:rPr>
          <w:sz w:val="28"/>
          <w:lang w:val="en-US"/>
        </w:rPr>
      </w:pPr>
      <w:r>
        <w:rPr>
          <w:sz w:val="28"/>
        </w:rPr>
        <w:t xml:space="preserve">        </w:t>
      </w:r>
      <w:r>
        <w:rPr>
          <w:sz w:val="28"/>
          <w:lang w:val="en-US"/>
        </w:rPr>
        <w:t>3</w:t>
      </w:r>
      <w:r>
        <w:rPr>
          <w:sz w:val="28"/>
        </w:rPr>
        <w:t>.1.  Рентгеноструктурный анализ</w:t>
      </w:r>
      <w:r>
        <w:rPr>
          <w:sz w:val="28"/>
          <w:lang w:val="en-US"/>
        </w:rPr>
        <w:t xml:space="preserve"> </w:t>
      </w:r>
      <w:r>
        <w:rPr>
          <w:sz w:val="28"/>
        </w:rPr>
        <w:t>образцов</w:t>
      </w:r>
      <w:r>
        <w:rPr>
          <w:sz w:val="28"/>
        </w:rPr>
        <w:tab/>
        <w:t>19</w:t>
      </w:r>
    </w:p>
    <w:p w:rsidR="00450D9D" w:rsidRDefault="00B77E94">
      <w:pPr>
        <w:tabs>
          <w:tab w:val="right" w:leader="dot" w:pos="7938"/>
        </w:tabs>
        <w:rPr>
          <w:sz w:val="28"/>
          <w:lang w:val="en-US"/>
        </w:rPr>
      </w:pPr>
      <w:r>
        <w:rPr>
          <w:sz w:val="28"/>
        </w:rPr>
        <w:t xml:space="preserve">        3.2.  Исследования механических свойств покрытий</w:t>
      </w:r>
      <w:r>
        <w:rPr>
          <w:sz w:val="28"/>
        </w:rPr>
        <w:tab/>
        <w:t>23</w:t>
      </w:r>
    </w:p>
    <w:p w:rsidR="00450D9D" w:rsidRDefault="00B77E94">
      <w:pPr>
        <w:tabs>
          <w:tab w:val="right" w:leader="dot" w:pos="7938"/>
        </w:tabs>
        <w:rPr>
          <w:sz w:val="28"/>
          <w:lang w:val="en-US"/>
        </w:rPr>
      </w:pPr>
      <w:r>
        <w:rPr>
          <w:sz w:val="28"/>
        </w:rPr>
        <w:t>Выводы</w:t>
      </w:r>
      <w:r>
        <w:rPr>
          <w:sz w:val="28"/>
        </w:rPr>
        <w:tab/>
        <w:t>27</w:t>
      </w:r>
    </w:p>
    <w:p w:rsidR="00450D9D" w:rsidRDefault="00B77E94">
      <w:pPr>
        <w:tabs>
          <w:tab w:val="right" w:leader="dot" w:pos="7938"/>
        </w:tabs>
        <w:rPr>
          <w:b/>
          <w:sz w:val="28"/>
          <w:lang w:val="en-US"/>
        </w:rPr>
      </w:pPr>
      <w:r>
        <w:rPr>
          <w:sz w:val="28"/>
        </w:rPr>
        <w:t>Список литературы</w:t>
      </w:r>
      <w:r>
        <w:rPr>
          <w:sz w:val="28"/>
        </w:rPr>
        <w:tab/>
        <w:t>28</w:t>
      </w: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450D9D">
      <w:pPr>
        <w:jc w:val="center"/>
        <w:rPr>
          <w:b/>
          <w:sz w:val="28"/>
          <w:lang w:val="en-US"/>
        </w:rPr>
      </w:pPr>
    </w:p>
    <w:p w:rsidR="00450D9D" w:rsidRDefault="00B77E94">
      <w:pPr>
        <w:pStyle w:val="7"/>
      </w:pPr>
      <w:r>
        <w:t>Введение</w:t>
      </w:r>
    </w:p>
    <w:p w:rsidR="00450D9D" w:rsidRDefault="00B77E94">
      <w:pPr>
        <w:tabs>
          <w:tab w:val="left" w:pos="709"/>
        </w:tabs>
        <w:jc w:val="both"/>
        <w:rPr>
          <w:sz w:val="28"/>
        </w:rPr>
      </w:pPr>
      <w:r>
        <w:rPr>
          <w:sz w:val="28"/>
        </w:rPr>
        <w:t xml:space="preserve">          Одними из наиболее важных параметров, определяющих эксплуатационные качества режущего инструмента, являются его работоспособность и производительность. Обеспечить максимизацию этих параметров, значит повысить скорость работы инструмента, сэкономить дорогостоящий материал, энергию и трудовые ресурсы.        </w:t>
      </w:r>
    </w:p>
    <w:p w:rsidR="00450D9D" w:rsidRDefault="00B77E94">
      <w:pPr>
        <w:jc w:val="both"/>
        <w:rPr>
          <w:sz w:val="28"/>
        </w:rPr>
      </w:pPr>
      <w:r>
        <w:rPr>
          <w:sz w:val="28"/>
        </w:rPr>
        <w:t xml:space="preserve">          Эксплутационные характеристики режущего инструмента  могут быть повышены благодаря такому изменению поверхностных свойств инструментального материала, при котором контактная поверхность инструмента будет наиболее эффективно сопротивляться абразивному, адгезионному, коррозийно-окислительному и другим видам износа как при комнатной, так и при повышенной температурах. Так же инструментальный материал должен обладать достаточным запасом прочности при сжатии, изгибе, приложении ударных нагрузок. Большинство инструментальных материалов обладают лишь несколькими из указанных выше свойств, что резко снижает их область применения.</w:t>
      </w:r>
    </w:p>
    <w:p w:rsidR="00450D9D" w:rsidRDefault="00B77E94">
      <w:pPr>
        <w:tabs>
          <w:tab w:val="left" w:pos="709"/>
        </w:tabs>
        <w:jc w:val="both"/>
        <w:rPr>
          <w:sz w:val="28"/>
        </w:rPr>
      </w:pPr>
      <w:r>
        <w:rPr>
          <w:sz w:val="28"/>
        </w:rPr>
        <w:t xml:space="preserve">          Со временем из большинства методов, применяемых на производстве для упрочнению поверхностных слоев режущего инструмента, на первый план вышли те из них, которые были связаны с нанесением на поверхность инструмента покрытий из твердых соединений.</w:t>
      </w:r>
    </w:p>
    <w:p w:rsidR="00450D9D" w:rsidRDefault="00B77E94">
      <w:pPr>
        <w:jc w:val="both"/>
        <w:rPr>
          <w:snapToGrid w:val="0"/>
          <w:sz w:val="28"/>
        </w:rPr>
      </w:pPr>
      <w:r>
        <w:rPr>
          <w:sz w:val="28"/>
        </w:rPr>
        <w:t xml:space="preserve">          Первоначально для увеличения производительности и времени работы режущего инструмент использовались т</w:t>
      </w:r>
      <w:r>
        <w:rPr>
          <w:snapToGrid w:val="0"/>
          <w:sz w:val="28"/>
        </w:rPr>
        <w:t xml:space="preserve">вердые покрытия на основе простых бинарных материалов, такие как </w:t>
      </w:r>
      <w:r>
        <w:rPr>
          <w:snapToGrid w:val="0"/>
          <w:sz w:val="28"/>
          <w:lang w:val="en-US"/>
        </w:rPr>
        <w:t>TiN</w:t>
      </w:r>
      <w:r>
        <w:rPr>
          <w:snapToGrid w:val="0"/>
          <w:sz w:val="28"/>
        </w:rPr>
        <w:t xml:space="preserve">, </w:t>
      </w:r>
      <w:r>
        <w:rPr>
          <w:snapToGrid w:val="0"/>
          <w:sz w:val="28"/>
          <w:lang w:val="en-US"/>
        </w:rPr>
        <w:t>CrN</w:t>
      </w:r>
      <w:r>
        <w:rPr>
          <w:snapToGrid w:val="0"/>
          <w:sz w:val="28"/>
        </w:rPr>
        <w:t xml:space="preserve">, и </w:t>
      </w:r>
      <w:r>
        <w:rPr>
          <w:snapToGrid w:val="0"/>
          <w:sz w:val="28"/>
          <w:lang w:val="en-US"/>
        </w:rPr>
        <w:t>ZrN</w:t>
      </w:r>
      <w:r>
        <w:rPr>
          <w:snapToGrid w:val="0"/>
          <w:sz w:val="28"/>
        </w:rPr>
        <w:t xml:space="preserve">. Однако, со временем, изучались и использовались более сложные материалы, включая многослойные покрытия и тройные материалы, в частности </w:t>
      </w:r>
      <w:r>
        <w:rPr>
          <w:snapToGrid w:val="0"/>
          <w:sz w:val="28"/>
          <w:lang w:val="en-US"/>
        </w:rPr>
        <w:t>Ti</w:t>
      </w:r>
      <w:r>
        <w:rPr>
          <w:snapToGrid w:val="0"/>
          <w:sz w:val="28"/>
        </w:rPr>
        <w:t>(C, N), (</w:t>
      </w:r>
      <w:r>
        <w:rPr>
          <w:snapToGrid w:val="0"/>
          <w:sz w:val="28"/>
          <w:lang w:val="en-US"/>
        </w:rPr>
        <w:t>Ti</w:t>
      </w:r>
      <w:r>
        <w:rPr>
          <w:snapToGrid w:val="0"/>
          <w:sz w:val="28"/>
        </w:rPr>
        <w:t>,</w:t>
      </w:r>
      <w:r>
        <w:rPr>
          <w:snapToGrid w:val="0"/>
          <w:sz w:val="28"/>
          <w:lang w:val="en-US"/>
        </w:rPr>
        <w:t xml:space="preserve"> Zr</w:t>
      </w:r>
      <w:r>
        <w:rPr>
          <w:snapToGrid w:val="0"/>
          <w:sz w:val="28"/>
        </w:rPr>
        <w:t>)</w:t>
      </w:r>
      <w:r>
        <w:rPr>
          <w:snapToGrid w:val="0"/>
          <w:sz w:val="28"/>
          <w:lang w:val="en-US"/>
        </w:rPr>
        <w:t>N</w:t>
      </w:r>
      <w:r>
        <w:rPr>
          <w:snapToGrid w:val="0"/>
          <w:sz w:val="28"/>
        </w:rPr>
        <w:t xml:space="preserve"> и (</w:t>
      </w:r>
      <w:r>
        <w:rPr>
          <w:snapToGrid w:val="0"/>
          <w:sz w:val="28"/>
          <w:lang w:val="en-US"/>
        </w:rPr>
        <w:t>Ti</w:t>
      </w:r>
      <w:r>
        <w:rPr>
          <w:snapToGrid w:val="0"/>
          <w:sz w:val="28"/>
        </w:rPr>
        <w:t xml:space="preserve">, </w:t>
      </w:r>
      <w:r>
        <w:rPr>
          <w:snapToGrid w:val="0"/>
          <w:sz w:val="28"/>
          <w:lang w:val="en-US"/>
        </w:rPr>
        <w:t>Al</w:t>
      </w:r>
      <w:r>
        <w:rPr>
          <w:snapToGrid w:val="0"/>
          <w:sz w:val="28"/>
        </w:rPr>
        <w:t>)N.</w:t>
      </w:r>
    </w:p>
    <w:p w:rsidR="00450D9D" w:rsidRDefault="00B77E94">
      <w:pPr>
        <w:jc w:val="both"/>
        <w:rPr>
          <w:snapToGrid w:val="0"/>
          <w:sz w:val="28"/>
        </w:rPr>
      </w:pPr>
      <w:r>
        <w:rPr>
          <w:snapToGrid w:val="0"/>
          <w:sz w:val="28"/>
        </w:rPr>
        <w:t xml:space="preserve"> </w:t>
      </w:r>
    </w:p>
    <w:p w:rsidR="00450D9D" w:rsidRDefault="00B77E94">
      <w:pPr>
        <w:jc w:val="center"/>
        <w:rPr>
          <w:b/>
          <w:sz w:val="28"/>
        </w:rPr>
      </w:pPr>
      <w:r>
        <w:rPr>
          <w:snapToGrid w:val="0"/>
          <w:sz w:val="28"/>
        </w:rPr>
        <w:br w:type="page"/>
      </w:r>
      <w:r>
        <w:rPr>
          <w:b/>
          <w:snapToGrid w:val="0"/>
          <w:sz w:val="28"/>
          <w:lang w:val="en-US"/>
        </w:rPr>
        <w:t>1</w:t>
      </w:r>
      <w:r>
        <w:rPr>
          <w:b/>
          <w:snapToGrid w:val="0"/>
          <w:sz w:val="28"/>
        </w:rPr>
        <w:t>.   Литературный обзор</w:t>
      </w:r>
    </w:p>
    <w:p w:rsidR="00450D9D" w:rsidRDefault="00B77E94">
      <w:pPr>
        <w:jc w:val="center"/>
        <w:rPr>
          <w:b/>
          <w:sz w:val="28"/>
          <w:lang w:val="en-US"/>
        </w:rPr>
      </w:pPr>
      <w:r>
        <w:rPr>
          <w:b/>
          <w:sz w:val="28"/>
          <w:lang w:val="en-US"/>
        </w:rPr>
        <w:t>1</w:t>
      </w:r>
      <w:r>
        <w:rPr>
          <w:b/>
          <w:sz w:val="28"/>
        </w:rPr>
        <w:t>.1.   Методы нанесения износостойких покрытий</w:t>
      </w:r>
    </w:p>
    <w:p w:rsidR="00450D9D" w:rsidRDefault="00B77E94">
      <w:pPr>
        <w:tabs>
          <w:tab w:val="left" w:pos="709"/>
        </w:tabs>
        <w:jc w:val="both"/>
        <w:rPr>
          <w:sz w:val="28"/>
        </w:rPr>
      </w:pPr>
      <w:r>
        <w:rPr>
          <w:sz w:val="28"/>
        </w:rPr>
        <w:t xml:space="preserve">          Процесс нанесения покрытия на поверхность режущего инструмента определяется как свойствами материала покрытия и инструмента, так и спецификой протекания процессов формирования покрытия. Исходя из выше сказанного, все методы нанесения покрытий можно разделить на две группы.</w:t>
      </w:r>
    </w:p>
    <w:p w:rsidR="00450D9D" w:rsidRDefault="00B77E94">
      <w:pPr>
        <w:tabs>
          <w:tab w:val="left" w:pos="709"/>
        </w:tabs>
        <w:jc w:val="both"/>
        <w:rPr>
          <w:sz w:val="28"/>
        </w:rPr>
      </w:pPr>
      <w:r>
        <w:rPr>
          <w:sz w:val="28"/>
        </w:rPr>
        <w:t xml:space="preserve">          В первую группу входят методы химического осаждения покрытий из парогазовой фазы (ХОП)</w:t>
      </w:r>
      <w:r>
        <w:rPr>
          <w:sz w:val="28"/>
          <w:lang w:val="en-US"/>
        </w:rPr>
        <w:t xml:space="preserve"> [1]</w:t>
      </w:r>
      <w:r>
        <w:rPr>
          <w:sz w:val="28"/>
        </w:rPr>
        <w:t xml:space="preserve">. Формирование покрытия осуществляется вследствие химических реакций между парогазовыми смесями, состоящих из соединения металлоносителя и носителя второго компонента, являющегося как газотранспортером, так и восстановителем. В процесс формирования покрытия вносят вклад и структура поверхности инструментального материала, и гетеродиффузионные реакции между конденсатом и материалом инструмента. Этот метод применяется при нанесении покрытий на основе карбидов, нитридов, карбонитридов титана, оксида алюминия. Метод ХОП реализуется при температурах 1000-1100 </w:t>
      </w:r>
      <w:r>
        <w:rPr>
          <w:sz w:val="28"/>
          <w:vertAlign w:val="superscript"/>
        </w:rPr>
        <w:t>о</w:t>
      </w:r>
      <w:r>
        <w:rPr>
          <w:sz w:val="28"/>
        </w:rPr>
        <w:t>С, этот факт исключает возможность нанесения покрытий данным методом на инструменты из быстрорежущих сталей, которые были подвергнуты термической обработке</w:t>
      </w:r>
      <w:r>
        <w:rPr>
          <w:sz w:val="28"/>
          <w:lang w:val="en-US"/>
        </w:rPr>
        <w:t xml:space="preserve"> [2]</w:t>
      </w:r>
      <w:r>
        <w:rPr>
          <w:sz w:val="28"/>
        </w:rPr>
        <w:t>.</w:t>
      </w:r>
    </w:p>
    <w:p w:rsidR="00450D9D" w:rsidRDefault="00B77E94">
      <w:pPr>
        <w:tabs>
          <w:tab w:val="left" w:pos="709"/>
        </w:tabs>
        <w:jc w:val="both"/>
        <w:rPr>
          <w:sz w:val="28"/>
        </w:rPr>
      </w:pPr>
      <w:r>
        <w:rPr>
          <w:sz w:val="28"/>
        </w:rPr>
        <w:t xml:space="preserve">          Существует ряд недостатков метода ХОП:</w:t>
      </w:r>
    </w:p>
    <w:p w:rsidR="00450D9D" w:rsidRDefault="00B77E94">
      <w:pPr>
        <w:numPr>
          <w:ilvl w:val="0"/>
          <w:numId w:val="1"/>
        </w:numPr>
        <w:jc w:val="both"/>
        <w:rPr>
          <w:sz w:val="28"/>
        </w:rPr>
      </w:pPr>
      <w:r>
        <w:rPr>
          <w:sz w:val="28"/>
        </w:rPr>
        <w:t>взрывоопасность и токсичность водорода, как газа-носителя</w:t>
      </w:r>
    </w:p>
    <w:p w:rsidR="00450D9D" w:rsidRDefault="00B77E94">
      <w:pPr>
        <w:numPr>
          <w:ilvl w:val="0"/>
          <w:numId w:val="1"/>
        </w:numPr>
        <w:jc w:val="both"/>
        <w:rPr>
          <w:sz w:val="28"/>
        </w:rPr>
      </w:pPr>
      <w:r>
        <w:rPr>
          <w:sz w:val="28"/>
        </w:rPr>
        <w:t>наличие большего количества непрореагировавших компонентов</w:t>
      </w:r>
    </w:p>
    <w:p w:rsidR="00450D9D" w:rsidRDefault="00B77E94">
      <w:pPr>
        <w:numPr>
          <w:ilvl w:val="0"/>
          <w:numId w:val="1"/>
        </w:numPr>
        <w:jc w:val="both"/>
        <w:rPr>
          <w:sz w:val="28"/>
        </w:rPr>
      </w:pPr>
      <w:r>
        <w:rPr>
          <w:sz w:val="28"/>
        </w:rPr>
        <w:t>сложность технологического оборудования</w:t>
      </w:r>
    </w:p>
    <w:p w:rsidR="00450D9D" w:rsidRDefault="00B77E94">
      <w:pPr>
        <w:numPr>
          <w:ilvl w:val="0"/>
          <w:numId w:val="1"/>
        </w:numPr>
        <w:jc w:val="both"/>
        <w:rPr>
          <w:sz w:val="28"/>
        </w:rPr>
      </w:pPr>
      <w:r>
        <w:rPr>
          <w:sz w:val="28"/>
        </w:rPr>
        <w:t>внутреннее напряжение в слое покрытия</w:t>
      </w:r>
    </w:p>
    <w:p w:rsidR="00450D9D" w:rsidRDefault="00B77E94">
      <w:pPr>
        <w:numPr>
          <w:ilvl w:val="0"/>
          <w:numId w:val="1"/>
        </w:numPr>
        <w:jc w:val="both"/>
        <w:rPr>
          <w:sz w:val="28"/>
        </w:rPr>
      </w:pPr>
      <w:r>
        <w:rPr>
          <w:sz w:val="28"/>
        </w:rPr>
        <w:t>невозможность нанесения покрытия на инструмент, имеющий острые режущие кромки</w:t>
      </w:r>
    </w:p>
    <w:p w:rsidR="00450D9D" w:rsidRDefault="00B77E94">
      <w:pPr>
        <w:jc w:val="both"/>
        <w:rPr>
          <w:sz w:val="28"/>
        </w:rPr>
      </w:pPr>
      <w:r>
        <w:rPr>
          <w:sz w:val="28"/>
        </w:rPr>
        <w:t xml:space="preserve">          Вторая группа – это методы физического осаждения покрытий (ФОП)</w:t>
      </w:r>
      <w:r>
        <w:rPr>
          <w:sz w:val="28"/>
          <w:lang w:val="en-US"/>
        </w:rPr>
        <w:t xml:space="preserve"> [1]</w:t>
      </w:r>
      <w:r>
        <w:rPr>
          <w:sz w:val="28"/>
        </w:rPr>
        <w:t xml:space="preserve">. К этим методам относятся: метод получения тонких пленок распылением </w:t>
      </w:r>
    </w:p>
    <w:p w:rsidR="00450D9D" w:rsidRDefault="00B77E94">
      <w:pPr>
        <w:jc w:val="both"/>
        <w:rPr>
          <w:sz w:val="28"/>
        </w:rPr>
      </w:pPr>
      <w:r>
        <w:rPr>
          <w:sz w:val="28"/>
        </w:rPr>
        <w:t xml:space="preserve">материалов ионной бомбардировкой (РИБ); метод генерации потока осаждаемого вещества термическим испарением (МТИ). </w:t>
      </w:r>
    </w:p>
    <w:p w:rsidR="00450D9D" w:rsidRDefault="00B77E94">
      <w:pPr>
        <w:tabs>
          <w:tab w:val="left" w:pos="709"/>
        </w:tabs>
        <w:jc w:val="both"/>
        <w:rPr>
          <w:sz w:val="28"/>
        </w:rPr>
      </w:pPr>
      <w:r>
        <w:rPr>
          <w:sz w:val="28"/>
        </w:rPr>
        <w:t xml:space="preserve">          Суть метод </w:t>
      </w:r>
      <w:r>
        <w:rPr>
          <w:b/>
          <w:sz w:val="28"/>
        </w:rPr>
        <w:t>РИБ</w:t>
      </w:r>
      <w:r>
        <w:rPr>
          <w:sz w:val="28"/>
        </w:rPr>
        <w:t xml:space="preserve"> состоит в следующем: </w:t>
      </w:r>
    </w:p>
    <w:p w:rsidR="00450D9D" w:rsidRDefault="00B77E94">
      <w:pPr>
        <w:numPr>
          <w:ilvl w:val="0"/>
          <w:numId w:val="2"/>
        </w:numPr>
        <w:jc w:val="both"/>
        <w:rPr>
          <w:sz w:val="28"/>
        </w:rPr>
      </w:pPr>
      <w:r>
        <w:rPr>
          <w:sz w:val="28"/>
        </w:rPr>
        <w:t>В вакууме, под действием ионизирующего излучения заданной энергии, осуществляется бомбардировка материала, формирующего покрытие (мишень), что приводит к частичной или полной его ионизации. В качестве данного материала могут выступать металлы (включая тугоплавкие), сплавы (в том числе и многокомпонентные), полупроводники.</w:t>
      </w:r>
    </w:p>
    <w:p w:rsidR="00450D9D" w:rsidRDefault="00B77E94">
      <w:pPr>
        <w:numPr>
          <w:ilvl w:val="0"/>
          <w:numId w:val="2"/>
        </w:numPr>
        <w:jc w:val="both"/>
        <w:rPr>
          <w:sz w:val="28"/>
        </w:rPr>
      </w:pPr>
      <w:r>
        <w:rPr>
          <w:sz w:val="28"/>
        </w:rPr>
        <w:t>Происходит ионное распыление, то есть ионы материала падают на рабочую поверхность режущего инструмента (подложку), тем самым,  производя процесс формирования покрытия.</w:t>
      </w:r>
    </w:p>
    <w:p w:rsidR="00450D9D" w:rsidRDefault="00B77E94">
      <w:pPr>
        <w:jc w:val="both"/>
        <w:rPr>
          <w:sz w:val="28"/>
        </w:rPr>
      </w:pPr>
      <w:r>
        <w:rPr>
          <w:sz w:val="28"/>
        </w:rPr>
        <w:t xml:space="preserve">          Данный метод реализуется при давлениях 1-10 Па и напряжениях 0,3-5 кВ.  </w:t>
      </w:r>
    </w:p>
    <w:p w:rsidR="00450D9D" w:rsidRDefault="00B77E94">
      <w:pPr>
        <w:jc w:val="both"/>
        <w:rPr>
          <w:sz w:val="28"/>
        </w:rPr>
      </w:pPr>
      <w:r>
        <w:rPr>
          <w:sz w:val="28"/>
        </w:rPr>
        <w:t xml:space="preserve">          Возможны два метода ионного распыления: ионно-лучевое и плазмоионное распыление. При ионно-лучевом распылении выбивание атомов мишени происходит под действием бомбардировки ее поверхности ионными лучами определенной энергии. Тут не требуется подача на мишень отрицательного потенциала.</w:t>
      </w:r>
    </w:p>
    <w:p w:rsidR="00450D9D" w:rsidRDefault="00B77E94">
      <w:pPr>
        <w:jc w:val="both"/>
        <w:rPr>
          <w:sz w:val="28"/>
        </w:rPr>
      </w:pPr>
      <w:r>
        <w:rPr>
          <w:sz w:val="28"/>
        </w:rPr>
        <w:t xml:space="preserve">          При плазменном распылении мишень из распыляемого материала находится в сильно ионизированной плазме под отрицательным потенциалом и играет роль катода. Положительные ионы под действием электрического поля вытягиваются и бомбардируют мишень, вызывая ее распыление.</w:t>
      </w:r>
    </w:p>
    <w:p w:rsidR="00450D9D" w:rsidRDefault="00B77E94">
      <w:pPr>
        <w:tabs>
          <w:tab w:val="left" w:pos="709"/>
        </w:tabs>
        <w:jc w:val="both"/>
        <w:rPr>
          <w:sz w:val="28"/>
        </w:rPr>
      </w:pPr>
      <w:r>
        <w:rPr>
          <w:sz w:val="28"/>
        </w:rPr>
        <w:t xml:space="preserve">          Существуют следующие разновидности плазменного распыления:  катодное, магнетронное, высокочастотное и в несамостоятельном газовом разряде.  </w:t>
      </w:r>
    </w:p>
    <w:p w:rsidR="00450D9D" w:rsidRDefault="00B77E94">
      <w:pPr>
        <w:jc w:val="both"/>
        <w:rPr>
          <w:sz w:val="28"/>
        </w:rPr>
      </w:pPr>
      <w:r>
        <w:rPr>
          <w:b/>
          <w:sz w:val="28"/>
        </w:rPr>
        <w:t xml:space="preserve">          Катодное распыление</w:t>
      </w:r>
      <w:r>
        <w:rPr>
          <w:sz w:val="28"/>
        </w:rPr>
        <w:t>.</w:t>
      </w:r>
      <w:r>
        <w:rPr>
          <w:b/>
          <w:sz w:val="28"/>
        </w:rPr>
        <w:t xml:space="preserve"> </w:t>
      </w:r>
      <w:r>
        <w:rPr>
          <w:sz w:val="28"/>
        </w:rPr>
        <w:t xml:space="preserve"> Метод осуществляется следующим образом. </w:t>
      </w:r>
    </w:p>
    <w:p w:rsidR="00450D9D" w:rsidRDefault="00B77E94">
      <w:pPr>
        <w:jc w:val="both"/>
        <w:rPr>
          <w:sz w:val="28"/>
        </w:rPr>
      </w:pPr>
      <w:r>
        <w:rPr>
          <w:sz w:val="28"/>
        </w:rPr>
        <w:t xml:space="preserve">          Вакуумный объем, содержащий анод и катод, откачивается до давления 10</w:t>
      </w:r>
      <w:r>
        <w:rPr>
          <w:sz w:val="28"/>
          <w:vertAlign w:val="superscript"/>
        </w:rPr>
        <w:t xml:space="preserve">-4 </w:t>
      </w:r>
      <w:r>
        <w:rPr>
          <w:sz w:val="28"/>
        </w:rPr>
        <w:t xml:space="preserve">Па, после чего производится напуск инертного газа (обычно это </w:t>
      </w:r>
      <w:r>
        <w:rPr>
          <w:sz w:val="28"/>
          <w:lang w:val="en-US"/>
        </w:rPr>
        <w:t>Ar</w:t>
      </w:r>
      <w:r>
        <w:rPr>
          <w:sz w:val="28"/>
        </w:rPr>
        <w:t xml:space="preserve"> при давлении 1-10 Па). Для зажигания тлеющего разряда между катодом и анодом подается высокое напряжение 1-10 кВ. Положительные ионы инертного газа, источником которого является плазма тлеющего разряда, ускоряются в электрическом поле и бомбардируют катод, вызывая его распыление. Распыленные атомы попадают на подложку и оседают в виде тонкой пленки.</w:t>
      </w:r>
    </w:p>
    <w:p w:rsidR="00450D9D" w:rsidRDefault="00B77E94">
      <w:pPr>
        <w:jc w:val="both"/>
        <w:rPr>
          <w:sz w:val="28"/>
        </w:rPr>
      </w:pPr>
      <w:r>
        <w:rPr>
          <w:sz w:val="28"/>
        </w:rPr>
        <w:t xml:space="preserve">          Данный метод распыления может быть осуществлен и по другой схеме – диодной схеме распыления, отличительным признаком которой является то, что при распылении катод является как источником распыляемого материала, так и источником электронов, поддерживающих разряд, анод также принимает участие в создании заряда, одновременно  являясь подложкодержателем.               </w:t>
      </w:r>
    </w:p>
    <w:p w:rsidR="00450D9D" w:rsidRDefault="00B77E94">
      <w:pPr>
        <w:tabs>
          <w:tab w:val="left" w:pos="709"/>
        </w:tabs>
        <w:jc w:val="both"/>
        <w:rPr>
          <w:sz w:val="28"/>
        </w:rPr>
      </w:pPr>
      <w:r>
        <w:rPr>
          <w:sz w:val="28"/>
        </w:rPr>
        <w:t xml:space="preserve">          Преимущества метода катодного распыления в следующем: </w:t>
      </w:r>
    </w:p>
    <w:p w:rsidR="00450D9D" w:rsidRDefault="00B77E94">
      <w:pPr>
        <w:numPr>
          <w:ilvl w:val="0"/>
          <w:numId w:val="1"/>
        </w:numPr>
        <w:jc w:val="both"/>
        <w:rPr>
          <w:sz w:val="28"/>
        </w:rPr>
      </w:pPr>
      <w:r>
        <w:rPr>
          <w:sz w:val="28"/>
        </w:rPr>
        <w:t xml:space="preserve">безынерционность процесса </w:t>
      </w:r>
    </w:p>
    <w:p w:rsidR="00450D9D" w:rsidRDefault="00B77E94">
      <w:pPr>
        <w:numPr>
          <w:ilvl w:val="0"/>
          <w:numId w:val="1"/>
        </w:numPr>
        <w:jc w:val="both"/>
        <w:rPr>
          <w:sz w:val="28"/>
        </w:rPr>
      </w:pPr>
      <w:r>
        <w:rPr>
          <w:sz w:val="28"/>
        </w:rPr>
        <w:t>низкие температуры процесса</w:t>
      </w:r>
    </w:p>
    <w:p w:rsidR="00450D9D" w:rsidRDefault="00B77E94">
      <w:pPr>
        <w:numPr>
          <w:ilvl w:val="0"/>
          <w:numId w:val="1"/>
        </w:numPr>
        <w:jc w:val="both"/>
        <w:rPr>
          <w:sz w:val="28"/>
        </w:rPr>
      </w:pPr>
      <w:r>
        <w:rPr>
          <w:sz w:val="28"/>
        </w:rPr>
        <w:t>возможность получения пленок тугоплавких металлов и сплавов (в том числе и многокомпонентных)</w:t>
      </w:r>
    </w:p>
    <w:p w:rsidR="00450D9D" w:rsidRDefault="00B77E94">
      <w:pPr>
        <w:numPr>
          <w:ilvl w:val="0"/>
          <w:numId w:val="1"/>
        </w:numPr>
        <w:jc w:val="both"/>
        <w:rPr>
          <w:sz w:val="28"/>
        </w:rPr>
      </w:pPr>
      <w:r>
        <w:rPr>
          <w:sz w:val="28"/>
        </w:rPr>
        <w:t>сохранение стехиометрического исходного материала при напылении</w:t>
      </w:r>
    </w:p>
    <w:p w:rsidR="00450D9D" w:rsidRDefault="00B77E94">
      <w:pPr>
        <w:numPr>
          <w:ilvl w:val="0"/>
          <w:numId w:val="1"/>
        </w:numPr>
        <w:jc w:val="both"/>
        <w:rPr>
          <w:sz w:val="28"/>
        </w:rPr>
      </w:pPr>
      <w:r>
        <w:rPr>
          <w:sz w:val="28"/>
        </w:rPr>
        <w:t>возможность получения равномерных по толщине пленок</w:t>
      </w:r>
    </w:p>
    <w:p w:rsidR="00450D9D" w:rsidRDefault="00B77E94">
      <w:pPr>
        <w:tabs>
          <w:tab w:val="left" w:pos="709"/>
        </w:tabs>
        <w:jc w:val="both"/>
        <w:rPr>
          <w:sz w:val="28"/>
        </w:rPr>
      </w:pPr>
      <w:r>
        <w:rPr>
          <w:sz w:val="28"/>
        </w:rPr>
        <w:t xml:space="preserve">          Метод имеет недостатки:</w:t>
      </w:r>
    </w:p>
    <w:p w:rsidR="00450D9D" w:rsidRDefault="00B77E94">
      <w:pPr>
        <w:numPr>
          <w:ilvl w:val="0"/>
          <w:numId w:val="1"/>
        </w:numPr>
        <w:jc w:val="both"/>
        <w:rPr>
          <w:sz w:val="28"/>
        </w:rPr>
      </w:pPr>
      <w:r>
        <w:rPr>
          <w:sz w:val="28"/>
        </w:rPr>
        <w:t>низкая скорость осаждения (0.3-1 нм/с)</w:t>
      </w:r>
    </w:p>
    <w:p w:rsidR="00450D9D" w:rsidRDefault="00B77E94">
      <w:pPr>
        <w:numPr>
          <w:ilvl w:val="0"/>
          <w:numId w:val="1"/>
        </w:numPr>
        <w:jc w:val="both"/>
        <w:rPr>
          <w:sz w:val="28"/>
        </w:rPr>
      </w:pPr>
      <w:r>
        <w:rPr>
          <w:sz w:val="28"/>
        </w:rPr>
        <w:t>загрязнение пленок рабочим газом вследствие проведения процесса при высоких давлениях</w:t>
      </w:r>
    </w:p>
    <w:p w:rsidR="00450D9D" w:rsidRDefault="00B77E94">
      <w:pPr>
        <w:numPr>
          <w:ilvl w:val="0"/>
          <w:numId w:val="1"/>
        </w:numPr>
        <w:jc w:val="both"/>
        <w:rPr>
          <w:sz w:val="28"/>
        </w:rPr>
      </w:pPr>
      <w:r>
        <w:rPr>
          <w:sz w:val="28"/>
        </w:rPr>
        <w:t xml:space="preserve">низкая степень ионизации осаждаемого вещества  </w:t>
      </w:r>
    </w:p>
    <w:p w:rsidR="00450D9D" w:rsidRDefault="00B77E94">
      <w:pPr>
        <w:jc w:val="both"/>
        <w:rPr>
          <w:sz w:val="28"/>
        </w:rPr>
      </w:pPr>
      <w:r>
        <w:rPr>
          <w:sz w:val="28"/>
        </w:rPr>
        <w:t xml:space="preserve">          </w:t>
      </w:r>
      <w:r>
        <w:rPr>
          <w:b/>
          <w:sz w:val="28"/>
        </w:rPr>
        <w:t>Магнетронное распыление</w:t>
      </w:r>
      <w:r>
        <w:rPr>
          <w:sz w:val="28"/>
        </w:rPr>
        <w:t xml:space="preserve">. Является разновидностью метода нанесения тонких пленок на основе тлеющего разряда. Магнетронные системы ионного распыления относятся к системам распыления диодного типа, в которых атомы распыляемого материала удаляются с поверхности мишени при ее бомбардировке ионами рабочего газа (обычно </w:t>
      </w:r>
      <w:r>
        <w:rPr>
          <w:sz w:val="28"/>
          <w:lang w:val="en-US"/>
        </w:rPr>
        <w:t>Ar</w:t>
      </w:r>
      <w:r>
        <w:rPr>
          <w:sz w:val="28"/>
        </w:rPr>
        <w:t xml:space="preserve">), образующимися в плазме аномального тлеющего разряда. </w:t>
      </w:r>
    </w:p>
    <w:p w:rsidR="00450D9D" w:rsidRDefault="00B77E94">
      <w:pPr>
        <w:jc w:val="both"/>
        <w:rPr>
          <w:sz w:val="28"/>
        </w:rPr>
      </w:pPr>
      <w:r>
        <w:rPr>
          <w:sz w:val="28"/>
        </w:rPr>
        <w:t xml:space="preserve">          В магнетронной распылительной системе катод (мишень) помещается в скрещенное электрическое (между катодом и анодом) и магнитное поле, создаваемое магнитной системой. Магнитное поле позволяет локализовать плазму аномального тлеющего разряда непосредственно у мишени.  </w:t>
      </w:r>
    </w:p>
    <w:p w:rsidR="00450D9D" w:rsidRDefault="00B77E94">
      <w:pPr>
        <w:tabs>
          <w:tab w:val="left" w:pos="709"/>
        </w:tabs>
        <w:jc w:val="both"/>
        <w:rPr>
          <w:sz w:val="28"/>
        </w:rPr>
      </w:pPr>
      <w:r>
        <w:rPr>
          <w:sz w:val="28"/>
        </w:rPr>
        <w:t xml:space="preserve">          Суть метода состоит в следующем, в систему анод-катод подается постоянный электрический ток (2-5 А), который приводит к возникновению между мишенью (отрицательный потенциал) и анодом (положительный или нулевой потенциал) неоднородного электрического поля и возбуждению аномального тлеющего разряда. Электроны, выбитые из катода под действием ионной бомбардировки, подвергаются воздействию магнитного поля, возвращающего их на катод, с одной стороны, с другой – поверхностью мишени, отталкивающей электроны. Это приводит к тому,  что электроны совершают сложное циклическое движение у поверхности катода. При движении электроны многократно сталкиваются с атомами аргона, обеспечивая высокую степень ионизации, что приводит к возрастанию интенсивности ионной бомбардировки мишени, а следовательно и к возрастанию скорости распыления.</w:t>
      </w:r>
    </w:p>
    <w:p w:rsidR="00450D9D" w:rsidRDefault="00B77E94">
      <w:pPr>
        <w:jc w:val="both"/>
        <w:rPr>
          <w:sz w:val="28"/>
        </w:rPr>
      </w:pPr>
      <w:r>
        <w:rPr>
          <w:sz w:val="28"/>
        </w:rPr>
        <w:t xml:space="preserve">          Преимущества метода:</w:t>
      </w:r>
    </w:p>
    <w:p w:rsidR="00450D9D" w:rsidRDefault="00B77E94">
      <w:pPr>
        <w:numPr>
          <w:ilvl w:val="0"/>
          <w:numId w:val="1"/>
        </w:numPr>
        <w:jc w:val="both"/>
        <w:rPr>
          <w:sz w:val="28"/>
        </w:rPr>
      </w:pPr>
      <w:r>
        <w:rPr>
          <w:sz w:val="28"/>
        </w:rPr>
        <w:t>высокая скорость распыления при низких рабочих напряжениях (600-800 В) и при небольших давлениях рабочего газа (5</w:t>
      </w:r>
      <w:r>
        <w:rPr>
          <w:sz w:val="28"/>
        </w:rPr>
        <w:sym w:font="Symbol" w:char="F0D7"/>
      </w:r>
      <w:r>
        <w:rPr>
          <w:sz w:val="28"/>
        </w:rPr>
        <w:t>10</w:t>
      </w:r>
      <w:r>
        <w:rPr>
          <w:sz w:val="28"/>
          <w:vertAlign w:val="superscript"/>
        </w:rPr>
        <w:t>-1</w:t>
      </w:r>
      <w:r>
        <w:rPr>
          <w:sz w:val="28"/>
        </w:rPr>
        <w:t xml:space="preserve"> -    10 Па)</w:t>
      </w:r>
    </w:p>
    <w:p w:rsidR="00450D9D" w:rsidRDefault="00B77E94">
      <w:pPr>
        <w:numPr>
          <w:ilvl w:val="0"/>
          <w:numId w:val="1"/>
        </w:numPr>
        <w:jc w:val="both"/>
        <w:rPr>
          <w:sz w:val="28"/>
        </w:rPr>
      </w:pPr>
      <w:r>
        <w:rPr>
          <w:sz w:val="28"/>
        </w:rPr>
        <w:t>отсутствие перегрева подложки</w:t>
      </w:r>
    </w:p>
    <w:p w:rsidR="00450D9D" w:rsidRDefault="00B77E94">
      <w:pPr>
        <w:numPr>
          <w:ilvl w:val="0"/>
          <w:numId w:val="1"/>
        </w:numPr>
        <w:jc w:val="both"/>
        <w:rPr>
          <w:sz w:val="28"/>
        </w:rPr>
      </w:pPr>
      <w:r>
        <w:rPr>
          <w:sz w:val="28"/>
        </w:rPr>
        <w:t xml:space="preserve">малая степень загрязнения пленок </w:t>
      </w:r>
    </w:p>
    <w:p w:rsidR="00450D9D" w:rsidRDefault="00B77E94">
      <w:pPr>
        <w:numPr>
          <w:ilvl w:val="0"/>
          <w:numId w:val="1"/>
        </w:numPr>
        <w:jc w:val="both"/>
        <w:rPr>
          <w:sz w:val="28"/>
        </w:rPr>
      </w:pPr>
      <w:r>
        <w:rPr>
          <w:sz w:val="28"/>
        </w:rPr>
        <w:t xml:space="preserve">возможность получения равномерных по толщине пленок на большей площади подложек                  </w:t>
      </w:r>
    </w:p>
    <w:p w:rsidR="00450D9D" w:rsidRDefault="00B77E94">
      <w:pPr>
        <w:jc w:val="both"/>
        <w:rPr>
          <w:sz w:val="28"/>
        </w:rPr>
      </w:pPr>
      <w:r>
        <w:rPr>
          <w:sz w:val="28"/>
        </w:rPr>
        <w:t xml:space="preserve">          </w:t>
      </w:r>
      <w:r>
        <w:rPr>
          <w:b/>
          <w:sz w:val="28"/>
        </w:rPr>
        <w:t>Высокочастотное распыление</w:t>
      </w:r>
      <w:r>
        <w:rPr>
          <w:sz w:val="28"/>
        </w:rPr>
        <w:t xml:space="preserve">. Данный метод применяется в том случае, если материалом мишени является диэлектрик. Для распыления диэлектрика необходимо периодически нейтрализовать положительный заряд на нем. Для этого к металлической пластине, расположенной непосредственно за распыляемой диэлектрической мишенью, прикладывают напряжение с частотой 1-20 МГц. </w:t>
      </w:r>
    </w:p>
    <w:p w:rsidR="00450D9D" w:rsidRDefault="00B77E94">
      <w:pPr>
        <w:jc w:val="both"/>
        <w:rPr>
          <w:sz w:val="28"/>
        </w:rPr>
      </w:pPr>
      <w:r>
        <w:rPr>
          <w:sz w:val="28"/>
        </w:rPr>
        <w:t xml:space="preserve">          </w:t>
      </w:r>
      <w:r>
        <w:rPr>
          <w:b/>
          <w:sz w:val="28"/>
        </w:rPr>
        <w:t>Плазменное распыление в несамостоятельном разряде</w:t>
      </w:r>
      <w:r>
        <w:rPr>
          <w:sz w:val="28"/>
        </w:rPr>
        <w:t>. В распылительных системах данного типа горение газового разряда поддерживается дополнительным источником (магнитное поле, высокочастотное поле).</w:t>
      </w:r>
    </w:p>
    <w:p w:rsidR="00450D9D" w:rsidRDefault="00B77E94">
      <w:pPr>
        <w:jc w:val="both"/>
        <w:rPr>
          <w:sz w:val="28"/>
        </w:rPr>
      </w:pPr>
      <w:r>
        <w:rPr>
          <w:sz w:val="28"/>
        </w:rPr>
        <w:t xml:space="preserve">          Преимущества метод РИБ:</w:t>
      </w:r>
    </w:p>
    <w:p w:rsidR="00450D9D" w:rsidRDefault="00B77E94">
      <w:pPr>
        <w:numPr>
          <w:ilvl w:val="0"/>
          <w:numId w:val="1"/>
        </w:numPr>
        <w:jc w:val="both"/>
        <w:rPr>
          <w:sz w:val="28"/>
        </w:rPr>
      </w:pPr>
      <w:r>
        <w:rPr>
          <w:sz w:val="28"/>
        </w:rPr>
        <w:t>сохранение стехиометрического состава пленок при распылении многокомпонентных сплавов</w:t>
      </w:r>
    </w:p>
    <w:p w:rsidR="00450D9D" w:rsidRDefault="00B77E94">
      <w:pPr>
        <w:numPr>
          <w:ilvl w:val="0"/>
          <w:numId w:val="1"/>
        </w:numPr>
        <w:jc w:val="both"/>
        <w:rPr>
          <w:sz w:val="28"/>
        </w:rPr>
      </w:pPr>
      <w:r>
        <w:rPr>
          <w:sz w:val="28"/>
        </w:rPr>
        <w:t>высокий коэффициент использования распыляемого вещества</w:t>
      </w:r>
    </w:p>
    <w:p w:rsidR="00450D9D" w:rsidRDefault="00B77E94">
      <w:pPr>
        <w:numPr>
          <w:ilvl w:val="0"/>
          <w:numId w:val="1"/>
        </w:numPr>
        <w:jc w:val="both"/>
        <w:rPr>
          <w:sz w:val="28"/>
        </w:rPr>
      </w:pPr>
      <w:r>
        <w:rPr>
          <w:sz w:val="28"/>
        </w:rPr>
        <w:t>возможность получения равномерных по толщине покрытий на подложке большей площади</w:t>
      </w:r>
    </w:p>
    <w:p w:rsidR="00450D9D" w:rsidRDefault="00B77E94">
      <w:pPr>
        <w:numPr>
          <w:ilvl w:val="0"/>
          <w:numId w:val="1"/>
        </w:numPr>
        <w:jc w:val="both"/>
        <w:rPr>
          <w:sz w:val="28"/>
        </w:rPr>
      </w:pPr>
      <w:r>
        <w:rPr>
          <w:sz w:val="28"/>
        </w:rPr>
        <w:t xml:space="preserve">высокая адгезия пленок   </w:t>
      </w:r>
    </w:p>
    <w:p w:rsidR="00450D9D" w:rsidRDefault="00B77E94">
      <w:pPr>
        <w:jc w:val="both"/>
        <w:rPr>
          <w:sz w:val="28"/>
        </w:rPr>
      </w:pPr>
      <w:r>
        <w:rPr>
          <w:sz w:val="28"/>
        </w:rPr>
        <w:t xml:space="preserve">          Сущность </w:t>
      </w:r>
      <w:r>
        <w:rPr>
          <w:b/>
          <w:sz w:val="28"/>
        </w:rPr>
        <w:t>МТИ</w:t>
      </w:r>
      <w:r>
        <w:rPr>
          <w:sz w:val="28"/>
        </w:rPr>
        <w:t xml:space="preserve"> состоит в том, что в специальных испарителях вещество нагревают до температуры, при которой начинается заметный процесс испарения.</w:t>
      </w:r>
    </w:p>
    <w:p w:rsidR="00450D9D" w:rsidRDefault="00B77E94">
      <w:pPr>
        <w:jc w:val="both"/>
        <w:rPr>
          <w:sz w:val="28"/>
        </w:rPr>
      </w:pPr>
      <w:r>
        <w:rPr>
          <w:sz w:val="28"/>
        </w:rPr>
        <w:t xml:space="preserve">          Все испарители отличаются между собой в зависимости от способа нагрева испаряемого вещества: резистивного, индукционного, электродугового  и др.   </w:t>
      </w:r>
    </w:p>
    <w:p w:rsidR="00450D9D" w:rsidRDefault="00B77E94">
      <w:pPr>
        <w:jc w:val="both"/>
        <w:rPr>
          <w:sz w:val="28"/>
          <w:lang w:val="en-US"/>
        </w:rPr>
      </w:pPr>
      <w:r>
        <w:rPr>
          <w:sz w:val="28"/>
        </w:rPr>
        <w:t xml:space="preserve">          </w:t>
      </w:r>
      <w:r>
        <w:rPr>
          <w:b/>
          <w:sz w:val="28"/>
        </w:rPr>
        <w:t>Резистивное испарение</w:t>
      </w:r>
      <w:r>
        <w:rPr>
          <w:sz w:val="28"/>
        </w:rPr>
        <w:t>. Тут тепловую энергию для нагрева вещества получают за счет выделения теплоты при прохождении тока через нагреватель</w:t>
      </w:r>
      <w:r>
        <w:rPr>
          <w:sz w:val="28"/>
          <w:lang w:val="en-US"/>
        </w:rPr>
        <w:t xml:space="preserve"> [1]</w:t>
      </w:r>
      <w:r>
        <w:rPr>
          <w:sz w:val="28"/>
        </w:rPr>
        <w:t>.</w:t>
      </w:r>
    </w:p>
    <w:p w:rsidR="00450D9D" w:rsidRDefault="00B77E94">
      <w:pPr>
        <w:jc w:val="both"/>
        <w:rPr>
          <w:sz w:val="28"/>
          <w:lang w:val="en-US"/>
        </w:rPr>
      </w:pPr>
      <w:r>
        <w:rPr>
          <w:sz w:val="28"/>
          <w:lang w:val="en-US"/>
        </w:rPr>
        <w:t xml:space="preserve">  </w:t>
      </w:r>
      <w:r>
        <w:rPr>
          <w:sz w:val="28"/>
        </w:rPr>
        <w:t xml:space="preserve">        </w:t>
      </w:r>
      <w:r>
        <w:rPr>
          <w:b/>
          <w:sz w:val="28"/>
        </w:rPr>
        <w:t>Электродуговое испарение</w:t>
      </w:r>
      <w:r>
        <w:rPr>
          <w:sz w:val="28"/>
        </w:rPr>
        <w:t>.  Нагрев катода с последующей эмиссией электронов, осуществляется по средствам зажигания в вакуумной камере электрической дуги (Рис.</w:t>
      </w:r>
      <w:r>
        <w:rPr>
          <w:sz w:val="28"/>
          <w:lang w:val="en-US"/>
        </w:rPr>
        <w:t>1</w:t>
      </w:r>
      <w:r>
        <w:rPr>
          <w:sz w:val="28"/>
        </w:rPr>
        <w:t>). Особенностью данного метода является то, что электрический ток, создающий дугу, подается  в цепь, содержащую катод (отрицательный потенциал) и корпус вакуумной камеры (положительный потенциал). Электрическая дуга  производит локальный разогрев поверхности катода, в результате чего последняя, переходя в жидкостную фазу, и в виде капель распространяется по объему вакуумной камеры. Капельная фаза приводит к неоднородности химического состава покрытия. Для уменьшения брызгового эффекта  производится тщательная предварительная дегазация катода</w:t>
      </w:r>
      <w:r>
        <w:rPr>
          <w:sz w:val="28"/>
          <w:lang w:val="en-US"/>
        </w:rPr>
        <w:t xml:space="preserve"> [1]</w:t>
      </w:r>
      <w:r>
        <w:rPr>
          <w:sz w:val="28"/>
        </w:rPr>
        <w:t xml:space="preserve">.  </w:t>
      </w:r>
    </w:p>
    <w:p w:rsidR="00450D9D" w:rsidRDefault="00B77E94">
      <w:pPr>
        <w:jc w:val="both"/>
        <w:rPr>
          <w:lang w:val="en-US"/>
        </w:rPr>
      </w:pPr>
      <w:r>
        <w:rPr>
          <w:lang w:val="en-US"/>
        </w:rPr>
        <w:t xml:space="preserve">                  </w:t>
      </w:r>
    </w:p>
    <w:p w:rsidR="00450D9D" w:rsidRDefault="005214BC">
      <w:pPr>
        <w:jc w:val="cente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9.75pt" fillcolor="window">
            <v:imagedata r:id="rId7" o:title="Установка"/>
          </v:shape>
        </w:pict>
      </w:r>
    </w:p>
    <w:p w:rsidR="00450D9D" w:rsidRDefault="00B77E94">
      <w:pPr>
        <w:jc w:val="both"/>
        <w:rPr>
          <w:sz w:val="28"/>
        </w:rPr>
      </w:pPr>
      <w:r>
        <w:rPr>
          <w:b/>
          <w:sz w:val="28"/>
          <w:lang w:val="en-US"/>
        </w:rPr>
        <w:t>Рис.</w:t>
      </w:r>
      <w:r>
        <w:rPr>
          <w:b/>
          <w:sz w:val="28"/>
        </w:rPr>
        <w:t xml:space="preserve">1   </w:t>
      </w:r>
      <w:r>
        <w:rPr>
          <w:sz w:val="28"/>
        </w:rPr>
        <w:t>Схема установки с электродуговым испарением:</w:t>
      </w:r>
    </w:p>
    <w:p w:rsidR="00450D9D" w:rsidRDefault="00B77E94">
      <w:pPr>
        <w:jc w:val="both"/>
        <w:rPr>
          <w:sz w:val="28"/>
        </w:rPr>
      </w:pPr>
      <w:r>
        <w:rPr>
          <w:sz w:val="28"/>
        </w:rPr>
        <w:t xml:space="preserve">где  1 – катод; 2 – деталь; 3 – подложка; 4 – стенка вакуумной </w:t>
      </w:r>
    </w:p>
    <w:p w:rsidR="00450D9D" w:rsidRDefault="00B77E94">
      <w:pPr>
        <w:jc w:val="both"/>
        <w:rPr>
          <w:sz w:val="28"/>
        </w:rPr>
      </w:pPr>
      <w:r>
        <w:rPr>
          <w:sz w:val="28"/>
        </w:rPr>
        <w:t xml:space="preserve">камеры; Б1, Б2 – батареи. </w:t>
      </w:r>
    </w:p>
    <w:p w:rsidR="00450D9D" w:rsidRDefault="00450D9D">
      <w:pPr>
        <w:jc w:val="both"/>
        <w:rPr>
          <w:sz w:val="28"/>
        </w:rPr>
      </w:pPr>
    </w:p>
    <w:p w:rsidR="00450D9D" w:rsidRDefault="00B77E94">
      <w:pPr>
        <w:jc w:val="both"/>
        <w:rPr>
          <w:sz w:val="28"/>
        </w:rPr>
      </w:pPr>
      <w:r>
        <w:t xml:space="preserve">           </w:t>
      </w:r>
      <w:r>
        <w:rPr>
          <w:sz w:val="28"/>
        </w:rPr>
        <w:t>Преимущества метода нанесения тонких пленок вакуумным электродуговым методом:</w:t>
      </w:r>
    </w:p>
    <w:p w:rsidR="00450D9D" w:rsidRDefault="00B77E94">
      <w:pPr>
        <w:numPr>
          <w:ilvl w:val="0"/>
          <w:numId w:val="1"/>
        </w:numPr>
        <w:jc w:val="both"/>
        <w:rPr>
          <w:sz w:val="28"/>
        </w:rPr>
      </w:pPr>
      <w:r>
        <w:rPr>
          <w:sz w:val="28"/>
        </w:rPr>
        <w:t>возможность регулирования скорости нанесения покрытия путем изменения силы тока дуги</w:t>
      </w:r>
    </w:p>
    <w:p w:rsidR="00450D9D" w:rsidRDefault="00B77E94">
      <w:pPr>
        <w:numPr>
          <w:ilvl w:val="0"/>
          <w:numId w:val="1"/>
        </w:numPr>
        <w:jc w:val="both"/>
        <w:rPr>
          <w:sz w:val="28"/>
        </w:rPr>
      </w:pPr>
      <w:r>
        <w:rPr>
          <w:sz w:val="28"/>
        </w:rPr>
        <w:t>возможность управлять составом покрытия, используя одновременно несколько катодов или один многокомпонентный катод</w:t>
      </w:r>
    </w:p>
    <w:p w:rsidR="00450D9D" w:rsidRDefault="00B77E94">
      <w:pPr>
        <w:numPr>
          <w:ilvl w:val="0"/>
          <w:numId w:val="1"/>
        </w:numPr>
        <w:jc w:val="both"/>
        <w:rPr>
          <w:sz w:val="28"/>
        </w:rPr>
      </w:pPr>
      <w:r>
        <w:rPr>
          <w:sz w:val="28"/>
        </w:rPr>
        <w:t xml:space="preserve">высокая адгезия покрытий </w:t>
      </w:r>
    </w:p>
    <w:p w:rsidR="00450D9D" w:rsidRDefault="00B77E94">
      <w:pPr>
        <w:numPr>
          <w:ilvl w:val="0"/>
          <w:numId w:val="1"/>
        </w:numPr>
        <w:jc w:val="both"/>
        <w:rPr>
          <w:sz w:val="28"/>
        </w:rPr>
      </w:pPr>
      <w:r>
        <w:rPr>
          <w:sz w:val="28"/>
        </w:rPr>
        <w:t xml:space="preserve">возможность получения тонких пленок металлов, вводя в камеру реакционный газ                  </w:t>
      </w:r>
    </w:p>
    <w:p w:rsidR="00450D9D" w:rsidRDefault="00B77E94">
      <w:pPr>
        <w:tabs>
          <w:tab w:val="left" w:pos="709"/>
        </w:tabs>
        <w:jc w:val="both"/>
        <w:rPr>
          <w:sz w:val="28"/>
        </w:rPr>
      </w:pPr>
      <w:r>
        <w:rPr>
          <w:sz w:val="28"/>
        </w:rPr>
        <w:t xml:space="preserve">          Основные преимущества МТИ в следующем:</w:t>
      </w:r>
    </w:p>
    <w:p w:rsidR="00450D9D" w:rsidRDefault="00B77E94">
      <w:pPr>
        <w:numPr>
          <w:ilvl w:val="0"/>
          <w:numId w:val="1"/>
        </w:numPr>
        <w:jc w:val="both"/>
        <w:rPr>
          <w:sz w:val="28"/>
        </w:rPr>
      </w:pPr>
      <w:r>
        <w:rPr>
          <w:sz w:val="28"/>
        </w:rPr>
        <w:t>возможность нанесения пленок металлов (в том числе тугоплавких), сплавов, полупроводниковых соединений и диэлектрических пленок</w:t>
      </w:r>
    </w:p>
    <w:p w:rsidR="00450D9D" w:rsidRDefault="00B77E94">
      <w:pPr>
        <w:numPr>
          <w:ilvl w:val="0"/>
          <w:numId w:val="1"/>
        </w:numPr>
        <w:jc w:val="both"/>
        <w:rPr>
          <w:sz w:val="28"/>
        </w:rPr>
      </w:pPr>
      <w:r>
        <w:rPr>
          <w:sz w:val="28"/>
        </w:rPr>
        <w:t>простота реализации</w:t>
      </w:r>
    </w:p>
    <w:p w:rsidR="00450D9D" w:rsidRDefault="00B77E94">
      <w:pPr>
        <w:numPr>
          <w:ilvl w:val="0"/>
          <w:numId w:val="1"/>
        </w:numPr>
        <w:jc w:val="both"/>
        <w:rPr>
          <w:sz w:val="28"/>
        </w:rPr>
      </w:pPr>
      <w:r>
        <w:rPr>
          <w:sz w:val="28"/>
        </w:rPr>
        <w:t>высокая скорость испарения вещества и возможность регулирования ее в широких пределах за счет изменения подводимой к испарению мощности</w:t>
      </w:r>
    </w:p>
    <w:p w:rsidR="00450D9D" w:rsidRDefault="00B77E94">
      <w:pPr>
        <w:numPr>
          <w:ilvl w:val="0"/>
          <w:numId w:val="1"/>
        </w:numPr>
        <w:jc w:val="both"/>
        <w:rPr>
          <w:sz w:val="28"/>
        </w:rPr>
      </w:pPr>
      <w:r>
        <w:rPr>
          <w:sz w:val="28"/>
        </w:rPr>
        <w:t xml:space="preserve">возможность получения покрытий, практически свободных от загрязнения  </w:t>
      </w:r>
    </w:p>
    <w:p w:rsidR="00450D9D" w:rsidRDefault="00B77E94">
      <w:pPr>
        <w:jc w:val="both"/>
        <w:rPr>
          <w:sz w:val="28"/>
        </w:rPr>
      </w:pPr>
      <w:r>
        <w:rPr>
          <w:sz w:val="28"/>
        </w:rPr>
        <w:t xml:space="preserve">          Методы ФОП, несмотря на некоторые присущие им недостатки (например, невозможность осаждения покрытий в больших углублениях и сложность нагрева подложки в вакууме), в целом наиболее перспективны для нанесения износостойких покрытий на режущие инструменты. Связано это, во-первых, с возможностью точного регулирования технологических процессов и их полной автоматизации. Во-вторых, низкая температура процесса позволяет обрабатывать любые инструментальные материалы и при этом достигать высокой адгезии покрытия с основой. В-третьих, высокая скорость формирования покрытия. И, наконец, метод ФОП безопасен для окружающей среды и экономически выгоден</w:t>
      </w:r>
      <w:r>
        <w:rPr>
          <w:sz w:val="28"/>
          <w:lang w:val="en-US"/>
        </w:rPr>
        <w:t xml:space="preserve"> [1]</w:t>
      </w:r>
      <w:r>
        <w:rPr>
          <w:sz w:val="28"/>
        </w:rPr>
        <w:t xml:space="preserve">.    </w:t>
      </w:r>
    </w:p>
    <w:p w:rsidR="00450D9D" w:rsidRDefault="00450D9D">
      <w:pPr>
        <w:jc w:val="both"/>
      </w:pPr>
    </w:p>
    <w:p w:rsidR="00450D9D" w:rsidRDefault="00450D9D">
      <w:pPr>
        <w:jc w:val="both"/>
        <w:rPr>
          <w:b/>
          <w:lang w:val="en-US"/>
        </w:rPr>
      </w:pPr>
    </w:p>
    <w:p w:rsidR="00450D9D" w:rsidRDefault="00B77E94">
      <w:pPr>
        <w:jc w:val="center"/>
        <w:rPr>
          <w:sz w:val="28"/>
          <w:lang w:val="en-US"/>
        </w:rPr>
      </w:pPr>
      <w:r>
        <w:rPr>
          <w:b/>
          <w:sz w:val="28"/>
          <w:lang w:val="en-US"/>
        </w:rPr>
        <w:t xml:space="preserve">1.2. </w:t>
      </w:r>
      <w:r>
        <w:rPr>
          <w:b/>
          <w:sz w:val="28"/>
        </w:rPr>
        <w:t>Зависимость свойств покрытий от структуры</w:t>
      </w:r>
      <w:r>
        <w:rPr>
          <w:b/>
          <w:sz w:val="28"/>
          <w:lang w:val="en-US"/>
        </w:rPr>
        <w:t xml:space="preserve"> </w:t>
      </w:r>
    </w:p>
    <w:p w:rsidR="00450D9D" w:rsidRDefault="00B77E94">
      <w:pPr>
        <w:tabs>
          <w:tab w:val="left" w:pos="709"/>
        </w:tabs>
        <w:jc w:val="both"/>
        <w:rPr>
          <w:snapToGrid w:val="0"/>
          <w:sz w:val="28"/>
        </w:rPr>
      </w:pPr>
      <w:r>
        <w:rPr>
          <w:snapToGrid w:val="0"/>
          <w:sz w:val="28"/>
        </w:rPr>
        <w:t xml:space="preserve">          Непосредственное влияние на структуру и физические свойства тройных систем оказывает не только выбор метода нанесения покрытия, но и такие его параметры, как</w:t>
      </w:r>
    </w:p>
    <w:p w:rsidR="00450D9D" w:rsidRDefault="00B77E94">
      <w:pPr>
        <w:numPr>
          <w:ilvl w:val="0"/>
          <w:numId w:val="20"/>
        </w:numPr>
        <w:tabs>
          <w:tab w:val="left" w:pos="709"/>
        </w:tabs>
        <w:jc w:val="both"/>
        <w:rPr>
          <w:snapToGrid w:val="0"/>
          <w:sz w:val="28"/>
        </w:rPr>
      </w:pPr>
      <w:r>
        <w:rPr>
          <w:snapToGrid w:val="0"/>
          <w:sz w:val="28"/>
        </w:rPr>
        <w:t>величина опорного напряжения на подложке</w:t>
      </w:r>
    </w:p>
    <w:p w:rsidR="00450D9D" w:rsidRDefault="00B77E94">
      <w:pPr>
        <w:pStyle w:val="20"/>
        <w:numPr>
          <w:ilvl w:val="0"/>
          <w:numId w:val="1"/>
        </w:numPr>
        <w:jc w:val="both"/>
        <w:rPr>
          <w:sz w:val="28"/>
        </w:rPr>
      </w:pPr>
      <w:r>
        <w:rPr>
          <w:sz w:val="28"/>
        </w:rPr>
        <w:t>относительная сила различных источников в последовательности циклов осаждения</w:t>
      </w:r>
    </w:p>
    <w:p w:rsidR="00450D9D" w:rsidRDefault="00B77E94">
      <w:pPr>
        <w:pStyle w:val="20"/>
        <w:numPr>
          <w:ilvl w:val="0"/>
          <w:numId w:val="1"/>
        </w:numPr>
        <w:jc w:val="both"/>
        <w:rPr>
          <w:sz w:val="28"/>
        </w:rPr>
      </w:pPr>
      <w:r>
        <w:rPr>
          <w:sz w:val="28"/>
        </w:rPr>
        <w:t>время процесса однократного осаждения</w:t>
      </w:r>
    </w:p>
    <w:p w:rsidR="00450D9D" w:rsidRDefault="00B77E94">
      <w:pPr>
        <w:numPr>
          <w:ilvl w:val="0"/>
          <w:numId w:val="1"/>
        </w:numPr>
        <w:tabs>
          <w:tab w:val="left" w:pos="426"/>
          <w:tab w:val="left" w:pos="709"/>
        </w:tabs>
        <w:jc w:val="both"/>
        <w:rPr>
          <w:sz w:val="28"/>
          <w:lang w:val="en-US"/>
        </w:rPr>
      </w:pPr>
      <w:r>
        <w:rPr>
          <w:snapToGrid w:val="0"/>
          <w:sz w:val="28"/>
        </w:rPr>
        <w:t>давление реакционного газа в рабочей камере и т.д.</w:t>
      </w:r>
    </w:p>
    <w:p w:rsidR="00450D9D" w:rsidRDefault="00B77E94">
      <w:pPr>
        <w:jc w:val="both"/>
        <w:rPr>
          <w:snapToGrid w:val="0"/>
          <w:sz w:val="28"/>
          <w:lang w:val="en-US"/>
        </w:rPr>
      </w:pPr>
      <w:r>
        <w:rPr>
          <w:snapToGrid w:val="0"/>
          <w:sz w:val="28"/>
        </w:rPr>
        <w:t xml:space="preserve">          Выше сказанное можно проиллюстрировать в таблице 1, где представлены фазовый состав, положения максимумов дифракции и параметр решетки (а)  тройных систем покрытий (</w:t>
      </w:r>
      <w:r>
        <w:rPr>
          <w:snapToGrid w:val="0"/>
          <w:sz w:val="28"/>
          <w:lang w:val="en-US"/>
        </w:rPr>
        <w:t>Ti</w:t>
      </w:r>
      <w:r>
        <w:rPr>
          <w:snapToGrid w:val="0"/>
          <w:sz w:val="28"/>
        </w:rPr>
        <w:t>, Zr)N, (Ti, Nb)N и для сравнения</w:t>
      </w:r>
      <w:r>
        <w:rPr>
          <w:snapToGrid w:val="0"/>
        </w:rPr>
        <w:t xml:space="preserve"> </w:t>
      </w:r>
      <w:r>
        <w:rPr>
          <w:snapToGrid w:val="0"/>
          <w:sz w:val="28"/>
        </w:rPr>
        <w:t>двойных систем (</w:t>
      </w:r>
      <w:r>
        <w:rPr>
          <w:snapToGrid w:val="0"/>
          <w:sz w:val="28"/>
          <w:lang w:val="en-US"/>
        </w:rPr>
        <w:t>TiN, ZrN</w:t>
      </w:r>
      <w:r>
        <w:rPr>
          <w:snapToGrid w:val="0"/>
          <w:sz w:val="28"/>
        </w:rPr>
        <w:t xml:space="preserve"> и </w:t>
      </w:r>
      <w:r>
        <w:rPr>
          <w:snapToGrid w:val="0"/>
          <w:sz w:val="28"/>
          <w:lang w:val="en-US"/>
        </w:rPr>
        <w:t>NbN</w:t>
      </w:r>
      <w:r>
        <w:rPr>
          <w:snapToGrid w:val="0"/>
          <w:sz w:val="28"/>
        </w:rPr>
        <w:t>), нанесенных вакуумно-дуговым методом при температуре подложки</w:t>
      </w:r>
      <w:r>
        <w:rPr>
          <w:snapToGrid w:val="0"/>
          <w:sz w:val="28"/>
          <w:lang w:val="en-US"/>
        </w:rPr>
        <w:t xml:space="preserve"> (</w:t>
      </w:r>
      <w:r>
        <w:rPr>
          <w:snapToGrid w:val="0"/>
          <w:sz w:val="28"/>
        </w:rPr>
        <w:t xml:space="preserve">сплав </w:t>
      </w:r>
      <w:r>
        <w:rPr>
          <w:snapToGrid w:val="0"/>
          <w:sz w:val="28"/>
          <w:lang w:val="en-US"/>
        </w:rPr>
        <w:t xml:space="preserve">W-Co) </w:t>
      </w:r>
      <w:r>
        <w:rPr>
          <w:snapToGrid w:val="0"/>
          <w:sz w:val="28"/>
        </w:rPr>
        <w:t xml:space="preserve">400 </w:t>
      </w:r>
      <w:r>
        <w:rPr>
          <w:snapToGrid w:val="0"/>
          <w:sz w:val="28"/>
        </w:rPr>
        <w:sym w:font="Symbol" w:char="F0B0"/>
      </w:r>
      <w:r>
        <w:rPr>
          <w:snapToGrid w:val="0"/>
          <w:sz w:val="28"/>
        </w:rPr>
        <w:t>С,</w:t>
      </w:r>
      <w:r>
        <w:rPr>
          <w:snapToGrid w:val="0"/>
          <w:sz w:val="28"/>
          <w:lang w:val="en-US"/>
        </w:rPr>
        <w:t xml:space="preserve"> </w:t>
      </w:r>
      <w:r>
        <w:rPr>
          <w:snapToGrid w:val="0"/>
          <w:sz w:val="28"/>
        </w:rPr>
        <w:t xml:space="preserve">напряжением смещения на подложке в 40 В и давлении азота в газовой смеси 0.67-2 Пa </w:t>
      </w:r>
      <w:r>
        <w:rPr>
          <w:snapToGrid w:val="0"/>
          <w:sz w:val="28"/>
          <w:lang w:val="en-US"/>
        </w:rPr>
        <w:t>[4]</w:t>
      </w:r>
      <w:r>
        <w:rPr>
          <w:snapToGrid w:val="0"/>
          <w:sz w:val="28"/>
        </w:rPr>
        <w:t>.</w:t>
      </w:r>
    </w:p>
    <w:p w:rsidR="00450D9D" w:rsidRDefault="00450D9D">
      <w:pPr>
        <w:tabs>
          <w:tab w:val="left" w:pos="709"/>
        </w:tabs>
        <w:jc w:val="both"/>
        <w:rPr>
          <w:snapToGrid w:val="0"/>
          <w:sz w:val="28"/>
        </w:rPr>
      </w:pPr>
    </w:p>
    <w:p w:rsidR="00450D9D" w:rsidRDefault="00450D9D">
      <w:pPr>
        <w:tabs>
          <w:tab w:val="left" w:pos="709"/>
        </w:tabs>
        <w:jc w:val="both"/>
        <w:rPr>
          <w:snapToGrid w:val="0"/>
          <w:sz w:val="28"/>
        </w:rPr>
      </w:pPr>
    </w:p>
    <w:p w:rsidR="00450D9D" w:rsidRDefault="00B77E94">
      <w:pPr>
        <w:tabs>
          <w:tab w:val="left" w:pos="709"/>
        </w:tabs>
        <w:jc w:val="both"/>
        <w:rPr>
          <w:snapToGrid w:val="0"/>
          <w:sz w:val="28"/>
        </w:rPr>
      </w:pPr>
      <w:r>
        <w:rPr>
          <w:snapToGrid w:val="0"/>
          <w:sz w:val="28"/>
        </w:rPr>
        <w:t xml:space="preserve">                                                                                                     Таблица 1</w:t>
      </w:r>
    </w:p>
    <w:p w:rsidR="00450D9D" w:rsidRDefault="00B77E94">
      <w:pPr>
        <w:pStyle w:val="20"/>
        <w:tabs>
          <w:tab w:val="clear" w:pos="426"/>
        </w:tabs>
        <w:jc w:val="center"/>
        <w:rPr>
          <w:sz w:val="28"/>
        </w:rPr>
      </w:pPr>
      <w:r>
        <w:rPr>
          <w:sz w:val="28"/>
        </w:rPr>
        <w:t>Положение дифракционных максимумов, структура и параметр решетки систем нитридов.</w:t>
      </w:r>
    </w:p>
    <w:p w:rsidR="00450D9D" w:rsidRDefault="00450D9D">
      <w:pPr>
        <w:pStyle w:val="20"/>
        <w:tabs>
          <w:tab w:val="clear" w:pos="426"/>
        </w:tabs>
        <w:jc w:val="cente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1984"/>
        <w:gridCol w:w="708"/>
        <w:gridCol w:w="709"/>
        <w:gridCol w:w="709"/>
        <w:gridCol w:w="709"/>
        <w:gridCol w:w="1276"/>
        <w:gridCol w:w="851"/>
      </w:tblGrid>
      <w:tr w:rsidR="00450D9D">
        <w:trPr>
          <w:cantSplit/>
          <w:trHeight w:val="297"/>
        </w:trPr>
        <w:tc>
          <w:tcPr>
            <w:tcW w:w="1135" w:type="dxa"/>
            <w:vMerge w:val="restart"/>
          </w:tcPr>
          <w:p w:rsidR="00450D9D" w:rsidRDefault="00B77E94">
            <w:pPr>
              <w:tabs>
                <w:tab w:val="left" w:pos="709"/>
              </w:tabs>
              <w:jc w:val="both"/>
              <w:rPr>
                <w:snapToGrid w:val="0"/>
                <w:sz w:val="20"/>
              </w:rPr>
            </w:pPr>
            <w:r>
              <w:rPr>
                <w:snapToGrid w:val="0"/>
                <w:sz w:val="20"/>
              </w:rPr>
              <w:t>Покрытие</w:t>
            </w:r>
          </w:p>
        </w:tc>
        <w:tc>
          <w:tcPr>
            <w:tcW w:w="1134" w:type="dxa"/>
            <w:vMerge w:val="restart"/>
          </w:tcPr>
          <w:p w:rsidR="00450D9D" w:rsidRDefault="00B77E94">
            <w:pPr>
              <w:tabs>
                <w:tab w:val="left" w:pos="709"/>
              </w:tabs>
              <w:jc w:val="both"/>
              <w:rPr>
                <w:snapToGrid w:val="0"/>
                <w:sz w:val="20"/>
              </w:rPr>
            </w:pPr>
            <w:r>
              <w:rPr>
                <w:snapToGrid w:val="0"/>
                <w:sz w:val="20"/>
              </w:rPr>
              <w:t xml:space="preserve">    Р,Па</w:t>
            </w:r>
          </w:p>
        </w:tc>
        <w:tc>
          <w:tcPr>
            <w:tcW w:w="1984" w:type="dxa"/>
            <w:vMerge w:val="restart"/>
          </w:tcPr>
          <w:p w:rsidR="00450D9D" w:rsidRDefault="00B77E94">
            <w:pPr>
              <w:tabs>
                <w:tab w:val="left" w:pos="709"/>
              </w:tabs>
              <w:jc w:val="both"/>
              <w:rPr>
                <w:snapToGrid w:val="0"/>
                <w:sz w:val="20"/>
              </w:rPr>
            </w:pPr>
            <w:r>
              <w:rPr>
                <w:snapToGrid w:val="0"/>
                <w:sz w:val="20"/>
              </w:rPr>
              <w:t>Фазовый</w:t>
            </w:r>
          </w:p>
          <w:p w:rsidR="00450D9D" w:rsidRDefault="00B77E94">
            <w:pPr>
              <w:tabs>
                <w:tab w:val="left" w:pos="709"/>
              </w:tabs>
              <w:jc w:val="both"/>
              <w:rPr>
                <w:snapToGrid w:val="0"/>
                <w:sz w:val="20"/>
              </w:rPr>
            </w:pPr>
            <w:r>
              <w:rPr>
                <w:snapToGrid w:val="0"/>
                <w:sz w:val="20"/>
              </w:rPr>
              <w:t xml:space="preserve">  Состав</w:t>
            </w:r>
          </w:p>
        </w:tc>
        <w:tc>
          <w:tcPr>
            <w:tcW w:w="2835" w:type="dxa"/>
            <w:gridSpan w:val="4"/>
          </w:tcPr>
          <w:p w:rsidR="00450D9D" w:rsidRDefault="00B77E94">
            <w:pPr>
              <w:tabs>
                <w:tab w:val="left" w:pos="709"/>
              </w:tabs>
              <w:jc w:val="both"/>
              <w:rPr>
                <w:snapToGrid w:val="0"/>
                <w:sz w:val="20"/>
                <w:lang w:val="en-US"/>
              </w:rPr>
            </w:pPr>
            <w:r>
              <w:rPr>
                <w:snapToGrid w:val="0"/>
                <w:sz w:val="20"/>
                <w:lang w:val="en-US"/>
              </w:rPr>
              <w:t xml:space="preserve">                  2</w:t>
            </w:r>
            <w:r>
              <w:rPr>
                <w:snapToGrid w:val="0"/>
                <w:sz w:val="20"/>
                <w:lang w:val="en-US"/>
              </w:rPr>
              <w:sym w:font="Symbol" w:char="F04A"/>
            </w:r>
          </w:p>
        </w:tc>
        <w:tc>
          <w:tcPr>
            <w:tcW w:w="1276" w:type="dxa"/>
            <w:vMerge w:val="restart"/>
          </w:tcPr>
          <w:p w:rsidR="00450D9D" w:rsidRDefault="00B77E94">
            <w:pPr>
              <w:tabs>
                <w:tab w:val="left" w:pos="709"/>
              </w:tabs>
              <w:jc w:val="both"/>
              <w:rPr>
                <w:snapToGrid w:val="0"/>
                <w:sz w:val="20"/>
              </w:rPr>
            </w:pPr>
            <w:r>
              <w:rPr>
                <w:snapToGrid w:val="0"/>
                <w:sz w:val="20"/>
              </w:rPr>
              <w:t>Структура</w:t>
            </w:r>
          </w:p>
        </w:tc>
        <w:tc>
          <w:tcPr>
            <w:tcW w:w="851" w:type="dxa"/>
            <w:vMerge w:val="restart"/>
          </w:tcPr>
          <w:p w:rsidR="00450D9D" w:rsidRDefault="00B77E94">
            <w:pPr>
              <w:tabs>
                <w:tab w:val="left" w:pos="709"/>
              </w:tabs>
              <w:jc w:val="both"/>
              <w:rPr>
                <w:snapToGrid w:val="0"/>
                <w:sz w:val="20"/>
              </w:rPr>
            </w:pPr>
            <w:r>
              <w:rPr>
                <w:snapToGrid w:val="0"/>
                <w:sz w:val="20"/>
              </w:rPr>
              <w:t>а, нм</w:t>
            </w:r>
          </w:p>
        </w:tc>
      </w:tr>
      <w:tr w:rsidR="00450D9D">
        <w:trPr>
          <w:cantSplit/>
          <w:trHeight w:val="362"/>
        </w:trPr>
        <w:tc>
          <w:tcPr>
            <w:tcW w:w="1135" w:type="dxa"/>
            <w:vMerge/>
          </w:tcPr>
          <w:p w:rsidR="00450D9D" w:rsidRDefault="00450D9D">
            <w:pPr>
              <w:tabs>
                <w:tab w:val="left" w:pos="709"/>
              </w:tabs>
              <w:jc w:val="both"/>
              <w:rPr>
                <w:snapToGrid w:val="0"/>
                <w:sz w:val="20"/>
              </w:rPr>
            </w:pPr>
          </w:p>
        </w:tc>
        <w:tc>
          <w:tcPr>
            <w:tcW w:w="1134" w:type="dxa"/>
            <w:vMerge/>
          </w:tcPr>
          <w:p w:rsidR="00450D9D" w:rsidRDefault="00450D9D">
            <w:pPr>
              <w:tabs>
                <w:tab w:val="left" w:pos="709"/>
              </w:tabs>
              <w:jc w:val="both"/>
              <w:rPr>
                <w:snapToGrid w:val="0"/>
                <w:sz w:val="20"/>
              </w:rPr>
            </w:pPr>
          </w:p>
        </w:tc>
        <w:tc>
          <w:tcPr>
            <w:tcW w:w="1984" w:type="dxa"/>
            <w:vMerge/>
          </w:tcPr>
          <w:p w:rsidR="00450D9D" w:rsidRDefault="00450D9D">
            <w:pPr>
              <w:tabs>
                <w:tab w:val="left" w:pos="709"/>
              </w:tabs>
              <w:jc w:val="both"/>
              <w:rPr>
                <w:snapToGrid w:val="0"/>
                <w:sz w:val="20"/>
              </w:rPr>
            </w:pPr>
          </w:p>
        </w:tc>
        <w:tc>
          <w:tcPr>
            <w:tcW w:w="708" w:type="dxa"/>
          </w:tcPr>
          <w:p w:rsidR="00450D9D" w:rsidRDefault="00B77E94">
            <w:pPr>
              <w:tabs>
                <w:tab w:val="left" w:pos="709"/>
              </w:tabs>
              <w:jc w:val="both"/>
              <w:rPr>
                <w:snapToGrid w:val="0"/>
                <w:sz w:val="20"/>
                <w:lang w:val="en-US"/>
              </w:rPr>
            </w:pPr>
            <w:r>
              <w:rPr>
                <w:snapToGrid w:val="0"/>
                <w:sz w:val="20"/>
                <w:lang w:val="en-US"/>
              </w:rPr>
              <w:t>(111)</w:t>
            </w:r>
          </w:p>
        </w:tc>
        <w:tc>
          <w:tcPr>
            <w:tcW w:w="709" w:type="dxa"/>
          </w:tcPr>
          <w:p w:rsidR="00450D9D" w:rsidRDefault="00B77E94">
            <w:pPr>
              <w:tabs>
                <w:tab w:val="left" w:pos="709"/>
              </w:tabs>
              <w:jc w:val="both"/>
              <w:rPr>
                <w:snapToGrid w:val="0"/>
                <w:sz w:val="20"/>
                <w:lang w:val="en-US"/>
              </w:rPr>
            </w:pPr>
            <w:r>
              <w:rPr>
                <w:snapToGrid w:val="0"/>
                <w:sz w:val="20"/>
                <w:lang w:val="en-US"/>
              </w:rPr>
              <w:t>(200)</w:t>
            </w:r>
          </w:p>
        </w:tc>
        <w:tc>
          <w:tcPr>
            <w:tcW w:w="709" w:type="dxa"/>
          </w:tcPr>
          <w:p w:rsidR="00450D9D" w:rsidRDefault="00B77E94">
            <w:pPr>
              <w:tabs>
                <w:tab w:val="left" w:pos="709"/>
              </w:tabs>
              <w:jc w:val="both"/>
              <w:rPr>
                <w:snapToGrid w:val="0"/>
                <w:sz w:val="20"/>
                <w:lang w:val="en-US"/>
              </w:rPr>
            </w:pPr>
            <w:r>
              <w:rPr>
                <w:snapToGrid w:val="0"/>
                <w:sz w:val="20"/>
                <w:lang w:val="en-US"/>
              </w:rPr>
              <w:t>(220)</w:t>
            </w:r>
          </w:p>
        </w:tc>
        <w:tc>
          <w:tcPr>
            <w:tcW w:w="709" w:type="dxa"/>
          </w:tcPr>
          <w:p w:rsidR="00450D9D" w:rsidRDefault="00B77E94">
            <w:pPr>
              <w:tabs>
                <w:tab w:val="left" w:pos="709"/>
              </w:tabs>
              <w:jc w:val="both"/>
              <w:rPr>
                <w:snapToGrid w:val="0"/>
                <w:sz w:val="20"/>
                <w:lang w:val="en-US"/>
              </w:rPr>
            </w:pPr>
            <w:r>
              <w:rPr>
                <w:snapToGrid w:val="0"/>
                <w:sz w:val="20"/>
                <w:lang w:val="en-US"/>
              </w:rPr>
              <w:t>(311)</w:t>
            </w:r>
          </w:p>
        </w:tc>
        <w:tc>
          <w:tcPr>
            <w:tcW w:w="1276" w:type="dxa"/>
            <w:vMerge/>
          </w:tcPr>
          <w:p w:rsidR="00450D9D" w:rsidRDefault="00450D9D">
            <w:pPr>
              <w:tabs>
                <w:tab w:val="left" w:pos="709"/>
              </w:tabs>
              <w:jc w:val="both"/>
              <w:rPr>
                <w:snapToGrid w:val="0"/>
                <w:sz w:val="20"/>
                <w:lang w:val="en-US"/>
              </w:rPr>
            </w:pPr>
          </w:p>
        </w:tc>
        <w:tc>
          <w:tcPr>
            <w:tcW w:w="851" w:type="dxa"/>
            <w:vMerge/>
          </w:tcPr>
          <w:p w:rsidR="00450D9D" w:rsidRDefault="00450D9D">
            <w:pPr>
              <w:tabs>
                <w:tab w:val="left" w:pos="709"/>
              </w:tabs>
              <w:jc w:val="both"/>
              <w:rPr>
                <w:snapToGrid w:val="0"/>
                <w:sz w:val="20"/>
                <w:lang w:val="en-US"/>
              </w:rPr>
            </w:pPr>
          </w:p>
        </w:tc>
      </w:tr>
      <w:tr w:rsidR="00450D9D">
        <w:trPr>
          <w:trHeight w:val="283"/>
        </w:trPr>
        <w:tc>
          <w:tcPr>
            <w:tcW w:w="1135" w:type="dxa"/>
            <w:tcBorders>
              <w:bottom w:val="single" w:sz="4" w:space="0" w:color="auto"/>
            </w:tcBorders>
          </w:tcPr>
          <w:p w:rsidR="00450D9D" w:rsidRDefault="00B77E94">
            <w:pPr>
              <w:tabs>
                <w:tab w:val="left" w:pos="709"/>
              </w:tabs>
              <w:jc w:val="both"/>
              <w:rPr>
                <w:snapToGrid w:val="0"/>
                <w:sz w:val="20"/>
                <w:lang w:val="en-US"/>
              </w:rPr>
            </w:pPr>
            <w:r>
              <w:rPr>
                <w:snapToGrid w:val="0"/>
                <w:sz w:val="20"/>
                <w:lang w:val="en-US"/>
              </w:rPr>
              <w:t xml:space="preserve">   ZrN</w:t>
            </w:r>
          </w:p>
        </w:tc>
        <w:tc>
          <w:tcPr>
            <w:tcW w:w="1134" w:type="dxa"/>
            <w:tcBorders>
              <w:bottom w:val="single" w:sz="4" w:space="0" w:color="auto"/>
            </w:tcBorders>
          </w:tcPr>
          <w:p w:rsidR="00450D9D" w:rsidRDefault="00B77E94">
            <w:pPr>
              <w:tabs>
                <w:tab w:val="left" w:pos="709"/>
              </w:tabs>
              <w:jc w:val="both"/>
              <w:rPr>
                <w:snapToGrid w:val="0"/>
                <w:sz w:val="20"/>
              </w:rPr>
            </w:pPr>
            <w:r>
              <w:rPr>
                <w:snapToGrid w:val="0"/>
                <w:sz w:val="20"/>
                <w:lang w:val="en-US"/>
              </w:rPr>
              <w:t>0.67;1.33</w:t>
            </w:r>
          </w:p>
        </w:tc>
        <w:tc>
          <w:tcPr>
            <w:tcW w:w="1984" w:type="dxa"/>
            <w:tcBorders>
              <w:bottom w:val="single" w:sz="4" w:space="0" w:color="auto"/>
            </w:tcBorders>
          </w:tcPr>
          <w:p w:rsidR="00450D9D" w:rsidRDefault="00B77E94">
            <w:pPr>
              <w:tabs>
                <w:tab w:val="left" w:pos="709"/>
              </w:tabs>
              <w:jc w:val="both"/>
              <w:rPr>
                <w:snapToGrid w:val="0"/>
                <w:sz w:val="20"/>
                <w:lang w:val="en-US"/>
              </w:rPr>
            </w:pPr>
            <w:r>
              <w:rPr>
                <w:snapToGrid w:val="0"/>
                <w:sz w:val="20"/>
                <w:lang w:val="en-US"/>
              </w:rPr>
              <w:sym w:font="Symbol" w:char="F064"/>
            </w:r>
            <w:r>
              <w:rPr>
                <w:snapToGrid w:val="0"/>
                <w:sz w:val="20"/>
                <w:lang w:val="en-US"/>
              </w:rPr>
              <w:t>-ZrN</w:t>
            </w:r>
          </w:p>
        </w:tc>
        <w:tc>
          <w:tcPr>
            <w:tcW w:w="708" w:type="dxa"/>
            <w:tcBorders>
              <w:bottom w:val="single" w:sz="4" w:space="0" w:color="auto"/>
            </w:tcBorders>
          </w:tcPr>
          <w:p w:rsidR="00450D9D" w:rsidRDefault="00B77E94">
            <w:pPr>
              <w:tabs>
                <w:tab w:val="left" w:pos="709"/>
              </w:tabs>
              <w:jc w:val="both"/>
              <w:rPr>
                <w:snapToGrid w:val="0"/>
                <w:sz w:val="20"/>
                <w:lang w:val="en-US"/>
              </w:rPr>
            </w:pPr>
            <w:r>
              <w:rPr>
                <w:snapToGrid w:val="0"/>
                <w:sz w:val="20"/>
                <w:lang w:val="en-US"/>
              </w:rPr>
              <w:t>33.9</w:t>
            </w:r>
          </w:p>
        </w:tc>
        <w:tc>
          <w:tcPr>
            <w:tcW w:w="709" w:type="dxa"/>
            <w:tcBorders>
              <w:bottom w:val="single" w:sz="4" w:space="0" w:color="auto"/>
            </w:tcBorders>
          </w:tcPr>
          <w:p w:rsidR="00450D9D" w:rsidRDefault="00B77E94">
            <w:pPr>
              <w:tabs>
                <w:tab w:val="left" w:pos="709"/>
              </w:tabs>
              <w:jc w:val="both"/>
              <w:rPr>
                <w:snapToGrid w:val="0"/>
                <w:sz w:val="20"/>
                <w:lang w:val="en-US"/>
              </w:rPr>
            </w:pPr>
            <w:r>
              <w:rPr>
                <w:snapToGrid w:val="0"/>
                <w:sz w:val="20"/>
                <w:lang w:val="en-US"/>
              </w:rPr>
              <w:t>39.2</w:t>
            </w:r>
          </w:p>
        </w:tc>
        <w:tc>
          <w:tcPr>
            <w:tcW w:w="709" w:type="dxa"/>
            <w:tcBorders>
              <w:bottom w:val="single" w:sz="4" w:space="0" w:color="auto"/>
            </w:tcBorders>
          </w:tcPr>
          <w:p w:rsidR="00450D9D" w:rsidRDefault="00B77E94">
            <w:pPr>
              <w:tabs>
                <w:tab w:val="left" w:pos="709"/>
              </w:tabs>
              <w:jc w:val="both"/>
              <w:rPr>
                <w:snapToGrid w:val="0"/>
                <w:sz w:val="20"/>
                <w:lang w:val="en-US"/>
              </w:rPr>
            </w:pPr>
            <w:r>
              <w:rPr>
                <w:snapToGrid w:val="0"/>
                <w:sz w:val="20"/>
                <w:lang w:val="en-US"/>
              </w:rPr>
              <w:t>56.9</w:t>
            </w:r>
          </w:p>
        </w:tc>
        <w:tc>
          <w:tcPr>
            <w:tcW w:w="709" w:type="dxa"/>
            <w:tcBorders>
              <w:bottom w:val="single" w:sz="4" w:space="0" w:color="auto"/>
            </w:tcBorders>
          </w:tcPr>
          <w:p w:rsidR="00450D9D" w:rsidRDefault="00B77E94">
            <w:pPr>
              <w:tabs>
                <w:tab w:val="left" w:pos="709"/>
              </w:tabs>
              <w:jc w:val="both"/>
              <w:rPr>
                <w:snapToGrid w:val="0"/>
                <w:sz w:val="20"/>
                <w:lang w:val="en-US"/>
              </w:rPr>
            </w:pPr>
            <w:r>
              <w:rPr>
                <w:snapToGrid w:val="0"/>
                <w:sz w:val="20"/>
                <w:lang w:val="en-US"/>
              </w:rPr>
              <w:t>67.9</w:t>
            </w:r>
          </w:p>
        </w:tc>
        <w:tc>
          <w:tcPr>
            <w:tcW w:w="1276" w:type="dxa"/>
            <w:tcBorders>
              <w:bottom w:val="single" w:sz="4" w:space="0" w:color="auto"/>
            </w:tcBorders>
          </w:tcPr>
          <w:p w:rsidR="00450D9D" w:rsidRDefault="00B77E94">
            <w:pPr>
              <w:tabs>
                <w:tab w:val="left" w:pos="709"/>
              </w:tabs>
              <w:jc w:val="both"/>
              <w:rPr>
                <w:snapToGrid w:val="0"/>
                <w:sz w:val="20"/>
                <w:lang w:val="en-US"/>
              </w:rPr>
            </w:pPr>
            <w:r>
              <w:rPr>
                <w:snapToGrid w:val="0"/>
                <w:sz w:val="20"/>
              </w:rPr>
              <w:t>Столбчатая</w:t>
            </w:r>
          </w:p>
        </w:tc>
        <w:tc>
          <w:tcPr>
            <w:tcW w:w="851" w:type="dxa"/>
            <w:tcBorders>
              <w:bottom w:val="single" w:sz="4" w:space="0" w:color="auto"/>
            </w:tcBorders>
          </w:tcPr>
          <w:p w:rsidR="00450D9D" w:rsidRDefault="00B77E94">
            <w:pPr>
              <w:tabs>
                <w:tab w:val="left" w:pos="709"/>
              </w:tabs>
              <w:jc w:val="both"/>
              <w:rPr>
                <w:snapToGrid w:val="0"/>
                <w:sz w:val="20"/>
                <w:lang w:val="en-US"/>
              </w:rPr>
            </w:pPr>
            <w:r>
              <w:rPr>
                <w:snapToGrid w:val="0"/>
                <w:sz w:val="20"/>
                <w:lang w:val="en-US"/>
              </w:rPr>
              <w:t>22-32</w:t>
            </w:r>
          </w:p>
        </w:tc>
      </w:tr>
      <w:tr w:rsidR="00450D9D">
        <w:trPr>
          <w:trHeight w:val="513"/>
        </w:trPr>
        <w:tc>
          <w:tcPr>
            <w:tcW w:w="1135" w:type="dxa"/>
          </w:tcPr>
          <w:p w:rsidR="00450D9D" w:rsidRDefault="00B77E94">
            <w:pPr>
              <w:tabs>
                <w:tab w:val="left" w:pos="709"/>
              </w:tabs>
              <w:jc w:val="both"/>
              <w:rPr>
                <w:snapToGrid w:val="0"/>
                <w:sz w:val="20"/>
                <w:lang w:val="en-US"/>
              </w:rPr>
            </w:pPr>
            <w:r>
              <w:rPr>
                <w:snapToGrid w:val="0"/>
                <w:sz w:val="20"/>
                <w:lang w:val="en-US"/>
              </w:rPr>
              <w:t>(Ti,Zr)N</w:t>
            </w:r>
          </w:p>
        </w:tc>
        <w:tc>
          <w:tcPr>
            <w:tcW w:w="1134" w:type="dxa"/>
          </w:tcPr>
          <w:p w:rsidR="00450D9D" w:rsidRDefault="00B77E94">
            <w:pPr>
              <w:tabs>
                <w:tab w:val="left" w:pos="709"/>
              </w:tabs>
              <w:jc w:val="both"/>
              <w:rPr>
                <w:snapToGrid w:val="0"/>
                <w:sz w:val="20"/>
              </w:rPr>
            </w:pPr>
            <w:r>
              <w:rPr>
                <w:snapToGrid w:val="0"/>
                <w:sz w:val="20"/>
              </w:rPr>
              <w:t>0.67; 1.33</w:t>
            </w:r>
          </w:p>
          <w:p w:rsidR="00450D9D" w:rsidRDefault="00B77E94">
            <w:pPr>
              <w:tabs>
                <w:tab w:val="left" w:pos="709"/>
              </w:tabs>
              <w:jc w:val="both"/>
              <w:rPr>
                <w:snapToGrid w:val="0"/>
                <w:sz w:val="20"/>
                <w:lang w:val="en-US"/>
              </w:rPr>
            </w:pPr>
            <w:r>
              <w:rPr>
                <w:snapToGrid w:val="0"/>
                <w:sz w:val="20"/>
              </w:rPr>
              <w:t>2</w:t>
            </w:r>
          </w:p>
        </w:tc>
        <w:tc>
          <w:tcPr>
            <w:tcW w:w="1984" w:type="dxa"/>
          </w:tcPr>
          <w:p w:rsidR="00450D9D" w:rsidRDefault="00B77E94">
            <w:pPr>
              <w:tabs>
                <w:tab w:val="left" w:pos="709"/>
              </w:tabs>
              <w:jc w:val="both"/>
              <w:rPr>
                <w:snapToGrid w:val="0"/>
                <w:sz w:val="20"/>
                <w:lang w:val="en-US"/>
              </w:rPr>
            </w:pPr>
            <w:r>
              <w:rPr>
                <w:snapToGrid w:val="0"/>
                <w:sz w:val="20"/>
              </w:rPr>
              <w:sym w:font="Symbol" w:char="F064"/>
            </w:r>
            <w:r>
              <w:rPr>
                <w:snapToGrid w:val="0"/>
                <w:sz w:val="20"/>
              </w:rPr>
              <w:t>-(</w:t>
            </w:r>
            <w:r>
              <w:rPr>
                <w:snapToGrid w:val="0"/>
                <w:sz w:val="20"/>
                <w:lang w:val="en-US"/>
              </w:rPr>
              <w:t>Ti,Zr</w:t>
            </w:r>
            <w:r>
              <w:rPr>
                <w:snapToGrid w:val="0"/>
                <w:sz w:val="20"/>
              </w:rPr>
              <w:t>)</w:t>
            </w:r>
            <w:r>
              <w:rPr>
                <w:snapToGrid w:val="0"/>
                <w:sz w:val="20"/>
                <w:lang w:val="en-US"/>
              </w:rPr>
              <w:t>N</w:t>
            </w:r>
          </w:p>
          <w:p w:rsidR="00450D9D" w:rsidRDefault="00B77E94">
            <w:pPr>
              <w:tabs>
                <w:tab w:val="left" w:pos="709"/>
              </w:tabs>
              <w:jc w:val="both"/>
              <w:rPr>
                <w:snapToGrid w:val="0"/>
                <w:sz w:val="20"/>
                <w:lang w:val="en-US"/>
              </w:rPr>
            </w:pPr>
            <w:r>
              <w:rPr>
                <w:snapToGrid w:val="0"/>
                <w:sz w:val="20"/>
                <w:lang w:val="en-US"/>
              </w:rPr>
              <w:sym w:font="Symbol" w:char="F064"/>
            </w:r>
            <w:r>
              <w:rPr>
                <w:snapToGrid w:val="0"/>
                <w:sz w:val="20"/>
                <w:lang w:val="en-US"/>
              </w:rPr>
              <w:t>-(Ti,Zr)N</w:t>
            </w:r>
          </w:p>
        </w:tc>
        <w:tc>
          <w:tcPr>
            <w:tcW w:w="708" w:type="dxa"/>
          </w:tcPr>
          <w:p w:rsidR="00450D9D" w:rsidRDefault="00B77E94">
            <w:pPr>
              <w:tabs>
                <w:tab w:val="left" w:pos="709"/>
              </w:tabs>
              <w:jc w:val="both"/>
              <w:rPr>
                <w:snapToGrid w:val="0"/>
                <w:sz w:val="20"/>
                <w:lang w:val="en-US"/>
              </w:rPr>
            </w:pPr>
            <w:r>
              <w:rPr>
                <w:snapToGrid w:val="0"/>
                <w:sz w:val="20"/>
                <w:lang w:val="en-US"/>
              </w:rPr>
              <w:t>35.1</w:t>
            </w:r>
          </w:p>
          <w:p w:rsidR="00450D9D" w:rsidRDefault="00B77E94">
            <w:pPr>
              <w:tabs>
                <w:tab w:val="left" w:pos="709"/>
              </w:tabs>
              <w:jc w:val="both"/>
              <w:rPr>
                <w:snapToGrid w:val="0"/>
                <w:sz w:val="20"/>
                <w:lang w:val="en-US"/>
              </w:rPr>
            </w:pPr>
            <w:r>
              <w:rPr>
                <w:snapToGrid w:val="0"/>
                <w:sz w:val="20"/>
                <w:lang w:val="en-US"/>
              </w:rPr>
              <w:t>35.0</w:t>
            </w:r>
          </w:p>
        </w:tc>
        <w:tc>
          <w:tcPr>
            <w:tcW w:w="709" w:type="dxa"/>
          </w:tcPr>
          <w:p w:rsidR="00450D9D" w:rsidRDefault="00B77E94">
            <w:pPr>
              <w:tabs>
                <w:tab w:val="left" w:pos="709"/>
              </w:tabs>
              <w:jc w:val="both"/>
              <w:rPr>
                <w:snapToGrid w:val="0"/>
                <w:sz w:val="20"/>
                <w:lang w:val="en-US"/>
              </w:rPr>
            </w:pPr>
            <w:r>
              <w:rPr>
                <w:snapToGrid w:val="0"/>
                <w:sz w:val="20"/>
                <w:lang w:val="en-US"/>
              </w:rPr>
              <w:t>41.1</w:t>
            </w:r>
          </w:p>
          <w:p w:rsidR="00450D9D" w:rsidRDefault="00B77E94">
            <w:pPr>
              <w:tabs>
                <w:tab w:val="left" w:pos="709"/>
              </w:tabs>
              <w:jc w:val="both"/>
              <w:rPr>
                <w:snapToGrid w:val="0"/>
                <w:sz w:val="20"/>
                <w:lang w:val="en-US"/>
              </w:rPr>
            </w:pPr>
            <w:r>
              <w:rPr>
                <w:snapToGrid w:val="0"/>
                <w:sz w:val="20"/>
                <w:lang w:val="en-US"/>
              </w:rPr>
              <w:t>41.0</w:t>
            </w:r>
          </w:p>
        </w:tc>
        <w:tc>
          <w:tcPr>
            <w:tcW w:w="709" w:type="dxa"/>
          </w:tcPr>
          <w:p w:rsidR="00450D9D" w:rsidRDefault="00B77E94">
            <w:pPr>
              <w:tabs>
                <w:tab w:val="left" w:pos="709"/>
              </w:tabs>
              <w:jc w:val="both"/>
              <w:rPr>
                <w:snapToGrid w:val="0"/>
                <w:sz w:val="20"/>
                <w:lang w:val="en-US"/>
              </w:rPr>
            </w:pPr>
            <w:r>
              <w:rPr>
                <w:snapToGrid w:val="0"/>
                <w:sz w:val="20"/>
                <w:lang w:val="en-US"/>
              </w:rPr>
              <w:t>59.3</w:t>
            </w:r>
          </w:p>
          <w:p w:rsidR="00450D9D" w:rsidRDefault="00B77E94">
            <w:pPr>
              <w:tabs>
                <w:tab w:val="left" w:pos="709"/>
              </w:tabs>
              <w:jc w:val="both"/>
              <w:rPr>
                <w:snapToGrid w:val="0"/>
                <w:sz w:val="20"/>
                <w:lang w:val="en-US"/>
              </w:rPr>
            </w:pPr>
            <w:r>
              <w:rPr>
                <w:snapToGrid w:val="0"/>
                <w:sz w:val="20"/>
                <w:lang w:val="en-US"/>
              </w:rPr>
              <w:t>59.0</w:t>
            </w:r>
          </w:p>
        </w:tc>
        <w:tc>
          <w:tcPr>
            <w:tcW w:w="709" w:type="dxa"/>
          </w:tcPr>
          <w:p w:rsidR="00450D9D" w:rsidRDefault="00B77E94">
            <w:pPr>
              <w:tabs>
                <w:tab w:val="left" w:pos="709"/>
              </w:tabs>
              <w:jc w:val="both"/>
              <w:rPr>
                <w:snapToGrid w:val="0"/>
                <w:sz w:val="20"/>
                <w:lang w:val="en-US"/>
              </w:rPr>
            </w:pPr>
            <w:r>
              <w:rPr>
                <w:snapToGrid w:val="0"/>
                <w:sz w:val="20"/>
                <w:lang w:val="en-US"/>
              </w:rPr>
              <w:t>70.0</w:t>
            </w:r>
          </w:p>
          <w:p w:rsidR="00450D9D" w:rsidRDefault="00B77E94">
            <w:pPr>
              <w:tabs>
                <w:tab w:val="left" w:pos="709"/>
              </w:tabs>
              <w:jc w:val="both"/>
              <w:rPr>
                <w:snapToGrid w:val="0"/>
                <w:sz w:val="20"/>
                <w:lang w:val="en-US"/>
              </w:rPr>
            </w:pPr>
            <w:r>
              <w:rPr>
                <w:snapToGrid w:val="0"/>
                <w:sz w:val="20"/>
                <w:lang w:val="en-US"/>
              </w:rPr>
              <w:t>69.7</w:t>
            </w:r>
          </w:p>
        </w:tc>
        <w:tc>
          <w:tcPr>
            <w:tcW w:w="1276" w:type="dxa"/>
          </w:tcPr>
          <w:p w:rsidR="00450D9D" w:rsidRDefault="00B77E94">
            <w:pPr>
              <w:tabs>
                <w:tab w:val="left" w:pos="709"/>
              </w:tabs>
              <w:jc w:val="both"/>
              <w:rPr>
                <w:snapToGrid w:val="0"/>
                <w:sz w:val="20"/>
              </w:rPr>
            </w:pPr>
            <w:r>
              <w:rPr>
                <w:snapToGrid w:val="0"/>
                <w:sz w:val="20"/>
              </w:rPr>
              <w:t>Столбчатая</w:t>
            </w:r>
          </w:p>
          <w:p w:rsidR="00450D9D" w:rsidRDefault="00B77E94">
            <w:pPr>
              <w:tabs>
                <w:tab w:val="left" w:pos="709"/>
              </w:tabs>
              <w:jc w:val="both"/>
              <w:rPr>
                <w:snapToGrid w:val="0"/>
                <w:sz w:val="20"/>
              </w:rPr>
            </w:pPr>
            <w:r>
              <w:rPr>
                <w:snapToGrid w:val="0"/>
                <w:sz w:val="20"/>
              </w:rPr>
              <w:t>Столбчатая</w:t>
            </w:r>
          </w:p>
        </w:tc>
        <w:tc>
          <w:tcPr>
            <w:tcW w:w="851" w:type="dxa"/>
          </w:tcPr>
          <w:p w:rsidR="00450D9D" w:rsidRDefault="00B77E94">
            <w:pPr>
              <w:tabs>
                <w:tab w:val="left" w:pos="709"/>
              </w:tabs>
              <w:jc w:val="both"/>
              <w:rPr>
                <w:snapToGrid w:val="0"/>
                <w:sz w:val="20"/>
                <w:lang w:val="en-US"/>
              </w:rPr>
            </w:pPr>
            <w:r>
              <w:rPr>
                <w:snapToGrid w:val="0"/>
                <w:sz w:val="20"/>
                <w:lang w:val="en-US"/>
              </w:rPr>
              <w:t>30</w:t>
            </w:r>
          </w:p>
          <w:p w:rsidR="00450D9D" w:rsidRDefault="00B77E94">
            <w:pPr>
              <w:tabs>
                <w:tab w:val="left" w:pos="709"/>
              </w:tabs>
              <w:jc w:val="both"/>
              <w:rPr>
                <w:snapToGrid w:val="0"/>
                <w:sz w:val="20"/>
                <w:lang w:val="en-US"/>
              </w:rPr>
            </w:pPr>
            <w:r>
              <w:rPr>
                <w:snapToGrid w:val="0"/>
                <w:sz w:val="20"/>
                <w:lang w:val="en-US"/>
              </w:rPr>
              <w:t>30</w:t>
            </w:r>
          </w:p>
        </w:tc>
      </w:tr>
      <w:tr w:rsidR="00450D9D">
        <w:trPr>
          <w:trHeight w:val="132"/>
        </w:trPr>
        <w:tc>
          <w:tcPr>
            <w:tcW w:w="1135" w:type="dxa"/>
          </w:tcPr>
          <w:p w:rsidR="00450D9D" w:rsidRDefault="00B77E94">
            <w:pPr>
              <w:tabs>
                <w:tab w:val="left" w:pos="709"/>
              </w:tabs>
              <w:jc w:val="both"/>
              <w:rPr>
                <w:snapToGrid w:val="0"/>
                <w:sz w:val="20"/>
                <w:lang w:val="en-US"/>
              </w:rPr>
            </w:pPr>
            <w:r>
              <w:rPr>
                <w:snapToGrid w:val="0"/>
                <w:sz w:val="20"/>
                <w:lang w:val="en-US"/>
              </w:rPr>
              <w:t xml:space="preserve">   TiN</w:t>
            </w:r>
          </w:p>
        </w:tc>
        <w:tc>
          <w:tcPr>
            <w:tcW w:w="1134" w:type="dxa"/>
          </w:tcPr>
          <w:p w:rsidR="00450D9D" w:rsidRDefault="00B77E94">
            <w:pPr>
              <w:tabs>
                <w:tab w:val="left" w:pos="709"/>
              </w:tabs>
              <w:jc w:val="both"/>
              <w:rPr>
                <w:snapToGrid w:val="0"/>
                <w:sz w:val="20"/>
                <w:lang w:val="en-US"/>
              </w:rPr>
            </w:pPr>
            <w:r>
              <w:rPr>
                <w:snapToGrid w:val="0"/>
                <w:sz w:val="20"/>
                <w:lang w:val="en-US"/>
              </w:rPr>
              <w:t>0.67</w:t>
            </w:r>
          </w:p>
        </w:tc>
        <w:tc>
          <w:tcPr>
            <w:tcW w:w="1984" w:type="dxa"/>
          </w:tcPr>
          <w:p w:rsidR="00450D9D" w:rsidRDefault="00B77E94">
            <w:pPr>
              <w:tabs>
                <w:tab w:val="left" w:pos="709"/>
              </w:tabs>
              <w:jc w:val="both"/>
              <w:rPr>
                <w:snapToGrid w:val="0"/>
                <w:sz w:val="20"/>
                <w:lang w:val="en-US"/>
              </w:rPr>
            </w:pPr>
            <w:r>
              <w:rPr>
                <w:snapToGrid w:val="0"/>
                <w:sz w:val="20"/>
              </w:rPr>
              <w:sym w:font="Symbol" w:char="F064"/>
            </w:r>
            <w:r>
              <w:rPr>
                <w:snapToGrid w:val="0"/>
                <w:sz w:val="20"/>
                <w:lang w:val="en-US"/>
              </w:rPr>
              <w:t>-TiN</w:t>
            </w:r>
          </w:p>
        </w:tc>
        <w:tc>
          <w:tcPr>
            <w:tcW w:w="708" w:type="dxa"/>
          </w:tcPr>
          <w:p w:rsidR="00450D9D" w:rsidRDefault="00B77E94">
            <w:pPr>
              <w:tabs>
                <w:tab w:val="left" w:pos="709"/>
              </w:tabs>
              <w:jc w:val="both"/>
              <w:rPr>
                <w:snapToGrid w:val="0"/>
                <w:sz w:val="20"/>
                <w:lang w:val="en-US"/>
              </w:rPr>
            </w:pPr>
            <w:r>
              <w:rPr>
                <w:snapToGrid w:val="0"/>
                <w:sz w:val="20"/>
                <w:lang w:val="en-US"/>
              </w:rPr>
              <w:t>36.6</w:t>
            </w:r>
          </w:p>
        </w:tc>
        <w:tc>
          <w:tcPr>
            <w:tcW w:w="709" w:type="dxa"/>
          </w:tcPr>
          <w:p w:rsidR="00450D9D" w:rsidRDefault="00B77E94">
            <w:pPr>
              <w:tabs>
                <w:tab w:val="left" w:pos="709"/>
              </w:tabs>
              <w:jc w:val="both"/>
              <w:rPr>
                <w:snapToGrid w:val="0"/>
                <w:sz w:val="20"/>
                <w:lang w:val="en-US"/>
              </w:rPr>
            </w:pPr>
            <w:r>
              <w:rPr>
                <w:snapToGrid w:val="0"/>
                <w:sz w:val="20"/>
                <w:lang w:val="en-US"/>
              </w:rPr>
              <w:t>42.9</w:t>
            </w:r>
          </w:p>
        </w:tc>
        <w:tc>
          <w:tcPr>
            <w:tcW w:w="709" w:type="dxa"/>
          </w:tcPr>
          <w:p w:rsidR="00450D9D" w:rsidRDefault="00B77E94">
            <w:pPr>
              <w:tabs>
                <w:tab w:val="left" w:pos="709"/>
              </w:tabs>
              <w:jc w:val="both"/>
              <w:rPr>
                <w:snapToGrid w:val="0"/>
                <w:sz w:val="20"/>
                <w:lang w:val="en-US"/>
              </w:rPr>
            </w:pPr>
            <w:r>
              <w:rPr>
                <w:snapToGrid w:val="0"/>
                <w:sz w:val="20"/>
                <w:lang w:val="en-US"/>
              </w:rPr>
              <w:t>64.1</w:t>
            </w:r>
          </w:p>
        </w:tc>
        <w:tc>
          <w:tcPr>
            <w:tcW w:w="709" w:type="dxa"/>
          </w:tcPr>
          <w:p w:rsidR="00450D9D" w:rsidRDefault="00B77E94">
            <w:pPr>
              <w:tabs>
                <w:tab w:val="left" w:pos="709"/>
              </w:tabs>
              <w:jc w:val="both"/>
              <w:rPr>
                <w:snapToGrid w:val="0"/>
                <w:sz w:val="20"/>
                <w:lang w:val="en-US"/>
              </w:rPr>
            </w:pPr>
            <w:r>
              <w:rPr>
                <w:snapToGrid w:val="0"/>
                <w:sz w:val="20"/>
                <w:lang w:val="en-US"/>
              </w:rPr>
              <w:t>73.8</w:t>
            </w:r>
          </w:p>
        </w:tc>
        <w:tc>
          <w:tcPr>
            <w:tcW w:w="1276" w:type="dxa"/>
          </w:tcPr>
          <w:p w:rsidR="00450D9D" w:rsidRDefault="00B77E94">
            <w:pPr>
              <w:tabs>
                <w:tab w:val="left" w:pos="709"/>
              </w:tabs>
              <w:jc w:val="both"/>
              <w:rPr>
                <w:snapToGrid w:val="0"/>
                <w:sz w:val="20"/>
              </w:rPr>
            </w:pPr>
            <w:r>
              <w:rPr>
                <w:snapToGrid w:val="0"/>
                <w:sz w:val="20"/>
              </w:rPr>
              <w:t>Столбчатая</w:t>
            </w:r>
          </w:p>
        </w:tc>
        <w:tc>
          <w:tcPr>
            <w:tcW w:w="851" w:type="dxa"/>
          </w:tcPr>
          <w:p w:rsidR="00450D9D" w:rsidRDefault="00B77E94">
            <w:pPr>
              <w:tabs>
                <w:tab w:val="left" w:pos="709"/>
              </w:tabs>
              <w:jc w:val="both"/>
              <w:rPr>
                <w:snapToGrid w:val="0"/>
                <w:sz w:val="20"/>
                <w:lang w:val="en-US"/>
              </w:rPr>
            </w:pPr>
            <w:r>
              <w:rPr>
                <w:snapToGrid w:val="0"/>
                <w:sz w:val="20"/>
                <w:lang w:val="en-US"/>
              </w:rPr>
              <w:t>30-50</w:t>
            </w:r>
          </w:p>
        </w:tc>
      </w:tr>
      <w:tr w:rsidR="00450D9D">
        <w:trPr>
          <w:trHeight w:val="744"/>
        </w:trPr>
        <w:tc>
          <w:tcPr>
            <w:tcW w:w="1135" w:type="dxa"/>
          </w:tcPr>
          <w:p w:rsidR="00450D9D" w:rsidRDefault="00B77E94">
            <w:pPr>
              <w:tabs>
                <w:tab w:val="left" w:pos="709"/>
              </w:tabs>
              <w:jc w:val="both"/>
              <w:rPr>
                <w:snapToGrid w:val="0"/>
                <w:sz w:val="20"/>
                <w:lang w:val="en-US"/>
              </w:rPr>
            </w:pPr>
            <w:r>
              <w:rPr>
                <w:snapToGrid w:val="0"/>
                <w:sz w:val="20"/>
                <w:lang w:val="en-US"/>
              </w:rPr>
              <w:t>(Ti,Nb)N</w:t>
            </w:r>
          </w:p>
        </w:tc>
        <w:tc>
          <w:tcPr>
            <w:tcW w:w="1134" w:type="dxa"/>
          </w:tcPr>
          <w:p w:rsidR="00450D9D" w:rsidRDefault="00B77E94">
            <w:pPr>
              <w:tabs>
                <w:tab w:val="left" w:pos="709"/>
              </w:tabs>
              <w:jc w:val="both"/>
              <w:rPr>
                <w:snapToGrid w:val="0"/>
                <w:sz w:val="20"/>
              </w:rPr>
            </w:pPr>
            <w:r>
              <w:rPr>
                <w:snapToGrid w:val="0"/>
                <w:sz w:val="20"/>
                <w:lang w:val="en-US"/>
              </w:rPr>
              <w:t>0</w:t>
            </w:r>
            <w:r>
              <w:rPr>
                <w:snapToGrid w:val="0"/>
                <w:sz w:val="20"/>
              </w:rPr>
              <w:t>.67</w:t>
            </w:r>
          </w:p>
          <w:p w:rsidR="00450D9D" w:rsidRDefault="00B77E94">
            <w:pPr>
              <w:tabs>
                <w:tab w:val="left" w:pos="709"/>
              </w:tabs>
              <w:jc w:val="both"/>
              <w:rPr>
                <w:snapToGrid w:val="0"/>
                <w:sz w:val="20"/>
              </w:rPr>
            </w:pPr>
            <w:r>
              <w:rPr>
                <w:snapToGrid w:val="0"/>
                <w:sz w:val="20"/>
              </w:rPr>
              <w:t>1.33</w:t>
            </w:r>
          </w:p>
          <w:p w:rsidR="00450D9D" w:rsidRDefault="00B77E94">
            <w:pPr>
              <w:tabs>
                <w:tab w:val="left" w:pos="709"/>
              </w:tabs>
              <w:jc w:val="both"/>
              <w:rPr>
                <w:snapToGrid w:val="0"/>
                <w:sz w:val="20"/>
              </w:rPr>
            </w:pPr>
            <w:r>
              <w:rPr>
                <w:snapToGrid w:val="0"/>
                <w:sz w:val="20"/>
              </w:rPr>
              <w:t>2</w:t>
            </w:r>
          </w:p>
        </w:tc>
        <w:tc>
          <w:tcPr>
            <w:tcW w:w="1984" w:type="dxa"/>
          </w:tcPr>
          <w:p w:rsidR="00450D9D" w:rsidRDefault="00B77E94">
            <w:pPr>
              <w:tabs>
                <w:tab w:val="left" w:pos="709"/>
              </w:tabs>
              <w:jc w:val="both"/>
              <w:rPr>
                <w:snapToGrid w:val="0"/>
                <w:sz w:val="20"/>
                <w:lang w:val="en-US"/>
              </w:rPr>
            </w:pPr>
            <w:r>
              <w:rPr>
                <w:snapToGrid w:val="0"/>
                <w:sz w:val="20"/>
              </w:rPr>
              <w:sym w:font="Symbol" w:char="F064"/>
            </w:r>
            <w:r>
              <w:rPr>
                <w:snapToGrid w:val="0"/>
                <w:sz w:val="20"/>
              </w:rPr>
              <w:t>-(</w:t>
            </w:r>
            <w:r>
              <w:rPr>
                <w:snapToGrid w:val="0"/>
                <w:sz w:val="20"/>
                <w:lang w:val="en-US"/>
              </w:rPr>
              <w:t>Ti,Nb</w:t>
            </w:r>
            <w:r>
              <w:rPr>
                <w:snapToGrid w:val="0"/>
                <w:sz w:val="20"/>
              </w:rPr>
              <w:t>)</w:t>
            </w:r>
            <w:r>
              <w:rPr>
                <w:snapToGrid w:val="0"/>
                <w:sz w:val="20"/>
                <w:lang w:val="en-US"/>
              </w:rPr>
              <w:t>N</w:t>
            </w:r>
          </w:p>
          <w:p w:rsidR="00450D9D" w:rsidRDefault="00B77E94">
            <w:pPr>
              <w:tabs>
                <w:tab w:val="left" w:pos="709"/>
              </w:tabs>
              <w:jc w:val="both"/>
              <w:rPr>
                <w:snapToGrid w:val="0"/>
                <w:sz w:val="20"/>
                <w:lang w:val="en-US"/>
              </w:rPr>
            </w:pPr>
            <w:r>
              <w:rPr>
                <w:snapToGrid w:val="0"/>
                <w:sz w:val="20"/>
                <w:lang w:val="en-US"/>
              </w:rPr>
              <w:sym w:font="Symbol" w:char="F064"/>
            </w:r>
            <w:r>
              <w:rPr>
                <w:snapToGrid w:val="0"/>
                <w:sz w:val="20"/>
                <w:lang w:val="en-US"/>
              </w:rPr>
              <w:t>-(Ti,Nb)N</w:t>
            </w:r>
          </w:p>
          <w:p w:rsidR="00450D9D" w:rsidRDefault="00B77E94">
            <w:pPr>
              <w:tabs>
                <w:tab w:val="left" w:pos="709"/>
              </w:tabs>
              <w:jc w:val="both"/>
              <w:rPr>
                <w:snapToGrid w:val="0"/>
                <w:sz w:val="20"/>
              </w:rPr>
            </w:pPr>
            <w:r>
              <w:rPr>
                <w:snapToGrid w:val="0"/>
                <w:sz w:val="20"/>
                <w:lang w:val="en-US"/>
              </w:rPr>
              <w:sym w:font="Symbol" w:char="F064"/>
            </w:r>
            <w:r>
              <w:rPr>
                <w:snapToGrid w:val="0"/>
                <w:sz w:val="20"/>
                <w:lang w:val="en-US"/>
              </w:rPr>
              <w:t xml:space="preserve">-(Ti,Nb)N + </w:t>
            </w:r>
            <w:r>
              <w:rPr>
                <w:snapToGrid w:val="0"/>
                <w:sz w:val="20"/>
                <w:lang w:val="en-US"/>
              </w:rPr>
              <w:sym w:font="Symbol" w:char="F064"/>
            </w:r>
            <w:r>
              <w:rPr>
                <w:snapToGrid w:val="0"/>
                <w:sz w:val="20"/>
                <w:lang w:val="en-US"/>
              </w:rPr>
              <w:t>-NbN</w:t>
            </w:r>
          </w:p>
        </w:tc>
        <w:tc>
          <w:tcPr>
            <w:tcW w:w="708" w:type="dxa"/>
          </w:tcPr>
          <w:p w:rsidR="00450D9D" w:rsidRDefault="00B77E94">
            <w:pPr>
              <w:tabs>
                <w:tab w:val="left" w:pos="709"/>
              </w:tabs>
              <w:jc w:val="both"/>
              <w:rPr>
                <w:snapToGrid w:val="0"/>
                <w:sz w:val="20"/>
                <w:lang w:val="en-US"/>
              </w:rPr>
            </w:pPr>
            <w:r>
              <w:rPr>
                <w:snapToGrid w:val="0"/>
                <w:sz w:val="20"/>
                <w:lang w:val="en-US"/>
              </w:rPr>
              <w:t>35.6</w:t>
            </w:r>
          </w:p>
          <w:p w:rsidR="00450D9D" w:rsidRDefault="00B77E94">
            <w:pPr>
              <w:tabs>
                <w:tab w:val="left" w:pos="709"/>
              </w:tabs>
              <w:jc w:val="both"/>
              <w:rPr>
                <w:snapToGrid w:val="0"/>
                <w:sz w:val="20"/>
                <w:lang w:val="en-US"/>
              </w:rPr>
            </w:pPr>
            <w:r>
              <w:rPr>
                <w:snapToGrid w:val="0"/>
                <w:sz w:val="20"/>
                <w:lang w:val="en-US"/>
              </w:rPr>
              <w:t>32.6</w:t>
            </w:r>
          </w:p>
          <w:p w:rsidR="00450D9D" w:rsidRDefault="00B77E94">
            <w:pPr>
              <w:tabs>
                <w:tab w:val="left" w:pos="709"/>
              </w:tabs>
              <w:jc w:val="both"/>
              <w:rPr>
                <w:snapToGrid w:val="0"/>
                <w:sz w:val="20"/>
                <w:lang w:val="en-US"/>
              </w:rPr>
            </w:pPr>
            <w:r>
              <w:rPr>
                <w:snapToGrid w:val="0"/>
                <w:sz w:val="20"/>
                <w:lang w:val="en-US"/>
              </w:rPr>
              <w:t>31.6</w:t>
            </w:r>
          </w:p>
        </w:tc>
        <w:tc>
          <w:tcPr>
            <w:tcW w:w="709" w:type="dxa"/>
          </w:tcPr>
          <w:p w:rsidR="00450D9D" w:rsidRDefault="00B77E94">
            <w:pPr>
              <w:tabs>
                <w:tab w:val="left" w:pos="709"/>
              </w:tabs>
              <w:jc w:val="both"/>
              <w:rPr>
                <w:snapToGrid w:val="0"/>
                <w:sz w:val="20"/>
                <w:lang w:val="en-US"/>
              </w:rPr>
            </w:pPr>
            <w:r>
              <w:rPr>
                <w:snapToGrid w:val="0"/>
                <w:sz w:val="20"/>
                <w:lang w:val="en-US"/>
              </w:rPr>
              <w:t>41.7</w:t>
            </w:r>
          </w:p>
          <w:p w:rsidR="00450D9D" w:rsidRDefault="00B77E94">
            <w:pPr>
              <w:tabs>
                <w:tab w:val="left" w:pos="709"/>
              </w:tabs>
              <w:jc w:val="both"/>
              <w:rPr>
                <w:snapToGrid w:val="0"/>
                <w:sz w:val="20"/>
                <w:lang w:val="en-US"/>
              </w:rPr>
            </w:pPr>
            <w:r>
              <w:rPr>
                <w:snapToGrid w:val="0"/>
                <w:sz w:val="20"/>
                <w:lang w:val="en-US"/>
              </w:rPr>
              <w:t>41.4</w:t>
            </w:r>
          </w:p>
          <w:p w:rsidR="00450D9D" w:rsidRDefault="00B77E94">
            <w:pPr>
              <w:tabs>
                <w:tab w:val="left" w:pos="709"/>
              </w:tabs>
              <w:jc w:val="both"/>
              <w:rPr>
                <w:snapToGrid w:val="0"/>
                <w:sz w:val="20"/>
                <w:lang w:val="en-US"/>
              </w:rPr>
            </w:pPr>
            <w:r>
              <w:rPr>
                <w:snapToGrid w:val="0"/>
                <w:sz w:val="20"/>
                <w:lang w:val="en-US"/>
              </w:rPr>
              <w:t>42.0</w:t>
            </w:r>
          </w:p>
        </w:tc>
        <w:tc>
          <w:tcPr>
            <w:tcW w:w="709" w:type="dxa"/>
          </w:tcPr>
          <w:p w:rsidR="00450D9D" w:rsidRDefault="00B77E94">
            <w:pPr>
              <w:tabs>
                <w:tab w:val="left" w:pos="709"/>
              </w:tabs>
              <w:jc w:val="both"/>
              <w:rPr>
                <w:snapToGrid w:val="0"/>
                <w:sz w:val="20"/>
                <w:lang w:val="en-US"/>
              </w:rPr>
            </w:pPr>
            <w:r>
              <w:rPr>
                <w:snapToGrid w:val="0"/>
                <w:sz w:val="20"/>
                <w:lang w:val="en-US"/>
              </w:rPr>
              <w:t>60.5</w:t>
            </w:r>
          </w:p>
          <w:p w:rsidR="00450D9D" w:rsidRDefault="00B77E94">
            <w:pPr>
              <w:tabs>
                <w:tab w:val="left" w:pos="709"/>
              </w:tabs>
              <w:jc w:val="both"/>
              <w:rPr>
                <w:snapToGrid w:val="0"/>
                <w:sz w:val="20"/>
                <w:lang w:val="en-US"/>
              </w:rPr>
            </w:pPr>
            <w:r>
              <w:rPr>
                <w:snapToGrid w:val="0"/>
                <w:sz w:val="20"/>
                <w:lang w:val="en-US"/>
              </w:rPr>
              <w:t>61.0</w:t>
            </w:r>
          </w:p>
          <w:p w:rsidR="00450D9D" w:rsidRDefault="00B77E94">
            <w:pPr>
              <w:tabs>
                <w:tab w:val="left" w:pos="709"/>
              </w:tabs>
              <w:jc w:val="both"/>
              <w:rPr>
                <w:snapToGrid w:val="0"/>
                <w:sz w:val="20"/>
                <w:lang w:val="en-US"/>
              </w:rPr>
            </w:pPr>
            <w:r>
              <w:rPr>
                <w:snapToGrid w:val="0"/>
                <w:sz w:val="20"/>
                <w:lang w:val="en-US"/>
              </w:rPr>
              <w:t>60.0</w:t>
            </w:r>
          </w:p>
        </w:tc>
        <w:tc>
          <w:tcPr>
            <w:tcW w:w="709" w:type="dxa"/>
          </w:tcPr>
          <w:p w:rsidR="00450D9D" w:rsidRDefault="00B77E94">
            <w:pPr>
              <w:tabs>
                <w:tab w:val="left" w:pos="709"/>
              </w:tabs>
              <w:jc w:val="both"/>
              <w:rPr>
                <w:snapToGrid w:val="0"/>
                <w:sz w:val="20"/>
                <w:lang w:val="en-US"/>
              </w:rPr>
            </w:pPr>
            <w:r>
              <w:rPr>
                <w:snapToGrid w:val="0"/>
                <w:sz w:val="20"/>
                <w:lang w:val="en-US"/>
              </w:rPr>
              <w:t>71.5</w:t>
            </w:r>
          </w:p>
          <w:p w:rsidR="00450D9D" w:rsidRDefault="00B77E94">
            <w:pPr>
              <w:tabs>
                <w:tab w:val="left" w:pos="709"/>
              </w:tabs>
              <w:jc w:val="both"/>
              <w:rPr>
                <w:snapToGrid w:val="0"/>
                <w:sz w:val="20"/>
                <w:lang w:val="en-US"/>
              </w:rPr>
            </w:pPr>
            <w:r>
              <w:rPr>
                <w:snapToGrid w:val="0"/>
                <w:sz w:val="20"/>
                <w:lang w:val="en-US"/>
              </w:rPr>
              <w:t>71.9</w:t>
            </w:r>
          </w:p>
          <w:p w:rsidR="00450D9D" w:rsidRDefault="00B77E94">
            <w:pPr>
              <w:tabs>
                <w:tab w:val="left" w:pos="709"/>
              </w:tabs>
              <w:jc w:val="both"/>
              <w:rPr>
                <w:snapToGrid w:val="0"/>
                <w:sz w:val="20"/>
                <w:lang w:val="en-US"/>
              </w:rPr>
            </w:pPr>
            <w:r>
              <w:rPr>
                <w:snapToGrid w:val="0"/>
                <w:sz w:val="20"/>
                <w:lang w:val="en-US"/>
              </w:rPr>
              <w:t>72.0</w:t>
            </w:r>
          </w:p>
        </w:tc>
        <w:tc>
          <w:tcPr>
            <w:tcW w:w="1276" w:type="dxa"/>
          </w:tcPr>
          <w:p w:rsidR="00450D9D" w:rsidRDefault="00B77E94">
            <w:pPr>
              <w:tabs>
                <w:tab w:val="left" w:pos="709"/>
              </w:tabs>
              <w:jc w:val="both"/>
              <w:rPr>
                <w:snapToGrid w:val="0"/>
                <w:sz w:val="20"/>
              </w:rPr>
            </w:pPr>
            <w:r>
              <w:rPr>
                <w:snapToGrid w:val="0"/>
                <w:sz w:val="20"/>
              </w:rPr>
              <w:t>Равноосная</w:t>
            </w:r>
          </w:p>
          <w:p w:rsidR="00450D9D" w:rsidRDefault="00B77E94">
            <w:pPr>
              <w:tabs>
                <w:tab w:val="left" w:pos="709"/>
              </w:tabs>
              <w:jc w:val="both"/>
              <w:rPr>
                <w:snapToGrid w:val="0"/>
                <w:sz w:val="20"/>
              </w:rPr>
            </w:pPr>
            <w:r>
              <w:rPr>
                <w:snapToGrid w:val="0"/>
                <w:sz w:val="20"/>
              </w:rPr>
              <w:t>Равноосная</w:t>
            </w:r>
          </w:p>
          <w:p w:rsidR="00450D9D" w:rsidRDefault="00B77E94">
            <w:pPr>
              <w:tabs>
                <w:tab w:val="left" w:pos="709"/>
              </w:tabs>
              <w:jc w:val="both"/>
              <w:rPr>
                <w:snapToGrid w:val="0"/>
                <w:sz w:val="20"/>
              </w:rPr>
            </w:pPr>
            <w:r>
              <w:rPr>
                <w:snapToGrid w:val="0"/>
                <w:sz w:val="20"/>
              </w:rPr>
              <w:t>Равноосная</w:t>
            </w:r>
          </w:p>
        </w:tc>
        <w:tc>
          <w:tcPr>
            <w:tcW w:w="851" w:type="dxa"/>
          </w:tcPr>
          <w:p w:rsidR="00450D9D" w:rsidRDefault="00B77E94">
            <w:pPr>
              <w:tabs>
                <w:tab w:val="left" w:pos="709"/>
              </w:tabs>
              <w:jc w:val="both"/>
              <w:rPr>
                <w:snapToGrid w:val="0"/>
                <w:sz w:val="20"/>
                <w:lang w:val="en-US"/>
              </w:rPr>
            </w:pPr>
            <w:r>
              <w:rPr>
                <w:snapToGrid w:val="0"/>
                <w:sz w:val="20"/>
                <w:lang w:val="en-US"/>
              </w:rPr>
              <w:t>20</w:t>
            </w:r>
          </w:p>
          <w:p w:rsidR="00450D9D" w:rsidRDefault="00B77E94">
            <w:pPr>
              <w:tabs>
                <w:tab w:val="left" w:pos="709"/>
              </w:tabs>
              <w:jc w:val="both"/>
              <w:rPr>
                <w:snapToGrid w:val="0"/>
                <w:sz w:val="20"/>
                <w:lang w:val="en-US"/>
              </w:rPr>
            </w:pPr>
            <w:r>
              <w:rPr>
                <w:snapToGrid w:val="0"/>
                <w:sz w:val="20"/>
                <w:lang w:val="en-US"/>
              </w:rPr>
              <w:t>20-30</w:t>
            </w:r>
          </w:p>
          <w:p w:rsidR="00450D9D" w:rsidRDefault="00B77E94">
            <w:pPr>
              <w:tabs>
                <w:tab w:val="left" w:pos="709"/>
              </w:tabs>
              <w:jc w:val="both"/>
              <w:rPr>
                <w:snapToGrid w:val="0"/>
                <w:sz w:val="20"/>
                <w:lang w:val="en-US"/>
              </w:rPr>
            </w:pPr>
            <w:r>
              <w:rPr>
                <w:snapToGrid w:val="0"/>
                <w:sz w:val="20"/>
                <w:lang w:val="en-US"/>
              </w:rPr>
              <w:t>30</w:t>
            </w:r>
          </w:p>
        </w:tc>
      </w:tr>
      <w:tr w:rsidR="00450D9D">
        <w:trPr>
          <w:trHeight w:val="199"/>
        </w:trPr>
        <w:tc>
          <w:tcPr>
            <w:tcW w:w="1135" w:type="dxa"/>
          </w:tcPr>
          <w:p w:rsidR="00450D9D" w:rsidRDefault="00B77E94">
            <w:pPr>
              <w:tabs>
                <w:tab w:val="left" w:pos="709"/>
              </w:tabs>
              <w:jc w:val="both"/>
              <w:rPr>
                <w:snapToGrid w:val="0"/>
                <w:sz w:val="20"/>
                <w:lang w:val="en-US"/>
              </w:rPr>
            </w:pPr>
            <w:r>
              <w:rPr>
                <w:snapToGrid w:val="0"/>
                <w:sz w:val="20"/>
                <w:lang w:val="en-US"/>
              </w:rPr>
              <w:t xml:space="preserve">   NbN</w:t>
            </w:r>
          </w:p>
        </w:tc>
        <w:tc>
          <w:tcPr>
            <w:tcW w:w="1134" w:type="dxa"/>
          </w:tcPr>
          <w:p w:rsidR="00450D9D" w:rsidRDefault="00B77E94">
            <w:pPr>
              <w:tabs>
                <w:tab w:val="left" w:pos="709"/>
              </w:tabs>
              <w:jc w:val="both"/>
              <w:rPr>
                <w:snapToGrid w:val="0"/>
                <w:sz w:val="20"/>
                <w:lang w:val="en-US"/>
              </w:rPr>
            </w:pPr>
            <w:r>
              <w:rPr>
                <w:snapToGrid w:val="0"/>
                <w:sz w:val="20"/>
                <w:lang w:val="en-US"/>
              </w:rPr>
              <w:t>0.67-1.33</w:t>
            </w:r>
          </w:p>
        </w:tc>
        <w:tc>
          <w:tcPr>
            <w:tcW w:w="1984" w:type="dxa"/>
          </w:tcPr>
          <w:p w:rsidR="00450D9D" w:rsidRDefault="00B77E94">
            <w:pPr>
              <w:tabs>
                <w:tab w:val="left" w:pos="709"/>
              </w:tabs>
              <w:jc w:val="both"/>
              <w:rPr>
                <w:snapToGrid w:val="0"/>
                <w:sz w:val="20"/>
                <w:lang w:val="en-US"/>
              </w:rPr>
            </w:pPr>
            <w:r>
              <w:rPr>
                <w:snapToGrid w:val="0"/>
                <w:sz w:val="20"/>
              </w:rPr>
              <w:sym w:font="Symbol" w:char="F064"/>
            </w:r>
            <w:r>
              <w:rPr>
                <w:snapToGrid w:val="0"/>
                <w:sz w:val="20"/>
                <w:lang w:val="en-US"/>
              </w:rPr>
              <w:t>-NbN</w:t>
            </w:r>
          </w:p>
        </w:tc>
        <w:tc>
          <w:tcPr>
            <w:tcW w:w="708" w:type="dxa"/>
          </w:tcPr>
          <w:p w:rsidR="00450D9D" w:rsidRDefault="00B77E94">
            <w:pPr>
              <w:tabs>
                <w:tab w:val="left" w:pos="709"/>
              </w:tabs>
              <w:jc w:val="both"/>
              <w:rPr>
                <w:snapToGrid w:val="0"/>
                <w:sz w:val="20"/>
                <w:lang w:val="en-US"/>
              </w:rPr>
            </w:pPr>
            <w:r>
              <w:rPr>
                <w:snapToGrid w:val="0"/>
                <w:sz w:val="20"/>
                <w:lang w:val="en-US"/>
              </w:rPr>
              <w:t>31.5</w:t>
            </w:r>
          </w:p>
        </w:tc>
        <w:tc>
          <w:tcPr>
            <w:tcW w:w="709" w:type="dxa"/>
          </w:tcPr>
          <w:p w:rsidR="00450D9D" w:rsidRDefault="00B77E94">
            <w:pPr>
              <w:tabs>
                <w:tab w:val="left" w:pos="709"/>
              </w:tabs>
              <w:jc w:val="both"/>
              <w:rPr>
                <w:snapToGrid w:val="0"/>
                <w:sz w:val="20"/>
                <w:lang w:val="en-US"/>
              </w:rPr>
            </w:pPr>
            <w:r>
              <w:rPr>
                <w:snapToGrid w:val="0"/>
                <w:sz w:val="20"/>
                <w:lang w:val="en-US"/>
              </w:rPr>
              <w:t>40.7</w:t>
            </w:r>
          </w:p>
        </w:tc>
        <w:tc>
          <w:tcPr>
            <w:tcW w:w="709" w:type="dxa"/>
          </w:tcPr>
          <w:p w:rsidR="00450D9D" w:rsidRDefault="00B77E94">
            <w:pPr>
              <w:tabs>
                <w:tab w:val="left" w:pos="709"/>
              </w:tabs>
              <w:jc w:val="both"/>
              <w:rPr>
                <w:snapToGrid w:val="0"/>
                <w:sz w:val="20"/>
                <w:lang w:val="en-US"/>
              </w:rPr>
            </w:pPr>
            <w:r>
              <w:rPr>
                <w:snapToGrid w:val="0"/>
                <w:sz w:val="20"/>
                <w:lang w:val="en-US"/>
              </w:rPr>
              <w:t>59.4</w:t>
            </w:r>
          </w:p>
        </w:tc>
        <w:tc>
          <w:tcPr>
            <w:tcW w:w="709" w:type="dxa"/>
          </w:tcPr>
          <w:p w:rsidR="00450D9D" w:rsidRDefault="00B77E94">
            <w:pPr>
              <w:tabs>
                <w:tab w:val="left" w:pos="709"/>
              </w:tabs>
              <w:jc w:val="both"/>
              <w:rPr>
                <w:snapToGrid w:val="0"/>
                <w:sz w:val="20"/>
                <w:lang w:val="en-US"/>
              </w:rPr>
            </w:pPr>
            <w:r>
              <w:rPr>
                <w:snapToGrid w:val="0"/>
                <w:sz w:val="20"/>
                <w:lang w:val="en-US"/>
              </w:rPr>
              <w:t>70.5</w:t>
            </w:r>
          </w:p>
        </w:tc>
        <w:tc>
          <w:tcPr>
            <w:tcW w:w="1276" w:type="dxa"/>
          </w:tcPr>
          <w:p w:rsidR="00450D9D" w:rsidRDefault="00B77E94">
            <w:pPr>
              <w:tabs>
                <w:tab w:val="left" w:pos="709"/>
              </w:tabs>
              <w:jc w:val="both"/>
              <w:rPr>
                <w:snapToGrid w:val="0"/>
                <w:sz w:val="20"/>
              </w:rPr>
            </w:pPr>
            <w:r>
              <w:rPr>
                <w:snapToGrid w:val="0"/>
                <w:sz w:val="20"/>
              </w:rPr>
              <w:t>Равноосная</w:t>
            </w:r>
          </w:p>
        </w:tc>
        <w:tc>
          <w:tcPr>
            <w:tcW w:w="851" w:type="dxa"/>
          </w:tcPr>
          <w:p w:rsidR="00450D9D" w:rsidRDefault="00B77E94">
            <w:pPr>
              <w:tabs>
                <w:tab w:val="left" w:pos="709"/>
              </w:tabs>
              <w:jc w:val="both"/>
              <w:rPr>
                <w:snapToGrid w:val="0"/>
                <w:sz w:val="20"/>
                <w:lang w:val="en-US"/>
              </w:rPr>
            </w:pPr>
            <w:r>
              <w:rPr>
                <w:snapToGrid w:val="0"/>
                <w:sz w:val="20"/>
                <w:lang w:val="en-US"/>
              </w:rPr>
              <w:t>25</w:t>
            </w:r>
          </w:p>
        </w:tc>
      </w:tr>
    </w:tbl>
    <w:p w:rsidR="00450D9D" w:rsidRDefault="00450D9D">
      <w:pPr>
        <w:tabs>
          <w:tab w:val="left" w:pos="709"/>
        </w:tabs>
        <w:jc w:val="both"/>
        <w:rPr>
          <w:snapToGrid w:val="0"/>
          <w:lang w:val="en-US"/>
        </w:rPr>
      </w:pPr>
    </w:p>
    <w:p w:rsidR="00450D9D" w:rsidRDefault="00B77E94">
      <w:pPr>
        <w:pStyle w:val="a5"/>
        <w:tabs>
          <w:tab w:val="clear" w:pos="4153"/>
          <w:tab w:val="clear" w:pos="8306"/>
          <w:tab w:val="left" w:pos="709"/>
        </w:tabs>
        <w:jc w:val="both"/>
        <w:rPr>
          <w:snapToGrid w:val="0"/>
          <w:sz w:val="28"/>
        </w:rPr>
      </w:pPr>
      <w:r>
        <w:rPr>
          <w:snapToGrid w:val="0"/>
          <w:sz w:val="28"/>
        </w:rPr>
        <w:t xml:space="preserve">          Из результатов, приведенных выше, можно сделать следующие заключения:  </w:t>
      </w:r>
    </w:p>
    <w:p w:rsidR="00450D9D" w:rsidRDefault="00B77E94">
      <w:pPr>
        <w:numPr>
          <w:ilvl w:val="0"/>
          <w:numId w:val="16"/>
        </w:numPr>
        <w:jc w:val="both"/>
        <w:rPr>
          <w:snapToGrid w:val="0"/>
          <w:sz w:val="28"/>
        </w:rPr>
      </w:pPr>
      <w:r>
        <w:rPr>
          <w:snapToGrid w:val="0"/>
          <w:sz w:val="28"/>
        </w:rPr>
        <w:t>все приведенные покрытия</w:t>
      </w:r>
      <w:r>
        <w:rPr>
          <w:snapToGrid w:val="0"/>
          <w:sz w:val="28"/>
          <w:lang w:val="en-US"/>
        </w:rPr>
        <w:t xml:space="preserve"> </w:t>
      </w:r>
      <w:r>
        <w:rPr>
          <w:snapToGrid w:val="0"/>
          <w:sz w:val="28"/>
        </w:rPr>
        <w:t xml:space="preserve">имеет однофазной состав (за исключением </w:t>
      </w:r>
    </w:p>
    <w:p w:rsidR="00450D9D" w:rsidRDefault="00B77E94">
      <w:pPr>
        <w:jc w:val="both"/>
        <w:rPr>
          <w:snapToGrid w:val="0"/>
          <w:sz w:val="28"/>
        </w:rPr>
      </w:pPr>
      <w:r>
        <w:rPr>
          <w:snapToGrid w:val="0"/>
          <w:sz w:val="28"/>
        </w:rPr>
        <w:t xml:space="preserve">      (Ti,Nb)N,</w:t>
      </w:r>
      <w:r>
        <w:rPr>
          <w:snapToGrid w:val="0"/>
          <w:sz w:val="28"/>
          <w:lang w:val="en-US"/>
        </w:rPr>
        <w:t xml:space="preserve">  </w:t>
      </w:r>
      <w:r>
        <w:rPr>
          <w:snapToGrid w:val="0"/>
          <w:sz w:val="28"/>
        </w:rPr>
        <w:t>нанесенный при P=2 Па)</w:t>
      </w:r>
    </w:p>
    <w:p w:rsidR="00450D9D" w:rsidRDefault="00B77E94">
      <w:pPr>
        <w:numPr>
          <w:ilvl w:val="0"/>
          <w:numId w:val="16"/>
        </w:numPr>
        <w:jc w:val="both"/>
        <w:rPr>
          <w:snapToGrid w:val="0"/>
          <w:sz w:val="28"/>
          <w:lang w:val="en-US"/>
        </w:rPr>
      </w:pPr>
      <w:r>
        <w:rPr>
          <w:snapToGrid w:val="0"/>
          <w:sz w:val="28"/>
        </w:rPr>
        <w:t>покрытие (</w:t>
      </w:r>
      <w:r>
        <w:rPr>
          <w:snapToGrid w:val="0"/>
          <w:sz w:val="28"/>
          <w:lang w:val="en-US"/>
        </w:rPr>
        <w:t>Ti</w:t>
      </w:r>
      <w:r>
        <w:rPr>
          <w:snapToGrid w:val="0"/>
          <w:sz w:val="28"/>
        </w:rPr>
        <w:t>,Zr)N имеет столбчатую структуру с преимущественной ориентировкой (111), подобную</w:t>
      </w:r>
      <w:r>
        <w:rPr>
          <w:snapToGrid w:val="0"/>
          <w:sz w:val="28"/>
          <w:lang w:val="en-US"/>
        </w:rPr>
        <w:t xml:space="preserve"> </w:t>
      </w:r>
      <w:r>
        <w:rPr>
          <w:snapToGrid w:val="0"/>
          <w:sz w:val="28"/>
        </w:rPr>
        <w:t xml:space="preserve">структуре </w:t>
      </w:r>
      <w:r>
        <w:rPr>
          <w:snapToGrid w:val="0"/>
          <w:sz w:val="28"/>
          <w:lang w:val="en-US"/>
        </w:rPr>
        <w:t>TiN</w:t>
      </w:r>
      <w:r>
        <w:rPr>
          <w:snapToGrid w:val="0"/>
          <w:sz w:val="28"/>
        </w:rPr>
        <w:t xml:space="preserve"> и ZrN, принимая во внимание, что в случае (Ti,Nb)N покрытие состоит из равноосных зерен, то есть структуры, подобной структуре покрытия NbN, которое также состоит из равноосных зерен</w:t>
      </w:r>
    </w:p>
    <w:p w:rsidR="00450D9D" w:rsidRDefault="00B77E94">
      <w:pPr>
        <w:numPr>
          <w:ilvl w:val="0"/>
          <w:numId w:val="16"/>
        </w:numPr>
        <w:jc w:val="both"/>
        <w:rPr>
          <w:snapToGrid w:val="0"/>
          <w:sz w:val="28"/>
          <w:lang w:val="en-US"/>
        </w:rPr>
      </w:pPr>
      <w:r>
        <w:rPr>
          <w:snapToGrid w:val="0"/>
          <w:sz w:val="28"/>
        </w:rPr>
        <w:t>максимумы дифракции тройных покрытий лежат между таковыми соответствующих двойных нитридов, и таким образом постоянная кристаллической решетки (Ti,Zr) N находится между таковым</w:t>
      </w:r>
      <w:r>
        <w:rPr>
          <w:snapToGrid w:val="0"/>
          <w:sz w:val="28"/>
          <w:lang w:val="en-US"/>
        </w:rPr>
        <w:t xml:space="preserve"> </w:t>
      </w:r>
      <w:r>
        <w:rPr>
          <w:snapToGrid w:val="0"/>
          <w:sz w:val="28"/>
        </w:rPr>
        <w:t>TiN</w:t>
      </w:r>
      <w:r>
        <w:rPr>
          <w:snapToGrid w:val="0"/>
          <w:sz w:val="28"/>
          <w:lang w:val="en-US"/>
        </w:rPr>
        <w:t xml:space="preserve"> </w:t>
      </w:r>
      <w:r>
        <w:rPr>
          <w:snapToGrid w:val="0"/>
          <w:sz w:val="28"/>
        </w:rPr>
        <w:t>и ZrN и так же для(Ti, Nb) N - между  TiN и NbN.</w:t>
      </w:r>
    </w:p>
    <w:p w:rsidR="00450D9D" w:rsidRDefault="00B77E94">
      <w:pPr>
        <w:jc w:val="both"/>
        <w:rPr>
          <w:snapToGrid w:val="0"/>
          <w:sz w:val="28"/>
        </w:rPr>
      </w:pPr>
      <w:r>
        <w:rPr>
          <w:snapToGrid w:val="0"/>
          <w:sz w:val="28"/>
          <w:lang w:val="en-US"/>
        </w:rPr>
        <w:t xml:space="preserve">          </w:t>
      </w:r>
      <w:r>
        <w:rPr>
          <w:snapToGrid w:val="0"/>
          <w:sz w:val="28"/>
        </w:rPr>
        <w:t xml:space="preserve">Влияние давления азота в газовой смеси на твердость покрытий (Ti,Zr)N и (Ti,Nb)N показано в таблице 2 </w:t>
      </w:r>
      <w:r>
        <w:rPr>
          <w:snapToGrid w:val="0"/>
          <w:sz w:val="28"/>
          <w:lang w:val="en-US"/>
        </w:rPr>
        <w:t>[5]</w:t>
      </w:r>
      <w:r>
        <w:rPr>
          <w:snapToGrid w:val="0"/>
          <w:sz w:val="28"/>
        </w:rPr>
        <w:t xml:space="preserve">. </w:t>
      </w:r>
    </w:p>
    <w:p w:rsidR="00450D9D" w:rsidRDefault="00450D9D">
      <w:pPr>
        <w:jc w:val="both"/>
        <w:rPr>
          <w:snapToGrid w:val="0"/>
        </w:rPr>
      </w:pPr>
    </w:p>
    <w:p w:rsidR="00450D9D" w:rsidRDefault="00B77E94">
      <w:pPr>
        <w:jc w:val="both"/>
        <w:rPr>
          <w:snapToGrid w:val="0"/>
          <w:sz w:val="28"/>
        </w:rPr>
      </w:pPr>
      <w:r>
        <w:rPr>
          <w:snapToGrid w:val="0"/>
          <w:sz w:val="28"/>
        </w:rPr>
        <w:t xml:space="preserve">                                                                                                     Таблица 2</w:t>
      </w:r>
    </w:p>
    <w:p w:rsidR="00450D9D" w:rsidRDefault="00B77E94">
      <w:pPr>
        <w:jc w:val="center"/>
        <w:rPr>
          <w:snapToGrid w:val="0"/>
          <w:sz w:val="28"/>
        </w:rPr>
      </w:pPr>
      <w:r>
        <w:rPr>
          <w:snapToGrid w:val="0"/>
          <w:sz w:val="28"/>
        </w:rPr>
        <w:t>Микротвердость по Виккерсу покрытий (Ti,Zr)N и (Ti,Nb)N.</w:t>
      </w:r>
    </w:p>
    <w:p w:rsidR="00450D9D" w:rsidRDefault="00450D9D">
      <w:pPr>
        <w:jc w:val="center"/>
        <w:rPr>
          <w:snapToGrid w:val="0"/>
          <w:sz w:val="28"/>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400"/>
        <w:gridCol w:w="2561"/>
      </w:tblGrid>
      <w:tr w:rsidR="00450D9D">
        <w:trPr>
          <w:cantSplit/>
          <w:trHeight w:val="297"/>
        </w:trPr>
        <w:tc>
          <w:tcPr>
            <w:tcW w:w="2127" w:type="dxa"/>
            <w:vMerge w:val="restart"/>
          </w:tcPr>
          <w:p w:rsidR="00450D9D" w:rsidRDefault="00B77E94">
            <w:pPr>
              <w:jc w:val="both"/>
              <w:rPr>
                <w:snapToGrid w:val="0"/>
                <w:sz w:val="20"/>
              </w:rPr>
            </w:pPr>
            <w:r>
              <w:rPr>
                <w:snapToGrid w:val="0"/>
                <w:sz w:val="20"/>
              </w:rPr>
              <w:t>Давление азота</w:t>
            </w:r>
            <w:r>
              <w:rPr>
                <w:snapToGrid w:val="0"/>
                <w:sz w:val="20"/>
                <w:lang w:val="en-US"/>
              </w:rPr>
              <w:t>,</w:t>
            </w:r>
            <w:r>
              <w:rPr>
                <w:snapToGrid w:val="0"/>
                <w:sz w:val="20"/>
              </w:rPr>
              <w:t xml:space="preserve"> (Па)</w:t>
            </w:r>
          </w:p>
        </w:tc>
        <w:tc>
          <w:tcPr>
            <w:tcW w:w="4961" w:type="dxa"/>
            <w:gridSpan w:val="2"/>
            <w:tcBorders>
              <w:bottom w:val="single" w:sz="4" w:space="0" w:color="auto"/>
            </w:tcBorders>
          </w:tcPr>
          <w:p w:rsidR="00450D9D" w:rsidRDefault="00B77E94">
            <w:pPr>
              <w:jc w:val="both"/>
              <w:rPr>
                <w:snapToGrid w:val="0"/>
                <w:sz w:val="20"/>
              </w:rPr>
            </w:pPr>
            <w:r>
              <w:rPr>
                <w:snapToGrid w:val="0"/>
                <w:sz w:val="20"/>
              </w:rPr>
              <w:t>Микротвердость соответствующего покрытия,  (ГПА)</w:t>
            </w:r>
          </w:p>
        </w:tc>
      </w:tr>
      <w:tr w:rsidR="00450D9D">
        <w:trPr>
          <w:cantSplit/>
          <w:trHeight w:val="166"/>
        </w:trPr>
        <w:tc>
          <w:tcPr>
            <w:tcW w:w="2127" w:type="dxa"/>
            <w:vMerge/>
          </w:tcPr>
          <w:p w:rsidR="00450D9D" w:rsidRDefault="00450D9D">
            <w:pPr>
              <w:jc w:val="both"/>
              <w:rPr>
                <w:snapToGrid w:val="0"/>
                <w:sz w:val="20"/>
              </w:rPr>
            </w:pPr>
          </w:p>
        </w:tc>
        <w:tc>
          <w:tcPr>
            <w:tcW w:w="2400" w:type="dxa"/>
            <w:tcBorders>
              <w:bottom w:val="nil"/>
            </w:tcBorders>
          </w:tcPr>
          <w:p w:rsidR="00450D9D" w:rsidRDefault="00B77E94">
            <w:pPr>
              <w:jc w:val="both"/>
              <w:rPr>
                <w:snapToGrid w:val="0"/>
                <w:sz w:val="20"/>
                <w:lang w:val="en-US"/>
              </w:rPr>
            </w:pPr>
            <w:r>
              <w:rPr>
                <w:snapToGrid w:val="0"/>
                <w:sz w:val="20"/>
                <w:lang w:val="en-US"/>
              </w:rPr>
              <w:t xml:space="preserve">            (Ti,Zr)N</w:t>
            </w:r>
          </w:p>
        </w:tc>
        <w:tc>
          <w:tcPr>
            <w:tcW w:w="2561" w:type="dxa"/>
            <w:tcBorders>
              <w:bottom w:val="nil"/>
            </w:tcBorders>
          </w:tcPr>
          <w:p w:rsidR="00450D9D" w:rsidRDefault="00B77E94">
            <w:pPr>
              <w:jc w:val="both"/>
              <w:rPr>
                <w:snapToGrid w:val="0"/>
                <w:sz w:val="20"/>
                <w:lang w:val="en-US"/>
              </w:rPr>
            </w:pPr>
            <w:r>
              <w:rPr>
                <w:snapToGrid w:val="0"/>
                <w:sz w:val="20"/>
                <w:lang w:val="en-US"/>
              </w:rPr>
              <w:t xml:space="preserve">              (Ti,Nb)N</w:t>
            </w:r>
          </w:p>
        </w:tc>
      </w:tr>
      <w:tr w:rsidR="00450D9D">
        <w:trPr>
          <w:cantSplit/>
          <w:trHeight w:val="874"/>
        </w:trPr>
        <w:tc>
          <w:tcPr>
            <w:tcW w:w="2127" w:type="dxa"/>
          </w:tcPr>
          <w:p w:rsidR="00450D9D" w:rsidRDefault="00B77E94">
            <w:pPr>
              <w:jc w:val="both"/>
              <w:rPr>
                <w:snapToGrid w:val="0"/>
                <w:sz w:val="20"/>
                <w:lang w:val="en-US"/>
              </w:rPr>
            </w:pPr>
            <w:r>
              <w:rPr>
                <w:snapToGrid w:val="0"/>
                <w:sz w:val="20"/>
                <w:lang w:val="en-US"/>
              </w:rPr>
              <w:t xml:space="preserve">           0.67</w:t>
            </w:r>
          </w:p>
          <w:p w:rsidR="00450D9D" w:rsidRDefault="00B77E94">
            <w:pPr>
              <w:jc w:val="both"/>
              <w:rPr>
                <w:snapToGrid w:val="0"/>
                <w:sz w:val="20"/>
                <w:lang w:val="en-US"/>
              </w:rPr>
            </w:pPr>
            <w:r>
              <w:rPr>
                <w:snapToGrid w:val="0"/>
                <w:sz w:val="20"/>
                <w:lang w:val="en-US"/>
              </w:rPr>
              <w:t xml:space="preserve">           1.33</w:t>
            </w:r>
          </w:p>
          <w:p w:rsidR="00450D9D" w:rsidRDefault="00B77E94">
            <w:pPr>
              <w:jc w:val="both"/>
              <w:rPr>
                <w:snapToGrid w:val="0"/>
                <w:lang w:val="en-US"/>
              </w:rPr>
            </w:pPr>
            <w:r>
              <w:rPr>
                <w:snapToGrid w:val="0"/>
                <w:sz w:val="20"/>
                <w:lang w:val="en-US"/>
              </w:rPr>
              <w:t xml:space="preserve">           2.0</w:t>
            </w:r>
          </w:p>
        </w:tc>
        <w:tc>
          <w:tcPr>
            <w:tcW w:w="2400" w:type="dxa"/>
          </w:tcPr>
          <w:p w:rsidR="00450D9D" w:rsidRDefault="00B77E94">
            <w:pPr>
              <w:jc w:val="both"/>
              <w:rPr>
                <w:snapToGrid w:val="0"/>
                <w:sz w:val="20"/>
                <w:lang w:val="en-US"/>
              </w:rPr>
            </w:pPr>
            <w:r>
              <w:rPr>
                <w:snapToGrid w:val="0"/>
                <w:sz w:val="20"/>
                <w:lang w:val="en-US"/>
              </w:rPr>
              <w:t xml:space="preserve">            33</w:t>
            </w:r>
            <w:r>
              <w:rPr>
                <w:snapToGrid w:val="0"/>
                <w:sz w:val="20"/>
                <w:lang w:val="en-US"/>
              </w:rPr>
              <w:sym w:font="Symbol" w:char="F0B1"/>
            </w:r>
            <w:r>
              <w:rPr>
                <w:snapToGrid w:val="0"/>
                <w:sz w:val="20"/>
                <w:lang w:val="en-US"/>
              </w:rPr>
              <w:t>2.6</w:t>
            </w:r>
          </w:p>
          <w:p w:rsidR="00450D9D" w:rsidRDefault="00B77E94">
            <w:pPr>
              <w:jc w:val="both"/>
              <w:rPr>
                <w:snapToGrid w:val="0"/>
                <w:sz w:val="20"/>
                <w:lang w:val="en-US"/>
              </w:rPr>
            </w:pPr>
            <w:r>
              <w:rPr>
                <w:snapToGrid w:val="0"/>
                <w:sz w:val="20"/>
                <w:lang w:val="en-US"/>
              </w:rPr>
              <w:t xml:space="preserve">            26</w:t>
            </w:r>
            <w:r>
              <w:rPr>
                <w:snapToGrid w:val="0"/>
                <w:sz w:val="20"/>
                <w:lang w:val="en-US"/>
              </w:rPr>
              <w:sym w:font="Symbol" w:char="F0B1"/>
            </w:r>
            <w:r>
              <w:rPr>
                <w:snapToGrid w:val="0"/>
                <w:sz w:val="20"/>
                <w:lang w:val="en-US"/>
              </w:rPr>
              <w:t>2.7</w:t>
            </w:r>
          </w:p>
          <w:p w:rsidR="00450D9D" w:rsidRDefault="00B77E94">
            <w:pPr>
              <w:jc w:val="both"/>
              <w:rPr>
                <w:snapToGrid w:val="0"/>
                <w:lang w:val="en-US"/>
              </w:rPr>
            </w:pPr>
            <w:r>
              <w:rPr>
                <w:snapToGrid w:val="0"/>
                <w:sz w:val="20"/>
                <w:lang w:val="en-US"/>
              </w:rPr>
              <w:t xml:space="preserve">            29</w:t>
            </w:r>
            <w:r>
              <w:rPr>
                <w:snapToGrid w:val="0"/>
                <w:sz w:val="20"/>
                <w:lang w:val="en-US"/>
              </w:rPr>
              <w:sym w:font="Symbol" w:char="F0B1"/>
            </w:r>
            <w:r>
              <w:rPr>
                <w:snapToGrid w:val="0"/>
                <w:sz w:val="20"/>
                <w:lang w:val="en-US"/>
              </w:rPr>
              <w:t>3.1</w:t>
            </w:r>
          </w:p>
        </w:tc>
        <w:tc>
          <w:tcPr>
            <w:tcW w:w="2561" w:type="dxa"/>
          </w:tcPr>
          <w:p w:rsidR="00450D9D" w:rsidRDefault="00B77E94">
            <w:pPr>
              <w:jc w:val="both"/>
              <w:rPr>
                <w:snapToGrid w:val="0"/>
                <w:sz w:val="20"/>
                <w:lang w:val="en-US"/>
              </w:rPr>
            </w:pPr>
            <w:r>
              <w:rPr>
                <w:snapToGrid w:val="0"/>
                <w:sz w:val="20"/>
                <w:lang w:val="en-US"/>
              </w:rPr>
              <w:t xml:space="preserve">             47.7</w:t>
            </w:r>
            <w:r>
              <w:rPr>
                <w:snapToGrid w:val="0"/>
                <w:sz w:val="20"/>
                <w:lang w:val="en-US"/>
              </w:rPr>
              <w:sym w:font="Symbol" w:char="F0B1"/>
            </w:r>
            <w:r>
              <w:rPr>
                <w:snapToGrid w:val="0"/>
                <w:sz w:val="20"/>
                <w:lang w:val="en-US"/>
              </w:rPr>
              <w:t>4.8</w:t>
            </w:r>
          </w:p>
          <w:p w:rsidR="00450D9D" w:rsidRDefault="00B77E94">
            <w:pPr>
              <w:jc w:val="both"/>
              <w:rPr>
                <w:snapToGrid w:val="0"/>
                <w:sz w:val="20"/>
                <w:lang w:val="en-US"/>
              </w:rPr>
            </w:pPr>
            <w:r>
              <w:rPr>
                <w:snapToGrid w:val="0"/>
                <w:sz w:val="20"/>
                <w:lang w:val="en-US"/>
              </w:rPr>
              <w:t xml:space="preserve">             51.5</w:t>
            </w:r>
            <w:r>
              <w:rPr>
                <w:snapToGrid w:val="0"/>
                <w:sz w:val="20"/>
                <w:lang w:val="en-US"/>
              </w:rPr>
              <w:sym w:font="Symbol" w:char="F0B1"/>
            </w:r>
            <w:r>
              <w:rPr>
                <w:snapToGrid w:val="0"/>
                <w:sz w:val="20"/>
                <w:lang w:val="en-US"/>
              </w:rPr>
              <w:t>3.9</w:t>
            </w:r>
          </w:p>
          <w:p w:rsidR="00450D9D" w:rsidRDefault="00B77E94">
            <w:pPr>
              <w:jc w:val="both"/>
              <w:rPr>
                <w:snapToGrid w:val="0"/>
                <w:lang w:val="en-US"/>
              </w:rPr>
            </w:pPr>
            <w:r>
              <w:rPr>
                <w:snapToGrid w:val="0"/>
                <w:sz w:val="20"/>
                <w:lang w:val="en-US"/>
              </w:rPr>
              <w:t xml:space="preserve">             31.5</w:t>
            </w:r>
            <w:r>
              <w:rPr>
                <w:snapToGrid w:val="0"/>
                <w:sz w:val="20"/>
                <w:lang w:val="en-US"/>
              </w:rPr>
              <w:sym w:font="Symbol" w:char="F0B1"/>
            </w:r>
            <w:r>
              <w:rPr>
                <w:snapToGrid w:val="0"/>
                <w:sz w:val="20"/>
                <w:lang w:val="en-US"/>
              </w:rPr>
              <w:t>3.8</w:t>
            </w:r>
          </w:p>
        </w:tc>
      </w:tr>
    </w:tbl>
    <w:p w:rsidR="00450D9D" w:rsidRDefault="00450D9D">
      <w:pPr>
        <w:jc w:val="both"/>
        <w:rPr>
          <w:snapToGrid w:val="0"/>
        </w:rPr>
      </w:pPr>
    </w:p>
    <w:p w:rsidR="00450D9D" w:rsidRDefault="00B77E94">
      <w:pPr>
        <w:tabs>
          <w:tab w:val="left" w:pos="426"/>
          <w:tab w:val="left" w:pos="709"/>
        </w:tabs>
        <w:jc w:val="both"/>
        <w:rPr>
          <w:sz w:val="28"/>
        </w:rPr>
      </w:pPr>
      <w:r>
        <w:rPr>
          <w:sz w:val="28"/>
        </w:rPr>
        <w:t xml:space="preserve">          В подтверждение табличным данным можно привести результаты рентгеноструктурного анализа покрытия (Ti,Zr)N рис. 2, нанесенного на керамическую подложку вакуумно-дуговым методом при</w:t>
      </w:r>
      <w:r>
        <w:rPr>
          <w:snapToGrid w:val="0"/>
          <w:sz w:val="28"/>
        </w:rPr>
        <w:t xml:space="preserve"> ток дуги 250 А для всех катодных материалов. Осаждение выполнялось на первоначально холодных подложках. Чистые металлы (Тi, </w:t>
      </w:r>
      <w:r>
        <w:rPr>
          <w:snapToGrid w:val="0"/>
          <w:color w:val="FF0000"/>
          <w:sz w:val="28"/>
        </w:rPr>
        <w:t>Zr</w:t>
      </w:r>
      <w:r>
        <w:rPr>
          <w:snapToGrid w:val="0"/>
          <w:sz w:val="28"/>
        </w:rPr>
        <w:t xml:space="preserve">), осаждались при начальном остаточном давлении 1.33 мПа, и в течение осаждения,  давление не превышало 7 мПа. Азотистые слои наносились при давлении 0.67 Па [3]. Многокомпонентный нитрид (Ti, </w:t>
      </w:r>
      <w:r>
        <w:rPr>
          <w:snapToGrid w:val="0"/>
          <w:color w:val="FF0000"/>
          <w:sz w:val="28"/>
        </w:rPr>
        <w:t>Zr</w:t>
      </w:r>
      <w:r>
        <w:rPr>
          <w:snapToGrid w:val="0"/>
          <w:sz w:val="28"/>
        </w:rPr>
        <w:t xml:space="preserve">) N наносился при одновременном действии Ti и </w:t>
      </w:r>
      <w:r>
        <w:rPr>
          <w:snapToGrid w:val="0"/>
          <w:color w:val="FF0000"/>
          <w:sz w:val="28"/>
        </w:rPr>
        <w:t>Zr</w:t>
      </w:r>
      <w:r>
        <w:rPr>
          <w:snapToGrid w:val="0"/>
          <w:sz w:val="28"/>
        </w:rPr>
        <w:t xml:space="preserve"> катодов в течении 120 сек.</w:t>
      </w:r>
    </w:p>
    <w:p w:rsidR="00450D9D" w:rsidRDefault="00450D9D">
      <w:pPr>
        <w:tabs>
          <w:tab w:val="left" w:pos="426"/>
          <w:tab w:val="left" w:pos="709"/>
        </w:tabs>
        <w:jc w:val="both"/>
        <w:rPr>
          <w:lang w:val="en-US"/>
        </w:rPr>
      </w:pPr>
    </w:p>
    <w:p w:rsidR="00450D9D" w:rsidRDefault="00B77E94">
      <w:pPr>
        <w:tabs>
          <w:tab w:val="left" w:pos="426"/>
          <w:tab w:val="left" w:pos="709"/>
        </w:tabs>
        <w:jc w:val="both"/>
        <w:rPr>
          <w:lang w:val="en-US"/>
        </w:rPr>
      </w:pPr>
      <w:r>
        <w:rPr>
          <w:lang w:val="en-US"/>
        </w:rPr>
        <w:t xml:space="preserve">                              </w:t>
      </w:r>
      <w:r w:rsidR="005214BC">
        <w:rPr>
          <w:lang w:val="en-US"/>
        </w:rPr>
        <w:pict>
          <v:shape id="_x0000_i1026" type="#_x0000_t75" style="width:177.75pt;height:138.75pt" fillcolor="window">
            <v:imagedata r:id="rId8" o:title="41"/>
          </v:shape>
        </w:pict>
      </w:r>
    </w:p>
    <w:p w:rsidR="00450D9D" w:rsidRDefault="00B77E94">
      <w:pPr>
        <w:pStyle w:val="1"/>
      </w:pPr>
      <w:r>
        <w:rPr>
          <w:b/>
        </w:rPr>
        <w:t xml:space="preserve">Рис. </w:t>
      </w:r>
      <w:r>
        <w:rPr>
          <w:b/>
          <w:lang w:val="ru-RU"/>
        </w:rPr>
        <w:t>2</w:t>
      </w:r>
      <w:r>
        <w:rPr>
          <w:lang w:val="ru-RU"/>
        </w:rPr>
        <w:t xml:space="preserve">   Дифракционный спектр  покрытия</w:t>
      </w:r>
      <w:r>
        <w:t xml:space="preserve"> (Ti,Zr)N</w:t>
      </w:r>
    </w:p>
    <w:p w:rsidR="00450D9D" w:rsidRDefault="00450D9D">
      <w:pPr>
        <w:tabs>
          <w:tab w:val="left" w:pos="426"/>
          <w:tab w:val="left" w:pos="709"/>
        </w:tabs>
        <w:jc w:val="both"/>
        <w:rPr>
          <w:lang w:val="en-US"/>
        </w:rPr>
      </w:pPr>
    </w:p>
    <w:p w:rsidR="00450D9D" w:rsidRDefault="00B77E94">
      <w:pPr>
        <w:jc w:val="both"/>
        <w:rPr>
          <w:snapToGrid w:val="0"/>
          <w:sz w:val="28"/>
        </w:rPr>
      </w:pPr>
      <w:r>
        <w:rPr>
          <w:snapToGrid w:val="0"/>
        </w:rPr>
        <w:t xml:space="preserve">           </w:t>
      </w:r>
      <w:r>
        <w:rPr>
          <w:snapToGrid w:val="0"/>
          <w:sz w:val="28"/>
        </w:rPr>
        <w:t xml:space="preserve">Из рисунка видно, что для покрытия (Ti, </w:t>
      </w:r>
      <w:r>
        <w:rPr>
          <w:snapToGrid w:val="0"/>
          <w:color w:val="FF0000"/>
          <w:sz w:val="28"/>
        </w:rPr>
        <w:t>Zr</w:t>
      </w:r>
      <w:r>
        <w:rPr>
          <w:snapToGrid w:val="0"/>
          <w:sz w:val="28"/>
        </w:rPr>
        <w:t xml:space="preserve">)N, наблюдаются только кристаллические пики (Ti, </w:t>
      </w:r>
      <w:r>
        <w:rPr>
          <w:snapToGrid w:val="0"/>
          <w:color w:val="FF0000"/>
          <w:sz w:val="28"/>
        </w:rPr>
        <w:t>Zr</w:t>
      </w:r>
      <w:r>
        <w:rPr>
          <w:snapToGrid w:val="0"/>
          <w:sz w:val="28"/>
        </w:rPr>
        <w:t xml:space="preserve">)N, то есть нет никаких пиков  TiN или пиков </w:t>
      </w:r>
      <w:r>
        <w:rPr>
          <w:snapToGrid w:val="0"/>
          <w:color w:val="FF0000"/>
          <w:sz w:val="28"/>
        </w:rPr>
        <w:t>ZrN</w:t>
      </w:r>
      <w:r>
        <w:rPr>
          <w:snapToGrid w:val="0"/>
          <w:sz w:val="28"/>
        </w:rPr>
        <w:t xml:space="preserve">. По данным электронной оже-спектроскопии, было обнаружено что азотистые слои  приблизительно стехиометрические. Содержание Ti и </w:t>
      </w:r>
      <w:r>
        <w:rPr>
          <w:snapToGrid w:val="0"/>
          <w:color w:val="FF0000"/>
          <w:sz w:val="28"/>
        </w:rPr>
        <w:t>Zr</w:t>
      </w:r>
      <w:r>
        <w:rPr>
          <w:snapToGrid w:val="0"/>
          <w:sz w:val="28"/>
        </w:rPr>
        <w:t xml:space="preserve">  приблизительно равно, то есть (Ti</w:t>
      </w:r>
      <w:r>
        <w:rPr>
          <w:snapToGrid w:val="0"/>
          <w:sz w:val="28"/>
          <w:vertAlign w:val="subscript"/>
        </w:rPr>
        <w:t>0.5</w:t>
      </w:r>
      <w:r>
        <w:rPr>
          <w:snapToGrid w:val="0"/>
          <w:sz w:val="28"/>
        </w:rPr>
        <w:t xml:space="preserve">, </w:t>
      </w:r>
      <w:r>
        <w:rPr>
          <w:snapToGrid w:val="0"/>
          <w:color w:val="FF0000"/>
          <w:sz w:val="28"/>
        </w:rPr>
        <w:t>Zr</w:t>
      </w:r>
      <w:r>
        <w:rPr>
          <w:snapToGrid w:val="0"/>
          <w:color w:val="FF0000"/>
          <w:sz w:val="28"/>
          <w:vertAlign w:val="subscript"/>
        </w:rPr>
        <w:t>0.5</w:t>
      </w:r>
      <w:r>
        <w:rPr>
          <w:snapToGrid w:val="0"/>
          <w:sz w:val="28"/>
        </w:rPr>
        <w:t xml:space="preserve">)N. В полимер / металлической поверхности раздела был найден кислород (&lt; 10 %). Из Оже-электронных спектров,был сделан вывод о формирование карбида в металлической полимерной поверхности раздела. Характерная форма для формирования карбида наблюдалась во всей поверхности раздела Ti / полисульфон. В Zr поверхностях раздела  формирование карбида не было очевидно. </w:t>
      </w:r>
    </w:p>
    <w:p w:rsidR="00450D9D" w:rsidRDefault="00B77E94">
      <w:pPr>
        <w:tabs>
          <w:tab w:val="left" w:pos="709"/>
        </w:tabs>
        <w:jc w:val="both"/>
        <w:rPr>
          <w:snapToGrid w:val="0"/>
          <w:sz w:val="28"/>
        </w:rPr>
      </w:pPr>
      <w:r>
        <w:rPr>
          <w:snapToGrid w:val="0"/>
          <w:sz w:val="28"/>
          <w:lang w:val="en-US"/>
        </w:rPr>
        <w:t xml:space="preserve">          </w:t>
      </w:r>
      <w:r>
        <w:rPr>
          <w:snapToGrid w:val="0"/>
          <w:sz w:val="28"/>
        </w:rPr>
        <w:t>Непосредственное влияние на механические свойства тройных нитридных покрытий оказывают не только условия их получения, но и их состав, а именно процентное содержание того или иного компонента в покрытии</w:t>
      </w:r>
      <w:r>
        <w:rPr>
          <w:snapToGrid w:val="0"/>
          <w:sz w:val="28"/>
          <w:lang w:val="en-US"/>
        </w:rPr>
        <w:t xml:space="preserve"> (</w:t>
      </w:r>
      <w:r>
        <w:rPr>
          <w:snapToGrid w:val="0"/>
          <w:sz w:val="28"/>
        </w:rPr>
        <w:t>таблица 3</w:t>
      </w:r>
      <w:r>
        <w:rPr>
          <w:snapToGrid w:val="0"/>
          <w:sz w:val="28"/>
          <w:lang w:val="en-US"/>
        </w:rPr>
        <w:t>)</w:t>
      </w:r>
      <w:r>
        <w:rPr>
          <w:snapToGrid w:val="0"/>
          <w:sz w:val="28"/>
        </w:rPr>
        <w:t xml:space="preserve">. Так доля </w:t>
      </w:r>
      <w:r>
        <w:rPr>
          <w:snapToGrid w:val="0"/>
          <w:sz w:val="28"/>
          <w:lang w:val="en-US"/>
        </w:rPr>
        <w:t>Ti</w:t>
      </w:r>
      <w:r>
        <w:rPr>
          <w:snapToGrid w:val="0"/>
          <w:sz w:val="28"/>
        </w:rPr>
        <w:t xml:space="preserve"> и микротвердость, измеренная при нагрузкой  в 0.5 Н для (</w:t>
      </w:r>
      <w:r>
        <w:rPr>
          <w:snapToGrid w:val="0"/>
          <w:sz w:val="28"/>
          <w:lang w:val="en-US"/>
        </w:rPr>
        <w:t>Ti,Zr)N</w:t>
      </w:r>
      <w:r>
        <w:rPr>
          <w:snapToGrid w:val="0"/>
          <w:sz w:val="28"/>
        </w:rPr>
        <w:t xml:space="preserve"> и </w:t>
      </w:r>
      <w:r>
        <w:rPr>
          <w:snapToGrid w:val="0"/>
          <w:sz w:val="28"/>
          <w:lang w:val="en-US"/>
        </w:rPr>
        <w:t>(Ti,Nb)N</w:t>
      </w:r>
      <w:r>
        <w:rPr>
          <w:snapToGrid w:val="0"/>
          <w:sz w:val="28"/>
        </w:rPr>
        <w:t xml:space="preserve"> покрытий, как функции от давления азота  для</w:t>
      </w:r>
      <w:r>
        <w:rPr>
          <w:snapToGrid w:val="0"/>
        </w:rPr>
        <w:t xml:space="preserve"> </w:t>
      </w:r>
      <w:r>
        <w:rPr>
          <w:snapToGrid w:val="0"/>
          <w:sz w:val="28"/>
        </w:rPr>
        <w:t xml:space="preserve">образцов, помещенных  по оси системы, показаны на рис. 3.  Из рисунка видно, что </w:t>
      </w:r>
      <w:r>
        <w:rPr>
          <w:snapToGrid w:val="0"/>
          <w:sz w:val="28"/>
          <w:lang w:val="en-US"/>
        </w:rPr>
        <w:t>Ti</w:t>
      </w:r>
      <w:r>
        <w:rPr>
          <w:snapToGrid w:val="0"/>
          <w:sz w:val="28"/>
        </w:rPr>
        <w:t xml:space="preserve"> уменьшилась с давлением азота в обоих примерах. Однако, микротвердость была </w:t>
      </w:r>
      <w:r>
        <w:rPr>
          <w:snapToGrid w:val="0"/>
          <w:sz w:val="28"/>
          <w:lang w:val="en-US"/>
        </w:rPr>
        <w:t>м</w:t>
      </w:r>
      <w:r>
        <w:rPr>
          <w:snapToGrid w:val="0"/>
          <w:sz w:val="28"/>
        </w:rPr>
        <w:t>инемизирована в промежуточном давлении 1.33 Па в (</w:t>
      </w:r>
      <w:r>
        <w:rPr>
          <w:snapToGrid w:val="0"/>
          <w:sz w:val="28"/>
          <w:lang w:val="en-US"/>
        </w:rPr>
        <w:t>T,Zr)N</w:t>
      </w:r>
      <w:r>
        <w:rPr>
          <w:snapToGrid w:val="0"/>
          <w:sz w:val="28"/>
        </w:rPr>
        <w:t xml:space="preserve">, не смотря на то, что она повышена  для </w:t>
      </w:r>
      <w:r>
        <w:rPr>
          <w:snapToGrid w:val="0"/>
          <w:sz w:val="28"/>
          <w:lang w:val="en-US"/>
        </w:rPr>
        <w:t>(Ti,Nb)N [4]</w:t>
      </w:r>
      <w:r>
        <w:rPr>
          <w:snapToGrid w:val="0"/>
          <w:sz w:val="28"/>
        </w:rPr>
        <w:t>.</w:t>
      </w:r>
    </w:p>
    <w:p w:rsidR="00450D9D" w:rsidRDefault="00450D9D">
      <w:pPr>
        <w:tabs>
          <w:tab w:val="left" w:pos="709"/>
        </w:tabs>
        <w:jc w:val="both"/>
        <w:rPr>
          <w:snapToGrid w:val="0"/>
        </w:rPr>
      </w:pPr>
    </w:p>
    <w:p w:rsidR="00450D9D" w:rsidRDefault="005214BC">
      <w:pPr>
        <w:tabs>
          <w:tab w:val="left" w:pos="709"/>
        </w:tabs>
        <w:jc w:val="center"/>
        <w:rPr>
          <w:snapToGrid w:val="0"/>
          <w:lang w:val="en-US"/>
        </w:rPr>
      </w:pPr>
      <w:r>
        <w:rPr>
          <w:snapToGrid w:val="0"/>
          <w:lang w:val="en-US"/>
        </w:rPr>
        <w:pict>
          <v:shape id="_x0000_i1027" type="#_x0000_t75" style="width:459.75pt;height:225pt" fillcolor="window">
            <v:imagedata r:id="rId9" o:title="Strukt.Fig"/>
          </v:shape>
        </w:pict>
      </w:r>
    </w:p>
    <w:p w:rsidR="00450D9D" w:rsidRDefault="00B77E94">
      <w:pPr>
        <w:tabs>
          <w:tab w:val="left" w:pos="709"/>
        </w:tabs>
        <w:jc w:val="center"/>
        <w:rPr>
          <w:snapToGrid w:val="0"/>
          <w:sz w:val="28"/>
        </w:rPr>
      </w:pPr>
      <w:r>
        <w:rPr>
          <w:b/>
          <w:snapToGrid w:val="0"/>
          <w:sz w:val="28"/>
          <w:lang w:val="en-US"/>
        </w:rPr>
        <w:t xml:space="preserve">Рис.3   </w:t>
      </w:r>
      <w:r>
        <w:rPr>
          <w:snapToGrid w:val="0"/>
          <w:sz w:val="28"/>
        </w:rPr>
        <w:t>Состав и микроструктура покрытий</w:t>
      </w:r>
      <w:r>
        <w:rPr>
          <w:snapToGrid w:val="0"/>
          <w:sz w:val="28"/>
          <w:lang w:val="en-US"/>
        </w:rPr>
        <w:t xml:space="preserve"> (Ti,Nb)N </w:t>
      </w:r>
      <w:r>
        <w:rPr>
          <w:snapToGrid w:val="0"/>
          <w:sz w:val="28"/>
        </w:rPr>
        <w:t>и (</w:t>
      </w:r>
      <w:r>
        <w:rPr>
          <w:snapToGrid w:val="0"/>
          <w:sz w:val="28"/>
          <w:lang w:val="en-US"/>
        </w:rPr>
        <w:t>Ti,Zr</w:t>
      </w:r>
      <w:r>
        <w:rPr>
          <w:snapToGrid w:val="0"/>
          <w:sz w:val="28"/>
        </w:rPr>
        <w:t>)</w:t>
      </w:r>
      <w:r>
        <w:rPr>
          <w:snapToGrid w:val="0"/>
          <w:sz w:val="28"/>
          <w:lang w:val="en-US"/>
        </w:rPr>
        <w:t xml:space="preserve">N </w:t>
      </w:r>
      <w:r>
        <w:rPr>
          <w:snapToGrid w:val="0"/>
          <w:sz w:val="28"/>
        </w:rPr>
        <w:t>в зависимости от давления азота в камере.</w:t>
      </w:r>
    </w:p>
    <w:p w:rsidR="00450D9D" w:rsidRDefault="00B77E94">
      <w:pPr>
        <w:tabs>
          <w:tab w:val="left" w:pos="709"/>
        </w:tabs>
        <w:jc w:val="center"/>
        <w:rPr>
          <w:snapToGrid w:val="0"/>
          <w:sz w:val="28"/>
          <w:lang w:val="en-US"/>
        </w:rPr>
      </w:pPr>
      <w:r>
        <w:rPr>
          <w:snapToGrid w:val="0"/>
          <w:sz w:val="28"/>
          <w:lang w:val="en-US"/>
        </w:rPr>
        <w:br w:type="page"/>
      </w:r>
      <w:r>
        <w:rPr>
          <w:snapToGrid w:val="0"/>
          <w:sz w:val="28"/>
        </w:rPr>
        <w:t xml:space="preserve">                                                                                                     Таблица</w:t>
      </w:r>
      <w:r>
        <w:rPr>
          <w:snapToGrid w:val="0"/>
          <w:sz w:val="28"/>
          <w:lang w:val="en-US"/>
        </w:rPr>
        <w:t xml:space="preserve"> 3</w:t>
      </w:r>
    </w:p>
    <w:p w:rsidR="00450D9D" w:rsidRDefault="00B77E94">
      <w:pPr>
        <w:tabs>
          <w:tab w:val="left" w:pos="709"/>
        </w:tabs>
        <w:jc w:val="center"/>
        <w:rPr>
          <w:snapToGrid w:val="0"/>
          <w:sz w:val="28"/>
        </w:rPr>
      </w:pPr>
      <w:r>
        <w:rPr>
          <w:snapToGrid w:val="0"/>
          <w:sz w:val="28"/>
        </w:rPr>
        <w:t>Элементарный состав покрытия (Ti,Zr)N в зависимости от давления азота.</w:t>
      </w:r>
    </w:p>
    <w:p w:rsidR="00450D9D" w:rsidRDefault="00450D9D">
      <w:pPr>
        <w:tabs>
          <w:tab w:val="left" w:pos="709"/>
        </w:tabs>
        <w:jc w:val="center"/>
        <w:rPr>
          <w:snapToGrid w:val="0"/>
          <w:sz w:val="28"/>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134"/>
        <w:gridCol w:w="1134"/>
        <w:gridCol w:w="1134"/>
        <w:gridCol w:w="1134"/>
        <w:gridCol w:w="1276"/>
      </w:tblGrid>
      <w:tr w:rsidR="00450D9D">
        <w:trPr>
          <w:trHeight w:val="430"/>
        </w:trPr>
        <w:tc>
          <w:tcPr>
            <w:tcW w:w="2126" w:type="dxa"/>
          </w:tcPr>
          <w:p w:rsidR="00450D9D" w:rsidRDefault="00B77E94">
            <w:pPr>
              <w:tabs>
                <w:tab w:val="left" w:pos="709"/>
              </w:tabs>
              <w:jc w:val="center"/>
              <w:rPr>
                <w:snapToGrid w:val="0"/>
                <w:lang w:val="en-US"/>
              </w:rPr>
            </w:pPr>
            <w:r>
              <w:rPr>
                <w:snapToGrid w:val="0"/>
                <w:lang w:val="en-US"/>
              </w:rPr>
              <w:t>Давление азота, (Па)</w:t>
            </w:r>
          </w:p>
        </w:tc>
        <w:tc>
          <w:tcPr>
            <w:tcW w:w="1134" w:type="dxa"/>
          </w:tcPr>
          <w:p w:rsidR="00450D9D" w:rsidRDefault="00B77E94">
            <w:pPr>
              <w:tabs>
                <w:tab w:val="left" w:pos="709"/>
              </w:tabs>
              <w:jc w:val="center"/>
              <w:rPr>
                <w:snapToGrid w:val="0"/>
                <w:lang w:val="en-US"/>
              </w:rPr>
            </w:pPr>
            <w:r>
              <w:rPr>
                <w:snapToGrid w:val="0"/>
                <w:lang w:val="en-US"/>
              </w:rPr>
              <w:t>Ti (</w:t>
            </w:r>
            <w:r>
              <w:rPr>
                <w:snapToGrid w:val="0"/>
              </w:rPr>
              <w:t>ат.%</w:t>
            </w:r>
            <w:r>
              <w:rPr>
                <w:snapToGrid w:val="0"/>
                <w:lang w:val="en-US"/>
              </w:rPr>
              <w:t>)</w:t>
            </w:r>
          </w:p>
        </w:tc>
        <w:tc>
          <w:tcPr>
            <w:tcW w:w="1134" w:type="dxa"/>
          </w:tcPr>
          <w:p w:rsidR="00450D9D" w:rsidRDefault="00B77E94">
            <w:pPr>
              <w:tabs>
                <w:tab w:val="left" w:pos="709"/>
              </w:tabs>
              <w:jc w:val="center"/>
              <w:rPr>
                <w:snapToGrid w:val="0"/>
              </w:rPr>
            </w:pPr>
            <w:r>
              <w:rPr>
                <w:snapToGrid w:val="0"/>
                <w:lang w:val="en-US"/>
              </w:rPr>
              <w:t>Zr (</w:t>
            </w:r>
            <w:r>
              <w:rPr>
                <w:snapToGrid w:val="0"/>
              </w:rPr>
              <w:t>ат.%)</w:t>
            </w:r>
          </w:p>
        </w:tc>
        <w:tc>
          <w:tcPr>
            <w:tcW w:w="1134" w:type="dxa"/>
          </w:tcPr>
          <w:p w:rsidR="00450D9D" w:rsidRDefault="00B77E94">
            <w:pPr>
              <w:tabs>
                <w:tab w:val="left" w:pos="709"/>
              </w:tabs>
              <w:jc w:val="center"/>
              <w:rPr>
                <w:snapToGrid w:val="0"/>
                <w:lang w:val="en-US"/>
              </w:rPr>
            </w:pPr>
            <w:r>
              <w:rPr>
                <w:snapToGrid w:val="0"/>
                <w:lang w:val="en-US"/>
              </w:rPr>
              <w:t>N (</w:t>
            </w:r>
            <w:r>
              <w:rPr>
                <w:snapToGrid w:val="0"/>
              </w:rPr>
              <w:t>ат.%</w:t>
            </w:r>
            <w:r>
              <w:rPr>
                <w:snapToGrid w:val="0"/>
                <w:lang w:val="en-US"/>
              </w:rPr>
              <w:t>)</w:t>
            </w:r>
          </w:p>
        </w:tc>
        <w:tc>
          <w:tcPr>
            <w:tcW w:w="1134" w:type="dxa"/>
          </w:tcPr>
          <w:p w:rsidR="00450D9D" w:rsidRDefault="00B77E94">
            <w:pPr>
              <w:tabs>
                <w:tab w:val="left" w:pos="709"/>
              </w:tabs>
              <w:jc w:val="center"/>
              <w:rPr>
                <w:snapToGrid w:val="0"/>
              </w:rPr>
            </w:pPr>
            <w:r>
              <w:rPr>
                <w:snapToGrid w:val="0"/>
                <w:lang w:val="en-US"/>
              </w:rPr>
              <w:t xml:space="preserve">O </w:t>
            </w:r>
            <w:r>
              <w:rPr>
                <w:snapToGrid w:val="0"/>
              </w:rPr>
              <w:t>(ат.%)</w:t>
            </w:r>
          </w:p>
        </w:tc>
        <w:tc>
          <w:tcPr>
            <w:tcW w:w="1276" w:type="dxa"/>
          </w:tcPr>
          <w:p w:rsidR="00450D9D" w:rsidRDefault="00B77E94">
            <w:pPr>
              <w:tabs>
                <w:tab w:val="left" w:pos="709"/>
              </w:tabs>
              <w:jc w:val="center"/>
              <w:rPr>
                <w:snapToGrid w:val="0"/>
              </w:rPr>
            </w:pPr>
            <w:r>
              <w:rPr>
                <w:snapToGrid w:val="0"/>
              </w:rPr>
              <w:t>С (ат.%)</w:t>
            </w:r>
          </w:p>
        </w:tc>
      </w:tr>
      <w:tr w:rsidR="00450D9D">
        <w:trPr>
          <w:trHeight w:val="1087"/>
        </w:trPr>
        <w:tc>
          <w:tcPr>
            <w:tcW w:w="2126"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0.67; 1.33</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2.0</w:t>
            </w:r>
          </w:p>
          <w:p w:rsidR="00450D9D" w:rsidRDefault="00450D9D">
            <w:pPr>
              <w:tabs>
                <w:tab w:val="left" w:pos="709"/>
              </w:tabs>
              <w:jc w:val="both"/>
              <w:rPr>
                <w:snapToGrid w:val="0"/>
                <w:lang w:val="en-US"/>
              </w:rPr>
            </w:pPr>
          </w:p>
        </w:tc>
        <w:tc>
          <w:tcPr>
            <w:tcW w:w="1134"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13</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10</w:t>
            </w:r>
          </w:p>
        </w:tc>
        <w:tc>
          <w:tcPr>
            <w:tcW w:w="1134"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24</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28</w:t>
            </w:r>
          </w:p>
        </w:tc>
        <w:tc>
          <w:tcPr>
            <w:tcW w:w="1134"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62.4</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58</w:t>
            </w:r>
          </w:p>
        </w:tc>
        <w:tc>
          <w:tcPr>
            <w:tcW w:w="1134"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0.2</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0.3</w:t>
            </w:r>
          </w:p>
          <w:p w:rsidR="00450D9D" w:rsidRDefault="00450D9D">
            <w:pPr>
              <w:tabs>
                <w:tab w:val="left" w:pos="709"/>
              </w:tabs>
              <w:jc w:val="both"/>
              <w:rPr>
                <w:snapToGrid w:val="0"/>
                <w:lang w:val="en-US"/>
              </w:rPr>
            </w:pPr>
          </w:p>
        </w:tc>
        <w:tc>
          <w:tcPr>
            <w:tcW w:w="1276"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0.6</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0.7</w:t>
            </w:r>
          </w:p>
        </w:tc>
      </w:tr>
    </w:tbl>
    <w:p w:rsidR="00450D9D" w:rsidRDefault="00450D9D">
      <w:pPr>
        <w:tabs>
          <w:tab w:val="left" w:pos="709"/>
        </w:tabs>
        <w:jc w:val="both"/>
        <w:rPr>
          <w:snapToGrid w:val="0"/>
          <w:lang w:val="en-US"/>
        </w:rPr>
      </w:pPr>
    </w:p>
    <w:p w:rsidR="00450D9D" w:rsidRDefault="00450D9D">
      <w:pPr>
        <w:tabs>
          <w:tab w:val="left" w:pos="709"/>
        </w:tabs>
        <w:jc w:val="both"/>
        <w:rPr>
          <w:snapToGrid w:val="0"/>
          <w:lang w:val="en-US"/>
        </w:rPr>
      </w:pPr>
    </w:p>
    <w:p w:rsidR="00450D9D" w:rsidRDefault="00B77E94">
      <w:pPr>
        <w:tabs>
          <w:tab w:val="left" w:pos="709"/>
        </w:tabs>
        <w:jc w:val="both"/>
        <w:rPr>
          <w:snapToGrid w:val="0"/>
          <w:sz w:val="28"/>
          <w:lang w:val="en-US"/>
        </w:rPr>
      </w:pPr>
      <w:r>
        <w:rPr>
          <w:snapToGrid w:val="0"/>
        </w:rPr>
        <w:t xml:space="preserve">           </w:t>
      </w:r>
      <w:r>
        <w:rPr>
          <w:snapToGrid w:val="0"/>
          <w:sz w:val="28"/>
        </w:rPr>
        <w:t>Микротвердость покрытий (Ti, Zr) N и (Ti,Nb) N  как функции долии  Zr / (Zr+Ti) и Nb / (Nb+Ti)  показана на рис. 4. Эти результаты были получены от бинарных азотистых образцов и от двух различных образцов тройных нитридов нанесенных тем же самым методом, однако обнаружено   различие состава из-за их различных позиций в камере. В обоих случаях микротвердость</w:t>
      </w:r>
      <w:r>
        <w:rPr>
          <w:snapToGrid w:val="0"/>
        </w:rPr>
        <w:t xml:space="preserve"> </w:t>
      </w:r>
      <w:r>
        <w:rPr>
          <w:snapToGrid w:val="0"/>
          <w:sz w:val="28"/>
        </w:rPr>
        <w:t xml:space="preserve">самая высокая в некотором промежуточном составе между чистым TiN в одном экстремуме, и ZrN или  </w:t>
      </w:r>
      <w:r>
        <w:rPr>
          <w:snapToGrid w:val="0"/>
          <w:sz w:val="28"/>
          <w:lang w:val="en-US"/>
        </w:rPr>
        <w:t>NbN</w:t>
      </w:r>
      <w:r>
        <w:rPr>
          <w:snapToGrid w:val="0"/>
          <w:sz w:val="28"/>
        </w:rPr>
        <w:t xml:space="preserve"> в другой</w:t>
      </w:r>
      <w:r>
        <w:rPr>
          <w:snapToGrid w:val="0"/>
          <w:sz w:val="28"/>
          <w:lang w:val="en-US"/>
        </w:rPr>
        <w:t xml:space="preserve"> [4]</w:t>
      </w:r>
      <w:r>
        <w:rPr>
          <w:snapToGrid w:val="0"/>
          <w:sz w:val="28"/>
        </w:rPr>
        <w:t>.</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w:t>
      </w:r>
      <w:r w:rsidR="005214BC">
        <w:rPr>
          <w:snapToGrid w:val="0"/>
          <w:lang w:val="en-US"/>
        </w:rPr>
        <w:pict>
          <v:shape id="_x0000_i1028" type="#_x0000_t75" style="width:284.25pt;height:186pt" fillcolor="window">
            <v:imagedata r:id="rId10" o:title="Strukt.Fig"/>
          </v:shape>
        </w:pict>
      </w:r>
    </w:p>
    <w:p w:rsidR="00450D9D" w:rsidRDefault="00B77E94">
      <w:pPr>
        <w:tabs>
          <w:tab w:val="left" w:pos="709"/>
        </w:tabs>
        <w:jc w:val="center"/>
        <w:rPr>
          <w:snapToGrid w:val="0"/>
          <w:sz w:val="28"/>
        </w:rPr>
      </w:pPr>
      <w:r>
        <w:rPr>
          <w:b/>
          <w:snapToGrid w:val="0"/>
          <w:sz w:val="28"/>
          <w:lang w:val="en-US"/>
        </w:rPr>
        <w:t xml:space="preserve">Рис.4   </w:t>
      </w:r>
      <w:r>
        <w:rPr>
          <w:snapToGrid w:val="0"/>
          <w:sz w:val="28"/>
          <w:lang w:val="en-US"/>
        </w:rPr>
        <w:t xml:space="preserve">Микротвердость покрытий  (Ti,Nb)N </w:t>
      </w:r>
      <w:r>
        <w:rPr>
          <w:snapToGrid w:val="0"/>
          <w:sz w:val="28"/>
        </w:rPr>
        <w:t>и (</w:t>
      </w:r>
      <w:r>
        <w:rPr>
          <w:snapToGrid w:val="0"/>
          <w:sz w:val="28"/>
          <w:lang w:val="en-US"/>
        </w:rPr>
        <w:t>Ti,Zr</w:t>
      </w:r>
      <w:r>
        <w:rPr>
          <w:snapToGrid w:val="0"/>
          <w:sz w:val="28"/>
        </w:rPr>
        <w:t>)</w:t>
      </w:r>
      <w:r>
        <w:rPr>
          <w:snapToGrid w:val="0"/>
          <w:sz w:val="28"/>
          <w:lang w:val="en-US"/>
        </w:rPr>
        <w:t xml:space="preserve">N </w:t>
      </w:r>
      <w:r>
        <w:rPr>
          <w:snapToGrid w:val="0"/>
          <w:sz w:val="28"/>
        </w:rPr>
        <w:t>как функция от состава.</w:t>
      </w:r>
    </w:p>
    <w:p w:rsidR="00450D9D" w:rsidRDefault="00450D9D">
      <w:pPr>
        <w:tabs>
          <w:tab w:val="left" w:pos="709"/>
        </w:tabs>
        <w:jc w:val="both"/>
        <w:rPr>
          <w:snapToGrid w:val="0"/>
          <w:sz w:val="28"/>
        </w:rPr>
      </w:pPr>
    </w:p>
    <w:p w:rsidR="00450D9D" w:rsidRDefault="00B77E94">
      <w:pPr>
        <w:tabs>
          <w:tab w:val="left" w:pos="709"/>
        </w:tabs>
        <w:jc w:val="both"/>
        <w:rPr>
          <w:snapToGrid w:val="0"/>
          <w:sz w:val="28"/>
        </w:rPr>
      </w:pPr>
      <w:r>
        <w:rPr>
          <w:snapToGrid w:val="0"/>
          <w:lang w:val="en-US"/>
        </w:rPr>
        <w:t xml:space="preserve">           </w:t>
      </w:r>
      <w:r>
        <w:rPr>
          <w:snapToGrid w:val="0"/>
          <w:sz w:val="28"/>
        </w:rPr>
        <w:t xml:space="preserve">В работе [3] твердость определялась царапаньем образца  по средствам возвратно-поступательного трения. Процесс  царапанья  был выполнен, используя 10-миллиметровый </w:t>
      </w:r>
      <w:r>
        <w:rPr>
          <w:snapToGrid w:val="0"/>
          <w:color w:val="FF0000"/>
          <w:sz w:val="28"/>
        </w:rPr>
        <w:t>Ni-Cr</w:t>
      </w:r>
      <w:r>
        <w:rPr>
          <w:snapToGrid w:val="0"/>
          <w:sz w:val="28"/>
        </w:rPr>
        <w:t xml:space="preserve"> стальной шарик под давлением 1 Н. Возвратно-поступательное движение совершалось с частотой 1 Гц, амплитудой 5 мм за  500 циклов. Коэффициент трения и объемная степень износа  был рассчитан, как средние числа  по  трем испытаниям. Царапина и дорожки износа были исследованы при помощи растрового электронного микроскопа (РЭМ). В Таблице 4 показы средний коэффициент трения (m) и объемную степень износа (k) для систем покрытий Ti/(Ti,Zr)N  и Zr/(Ti,Zr)N.</w:t>
      </w:r>
    </w:p>
    <w:p w:rsidR="00450D9D" w:rsidRDefault="00450D9D">
      <w:pPr>
        <w:tabs>
          <w:tab w:val="left" w:pos="709"/>
          <w:tab w:val="left" w:pos="6804"/>
        </w:tabs>
        <w:jc w:val="both"/>
        <w:rPr>
          <w:snapToGrid w:val="0"/>
          <w:sz w:val="28"/>
          <w:lang w:val="en-US"/>
        </w:rPr>
      </w:pPr>
    </w:p>
    <w:p w:rsidR="00450D9D" w:rsidRDefault="00B77E94">
      <w:pPr>
        <w:tabs>
          <w:tab w:val="left" w:pos="709"/>
          <w:tab w:val="left" w:pos="6804"/>
        </w:tabs>
        <w:jc w:val="both"/>
        <w:rPr>
          <w:snapToGrid w:val="0"/>
          <w:sz w:val="28"/>
        </w:rPr>
      </w:pPr>
      <w:r>
        <w:rPr>
          <w:snapToGrid w:val="0"/>
          <w:sz w:val="28"/>
          <w:lang w:val="en-US"/>
        </w:rPr>
        <w:t xml:space="preserve">                                                                                                     Т</w:t>
      </w:r>
      <w:r>
        <w:rPr>
          <w:snapToGrid w:val="0"/>
          <w:sz w:val="28"/>
        </w:rPr>
        <w:t>аблица 4</w:t>
      </w:r>
    </w:p>
    <w:p w:rsidR="00450D9D" w:rsidRDefault="00B77E94">
      <w:pPr>
        <w:tabs>
          <w:tab w:val="left" w:pos="709"/>
        </w:tabs>
        <w:jc w:val="center"/>
        <w:rPr>
          <w:snapToGrid w:val="0"/>
          <w:sz w:val="28"/>
        </w:rPr>
      </w:pPr>
      <w:r>
        <w:rPr>
          <w:snapToGrid w:val="0"/>
          <w:sz w:val="28"/>
        </w:rPr>
        <w:t>Износ и свойства систем покрытий Ti/(Ti,Zr)N  и Zr/(Ti,Zr)N, нанесенных вакуумно-дуговым методом на полимерную подложку (полисульфон).</w:t>
      </w:r>
    </w:p>
    <w:p w:rsidR="00450D9D" w:rsidRDefault="00450D9D">
      <w:pPr>
        <w:tabs>
          <w:tab w:val="left" w:pos="709"/>
        </w:tabs>
        <w:jc w:val="both"/>
        <w:rPr>
          <w:snapToGrid w:val="0"/>
          <w:lang w:val="en-US"/>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709"/>
        <w:gridCol w:w="1207"/>
        <w:gridCol w:w="5445"/>
      </w:tblGrid>
      <w:tr w:rsidR="00450D9D">
        <w:trPr>
          <w:trHeight w:val="380"/>
        </w:trPr>
        <w:tc>
          <w:tcPr>
            <w:tcW w:w="1411" w:type="dxa"/>
          </w:tcPr>
          <w:p w:rsidR="00450D9D" w:rsidRDefault="00B77E94">
            <w:pPr>
              <w:tabs>
                <w:tab w:val="left" w:pos="709"/>
              </w:tabs>
              <w:jc w:val="both"/>
              <w:rPr>
                <w:snapToGrid w:val="0"/>
                <w:lang w:val="en-US"/>
              </w:rPr>
            </w:pPr>
            <w:r>
              <w:rPr>
                <w:snapToGrid w:val="0"/>
                <w:lang w:val="en-US"/>
              </w:rPr>
              <w:t>Покрытие</w:t>
            </w:r>
          </w:p>
        </w:tc>
        <w:tc>
          <w:tcPr>
            <w:tcW w:w="709" w:type="dxa"/>
          </w:tcPr>
          <w:p w:rsidR="00450D9D" w:rsidRDefault="00B77E94">
            <w:pPr>
              <w:tabs>
                <w:tab w:val="left" w:pos="709"/>
              </w:tabs>
              <w:jc w:val="both"/>
              <w:rPr>
                <w:snapToGrid w:val="0"/>
                <w:lang w:val="en-US"/>
              </w:rPr>
            </w:pPr>
            <w:r>
              <w:rPr>
                <w:snapToGrid w:val="0"/>
                <w:lang w:val="en-US"/>
              </w:rPr>
              <w:t xml:space="preserve"> m</w:t>
            </w:r>
          </w:p>
        </w:tc>
        <w:tc>
          <w:tcPr>
            <w:tcW w:w="1207" w:type="dxa"/>
          </w:tcPr>
          <w:p w:rsidR="00450D9D" w:rsidRDefault="00B77E94">
            <w:pPr>
              <w:tabs>
                <w:tab w:val="left" w:pos="709"/>
              </w:tabs>
              <w:jc w:val="both"/>
              <w:rPr>
                <w:snapToGrid w:val="0"/>
                <w:lang w:val="en-US"/>
              </w:rPr>
            </w:pPr>
            <w:r>
              <w:rPr>
                <w:snapToGrid w:val="0"/>
                <w:lang w:val="en-US"/>
              </w:rPr>
              <w:t>k, 10</w:t>
            </w:r>
            <w:r>
              <w:rPr>
                <w:snapToGrid w:val="0"/>
                <w:vertAlign w:val="superscript"/>
                <w:lang w:val="en-US"/>
              </w:rPr>
              <w:t>6</w:t>
            </w:r>
            <w:r>
              <w:rPr>
                <w:snapToGrid w:val="0"/>
                <w:lang w:val="en-US"/>
              </w:rPr>
              <w:t xml:space="preserve"> </w:t>
            </w:r>
            <w:r>
              <w:rPr>
                <w:snapToGrid w:val="0"/>
              </w:rPr>
              <w:t>мм</w:t>
            </w:r>
            <w:r>
              <w:rPr>
                <w:snapToGrid w:val="0"/>
                <w:vertAlign w:val="superscript"/>
              </w:rPr>
              <w:t>3</w:t>
            </w:r>
            <w:r>
              <w:rPr>
                <w:snapToGrid w:val="0"/>
              </w:rPr>
              <w:t>/нм</w:t>
            </w:r>
            <w:r>
              <w:rPr>
                <w:snapToGrid w:val="0"/>
                <w:lang w:val="en-US"/>
              </w:rPr>
              <w:t xml:space="preserve"> </w:t>
            </w:r>
          </w:p>
        </w:tc>
        <w:tc>
          <w:tcPr>
            <w:tcW w:w="5445" w:type="dxa"/>
          </w:tcPr>
          <w:p w:rsidR="00450D9D" w:rsidRDefault="00B77E94">
            <w:pPr>
              <w:tabs>
                <w:tab w:val="left" w:pos="709"/>
              </w:tabs>
              <w:jc w:val="both"/>
              <w:rPr>
                <w:snapToGrid w:val="0"/>
                <w:lang w:val="en-US"/>
              </w:rPr>
            </w:pPr>
            <w:r>
              <w:rPr>
                <w:snapToGrid w:val="0"/>
              </w:rPr>
              <w:t xml:space="preserve">        Качественный анализ дорожек износа</w:t>
            </w:r>
            <w:r>
              <w:rPr>
                <w:snapToGrid w:val="0"/>
                <w:lang w:val="en-US"/>
              </w:rPr>
              <w:t xml:space="preserve"> РЭМ</w:t>
            </w:r>
          </w:p>
        </w:tc>
      </w:tr>
      <w:tr w:rsidR="00450D9D">
        <w:trPr>
          <w:trHeight w:val="1178"/>
        </w:trPr>
        <w:tc>
          <w:tcPr>
            <w:tcW w:w="1411"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Ti/(Ti,Zr)N</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Zr/(Ti,Zr)N</w:t>
            </w:r>
          </w:p>
        </w:tc>
        <w:tc>
          <w:tcPr>
            <w:tcW w:w="709"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0.34</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0.52</w:t>
            </w:r>
          </w:p>
        </w:tc>
        <w:tc>
          <w:tcPr>
            <w:tcW w:w="1207" w:type="dxa"/>
          </w:tcPr>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82.2</w:t>
            </w:r>
          </w:p>
          <w:p w:rsidR="00450D9D" w:rsidRDefault="00450D9D">
            <w:pPr>
              <w:tabs>
                <w:tab w:val="left" w:pos="709"/>
              </w:tabs>
              <w:jc w:val="both"/>
              <w:rPr>
                <w:snapToGrid w:val="0"/>
                <w:lang w:val="en-US"/>
              </w:rPr>
            </w:pPr>
          </w:p>
          <w:p w:rsidR="00450D9D" w:rsidRDefault="00B77E94">
            <w:pPr>
              <w:tabs>
                <w:tab w:val="left" w:pos="709"/>
              </w:tabs>
              <w:jc w:val="both"/>
              <w:rPr>
                <w:snapToGrid w:val="0"/>
                <w:lang w:val="en-US"/>
              </w:rPr>
            </w:pPr>
            <w:r>
              <w:rPr>
                <w:snapToGrid w:val="0"/>
                <w:lang w:val="en-US"/>
              </w:rPr>
              <w:t xml:space="preserve">     103.3</w:t>
            </w:r>
          </w:p>
        </w:tc>
        <w:tc>
          <w:tcPr>
            <w:tcW w:w="5445" w:type="dxa"/>
          </w:tcPr>
          <w:p w:rsidR="00450D9D" w:rsidRDefault="00450D9D">
            <w:pPr>
              <w:tabs>
                <w:tab w:val="left" w:pos="709"/>
              </w:tabs>
              <w:jc w:val="both"/>
              <w:rPr>
                <w:snapToGrid w:val="0"/>
                <w:lang w:val="en-US"/>
              </w:rPr>
            </w:pPr>
          </w:p>
          <w:p w:rsidR="00450D9D" w:rsidRDefault="00450D9D">
            <w:pPr>
              <w:tabs>
                <w:tab w:val="left" w:pos="709"/>
              </w:tabs>
              <w:jc w:val="both"/>
              <w:rPr>
                <w:snapToGrid w:val="0"/>
                <w:lang w:val="en-US"/>
              </w:rPr>
            </w:pPr>
          </w:p>
          <w:p w:rsidR="00450D9D" w:rsidRDefault="00B77E94">
            <w:pPr>
              <w:pStyle w:val="30"/>
              <w:jc w:val="both"/>
              <w:rPr>
                <w:rFonts w:ascii="Arial" w:hAnsi="Arial"/>
                <w:sz w:val="24"/>
                <w:lang w:val="ru-RU"/>
              </w:rPr>
            </w:pPr>
            <w:r>
              <w:rPr>
                <w:sz w:val="24"/>
                <w:lang w:val="ru-RU"/>
              </w:rPr>
              <w:t>Покрывая раскалывается, деформируется и разрушается в пределах дорожки царапины</w:t>
            </w:r>
          </w:p>
          <w:p w:rsidR="00450D9D" w:rsidRDefault="00450D9D">
            <w:pPr>
              <w:tabs>
                <w:tab w:val="left" w:pos="709"/>
              </w:tabs>
              <w:jc w:val="both"/>
              <w:rPr>
                <w:snapToGrid w:val="0"/>
                <w:lang w:val="en-US"/>
              </w:rPr>
            </w:pPr>
          </w:p>
        </w:tc>
      </w:tr>
    </w:tbl>
    <w:p w:rsidR="00450D9D" w:rsidRDefault="00450D9D">
      <w:pPr>
        <w:tabs>
          <w:tab w:val="left" w:pos="709"/>
        </w:tabs>
        <w:jc w:val="both"/>
        <w:rPr>
          <w:snapToGrid w:val="0"/>
          <w:lang w:val="en-US"/>
        </w:rPr>
      </w:pPr>
    </w:p>
    <w:p w:rsidR="00450D9D" w:rsidRDefault="00450D9D">
      <w:pPr>
        <w:tabs>
          <w:tab w:val="left" w:pos="709"/>
        </w:tabs>
        <w:jc w:val="both"/>
        <w:rPr>
          <w:snapToGrid w:val="0"/>
          <w:lang w:val="en-US"/>
        </w:rPr>
      </w:pPr>
    </w:p>
    <w:p w:rsidR="00450D9D" w:rsidRDefault="00B77E94">
      <w:pPr>
        <w:jc w:val="both"/>
        <w:rPr>
          <w:snapToGrid w:val="0"/>
          <w:sz w:val="28"/>
        </w:rPr>
      </w:pPr>
      <w:r>
        <w:rPr>
          <w:snapToGrid w:val="0"/>
          <w:sz w:val="28"/>
          <w:lang w:val="en-US"/>
        </w:rPr>
        <w:t xml:space="preserve">           </w:t>
      </w:r>
      <w:r>
        <w:rPr>
          <w:snapToGrid w:val="0"/>
          <w:sz w:val="28"/>
        </w:rPr>
        <w:t xml:space="preserve">Исходя из данных, приведенных в таблице, можно заключить, что самый низкий коэффициент трения и самая низкая объемная степень износа наблюдаются у покрытия Ti / (Ti, </w:t>
      </w:r>
      <w:r>
        <w:rPr>
          <w:snapToGrid w:val="0"/>
          <w:color w:val="FF0000"/>
          <w:sz w:val="28"/>
        </w:rPr>
        <w:t>Zr</w:t>
      </w:r>
      <w:r>
        <w:rPr>
          <w:snapToGrid w:val="0"/>
          <w:sz w:val="28"/>
        </w:rPr>
        <w:t>)N</w:t>
      </w:r>
    </w:p>
    <w:p w:rsidR="00450D9D" w:rsidRDefault="00B77E94">
      <w:pPr>
        <w:jc w:val="both"/>
        <w:rPr>
          <w:snapToGrid w:val="0"/>
          <w:sz w:val="28"/>
          <w:lang w:val="en-US"/>
        </w:rPr>
      </w:pPr>
      <w:r>
        <w:rPr>
          <w:snapToGrid w:val="0"/>
          <w:lang w:val="en-US"/>
        </w:rPr>
        <w:t xml:space="preserve">           </w:t>
      </w:r>
      <w:r>
        <w:rPr>
          <w:snapToGrid w:val="0"/>
          <w:sz w:val="28"/>
          <w:lang w:val="en-US"/>
        </w:rPr>
        <w:t>Подводя итоги, можно сказать, что т</w:t>
      </w:r>
      <w:r>
        <w:rPr>
          <w:snapToGrid w:val="0"/>
          <w:sz w:val="28"/>
        </w:rPr>
        <w:t xml:space="preserve">ройные азотистые покрытия,  нанесенные вакуумно-дуговым методом,  имеют однофазную структуру твердого раствора, и данный факт не зависит от материала подложки. Их параметры кристаллической решетки находятся между значениями сходных им двойных систем.  Самое твердое из тройных покрытий  тверже, чем любое подобное ему двойное покрытие. </w:t>
      </w:r>
      <w:r>
        <w:rPr>
          <w:snapToGrid w:val="0"/>
          <w:sz w:val="28"/>
          <w:lang w:val="en-US"/>
        </w:rPr>
        <w:t xml:space="preserve"> </w:t>
      </w:r>
    </w:p>
    <w:p w:rsidR="00450D9D" w:rsidRDefault="00450D9D">
      <w:pPr>
        <w:jc w:val="both"/>
        <w:rPr>
          <w:snapToGrid w:val="0"/>
          <w:sz w:val="28"/>
          <w:lang w:val="en-US"/>
        </w:rPr>
      </w:pPr>
    </w:p>
    <w:p w:rsidR="00450D9D" w:rsidRDefault="00B77E94">
      <w:pPr>
        <w:jc w:val="both"/>
        <w:rPr>
          <w:snapToGrid w:val="0"/>
          <w:lang w:val="en-US"/>
        </w:rPr>
      </w:pPr>
      <w:r>
        <w:rPr>
          <w:snapToGrid w:val="0"/>
          <w:lang w:val="en-US"/>
        </w:rPr>
        <w:br w:type="page"/>
      </w:r>
    </w:p>
    <w:p w:rsidR="00450D9D" w:rsidRDefault="00B77E94">
      <w:pPr>
        <w:numPr>
          <w:ilvl w:val="0"/>
          <w:numId w:val="31"/>
        </w:numPr>
        <w:rPr>
          <w:b/>
          <w:snapToGrid w:val="0"/>
          <w:sz w:val="28"/>
        </w:rPr>
      </w:pPr>
      <w:r>
        <w:rPr>
          <w:b/>
          <w:snapToGrid w:val="0"/>
          <w:sz w:val="28"/>
        </w:rPr>
        <w:t>Методика эксперимента.</w:t>
      </w:r>
    </w:p>
    <w:p w:rsidR="00450D9D" w:rsidRDefault="00450D9D">
      <w:pPr>
        <w:rPr>
          <w:b/>
          <w:snapToGrid w:val="0"/>
          <w:sz w:val="28"/>
        </w:rPr>
      </w:pPr>
    </w:p>
    <w:p w:rsidR="00450D9D" w:rsidRDefault="00B77E94">
      <w:pPr>
        <w:rPr>
          <w:b/>
          <w:snapToGrid w:val="0"/>
          <w:sz w:val="28"/>
        </w:rPr>
      </w:pPr>
      <w:r>
        <w:rPr>
          <w:b/>
          <w:snapToGrid w:val="0"/>
          <w:sz w:val="28"/>
        </w:rPr>
        <w:t xml:space="preserve">                            2.1.   Объекты исследования.</w:t>
      </w:r>
    </w:p>
    <w:p w:rsidR="00450D9D" w:rsidRDefault="00B77E94">
      <w:pPr>
        <w:tabs>
          <w:tab w:val="left" w:pos="709"/>
        </w:tabs>
        <w:jc w:val="both"/>
        <w:rPr>
          <w:snapToGrid w:val="0"/>
          <w:sz w:val="28"/>
        </w:rPr>
      </w:pPr>
      <w:r>
        <w:rPr>
          <w:snapToGrid w:val="0"/>
          <w:sz w:val="28"/>
          <w:lang w:val="en-US"/>
        </w:rPr>
        <w:t xml:space="preserve">           В </w:t>
      </w:r>
      <w:r>
        <w:rPr>
          <w:snapToGrid w:val="0"/>
          <w:sz w:val="28"/>
        </w:rPr>
        <w:t>работе исследовались покрытия</w:t>
      </w:r>
      <w:r>
        <w:rPr>
          <w:snapToGrid w:val="0"/>
          <w:sz w:val="28"/>
          <w:lang w:val="en-US"/>
        </w:rPr>
        <w:t xml:space="preserve"> (Ti,Zr)N</w:t>
      </w:r>
      <w:r>
        <w:rPr>
          <w:snapToGrid w:val="0"/>
          <w:sz w:val="28"/>
        </w:rPr>
        <w:t>, нанесенные на сталь У</w:t>
      </w:r>
      <w:r>
        <w:rPr>
          <w:snapToGrid w:val="0"/>
          <w:sz w:val="28"/>
          <w:lang w:val="en-US"/>
        </w:rPr>
        <w:t>8А</w:t>
      </w:r>
      <w:r>
        <w:rPr>
          <w:snapToGrid w:val="0"/>
          <w:sz w:val="28"/>
        </w:rPr>
        <w:t>. Формирование покрытия осуществлялось на установке ВУ-2МБС по технологии КИБ в две стадии:</w:t>
      </w:r>
    </w:p>
    <w:p w:rsidR="00450D9D" w:rsidRDefault="00B77E94">
      <w:pPr>
        <w:numPr>
          <w:ilvl w:val="0"/>
          <w:numId w:val="24"/>
        </w:numPr>
        <w:tabs>
          <w:tab w:val="clear" w:pos="555"/>
          <w:tab w:val="num" w:pos="426"/>
        </w:tabs>
        <w:ind w:left="426" w:hanging="426"/>
        <w:jc w:val="both"/>
        <w:rPr>
          <w:snapToGrid w:val="0"/>
          <w:sz w:val="28"/>
        </w:rPr>
      </w:pPr>
      <w:r>
        <w:rPr>
          <w:snapToGrid w:val="0"/>
          <w:sz w:val="28"/>
        </w:rPr>
        <w:t>Обработка поверхности подложки потоком плазмы</w:t>
      </w:r>
      <w:r>
        <w:rPr>
          <w:snapToGrid w:val="0"/>
          <w:sz w:val="28"/>
          <w:lang w:val="en-US"/>
        </w:rPr>
        <w:t xml:space="preserve"> Ti</w:t>
      </w:r>
      <w:r>
        <w:rPr>
          <w:snapToGrid w:val="0"/>
          <w:sz w:val="28"/>
        </w:rPr>
        <w:t xml:space="preserve"> (так называемая стадия </w:t>
      </w:r>
      <w:r>
        <w:rPr>
          <w:snapToGrid w:val="0"/>
          <w:sz w:val="28"/>
          <w:lang w:val="en-US"/>
        </w:rPr>
        <w:t>“</w:t>
      </w:r>
      <w:r>
        <w:rPr>
          <w:snapToGrid w:val="0"/>
          <w:sz w:val="28"/>
        </w:rPr>
        <w:t>ионной</w:t>
      </w:r>
      <w:r>
        <w:rPr>
          <w:snapToGrid w:val="0"/>
          <w:sz w:val="28"/>
          <w:lang w:val="en-US"/>
        </w:rPr>
        <w:t>”</w:t>
      </w:r>
      <w:r>
        <w:rPr>
          <w:snapToGrid w:val="0"/>
          <w:sz w:val="28"/>
        </w:rPr>
        <w:t xml:space="preserve"> очистки) при следующих режимах:</w:t>
      </w:r>
    </w:p>
    <w:p w:rsidR="00450D9D" w:rsidRDefault="00B77E94">
      <w:pPr>
        <w:numPr>
          <w:ilvl w:val="0"/>
          <w:numId w:val="1"/>
        </w:numPr>
        <w:tabs>
          <w:tab w:val="left" w:pos="426"/>
          <w:tab w:val="left" w:pos="709"/>
        </w:tabs>
        <w:jc w:val="both"/>
        <w:rPr>
          <w:snapToGrid w:val="0"/>
          <w:sz w:val="28"/>
        </w:rPr>
      </w:pPr>
      <w:r>
        <w:rPr>
          <w:snapToGrid w:val="0"/>
          <w:sz w:val="28"/>
        </w:rPr>
        <w:t>вакуум в камере 10</w:t>
      </w:r>
      <w:r>
        <w:rPr>
          <w:snapToGrid w:val="0"/>
          <w:sz w:val="28"/>
          <w:vertAlign w:val="superscript"/>
        </w:rPr>
        <w:t>-3</w:t>
      </w:r>
      <w:r>
        <w:rPr>
          <w:snapToGrid w:val="0"/>
          <w:sz w:val="28"/>
        </w:rPr>
        <w:t xml:space="preserve"> Па</w:t>
      </w:r>
    </w:p>
    <w:p w:rsidR="00450D9D" w:rsidRDefault="00B77E94">
      <w:pPr>
        <w:numPr>
          <w:ilvl w:val="0"/>
          <w:numId w:val="1"/>
        </w:numPr>
        <w:tabs>
          <w:tab w:val="left" w:pos="426"/>
          <w:tab w:val="left" w:pos="709"/>
        </w:tabs>
        <w:jc w:val="both"/>
        <w:rPr>
          <w:sz w:val="28"/>
        </w:rPr>
      </w:pPr>
      <w:r>
        <w:rPr>
          <w:snapToGrid w:val="0"/>
          <w:sz w:val="28"/>
        </w:rPr>
        <w:t>ток дуги титанового катода 100 А</w:t>
      </w:r>
    </w:p>
    <w:p w:rsidR="00450D9D" w:rsidRDefault="00B77E94">
      <w:pPr>
        <w:numPr>
          <w:ilvl w:val="0"/>
          <w:numId w:val="1"/>
        </w:numPr>
        <w:tabs>
          <w:tab w:val="left" w:pos="426"/>
          <w:tab w:val="left" w:pos="709"/>
        </w:tabs>
        <w:jc w:val="both"/>
        <w:rPr>
          <w:sz w:val="28"/>
        </w:rPr>
      </w:pPr>
      <w:r>
        <w:rPr>
          <w:snapToGrid w:val="0"/>
          <w:sz w:val="28"/>
        </w:rPr>
        <w:t>потенциал на подложке 100 В</w:t>
      </w:r>
    </w:p>
    <w:p w:rsidR="00450D9D" w:rsidRDefault="00B77E94">
      <w:pPr>
        <w:numPr>
          <w:ilvl w:val="0"/>
          <w:numId w:val="1"/>
        </w:numPr>
        <w:tabs>
          <w:tab w:val="left" w:pos="426"/>
          <w:tab w:val="left" w:pos="709"/>
        </w:tabs>
        <w:jc w:val="both"/>
        <w:rPr>
          <w:sz w:val="28"/>
        </w:rPr>
      </w:pPr>
      <w:r>
        <w:rPr>
          <w:snapToGrid w:val="0"/>
          <w:sz w:val="28"/>
        </w:rPr>
        <w:t>продолжительность ионной очистки 60 сек.</w:t>
      </w:r>
    </w:p>
    <w:p w:rsidR="00450D9D" w:rsidRDefault="00B77E94">
      <w:pPr>
        <w:numPr>
          <w:ilvl w:val="0"/>
          <w:numId w:val="24"/>
        </w:numPr>
        <w:tabs>
          <w:tab w:val="clear" w:pos="555"/>
          <w:tab w:val="left" w:pos="426"/>
        </w:tabs>
        <w:ind w:left="426" w:hanging="426"/>
        <w:jc w:val="both"/>
        <w:rPr>
          <w:sz w:val="28"/>
        </w:rPr>
      </w:pPr>
      <w:r>
        <w:rPr>
          <w:sz w:val="28"/>
        </w:rPr>
        <w:t>Осаждение покрытия (</w:t>
      </w:r>
      <w:r>
        <w:rPr>
          <w:sz w:val="28"/>
          <w:lang w:val="en-US"/>
        </w:rPr>
        <w:t>Ti,Zr)N</w:t>
      </w:r>
      <w:r>
        <w:rPr>
          <w:sz w:val="28"/>
        </w:rPr>
        <w:t xml:space="preserve"> осуществлялось при следующих режимах:</w:t>
      </w:r>
    </w:p>
    <w:p w:rsidR="00450D9D" w:rsidRDefault="00B77E94">
      <w:pPr>
        <w:numPr>
          <w:ilvl w:val="0"/>
          <w:numId w:val="1"/>
        </w:numPr>
        <w:tabs>
          <w:tab w:val="left" w:pos="426"/>
          <w:tab w:val="left" w:pos="567"/>
        </w:tabs>
        <w:jc w:val="both"/>
        <w:rPr>
          <w:sz w:val="28"/>
        </w:rPr>
      </w:pPr>
      <w:r>
        <w:rPr>
          <w:sz w:val="28"/>
        </w:rPr>
        <w:t>давление азота 1</w:t>
      </w:r>
      <w:r>
        <w:rPr>
          <w:sz w:val="28"/>
        </w:rPr>
        <w:sym w:font="Symbol" w:char="F0D7"/>
      </w:r>
      <w:r>
        <w:rPr>
          <w:sz w:val="28"/>
        </w:rPr>
        <w:t>10</w:t>
      </w:r>
      <w:r>
        <w:rPr>
          <w:sz w:val="28"/>
          <w:vertAlign w:val="superscript"/>
        </w:rPr>
        <w:t>-1</w:t>
      </w:r>
      <w:r>
        <w:rPr>
          <w:sz w:val="28"/>
        </w:rPr>
        <w:t xml:space="preserve"> Па</w:t>
      </w:r>
    </w:p>
    <w:p w:rsidR="00450D9D" w:rsidRDefault="00B77E94">
      <w:pPr>
        <w:numPr>
          <w:ilvl w:val="0"/>
          <w:numId w:val="1"/>
        </w:numPr>
        <w:tabs>
          <w:tab w:val="left" w:pos="426"/>
          <w:tab w:val="left" w:pos="567"/>
        </w:tabs>
        <w:jc w:val="both"/>
        <w:rPr>
          <w:sz w:val="28"/>
        </w:rPr>
      </w:pPr>
      <w:r>
        <w:rPr>
          <w:sz w:val="28"/>
        </w:rPr>
        <w:t xml:space="preserve">ток дуги катодов </w:t>
      </w:r>
      <w:r>
        <w:rPr>
          <w:sz w:val="28"/>
          <w:lang w:val="en-US"/>
        </w:rPr>
        <w:t>Ti</w:t>
      </w:r>
      <w:r>
        <w:rPr>
          <w:sz w:val="28"/>
        </w:rPr>
        <w:t xml:space="preserve"> и </w:t>
      </w:r>
      <w:r>
        <w:rPr>
          <w:sz w:val="28"/>
          <w:lang w:val="en-US"/>
        </w:rPr>
        <w:t>Zr</w:t>
      </w:r>
      <w:r>
        <w:rPr>
          <w:sz w:val="28"/>
        </w:rPr>
        <w:t xml:space="preserve"> 100 А</w:t>
      </w:r>
    </w:p>
    <w:p w:rsidR="00450D9D" w:rsidRDefault="00B77E94">
      <w:pPr>
        <w:numPr>
          <w:ilvl w:val="0"/>
          <w:numId w:val="1"/>
        </w:numPr>
        <w:tabs>
          <w:tab w:val="left" w:pos="426"/>
          <w:tab w:val="left" w:pos="567"/>
        </w:tabs>
        <w:jc w:val="both"/>
        <w:rPr>
          <w:sz w:val="28"/>
        </w:rPr>
      </w:pPr>
      <w:r>
        <w:rPr>
          <w:sz w:val="28"/>
        </w:rPr>
        <w:t>величины потенциала подлодки приведены в таблице 5</w:t>
      </w:r>
      <w:r>
        <w:rPr>
          <w:sz w:val="28"/>
          <w:lang w:val="en-US"/>
        </w:rPr>
        <w:t xml:space="preserve"> </w:t>
      </w:r>
      <w:r>
        <w:rPr>
          <w:sz w:val="28"/>
        </w:rPr>
        <w:t xml:space="preserve">   </w:t>
      </w:r>
    </w:p>
    <w:p w:rsidR="00450D9D" w:rsidRDefault="00B77E94">
      <w:pPr>
        <w:numPr>
          <w:ilvl w:val="0"/>
          <w:numId w:val="1"/>
        </w:numPr>
        <w:tabs>
          <w:tab w:val="left" w:pos="426"/>
          <w:tab w:val="left" w:pos="567"/>
        </w:tabs>
        <w:jc w:val="both"/>
        <w:rPr>
          <w:sz w:val="28"/>
        </w:rPr>
      </w:pPr>
      <w:r>
        <w:rPr>
          <w:sz w:val="28"/>
        </w:rPr>
        <w:t>время осаждения 10 мин.</w:t>
      </w:r>
    </w:p>
    <w:p w:rsidR="00450D9D" w:rsidRDefault="00450D9D">
      <w:pPr>
        <w:tabs>
          <w:tab w:val="left" w:pos="426"/>
          <w:tab w:val="left" w:pos="567"/>
        </w:tabs>
        <w:jc w:val="both"/>
      </w:pPr>
    </w:p>
    <w:p w:rsidR="00450D9D" w:rsidRDefault="00450D9D">
      <w:pPr>
        <w:tabs>
          <w:tab w:val="left" w:pos="426"/>
          <w:tab w:val="left" w:pos="567"/>
        </w:tabs>
        <w:jc w:val="both"/>
        <w:rPr>
          <w:sz w:val="28"/>
        </w:rPr>
      </w:pPr>
    </w:p>
    <w:p w:rsidR="00450D9D" w:rsidRDefault="00B77E94">
      <w:pPr>
        <w:pStyle w:val="3"/>
      </w:pPr>
      <w:r>
        <w:t xml:space="preserve">                                                                                                     Таблица 5</w:t>
      </w:r>
    </w:p>
    <w:p w:rsidR="00450D9D" w:rsidRDefault="00B77E94">
      <w:pPr>
        <w:tabs>
          <w:tab w:val="left" w:pos="426"/>
          <w:tab w:val="left" w:pos="567"/>
          <w:tab w:val="left" w:pos="709"/>
          <w:tab w:val="left" w:pos="6804"/>
        </w:tabs>
        <w:jc w:val="center"/>
        <w:rPr>
          <w:sz w:val="28"/>
        </w:rPr>
      </w:pPr>
      <w:r>
        <w:rPr>
          <w:sz w:val="28"/>
        </w:rPr>
        <w:t>Толщина покрытия в зависимости от опорного напряжения.</w:t>
      </w:r>
    </w:p>
    <w:p w:rsidR="00450D9D" w:rsidRDefault="00450D9D">
      <w:pPr>
        <w:tabs>
          <w:tab w:val="left" w:pos="426"/>
          <w:tab w:val="left" w:pos="567"/>
          <w:tab w:val="left" w:pos="709"/>
          <w:tab w:val="left" w:pos="6804"/>
        </w:tabs>
        <w:jc w:val="both"/>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34"/>
        <w:gridCol w:w="1134"/>
        <w:gridCol w:w="1134"/>
        <w:gridCol w:w="1134"/>
        <w:gridCol w:w="1134"/>
        <w:gridCol w:w="1134"/>
      </w:tblGrid>
      <w:tr w:rsidR="00450D9D">
        <w:trPr>
          <w:trHeight w:val="305"/>
        </w:trPr>
        <w:tc>
          <w:tcPr>
            <w:tcW w:w="1702" w:type="dxa"/>
          </w:tcPr>
          <w:p w:rsidR="00450D9D" w:rsidRDefault="00B77E94">
            <w:pPr>
              <w:tabs>
                <w:tab w:val="left" w:pos="426"/>
                <w:tab w:val="left" w:pos="567"/>
                <w:tab w:val="left" w:pos="709"/>
                <w:tab w:val="left" w:pos="6804"/>
              </w:tabs>
              <w:jc w:val="both"/>
            </w:pPr>
            <w:r>
              <w:rPr>
                <w:lang w:val="en-US"/>
              </w:rPr>
              <w:t xml:space="preserve">  U</w:t>
            </w:r>
            <w:r>
              <w:rPr>
                <w:vertAlign w:val="subscript"/>
              </w:rPr>
              <w:t>оп</w:t>
            </w:r>
            <w:r>
              <w:t xml:space="preserve"> , В</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0</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30</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60</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120</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150</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210</w:t>
            </w:r>
          </w:p>
        </w:tc>
      </w:tr>
      <w:tr w:rsidR="00450D9D">
        <w:trPr>
          <w:trHeight w:val="267"/>
        </w:trPr>
        <w:tc>
          <w:tcPr>
            <w:tcW w:w="1702" w:type="dxa"/>
          </w:tcPr>
          <w:p w:rsidR="00450D9D" w:rsidRDefault="00B77E94">
            <w:pPr>
              <w:tabs>
                <w:tab w:val="left" w:pos="426"/>
                <w:tab w:val="left" w:pos="567"/>
                <w:tab w:val="left" w:pos="709"/>
                <w:tab w:val="left" w:pos="6804"/>
              </w:tabs>
              <w:jc w:val="both"/>
            </w:pPr>
            <w:r>
              <w:t xml:space="preserve">  Образец</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L55</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L38</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L42</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L50</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L46</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L49</w:t>
            </w:r>
          </w:p>
        </w:tc>
      </w:tr>
      <w:tr w:rsidR="00450D9D">
        <w:trPr>
          <w:trHeight w:val="569"/>
        </w:trPr>
        <w:tc>
          <w:tcPr>
            <w:tcW w:w="1702" w:type="dxa"/>
          </w:tcPr>
          <w:p w:rsidR="00450D9D" w:rsidRDefault="00B77E94">
            <w:pPr>
              <w:tabs>
                <w:tab w:val="left" w:pos="426"/>
                <w:tab w:val="left" w:pos="567"/>
                <w:tab w:val="left" w:pos="709"/>
                <w:tab w:val="left" w:pos="6804"/>
              </w:tabs>
              <w:jc w:val="both"/>
            </w:pPr>
            <w:r>
              <w:t xml:space="preserve">    Толщина покрытия, мкм</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7.5</w:t>
            </w:r>
            <w:r>
              <w:rPr>
                <w:lang w:val="en-US"/>
              </w:rPr>
              <w:sym w:font="Symbol" w:char="F0B1"/>
            </w:r>
            <w:r>
              <w:rPr>
                <w:lang w:val="en-US"/>
              </w:rPr>
              <w:t>0.5</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6.6</w:t>
            </w:r>
            <w:r>
              <w:rPr>
                <w:lang w:val="en-US"/>
              </w:rPr>
              <w:sym w:font="Symbol" w:char="F0B1"/>
            </w:r>
            <w:r>
              <w:rPr>
                <w:lang w:val="en-US"/>
              </w:rPr>
              <w:t>0.5</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6.8</w:t>
            </w:r>
            <w:r>
              <w:rPr>
                <w:lang w:val="en-US"/>
              </w:rPr>
              <w:sym w:font="Symbol" w:char="F0B1"/>
            </w:r>
            <w:r>
              <w:rPr>
                <w:lang w:val="en-US"/>
              </w:rPr>
              <w:t>0.5</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6.8</w:t>
            </w:r>
            <w:r>
              <w:rPr>
                <w:lang w:val="en-US"/>
              </w:rPr>
              <w:sym w:font="Symbol" w:char="F0B1"/>
            </w:r>
            <w:r>
              <w:rPr>
                <w:lang w:val="en-US"/>
              </w:rPr>
              <w:t>0.5</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7.0</w:t>
            </w:r>
            <w:r>
              <w:rPr>
                <w:lang w:val="en-US"/>
              </w:rPr>
              <w:sym w:font="Symbol" w:char="F0B1"/>
            </w:r>
            <w:r>
              <w:rPr>
                <w:lang w:val="en-US"/>
              </w:rPr>
              <w:t>0.5</w:t>
            </w:r>
          </w:p>
        </w:tc>
        <w:tc>
          <w:tcPr>
            <w:tcW w:w="1134" w:type="dxa"/>
          </w:tcPr>
          <w:p w:rsidR="00450D9D" w:rsidRDefault="00B77E94">
            <w:pPr>
              <w:tabs>
                <w:tab w:val="left" w:pos="426"/>
                <w:tab w:val="left" w:pos="567"/>
                <w:tab w:val="left" w:pos="709"/>
                <w:tab w:val="left" w:pos="6804"/>
              </w:tabs>
              <w:jc w:val="both"/>
              <w:rPr>
                <w:lang w:val="en-US"/>
              </w:rPr>
            </w:pPr>
            <w:r>
              <w:rPr>
                <w:lang w:val="en-US"/>
              </w:rPr>
              <w:t xml:space="preserve">  7.1</w:t>
            </w:r>
            <w:r>
              <w:rPr>
                <w:lang w:val="en-US"/>
              </w:rPr>
              <w:sym w:font="Symbol" w:char="F0B1"/>
            </w:r>
            <w:r>
              <w:rPr>
                <w:lang w:val="en-US"/>
              </w:rPr>
              <w:t>0.5</w:t>
            </w:r>
          </w:p>
        </w:tc>
      </w:tr>
    </w:tbl>
    <w:p w:rsidR="00450D9D" w:rsidRDefault="00450D9D">
      <w:pPr>
        <w:tabs>
          <w:tab w:val="left" w:pos="426"/>
          <w:tab w:val="left" w:pos="567"/>
          <w:tab w:val="left" w:pos="709"/>
          <w:tab w:val="left" w:pos="6804"/>
        </w:tabs>
        <w:jc w:val="both"/>
        <w:rPr>
          <w:lang w:val="en-US"/>
        </w:rPr>
      </w:pPr>
    </w:p>
    <w:p w:rsidR="00450D9D" w:rsidRDefault="00450D9D">
      <w:pPr>
        <w:tabs>
          <w:tab w:val="left" w:pos="426"/>
          <w:tab w:val="left" w:pos="567"/>
          <w:tab w:val="left" w:pos="709"/>
          <w:tab w:val="left" w:pos="6804"/>
        </w:tabs>
        <w:jc w:val="both"/>
        <w:rPr>
          <w:lang w:val="en-US"/>
        </w:rPr>
      </w:pPr>
    </w:p>
    <w:p w:rsidR="00450D9D" w:rsidRDefault="00B77E94">
      <w:pPr>
        <w:tabs>
          <w:tab w:val="left" w:pos="426"/>
          <w:tab w:val="left" w:pos="567"/>
          <w:tab w:val="left" w:pos="709"/>
          <w:tab w:val="left" w:pos="6804"/>
        </w:tabs>
        <w:jc w:val="both"/>
        <w:rPr>
          <w:sz w:val="28"/>
          <w:lang w:val="en-US"/>
        </w:rPr>
      </w:pPr>
      <w:r>
        <w:rPr>
          <w:sz w:val="28"/>
          <w:lang w:val="en-US"/>
        </w:rPr>
        <w:t xml:space="preserve">       </w:t>
      </w:r>
      <w:r>
        <w:rPr>
          <w:sz w:val="28"/>
        </w:rPr>
        <w:t xml:space="preserve">   Разогрев образцов в процессе формирования покрытия не превышал  450 </w:t>
      </w:r>
      <w:r>
        <w:rPr>
          <w:sz w:val="28"/>
          <w:vertAlign w:val="superscript"/>
        </w:rPr>
        <w:t>о</w:t>
      </w:r>
      <w:r>
        <w:rPr>
          <w:sz w:val="28"/>
        </w:rPr>
        <w:t>С.</w:t>
      </w:r>
    </w:p>
    <w:p w:rsidR="00450D9D" w:rsidRDefault="00450D9D">
      <w:pPr>
        <w:tabs>
          <w:tab w:val="left" w:pos="426"/>
          <w:tab w:val="left" w:pos="567"/>
          <w:tab w:val="left" w:pos="709"/>
          <w:tab w:val="left" w:pos="6804"/>
        </w:tabs>
        <w:jc w:val="both"/>
        <w:rPr>
          <w:sz w:val="28"/>
          <w:lang w:val="en-US"/>
        </w:rPr>
      </w:pPr>
    </w:p>
    <w:p w:rsidR="00450D9D" w:rsidRDefault="00450D9D">
      <w:pPr>
        <w:tabs>
          <w:tab w:val="left" w:pos="426"/>
          <w:tab w:val="left" w:pos="567"/>
          <w:tab w:val="left" w:pos="709"/>
          <w:tab w:val="left" w:pos="6804"/>
        </w:tabs>
        <w:jc w:val="both"/>
        <w:rPr>
          <w:lang w:val="en-US"/>
        </w:rPr>
      </w:pPr>
    </w:p>
    <w:p w:rsidR="00450D9D" w:rsidRDefault="00B77E94">
      <w:pPr>
        <w:jc w:val="center"/>
        <w:rPr>
          <w:sz w:val="28"/>
        </w:rPr>
      </w:pPr>
      <w:r>
        <w:rPr>
          <w:b/>
          <w:sz w:val="28"/>
        </w:rPr>
        <w:t>2.2.    Рентгеноструктурный анализ</w:t>
      </w:r>
    </w:p>
    <w:p w:rsidR="00450D9D" w:rsidRDefault="00B77E94">
      <w:pPr>
        <w:tabs>
          <w:tab w:val="left" w:pos="709"/>
        </w:tabs>
        <w:jc w:val="both"/>
        <w:rPr>
          <w:sz w:val="28"/>
        </w:rPr>
      </w:pPr>
      <w:r>
        <w:rPr>
          <w:sz w:val="28"/>
        </w:rPr>
        <w:tab/>
        <w:t>Метод рентгеноструктурного анализа базируется на анализе углового распределения монохроматического рентгеновского излучения, дифрагировавшего в поверхностных слоях образца. Регистрируемое распределение при симметричной схеме эксперимента, когда угол падающего и отраженного луча по отношению к образцу равны, несет усредненную информацию о структурном состоянии поверхностного слоя толщиной несколько микрон. Для анализа более тонких слоев обычно используют случай касательного падения, под углом около 1гр., анализирующего пучка. Эта схема накладывает довольно высокие требования к качеству поверхности. Такой метод называется скользящей рентгеновской дифракцией (СРД).</w:t>
      </w:r>
    </w:p>
    <w:p w:rsidR="00450D9D" w:rsidRDefault="00B77E94">
      <w:pPr>
        <w:jc w:val="both"/>
        <w:rPr>
          <w:sz w:val="28"/>
        </w:rPr>
      </w:pPr>
      <w:r>
        <w:rPr>
          <w:sz w:val="28"/>
        </w:rPr>
        <w:tab/>
        <w:t>Исследования проводились на дифрактометре ДРОН-3 в медном (С</w:t>
      </w:r>
      <w:r>
        <w:rPr>
          <w:sz w:val="28"/>
          <w:lang w:val="en-US"/>
        </w:rPr>
        <w:t>u</w:t>
      </w:r>
      <w:r>
        <w:rPr>
          <w:sz w:val="28"/>
        </w:rPr>
        <w:t>К</w:t>
      </w:r>
      <w:r>
        <w:rPr>
          <w:sz w:val="28"/>
          <w:vertAlign w:val="subscript"/>
        </w:rPr>
        <w:sym w:font="Symbol" w:char="F061"/>
      </w:r>
      <w:r>
        <w:rPr>
          <w:sz w:val="28"/>
        </w:rPr>
        <w:t>) излучении. Следует отметить, что при использовании стандартной методики симметричной съемки (фокусировка по Брэггу-Брентано) глубина проникновения рентгеновских лучей на порядок и более превышает глубину проникновения ионов в мишень. Уменьшить глубину проникновения рентгеновских лучей в образец можно изменяя длину волны, либо угол падения рентгеновских лучей на образец, что реализуется в методике СРД.</w:t>
      </w:r>
    </w:p>
    <w:p w:rsidR="00450D9D" w:rsidRDefault="00B77E94">
      <w:pPr>
        <w:jc w:val="both"/>
        <w:rPr>
          <w:sz w:val="28"/>
        </w:rPr>
      </w:pPr>
      <w:r>
        <w:rPr>
          <w:sz w:val="28"/>
        </w:rPr>
        <w:tab/>
        <w:t xml:space="preserve">Расчет межплоскостных расстояний </w:t>
      </w:r>
      <w:r>
        <w:rPr>
          <w:sz w:val="28"/>
          <w:lang w:val="en-US"/>
        </w:rPr>
        <w:t>d</w:t>
      </w:r>
      <w:r>
        <w:rPr>
          <w:sz w:val="28"/>
        </w:rPr>
        <w:t xml:space="preserve"> проводился по формуле:</w:t>
      </w:r>
    </w:p>
    <w:p w:rsidR="00450D9D" w:rsidRDefault="00B77E94">
      <w:pPr>
        <w:tabs>
          <w:tab w:val="left" w:pos="709"/>
        </w:tabs>
        <w:ind w:right="-58"/>
        <w:jc w:val="right"/>
        <w:rPr>
          <w:sz w:val="28"/>
        </w:rPr>
      </w:pPr>
      <w:r>
        <w:rPr>
          <w:position w:val="-28"/>
        </w:rPr>
        <w:object w:dxaOrig="1340" w:dyaOrig="720">
          <v:shape id="_x0000_i1029" type="#_x0000_t75" style="width:66.75pt;height:36pt" o:ole="" fillcolor="window">
            <v:imagedata r:id="rId11" o:title=""/>
          </v:shape>
          <o:OLEObject Type="Embed" ProgID="Equation.3" ShapeID="_x0000_i1029" DrawAspect="Content" ObjectID="_1467375893" r:id="rId12"/>
        </w:object>
      </w:r>
      <w:r>
        <w:t xml:space="preserve"> ,                                                    </w:t>
      </w:r>
      <w:r>
        <w:rPr>
          <w:sz w:val="28"/>
        </w:rPr>
        <w:t>(1)</w:t>
      </w:r>
    </w:p>
    <w:p w:rsidR="00450D9D" w:rsidRDefault="00450D9D">
      <w:pPr>
        <w:jc w:val="center"/>
      </w:pPr>
    </w:p>
    <w:p w:rsidR="00450D9D" w:rsidRDefault="00B77E94">
      <w:pPr>
        <w:jc w:val="both"/>
        <w:rPr>
          <w:sz w:val="28"/>
        </w:rPr>
      </w:pPr>
      <w:r>
        <w:rPr>
          <w:sz w:val="28"/>
        </w:rPr>
        <w:t xml:space="preserve">где </w:t>
      </w:r>
      <w:r>
        <w:tab/>
      </w:r>
      <w:r>
        <w:rPr>
          <w:i/>
        </w:rPr>
        <w:sym w:font="Symbol" w:char="F06C"/>
      </w:r>
      <w:r>
        <w:rPr>
          <w:i/>
        </w:rPr>
        <w:t xml:space="preserve"> </w:t>
      </w:r>
      <w:r>
        <w:t xml:space="preserve"> – </w:t>
      </w:r>
      <w:r>
        <w:rPr>
          <w:sz w:val="28"/>
        </w:rPr>
        <w:t>длина волны рентгеновского излучения;</w:t>
      </w:r>
    </w:p>
    <w:p w:rsidR="00450D9D" w:rsidRDefault="00B77E94">
      <w:pPr>
        <w:ind w:firstLine="720"/>
        <w:jc w:val="both"/>
      </w:pPr>
      <w:r>
        <w:rPr>
          <w:i/>
        </w:rPr>
        <w:t>2</w:t>
      </w:r>
      <w:r>
        <w:rPr>
          <w:i/>
        </w:rPr>
        <w:sym w:font="Symbol" w:char="F051"/>
      </w:r>
      <w:r>
        <w:t xml:space="preserve"> – </w:t>
      </w:r>
      <w:r>
        <w:rPr>
          <w:sz w:val="28"/>
        </w:rPr>
        <w:t>угол между падающим и отраженным лучами.</w:t>
      </w:r>
    </w:p>
    <w:p w:rsidR="00450D9D" w:rsidRDefault="00450D9D">
      <w:pPr>
        <w:jc w:val="both"/>
      </w:pPr>
    </w:p>
    <w:p w:rsidR="00450D9D" w:rsidRDefault="00B77E94">
      <w:pPr>
        <w:pStyle w:val="21"/>
        <w:tabs>
          <w:tab w:val="left" w:pos="709"/>
        </w:tabs>
        <w:ind w:firstLine="0"/>
      </w:pPr>
      <w:r>
        <w:t xml:space="preserve">          Абсолютная погрешность определения межплоскостных расстояний вычислялась по формуле:</w:t>
      </w:r>
    </w:p>
    <w:p w:rsidR="00450D9D" w:rsidRDefault="00450D9D">
      <w:pPr>
        <w:jc w:val="both"/>
      </w:pPr>
    </w:p>
    <w:p w:rsidR="00450D9D" w:rsidRDefault="00B77E94">
      <w:pPr>
        <w:ind w:right="-58"/>
        <w:jc w:val="right"/>
        <w:rPr>
          <w:sz w:val="28"/>
        </w:rPr>
      </w:pPr>
      <w:r>
        <w:rPr>
          <w:position w:val="-14"/>
        </w:rPr>
        <w:object w:dxaOrig="1980" w:dyaOrig="420">
          <v:shape id="_x0000_i1030" type="#_x0000_t75" style="width:99pt;height:21pt" o:ole="" fillcolor="window">
            <v:imagedata r:id="rId13" o:title=""/>
          </v:shape>
          <o:OLEObject Type="Embed" ProgID="Equation.3" ShapeID="_x0000_i1030" DrawAspect="Content" ObjectID="_1467375894" r:id="rId14"/>
        </w:object>
      </w:r>
      <w:r>
        <w:t xml:space="preserve"> ,                                             </w:t>
      </w:r>
      <w:r>
        <w:rPr>
          <w:sz w:val="28"/>
        </w:rPr>
        <w:t>(2)</w:t>
      </w:r>
    </w:p>
    <w:p w:rsidR="00450D9D" w:rsidRDefault="00450D9D">
      <w:pPr>
        <w:jc w:val="center"/>
      </w:pPr>
    </w:p>
    <w:p w:rsidR="00450D9D" w:rsidRDefault="00B77E94">
      <w:r>
        <w:rPr>
          <w:sz w:val="28"/>
        </w:rPr>
        <w:t xml:space="preserve">где </w:t>
      </w:r>
      <w:r>
        <w:tab/>
      </w:r>
      <w:r>
        <w:rPr>
          <w:i/>
        </w:rPr>
        <w:sym w:font="Symbol" w:char="F044"/>
      </w:r>
      <w:r>
        <w:rPr>
          <w:i/>
          <w:lang w:val="en-US"/>
        </w:rPr>
        <w:t>d</w:t>
      </w:r>
      <w:r>
        <w:rPr>
          <w:lang w:val="en-US"/>
        </w:rPr>
        <w:t xml:space="preserve"> – </w:t>
      </w:r>
      <w:r>
        <w:rPr>
          <w:sz w:val="28"/>
        </w:rPr>
        <w:t>погрешность определения межплоскостного расстояния;</w:t>
      </w:r>
    </w:p>
    <w:p w:rsidR="00450D9D" w:rsidRDefault="00B77E94">
      <w:pPr>
        <w:ind w:firstLine="720"/>
        <w:jc w:val="both"/>
        <w:rPr>
          <w:sz w:val="28"/>
        </w:rPr>
      </w:pPr>
      <w:r>
        <w:rPr>
          <w:i/>
        </w:rPr>
        <w:sym w:font="Symbol" w:char="F044"/>
      </w:r>
      <w:r>
        <w:rPr>
          <w:i/>
        </w:rPr>
        <w:sym w:font="Symbol" w:char="F051"/>
      </w:r>
      <w:r>
        <w:t xml:space="preserve"> – </w:t>
      </w:r>
      <w:r>
        <w:rPr>
          <w:sz w:val="28"/>
        </w:rPr>
        <w:t>погрешность измерения угла отражения</w:t>
      </w:r>
    </w:p>
    <w:p w:rsidR="00450D9D" w:rsidRDefault="00450D9D">
      <w:pPr>
        <w:ind w:firstLine="720"/>
        <w:jc w:val="both"/>
        <w:rPr>
          <w:sz w:val="28"/>
        </w:rPr>
      </w:pPr>
    </w:p>
    <w:p w:rsidR="00450D9D" w:rsidRDefault="00450D9D">
      <w:pPr>
        <w:ind w:firstLine="720"/>
        <w:jc w:val="both"/>
      </w:pPr>
    </w:p>
    <w:p w:rsidR="00450D9D" w:rsidRDefault="00B77E94">
      <w:pPr>
        <w:jc w:val="both"/>
        <w:rPr>
          <w:b/>
          <w:sz w:val="28"/>
        </w:rPr>
      </w:pPr>
      <w:r>
        <w:rPr>
          <w:b/>
          <w:sz w:val="28"/>
        </w:rPr>
        <w:t xml:space="preserve">                            2.3.    Измерение микротвердости.</w:t>
      </w:r>
    </w:p>
    <w:p w:rsidR="00450D9D" w:rsidRDefault="00B77E94">
      <w:pPr>
        <w:tabs>
          <w:tab w:val="left" w:pos="709"/>
        </w:tabs>
        <w:jc w:val="both"/>
        <w:rPr>
          <w:sz w:val="28"/>
          <w:lang w:val="en-US"/>
        </w:rPr>
      </w:pPr>
      <w:r>
        <w:t xml:space="preserve">           </w:t>
      </w:r>
      <w:r>
        <w:rPr>
          <w:sz w:val="28"/>
        </w:rPr>
        <w:t xml:space="preserve">Измерение микротвердости массивных образцов железа и стали выполнялось на приборе ПМТ-3. В качестве индентора использовалась алмазная пирамида с углом между гранями 136 гр. Измерение микротвердости проводилось при нагрузке на индентор от 50 г до 200 г.. Чтобы получить сопоставимые результаты в различных сериях измерений, время нагружения (15 с) и время выдержки под нагрузкой (15 с) были постоянными. Расчет микротвердости </w:t>
      </w:r>
      <w:r>
        <w:rPr>
          <w:sz w:val="28"/>
          <w:lang w:val="en-US"/>
        </w:rPr>
        <w:t xml:space="preserve">HV </w:t>
      </w:r>
      <w:r>
        <w:rPr>
          <w:sz w:val="28"/>
        </w:rPr>
        <w:t xml:space="preserve">и глубины отпечатка </w:t>
      </w:r>
      <w:r>
        <w:rPr>
          <w:sz w:val="28"/>
          <w:lang w:val="en-US"/>
        </w:rPr>
        <w:t>h</w:t>
      </w:r>
      <w:r>
        <w:rPr>
          <w:sz w:val="28"/>
        </w:rPr>
        <w:t xml:space="preserve"> проводился по известным выражениям /92/:</w:t>
      </w:r>
    </w:p>
    <w:p w:rsidR="00450D9D" w:rsidRDefault="00450D9D">
      <w:pPr>
        <w:jc w:val="both"/>
        <w:rPr>
          <w:lang w:val="en-US"/>
        </w:rPr>
      </w:pPr>
    </w:p>
    <w:p w:rsidR="00450D9D" w:rsidRDefault="00B77E94">
      <w:pPr>
        <w:jc w:val="right"/>
        <w:rPr>
          <w:lang w:val="en-US"/>
        </w:rPr>
      </w:pPr>
      <w:r>
        <w:rPr>
          <w:position w:val="-30"/>
          <w:lang w:val="en-US"/>
        </w:rPr>
        <w:object w:dxaOrig="1880" w:dyaOrig="740">
          <v:shape id="_x0000_i1031" type="#_x0000_t75" style="width:93.75pt;height:36.75pt" o:ole="" fillcolor="window">
            <v:imagedata r:id="rId15" o:title=""/>
          </v:shape>
          <o:OLEObject Type="Embed" ProgID="Equation.3" ShapeID="_x0000_i1031" DrawAspect="Content" ObjectID="_1467375895" r:id="rId16"/>
        </w:object>
      </w:r>
      <w:r>
        <w:t xml:space="preserve"> ,                                        </w:t>
      </w:r>
      <w:r>
        <w:rPr>
          <w:sz w:val="28"/>
        </w:rPr>
        <w:t>(3)</w:t>
      </w:r>
    </w:p>
    <w:p w:rsidR="00450D9D" w:rsidRDefault="00450D9D">
      <w:pPr>
        <w:jc w:val="both"/>
      </w:pPr>
    </w:p>
    <w:p w:rsidR="00450D9D" w:rsidRDefault="00B77E94">
      <w:pPr>
        <w:jc w:val="right"/>
      </w:pPr>
      <w:r>
        <w:rPr>
          <w:position w:val="-32"/>
        </w:rPr>
        <w:object w:dxaOrig="1440" w:dyaOrig="760">
          <v:shape id="_x0000_i1032" type="#_x0000_t75" style="width:1in;height:38.25pt" o:ole="" fillcolor="window">
            <v:imagedata r:id="rId17" o:title=""/>
          </v:shape>
          <o:OLEObject Type="Embed" ProgID="Equation.3" ShapeID="_x0000_i1032" DrawAspect="Content" ObjectID="_1467375896" r:id="rId18"/>
        </w:object>
      </w:r>
      <w:r>
        <w:t xml:space="preserve"> ,                                          </w:t>
      </w:r>
      <w:r>
        <w:rPr>
          <w:sz w:val="28"/>
        </w:rPr>
        <w:t>(4)</w:t>
      </w:r>
    </w:p>
    <w:p w:rsidR="00450D9D" w:rsidRDefault="00450D9D">
      <w:pPr>
        <w:jc w:val="center"/>
      </w:pPr>
    </w:p>
    <w:p w:rsidR="00450D9D" w:rsidRDefault="00450D9D">
      <w:pPr>
        <w:jc w:val="both"/>
      </w:pPr>
    </w:p>
    <w:p w:rsidR="00450D9D" w:rsidRDefault="00B77E94">
      <w:pPr>
        <w:jc w:val="both"/>
        <w:rPr>
          <w:sz w:val="28"/>
        </w:rPr>
      </w:pPr>
      <w:r>
        <w:rPr>
          <w:sz w:val="28"/>
        </w:rPr>
        <w:t>где</w:t>
      </w:r>
      <w:r>
        <w:tab/>
      </w:r>
      <w:r>
        <w:rPr>
          <w:i/>
          <w:lang w:val="en-US"/>
        </w:rPr>
        <w:t>P</w:t>
      </w:r>
      <w:r>
        <w:t xml:space="preserve">– </w:t>
      </w:r>
      <w:r>
        <w:rPr>
          <w:sz w:val="28"/>
        </w:rPr>
        <w:t>нагрузка на индентор,</w:t>
      </w:r>
    </w:p>
    <w:p w:rsidR="00450D9D" w:rsidRDefault="00B77E94">
      <w:pPr>
        <w:ind w:firstLine="720"/>
        <w:jc w:val="both"/>
        <w:rPr>
          <w:sz w:val="28"/>
        </w:rPr>
      </w:pPr>
      <w:r>
        <w:rPr>
          <w:i/>
          <w:lang w:val="en-US"/>
        </w:rPr>
        <w:t>c</w:t>
      </w:r>
      <w:r>
        <w:rPr>
          <w:lang w:val="en-US"/>
        </w:rPr>
        <w:t xml:space="preserve"> –</w:t>
      </w:r>
      <w:r>
        <w:t xml:space="preserve"> </w:t>
      </w:r>
      <w:r>
        <w:rPr>
          <w:sz w:val="28"/>
        </w:rPr>
        <w:t>длина диагонали отпечатка,</w:t>
      </w:r>
    </w:p>
    <w:p w:rsidR="00450D9D" w:rsidRDefault="00B77E94">
      <w:pPr>
        <w:tabs>
          <w:tab w:val="left" w:pos="426"/>
          <w:tab w:val="left" w:pos="567"/>
          <w:tab w:val="left" w:pos="709"/>
          <w:tab w:val="left" w:pos="6804"/>
        </w:tabs>
        <w:jc w:val="both"/>
        <w:rPr>
          <w:sz w:val="28"/>
        </w:rPr>
      </w:pPr>
      <w:r>
        <w:rPr>
          <w:i/>
          <w:lang w:val="en-US"/>
        </w:rPr>
        <w:t xml:space="preserve">           </w:t>
      </w:r>
      <w:r>
        <w:rPr>
          <w:i/>
          <w:lang w:val="en-US"/>
        </w:rPr>
        <w:sym w:font="Symbol" w:char="F061"/>
      </w:r>
      <w:r>
        <w:t xml:space="preserve">– </w:t>
      </w:r>
      <w:r>
        <w:rPr>
          <w:sz w:val="28"/>
        </w:rPr>
        <w:t>угол при вершине пирамидки индентора.</w:t>
      </w:r>
    </w:p>
    <w:p w:rsidR="00450D9D" w:rsidRDefault="00450D9D">
      <w:pPr>
        <w:tabs>
          <w:tab w:val="left" w:pos="426"/>
          <w:tab w:val="left" w:pos="567"/>
          <w:tab w:val="left" w:pos="709"/>
          <w:tab w:val="left" w:pos="6804"/>
        </w:tabs>
        <w:jc w:val="both"/>
      </w:pPr>
    </w:p>
    <w:p w:rsidR="00450D9D" w:rsidRDefault="00450D9D">
      <w:pPr>
        <w:tabs>
          <w:tab w:val="left" w:pos="426"/>
          <w:tab w:val="left" w:pos="567"/>
          <w:tab w:val="left" w:pos="709"/>
          <w:tab w:val="left" w:pos="6804"/>
        </w:tabs>
        <w:jc w:val="both"/>
      </w:pPr>
    </w:p>
    <w:p w:rsidR="00450D9D" w:rsidRDefault="00B77E94">
      <w:pPr>
        <w:jc w:val="center"/>
        <w:rPr>
          <w:sz w:val="28"/>
        </w:rPr>
      </w:pPr>
      <w:r>
        <w:rPr>
          <w:sz w:val="28"/>
        </w:rPr>
        <w:t xml:space="preserve">  </w:t>
      </w:r>
      <w:r>
        <w:rPr>
          <w:b/>
          <w:sz w:val="28"/>
          <w:lang w:val="en-US"/>
        </w:rPr>
        <w:t>2</w:t>
      </w:r>
      <w:r>
        <w:rPr>
          <w:b/>
          <w:sz w:val="28"/>
        </w:rPr>
        <w:t>.4.  Трибологические исследования</w:t>
      </w:r>
    </w:p>
    <w:p w:rsidR="00450D9D" w:rsidRDefault="00B77E94">
      <w:pPr>
        <w:tabs>
          <w:tab w:val="left" w:pos="709"/>
        </w:tabs>
        <w:jc w:val="both"/>
        <w:rPr>
          <w:sz w:val="28"/>
        </w:rPr>
      </w:pPr>
      <w:r>
        <w:rPr>
          <w:lang w:val="en-US"/>
        </w:rPr>
        <w:tab/>
      </w:r>
      <w:r>
        <w:rPr>
          <w:sz w:val="28"/>
        </w:rPr>
        <w:t>Ионная имплантация приводит к изменению трибологических характеристик слоев материала, толщиной от долей до сотен микрометров. Для исследования таких тонких слоев обычные трибологические установки непригодны, поэтому исследования фрикционных характеристик были выполнены на специально разработанном на кафедре физики твердого тела трибометре ТАУ-1М. Этот трибометр, принципиальная схема которого показана на рис. 5, позволяет удалять очень тонкие слои материала и измерять при этом возникающий момент трения.</w:t>
      </w:r>
    </w:p>
    <w:p w:rsidR="00450D9D" w:rsidRDefault="00450D9D">
      <w:pPr>
        <w:tabs>
          <w:tab w:val="left" w:pos="709"/>
        </w:tabs>
        <w:jc w:val="both"/>
      </w:pPr>
    </w:p>
    <w:p w:rsidR="00450D9D" w:rsidRDefault="00450D9D">
      <w:pPr>
        <w:tabs>
          <w:tab w:val="left" w:pos="709"/>
        </w:tabs>
        <w:jc w:val="both"/>
      </w:pPr>
    </w:p>
    <w:p w:rsidR="00450D9D" w:rsidRDefault="00450D9D">
      <w:pPr>
        <w:tabs>
          <w:tab w:val="left" w:pos="709"/>
        </w:tabs>
        <w:jc w:val="both"/>
      </w:pPr>
    </w:p>
    <w:p w:rsidR="00450D9D" w:rsidRDefault="00B77E94">
      <w:pPr>
        <w:tabs>
          <w:tab w:val="left" w:pos="709"/>
        </w:tabs>
        <w:jc w:val="both"/>
      </w:pPr>
      <w:r>
        <w:t xml:space="preserve">                    </w:t>
      </w:r>
      <w:r w:rsidR="005214BC">
        <w:pict>
          <v:shape id="_x0000_i1033" type="#_x0000_t75" style="width:322.5pt;height:94.5pt" fillcolor="window">
            <v:imagedata r:id="rId19" o:title="Индентор"/>
          </v:shape>
        </w:pict>
      </w:r>
    </w:p>
    <w:p w:rsidR="00450D9D" w:rsidRDefault="00450D9D">
      <w:pPr>
        <w:tabs>
          <w:tab w:val="left" w:pos="709"/>
        </w:tabs>
        <w:jc w:val="both"/>
      </w:pPr>
    </w:p>
    <w:p w:rsidR="00450D9D" w:rsidRDefault="00B77E94">
      <w:pPr>
        <w:tabs>
          <w:tab w:val="left" w:pos="709"/>
        </w:tabs>
        <w:jc w:val="center"/>
        <w:rPr>
          <w:sz w:val="28"/>
        </w:rPr>
      </w:pPr>
      <w:r>
        <w:rPr>
          <w:b/>
          <w:sz w:val="28"/>
        </w:rPr>
        <w:t>Рис.5</w:t>
      </w:r>
      <w:r>
        <w:rPr>
          <w:sz w:val="28"/>
        </w:rPr>
        <w:t xml:space="preserve">   Схема трибологических испытаний при помощи трибометра ТАУ-1М</w:t>
      </w:r>
    </w:p>
    <w:p w:rsidR="00450D9D" w:rsidRDefault="00450D9D">
      <w:pPr>
        <w:tabs>
          <w:tab w:val="left" w:pos="709"/>
        </w:tabs>
        <w:jc w:val="both"/>
        <w:rPr>
          <w:lang w:val="en-US"/>
        </w:rPr>
      </w:pPr>
    </w:p>
    <w:p w:rsidR="00450D9D" w:rsidRDefault="00450D9D">
      <w:pPr>
        <w:tabs>
          <w:tab w:val="left" w:pos="709"/>
        </w:tabs>
        <w:jc w:val="both"/>
        <w:rPr>
          <w:lang w:val="en-US"/>
        </w:rPr>
      </w:pPr>
    </w:p>
    <w:p w:rsidR="00450D9D" w:rsidRDefault="00B77E94">
      <w:pPr>
        <w:jc w:val="both"/>
        <w:rPr>
          <w:sz w:val="28"/>
        </w:rPr>
      </w:pPr>
      <w:r>
        <w:tab/>
      </w:r>
      <w:r>
        <w:rPr>
          <w:sz w:val="28"/>
        </w:rPr>
        <w:t>Сила трения выражается через коэффициент трения известной формулой:</w:t>
      </w:r>
    </w:p>
    <w:p w:rsidR="00450D9D" w:rsidRDefault="00450D9D">
      <w:pPr>
        <w:jc w:val="both"/>
      </w:pPr>
    </w:p>
    <w:p w:rsidR="00450D9D" w:rsidRDefault="00B77E94">
      <w:pPr>
        <w:tabs>
          <w:tab w:val="left" w:pos="709"/>
        </w:tabs>
        <w:jc w:val="right"/>
        <w:rPr>
          <w:sz w:val="28"/>
        </w:rPr>
      </w:pPr>
      <w:r>
        <w:rPr>
          <w:position w:val="-26"/>
        </w:rPr>
        <w:object w:dxaOrig="820" w:dyaOrig="700">
          <v:shape id="_x0000_i1034" type="#_x0000_t75" style="width:41.25pt;height:35.25pt" o:ole="" fillcolor="window">
            <v:imagedata r:id="rId20" o:title=""/>
          </v:shape>
          <o:OLEObject Type="Embed" ProgID="Equation.3" ShapeID="_x0000_i1034" DrawAspect="Content" ObjectID="_1467375897" r:id="rId21"/>
        </w:object>
      </w:r>
      <w:r>
        <w:t xml:space="preserve"> ,                                               </w:t>
      </w:r>
      <w:r>
        <w:rPr>
          <w:sz w:val="28"/>
        </w:rPr>
        <w:t>(5)</w:t>
      </w:r>
    </w:p>
    <w:p w:rsidR="00450D9D" w:rsidRDefault="00450D9D">
      <w:pPr>
        <w:jc w:val="center"/>
      </w:pPr>
    </w:p>
    <w:p w:rsidR="00450D9D" w:rsidRDefault="00B77E94">
      <w:pPr>
        <w:jc w:val="both"/>
      </w:pPr>
      <w:r>
        <w:rPr>
          <w:sz w:val="28"/>
        </w:rPr>
        <w:t>где</w:t>
      </w:r>
      <w:r>
        <w:tab/>
      </w:r>
      <w:r>
        <w:rPr>
          <w:i/>
        </w:rPr>
        <w:sym w:font="Symbol" w:char="F06D"/>
      </w:r>
      <w:r>
        <w:t xml:space="preserve">– </w:t>
      </w:r>
      <w:r>
        <w:rPr>
          <w:sz w:val="28"/>
        </w:rPr>
        <w:t>коэффициент трения</w:t>
      </w:r>
    </w:p>
    <w:p w:rsidR="00450D9D" w:rsidRDefault="00B77E94">
      <w:pPr>
        <w:ind w:firstLine="720"/>
        <w:jc w:val="both"/>
        <w:rPr>
          <w:sz w:val="28"/>
        </w:rPr>
      </w:pPr>
      <w:r>
        <w:rPr>
          <w:i/>
          <w:lang w:val="en-US"/>
        </w:rPr>
        <w:t>F</w:t>
      </w:r>
      <w:r>
        <w:rPr>
          <w:lang w:val="en-US"/>
        </w:rPr>
        <w:t xml:space="preserve"> – </w:t>
      </w:r>
      <w:r>
        <w:rPr>
          <w:sz w:val="28"/>
        </w:rPr>
        <w:t>сила трения</w:t>
      </w:r>
    </w:p>
    <w:p w:rsidR="00450D9D" w:rsidRDefault="00B77E94">
      <w:pPr>
        <w:ind w:firstLine="720"/>
        <w:jc w:val="both"/>
        <w:rPr>
          <w:sz w:val="28"/>
        </w:rPr>
      </w:pPr>
      <w:r>
        <w:rPr>
          <w:i/>
          <w:lang w:val="en-US"/>
        </w:rPr>
        <w:t>P</w:t>
      </w:r>
      <w:r>
        <w:rPr>
          <w:lang w:val="en-US"/>
        </w:rPr>
        <w:t xml:space="preserve"> – </w:t>
      </w:r>
      <w:r>
        <w:rPr>
          <w:sz w:val="28"/>
        </w:rPr>
        <w:t>нагрузка на индентор</w:t>
      </w:r>
    </w:p>
    <w:p w:rsidR="00450D9D" w:rsidRDefault="00450D9D">
      <w:pPr>
        <w:ind w:firstLine="720"/>
        <w:jc w:val="both"/>
      </w:pPr>
    </w:p>
    <w:p w:rsidR="00450D9D" w:rsidRDefault="00B77E94">
      <w:pPr>
        <w:ind w:firstLine="720"/>
        <w:jc w:val="both"/>
        <w:rPr>
          <w:sz w:val="28"/>
        </w:rPr>
      </w:pPr>
      <w:r>
        <w:rPr>
          <w:sz w:val="28"/>
        </w:rPr>
        <w:t xml:space="preserve">Эта формула позволяет определять относительное значение коэффициента трения. Для нахождения абсолютного значения </w:t>
      </w:r>
      <w:r>
        <w:rPr>
          <w:sz w:val="28"/>
        </w:rPr>
        <w:sym w:font="Symbol" w:char="F06D"/>
      </w:r>
      <w:r>
        <w:rPr>
          <w:sz w:val="28"/>
        </w:rPr>
        <w:t xml:space="preserve"> строился градуировочный график зависимости величины сигнала самописца трибометра от прилагаемых к рычагу известных по величине моментов сил. Полученные градуировочные графики с большой точностью имели вид прямых. Зная угол наклона градуировочного графика, можно определить абсолютное значение коэффициента трения по формуле:</w:t>
      </w:r>
    </w:p>
    <w:p w:rsidR="00450D9D" w:rsidRDefault="00450D9D">
      <w:pPr>
        <w:ind w:firstLine="720"/>
        <w:jc w:val="both"/>
        <w:rPr>
          <w:sz w:val="28"/>
        </w:rPr>
      </w:pPr>
    </w:p>
    <w:p w:rsidR="00450D9D" w:rsidRDefault="00B77E94">
      <w:pPr>
        <w:ind w:firstLine="720"/>
        <w:jc w:val="both"/>
        <w:rPr>
          <w:sz w:val="28"/>
        </w:rPr>
      </w:pPr>
      <w:r>
        <w:rPr>
          <w:i/>
          <w:sz w:val="28"/>
          <w:lang w:val="en-US"/>
        </w:rPr>
        <w:t xml:space="preserve">                                                    </w:t>
      </w:r>
      <w:r>
        <w:rPr>
          <w:i/>
          <w:sz w:val="28"/>
        </w:rPr>
        <w:t>К</w:t>
      </w:r>
      <w:r>
        <w:rPr>
          <w:sz w:val="28"/>
          <w:lang w:val="en-US"/>
        </w:rPr>
        <w:t xml:space="preserve"> </w:t>
      </w:r>
      <w:r>
        <w:rPr>
          <w:i/>
          <w:sz w:val="28"/>
          <w:lang w:val="en-US"/>
        </w:rPr>
        <w:t>tg</w:t>
      </w:r>
      <w:r>
        <w:rPr>
          <w:i/>
          <w:sz w:val="28"/>
          <w:lang w:val="en-US"/>
        </w:rPr>
        <w:sym w:font="Symbol" w:char="F061"/>
      </w:r>
      <w:r>
        <w:rPr>
          <w:sz w:val="28"/>
        </w:rPr>
        <w:t>,</w:t>
      </w:r>
    </w:p>
    <w:p w:rsidR="00450D9D" w:rsidRDefault="00B77E94">
      <w:pPr>
        <w:tabs>
          <w:tab w:val="left" w:pos="2977"/>
        </w:tabs>
        <w:ind w:right="-58"/>
        <w:jc w:val="right"/>
      </w:pPr>
      <w:r>
        <w:rPr>
          <w:i/>
          <w:sz w:val="28"/>
          <w:lang w:val="en-US"/>
        </w:rPr>
        <w:t xml:space="preserve">             </w:t>
      </w:r>
      <w:r>
        <w:rPr>
          <w:i/>
          <w:sz w:val="28"/>
        </w:rPr>
        <w:sym w:font="Symbol" w:char="F06D"/>
      </w:r>
      <w:r>
        <w:rPr>
          <w:i/>
          <w:sz w:val="28"/>
        </w:rPr>
        <w:t xml:space="preserve"> = </w:t>
      </w:r>
      <w:r>
        <w:rPr>
          <w:i/>
          <w:sz w:val="28"/>
        </w:rPr>
        <w:sym w:font="Symbol" w:char="F02D"/>
      </w:r>
      <w:r>
        <w:rPr>
          <w:i/>
          <w:sz w:val="28"/>
        </w:rPr>
        <w:sym w:font="Symbol" w:char="F02D"/>
      </w:r>
      <w:r>
        <w:rPr>
          <w:i/>
          <w:sz w:val="28"/>
        </w:rPr>
        <w:sym w:font="Symbol" w:char="F02D"/>
      </w:r>
      <w:r>
        <w:rPr>
          <w:i/>
          <w:sz w:val="28"/>
        </w:rPr>
        <w:sym w:font="Symbol" w:char="F02D"/>
      </w:r>
      <w:r>
        <w:rPr>
          <w:i/>
          <w:sz w:val="28"/>
        </w:rPr>
        <w:sym w:font="Symbol" w:char="F02D"/>
      </w:r>
      <w:r>
        <w:rPr>
          <w:i/>
          <w:sz w:val="28"/>
        </w:rPr>
        <w:sym w:font="Symbol" w:char="F02D"/>
      </w:r>
      <w:r>
        <w:rPr>
          <w:i/>
          <w:sz w:val="28"/>
        </w:rPr>
        <w:t xml:space="preserve"> </w:t>
      </w:r>
      <w:r>
        <w:t xml:space="preserve">,                                            </w:t>
      </w:r>
      <w:r>
        <w:rPr>
          <w:sz w:val="28"/>
        </w:rPr>
        <w:t>(6)</w:t>
      </w:r>
      <w:r>
        <w:rPr>
          <w:i/>
          <w:sz w:val="28"/>
        </w:rPr>
        <w:t xml:space="preserve"> </w:t>
      </w:r>
      <w:r>
        <w:rPr>
          <w:sz w:val="28"/>
          <w:lang w:val="en-US"/>
        </w:rPr>
        <w:t xml:space="preserve"> </w:t>
      </w:r>
      <w:r>
        <w:rPr>
          <w:lang w:val="en-US"/>
        </w:rPr>
        <w:t xml:space="preserve">                      </w:t>
      </w:r>
      <w:r>
        <w:t xml:space="preserve">  </w:t>
      </w:r>
    </w:p>
    <w:p w:rsidR="00450D9D" w:rsidRDefault="00B77E94">
      <w:pPr>
        <w:tabs>
          <w:tab w:val="left" w:pos="3828"/>
          <w:tab w:val="left" w:pos="4820"/>
        </w:tabs>
        <w:ind w:right="3486" w:firstLine="720"/>
        <w:jc w:val="right"/>
      </w:pPr>
      <w:r>
        <w:rPr>
          <w:sz w:val="28"/>
          <w:lang w:val="en-US"/>
        </w:rPr>
        <w:t xml:space="preserve">                           </w:t>
      </w:r>
      <w:r>
        <w:rPr>
          <w:i/>
          <w:sz w:val="28"/>
          <w:lang w:val="en-US"/>
        </w:rPr>
        <w:t>m</w:t>
      </w:r>
    </w:p>
    <w:p w:rsidR="00450D9D" w:rsidRDefault="00450D9D">
      <w:pPr>
        <w:ind w:firstLine="720"/>
        <w:jc w:val="center"/>
      </w:pPr>
    </w:p>
    <w:p w:rsidR="00450D9D" w:rsidRDefault="00B77E94">
      <w:pPr>
        <w:jc w:val="both"/>
        <w:rPr>
          <w:sz w:val="28"/>
        </w:rPr>
      </w:pPr>
      <w:r>
        <w:rPr>
          <w:sz w:val="28"/>
        </w:rPr>
        <w:t>где</w:t>
      </w:r>
      <w:r>
        <w:tab/>
      </w:r>
      <w:r>
        <w:rPr>
          <w:i/>
          <w:lang w:val="en-US"/>
        </w:rPr>
        <w:t>K</w:t>
      </w:r>
      <w:r>
        <w:rPr>
          <w:lang w:val="en-US"/>
        </w:rPr>
        <w:t xml:space="preserve"> </w:t>
      </w:r>
      <w:r>
        <w:t xml:space="preserve">– </w:t>
      </w:r>
      <w:r>
        <w:rPr>
          <w:sz w:val="28"/>
        </w:rPr>
        <w:t>величина сигнала самописца трибометра</w:t>
      </w:r>
    </w:p>
    <w:p w:rsidR="00450D9D" w:rsidRDefault="00B77E94">
      <w:pPr>
        <w:ind w:firstLine="720"/>
        <w:jc w:val="both"/>
      </w:pPr>
      <w:r>
        <w:rPr>
          <w:i/>
          <w:lang w:val="en-US"/>
        </w:rPr>
        <w:t>tg</w:t>
      </w:r>
      <w:r>
        <w:rPr>
          <w:i/>
          <w:lang w:val="en-US"/>
        </w:rPr>
        <w:sym w:font="Symbol" w:char="F061"/>
      </w:r>
      <w:r>
        <w:rPr>
          <w:lang w:val="en-US"/>
        </w:rPr>
        <w:t xml:space="preserve"> – </w:t>
      </w:r>
      <w:r>
        <w:rPr>
          <w:sz w:val="28"/>
        </w:rPr>
        <w:t>тангенс угла наклона градуировочной прямой</w:t>
      </w:r>
      <w:r>
        <w:t>.</w:t>
      </w:r>
    </w:p>
    <w:p w:rsidR="00450D9D" w:rsidRDefault="00B77E94">
      <w:pPr>
        <w:jc w:val="both"/>
        <w:rPr>
          <w:sz w:val="28"/>
          <w:lang w:val="en-US"/>
        </w:rPr>
      </w:pPr>
      <w:r>
        <w:rPr>
          <w:i/>
          <w:lang w:val="en-US"/>
        </w:rPr>
        <w:t xml:space="preserve">           m </w:t>
      </w:r>
      <w:r>
        <w:rPr>
          <w:i/>
          <w:lang w:val="en-US"/>
        </w:rPr>
        <w:sym w:font="Symbol" w:char="F02D"/>
      </w:r>
      <w:r>
        <w:rPr>
          <w:i/>
          <w:lang w:val="en-US"/>
        </w:rPr>
        <w:t xml:space="preserve">  </w:t>
      </w:r>
      <w:r>
        <w:rPr>
          <w:sz w:val="28"/>
        </w:rPr>
        <w:t>масса нагрузки.</w:t>
      </w:r>
    </w:p>
    <w:p w:rsidR="00450D9D" w:rsidRDefault="00B77E94">
      <w:pPr>
        <w:jc w:val="center"/>
        <w:rPr>
          <w:b/>
          <w:sz w:val="28"/>
          <w:lang w:val="en-US"/>
        </w:rPr>
      </w:pPr>
      <w:r>
        <w:rPr>
          <w:sz w:val="28"/>
          <w:lang w:val="en-US"/>
        </w:rPr>
        <w:br w:type="page"/>
      </w:r>
      <w:r>
        <w:rPr>
          <w:b/>
          <w:sz w:val="28"/>
          <w:lang w:val="en-US"/>
        </w:rPr>
        <w:t>3.</w:t>
      </w:r>
      <w:r>
        <w:rPr>
          <w:sz w:val="28"/>
          <w:lang w:val="en-US"/>
        </w:rPr>
        <w:t xml:space="preserve"> </w:t>
      </w:r>
      <w:r>
        <w:rPr>
          <w:b/>
          <w:sz w:val="28"/>
        </w:rPr>
        <w:t>Результаты и их обсуждение</w:t>
      </w:r>
    </w:p>
    <w:p w:rsidR="00450D9D" w:rsidRDefault="00450D9D">
      <w:pPr>
        <w:jc w:val="center"/>
        <w:rPr>
          <w:b/>
          <w:sz w:val="28"/>
          <w:lang w:val="en-US"/>
        </w:rPr>
      </w:pPr>
    </w:p>
    <w:p w:rsidR="00450D9D" w:rsidRDefault="00B77E94">
      <w:pPr>
        <w:jc w:val="center"/>
        <w:rPr>
          <w:b/>
          <w:sz w:val="28"/>
        </w:rPr>
      </w:pPr>
      <w:r>
        <w:rPr>
          <w:b/>
          <w:sz w:val="28"/>
          <w:lang w:val="en-US"/>
        </w:rPr>
        <w:t xml:space="preserve">3.1.   </w:t>
      </w:r>
      <w:r>
        <w:rPr>
          <w:b/>
          <w:sz w:val="28"/>
        </w:rPr>
        <w:t>Рентгеноструктурный анализ</w:t>
      </w:r>
    </w:p>
    <w:p w:rsidR="00450D9D" w:rsidRDefault="00450D9D">
      <w:pPr>
        <w:pStyle w:val="a4"/>
        <w:tabs>
          <w:tab w:val="left" w:pos="709"/>
        </w:tabs>
        <w:jc w:val="both"/>
        <w:rPr>
          <w:sz w:val="28"/>
        </w:rPr>
      </w:pPr>
    </w:p>
    <w:p w:rsidR="00450D9D" w:rsidRDefault="00B77E94">
      <w:pPr>
        <w:pStyle w:val="a4"/>
        <w:tabs>
          <w:tab w:val="left" w:pos="709"/>
        </w:tabs>
        <w:jc w:val="both"/>
        <w:rPr>
          <w:sz w:val="28"/>
        </w:rPr>
      </w:pPr>
      <w:r>
        <w:rPr>
          <w:sz w:val="28"/>
        </w:rPr>
        <w:t xml:space="preserve">          По результатам рентгеноструктурного анализа образцов было установлено, что в процессе нанесения покрытий Ti-Zr-N происходит формирование твердых растворов. Известно, что в тройных нитридных системах IV-VI групп переходных металлов существуют непрерывные ряды твердых растворов (MeI</w:t>
      </w:r>
      <w:r>
        <w:rPr>
          <w:sz w:val="28"/>
          <w:vertAlign w:val="subscript"/>
        </w:rPr>
        <w:t>x</w:t>
      </w:r>
      <w:r>
        <w:rPr>
          <w:sz w:val="28"/>
        </w:rPr>
        <w:t>MeII</w:t>
      </w:r>
      <w:r>
        <w:rPr>
          <w:sz w:val="28"/>
          <w:vertAlign w:val="subscript"/>
        </w:rPr>
        <w:t>1-x</w:t>
      </w:r>
      <w:r>
        <w:rPr>
          <w:sz w:val="28"/>
        </w:rPr>
        <w:t xml:space="preserve">)N с гранецентрированной кубической структурой типа NaCl. Такие твердые растворы могут рассматриваться как квази-двойные системы двух кубических нитридов, например </w:t>
      </w:r>
      <w:r>
        <w:rPr>
          <w:sz w:val="28"/>
        </w:rPr>
        <w:sym w:font="Symbol" w:char="F064"/>
      </w:r>
      <w:r>
        <w:rPr>
          <w:sz w:val="28"/>
        </w:rPr>
        <w:t xml:space="preserve">-(MeI)N и </w:t>
      </w:r>
      <w:r>
        <w:rPr>
          <w:sz w:val="28"/>
        </w:rPr>
        <w:sym w:font="Symbol" w:char="F064"/>
      </w:r>
      <w:r>
        <w:rPr>
          <w:sz w:val="28"/>
        </w:rPr>
        <w:t>-(MeII)N.</w:t>
      </w:r>
    </w:p>
    <w:p w:rsidR="00450D9D" w:rsidRDefault="00B77E94">
      <w:pPr>
        <w:pStyle w:val="a4"/>
        <w:jc w:val="both"/>
        <w:rPr>
          <w:sz w:val="28"/>
        </w:rPr>
      </w:pPr>
      <w:r>
        <w:rPr>
          <w:sz w:val="28"/>
        </w:rPr>
        <w:tab/>
        <w:t>В покрытиях Ti-Zr-N были обнаружены однофазные тройные нитриды. Межплоскостные расстояния для соответствующих кристаллографических плоскостей, а также расположение дифракционных максимумов для покрытий (Ti</w:t>
      </w:r>
      <w:r>
        <w:rPr>
          <w:sz w:val="28"/>
          <w:vertAlign w:val="subscript"/>
        </w:rPr>
        <w:t>x</w:t>
      </w:r>
      <w:r>
        <w:rPr>
          <w:sz w:val="28"/>
        </w:rPr>
        <w:t>,Zr</w:t>
      </w:r>
      <w:r>
        <w:rPr>
          <w:sz w:val="28"/>
          <w:vertAlign w:val="subscript"/>
        </w:rPr>
        <w:t>1-x</w:t>
      </w:r>
      <w:r>
        <w:rPr>
          <w:sz w:val="28"/>
        </w:rPr>
        <w:t>)N, как показано в Таблице 6, находятся  между значениями, характерными для двойных TiN и ZrN.</w:t>
      </w:r>
    </w:p>
    <w:p w:rsidR="00450D9D" w:rsidRDefault="00B77E94">
      <w:pPr>
        <w:pStyle w:val="a4"/>
        <w:spacing w:line="360" w:lineRule="auto"/>
        <w:jc w:val="both"/>
        <w:rPr>
          <w:sz w:val="28"/>
        </w:rPr>
      </w:pPr>
      <w:r>
        <w:rPr>
          <w:sz w:val="28"/>
        </w:rPr>
        <w:t xml:space="preserve"> </w:t>
      </w:r>
    </w:p>
    <w:p w:rsidR="00450D9D" w:rsidRDefault="00B77E94">
      <w:pPr>
        <w:pStyle w:val="a4"/>
        <w:jc w:val="both"/>
        <w:rPr>
          <w:sz w:val="28"/>
        </w:rPr>
      </w:pPr>
      <w:r>
        <w:rPr>
          <w:sz w:val="28"/>
        </w:rPr>
        <w:t xml:space="preserve">                                                                                                     Таблица 6</w:t>
      </w:r>
    </w:p>
    <w:p w:rsidR="00450D9D" w:rsidRDefault="00B77E94">
      <w:pPr>
        <w:pStyle w:val="20"/>
        <w:tabs>
          <w:tab w:val="clear" w:pos="426"/>
        </w:tabs>
        <w:jc w:val="center"/>
        <w:rPr>
          <w:sz w:val="28"/>
        </w:rPr>
      </w:pPr>
      <w:r>
        <w:rPr>
          <w:sz w:val="28"/>
        </w:rPr>
        <w:t>Положение дифракционных максимумов, структура и межплоскостные расстояния для систем тройных нитридов.</w:t>
      </w:r>
    </w:p>
    <w:p w:rsidR="00450D9D" w:rsidRDefault="00450D9D">
      <w:pPr>
        <w:pStyle w:val="20"/>
        <w:tabs>
          <w:tab w:val="clear" w:pos="426"/>
        </w:tabs>
        <w:jc w:val="cente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1134"/>
        <w:gridCol w:w="708"/>
        <w:gridCol w:w="567"/>
        <w:gridCol w:w="709"/>
        <w:gridCol w:w="567"/>
        <w:gridCol w:w="709"/>
        <w:gridCol w:w="567"/>
        <w:gridCol w:w="709"/>
        <w:gridCol w:w="567"/>
        <w:gridCol w:w="849"/>
        <w:gridCol w:w="1"/>
      </w:tblGrid>
      <w:tr w:rsidR="00450D9D">
        <w:trPr>
          <w:cantSplit/>
          <w:trHeight w:val="297"/>
        </w:trPr>
        <w:tc>
          <w:tcPr>
            <w:tcW w:w="1135" w:type="dxa"/>
            <w:vMerge w:val="restart"/>
          </w:tcPr>
          <w:p w:rsidR="00450D9D" w:rsidRDefault="00450D9D">
            <w:pPr>
              <w:tabs>
                <w:tab w:val="left" w:pos="709"/>
              </w:tabs>
              <w:jc w:val="center"/>
              <w:rPr>
                <w:snapToGrid w:val="0"/>
                <w:sz w:val="20"/>
              </w:rPr>
            </w:pPr>
          </w:p>
          <w:p w:rsidR="00450D9D" w:rsidRDefault="00B77E94">
            <w:pPr>
              <w:tabs>
                <w:tab w:val="left" w:pos="709"/>
              </w:tabs>
              <w:jc w:val="center"/>
              <w:rPr>
                <w:snapToGrid w:val="0"/>
                <w:sz w:val="20"/>
                <w:lang w:val="en-US"/>
              </w:rPr>
            </w:pPr>
            <w:r>
              <w:rPr>
                <w:snapToGrid w:val="0"/>
                <w:sz w:val="20"/>
              </w:rPr>
              <w:t>Покрытие</w:t>
            </w:r>
          </w:p>
          <w:p w:rsidR="00450D9D" w:rsidRDefault="00450D9D">
            <w:pPr>
              <w:tabs>
                <w:tab w:val="left" w:pos="709"/>
              </w:tabs>
              <w:jc w:val="center"/>
              <w:rPr>
                <w:snapToGrid w:val="0"/>
                <w:sz w:val="20"/>
                <w:lang w:val="en-US"/>
              </w:rPr>
            </w:pPr>
          </w:p>
        </w:tc>
        <w:tc>
          <w:tcPr>
            <w:tcW w:w="709" w:type="dxa"/>
            <w:vMerge w:val="restart"/>
          </w:tcPr>
          <w:p w:rsidR="00450D9D" w:rsidRDefault="00B77E94">
            <w:pPr>
              <w:tabs>
                <w:tab w:val="left" w:pos="709"/>
              </w:tabs>
              <w:jc w:val="center"/>
              <w:rPr>
                <w:snapToGrid w:val="0"/>
                <w:sz w:val="20"/>
              </w:rPr>
            </w:pPr>
            <w:r>
              <w:rPr>
                <w:snapToGrid w:val="0"/>
                <w:sz w:val="20"/>
                <w:lang w:val="en-US"/>
              </w:rPr>
              <w:t>U</w:t>
            </w:r>
            <w:r>
              <w:rPr>
                <w:snapToGrid w:val="0"/>
                <w:sz w:val="20"/>
                <w:vertAlign w:val="subscript"/>
              </w:rPr>
              <w:t xml:space="preserve">оп </w:t>
            </w:r>
            <w:r>
              <w:rPr>
                <w:snapToGrid w:val="0"/>
                <w:sz w:val="20"/>
              </w:rPr>
              <w:t>, В</w:t>
            </w:r>
          </w:p>
        </w:tc>
        <w:tc>
          <w:tcPr>
            <w:tcW w:w="1134" w:type="dxa"/>
            <w:vMerge w:val="restart"/>
          </w:tcPr>
          <w:p w:rsidR="00450D9D" w:rsidRDefault="00B77E94">
            <w:pPr>
              <w:tabs>
                <w:tab w:val="left" w:pos="709"/>
              </w:tabs>
              <w:jc w:val="center"/>
              <w:rPr>
                <w:snapToGrid w:val="0"/>
                <w:sz w:val="20"/>
              </w:rPr>
            </w:pPr>
            <w:r>
              <w:rPr>
                <w:snapToGrid w:val="0"/>
                <w:sz w:val="20"/>
              </w:rPr>
              <w:t>Фазовый</w:t>
            </w:r>
          </w:p>
          <w:p w:rsidR="00450D9D" w:rsidRDefault="00B77E94">
            <w:pPr>
              <w:tabs>
                <w:tab w:val="left" w:pos="709"/>
              </w:tabs>
              <w:jc w:val="center"/>
              <w:rPr>
                <w:snapToGrid w:val="0"/>
                <w:sz w:val="20"/>
              </w:rPr>
            </w:pPr>
            <w:r>
              <w:rPr>
                <w:snapToGrid w:val="0"/>
                <w:sz w:val="20"/>
              </w:rPr>
              <w:t>состав</w:t>
            </w:r>
          </w:p>
        </w:tc>
        <w:tc>
          <w:tcPr>
            <w:tcW w:w="708" w:type="dxa"/>
          </w:tcPr>
          <w:p w:rsidR="00450D9D" w:rsidRDefault="00B77E94">
            <w:pPr>
              <w:tabs>
                <w:tab w:val="left" w:pos="709"/>
              </w:tabs>
              <w:jc w:val="center"/>
              <w:rPr>
                <w:snapToGrid w:val="0"/>
                <w:sz w:val="20"/>
                <w:lang w:val="en-US"/>
              </w:rPr>
            </w:pPr>
            <w:r>
              <w:rPr>
                <w:snapToGrid w:val="0"/>
                <w:sz w:val="20"/>
                <w:lang w:val="en-US"/>
              </w:rPr>
              <w:t>(111)</w:t>
            </w:r>
          </w:p>
        </w:tc>
        <w:tc>
          <w:tcPr>
            <w:tcW w:w="567" w:type="dxa"/>
            <w:vMerge w:val="restart"/>
          </w:tcPr>
          <w:p w:rsidR="00450D9D" w:rsidRDefault="00450D9D">
            <w:pPr>
              <w:tabs>
                <w:tab w:val="left" w:pos="709"/>
              </w:tabs>
              <w:jc w:val="center"/>
              <w:rPr>
                <w:snapToGrid w:val="0"/>
                <w:sz w:val="20"/>
                <w:lang w:val="en-US"/>
              </w:rPr>
            </w:pPr>
          </w:p>
          <w:p w:rsidR="00450D9D" w:rsidRDefault="00B77E94">
            <w:pPr>
              <w:tabs>
                <w:tab w:val="left" w:pos="709"/>
              </w:tabs>
              <w:jc w:val="center"/>
              <w:rPr>
                <w:snapToGrid w:val="0"/>
                <w:sz w:val="20"/>
                <w:lang w:val="en-US"/>
              </w:rPr>
            </w:pPr>
            <w:r>
              <w:rPr>
                <w:snapToGrid w:val="0"/>
                <w:sz w:val="20"/>
                <w:lang w:val="en-US"/>
              </w:rPr>
              <w:t>d,Å</w:t>
            </w:r>
          </w:p>
        </w:tc>
        <w:tc>
          <w:tcPr>
            <w:tcW w:w="709" w:type="dxa"/>
          </w:tcPr>
          <w:p w:rsidR="00450D9D" w:rsidRDefault="00B77E94">
            <w:pPr>
              <w:tabs>
                <w:tab w:val="left" w:pos="709"/>
              </w:tabs>
              <w:jc w:val="center"/>
              <w:rPr>
                <w:snapToGrid w:val="0"/>
                <w:sz w:val="20"/>
                <w:lang w:val="en-US"/>
              </w:rPr>
            </w:pPr>
            <w:r>
              <w:rPr>
                <w:snapToGrid w:val="0"/>
                <w:sz w:val="20"/>
                <w:lang w:val="en-US"/>
              </w:rPr>
              <w:t>(200)</w:t>
            </w:r>
          </w:p>
        </w:tc>
        <w:tc>
          <w:tcPr>
            <w:tcW w:w="567" w:type="dxa"/>
            <w:vMerge w:val="restart"/>
          </w:tcPr>
          <w:p w:rsidR="00450D9D" w:rsidRDefault="00450D9D">
            <w:pPr>
              <w:tabs>
                <w:tab w:val="left" w:pos="709"/>
              </w:tabs>
              <w:jc w:val="center"/>
              <w:rPr>
                <w:snapToGrid w:val="0"/>
                <w:sz w:val="20"/>
                <w:lang w:val="en-US"/>
              </w:rPr>
            </w:pPr>
          </w:p>
          <w:p w:rsidR="00450D9D" w:rsidRDefault="00B77E94">
            <w:pPr>
              <w:tabs>
                <w:tab w:val="left" w:pos="709"/>
              </w:tabs>
              <w:jc w:val="center"/>
              <w:rPr>
                <w:snapToGrid w:val="0"/>
                <w:sz w:val="20"/>
                <w:lang w:val="en-US"/>
              </w:rPr>
            </w:pPr>
            <w:r>
              <w:rPr>
                <w:snapToGrid w:val="0"/>
                <w:sz w:val="20"/>
                <w:lang w:val="en-US"/>
              </w:rPr>
              <w:t>d,Å</w:t>
            </w:r>
          </w:p>
        </w:tc>
        <w:tc>
          <w:tcPr>
            <w:tcW w:w="709" w:type="dxa"/>
          </w:tcPr>
          <w:p w:rsidR="00450D9D" w:rsidRDefault="00B77E94">
            <w:pPr>
              <w:tabs>
                <w:tab w:val="left" w:pos="709"/>
              </w:tabs>
              <w:jc w:val="center"/>
              <w:rPr>
                <w:snapToGrid w:val="0"/>
                <w:sz w:val="20"/>
                <w:lang w:val="en-US"/>
              </w:rPr>
            </w:pPr>
            <w:r>
              <w:rPr>
                <w:snapToGrid w:val="0"/>
                <w:sz w:val="20"/>
                <w:lang w:val="en-US"/>
              </w:rPr>
              <w:t>(220)</w:t>
            </w:r>
          </w:p>
        </w:tc>
        <w:tc>
          <w:tcPr>
            <w:tcW w:w="567" w:type="dxa"/>
            <w:vMerge w:val="restart"/>
          </w:tcPr>
          <w:p w:rsidR="00450D9D" w:rsidRDefault="00450D9D">
            <w:pPr>
              <w:tabs>
                <w:tab w:val="left" w:pos="709"/>
              </w:tabs>
              <w:jc w:val="center"/>
              <w:rPr>
                <w:snapToGrid w:val="0"/>
                <w:sz w:val="20"/>
                <w:lang w:val="en-US"/>
              </w:rPr>
            </w:pPr>
          </w:p>
          <w:p w:rsidR="00450D9D" w:rsidRDefault="00B77E94">
            <w:pPr>
              <w:tabs>
                <w:tab w:val="left" w:pos="709"/>
              </w:tabs>
              <w:jc w:val="center"/>
              <w:rPr>
                <w:snapToGrid w:val="0"/>
                <w:sz w:val="20"/>
                <w:lang w:val="en-US"/>
              </w:rPr>
            </w:pPr>
            <w:r>
              <w:rPr>
                <w:snapToGrid w:val="0"/>
                <w:sz w:val="20"/>
                <w:lang w:val="en-US"/>
              </w:rPr>
              <w:t>d,Å</w:t>
            </w:r>
          </w:p>
        </w:tc>
        <w:tc>
          <w:tcPr>
            <w:tcW w:w="709" w:type="dxa"/>
          </w:tcPr>
          <w:p w:rsidR="00450D9D" w:rsidRDefault="00B77E94">
            <w:pPr>
              <w:tabs>
                <w:tab w:val="left" w:pos="709"/>
              </w:tabs>
              <w:jc w:val="center"/>
              <w:rPr>
                <w:snapToGrid w:val="0"/>
                <w:sz w:val="20"/>
                <w:lang w:val="en-US"/>
              </w:rPr>
            </w:pPr>
            <w:r>
              <w:rPr>
                <w:snapToGrid w:val="0"/>
                <w:sz w:val="20"/>
                <w:lang w:val="en-US"/>
              </w:rPr>
              <w:t>(311)</w:t>
            </w:r>
          </w:p>
        </w:tc>
        <w:tc>
          <w:tcPr>
            <w:tcW w:w="567" w:type="dxa"/>
            <w:vMerge w:val="restart"/>
          </w:tcPr>
          <w:p w:rsidR="00450D9D" w:rsidRDefault="00450D9D">
            <w:pPr>
              <w:tabs>
                <w:tab w:val="left" w:pos="709"/>
              </w:tabs>
              <w:rPr>
                <w:snapToGrid w:val="0"/>
                <w:sz w:val="20"/>
                <w:lang w:val="en-US"/>
              </w:rPr>
            </w:pPr>
          </w:p>
          <w:p w:rsidR="00450D9D" w:rsidRDefault="00B77E94">
            <w:pPr>
              <w:tabs>
                <w:tab w:val="left" w:pos="709"/>
              </w:tabs>
              <w:rPr>
                <w:snapToGrid w:val="0"/>
                <w:sz w:val="20"/>
                <w:lang w:val="en-US"/>
              </w:rPr>
            </w:pPr>
            <w:r>
              <w:rPr>
                <w:snapToGrid w:val="0"/>
                <w:sz w:val="20"/>
                <w:lang w:val="en-US"/>
              </w:rPr>
              <w:t>d,Å</w:t>
            </w:r>
          </w:p>
        </w:tc>
        <w:tc>
          <w:tcPr>
            <w:tcW w:w="850" w:type="dxa"/>
            <w:gridSpan w:val="2"/>
            <w:vMerge w:val="restart"/>
          </w:tcPr>
          <w:p w:rsidR="00450D9D" w:rsidRDefault="00B77E94">
            <w:pPr>
              <w:tabs>
                <w:tab w:val="left" w:pos="709"/>
              </w:tabs>
              <w:rPr>
                <w:snapToGrid w:val="0"/>
                <w:sz w:val="20"/>
              </w:rPr>
            </w:pPr>
            <w:r>
              <w:rPr>
                <w:snapToGrid w:val="0"/>
                <w:sz w:val="20"/>
              </w:rPr>
              <w:t xml:space="preserve"> </w:t>
            </w:r>
          </w:p>
          <w:p w:rsidR="00450D9D" w:rsidRDefault="00B77E94">
            <w:pPr>
              <w:tabs>
                <w:tab w:val="left" w:pos="709"/>
              </w:tabs>
              <w:rPr>
                <w:snapToGrid w:val="0"/>
                <w:sz w:val="20"/>
              </w:rPr>
            </w:pPr>
            <w:r>
              <w:rPr>
                <w:snapToGrid w:val="0"/>
                <w:sz w:val="20"/>
              </w:rPr>
              <w:t xml:space="preserve"> Ст-ра</w:t>
            </w:r>
          </w:p>
        </w:tc>
      </w:tr>
      <w:tr w:rsidR="00450D9D">
        <w:trPr>
          <w:gridAfter w:val="1"/>
          <w:cantSplit/>
          <w:trHeight w:val="362"/>
        </w:trPr>
        <w:tc>
          <w:tcPr>
            <w:tcW w:w="1135" w:type="dxa"/>
            <w:vMerge/>
          </w:tcPr>
          <w:p w:rsidR="00450D9D" w:rsidRDefault="00450D9D">
            <w:pPr>
              <w:tabs>
                <w:tab w:val="left" w:pos="709"/>
              </w:tabs>
              <w:jc w:val="center"/>
              <w:rPr>
                <w:snapToGrid w:val="0"/>
                <w:sz w:val="20"/>
              </w:rPr>
            </w:pPr>
          </w:p>
        </w:tc>
        <w:tc>
          <w:tcPr>
            <w:tcW w:w="709" w:type="dxa"/>
            <w:vMerge/>
          </w:tcPr>
          <w:p w:rsidR="00450D9D" w:rsidRDefault="00450D9D">
            <w:pPr>
              <w:tabs>
                <w:tab w:val="left" w:pos="709"/>
              </w:tabs>
              <w:jc w:val="center"/>
              <w:rPr>
                <w:snapToGrid w:val="0"/>
                <w:sz w:val="20"/>
              </w:rPr>
            </w:pPr>
          </w:p>
        </w:tc>
        <w:tc>
          <w:tcPr>
            <w:tcW w:w="1134" w:type="dxa"/>
            <w:vMerge/>
          </w:tcPr>
          <w:p w:rsidR="00450D9D" w:rsidRDefault="00450D9D">
            <w:pPr>
              <w:tabs>
                <w:tab w:val="left" w:pos="709"/>
              </w:tabs>
              <w:jc w:val="center"/>
              <w:rPr>
                <w:snapToGrid w:val="0"/>
                <w:sz w:val="20"/>
              </w:rPr>
            </w:pPr>
          </w:p>
        </w:tc>
        <w:tc>
          <w:tcPr>
            <w:tcW w:w="708" w:type="dxa"/>
          </w:tcPr>
          <w:p w:rsidR="00450D9D" w:rsidRDefault="00B77E94">
            <w:pPr>
              <w:tabs>
                <w:tab w:val="left" w:pos="709"/>
              </w:tabs>
              <w:jc w:val="center"/>
              <w:rPr>
                <w:snapToGrid w:val="0"/>
                <w:sz w:val="20"/>
                <w:lang w:val="en-US"/>
              </w:rPr>
            </w:pPr>
            <w:r>
              <w:rPr>
                <w:snapToGrid w:val="0"/>
                <w:sz w:val="20"/>
                <w:lang w:val="en-US"/>
              </w:rPr>
              <w:t>2</w:t>
            </w:r>
            <w:r>
              <w:rPr>
                <w:snapToGrid w:val="0"/>
                <w:sz w:val="20"/>
                <w:lang w:val="en-US"/>
              </w:rPr>
              <w:sym w:font="Symbol" w:char="F04A"/>
            </w:r>
          </w:p>
        </w:tc>
        <w:tc>
          <w:tcPr>
            <w:tcW w:w="567" w:type="dxa"/>
            <w:vMerge/>
          </w:tcPr>
          <w:p w:rsidR="00450D9D" w:rsidRDefault="00450D9D">
            <w:pPr>
              <w:tabs>
                <w:tab w:val="left" w:pos="709"/>
              </w:tabs>
              <w:jc w:val="center"/>
              <w:rPr>
                <w:snapToGrid w:val="0"/>
                <w:sz w:val="20"/>
                <w:lang w:val="en-US"/>
              </w:rPr>
            </w:pPr>
          </w:p>
        </w:tc>
        <w:tc>
          <w:tcPr>
            <w:tcW w:w="709" w:type="dxa"/>
          </w:tcPr>
          <w:p w:rsidR="00450D9D" w:rsidRDefault="00B77E94">
            <w:pPr>
              <w:tabs>
                <w:tab w:val="left" w:pos="709"/>
              </w:tabs>
              <w:jc w:val="center"/>
              <w:rPr>
                <w:snapToGrid w:val="0"/>
                <w:sz w:val="20"/>
                <w:lang w:val="en-US"/>
              </w:rPr>
            </w:pPr>
            <w:r>
              <w:rPr>
                <w:snapToGrid w:val="0"/>
                <w:sz w:val="20"/>
                <w:lang w:val="en-US"/>
              </w:rPr>
              <w:t>2</w:t>
            </w:r>
            <w:r>
              <w:rPr>
                <w:snapToGrid w:val="0"/>
                <w:sz w:val="20"/>
                <w:lang w:val="en-US"/>
              </w:rPr>
              <w:sym w:font="Symbol" w:char="F04A"/>
            </w:r>
          </w:p>
        </w:tc>
        <w:tc>
          <w:tcPr>
            <w:tcW w:w="567" w:type="dxa"/>
            <w:vMerge/>
          </w:tcPr>
          <w:p w:rsidR="00450D9D" w:rsidRDefault="00450D9D">
            <w:pPr>
              <w:tabs>
                <w:tab w:val="left" w:pos="709"/>
              </w:tabs>
              <w:jc w:val="center"/>
              <w:rPr>
                <w:snapToGrid w:val="0"/>
                <w:sz w:val="20"/>
                <w:lang w:val="en-US"/>
              </w:rPr>
            </w:pPr>
          </w:p>
        </w:tc>
        <w:tc>
          <w:tcPr>
            <w:tcW w:w="709" w:type="dxa"/>
          </w:tcPr>
          <w:p w:rsidR="00450D9D" w:rsidRDefault="00B77E94">
            <w:pPr>
              <w:tabs>
                <w:tab w:val="left" w:pos="709"/>
              </w:tabs>
              <w:jc w:val="center"/>
              <w:rPr>
                <w:snapToGrid w:val="0"/>
                <w:sz w:val="20"/>
                <w:lang w:val="en-US"/>
              </w:rPr>
            </w:pPr>
            <w:r>
              <w:rPr>
                <w:snapToGrid w:val="0"/>
                <w:sz w:val="20"/>
                <w:lang w:val="en-US"/>
              </w:rPr>
              <w:t>2</w:t>
            </w:r>
            <w:r>
              <w:rPr>
                <w:snapToGrid w:val="0"/>
                <w:sz w:val="20"/>
                <w:lang w:val="en-US"/>
              </w:rPr>
              <w:sym w:font="Symbol" w:char="F04A"/>
            </w:r>
          </w:p>
        </w:tc>
        <w:tc>
          <w:tcPr>
            <w:tcW w:w="567" w:type="dxa"/>
            <w:vMerge/>
          </w:tcPr>
          <w:p w:rsidR="00450D9D" w:rsidRDefault="00450D9D">
            <w:pPr>
              <w:tabs>
                <w:tab w:val="left" w:pos="709"/>
              </w:tabs>
              <w:jc w:val="center"/>
              <w:rPr>
                <w:snapToGrid w:val="0"/>
                <w:sz w:val="20"/>
                <w:lang w:val="en-US"/>
              </w:rPr>
            </w:pPr>
          </w:p>
        </w:tc>
        <w:tc>
          <w:tcPr>
            <w:tcW w:w="709" w:type="dxa"/>
          </w:tcPr>
          <w:p w:rsidR="00450D9D" w:rsidRDefault="00B77E94">
            <w:pPr>
              <w:tabs>
                <w:tab w:val="left" w:pos="709"/>
              </w:tabs>
              <w:jc w:val="center"/>
              <w:rPr>
                <w:snapToGrid w:val="0"/>
                <w:sz w:val="20"/>
                <w:lang w:val="en-US"/>
              </w:rPr>
            </w:pPr>
            <w:r>
              <w:rPr>
                <w:snapToGrid w:val="0"/>
                <w:sz w:val="20"/>
                <w:lang w:val="en-US"/>
              </w:rPr>
              <w:t>2</w:t>
            </w:r>
            <w:r>
              <w:rPr>
                <w:snapToGrid w:val="0"/>
                <w:sz w:val="20"/>
                <w:lang w:val="en-US"/>
              </w:rPr>
              <w:sym w:font="Symbol" w:char="F04A"/>
            </w:r>
          </w:p>
        </w:tc>
        <w:tc>
          <w:tcPr>
            <w:tcW w:w="567" w:type="dxa"/>
            <w:vMerge/>
          </w:tcPr>
          <w:p w:rsidR="00450D9D" w:rsidRDefault="00450D9D">
            <w:pPr>
              <w:tabs>
                <w:tab w:val="left" w:pos="709"/>
              </w:tabs>
              <w:rPr>
                <w:snapToGrid w:val="0"/>
                <w:sz w:val="20"/>
                <w:lang w:val="en-US"/>
              </w:rPr>
            </w:pPr>
          </w:p>
        </w:tc>
        <w:tc>
          <w:tcPr>
            <w:tcW w:w="849" w:type="dxa"/>
            <w:vMerge/>
          </w:tcPr>
          <w:p w:rsidR="00450D9D" w:rsidRDefault="00450D9D">
            <w:pPr>
              <w:tabs>
                <w:tab w:val="left" w:pos="709"/>
              </w:tabs>
              <w:rPr>
                <w:snapToGrid w:val="0"/>
                <w:sz w:val="20"/>
              </w:rPr>
            </w:pPr>
          </w:p>
        </w:tc>
      </w:tr>
      <w:tr w:rsidR="00450D9D">
        <w:trPr>
          <w:trHeight w:val="804"/>
        </w:trPr>
        <w:tc>
          <w:tcPr>
            <w:tcW w:w="1135"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(Ti,Zr)N</w:t>
            </w:r>
          </w:p>
        </w:tc>
        <w:tc>
          <w:tcPr>
            <w:tcW w:w="709" w:type="dxa"/>
            <w:tcBorders>
              <w:bottom w:val="single" w:sz="4" w:space="0" w:color="auto"/>
            </w:tcBorders>
          </w:tcPr>
          <w:p w:rsidR="00450D9D" w:rsidRDefault="00B77E94">
            <w:pPr>
              <w:tabs>
                <w:tab w:val="left" w:pos="709"/>
              </w:tabs>
              <w:jc w:val="center"/>
              <w:rPr>
                <w:snapToGrid w:val="0"/>
                <w:sz w:val="20"/>
              </w:rPr>
            </w:pPr>
            <w:r>
              <w:rPr>
                <w:snapToGrid w:val="0"/>
                <w:sz w:val="20"/>
              </w:rPr>
              <w:t>0</w:t>
            </w:r>
          </w:p>
          <w:p w:rsidR="00450D9D" w:rsidRDefault="00B77E94">
            <w:pPr>
              <w:tabs>
                <w:tab w:val="left" w:pos="709"/>
              </w:tabs>
              <w:jc w:val="center"/>
              <w:rPr>
                <w:snapToGrid w:val="0"/>
                <w:sz w:val="20"/>
              </w:rPr>
            </w:pPr>
            <w:r>
              <w:rPr>
                <w:snapToGrid w:val="0"/>
                <w:sz w:val="20"/>
              </w:rPr>
              <w:t>30</w:t>
            </w:r>
          </w:p>
          <w:p w:rsidR="00450D9D" w:rsidRDefault="00B77E94">
            <w:pPr>
              <w:tabs>
                <w:tab w:val="left" w:pos="709"/>
              </w:tabs>
              <w:jc w:val="center"/>
              <w:rPr>
                <w:snapToGrid w:val="0"/>
                <w:sz w:val="20"/>
              </w:rPr>
            </w:pPr>
            <w:r>
              <w:rPr>
                <w:snapToGrid w:val="0"/>
                <w:sz w:val="20"/>
              </w:rPr>
              <w:t>60</w:t>
            </w:r>
          </w:p>
          <w:p w:rsidR="00450D9D" w:rsidRDefault="00B77E94">
            <w:pPr>
              <w:tabs>
                <w:tab w:val="left" w:pos="709"/>
              </w:tabs>
              <w:jc w:val="center"/>
              <w:rPr>
                <w:snapToGrid w:val="0"/>
                <w:sz w:val="20"/>
              </w:rPr>
            </w:pPr>
            <w:r>
              <w:rPr>
                <w:snapToGrid w:val="0"/>
                <w:sz w:val="20"/>
              </w:rPr>
              <w:t>120</w:t>
            </w:r>
          </w:p>
          <w:p w:rsidR="00450D9D" w:rsidRDefault="00B77E94">
            <w:pPr>
              <w:tabs>
                <w:tab w:val="left" w:pos="709"/>
              </w:tabs>
              <w:jc w:val="center"/>
              <w:rPr>
                <w:snapToGrid w:val="0"/>
                <w:sz w:val="20"/>
              </w:rPr>
            </w:pPr>
            <w:r>
              <w:rPr>
                <w:snapToGrid w:val="0"/>
                <w:sz w:val="20"/>
              </w:rPr>
              <w:t>150</w:t>
            </w:r>
          </w:p>
          <w:p w:rsidR="00450D9D" w:rsidRDefault="00B77E94">
            <w:pPr>
              <w:tabs>
                <w:tab w:val="left" w:pos="709"/>
              </w:tabs>
              <w:jc w:val="center"/>
              <w:rPr>
                <w:snapToGrid w:val="0"/>
                <w:sz w:val="20"/>
              </w:rPr>
            </w:pPr>
            <w:r>
              <w:rPr>
                <w:snapToGrid w:val="0"/>
                <w:sz w:val="20"/>
              </w:rPr>
              <w:t>210</w:t>
            </w:r>
          </w:p>
        </w:tc>
        <w:tc>
          <w:tcPr>
            <w:tcW w:w="1134" w:type="dxa"/>
            <w:tcBorders>
              <w:bottom w:val="single" w:sz="4" w:space="0" w:color="auto"/>
            </w:tcBorders>
          </w:tcPr>
          <w:p w:rsidR="00450D9D" w:rsidRDefault="00B77E94">
            <w:pPr>
              <w:tabs>
                <w:tab w:val="left" w:pos="709"/>
              </w:tabs>
              <w:jc w:val="center"/>
              <w:rPr>
                <w:snapToGrid w:val="0"/>
                <w:sz w:val="20"/>
                <w:lang w:val="en-US"/>
              </w:rPr>
            </w:pPr>
            <w:r>
              <w:rPr>
                <w:snapToGrid w:val="0"/>
                <w:sz w:val="20"/>
              </w:rPr>
              <w:sym w:font="Symbol" w:char="F064"/>
            </w:r>
            <w:r>
              <w:rPr>
                <w:snapToGrid w:val="0"/>
                <w:sz w:val="20"/>
              </w:rPr>
              <w:t>-(</w:t>
            </w:r>
            <w:r>
              <w:rPr>
                <w:snapToGrid w:val="0"/>
                <w:sz w:val="20"/>
                <w:lang w:val="en-US"/>
              </w:rPr>
              <w:t>Ti,Zr</w:t>
            </w:r>
            <w:r>
              <w:rPr>
                <w:snapToGrid w:val="0"/>
                <w:sz w:val="20"/>
              </w:rPr>
              <w:t>)</w:t>
            </w:r>
            <w:r>
              <w:rPr>
                <w:snapToGrid w:val="0"/>
                <w:sz w:val="20"/>
                <w:lang w:val="en-US"/>
              </w:rPr>
              <w:t>N</w:t>
            </w:r>
          </w:p>
          <w:p w:rsidR="00450D9D" w:rsidRDefault="00B77E94">
            <w:pPr>
              <w:tabs>
                <w:tab w:val="left" w:pos="709"/>
              </w:tabs>
              <w:jc w:val="center"/>
              <w:rPr>
                <w:snapToGrid w:val="0"/>
                <w:sz w:val="20"/>
                <w:lang w:val="en-US"/>
              </w:rPr>
            </w:pPr>
            <w:r>
              <w:rPr>
                <w:snapToGrid w:val="0"/>
                <w:sz w:val="20"/>
                <w:lang w:val="en-US"/>
              </w:rPr>
              <w:sym w:font="Symbol" w:char="F064"/>
            </w:r>
            <w:r>
              <w:rPr>
                <w:snapToGrid w:val="0"/>
                <w:sz w:val="20"/>
                <w:lang w:val="en-US"/>
              </w:rPr>
              <w:t>-(Ti,Zr)N</w:t>
            </w:r>
          </w:p>
          <w:p w:rsidR="00450D9D" w:rsidRDefault="00B77E94">
            <w:pPr>
              <w:tabs>
                <w:tab w:val="left" w:pos="709"/>
              </w:tabs>
              <w:jc w:val="center"/>
              <w:rPr>
                <w:snapToGrid w:val="0"/>
                <w:sz w:val="20"/>
                <w:lang w:val="en-US"/>
              </w:rPr>
            </w:pPr>
            <w:r>
              <w:rPr>
                <w:snapToGrid w:val="0"/>
                <w:sz w:val="20"/>
              </w:rPr>
              <w:sym w:font="Symbol" w:char="F064"/>
            </w:r>
            <w:r>
              <w:rPr>
                <w:snapToGrid w:val="0"/>
                <w:sz w:val="20"/>
              </w:rPr>
              <w:t>-(</w:t>
            </w:r>
            <w:r>
              <w:rPr>
                <w:snapToGrid w:val="0"/>
                <w:sz w:val="20"/>
                <w:lang w:val="en-US"/>
              </w:rPr>
              <w:t>Ti,Zr</w:t>
            </w:r>
            <w:r>
              <w:rPr>
                <w:snapToGrid w:val="0"/>
                <w:sz w:val="20"/>
              </w:rPr>
              <w:t>)</w:t>
            </w:r>
            <w:r>
              <w:rPr>
                <w:snapToGrid w:val="0"/>
                <w:sz w:val="20"/>
                <w:lang w:val="en-US"/>
              </w:rPr>
              <w:t>N</w:t>
            </w:r>
          </w:p>
          <w:p w:rsidR="00450D9D" w:rsidRDefault="00B77E94">
            <w:pPr>
              <w:tabs>
                <w:tab w:val="left" w:pos="709"/>
              </w:tabs>
              <w:jc w:val="center"/>
              <w:rPr>
                <w:snapToGrid w:val="0"/>
                <w:sz w:val="20"/>
                <w:lang w:val="en-US"/>
              </w:rPr>
            </w:pPr>
            <w:r>
              <w:rPr>
                <w:snapToGrid w:val="0"/>
                <w:sz w:val="20"/>
              </w:rPr>
              <w:sym w:font="Symbol" w:char="F064"/>
            </w:r>
            <w:r>
              <w:rPr>
                <w:snapToGrid w:val="0"/>
                <w:sz w:val="20"/>
              </w:rPr>
              <w:t>-(</w:t>
            </w:r>
            <w:r>
              <w:rPr>
                <w:snapToGrid w:val="0"/>
                <w:sz w:val="20"/>
                <w:lang w:val="en-US"/>
              </w:rPr>
              <w:t>Ti,Zr</w:t>
            </w:r>
            <w:r>
              <w:rPr>
                <w:snapToGrid w:val="0"/>
                <w:sz w:val="20"/>
              </w:rPr>
              <w:t>)</w:t>
            </w:r>
            <w:r>
              <w:rPr>
                <w:snapToGrid w:val="0"/>
                <w:sz w:val="20"/>
                <w:lang w:val="en-US"/>
              </w:rPr>
              <w:t>N</w:t>
            </w:r>
          </w:p>
          <w:p w:rsidR="00450D9D" w:rsidRDefault="00B77E94">
            <w:pPr>
              <w:tabs>
                <w:tab w:val="left" w:pos="709"/>
              </w:tabs>
              <w:jc w:val="center"/>
              <w:rPr>
                <w:snapToGrid w:val="0"/>
                <w:sz w:val="20"/>
                <w:lang w:val="en-US"/>
              </w:rPr>
            </w:pPr>
            <w:r>
              <w:rPr>
                <w:snapToGrid w:val="0"/>
                <w:sz w:val="20"/>
              </w:rPr>
              <w:sym w:font="Symbol" w:char="F064"/>
            </w:r>
            <w:r>
              <w:rPr>
                <w:snapToGrid w:val="0"/>
                <w:sz w:val="20"/>
              </w:rPr>
              <w:t>-(</w:t>
            </w:r>
            <w:r>
              <w:rPr>
                <w:snapToGrid w:val="0"/>
                <w:sz w:val="20"/>
                <w:lang w:val="en-US"/>
              </w:rPr>
              <w:t>Ti,Zr</w:t>
            </w:r>
            <w:r>
              <w:rPr>
                <w:snapToGrid w:val="0"/>
                <w:sz w:val="20"/>
              </w:rPr>
              <w:t>)</w:t>
            </w:r>
            <w:r>
              <w:rPr>
                <w:snapToGrid w:val="0"/>
                <w:sz w:val="20"/>
                <w:lang w:val="en-US"/>
              </w:rPr>
              <w:t>N</w:t>
            </w:r>
          </w:p>
          <w:p w:rsidR="00450D9D" w:rsidRDefault="00B77E94">
            <w:pPr>
              <w:tabs>
                <w:tab w:val="left" w:pos="709"/>
              </w:tabs>
              <w:jc w:val="center"/>
              <w:rPr>
                <w:snapToGrid w:val="0"/>
                <w:sz w:val="20"/>
                <w:lang w:val="en-US"/>
              </w:rPr>
            </w:pPr>
            <w:r>
              <w:rPr>
                <w:snapToGrid w:val="0"/>
                <w:sz w:val="20"/>
              </w:rPr>
              <w:sym w:font="Symbol" w:char="F064"/>
            </w:r>
            <w:r>
              <w:rPr>
                <w:snapToGrid w:val="0"/>
                <w:sz w:val="20"/>
              </w:rPr>
              <w:t>-(</w:t>
            </w:r>
            <w:r>
              <w:rPr>
                <w:snapToGrid w:val="0"/>
                <w:sz w:val="20"/>
                <w:lang w:val="en-US"/>
              </w:rPr>
              <w:t>Ti,Zr</w:t>
            </w:r>
            <w:r>
              <w:rPr>
                <w:snapToGrid w:val="0"/>
                <w:sz w:val="20"/>
              </w:rPr>
              <w:t>)</w:t>
            </w:r>
            <w:r>
              <w:rPr>
                <w:snapToGrid w:val="0"/>
                <w:sz w:val="20"/>
                <w:lang w:val="en-US"/>
              </w:rPr>
              <w:t>N</w:t>
            </w:r>
          </w:p>
        </w:tc>
        <w:tc>
          <w:tcPr>
            <w:tcW w:w="708"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35.2</w:t>
            </w:r>
          </w:p>
          <w:p w:rsidR="00450D9D" w:rsidRDefault="00B77E94">
            <w:pPr>
              <w:tabs>
                <w:tab w:val="left" w:pos="709"/>
              </w:tabs>
              <w:jc w:val="center"/>
              <w:rPr>
                <w:snapToGrid w:val="0"/>
                <w:sz w:val="20"/>
                <w:lang w:val="en-US"/>
              </w:rPr>
            </w:pPr>
            <w:r>
              <w:rPr>
                <w:snapToGrid w:val="0"/>
                <w:sz w:val="20"/>
                <w:lang w:val="en-US"/>
              </w:rPr>
              <w:t>35.4</w:t>
            </w:r>
          </w:p>
          <w:p w:rsidR="00450D9D" w:rsidRDefault="00B77E94">
            <w:pPr>
              <w:tabs>
                <w:tab w:val="left" w:pos="709"/>
              </w:tabs>
              <w:jc w:val="center"/>
              <w:rPr>
                <w:snapToGrid w:val="0"/>
                <w:sz w:val="20"/>
                <w:lang w:val="en-US"/>
              </w:rPr>
            </w:pPr>
            <w:r>
              <w:rPr>
                <w:snapToGrid w:val="0"/>
                <w:sz w:val="20"/>
                <w:lang w:val="en-US"/>
              </w:rPr>
              <w:t>35.3</w:t>
            </w:r>
          </w:p>
          <w:p w:rsidR="00450D9D" w:rsidRDefault="00B77E94">
            <w:pPr>
              <w:tabs>
                <w:tab w:val="left" w:pos="709"/>
              </w:tabs>
              <w:jc w:val="center"/>
              <w:rPr>
                <w:snapToGrid w:val="0"/>
                <w:sz w:val="20"/>
                <w:lang w:val="en-US"/>
              </w:rPr>
            </w:pPr>
            <w:r>
              <w:rPr>
                <w:snapToGrid w:val="0"/>
                <w:sz w:val="20"/>
                <w:lang w:val="en-US"/>
              </w:rPr>
              <w:t>35.0</w:t>
            </w:r>
          </w:p>
          <w:p w:rsidR="00450D9D" w:rsidRDefault="00B77E94">
            <w:pPr>
              <w:tabs>
                <w:tab w:val="left" w:pos="709"/>
              </w:tabs>
              <w:jc w:val="center"/>
              <w:rPr>
                <w:snapToGrid w:val="0"/>
                <w:sz w:val="20"/>
                <w:lang w:val="en-US"/>
              </w:rPr>
            </w:pPr>
            <w:r>
              <w:rPr>
                <w:snapToGrid w:val="0"/>
                <w:sz w:val="20"/>
                <w:lang w:val="en-US"/>
              </w:rPr>
              <w:t>35.1</w:t>
            </w:r>
          </w:p>
          <w:p w:rsidR="00450D9D" w:rsidRDefault="00B77E94">
            <w:pPr>
              <w:tabs>
                <w:tab w:val="left" w:pos="709"/>
              </w:tabs>
              <w:jc w:val="center"/>
              <w:rPr>
                <w:snapToGrid w:val="0"/>
                <w:sz w:val="20"/>
                <w:lang w:val="en-US"/>
              </w:rPr>
            </w:pPr>
            <w:r>
              <w:rPr>
                <w:snapToGrid w:val="0"/>
                <w:sz w:val="20"/>
                <w:lang w:val="en-US"/>
              </w:rPr>
              <w:t>35.1</w:t>
            </w:r>
          </w:p>
        </w:tc>
        <w:tc>
          <w:tcPr>
            <w:tcW w:w="567"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2.55</w:t>
            </w:r>
          </w:p>
          <w:p w:rsidR="00450D9D" w:rsidRDefault="00B77E94">
            <w:pPr>
              <w:tabs>
                <w:tab w:val="left" w:pos="709"/>
              </w:tabs>
              <w:jc w:val="center"/>
              <w:rPr>
                <w:snapToGrid w:val="0"/>
                <w:sz w:val="20"/>
                <w:lang w:val="en-US"/>
              </w:rPr>
            </w:pPr>
            <w:r>
              <w:rPr>
                <w:snapToGrid w:val="0"/>
                <w:sz w:val="20"/>
                <w:lang w:val="en-US"/>
              </w:rPr>
              <w:t>2.57</w:t>
            </w:r>
          </w:p>
          <w:p w:rsidR="00450D9D" w:rsidRDefault="00B77E94">
            <w:pPr>
              <w:tabs>
                <w:tab w:val="left" w:pos="709"/>
              </w:tabs>
              <w:jc w:val="center"/>
              <w:rPr>
                <w:snapToGrid w:val="0"/>
                <w:sz w:val="20"/>
                <w:lang w:val="en-US"/>
              </w:rPr>
            </w:pPr>
            <w:r>
              <w:rPr>
                <w:snapToGrid w:val="0"/>
                <w:sz w:val="20"/>
                <w:lang w:val="en-US"/>
              </w:rPr>
              <w:t>2.54</w:t>
            </w:r>
          </w:p>
          <w:p w:rsidR="00450D9D" w:rsidRDefault="00B77E94">
            <w:pPr>
              <w:tabs>
                <w:tab w:val="left" w:pos="709"/>
              </w:tabs>
              <w:jc w:val="center"/>
              <w:rPr>
                <w:snapToGrid w:val="0"/>
                <w:sz w:val="20"/>
                <w:lang w:val="en-US"/>
              </w:rPr>
            </w:pPr>
            <w:r>
              <w:rPr>
                <w:snapToGrid w:val="0"/>
                <w:sz w:val="20"/>
                <w:lang w:val="en-US"/>
              </w:rPr>
              <w:t>2.56</w:t>
            </w:r>
          </w:p>
          <w:p w:rsidR="00450D9D" w:rsidRDefault="00B77E94">
            <w:pPr>
              <w:tabs>
                <w:tab w:val="left" w:pos="709"/>
              </w:tabs>
              <w:jc w:val="center"/>
              <w:rPr>
                <w:snapToGrid w:val="0"/>
                <w:sz w:val="20"/>
                <w:lang w:val="en-US"/>
              </w:rPr>
            </w:pPr>
            <w:r>
              <w:rPr>
                <w:snapToGrid w:val="0"/>
                <w:sz w:val="20"/>
                <w:lang w:val="en-US"/>
              </w:rPr>
              <w:t>2.57</w:t>
            </w:r>
          </w:p>
          <w:p w:rsidR="00450D9D" w:rsidRDefault="00B77E94">
            <w:pPr>
              <w:tabs>
                <w:tab w:val="left" w:pos="709"/>
              </w:tabs>
              <w:jc w:val="center"/>
              <w:rPr>
                <w:snapToGrid w:val="0"/>
                <w:sz w:val="20"/>
                <w:lang w:val="en-US"/>
              </w:rPr>
            </w:pPr>
            <w:r>
              <w:rPr>
                <w:snapToGrid w:val="0"/>
                <w:sz w:val="20"/>
                <w:lang w:val="en-US"/>
              </w:rPr>
              <w:t>2.55</w:t>
            </w:r>
          </w:p>
        </w:tc>
        <w:tc>
          <w:tcPr>
            <w:tcW w:w="709"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41.2</w:t>
            </w:r>
          </w:p>
          <w:p w:rsidR="00450D9D" w:rsidRDefault="00B77E94">
            <w:pPr>
              <w:tabs>
                <w:tab w:val="left" w:pos="709"/>
              </w:tabs>
              <w:jc w:val="center"/>
              <w:rPr>
                <w:snapToGrid w:val="0"/>
                <w:sz w:val="20"/>
                <w:lang w:val="en-US"/>
              </w:rPr>
            </w:pPr>
            <w:r>
              <w:rPr>
                <w:snapToGrid w:val="0"/>
                <w:sz w:val="20"/>
                <w:lang w:val="en-US"/>
              </w:rPr>
              <w:t>41.2</w:t>
            </w:r>
          </w:p>
          <w:p w:rsidR="00450D9D" w:rsidRDefault="00B77E94">
            <w:pPr>
              <w:tabs>
                <w:tab w:val="left" w:pos="709"/>
              </w:tabs>
              <w:jc w:val="center"/>
              <w:rPr>
                <w:snapToGrid w:val="0"/>
                <w:sz w:val="20"/>
                <w:lang w:val="en-US"/>
              </w:rPr>
            </w:pPr>
            <w:r>
              <w:rPr>
                <w:snapToGrid w:val="0"/>
                <w:sz w:val="20"/>
                <w:lang w:val="en-US"/>
              </w:rPr>
              <w:t>40.8</w:t>
            </w:r>
          </w:p>
          <w:p w:rsidR="00450D9D" w:rsidRDefault="00B77E94">
            <w:pPr>
              <w:tabs>
                <w:tab w:val="left" w:pos="709"/>
              </w:tabs>
              <w:jc w:val="center"/>
              <w:rPr>
                <w:snapToGrid w:val="0"/>
                <w:sz w:val="20"/>
                <w:lang w:val="en-US"/>
              </w:rPr>
            </w:pPr>
            <w:r>
              <w:rPr>
                <w:snapToGrid w:val="0"/>
                <w:sz w:val="20"/>
                <w:lang w:val="en-US"/>
              </w:rPr>
              <w:t>39.7</w:t>
            </w:r>
          </w:p>
          <w:p w:rsidR="00450D9D" w:rsidRDefault="00B77E94">
            <w:pPr>
              <w:tabs>
                <w:tab w:val="left" w:pos="709"/>
              </w:tabs>
              <w:jc w:val="center"/>
              <w:rPr>
                <w:snapToGrid w:val="0"/>
                <w:sz w:val="20"/>
                <w:lang w:val="en-US"/>
              </w:rPr>
            </w:pPr>
            <w:r>
              <w:rPr>
                <w:snapToGrid w:val="0"/>
                <w:sz w:val="20"/>
                <w:lang w:val="en-US"/>
              </w:rPr>
              <w:t>40.9</w:t>
            </w:r>
          </w:p>
          <w:p w:rsidR="00450D9D" w:rsidRDefault="00B77E94">
            <w:pPr>
              <w:tabs>
                <w:tab w:val="left" w:pos="709"/>
              </w:tabs>
              <w:jc w:val="center"/>
              <w:rPr>
                <w:snapToGrid w:val="0"/>
                <w:sz w:val="20"/>
                <w:lang w:val="en-US"/>
              </w:rPr>
            </w:pPr>
            <w:r>
              <w:rPr>
                <w:snapToGrid w:val="0"/>
                <w:sz w:val="20"/>
                <w:lang w:val="en-US"/>
              </w:rPr>
              <w:t>40.3</w:t>
            </w:r>
          </w:p>
        </w:tc>
        <w:tc>
          <w:tcPr>
            <w:tcW w:w="567"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2.55</w:t>
            </w:r>
          </w:p>
          <w:p w:rsidR="00450D9D" w:rsidRDefault="00B77E94">
            <w:pPr>
              <w:tabs>
                <w:tab w:val="left" w:pos="709"/>
              </w:tabs>
              <w:jc w:val="center"/>
              <w:rPr>
                <w:snapToGrid w:val="0"/>
                <w:sz w:val="20"/>
                <w:lang w:val="en-US"/>
              </w:rPr>
            </w:pPr>
            <w:r>
              <w:rPr>
                <w:snapToGrid w:val="0"/>
                <w:sz w:val="20"/>
                <w:lang w:val="en-US"/>
              </w:rPr>
              <w:t>2.20</w:t>
            </w:r>
          </w:p>
          <w:p w:rsidR="00450D9D" w:rsidRDefault="00B77E94">
            <w:pPr>
              <w:tabs>
                <w:tab w:val="left" w:pos="709"/>
              </w:tabs>
              <w:jc w:val="center"/>
              <w:rPr>
                <w:snapToGrid w:val="0"/>
                <w:sz w:val="20"/>
                <w:lang w:val="en-US"/>
              </w:rPr>
            </w:pPr>
            <w:r>
              <w:rPr>
                <w:snapToGrid w:val="0"/>
                <w:sz w:val="20"/>
                <w:lang w:val="en-US"/>
              </w:rPr>
              <w:t>2.21</w:t>
            </w:r>
          </w:p>
          <w:p w:rsidR="00450D9D" w:rsidRDefault="00B77E94">
            <w:pPr>
              <w:tabs>
                <w:tab w:val="left" w:pos="709"/>
              </w:tabs>
              <w:jc w:val="center"/>
              <w:rPr>
                <w:snapToGrid w:val="0"/>
                <w:sz w:val="20"/>
                <w:lang w:val="en-US"/>
              </w:rPr>
            </w:pPr>
            <w:r>
              <w:rPr>
                <w:snapToGrid w:val="0"/>
                <w:sz w:val="20"/>
                <w:lang w:val="en-US"/>
              </w:rPr>
              <w:t>1.57</w:t>
            </w:r>
          </w:p>
          <w:p w:rsidR="00450D9D" w:rsidRDefault="00B77E94">
            <w:pPr>
              <w:tabs>
                <w:tab w:val="left" w:pos="709"/>
              </w:tabs>
              <w:jc w:val="center"/>
              <w:rPr>
                <w:snapToGrid w:val="0"/>
                <w:sz w:val="20"/>
                <w:lang w:val="en-US"/>
              </w:rPr>
            </w:pPr>
            <w:r>
              <w:rPr>
                <w:snapToGrid w:val="0"/>
                <w:sz w:val="20"/>
                <w:lang w:val="en-US"/>
              </w:rPr>
              <w:t>1.57</w:t>
            </w:r>
          </w:p>
          <w:p w:rsidR="00450D9D" w:rsidRDefault="00B77E94">
            <w:pPr>
              <w:tabs>
                <w:tab w:val="left" w:pos="709"/>
              </w:tabs>
              <w:jc w:val="center"/>
              <w:rPr>
                <w:snapToGrid w:val="0"/>
                <w:sz w:val="20"/>
                <w:lang w:val="en-US"/>
              </w:rPr>
            </w:pPr>
            <w:r>
              <w:rPr>
                <w:snapToGrid w:val="0"/>
                <w:sz w:val="20"/>
                <w:lang w:val="en-US"/>
              </w:rPr>
              <w:t>1.57</w:t>
            </w:r>
          </w:p>
        </w:tc>
        <w:tc>
          <w:tcPr>
            <w:tcW w:w="709"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58.8</w:t>
            </w:r>
          </w:p>
          <w:p w:rsidR="00450D9D" w:rsidRDefault="00B77E94">
            <w:pPr>
              <w:tabs>
                <w:tab w:val="left" w:pos="709"/>
              </w:tabs>
              <w:jc w:val="center"/>
              <w:rPr>
                <w:snapToGrid w:val="0"/>
                <w:sz w:val="20"/>
                <w:lang w:val="en-US"/>
              </w:rPr>
            </w:pPr>
            <w:r>
              <w:rPr>
                <w:snapToGrid w:val="0"/>
                <w:sz w:val="20"/>
                <w:lang w:val="en-US"/>
              </w:rPr>
              <w:t>59.2</w:t>
            </w:r>
          </w:p>
          <w:p w:rsidR="00450D9D" w:rsidRDefault="00B77E94">
            <w:pPr>
              <w:tabs>
                <w:tab w:val="left" w:pos="709"/>
              </w:tabs>
              <w:jc w:val="center"/>
              <w:rPr>
                <w:snapToGrid w:val="0"/>
                <w:sz w:val="20"/>
                <w:lang w:val="en-US"/>
              </w:rPr>
            </w:pPr>
            <w:r>
              <w:rPr>
                <w:snapToGrid w:val="0"/>
                <w:sz w:val="20"/>
                <w:lang w:val="en-US"/>
              </w:rPr>
              <w:t>59.0</w:t>
            </w:r>
          </w:p>
          <w:p w:rsidR="00450D9D" w:rsidRDefault="00B77E94">
            <w:pPr>
              <w:tabs>
                <w:tab w:val="left" w:pos="709"/>
              </w:tabs>
              <w:jc w:val="center"/>
              <w:rPr>
                <w:snapToGrid w:val="0"/>
                <w:sz w:val="20"/>
                <w:lang w:val="en-US"/>
              </w:rPr>
            </w:pPr>
            <w:r>
              <w:rPr>
                <w:snapToGrid w:val="0"/>
                <w:sz w:val="20"/>
                <w:lang w:val="en-US"/>
              </w:rPr>
              <w:t>58.8</w:t>
            </w:r>
          </w:p>
          <w:p w:rsidR="00450D9D" w:rsidRDefault="00B77E94">
            <w:pPr>
              <w:tabs>
                <w:tab w:val="left" w:pos="709"/>
              </w:tabs>
              <w:jc w:val="center"/>
              <w:rPr>
                <w:snapToGrid w:val="0"/>
                <w:sz w:val="20"/>
                <w:lang w:val="en-US"/>
              </w:rPr>
            </w:pPr>
            <w:r>
              <w:rPr>
                <w:snapToGrid w:val="0"/>
                <w:sz w:val="20"/>
                <w:lang w:val="en-US"/>
              </w:rPr>
              <w:t>58.9</w:t>
            </w:r>
          </w:p>
          <w:p w:rsidR="00450D9D" w:rsidRDefault="00B77E94">
            <w:pPr>
              <w:tabs>
                <w:tab w:val="left" w:pos="709"/>
              </w:tabs>
              <w:jc w:val="center"/>
              <w:rPr>
                <w:snapToGrid w:val="0"/>
                <w:sz w:val="20"/>
                <w:lang w:val="en-US"/>
              </w:rPr>
            </w:pPr>
            <w:r>
              <w:rPr>
                <w:snapToGrid w:val="0"/>
                <w:sz w:val="20"/>
                <w:lang w:val="en-US"/>
              </w:rPr>
              <w:t>58.7</w:t>
            </w:r>
          </w:p>
        </w:tc>
        <w:tc>
          <w:tcPr>
            <w:tcW w:w="567"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1.57</w:t>
            </w:r>
          </w:p>
          <w:p w:rsidR="00450D9D" w:rsidRDefault="00B77E94">
            <w:pPr>
              <w:tabs>
                <w:tab w:val="left" w:pos="709"/>
              </w:tabs>
              <w:jc w:val="center"/>
              <w:rPr>
                <w:snapToGrid w:val="0"/>
                <w:sz w:val="20"/>
                <w:lang w:val="en-US"/>
              </w:rPr>
            </w:pPr>
            <w:r>
              <w:rPr>
                <w:snapToGrid w:val="0"/>
                <w:sz w:val="20"/>
                <w:lang w:val="en-US"/>
              </w:rPr>
              <w:t>1.57</w:t>
            </w:r>
          </w:p>
          <w:p w:rsidR="00450D9D" w:rsidRDefault="00B77E94">
            <w:pPr>
              <w:tabs>
                <w:tab w:val="left" w:pos="709"/>
              </w:tabs>
              <w:jc w:val="center"/>
              <w:rPr>
                <w:snapToGrid w:val="0"/>
                <w:sz w:val="20"/>
                <w:lang w:val="en-US"/>
              </w:rPr>
            </w:pPr>
            <w:r>
              <w:rPr>
                <w:snapToGrid w:val="0"/>
                <w:sz w:val="20"/>
                <w:lang w:val="en-US"/>
              </w:rPr>
              <w:t>1.56</w:t>
            </w:r>
          </w:p>
          <w:p w:rsidR="00450D9D" w:rsidRDefault="00B77E94">
            <w:pPr>
              <w:tabs>
                <w:tab w:val="left" w:pos="709"/>
              </w:tabs>
              <w:jc w:val="center"/>
              <w:rPr>
                <w:snapToGrid w:val="0"/>
                <w:sz w:val="20"/>
                <w:lang w:val="en-US"/>
              </w:rPr>
            </w:pPr>
            <w:r>
              <w:rPr>
                <w:snapToGrid w:val="0"/>
                <w:sz w:val="20"/>
                <w:lang w:val="en-US"/>
              </w:rPr>
              <w:t>1.57</w:t>
            </w:r>
          </w:p>
          <w:p w:rsidR="00450D9D" w:rsidRDefault="00B77E94">
            <w:pPr>
              <w:tabs>
                <w:tab w:val="left" w:pos="709"/>
              </w:tabs>
              <w:jc w:val="center"/>
              <w:rPr>
                <w:snapToGrid w:val="0"/>
                <w:sz w:val="20"/>
                <w:lang w:val="en-US"/>
              </w:rPr>
            </w:pPr>
            <w:r>
              <w:rPr>
                <w:snapToGrid w:val="0"/>
                <w:sz w:val="20"/>
                <w:lang w:val="en-US"/>
              </w:rPr>
              <w:t>1.57</w:t>
            </w:r>
          </w:p>
          <w:p w:rsidR="00450D9D" w:rsidRDefault="00B77E94">
            <w:pPr>
              <w:tabs>
                <w:tab w:val="left" w:pos="709"/>
              </w:tabs>
              <w:jc w:val="center"/>
              <w:rPr>
                <w:snapToGrid w:val="0"/>
                <w:sz w:val="20"/>
                <w:lang w:val="en-US"/>
              </w:rPr>
            </w:pPr>
            <w:r>
              <w:rPr>
                <w:snapToGrid w:val="0"/>
                <w:sz w:val="20"/>
                <w:lang w:val="en-US"/>
              </w:rPr>
              <w:t>1.57</w:t>
            </w:r>
          </w:p>
        </w:tc>
        <w:tc>
          <w:tcPr>
            <w:tcW w:w="709"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74.0</w:t>
            </w:r>
          </w:p>
          <w:p w:rsidR="00450D9D" w:rsidRDefault="00B77E94">
            <w:pPr>
              <w:tabs>
                <w:tab w:val="left" w:pos="709"/>
              </w:tabs>
              <w:jc w:val="center"/>
              <w:rPr>
                <w:snapToGrid w:val="0"/>
                <w:sz w:val="20"/>
                <w:lang w:val="en-US"/>
              </w:rPr>
            </w:pPr>
            <w:r>
              <w:rPr>
                <w:snapToGrid w:val="0"/>
                <w:sz w:val="20"/>
                <w:lang w:val="en-US"/>
              </w:rPr>
              <w:t>74.2</w:t>
            </w:r>
          </w:p>
          <w:p w:rsidR="00450D9D" w:rsidRDefault="00B77E94">
            <w:pPr>
              <w:tabs>
                <w:tab w:val="left" w:pos="709"/>
              </w:tabs>
              <w:jc w:val="center"/>
              <w:rPr>
                <w:snapToGrid w:val="0"/>
                <w:sz w:val="20"/>
                <w:lang w:val="en-US"/>
              </w:rPr>
            </w:pPr>
            <w:r>
              <w:rPr>
                <w:snapToGrid w:val="0"/>
                <w:sz w:val="20"/>
                <w:lang w:val="en-US"/>
              </w:rPr>
              <w:t>74.1</w:t>
            </w:r>
          </w:p>
          <w:p w:rsidR="00450D9D" w:rsidRDefault="00B77E94">
            <w:pPr>
              <w:tabs>
                <w:tab w:val="left" w:pos="709"/>
              </w:tabs>
              <w:jc w:val="center"/>
              <w:rPr>
                <w:snapToGrid w:val="0"/>
                <w:sz w:val="20"/>
                <w:lang w:val="en-US"/>
              </w:rPr>
            </w:pPr>
            <w:r>
              <w:rPr>
                <w:snapToGrid w:val="0"/>
                <w:sz w:val="20"/>
                <w:lang w:val="en-US"/>
              </w:rPr>
              <w:t>74.0</w:t>
            </w:r>
          </w:p>
          <w:p w:rsidR="00450D9D" w:rsidRDefault="00B77E94">
            <w:pPr>
              <w:tabs>
                <w:tab w:val="left" w:pos="709"/>
              </w:tabs>
              <w:jc w:val="center"/>
              <w:rPr>
                <w:snapToGrid w:val="0"/>
                <w:sz w:val="20"/>
                <w:lang w:val="en-US"/>
              </w:rPr>
            </w:pPr>
            <w:r>
              <w:rPr>
                <w:snapToGrid w:val="0"/>
                <w:sz w:val="20"/>
                <w:lang w:val="en-US"/>
              </w:rPr>
              <w:t>73.9</w:t>
            </w:r>
          </w:p>
          <w:p w:rsidR="00450D9D" w:rsidRDefault="00B77E94">
            <w:pPr>
              <w:tabs>
                <w:tab w:val="left" w:pos="709"/>
              </w:tabs>
              <w:jc w:val="center"/>
              <w:rPr>
                <w:snapToGrid w:val="0"/>
                <w:sz w:val="20"/>
                <w:lang w:val="en-US"/>
              </w:rPr>
            </w:pPr>
            <w:r>
              <w:rPr>
                <w:snapToGrid w:val="0"/>
                <w:sz w:val="20"/>
                <w:lang w:val="en-US"/>
              </w:rPr>
              <w:t>73.9</w:t>
            </w:r>
          </w:p>
        </w:tc>
        <w:tc>
          <w:tcPr>
            <w:tcW w:w="567" w:type="dxa"/>
            <w:tcBorders>
              <w:bottom w:val="single" w:sz="4" w:space="0" w:color="auto"/>
            </w:tcBorders>
          </w:tcPr>
          <w:p w:rsidR="00450D9D" w:rsidRDefault="00B77E94">
            <w:pPr>
              <w:tabs>
                <w:tab w:val="left" w:pos="709"/>
              </w:tabs>
              <w:rPr>
                <w:snapToGrid w:val="0"/>
                <w:sz w:val="20"/>
                <w:lang w:val="en-US"/>
              </w:rPr>
            </w:pPr>
            <w:r>
              <w:rPr>
                <w:snapToGrid w:val="0"/>
                <w:sz w:val="20"/>
                <w:lang w:val="en-US"/>
              </w:rPr>
              <w:t>1.28</w:t>
            </w:r>
          </w:p>
          <w:p w:rsidR="00450D9D" w:rsidRDefault="00B77E94">
            <w:pPr>
              <w:tabs>
                <w:tab w:val="left" w:pos="709"/>
              </w:tabs>
              <w:rPr>
                <w:snapToGrid w:val="0"/>
                <w:sz w:val="20"/>
                <w:lang w:val="en-US"/>
              </w:rPr>
            </w:pPr>
            <w:r>
              <w:rPr>
                <w:snapToGrid w:val="0"/>
                <w:sz w:val="20"/>
                <w:lang w:val="en-US"/>
              </w:rPr>
              <w:t>1.27</w:t>
            </w:r>
          </w:p>
          <w:p w:rsidR="00450D9D" w:rsidRDefault="00B77E94">
            <w:pPr>
              <w:tabs>
                <w:tab w:val="left" w:pos="709"/>
              </w:tabs>
              <w:rPr>
                <w:snapToGrid w:val="0"/>
                <w:sz w:val="20"/>
                <w:lang w:val="en-US"/>
              </w:rPr>
            </w:pPr>
            <w:r>
              <w:rPr>
                <w:snapToGrid w:val="0"/>
                <w:sz w:val="20"/>
                <w:lang w:val="en-US"/>
              </w:rPr>
              <w:t>1.28</w:t>
            </w:r>
          </w:p>
          <w:p w:rsidR="00450D9D" w:rsidRDefault="00B77E94">
            <w:pPr>
              <w:tabs>
                <w:tab w:val="left" w:pos="709"/>
              </w:tabs>
              <w:rPr>
                <w:snapToGrid w:val="0"/>
                <w:sz w:val="20"/>
                <w:lang w:val="en-US"/>
              </w:rPr>
            </w:pPr>
            <w:r>
              <w:rPr>
                <w:snapToGrid w:val="0"/>
                <w:sz w:val="20"/>
                <w:lang w:val="en-US"/>
              </w:rPr>
              <w:t>1.28</w:t>
            </w:r>
          </w:p>
          <w:p w:rsidR="00450D9D" w:rsidRDefault="00B77E94">
            <w:pPr>
              <w:tabs>
                <w:tab w:val="left" w:pos="709"/>
              </w:tabs>
              <w:rPr>
                <w:snapToGrid w:val="0"/>
                <w:sz w:val="20"/>
                <w:lang w:val="en-US"/>
              </w:rPr>
            </w:pPr>
            <w:r>
              <w:rPr>
                <w:snapToGrid w:val="0"/>
                <w:sz w:val="20"/>
                <w:lang w:val="en-US"/>
              </w:rPr>
              <w:t>1.28</w:t>
            </w:r>
          </w:p>
          <w:p w:rsidR="00450D9D" w:rsidRDefault="00B77E94">
            <w:pPr>
              <w:tabs>
                <w:tab w:val="left" w:pos="709"/>
              </w:tabs>
              <w:rPr>
                <w:snapToGrid w:val="0"/>
                <w:sz w:val="20"/>
                <w:lang w:val="en-US"/>
              </w:rPr>
            </w:pPr>
            <w:r>
              <w:rPr>
                <w:snapToGrid w:val="0"/>
                <w:sz w:val="20"/>
                <w:lang w:val="en-US"/>
              </w:rPr>
              <w:t>1.28</w:t>
            </w:r>
          </w:p>
        </w:tc>
        <w:tc>
          <w:tcPr>
            <w:tcW w:w="850" w:type="dxa"/>
            <w:gridSpan w:val="2"/>
            <w:tcBorders>
              <w:bottom w:val="single" w:sz="4" w:space="0" w:color="auto"/>
            </w:tcBorders>
          </w:tcPr>
          <w:p w:rsidR="00450D9D" w:rsidRDefault="00B77E94">
            <w:pPr>
              <w:tabs>
                <w:tab w:val="left" w:pos="709"/>
              </w:tabs>
              <w:rPr>
                <w:snapToGrid w:val="0"/>
                <w:sz w:val="20"/>
              </w:rPr>
            </w:pPr>
            <w:r>
              <w:rPr>
                <w:snapToGrid w:val="0"/>
                <w:sz w:val="20"/>
              </w:rPr>
              <w:t>Столб.</w:t>
            </w:r>
          </w:p>
          <w:p w:rsidR="00450D9D" w:rsidRDefault="00B77E94">
            <w:pPr>
              <w:tabs>
                <w:tab w:val="left" w:pos="709"/>
              </w:tabs>
              <w:rPr>
                <w:snapToGrid w:val="0"/>
                <w:sz w:val="20"/>
              </w:rPr>
            </w:pPr>
            <w:r>
              <w:rPr>
                <w:snapToGrid w:val="0"/>
                <w:sz w:val="20"/>
              </w:rPr>
              <w:t>Столб.</w:t>
            </w:r>
          </w:p>
          <w:p w:rsidR="00450D9D" w:rsidRDefault="00B77E94">
            <w:pPr>
              <w:tabs>
                <w:tab w:val="left" w:pos="709"/>
              </w:tabs>
              <w:rPr>
                <w:snapToGrid w:val="0"/>
                <w:sz w:val="20"/>
              </w:rPr>
            </w:pPr>
            <w:r>
              <w:rPr>
                <w:snapToGrid w:val="0"/>
                <w:sz w:val="20"/>
              </w:rPr>
              <w:t>Столб.</w:t>
            </w:r>
          </w:p>
          <w:p w:rsidR="00450D9D" w:rsidRDefault="00B77E94">
            <w:pPr>
              <w:tabs>
                <w:tab w:val="left" w:pos="709"/>
              </w:tabs>
              <w:rPr>
                <w:snapToGrid w:val="0"/>
                <w:sz w:val="20"/>
              </w:rPr>
            </w:pPr>
            <w:r>
              <w:rPr>
                <w:snapToGrid w:val="0"/>
                <w:sz w:val="20"/>
              </w:rPr>
              <w:t>Столб.</w:t>
            </w:r>
          </w:p>
          <w:p w:rsidR="00450D9D" w:rsidRDefault="00B77E94">
            <w:pPr>
              <w:tabs>
                <w:tab w:val="left" w:pos="709"/>
              </w:tabs>
              <w:rPr>
                <w:snapToGrid w:val="0"/>
                <w:sz w:val="20"/>
              </w:rPr>
            </w:pPr>
            <w:r>
              <w:rPr>
                <w:snapToGrid w:val="0"/>
                <w:sz w:val="20"/>
              </w:rPr>
              <w:t>Столб.</w:t>
            </w:r>
          </w:p>
          <w:p w:rsidR="00450D9D" w:rsidRDefault="00B77E94">
            <w:pPr>
              <w:tabs>
                <w:tab w:val="left" w:pos="709"/>
              </w:tabs>
              <w:rPr>
                <w:snapToGrid w:val="0"/>
                <w:sz w:val="20"/>
              </w:rPr>
            </w:pPr>
            <w:r>
              <w:rPr>
                <w:snapToGrid w:val="0"/>
                <w:sz w:val="20"/>
              </w:rPr>
              <w:t>Столб.</w:t>
            </w:r>
          </w:p>
        </w:tc>
      </w:tr>
      <w:tr w:rsidR="00450D9D">
        <w:trPr>
          <w:trHeight w:val="132"/>
        </w:trPr>
        <w:tc>
          <w:tcPr>
            <w:tcW w:w="1135" w:type="dxa"/>
          </w:tcPr>
          <w:p w:rsidR="00450D9D" w:rsidRDefault="00B77E94">
            <w:pPr>
              <w:tabs>
                <w:tab w:val="left" w:pos="709"/>
              </w:tabs>
              <w:jc w:val="center"/>
              <w:rPr>
                <w:snapToGrid w:val="0"/>
                <w:sz w:val="20"/>
                <w:lang w:val="en-US"/>
              </w:rPr>
            </w:pPr>
            <w:r>
              <w:rPr>
                <w:snapToGrid w:val="0"/>
                <w:sz w:val="20"/>
                <w:lang w:val="en-US"/>
              </w:rPr>
              <w:t>TiN</w:t>
            </w:r>
          </w:p>
        </w:tc>
        <w:tc>
          <w:tcPr>
            <w:tcW w:w="709" w:type="dxa"/>
          </w:tcPr>
          <w:p w:rsidR="00450D9D" w:rsidRDefault="00B77E94">
            <w:pPr>
              <w:tabs>
                <w:tab w:val="left" w:pos="709"/>
              </w:tabs>
              <w:jc w:val="center"/>
              <w:rPr>
                <w:snapToGrid w:val="0"/>
                <w:sz w:val="20"/>
                <w:lang w:val="en-US"/>
              </w:rPr>
            </w:pPr>
            <w:r>
              <w:rPr>
                <w:snapToGrid w:val="0"/>
                <w:sz w:val="20"/>
                <w:lang w:val="en-US"/>
              </w:rPr>
              <w:sym w:font="Symbol" w:char="F0BE"/>
            </w:r>
          </w:p>
        </w:tc>
        <w:tc>
          <w:tcPr>
            <w:tcW w:w="1134" w:type="dxa"/>
          </w:tcPr>
          <w:p w:rsidR="00450D9D" w:rsidRDefault="00B77E94">
            <w:pPr>
              <w:tabs>
                <w:tab w:val="left" w:pos="709"/>
              </w:tabs>
              <w:jc w:val="center"/>
              <w:rPr>
                <w:snapToGrid w:val="0"/>
                <w:sz w:val="20"/>
                <w:lang w:val="en-US"/>
              </w:rPr>
            </w:pPr>
            <w:r>
              <w:rPr>
                <w:snapToGrid w:val="0"/>
                <w:sz w:val="20"/>
              </w:rPr>
              <w:sym w:font="Symbol" w:char="F064"/>
            </w:r>
            <w:r>
              <w:rPr>
                <w:snapToGrid w:val="0"/>
                <w:sz w:val="20"/>
                <w:lang w:val="en-US"/>
              </w:rPr>
              <w:t>-TiN</w:t>
            </w:r>
          </w:p>
        </w:tc>
        <w:tc>
          <w:tcPr>
            <w:tcW w:w="708" w:type="dxa"/>
          </w:tcPr>
          <w:p w:rsidR="00450D9D" w:rsidRDefault="00B77E94">
            <w:pPr>
              <w:tabs>
                <w:tab w:val="left" w:pos="709"/>
              </w:tabs>
              <w:jc w:val="center"/>
              <w:rPr>
                <w:snapToGrid w:val="0"/>
                <w:sz w:val="20"/>
                <w:lang w:val="en-US"/>
              </w:rPr>
            </w:pPr>
            <w:r>
              <w:rPr>
                <w:snapToGrid w:val="0"/>
                <w:sz w:val="20"/>
                <w:lang w:val="en-US"/>
              </w:rPr>
              <w:t>36.8</w:t>
            </w:r>
          </w:p>
        </w:tc>
        <w:tc>
          <w:tcPr>
            <w:tcW w:w="567" w:type="dxa"/>
          </w:tcPr>
          <w:p w:rsidR="00450D9D" w:rsidRDefault="00B77E94">
            <w:pPr>
              <w:tabs>
                <w:tab w:val="left" w:pos="709"/>
              </w:tabs>
              <w:jc w:val="center"/>
              <w:rPr>
                <w:snapToGrid w:val="0"/>
                <w:sz w:val="20"/>
                <w:lang w:val="en-US"/>
              </w:rPr>
            </w:pPr>
            <w:r>
              <w:rPr>
                <w:snapToGrid w:val="0"/>
                <w:sz w:val="20"/>
                <w:lang w:val="en-US"/>
              </w:rPr>
              <w:t>2.44</w:t>
            </w:r>
          </w:p>
        </w:tc>
        <w:tc>
          <w:tcPr>
            <w:tcW w:w="709" w:type="dxa"/>
          </w:tcPr>
          <w:p w:rsidR="00450D9D" w:rsidRDefault="00B77E94">
            <w:pPr>
              <w:tabs>
                <w:tab w:val="left" w:pos="709"/>
              </w:tabs>
              <w:jc w:val="center"/>
              <w:rPr>
                <w:snapToGrid w:val="0"/>
                <w:sz w:val="20"/>
                <w:lang w:val="en-US"/>
              </w:rPr>
            </w:pPr>
            <w:r>
              <w:rPr>
                <w:snapToGrid w:val="0"/>
                <w:sz w:val="20"/>
                <w:lang w:val="en-US"/>
              </w:rPr>
              <w:t>42.7</w:t>
            </w:r>
          </w:p>
        </w:tc>
        <w:tc>
          <w:tcPr>
            <w:tcW w:w="567" w:type="dxa"/>
          </w:tcPr>
          <w:p w:rsidR="00450D9D" w:rsidRDefault="00B77E94">
            <w:pPr>
              <w:tabs>
                <w:tab w:val="left" w:pos="709"/>
              </w:tabs>
              <w:jc w:val="center"/>
              <w:rPr>
                <w:snapToGrid w:val="0"/>
                <w:sz w:val="20"/>
                <w:lang w:val="en-US"/>
              </w:rPr>
            </w:pPr>
            <w:r>
              <w:rPr>
                <w:snapToGrid w:val="0"/>
                <w:sz w:val="20"/>
                <w:lang w:val="en-US"/>
              </w:rPr>
              <w:t>2.12</w:t>
            </w:r>
          </w:p>
        </w:tc>
        <w:tc>
          <w:tcPr>
            <w:tcW w:w="709" w:type="dxa"/>
          </w:tcPr>
          <w:p w:rsidR="00450D9D" w:rsidRDefault="00B77E94">
            <w:pPr>
              <w:tabs>
                <w:tab w:val="left" w:pos="709"/>
              </w:tabs>
              <w:jc w:val="center"/>
              <w:rPr>
                <w:snapToGrid w:val="0"/>
                <w:sz w:val="20"/>
                <w:lang w:val="en-US"/>
              </w:rPr>
            </w:pPr>
            <w:r>
              <w:rPr>
                <w:snapToGrid w:val="0"/>
                <w:sz w:val="20"/>
                <w:lang w:val="en-US"/>
              </w:rPr>
              <w:t>62.0</w:t>
            </w:r>
          </w:p>
        </w:tc>
        <w:tc>
          <w:tcPr>
            <w:tcW w:w="567" w:type="dxa"/>
          </w:tcPr>
          <w:p w:rsidR="00450D9D" w:rsidRDefault="00B77E94">
            <w:pPr>
              <w:tabs>
                <w:tab w:val="left" w:pos="709"/>
              </w:tabs>
              <w:jc w:val="center"/>
              <w:rPr>
                <w:snapToGrid w:val="0"/>
                <w:sz w:val="20"/>
                <w:lang w:val="en-US"/>
              </w:rPr>
            </w:pPr>
            <w:r>
              <w:rPr>
                <w:snapToGrid w:val="0"/>
                <w:sz w:val="20"/>
                <w:lang w:val="en-US"/>
              </w:rPr>
              <w:t>1.49</w:t>
            </w:r>
          </w:p>
        </w:tc>
        <w:tc>
          <w:tcPr>
            <w:tcW w:w="709" w:type="dxa"/>
          </w:tcPr>
          <w:p w:rsidR="00450D9D" w:rsidRDefault="00B77E94">
            <w:pPr>
              <w:tabs>
                <w:tab w:val="left" w:pos="709"/>
              </w:tabs>
              <w:jc w:val="center"/>
              <w:rPr>
                <w:snapToGrid w:val="0"/>
                <w:sz w:val="20"/>
                <w:lang w:val="en-US"/>
              </w:rPr>
            </w:pPr>
            <w:r>
              <w:rPr>
                <w:snapToGrid w:val="0"/>
                <w:sz w:val="20"/>
                <w:lang w:val="en-US"/>
              </w:rPr>
              <w:t>74.3</w:t>
            </w:r>
          </w:p>
        </w:tc>
        <w:tc>
          <w:tcPr>
            <w:tcW w:w="567" w:type="dxa"/>
          </w:tcPr>
          <w:p w:rsidR="00450D9D" w:rsidRDefault="00B77E94">
            <w:pPr>
              <w:tabs>
                <w:tab w:val="left" w:pos="709"/>
              </w:tabs>
              <w:rPr>
                <w:snapToGrid w:val="0"/>
                <w:sz w:val="20"/>
                <w:lang w:val="en-US"/>
              </w:rPr>
            </w:pPr>
            <w:r>
              <w:rPr>
                <w:snapToGrid w:val="0"/>
                <w:sz w:val="20"/>
                <w:lang w:val="en-US"/>
              </w:rPr>
              <w:t>1.28</w:t>
            </w:r>
          </w:p>
        </w:tc>
        <w:tc>
          <w:tcPr>
            <w:tcW w:w="850" w:type="dxa"/>
            <w:gridSpan w:val="2"/>
          </w:tcPr>
          <w:p w:rsidR="00450D9D" w:rsidRDefault="00B77E94">
            <w:pPr>
              <w:tabs>
                <w:tab w:val="left" w:pos="709"/>
              </w:tabs>
              <w:rPr>
                <w:snapToGrid w:val="0"/>
                <w:sz w:val="20"/>
              </w:rPr>
            </w:pPr>
            <w:r>
              <w:rPr>
                <w:snapToGrid w:val="0"/>
                <w:sz w:val="20"/>
              </w:rPr>
              <w:t>Столб.</w:t>
            </w:r>
          </w:p>
        </w:tc>
      </w:tr>
      <w:tr w:rsidR="00450D9D">
        <w:trPr>
          <w:trHeight w:val="235"/>
        </w:trPr>
        <w:tc>
          <w:tcPr>
            <w:tcW w:w="1135"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ZrN</w:t>
            </w:r>
          </w:p>
        </w:tc>
        <w:tc>
          <w:tcPr>
            <w:tcW w:w="709" w:type="dxa"/>
            <w:tcBorders>
              <w:bottom w:val="single" w:sz="4" w:space="0" w:color="auto"/>
            </w:tcBorders>
          </w:tcPr>
          <w:p w:rsidR="00450D9D" w:rsidRDefault="00B77E94">
            <w:pPr>
              <w:tabs>
                <w:tab w:val="left" w:pos="709"/>
              </w:tabs>
              <w:jc w:val="center"/>
              <w:rPr>
                <w:snapToGrid w:val="0"/>
                <w:sz w:val="20"/>
              </w:rPr>
            </w:pPr>
            <w:r>
              <w:rPr>
                <w:snapToGrid w:val="0"/>
                <w:sz w:val="20"/>
              </w:rPr>
              <w:sym w:font="Symbol" w:char="F0BE"/>
            </w:r>
          </w:p>
        </w:tc>
        <w:tc>
          <w:tcPr>
            <w:tcW w:w="1134" w:type="dxa"/>
            <w:tcBorders>
              <w:bottom w:val="single" w:sz="4" w:space="0" w:color="auto"/>
            </w:tcBorders>
          </w:tcPr>
          <w:p w:rsidR="00450D9D" w:rsidRDefault="00B77E94">
            <w:pPr>
              <w:tabs>
                <w:tab w:val="left" w:pos="709"/>
              </w:tabs>
              <w:jc w:val="center"/>
              <w:rPr>
                <w:snapToGrid w:val="0"/>
                <w:sz w:val="20"/>
              </w:rPr>
            </w:pPr>
            <w:r>
              <w:rPr>
                <w:snapToGrid w:val="0"/>
                <w:sz w:val="20"/>
              </w:rPr>
              <w:sym w:font="Symbol" w:char="F064"/>
            </w:r>
            <w:r>
              <w:rPr>
                <w:snapToGrid w:val="0"/>
                <w:sz w:val="20"/>
                <w:lang w:val="en-US"/>
              </w:rPr>
              <w:t>-TiN</w:t>
            </w:r>
          </w:p>
        </w:tc>
        <w:tc>
          <w:tcPr>
            <w:tcW w:w="708"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33.9</w:t>
            </w:r>
          </w:p>
        </w:tc>
        <w:tc>
          <w:tcPr>
            <w:tcW w:w="567"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2.64</w:t>
            </w:r>
          </w:p>
        </w:tc>
        <w:tc>
          <w:tcPr>
            <w:tcW w:w="709"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39.3</w:t>
            </w:r>
          </w:p>
        </w:tc>
        <w:tc>
          <w:tcPr>
            <w:tcW w:w="567"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2.29</w:t>
            </w:r>
          </w:p>
        </w:tc>
        <w:tc>
          <w:tcPr>
            <w:tcW w:w="709"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56.8</w:t>
            </w:r>
          </w:p>
        </w:tc>
        <w:tc>
          <w:tcPr>
            <w:tcW w:w="567"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1.62</w:t>
            </w:r>
          </w:p>
        </w:tc>
        <w:tc>
          <w:tcPr>
            <w:tcW w:w="709" w:type="dxa"/>
            <w:tcBorders>
              <w:bottom w:val="single" w:sz="4" w:space="0" w:color="auto"/>
            </w:tcBorders>
          </w:tcPr>
          <w:p w:rsidR="00450D9D" w:rsidRDefault="00B77E94">
            <w:pPr>
              <w:tabs>
                <w:tab w:val="left" w:pos="709"/>
              </w:tabs>
              <w:jc w:val="center"/>
              <w:rPr>
                <w:snapToGrid w:val="0"/>
                <w:sz w:val="20"/>
                <w:lang w:val="en-US"/>
              </w:rPr>
            </w:pPr>
            <w:r>
              <w:rPr>
                <w:snapToGrid w:val="0"/>
                <w:sz w:val="20"/>
                <w:lang w:val="en-US"/>
              </w:rPr>
              <w:t>67.9</w:t>
            </w:r>
          </w:p>
        </w:tc>
        <w:tc>
          <w:tcPr>
            <w:tcW w:w="567" w:type="dxa"/>
            <w:tcBorders>
              <w:bottom w:val="single" w:sz="4" w:space="0" w:color="auto"/>
            </w:tcBorders>
          </w:tcPr>
          <w:p w:rsidR="00450D9D" w:rsidRDefault="00B77E94">
            <w:pPr>
              <w:rPr>
                <w:snapToGrid w:val="0"/>
                <w:sz w:val="20"/>
                <w:lang w:val="en-US"/>
              </w:rPr>
            </w:pPr>
            <w:r>
              <w:rPr>
                <w:snapToGrid w:val="0"/>
                <w:sz w:val="20"/>
                <w:lang w:val="en-US"/>
              </w:rPr>
              <w:t>1.38</w:t>
            </w:r>
          </w:p>
        </w:tc>
        <w:tc>
          <w:tcPr>
            <w:tcW w:w="850" w:type="dxa"/>
            <w:gridSpan w:val="2"/>
            <w:tcBorders>
              <w:bottom w:val="single" w:sz="4" w:space="0" w:color="auto"/>
            </w:tcBorders>
          </w:tcPr>
          <w:p w:rsidR="00450D9D" w:rsidRDefault="00B77E94">
            <w:pPr>
              <w:rPr>
                <w:snapToGrid w:val="0"/>
                <w:sz w:val="20"/>
              </w:rPr>
            </w:pPr>
            <w:r>
              <w:rPr>
                <w:snapToGrid w:val="0"/>
                <w:sz w:val="20"/>
              </w:rPr>
              <w:t>Столб.</w:t>
            </w:r>
          </w:p>
        </w:tc>
      </w:tr>
    </w:tbl>
    <w:p w:rsidR="00450D9D" w:rsidRDefault="00450D9D">
      <w:pPr>
        <w:pStyle w:val="a4"/>
        <w:spacing w:line="360" w:lineRule="auto"/>
        <w:jc w:val="both"/>
        <w:rPr>
          <w:sz w:val="28"/>
        </w:rPr>
      </w:pPr>
    </w:p>
    <w:p w:rsidR="00450D9D" w:rsidRDefault="00B77E94">
      <w:pPr>
        <w:pStyle w:val="a4"/>
        <w:jc w:val="both"/>
        <w:rPr>
          <w:sz w:val="28"/>
        </w:rPr>
      </w:pPr>
      <w:r>
        <w:rPr>
          <w:sz w:val="28"/>
        </w:rPr>
        <w:tab/>
        <w:t>Покрытия (</w:t>
      </w:r>
      <w:r>
        <w:rPr>
          <w:sz w:val="28"/>
          <w:lang w:val="en-US"/>
        </w:rPr>
        <w:t>Ti,Zr</w:t>
      </w:r>
      <w:r>
        <w:rPr>
          <w:sz w:val="28"/>
        </w:rPr>
        <w:t>)</w:t>
      </w:r>
      <w:r>
        <w:rPr>
          <w:sz w:val="28"/>
          <w:lang w:val="en-US"/>
        </w:rPr>
        <w:t xml:space="preserve">N </w:t>
      </w:r>
      <w:r>
        <w:rPr>
          <w:sz w:val="28"/>
        </w:rPr>
        <w:t xml:space="preserve">имеют столбчатую структуру (рис.6), подобную  </w:t>
      </w:r>
      <w:r>
        <w:rPr>
          <w:sz w:val="28"/>
          <w:lang w:val="en-US"/>
        </w:rPr>
        <w:t xml:space="preserve">TiN </w:t>
      </w:r>
      <w:r>
        <w:rPr>
          <w:sz w:val="28"/>
        </w:rPr>
        <w:t xml:space="preserve">и </w:t>
      </w:r>
      <w:r>
        <w:rPr>
          <w:sz w:val="28"/>
          <w:lang w:val="en-US"/>
        </w:rPr>
        <w:t>ZrN</w:t>
      </w:r>
      <w:r>
        <w:rPr>
          <w:sz w:val="28"/>
        </w:rPr>
        <w:t xml:space="preserve">. В таблице 7 представлены интенсивностей основных экспериментальных линий. </w:t>
      </w:r>
    </w:p>
    <w:p w:rsidR="00450D9D" w:rsidRDefault="00450D9D">
      <w:pPr>
        <w:pStyle w:val="a4"/>
        <w:jc w:val="both"/>
        <w:rPr>
          <w:sz w:val="28"/>
          <w:lang w:val="en-US"/>
        </w:rPr>
      </w:pPr>
    </w:p>
    <w:p w:rsidR="00450D9D" w:rsidRDefault="00B77E94">
      <w:pPr>
        <w:pStyle w:val="a4"/>
        <w:jc w:val="both"/>
        <w:rPr>
          <w:sz w:val="28"/>
        </w:rPr>
      </w:pPr>
      <w:r>
        <w:rPr>
          <w:sz w:val="28"/>
          <w:lang w:val="en-US"/>
        </w:rPr>
        <w:br w:type="page"/>
        <w:t xml:space="preserve">                                                                                                     </w:t>
      </w:r>
      <w:r>
        <w:rPr>
          <w:sz w:val="28"/>
        </w:rPr>
        <w:t>Таблица 7</w:t>
      </w:r>
    </w:p>
    <w:p w:rsidR="00450D9D" w:rsidRDefault="00B77E94">
      <w:pPr>
        <w:pStyle w:val="a4"/>
        <w:jc w:val="both"/>
        <w:rPr>
          <w:sz w:val="28"/>
          <w:lang w:val="en-US"/>
        </w:rPr>
      </w:pPr>
      <w:r>
        <w:rPr>
          <w:sz w:val="28"/>
          <w:lang w:val="en-US"/>
        </w:rPr>
        <w:t xml:space="preserve">          </w:t>
      </w:r>
      <w:r>
        <w:rPr>
          <w:sz w:val="28"/>
        </w:rPr>
        <w:t>Интенсивности основных экспериментальных линий</w:t>
      </w:r>
      <w:r>
        <w:rPr>
          <w:sz w:val="28"/>
          <w:lang w:val="en-US"/>
        </w:rPr>
        <w:t xml:space="preserve">. </w:t>
      </w:r>
    </w:p>
    <w:p w:rsidR="00450D9D" w:rsidRDefault="00450D9D">
      <w:pPr>
        <w:pStyle w:val="a4"/>
        <w:jc w:val="both"/>
        <w:rPr>
          <w:sz w:val="28"/>
          <w:lang w:val="en-US"/>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60"/>
        <w:gridCol w:w="1559"/>
        <w:gridCol w:w="1559"/>
        <w:gridCol w:w="1559"/>
      </w:tblGrid>
      <w:tr w:rsidR="00450D9D">
        <w:trPr>
          <w:cantSplit/>
          <w:trHeight w:val="678"/>
        </w:trPr>
        <w:tc>
          <w:tcPr>
            <w:tcW w:w="1559" w:type="dxa"/>
          </w:tcPr>
          <w:p w:rsidR="00450D9D" w:rsidRDefault="00B77E94">
            <w:pPr>
              <w:pStyle w:val="a4"/>
              <w:jc w:val="both"/>
            </w:pPr>
            <w:r>
              <w:rPr>
                <w:lang w:val="en-US"/>
              </w:rPr>
              <w:t xml:space="preserve">     U</w:t>
            </w:r>
            <w:r>
              <w:rPr>
                <w:vertAlign w:val="subscript"/>
              </w:rPr>
              <w:t xml:space="preserve">оп </w:t>
            </w:r>
            <w:r>
              <w:t>, В</w:t>
            </w:r>
          </w:p>
        </w:tc>
        <w:tc>
          <w:tcPr>
            <w:tcW w:w="1560" w:type="dxa"/>
            <w:tcBorders>
              <w:bottom w:val="single" w:sz="4" w:space="0" w:color="auto"/>
            </w:tcBorders>
          </w:tcPr>
          <w:p w:rsidR="00450D9D" w:rsidRDefault="00B77E94">
            <w:pPr>
              <w:pStyle w:val="a4"/>
              <w:jc w:val="center"/>
              <w:rPr>
                <w:lang w:val="en-US"/>
              </w:rPr>
            </w:pPr>
            <w:r>
              <w:rPr>
                <w:lang w:val="en-US"/>
              </w:rPr>
              <w:t>I (111),</w:t>
            </w:r>
          </w:p>
          <w:p w:rsidR="00450D9D" w:rsidRDefault="00B77E94">
            <w:pPr>
              <w:pStyle w:val="a4"/>
              <w:jc w:val="center"/>
              <w:rPr>
                <w:vertAlign w:val="superscript"/>
              </w:rPr>
            </w:pPr>
            <w:r>
              <w:t>10</w:t>
            </w:r>
            <w:r>
              <w:rPr>
                <w:vertAlign w:val="superscript"/>
              </w:rPr>
              <w:t xml:space="preserve">-4 </w:t>
            </w:r>
            <w:r>
              <w:t>· мм</w:t>
            </w:r>
            <w:r>
              <w:rPr>
                <w:vertAlign w:val="superscript"/>
              </w:rPr>
              <w:t>2</w:t>
            </w:r>
          </w:p>
        </w:tc>
        <w:tc>
          <w:tcPr>
            <w:tcW w:w="1559" w:type="dxa"/>
            <w:tcBorders>
              <w:bottom w:val="single" w:sz="4" w:space="0" w:color="auto"/>
            </w:tcBorders>
          </w:tcPr>
          <w:p w:rsidR="00450D9D" w:rsidRDefault="00B77E94">
            <w:pPr>
              <w:pStyle w:val="a4"/>
              <w:jc w:val="center"/>
              <w:rPr>
                <w:lang w:val="en-US"/>
              </w:rPr>
            </w:pPr>
            <w:r>
              <w:rPr>
                <w:lang w:val="en-US"/>
              </w:rPr>
              <w:t>I (200),</w:t>
            </w:r>
          </w:p>
          <w:p w:rsidR="00450D9D" w:rsidRDefault="00B77E94">
            <w:pPr>
              <w:pStyle w:val="a4"/>
              <w:jc w:val="center"/>
              <w:rPr>
                <w:vertAlign w:val="superscript"/>
              </w:rPr>
            </w:pPr>
            <w:r>
              <w:t>10</w:t>
            </w:r>
            <w:r>
              <w:rPr>
                <w:vertAlign w:val="superscript"/>
              </w:rPr>
              <w:t xml:space="preserve">-4 </w:t>
            </w:r>
            <w:r>
              <w:t>· мм</w:t>
            </w:r>
            <w:r>
              <w:rPr>
                <w:vertAlign w:val="superscript"/>
              </w:rPr>
              <w:t>2</w:t>
            </w:r>
          </w:p>
        </w:tc>
        <w:tc>
          <w:tcPr>
            <w:tcW w:w="1559" w:type="dxa"/>
            <w:tcBorders>
              <w:bottom w:val="single" w:sz="4" w:space="0" w:color="auto"/>
            </w:tcBorders>
          </w:tcPr>
          <w:p w:rsidR="00450D9D" w:rsidRDefault="00B77E94">
            <w:pPr>
              <w:pStyle w:val="a4"/>
              <w:jc w:val="center"/>
              <w:rPr>
                <w:lang w:val="en-US"/>
              </w:rPr>
            </w:pPr>
            <w:r>
              <w:rPr>
                <w:lang w:val="en-US"/>
              </w:rPr>
              <w:t>I (220),</w:t>
            </w:r>
          </w:p>
          <w:p w:rsidR="00450D9D" w:rsidRDefault="00B77E94">
            <w:pPr>
              <w:pStyle w:val="a4"/>
              <w:jc w:val="center"/>
            </w:pPr>
            <w:r>
              <w:t>10</w:t>
            </w:r>
            <w:r>
              <w:rPr>
                <w:vertAlign w:val="superscript"/>
              </w:rPr>
              <w:t xml:space="preserve">-4 </w:t>
            </w:r>
            <w:r>
              <w:t>· мм</w:t>
            </w:r>
            <w:r>
              <w:rPr>
                <w:vertAlign w:val="superscript"/>
              </w:rPr>
              <w:t>2</w:t>
            </w:r>
          </w:p>
        </w:tc>
        <w:tc>
          <w:tcPr>
            <w:tcW w:w="1559" w:type="dxa"/>
            <w:tcBorders>
              <w:bottom w:val="single" w:sz="4" w:space="0" w:color="auto"/>
            </w:tcBorders>
          </w:tcPr>
          <w:p w:rsidR="00450D9D" w:rsidRDefault="00B77E94">
            <w:pPr>
              <w:pStyle w:val="a4"/>
              <w:jc w:val="center"/>
              <w:rPr>
                <w:lang w:val="en-US"/>
              </w:rPr>
            </w:pPr>
            <w:r>
              <w:rPr>
                <w:lang w:val="en-US"/>
              </w:rPr>
              <w:t>I (311),</w:t>
            </w:r>
          </w:p>
          <w:p w:rsidR="00450D9D" w:rsidRDefault="00B77E94">
            <w:pPr>
              <w:pStyle w:val="a4"/>
              <w:jc w:val="center"/>
              <w:rPr>
                <w:vertAlign w:val="superscript"/>
              </w:rPr>
            </w:pPr>
            <w:r>
              <w:t>10</w:t>
            </w:r>
            <w:r>
              <w:rPr>
                <w:vertAlign w:val="superscript"/>
              </w:rPr>
              <w:t xml:space="preserve">-4 </w:t>
            </w:r>
            <w:r>
              <w:t>· мм</w:t>
            </w:r>
            <w:r>
              <w:rPr>
                <w:vertAlign w:val="superscript"/>
              </w:rPr>
              <w:t>2</w:t>
            </w:r>
          </w:p>
        </w:tc>
      </w:tr>
      <w:tr w:rsidR="00450D9D">
        <w:trPr>
          <w:trHeight w:val="1361"/>
        </w:trPr>
        <w:tc>
          <w:tcPr>
            <w:tcW w:w="1559" w:type="dxa"/>
          </w:tcPr>
          <w:p w:rsidR="00450D9D" w:rsidRDefault="00B77E94">
            <w:pPr>
              <w:pStyle w:val="a4"/>
              <w:jc w:val="center"/>
              <w:rPr>
                <w:lang w:val="en-US"/>
              </w:rPr>
            </w:pPr>
            <w:r>
              <w:rPr>
                <w:lang w:val="en-US"/>
              </w:rPr>
              <w:t>0</w:t>
            </w:r>
          </w:p>
          <w:p w:rsidR="00450D9D" w:rsidRDefault="00B77E94">
            <w:pPr>
              <w:pStyle w:val="a4"/>
              <w:jc w:val="center"/>
              <w:rPr>
                <w:lang w:val="en-US"/>
              </w:rPr>
            </w:pPr>
            <w:r>
              <w:rPr>
                <w:lang w:val="en-US"/>
              </w:rPr>
              <w:t>30</w:t>
            </w:r>
          </w:p>
          <w:p w:rsidR="00450D9D" w:rsidRDefault="00B77E94">
            <w:pPr>
              <w:pStyle w:val="a4"/>
              <w:jc w:val="center"/>
              <w:rPr>
                <w:lang w:val="en-US"/>
              </w:rPr>
            </w:pPr>
            <w:r>
              <w:rPr>
                <w:lang w:val="en-US"/>
              </w:rPr>
              <w:t>60</w:t>
            </w:r>
          </w:p>
          <w:p w:rsidR="00450D9D" w:rsidRDefault="00B77E94">
            <w:pPr>
              <w:pStyle w:val="a4"/>
              <w:jc w:val="center"/>
              <w:rPr>
                <w:lang w:val="en-US"/>
              </w:rPr>
            </w:pPr>
            <w:r>
              <w:rPr>
                <w:lang w:val="en-US"/>
              </w:rPr>
              <w:t>120</w:t>
            </w:r>
          </w:p>
          <w:p w:rsidR="00450D9D" w:rsidRDefault="00B77E94">
            <w:pPr>
              <w:pStyle w:val="a4"/>
              <w:jc w:val="center"/>
              <w:rPr>
                <w:lang w:val="en-US"/>
              </w:rPr>
            </w:pPr>
            <w:r>
              <w:rPr>
                <w:lang w:val="en-US"/>
              </w:rPr>
              <w:t>150</w:t>
            </w:r>
          </w:p>
          <w:p w:rsidR="00450D9D" w:rsidRDefault="00B77E94">
            <w:pPr>
              <w:pStyle w:val="a4"/>
              <w:jc w:val="center"/>
              <w:rPr>
                <w:lang w:val="en-US"/>
              </w:rPr>
            </w:pPr>
            <w:r>
              <w:rPr>
                <w:lang w:val="en-US"/>
              </w:rPr>
              <w:t>210</w:t>
            </w:r>
          </w:p>
        </w:tc>
        <w:tc>
          <w:tcPr>
            <w:tcW w:w="1560" w:type="dxa"/>
          </w:tcPr>
          <w:p w:rsidR="00450D9D" w:rsidRDefault="00B77E94">
            <w:pPr>
              <w:pStyle w:val="a4"/>
              <w:jc w:val="center"/>
              <w:rPr>
                <w:lang w:val="en-US"/>
              </w:rPr>
            </w:pPr>
            <w:r>
              <w:rPr>
                <w:lang w:val="en-US"/>
              </w:rPr>
              <w:t>124.5</w:t>
            </w:r>
          </w:p>
          <w:p w:rsidR="00450D9D" w:rsidRDefault="00B77E94">
            <w:pPr>
              <w:pStyle w:val="a4"/>
              <w:jc w:val="center"/>
              <w:rPr>
                <w:lang w:val="en-US"/>
              </w:rPr>
            </w:pPr>
            <w:r>
              <w:rPr>
                <w:lang w:val="en-US"/>
              </w:rPr>
              <w:t>211.4</w:t>
            </w:r>
          </w:p>
          <w:p w:rsidR="00450D9D" w:rsidRDefault="00B77E94">
            <w:pPr>
              <w:pStyle w:val="a4"/>
              <w:tabs>
                <w:tab w:val="left" w:pos="1344"/>
              </w:tabs>
              <w:jc w:val="center"/>
              <w:rPr>
                <w:lang w:val="en-US"/>
              </w:rPr>
            </w:pPr>
            <w:r>
              <w:rPr>
                <w:lang w:val="en-US"/>
              </w:rPr>
              <w:t>294.6</w:t>
            </w:r>
          </w:p>
          <w:p w:rsidR="00450D9D" w:rsidRDefault="00B77E94">
            <w:pPr>
              <w:pStyle w:val="a4"/>
              <w:jc w:val="center"/>
              <w:rPr>
                <w:lang w:val="en-US"/>
              </w:rPr>
            </w:pPr>
            <w:r>
              <w:rPr>
                <w:lang w:val="en-US"/>
              </w:rPr>
              <w:t>686.0</w:t>
            </w:r>
          </w:p>
          <w:p w:rsidR="00450D9D" w:rsidRDefault="00B77E94">
            <w:pPr>
              <w:pStyle w:val="a4"/>
              <w:jc w:val="center"/>
              <w:rPr>
                <w:lang w:val="en-US"/>
              </w:rPr>
            </w:pPr>
            <w:r>
              <w:rPr>
                <w:lang w:val="en-US"/>
              </w:rPr>
              <w:t>690.3</w:t>
            </w:r>
          </w:p>
          <w:p w:rsidR="00450D9D" w:rsidRDefault="00B77E94">
            <w:pPr>
              <w:pStyle w:val="a4"/>
              <w:jc w:val="center"/>
              <w:rPr>
                <w:lang w:val="en-US"/>
              </w:rPr>
            </w:pPr>
            <w:r>
              <w:rPr>
                <w:lang w:val="en-US"/>
              </w:rPr>
              <w:t>367.5</w:t>
            </w:r>
          </w:p>
        </w:tc>
        <w:tc>
          <w:tcPr>
            <w:tcW w:w="1559" w:type="dxa"/>
          </w:tcPr>
          <w:p w:rsidR="00450D9D" w:rsidRDefault="00B77E94">
            <w:pPr>
              <w:pStyle w:val="a4"/>
              <w:jc w:val="center"/>
              <w:rPr>
                <w:lang w:val="en-US"/>
              </w:rPr>
            </w:pPr>
            <w:r>
              <w:rPr>
                <w:lang w:val="en-US"/>
              </w:rPr>
              <w:t>29.8</w:t>
            </w:r>
          </w:p>
          <w:p w:rsidR="00450D9D" w:rsidRDefault="00B77E94">
            <w:pPr>
              <w:pStyle w:val="a4"/>
              <w:jc w:val="center"/>
              <w:rPr>
                <w:lang w:val="en-US"/>
              </w:rPr>
            </w:pPr>
            <w:r>
              <w:rPr>
                <w:lang w:val="en-US"/>
              </w:rPr>
              <w:t>22.0</w:t>
            </w:r>
          </w:p>
          <w:p w:rsidR="00450D9D" w:rsidRDefault="00B77E94">
            <w:pPr>
              <w:pStyle w:val="a4"/>
              <w:jc w:val="center"/>
              <w:rPr>
                <w:lang w:val="en-US"/>
              </w:rPr>
            </w:pPr>
            <w:r>
              <w:rPr>
                <w:lang w:val="en-US"/>
              </w:rPr>
              <w:t>9.5</w:t>
            </w:r>
          </w:p>
          <w:p w:rsidR="00450D9D" w:rsidRDefault="00B77E94">
            <w:pPr>
              <w:pStyle w:val="a4"/>
              <w:jc w:val="center"/>
              <w:rPr>
                <w:lang w:val="en-US"/>
              </w:rPr>
            </w:pPr>
            <w:r>
              <w:rPr>
                <w:lang w:val="en-US"/>
              </w:rPr>
              <w:t>3.6</w:t>
            </w:r>
          </w:p>
          <w:p w:rsidR="00450D9D" w:rsidRDefault="00B77E94">
            <w:pPr>
              <w:pStyle w:val="a4"/>
              <w:jc w:val="center"/>
              <w:rPr>
                <w:lang w:val="en-US"/>
              </w:rPr>
            </w:pPr>
            <w:r>
              <w:rPr>
                <w:lang w:val="en-US"/>
              </w:rPr>
              <w:t>4.2</w:t>
            </w:r>
          </w:p>
          <w:p w:rsidR="00450D9D" w:rsidRDefault="00B77E94">
            <w:pPr>
              <w:pStyle w:val="a4"/>
              <w:jc w:val="center"/>
              <w:rPr>
                <w:lang w:val="en-US"/>
              </w:rPr>
            </w:pPr>
            <w:r>
              <w:rPr>
                <w:lang w:val="en-US"/>
              </w:rPr>
              <w:t>3.6</w:t>
            </w:r>
          </w:p>
        </w:tc>
        <w:tc>
          <w:tcPr>
            <w:tcW w:w="1559" w:type="dxa"/>
          </w:tcPr>
          <w:p w:rsidR="00450D9D" w:rsidRDefault="00B77E94">
            <w:pPr>
              <w:pStyle w:val="a4"/>
              <w:jc w:val="center"/>
              <w:rPr>
                <w:lang w:val="en-US"/>
              </w:rPr>
            </w:pPr>
            <w:r>
              <w:rPr>
                <w:lang w:val="en-US"/>
              </w:rPr>
              <w:t>3.9</w:t>
            </w:r>
          </w:p>
          <w:p w:rsidR="00450D9D" w:rsidRDefault="00B77E94">
            <w:pPr>
              <w:pStyle w:val="a4"/>
              <w:jc w:val="center"/>
              <w:rPr>
                <w:lang w:val="en-US"/>
              </w:rPr>
            </w:pPr>
            <w:r>
              <w:rPr>
                <w:lang w:val="en-US"/>
              </w:rPr>
              <w:t>3.0</w:t>
            </w:r>
          </w:p>
          <w:p w:rsidR="00450D9D" w:rsidRDefault="00B77E94">
            <w:pPr>
              <w:pStyle w:val="a4"/>
              <w:jc w:val="center"/>
              <w:rPr>
                <w:lang w:val="en-US"/>
              </w:rPr>
            </w:pPr>
            <w:r>
              <w:rPr>
                <w:lang w:val="en-US"/>
              </w:rPr>
              <w:t>3.9</w:t>
            </w:r>
          </w:p>
          <w:p w:rsidR="00450D9D" w:rsidRDefault="00B77E94">
            <w:pPr>
              <w:pStyle w:val="a4"/>
              <w:jc w:val="center"/>
              <w:rPr>
                <w:lang w:val="en-US"/>
              </w:rPr>
            </w:pPr>
            <w:r>
              <w:rPr>
                <w:lang w:val="en-US"/>
              </w:rPr>
              <w:t>1.9</w:t>
            </w:r>
          </w:p>
          <w:p w:rsidR="00450D9D" w:rsidRDefault="00B77E94">
            <w:pPr>
              <w:pStyle w:val="a4"/>
              <w:jc w:val="center"/>
              <w:rPr>
                <w:lang w:val="en-US"/>
              </w:rPr>
            </w:pPr>
            <w:r>
              <w:rPr>
                <w:lang w:val="en-US"/>
              </w:rPr>
              <w:t>4.24</w:t>
            </w:r>
          </w:p>
          <w:p w:rsidR="00450D9D" w:rsidRDefault="00B77E94">
            <w:pPr>
              <w:pStyle w:val="a4"/>
              <w:jc w:val="center"/>
              <w:rPr>
                <w:lang w:val="en-US"/>
              </w:rPr>
            </w:pPr>
            <w:r>
              <w:rPr>
                <w:lang w:val="en-US"/>
              </w:rPr>
              <w:t>13.7</w:t>
            </w:r>
          </w:p>
        </w:tc>
        <w:tc>
          <w:tcPr>
            <w:tcW w:w="1559" w:type="dxa"/>
          </w:tcPr>
          <w:p w:rsidR="00450D9D" w:rsidRDefault="00B77E94">
            <w:pPr>
              <w:pStyle w:val="a4"/>
              <w:jc w:val="center"/>
              <w:rPr>
                <w:lang w:val="en-US"/>
              </w:rPr>
            </w:pPr>
            <w:r>
              <w:rPr>
                <w:lang w:val="en-US"/>
              </w:rPr>
              <w:t>22.9</w:t>
            </w:r>
          </w:p>
          <w:p w:rsidR="00450D9D" w:rsidRDefault="00B77E94">
            <w:pPr>
              <w:pStyle w:val="a4"/>
              <w:jc w:val="center"/>
              <w:rPr>
                <w:lang w:val="en-US"/>
              </w:rPr>
            </w:pPr>
            <w:r>
              <w:rPr>
                <w:lang w:val="en-US"/>
              </w:rPr>
              <w:t>30.4</w:t>
            </w:r>
          </w:p>
          <w:p w:rsidR="00450D9D" w:rsidRDefault="00B77E94">
            <w:pPr>
              <w:pStyle w:val="a4"/>
              <w:jc w:val="center"/>
              <w:rPr>
                <w:lang w:val="en-US"/>
              </w:rPr>
            </w:pPr>
            <w:r>
              <w:rPr>
                <w:lang w:val="en-US"/>
              </w:rPr>
              <w:t>48.4</w:t>
            </w:r>
          </w:p>
          <w:p w:rsidR="00450D9D" w:rsidRDefault="00B77E94">
            <w:pPr>
              <w:pStyle w:val="a4"/>
              <w:jc w:val="center"/>
              <w:rPr>
                <w:lang w:val="en-US"/>
              </w:rPr>
            </w:pPr>
            <w:r>
              <w:rPr>
                <w:lang w:val="en-US"/>
              </w:rPr>
              <w:t>103.6</w:t>
            </w:r>
          </w:p>
          <w:p w:rsidR="00450D9D" w:rsidRDefault="00B77E94">
            <w:pPr>
              <w:pStyle w:val="a4"/>
              <w:jc w:val="center"/>
              <w:rPr>
                <w:lang w:val="en-US"/>
              </w:rPr>
            </w:pPr>
            <w:r>
              <w:rPr>
                <w:lang w:val="en-US"/>
              </w:rPr>
              <w:t>98.6</w:t>
            </w:r>
          </w:p>
          <w:p w:rsidR="00450D9D" w:rsidRDefault="00B77E94">
            <w:pPr>
              <w:pStyle w:val="a4"/>
              <w:jc w:val="center"/>
              <w:rPr>
                <w:lang w:val="en-US"/>
              </w:rPr>
            </w:pPr>
            <w:r>
              <w:rPr>
                <w:lang w:val="en-US"/>
              </w:rPr>
              <w:t>62.9</w:t>
            </w:r>
          </w:p>
        </w:tc>
      </w:tr>
    </w:tbl>
    <w:p w:rsidR="00450D9D" w:rsidRDefault="00450D9D">
      <w:pPr>
        <w:pStyle w:val="a4"/>
        <w:jc w:val="both"/>
        <w:rPr>
          <w:sz w:val="28"/>
          <w:lang w:val="en-US"/>
        </w:rPr>
      </w:pPr>
    </w:p>
    <w:p w:rsidR="00450D9D" w:rsidRDefault="00B77E94">
      <w:pPr>
        <w:pStyle w:val="a4"/>
        <w:tabs>
          <w:tab w:val="left" w:pos="709"/>
        </w:tabs>
        <w:jc w:val="both"/>
        <w:rPr>
          <w:sz w:val="28"/>
        </w:rPr>
      </w:pPr>
      <w:r>
        <w:rPr>
          <w:sz w:val="28"/>
        </w:rPr>
        <w:t xml:space="preserve">          Видно, что интенсивность линии (111) в сформированных покрытиях во много раз превышает интенсивность остальных линий, что указывает на наличие преимущественной ориентации (111).</w:t>
      </w:r>
    </w:p>
    <w:p w:rsidR="00450D9D" w:rsidRDefault="00B77E94">
      <w:pPr>
        <w:pStyle w:val="a4"/>
        <w:jc w:val="both"/>
        <w:rPr>
          <w:sz w:val="28"/>
        </w:rPr>
      </w:pPr>
      <w:r>
        <w:rPr>
          <w:sz w:val="28"/>
        </w:rPr>
        <w:tab/>
        <w:t xml:space="preserve">Результаты микроскопических исследований образцов </w:t>
      </w:r>
      <w:r>
        <w:rPr>
          <w:sz w:val="28"/>
          <w:lang w:val="en-US"/>
        </w:rPr>
        <w:t>(Ti,Zr)N</w:t>
      </w:r>
      <w:r>
        <w:rPr>
          <w:sz w:val="28"/>
        </w:rPr>
        <w:t xml:space="preserve"> указали на наличие  большего количества капельной фазы, что является характерным для метода КИБ.</w:t>
      </w:r>
      <w:r>
        <w:rPr>
          <w:sz w:val="28"/>
          <w:lang w:val="en-US"/>
        </w:rPr>
        <w:t xml:space="preserve"> </w:t>
      </w:r>
      <w:r>
        <w:rPr>
          <w:sz w:val="28"/>
        </w:rPr>
        <w:t xml:space="preserve"> Размер капель, как видно из рис.</w:t>
      </w:r>
      <w:r>
        <w:rPr>
          <w:sz w:val="28"/>
          <w:lang w:val="en-US"/>
        </w:rPr>
        <w:t>7</w:t>
      </w:r>
      <w:r>
        <w:rPr>
          <w:sz w:val="28"/>
        </w:rPr>
        <w:t>, варьируется в диапазоне от 0,2 до 5 мкм. Состояние поверхности не претерпевает существенных изменений при варьировании значений опорного напряжения.</w:t>
      </w:r>
    </w:p>
    <w:p w:rsidR="00450D9D" w:rsidRDefault="00B77E94">
      <w:pPr>
        <w:pStyle w:val="a4"/>
        <w:jc w:val="both"/>
        <w:rPr>
          <w:sz w:val="28"/>
        </w:rPr>
      </w:pPr>
      <w:r>
        <w:rPr>
          <w:sz w:val="2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450D9D">
        <w:tc>
          <w:tcPr>
            <w:tcW w:w="4264" w:type="dxa"/>
            <w:tcBorders>
              <w:top w:val="nil"/>
              <w:left w:val="nil"/>
              <w:bottom w:val="nil"/>
              <w:right w:val="nil"/>
            </w:tcBorders>
          </w:tcPr>
          <w:p w:rsidR="00450D9D" w:rsidRDefault="00B77E94">
            <w:pPr>
              <w:pStyle w:val="a4"/>
              <w:spacing w:line="360" w:lineRule="auto"/>
              <w:jc w:val="center"/>
              <w:rPr>
                <w:sz w:val="28"/>
              </w:rPr>
            </w:pPr>
            <w:r>
              <w:rPr>
                <w:sz w:val="28"/>
              </w:rPr>
              <w:br w:type="page"/>
              <w:t>а) в приложении</w:t>
            </w:r>
          </w:p>
        </w:tc>
        <w:tc>
          <w:tcPr>
            <w:tcW w:w="4264" w:type="dxa"/>
            <w:tcBorders>
              <w:top w:val="nil"/>
              <w:left w:val="nil"/>
              <w:bottom w:val="nil"/>
              <w:right w:val="nil"/>
            </w:tcBorders>
          </w:tcPr>
          <w:p w:rsidR="00450D9D" w:rsidRDefault="00B77E94">
            <w:pPr>
              <w:pStyle w:val="a4"/>
              <w:spacing w:line="360" w:lineRule="auto"/>
              <w:jc w:val="center"/>
              <w:rPr>
                <w:sz w:val="28"/>
              </w:rPr>
            </w:pPr>
            <w:r>
              <w:rPr>
                <w:sz w:val="28"/>
              </w:rPr>
              <w:t>г) в приложении</w:t>
            </w:r>
          </w:p>
        </w:tc>
      </w:tr>
      <w:tr w:rsidR="00450D9D">
        <w:tc>
          <w:tcPr>
            <w:tcW w:w="4264" w:type="dxa"/>
            <w:tcBorders>
              <w:top w:val="nil"/>
              <w:left w:val="nil"/>
              <w:bottom w:val="nil"/>
              <w:right w:val="nil"/>
            </w:tcBorders>
          </w:tcPr>
          <w:p w:rsidR="00450D9D" w:rsidRDefault="00B77E94">
            <w:pPr>
              <w:pStyle w:val="a4"/>
              <w:spacing w:line="360" w:lineRule="auto"/>
              <w:jc w:val="center"/>
              <w:rPr>
                <w:sz w:val="28"/>
              </w:rPr>
            </w:pPr>
            <w:r>
              <w:rPr>
                <w:sz w:val="28"/>
              </w:rPr>
              <w:t>б) в приложении</w:t>
            </w:r>
            <w:r>
              <w:rPr>
                <w:noProof/>
                <w:sz w:val="28"/>
              </w:rPr>
              <w:t xml:space="preserve"> </w:t>
            </w:r>
          </w:p>
        </w:tc>
        <w:tc>
          <w:tcPr>
            <w:tcW w:w="4264" w:type="dxa"/>
            <w:tcBorders>
              <w:top w:val="nil"/>
              <w:left w:val="nil"/>
              <w:bottom w:val="nil"/>
              <w:right w:val="nil"/>
            </w:tcBorders>
          </w:tcPr>
          <w:p w:rsidR="00450D9D" w:rsidRDefault="00B77E94">
            <w:pPr>
              <w:pStyle w:val="a4"/>
              <w:spacing w:line="360" w:lineRule="auto"/>
              <w:jc w:val="center"/>
              <w:rPr>
                <w:sz w:val="28"/>
              </w:rPr>
            </w:pPr>
            <w:r>
              <w:rPr>
                <w:sz w:val="28"/>
              </w:rPr>
              <w:t>д) в приложении</w:t>
            </w:r>
          </w:p>
        </w:tc>
      </w:tr>
      <w:tr w:rsidR="00450D9D">
        <w:tc>
          <w:tcPr>
            <w:tcW w:w="4264" w:type="dxa"/>
            <w:tcBorders>
              <w:top w:val="nil"/>
              <w:left w:val="nil"/>
              <w:bottom w:val="nil"/>
              <w:right w:val="nil"/>
            </w:tcBorders>
          </w:tcPr>
          <w:p w:rsidR="00450D9D" w:rsidRDefault="00B77E94">
            <w:pPr>
              <w:pStyle w:val="a4"/>
              <w:spacing w:line="360" w:lineRule="auto"/>
              <w:jc w:val="center"/>
              <w:rPr>
                <w:sz w:val="28"/>
              </w:rPr>
            </w:pPr>
            <w:r>
              <w:rPr>
                <w:sz w:val="28"/>
              </w:rPr>
              <w:t>в) в приложении</w:t>
            </w:r>
            <w:r>
              <w:rPr>
                <w:noProof/>
                <w:sz w:val="28"/>
              </w:rPr>
              <w:t xml:space="preserve"> </w:t>
            </w:r>
          </w:p>
        </w:tc>
        <w:tc>
          <w:tcPr>
            <w:tcW w:w="4264" w:type="dxa"/>
            <w:tcBorders>
              <w:top w:val="nil"/>
              <w:left w:val="nil"/>
              <w:bottom w:val="nil"/>
              <w:right w:val="nil"/>
            </w:tcBorders>
          </w:tcPr>
          <w:p w:rsidR="00450D9D" w:rsidRDefault="00B77E94">
            <w:pPr>
              <w:pStyle w:val="a4"/>
              <w:spacing w:line="360" w:lineRule="auto"/>
              <w:jc w:val="center"/>
              <w:rPr>
                <w:sz w:val="28"/>
              </w:rPr>
            </w:pPr>
            <w:r>
              <w:rPr>
                <w:sz w:val="28"/>
              </w:rPr>
              <w:t>е) в приложении</w:t>
            </w:r>
          </w:p>
        </w:tc>
      </w:tr>
    </w:tbl>
    <w:p w:rsidR="00450D9D" w:rsidRDefault="00B77E94">
      <w:pPr>
        <w:pStyle w:val="a4"/>
        <w:jc w:val="center"/>
        <w:rPr>
          <w:sz w:val="28"/>
        </w:rPr>
      </w:pPr>
      <w:r>
        <w:rPr>
          <w:b/>
          <w:sz w:val="28"/>
        </w:rPr>
        <w:t xml:space="preserve">Рис.6   </w:t>
      </w:r>
      <w:r>
        <w:rPr>
          <w:sz w:val="28"/>
        </w:rPr>
        <w:t xml:space="preserve">Фрактографические исследования образцов </w:t>
      </w:r>
      <w:r>
        <w:rPr>
          <w:sz w:val="28"/>
          <w:lang w:val="en-US"/>
        </w:rPr>
        <w:t>(Ti-Zr)N, нанесенных</w:t>
      </w:r>
      <w:r>
        <w:rPr>
          <w:sz w:val="28"/>
        </w:rPr>
        <w:t xml:space="preserve"> при </w:t>
      </w:r>
      <w:r>
        <w:rPr>
          <w:sz w:val="28"/>
          <w:lang w:val="en-US"/>
        </w:rPr>
        <w:t>I</w:t>
      </w:r>
      <w:r>
        <w:rPr>
          <w:sz w:val="28"/>
          <w:vertAlign w:val="subscript"/>
          <w:lang w:val="en-US"/>
        </w:rPr>
        <w:t>Ti</w:t>
      </w:r>
      <w:r>
        <w:rPr>
          <w:sz w:val="28"/>
          <w:lang w:val="en-US"/>
        </w:rPr>
        <w:t>=I</w:t>
      </w:r>
      <w:r>
        <w:rPr>
          <w:sz w:val="28"/>
          <w:vertAlign w:val="subscript"/>
          <w:lang w:val="en-US"/>
        </w:rPr>
        <w:t>Zr</w:t>
      </w:r>
      <w:r>
        <w:rPr>
          <w:sz w:val="28"/>
          <w:lang w:val="en-US"/>
        </w:rPr>
        <w:t>=100 A</w:t>
      </w:r>
      <w:r>
        <w:rPr>
          <w:sz w:val="28"/>
        </w:rPr>
        <w:t>;</w:t>
      </w:r>
    </w:p>
    <w:p w:rsidR="00450D9D" w:rsidRDefault="00B77E94">
      <w:pPr>
        <w:pStyle w:val="a4"/>
        <w:jc w:val="center"/>
        <w:rPr>
          <w:sz w:val="28"/>
        </w:rPr>
      </w:pPr>
      <w:r>
        <w:rPr>
          <w:sz w:val="28"/>
        </w:rPr>
        <w:t xml:space="preserve">а – </w:t>
      </w:r>
      <w:r>
        <w:rPr>
          <w:sz w:val="28"/>
          <w:lang w:val="en-US"/>
        </w:rPr>
        <w:t>U</w:t>
      </w:r>
      <w:r>
        <w:rPr>
          <w:sz w:val="28"/>
          <w:vertAlign w:val="subscript"/>
        </w:rPr>
        <w:t>оп</w:t>
      </w:r>
      <w:r>
        <w:rPr>
          <w:sz w:val="28"/>
        </w:rPr>
        <w:t xml:space="preserve"> = 0 В; б -</w:t>
      </w:r>
      <w:r>
        <w:rPr>
          <w:sz w:val="28"/>
          <w:lang w:val="en-US"/>
        </w:rPr>
        <w:t xml:space="preserve"> U</w:t>
      </w:r>
      <w:r>
        <w:rPr>
          <w:sz w:val="28"/>
          <w:vertAlign w:val="subscript"/>
        </w:rPr>
        <w:t>оп</w:t>
      </w:r>
      <w:r>
        <w:rPr>
          <w:sz w:val="28"/>
        </w:rPr>
        <w:t xml:space="preserve"> = 30 В; в - </w:t>
      </w:r>
      <w:r>
        <w:rPr>
          <w:sz w:val="28"/>
          <w:lang w:val="en-US"/>
        </w:rPr>
        <w:t>U</w:t>
      </w:r>
      <w:r>
        <w:rPr>
          <w:sz w:val="28"/>
          <w:vertAlign w:val="subscript"/>
        </w:rPr>
        <w:t>оп</w:t>
      </w:r>
      <w:r>
        <w:rPr>
          <w:sz w:val="28"/>
        </w:rPr>
        <w:t xml:space="preserve"> = 60 В; г - </w:t>
      </w:r>
      <w:r>
        <w:rPr>
          <w:sz w:val="28"/>
          <w:lang w:val="en-US"/>
        </w:rPr>
        <w:t>U</w:t>
      </w:r>
      <w:r>
        <w:rPr>
          <w:sz w:val="28"/>
          <w:vertAlign w:val="subscript"/>
        </w:rPr>
        <w:t>оп</w:t>
      </w:r>
      <w:r>
        <w:rPr>
          <w:sz w:val="28"/>
        </w:rPr>
        <w:t xml:space="preserve"> = 120 В; </w:t>
      </w:r>
    </w:p>
    <w:p w:rsidR="00450D9D" w:rsidRDefault="00B77E94">
      <w:pPr>
        <w:pStyle w:val="a4"/>
        <w:jc w:val="center"/>
        <w:rPr>
          <w:sz w:val="28"/>
        </w:rPr>
      </w:pPr>
      <w:r>
        <w:rPr>
          <w:sz w:val="28"/>
        </w:rPr>
        <w:t xml:space="preserve">д - </w:t>
      </w:r>
      <w:r>
        <w:rPr>
          <w:sz w:val="28"/>
          <w:lang w:val="en-US"/>
        </w:rPr>
        <w:t>U</w:t>
      </w:r>
      <w:r>
        <w:rPr>
          <w:sz w:val="28"/>
          <w:vertAlign w:val="subscript"/>
        </w:rPr>
        <w:t>оп</w:t>
      </w:r>
      <w:r>
        <w:rPr>
          <w:sz w:val="28"/>
        </w:rPr>
        <w:t xml:space="preserve"> = 150 В; е - </w:t>
      </w:r>
      <w:r>
        <w:rPr>
          <w:sz w:val="28"/>
          <w:lang w:val="en-US"/>
        </w:rPr>
        <w:t>U</w:t>
      </w:r>
      <w:r>
        <w:rPr>
          <w:sz w:val="28"/>
          <w:vertAlign w:val="subscript"/>
        </w:rPr>
        <w:t>оп</w:t>
      </w:r>
      <w:r>
        <w:rPr>
          <w:sz w:val="28"/>
        </w:rPr>
        <w:t xml:space="preserve"> = 210 В</w:t>
      </w:r>
    </w:p>
    <w:p w:rsidR="00450D9D" w:rsidRDefault="00450D9D">
      <w:pPr>
        <w:pStyle w:val="a4"/>
        <w:jc w:val="both"/>
        <w:rPr>
          <w:sz w:val="28"/>
        </w:rPr>
      </w:pPr>
    </w:p>
    <w:tbl>
      <w:tblPr>
        <w:tblW w:w="0" w:type="auto"/>
        <w:tblInd w:w="-108" w:type="dxa"/>
        <w:tblLayout w:type="fixed"/>
        <w:tblLook w:val="0000" w:firstRow="0" w:lastRow="0" w:firstColumn="0" w:lastColumn="0" w:noHBand="0" w:noVBand="0"/>
      </w:tblPr>
      <w:tblGrid>
        <w:gridCol w:w="4264"/>
        <w:gridCol w:w="4264"/>
      </w:tblGrid>
      <w:tr w:rsidR="00450D9D">
        <w:tc>
          <w:tcPr>
            <w:tcW w:w="4264" w:type="dxa"/>
          </w:tcPr>
          <w:p w:rsidR="00450D9D" w:rsidRDefault="00450D9D">
            <w:pPr>
              <w:pStyle w:val="a4"/>
              <w:jc w:val="both"/>
              <w:rPr>
                <w:sz w:val="28"/>
              </w:rPr>
            </w:pPr>
          </w:p>
        </w:tc>
        <w:tc>
          <w:tcPr>
            <w:tcW w:w="4264" w:type="dxa"/>
          </w:tcPr>
          <w:p w:rsidR="00450D9D" w:rsidRDefault="00450D9D">
            <w:pPr>
              <w:pStyle w:val="a4"/>
              <w:jc w:val="both"/>
              <w:rPr>
                <w:sz w:val="28"/>
              </w:rPr>
            </w:pPr>
          </w:p>
        </w:tc>
      </w:tr>
      <w:tr w:rsidR="00450D9D">
        <w:tc>
          <w:tcPr>
            <w:tcW w:w="4264" w:type="dxa"/>
          </w:tcPr>
          <w:p w:rsidR="00450D9D" w:rsidRDefault="00B77E94">
            <w:pPr>
              <w:pStyle w:val="a4"/>
              <w:jc w:val="center"/>
              <w:rPr>
                <w:sz w:val="28"/>
              </w:rPr>
            </w:pPr>
            <w:r>
              <w:rPr>
                <w:sz w:val="28"/>
              </w:rPr>
              <w:t>а) в приложении</w:t>
            </w:r>
          </w:p>
        </w:tc>
        <w:tc>
          <w:tcPr>
            <w:tcW w:w="4264" w:type="dxa"/>
          </w:tcPr>
          <w:p w:rsidR="00450D9D" w:rsidRDefault="00B77E94">
            <w:pPr>
              <w:pStyle w:val="a4"/>
              <w:jc w:val="center"/>
              <w:rPr>
                <w:sz w:val="28"/>
              </w:rPr>
            </w:pPr>
            <w:r>
              <w:rPr>
                <w:sz w:val="28"/>
              </w:rPr>
              <w:t>г) в приложении</w:t>
            </w:r>
          </w:p>
        </w:tc>
      </w:tr>
      <w:tr w:rsidR="00450D9D">
        <w:tc>
          <w:tcPr>
            <w:tcW w:w="4264" w:type="dxa"/>
          </w:tcPr>
          <w:p w:rsidR="00450D9D" w:rsidRDefault="00450D9D">
            <w:pPr>
              <w:pStyle w:val="a4"/>
              <w:jc w:val="both"/>
              <w:rPr>
                <w:sz w:val="28"/>
              </w:rPr>
            </w:pPr>
          </w:p>
        </w:tc>
        <w:tc>
          <w:tcPr>
            <w:tcW w:w="4264" w:type="dxa"/>
          </w:tcPr>
          <w:p w:rsidR="00450D9D" w:rsidRDefault="00450D9D">
            <w:pPr>
              <w:pStyle w:val="a4"/>
              <w:jc w:val="both"/>
              <w:rPr>
                <w:sz w:val="28"/>
              </w:rPr>
            </w:pPr>
          </w:p>
        </w:tc>
      </w:tr>
      <w:tr w:rsidR="00450D9D">
        <w:tc>
          <w:tcPr>
            <w:tcW w:w="4264" w:type="dxa"/>
          </w:tcPr>
          <w:p w:rsidR="00450D9D" w:rsidRDefault="00B77E94">
            <w:pPr>
              <w:pStyle w:val="a4"/>
              <w:jc w:val="center"/>
              <w:rPr>
                <w:sz w:val="28"/>
              </w:rPr>
            </w:pPr>
            <w:r>
              <w:rPr>
                <w:sz w:val="28"/>
              </w:rPr>
              <w:t xml:space="preserve">б) в приложении  </w:t>
            </w:r>
          </w:p>
        </w:tc>
        <w:tc>
          <w:tcPr>
            <w:tcW w:w="4264" w:type="dxa"/>
          </w:tcPr>
          <w:p w:rsidR="00450D9D" w:rsidRDefault="00B77E94">
            <w:pPr>
              <w:pStyle w:val="a4"/>
              <w:jc w:val="center"/>
              <w:rPr>
                <w:sz w:val="28"/>
              </w:rPr>
            </w:pPr>
            <w:r>
              <w:rPr>
                <w:sz w:val="28"/>
              </w:rPr>
              <w:t>д) в приложении</w:t>
            </w:r>
          </w:p>
        </w:tc>
      </w:tr>
      <w:tr w:rsidR="00450D9D">
        <w:tc>
          <w:tcPr>
            <w:tcW w:w="4264" w:type="dxa"/>
          </w:tcPr>
          <w:p w:rsidR="00450D9D" w:rsidRDefault="00450D9D">
            <w:pPr>
              <w:pStyle w:val="a4"/>
              <w:jc w:val="both"/>
              <w:rPr>
                <w:sz w:val="28"/>
              </w:rPr>
            </w:pPr>
          </w:p>
        </w:tc>
        <w:tc>
          <w:tcPr>
            <w:tcW w:w="4264" w:type="dxa"/>
          </w:tcPr>
          <w:p w:rsidR="00450D9D" w:rsidRDefault="00450D9D">
            <w:pPr>
              <w:pStyle w:val="a4"/>
              <w:jc w:val="both"/>
              <w:rPr>
                <w:sz w:val="28"/>
              </w:rPr>
            </w:pPr>
          </w:p>
        </w:tc>
      </w:tr>
      <w:tr w:rsidR="00450D9D">
        <w:tc>
          <w:tcPr>
            <w:tcW w:w="4264" w:type="dxa"/>
          </w:tcPr>
          <w:p w:rsidR="00450D9D" w:rsidRDefault="00B77E94">
            <w:pPr>
              <w:pStyle w:val="a4"/>
              <w:jc w:val="center"/>
              <w:rPr>
                <w:sz w:val="28"/>
              </w:rPr>
            </w:pPr>
            <w:r>
              <w:rPr>
                <w:sz w:val="28"/>
              </w:rPr>
              <w:t>в) в приложении</w:t>
            </w:r>
          </w:p>
        </w:tc>
        <w:tc>
          <w:tcPr>
            <w:tcW w:w="4264" w:type="dxa"/>
          </w:tcPr>
          <w:p w:rsidR="00450D9D" w:rsidRDefault="00B77E94">
            <w:pPr>
              <w:pStyle w:val="a4"/>
              <w:jc w:val="center"/>
              <w:rPr>
                <w:sz w:val="28"/>
              </w:rPr>
            </w:pPr>
            <w:r>
              <w:rPr>
                <w:sz w:val="28"/>
              </w:rPr>
              <w:t xml:space="preserve">е) в приложении </w:t>
            </w:r>
          </w:p>
        </w:tc>
      </w:tr>
    </w:tbl>
    <w:p w:rsidR="00450D9D" w:rsidRDefault="00450D9D">
      <w:pPr>
        <w:pStyle w:val="a4"/>
        <w:jc w:val="both"/>
        <w:rPr>
          <w:sz w:val="28"/>
        </w:rPr>
      </w:pPr>
    </w:p>
    <w:p w:rsidR="00450D9D" w:rsidRDefault="00450D9D">
      <w:pPr>
        <w:pStyle w:val="a4"/>
        <w:jc w:val="both"/>
        <w:rPr>
          <w:sz w:val="28"/>
        </w:rPr>
      </w:pPr>
    </w:p>
    <w:p w:rsidR="00450D9D" w:rsidRDefault="00B77E94">
      <w:pPr>
        <w:pStyle w:val="a4"/>
        <w:jc w:val="center"/>
        <w:rPr>
          <w:sz w:val="28"/>
        </w:rPr>
      </w:pPr>
      <w:r>
        <w:rPr>
          <w:b/>
          <w:sz w:val="28"/>
        </w:rPr>
        <w:t xml:space="preserve">Рис. </w:t>
      </w:r>
      <w:r>
        <w:rPr>
          <w:sz w:val="28"/>
        </w:rPr>
        <w:t>7  Топография поверхности образцов (</w:t>
      </w:r>
      <w:r>
        <w:rPr>
          <w:sz w:val="28"/>
          <w:lang w:val="en-US"/>
        </w:rPr>
        <w:t>Ti,Zr</w:t>
      </w:r>
      <w:r>
        <w:rPr>
          <w:sz w:val="28"/>
        </w:rPr>
        <w:t>)</w:t>
      </w:r>
      <w:r>
        <w:rPr>
          <w:sz w:val="28"/>
          <w:lang w:val="en-US"/>
        </w:rPr>
        <w:t>N, нанесенных</w:t>
      </w:r>
      <w:r>
        <w:rPr>
          <w:sz w:val="28"/>
        </w:rPr>
        <w:t xml:space="preserve"> при </w:t>
      </w:r>
      <w:r>
        <w:rPr>
          <w:sz w:val="28"/>
          <w:lang w:val="en-US"/>
        </w:rPr>
        <w:t>I</w:t>
      </w:r>
      <w:r>
        <w:rPr>
          <w:sz w:val="28"/>
          <w:vertAlign w:val="subscript"/>
          <w:lang w:val="en-US"/>
        </w:rPr>
        <w:t>Ti</w:t>
      </w:r>
      <w:r>
        <w:rPr>
          <w:sz w:val="28"/>
          <w:lang w:val="en-US"/>
        </w:rPr>
        <w:t>=I</w:t>
      </w:r>
      <w:r>
        <w:rPr>
          <w:sz w:val="28"/>
          <w:vertAlign w:val="subscript"/>
          <w:lang w:val="en-US"/>
        </w:rPr>
        <w:t>Zr</w:t>
      </w:r>
      <w:r>
        <w:rPr>
          <w:sz w:val="28"/>
          <w:lang w:val="en-US"/>
        </w:rPr>
        <w:t>=100 A</w:t>
      </w:r>
      <w:r>
        <w:rPr>
          <w:sz w:val="28"/>
        </w:rPr>
        <w:t>;</w:t>
      </w:r>
    </w:p>
    <w:p w:rsidR="00450D9D" w:rsidRDefault="00B77E94">
      <w:pPr>
        <w:pStyle w:val="a4"/>
        <w:jc w:val="center"/>
        <w:rPr>
          <w:sz w:val="28"/>
        </w:rPr>
      </w:pPr>
      <w:r>
        <w:rPr>
          <w:sz w:val="28"/>
        </w:rPr>
        <w:t xml:space="preserve">а – </w:t>
      </w:r>
      <w:r>
        <w:rPr>
          <w:sz w:val="28"/>
          <w:lang w:val="en-US"/>
        </w:rPr>
        <w:t>U</w:t>
      </w:r>
      <w:r>
        <w:rPr>
          <w:sz w:val="28"/>
          <w:vertAlign w:val="subscript"/>
        </w:rPr>
        <w:t>оп</w:t>
      </w:r>
      <w:r>
        <w:rPr>
          <w:sz w:val="28"/>
        </w:rPr>
        <w:t xml:space="preserve"> = 0 В; б -</w:t>
      </w:r>
      <w:r>
        <w:rPr>
          <w:sz w:val="28"/>
          <w:lang w:val="en-US"/>
        </w:rPr>
        <w:t xml:space="preserve"> U</w:t>
      </w:r>
      <w:r>
        <w:rPr>
          <w:sz w:val="28"/>
          <w:vertAlign w:val="subscript"/>
        </w:rPr>
        <w:t>оп</w:t>
      </w:r>
      <w:r>
        <w:rPr>
          <w:sz w:val="28"/>
        </w:rPr>
        <w:t xml:space="preserve"> = 30 В; в - </w:t>
      </w:r>
      <w:r>
        <w:rPr>
          <w:sz w:val="28"/>
          <w:lang w:val="en-US"/>
        </w:rPr>
        <w:t>U</w:t>
      </w:r>
      <w:r>
        <w:rPr>
          <w:sz w:val="28"/>
          <w:vertAlign w:val="subscript"/>
        </w:rPr>
        <w:t>оп</w:t>
      </w:r>
      <w:r>
        <w:rPr>
          <w:sz w:val="28"/>
        </w:rPr>
        <w:t xml:space="preserve"> = 60 В; г - </w:t>
      </w:r>
      <w:r>
        <w:rPr>
          <w:sz w:val="28"/>
          <w:lang w:val="en-US"/>
        </w:rPr>
        <w:t>U</w:t>
      </w:r>
      <w:r>
        <w:rPr>
          <w:sz w:val="28"/>
          <w:vertAlign w:val="subscript"/>
        </w:rPr>
        <w:t>оп</w:t>
      </w:r>
      <w:r>
        <w:rPr>
          <w:sz w:val="28"/>
        </w:rPr>
        <w:t xml:space="preserve"> = 120 В; </w:t>
      </w:r>
    </w:p>
    <w:p w:rsidR="00450D9D" w:rsidRDefault="00B77E94">
      <w:pPr>
        <w:pStyle w:val="a4"/>
        <w:jc w:val="center"/>
        <w:rPr>
          <w:sz w:val="28"/>
        </w:rPr>
      </w:pPr>
      <w:r>
        <w:rPr>
          <w:sz w:val="28"/>
        </w:rPr>
        <w:t xml:space="preserve">д - </w:t>
      </w:r>
      <w:r>
        <w:rPr>
          <w:sz w:val="28"/>
          <w:lang w:val="en-US"/>
        </w:rPr>
        <w:t>U</w:t>
      </w:r>
      <w:r>
        <w:rPr>
          <w:sz w:val="28"/>
          <w:vertAlign w:val="subscript"/>
        </w:rPr>
        <w:t>оп</w:t>
      </w:r>
      <w:r>
        <w:rPr>
          <w:sz w:val="28"/>
        </w:rPr>
        <w:t xml:space="preserve"> = 150 В; е - </w:t>
      </w:r>
      <w:r>
        <w:rPr>
          <w:sz w:val="28"/>
          <w:lang w:val="en-US"/>
        </w:rPr>
        <w:t>U</w:t>
      </w:r>
      <w:r>
        <w:rPr>
          <w:sz w:val="28"/>
          <w:vertAlign w:val="subscript"/>
        </w:rPr>
        <w:t>оп</w:t>
      </w:r>
      <w:r>
        <w:rPr>
          <w:sz w:val="28"/>
        </w:rPr>
        <w:t xml:space="preserve"> = 210 В</w:t>
      </w:r>
    </w:p>
    <w:p w:rsidR="00450D9D" w:rsidRDefault="00450D9D">
      <w:pPr>
        <w:pStyle w:val="a4"/>
        <w:jc w:val="both"/>
        <w:rPr>
          <w:sz w:val="28"/>
        </w:rPr>
      </w:pPr>
    </w:p>
    <w:p w:rsidR="00450D9D" w:rsidRDefault="00B77E94">
      <w:pPr>
        <w:pStyle w:val="a4"/>
        <w:jc w:val="both"/>
        <w:rPr>
          <w:sz w:val="28"/>
        </w:rPr>
      </w:pPr>
      <w:r>
        <w:rPr>
          <w:sz w:val="28"/>
        </w:rPr>
        <w:t>.</w:t>
      </w:r>
    </w:p>
    <w:p w:rsidR="00450D9D" w:rsidRDefault="00450D9D">
      <w:pPr>
        <w:pStyle w:val="a4"/>
        <w:jc w:val="both"/>
        <w:rPr>
          <w:b/>
          <w:sz w:val="28"/>
        </w:rPr>
      </w:pPr>
    </w:p>
    <w:p w:rsidR="00450D9D" w:rsidRDefault="00B77E94">
      <w:pPr>
        <w:pStyle w:val="a4"/>
        <w:jc w:val="both"/>
        <w:rPr>
          <w:b/>
          <w:sz w:val="28"/>
        </w:rPr>
      </w:pPr>
      <w:r>
        <w:rPr>
          <w:b/>
          <w:sz w:val="28"/>
        </w:rPr>
        <w:br w:type="page"/>
      </w:r>
    </w:p>
    <w:p w:rsidR="00450D9D" w:rsidRDefault="00B77E94">
      <w:pPr>
        <w:pStyle w:val="a4"/>
        <w:jc w:val="center"/>
        <w:rPr>
          <w:b/>
          <w:sz w:val="28"/>
        </w:rPr>
      </w:pPr>
      <w:r>
        <w:rPr>
          <w:b/>
          <w:sz w:val="28"/>
        </w:rPr>
        <w:t>3.2.   Исследование механических  свойств покрытий.</w:t>
      </w:r>
    </w:p>
    <w:p w:rsidR="00450D9D" w:rsidRDefault="00B77E94">
      <w:pPr>
        <w:jc w:val="both"/>
        <w:rPr>
          <w:sz w:val="28"/>
        </w:rPr>
      </w:pPr>
      <w:r>
        <w:rPr>
          <w:sz w:val="28"/>
          <w:lang w:val="en-US"/>
        </w:rPr>
        <w:t xml:space="preserve">          </w:t>
      </w:r>
      <w:r>
        <w:rPr>
          <w:sz w:val="28"/>
        </w:rPr>
        <w:t xml:space="preserve">Высокая механическая твердость покрытия, сравнимая с твердостью индентора, является причиной того, что при использованных в эксперимента исследованиях механического разрушения покрытий не наблюдается. Как известно из литературы, и также подтверждается в данной работе, при нанесении покрытий методом КИБ образуется большое количество капельной фазы, представляющей собой мелкие капли материала катода. Высокая скорость осаждения покрытий приводит к тому, что несмотря на высокую химическую активность </w:t>
      </w:r>
      <w:r>
        <w:rPr>
          <w:sz w:val="28"/>
          <w:lang w:val="en-US"/>
        </w:rPr>
        <w:t>Ti</w:t>
      </w:r>
      <w:r>
        <w:rPr>
          <w:sz w:val="28"/>
        </w:rPr>
        <w:t xml:space="preserve"> и </w:t>
      </w:r>
      <w:r>
        <w:rPr>
          <w:sz w:val="28"/>
          <w:lang w:val="en-US"/>
        </w:rPr>
        <w:t>Zr</w:t>
      </w:r>
      <w:r>
        <w:rPr>
          <w:sz w:val="28"/>
        </w:rPr>
        <w:t xml:space="preserve"> не успевают в полной мере прореагировать с азотом. Как известно, металлический титан и цирконий являются мягкими, высокопластичными металлами. Поэтому под воздействием индентора на начальной стадии происходит разрушение капельной фазы, которая представляет собой сферические и полусферические выступы над поверхностью покрытия</w:t>
      </w:r>
      <w:r>
        <w:rPr>
          <w:sz w:val="28"/>
          <w:lang w:val="en-US"/>
        </w:rPr>
        <w:t xml:space="preserve"> (</w:t>
      </w:r>
      <w:r>
        <w:rPr>
          <w:sz w:val="28"/>
        </w:rPr>
        <w:t>рис.8</w:t>
      </w:r>
      <w:r>
        <w:rPr>
          <w:sz w:val="28"/>
          <w:lang w:val="en-US"/>
        </w:rPr>
        <w:t>)</w:t>
      </w:r>
      <w:r>
        <w:rPr>
          <w:sz w:val="28"/>
        </w:rPr>
        <w:t xml:space="preserve">. В результате этого уже через несколько десятков циклов в треке износа образуется своеобразное покрытие из пластичного металла толщиной в несколько десятков микрон (рис.9). Этот слой нивелирует все шероховатости покрытия. В литературе покрытия из </w:t>
      </w:r>
      <w:r>
        <w:rPr>
          <w:sz w:val="28"/>
          <w:lang w:val="en-US"/>
        </w:rPr>
        <w:t>TiN</w:t>
      </w:r>
      <w:r>
        <w:rPr>
          <w:sz w:val="28"/>
        </w:rPr>
        <w:t xml:space="preserve"> часто называют «самосмазывающимися» в связи с тем, что коэффициент адгезионного сцепления титана с большинством конструкционных сталей очень низок. Это означает, что сформировавшаяся металлическая прослойка в треке практически не прилипает к материалу индентора и мы имеем дело с трением-скольжением в чистом виде, что и определяет низкое значением коэффициента трения на первой стадии.</w:t>
      </w:r>
    </w:p>
    <w:p w:rsidR="00450D9D" w:rsidRDefault="00B77E94">
      <w:pPr>
        <w:pStyle w:val="a4"/>
        <w:tabs>
          <w:tab w:val="left" w:pos="709"/>
        </w:tabs>
        <w:jc w:val="both"/>
        <w:rPr>
          <w:sz w:val="28"/>
        </w:rPr>
      </w:pPr>
      <w:r>
        <w:rPr>
          <w:sz w:val="28"/>
        </w:rPr>
        <w:tab/>
        <w:t xml:space="preserve">Вторая стадия на трибологических кривых характеризуется достаточно быстрым ростом значения </w:t>
      </w:r>
      <w:r>
        <w:rPr>
          <w:sz w:val="28"/>
        </w:rPr>
        <w:sym w:font="Symbol" w:char="F06D"/>
      </w:r>
      <w:r>
        <w:rPr>
          <w:sz w:val="28"/>
        </w:rPr>
        <w:t xml:space="preserve">. При этом, в результате локального перегрева в областях с повышенным значением </w:t>
      </w:r>
      <w:r>
        <w:rPr>
          <w:sz w:val="28"/>
        </w:rPr>
        <w:sym w:font="Symbol" w:char="F06D"/>
      </w:r>
      <w:r>
        <w:rPr>
          <w:sz w:val="28"/>
        </w:rPr>
        <w:t xml:space="preserve"> происходит локальный перегрев металлической фазы, и как следствие, ее окисление кислородом воздуха. Являясь более хрупкими оксиды титана и циркония скалываются и уносятся индентором на края трека. При этом происходит разрушение металлической прослойки и обнажение поверхности покрытия. Через некоторое время в результате описанных процессов формируется трек износа, представляющий собой поверхность покрытия, все впадины на котором заполнены пластичной металлической компонентой. При этом</w:t>
      </w:r>
      <w:r>
        <w:rPr>
          <w:sz w:val="28"/>
          <w:lang w:val="en-US"/>
        </w:rPr>
        <w:t xml:space="preserve"> </w:t>
      </w:r>
      <w:r>
        <w:rPr>
          <w:sz w:val="28"/>
        </w:rPr>
        <w:t xml:space="preserve">значение коэффициента трения стабилизируется и практически не изменяется во времени. </w:t>
      </w:r>
    </w:p>
    <w:p w:rsidR="00450D9D" w:rsidRDefault="00B77E94">
      <w:pPr>
        <w:pStyle w:val="a4"/>
        <w:tabs>
          <w:tab w:val="left" w:pos="709"/>
        </w:tabs>
        <w:jc w:val="both"/>
        <w:rPr>
          <w:sz w:val="28"/>
        </w:rPr>
      </w:pPr>
      <w:r>
        <w:rPr>
          <w:sz w:val="28"/>
        </w:rPr>
        <w:br w:type="page"/>
      </w:r>
    </w:p>
    <w:p w:rsidR="00450D9D" w:rsidRDefault="00450D9D">
      <w:pPr>
        <w:pStyle w:val="a4"/>
        <w:tabs>
          <w:tab w:val="left" w:pos="709"/>
        </w:tabs>
        <w:jc w:val="both"/>
        <w:rPr>
          <w:sz w:val="28"/>
        </w:rPr>
      </w:pPr>
    </w:p>
    <w:p w:rsidR="00450D9D" w:rsidRDefault="00450D9D">
      <w:pPr>
        <w:pStyle w:val="a4"/>
        <w:tabs>
          <w:tab w:val="left" w:pos="709"/>
        </w:tabs>
        <w:jc w:val="both"/>
        <w:rPr>
          <w:sz w:val="28"/>
        </w:rPr>
      </w:pPr>
    </w:p>
    <w:p w:rsidR="00450D9D" w:rsidRDefault="00450D9D">
      <w:pPr>
        <w:pStyle w:val="a4"/>
        <w:tabs>
          <w:tab w:val="left" w:pos="709"/>
        </w:tabs>
        <w:jc w:val="both"/>
        <w:rPr>
          <w:sz w:val="28"/>
        </w:rPr>
      </w:pPr>
    </w:p>
    <w:p w:rsidR="00450D9D" w:rsidRDefault="00450D9D">
      <w:pPr>
        <w:pStyle w:val="a4"/>
        <w:tabs>
          <w:tab w:val="left" w:pos="709"/>
        </w:tabs>
        <w:jc w:val="both"/>
        <w:rPr>
          <w:sz w:val="28"/>
        </w:rPr>
      </w:pPr>
    </w:p>
    <w:p w:rsidR="00450D9D" w:rsidRDefault="00450D9D">
      <w:pPr>
        <w:pStyle w:val="a4"/>
        <w:tabs>
          <w:tab w:val="left" w:pos="709"/>
        </w:tabs>
        <w:jc w:val="both"/>
        <w:rPr>
          <w:sz w:val="28"/>
        </w:rPr>
      </w:pPr>
    </w:p>
    <w:p w:rsidR="00450D9D" w:rsidRDefault="00450D9D">
      <w:pPr>
        <w:pStyle w:val="a4"/>
        <w:tabs>
          <w:tab w:val="left" w:pos="709"/>
        </w:tabs>
        <w:jc w:val="both"/>
        <w:rPr>
          <w:sz w:val="28"/>
        </w:rPr>
      </w:pPr>
    </w:p>
    <w:p w:rsidR="00450D9D" w:rsidRDefault="00450D9D">
      <w:pPr>
        <w:pStyle w:val="a4"/>
        <w:ind w:firstLine="720"/>
        <w:jc w:val="both"/>
        <w:rPr>
          <w:sz w:val="28"/>
        </w:rPr>
      </w:pPr>
    </w:p>
    <w:bookmarkStart w:id="0" w:name="_MON_1084004741"/>
    <w:bookmarkEnd w:id="0"/>
    <w:p w:rsidR="00450D9D" w:rsidRDefault="00B77E94">
      <w:pPr>
        <w:pStyle w:val="a4"/>
        <w:jc w:val="center"/>
        <w:rPr>
          <w:sz w:val="28"/>
        </w:rPr>
      </w:pPr>
      <w:r>
        <w:rPr>
          <w:sz w:val="28"/>
        </w:rPr>
        <w:object w:dxaOrig="8286" w:dyaOrig="5235">
          <v:shape id="_x0000_i1035" type="#_x0000_t75" style="width:462pt;height:292.5pt" o:ole="" fillcolor="window">
            <v:imagedata r:id="rId22" o:title=""/>
          </v:shape>
          <o:OLEObject Type="Embed" ProgID="Word.Picture.8" ShapeID="_x0000_i1035" DrawAspect="Content" ObjectID="_1467375898" r:id="rId23"/>
        </w:object>
      </w:r>
    </w:p>
    <w:p w:rsidR="00450D9D" w:rsidRDefault="00450D9D">
      <w:pPr>
        <w:pStyle w:val="a4"/>
        <w:jc w:val="center"/>
        <w:rPr>
          <w:sz w:val="28"/>
        </w:rPr>
      </w:pPr>
    </w:p>
    <w:p w:rsidR="00450D9D" w:rsidRDefault="00450D9D">
      <w:pPr>
        <w:pStyle w:val="a4"/>
        <w:jc w:val="center"/>
        <w:rPr>
          <w:sz w:val="28"/>
        </w:rPr>
      </w:pPr>
    </w:p>
    <w:p w:rsidR="00450D9D" w:rsidRDefault="00B77E94">
      <w:pPr>
        <w:pStyle w:val="a4"/>
        <w:jc w:val="center"/>
        <w:rPr>
          <w:sz w:val="28"/>
        </w:rPr>
      </w:pPr>
      <w:r>
        <w:rPr>
          <w:b/>
          <w:sz w:val="28"/>
        </w:rPr>
        <w:t xml:space="preserve">Рис.8  </w:t>
      </w:r>
      <w:r>
        <w:rPr>
          <w:sz w:val="28"/>
        </w:rPr>
        <w:t>Зависимость коэффициента трения покрытия (</w:t>
      </w:r>
      <w:r>
        <w:rPr>
          <w:sz w:val="28"/>
          <w:lang w:val="en-US"/>
        </w:rPr>
        <w:t>Ti,Zr</w:t>
      </w:r>
      <w:r>
        <w:rPr>
          <w:sz w:val="28"/>
        </w:rPr>
        <w:t>)</w:t>
      </w:r>
      <w:r>
        <w:rPr>
          <w:sz w:val="28"/>
          <w:lang w:val="en-US"/>
        </w:rPr>
        <w:t>N</w:t>
      </w:r>
      <w:r>
        <w:rPr>
          <w:sz w:val="28"/>
        </w:rPr>
        <w:t xml:space="preserve"> от опорного напряжения.</w:t>
      </w: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B77E94">
      <w:pPr>
        <w:pStyle w:val="a4"/>
        <w:jc w:val="both"/>
        <w:rPr>
          <w:sz w:val="28"/>
        </w:rPr>
      </w:pPr>
      <w:r>
        <w:rPr>
          <w:sz w:val="28"/>
        </w:rPr>
        <w:br w:type="page"/>
      </w:r>
    </w:p>
    <w:tbl>
      <w:tblPr>
        <w:tblW w:w="0" w:type="auto"/>
        <w:tblInd w:w="-108" w:type="dxa"/>
        <w:tblLayout w:type="fixed"/>
        <w:tblLook w:val="0000" w:firstRow="0" w:lastRow="0" w:firstColumn="0" w:lastColumn="0" w:noHBand="0" w:noVBand="0"/>
      </w:tblPr>
      <w:tblGrid>
        <w:gridCol w:w="4264"/>
        <w:gridCol w:w="4264"/>
      </w:tblGrid>
      <w:tr w:rsidR="00450D9D">
        <w:tc>
          <w:tcPr>
            <w:tcW w:w="4264" w:type="dxa"/>
          </w:tcPr>
          <w:p w:rsidR="00450D9D" w:rsidRDefault="00B77E94">
            <w:pPr>
              <w:pStyle w:val="a4"/>
              <w:jc w:val="center"/>
              <w:rPr>
                <w:sz w:val="28"/>
              </w:rPr>
            </w:pPr>
            <w:r>
              <w:rPr>
                <w:sz w:val="28"/>
              </w:rPr>
              <w:t>в приложении</w:t>
            </w:r>
          </w:p>
        </w:tc>
        <w:tc>
          <w:tcPr>
            <w:tcW w:w="4264" w:type="dxa"/>
          </w:tcPr>
          <w:p w:rsidR="00450D9D" w:rsidRDefault="00B77E94">
            <w:pPr>
              <w:pStyle w:val="a4"/>
              <w:jc w:val="center"/>
              <w:rPr>
                <w:sz w:val="28"/>
              </w:rPr>
            </w:pPr>
            <w:r>
              <w:rPr>
                <w:sz w:val="28"/>
              </w:rPr>
              <w:t>в приложении</w:t>
            </w:r>
          </w:p>
        </w:tc>
      </w:tr>
      <w:tr w:rsidR="00450D9D">
        <w:tc>
          <w:tcPr>
            <w:tcW w:w="4264" w:type="dxa"/>
          </w:tcPr>
          <w:p w:rsidR="00450D9D" w:rsidRDefault="00B77E94">
            <w:pPr>
              <w:pStyle w:val="a4"/>
              <w:jc w:val="center"/>
              <w:rPr>
                <w:sz w:val="28"/>
              </w:rPr>
            </w:pPr>
            <w:r>
              <w:rPr>
                <w:sz w:val="28"/>
              </w:rPr>
              <w:t>а)</w:t>
            </w:r>
          </w:p>
        </w:tc>
        <w:tc>
          <w:tcPr>
            <w:tcW w:w="4264" w:type="dxa"/>
          </w:tcPr>
          <w:p w:rsidR="00450D9D" w:rsidRDefault="00B77E94">
            <w:pPr>
              <w:pStyle w:val="a4"/>
              <w:jc w:val="center"/>
              <w:rPr>
                <w:sz w:val="28"/>
              </w:rPr>
            </w:pPr>
            <w:r>
              <w:rPr>
                <w:sz w:val="28"/>
              </w:rPr>
              <w:t>г)</w:t>
            </w:r>
          </w:p>
        </w:tc>
      </w:tr>
      <w:tr w:rsidR="00450D9D">
        <w:tc>
          <w:tcPr>
            <w:tcW w:w="4264" w:type="dxa"/>
          </w:tcPr>
          <w:p w:rsidR="00450D9D" w:rsidRDefault="00B77E94">
            <w:pPr>
              <w:pStyle w:val="a4"/>
              <w:jc w:val="center"/>
              <w:rPr>
                <w:sz w:val="28"/>
              </w:rPr>
            </w:pPr>
            <w:r>
              <w:rPr>
                <w:sz w:val="28"/>
              </w:rPr>
              <w:t>в приложении</w:t>
            </w:r>
          </w:p>
        </w:tc>
        <w:tc>
          <w:tcPr>
            <w:tcW w:w="4264" w:type="dxa"/>
          </w:tcPr>
          <w:p w:rsidR="00450D9D" w:rsidRDefault="00B77E94">
            <w:pPr>
              <w:pStyle w:val="a4"/>
              <w:jc w:val="center"/>
              <w:rPr>
                <w:sz w:val="28"/>
              </w:rPr>
            </w:pPr>
            <w:r>
              <w:rPr>
                <w:sz w:val="28"/>
              </w:rPr>
              <w:t>в приложении</w:t>
            </w:r>
          </w:p>
        </w:tc>
      </w:tr>
      <w:tr w:rsidR="00450D9D">
        <w:tc>
          <w:tcPr>
            <w:tcW w:w="4264" w:type="dxa"/>
          </w:tcPr>
          <w:p w:rsidR="00450D9D" w:rsidRDefault="00B77E94">
            <w:pPr>
              <w:pStyle w:val="a4"/>
              <w:jc w:val="center"/>
              <w:rPr>
                <w:sz w:val="28"/>
              </w:rPr>
            </w:pPr>
            <w:r>
              <w:rPr>
                <w:sz w:val="28"/>
              </w:rPr>
              <w:t>б)</w:t>
            </w:r>
          </w:p>
        </w:tc>
        <w:tc>
          <w:tcPr>
            <w:tcW w:w="4264" w:type="dxa"/>
          </w:tcPr>
          <w:p w:rsidR="00450D9D" w:rsidRDefault="00B77E94">
            <w:pPr>
              <w:pStyle w:val="a4"/>
              <w:jc w:val="center"/>
              <w:rPr>
                <w:sz w:val="28"/>
              </w:rPr>
            </w:pPr>
            <w:r>
              <w:rPr>
                <w:sz w:val="28"/>
              </w:rPr>
              <w:t>д)</w:t>
            </w:r>
          </w:p>
        </w:tc>
      </w:tr>
      <w:tr w:rsidR="00450D9D">
        <w:tc>
          <w:tcPr>
            <w:tcW w:w="4264" w:type="dxa"/>
          </w:tcPr>
          <w:p w:rsidR="00450D9D" w:rsidRDefault="00B77E94">
            <w:pPr>
              <w:pStyle w:val="a4"/>
              <w:jc w:val="center"/>
              <w:rPr>
                <w:sz w:val="28"/>
              </w:rPr>
            </w:pPr>
            <w:r>
              <w:rPr>
                <w:sz w:val="28"/>
              </w:rPr>
              <w:t>в приложении</w:t>
            </w:r>
          </w:p>
        </w:tc>
        <w:tc>
          <w:tcPr>
            <w:tcW w:w="4264" w:type="dxa"/>
          </w:tcPr>
          <w:p w:rsidR="00450D9D" w:rsidRDefault="00B77E94">
            <w:pPr>
              <w:pStyle w:val="a4"/>
              <w:jc w:val="center"/>
              <w:rPr>
                <w:sz w:val="28"/>
              </w:rPr>
            </w:pPr>
            <w:r>
              <w:rPr>
                <w:sz w:val="28"/>
              </w:rPr>
              <w:t>в приложении</w:t>
            </w:r>
          </w:p>
        </w:tc>
      </w:tr>
      <w:tr w:rsidR="00450D9D">
        <w:tc>
          <w:tcPr>
            <w:tcW w:w="4264" w:type="dxa"/>
          </w:tcPr>
          <w:p w:rsidR="00450D9D" w:rsidRDefault="00B77E94">
            <w:pPr>
              <w:pStyle w:val="a4"/>
              <w:jc w:val="center"/>
              <w:rPr>
                <w:sz w:val="28"/>
              </w:rPr>
            </w:pPr>
            <w:r>
              <w:rPr>
                <w:sz w:val="28"/>
              </w:rPr>
              <w:t>в)</w:t>
            </w:r>
          </w:p>
        </w:tc>
        <w:tc>
          <w:tcPr>
            <w:tcW w:w="4264" w:type="dxa"/>
          </w:tcPr>
          <w:p w:rsidR="00450D9D" w:rsidRDefault="00B77E94">
            <w:pPr>
              <w:pStyle w:val="a4"/>
              <w:jc w:val="center"/>
              <w:rPr>
                <w:sz w:val="28"/>
              </w:rPr>
            </w:pPr>
            <w:r>
              <w:rPr>
                <w:sz w:val="28"/>
              </w:rPr>
              <w:t>е)</w:t>
            </w:r>
          </w:p>
        </w:tc>
      </w:tr>
    </w:tbl>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B77E94">
      <w:pPr>
        <w:pStyle w:val="a4"/>
        <w:jc w:val="center"/>
        <w:rPr>
          <w:sz w:val="28"/>
        </w:rPr>
      </w:pPr>
      <w:r>
        <w:rPr>
          <w:b/>
          <w:sz w:val="28"/>
        </w:rPr>
        <w:t xml:space="preserve">Рис.9 </w:t>
      </w:r>
      <w:r>
        <w:rPr>
          <w:sz w:val="28"/>
        </w:rPr>
        <w:t>Фотографическое изображение треков износа образцов (</w:t>
      </w:r>
      <w:r>
        <w:rPr>
          <w:sz w:val="28"/>
          <w:lang w:val="en-US"/>
        </w:rPr>
        <w:t>Ti,Zr</w:t>
      </w:r>
      <w:r>
        <w:rPr>
          <w:sz w:val="28"/>
        </w:rPr>
        <w:t>)</w:t>
      </w:r>
      <w:r>
        <w:rPr>
          <w:sz w:val="28"/>
          <w:lang w:val="en-US"/>
        </w:rPr>
        <w:t>N, нанесенных</w:t>
      </w:r>
      <w:r>
        <w:rPr>
          <w:sz w:val="28"/>
        </w:rPr>
        <w:t xml:space="preserve"> при </w:t>
      </w:r>
      <w:r>
        <w:rPr>
          <w:sz w:val="28"/>
          <w:lang w:val="en-US"/>
        </w:rPr>
        <w:t>I</w:t>
      </w:r>
      <w:r>
        <w:rPr>
          <w:sz w:val="28"/>
          <w:vertAlign w:val="subscript"/>
          <w:lang w:val="en-US"/>
        </w:rPr>
        <w:t>Ti</w:t>
      </w:r>
      <w:r>
        <w:rPr>
          <w:sz w:val="28"/>
          <w:lang w:val="en-US"/>
        </w:rPr>
        <w:t>=I</w:t>
      </w:r>
      <w:r>
        <w:rPr>
          <w:sz w:val="28"/>
          <w:vertAlign w:val="subscript"/>
          <w:lang w:val="en-US"/>
        </w:rPr>
        <w:t>Zr</w:t>
      </w:r>
      <w:r>
        <w:rPr>
          <w:sz w:val="28"/>
          <w:lang w:val="en-US"/>
        </w:rPr>
        <w:t>=100 A</w:t>
      </w:r>
      <w:r>
        <w:rPr>
          <w:sz w:val="28"/>
        </w:rPr>
        <w:t>;</w:t>
      </w:r>
    </w:p>
    <w:p w:rsidR="00450D9D" w:rsidRDefault="00B77E94">
      <w:pPr>
        <w:pStyle w:val="a4"/>
        <w:jc w:val="center"/>
        <w:rPr>
          <w:sz w:val="28"/>
        </w:rPr>
      </w:pPr>
      <w:r>
        <w:rPr>
          <w:sz w:val="28"/>
        </w:rPr>
        <w:t xml:space="preserve">а – </w:t>
      </w:r>
      <w:r>
        <w:rPr>
          <w:sz w:val="28"/>
          <w:lang w:val="en-US"/>
        </w:rPr>
        <w:t>U</w:t>
      </w:r>
      <w:r>
        <w:rPr>
          <w:sz w:val="28"/>
          <w:vertAlign w:val="subscript"/>
        </w:rPr>
        <w:t>оп</w:t>
      </w:r>
      <w:r>
        <w:rPr>
          <w:sz w:val="28"/>
        </w:rPr>
        <w:t xml:space="preserve"> = 0 В; б -</w:t>
      </w:r>
      <w:r>
        <w:rPr>
          <w:sz w:val="28"/>
          <w:lang w:val="en-US"/>
        </w:rPr>
        <w:t xml:space="preserve"> U</w:t>
      </w:r>
      <w:r>
        <w:rPr>
          <w:sz w:val="28"/>
          <w:vertAlign w:val="subscript"/>
        </w:rPr>
        <w:t>оп</w:t>
      </w:r>
      <w:r>
        <w:rPr>
          <w:sz w:val="28"/>
        </w:rPr>
        <w:t xml:space="preserve"> = 30 В; в - </w:t>
      </w:r>
      <w:r>
        <w:rPr>
          <w:sz w:val="28"/>
          <w:lang w:val="en-US"/>
        </w:rPr>
        <w:t>U</w:t>
      </w:r>
      <w:r>
        <w:rPr>
          <w:sz w:val="28"/>
          <w:vertAlign w:val="subscript"/>
        </w:rPr>
        <w:t>оп</w:t>
      </w:r>
      <w:r>
        <w:rPr>
          <w:sz w:val="28"/>
        </w:rPr>
        <w:t xml:space="preserve"> = 60 В; г - </w:t>
      </w:r>
      <w:r>
        <w:rPr>
          <w:sz w:val="28"/>
          <w:lang w:val="en-US"/>
        </w:rPr>
        <w:t>U</w:t>
      </w:r>
      <w:r>
        <w:rPr>
          <w:sz w:val="28"/>
          <w:vertAlign w:val="subscript"/>
        </w:rPr>
        <w:t>оп</w:t>
      </w:r>
      <w:r>
        <w:rPr>
          <w:sz w:val="28"/>
        </w:rPr>
        <w:t xml:space="preserve"> = 120 В; </w:t>
      </w:r>
    </w:p>
    <w:p w:rsidR="00450D9D" w:rsidRDefault="00B77E94">
      <w:pPr>
        <w:pStyle w:val="a4"/>
        <w:jc w:val="center"/>
        <w:rPr>
          <w:sz w:val="28"/>
        </w:rPr>
      </w:pPr>
      <w:r>
        <w:rPr>
          <w:sz w:val="28"/>
        </w:rPr>
        <w:t xml:space="preserve">д - </w:t>
      </w:r>
      <w:r>
        <w:rPr>
          <w:sz w:val="28"/>
          <w:lang w:val="en-US"/>
        </w:rPr>
        <w:t>U</w:t>
      </w:r>
      <w:r>
        <w:rPr>
          <w:sz w:val="28"/>
          <w:vertAlign w:val="subscript"/>
        </w:rPr>
        <w:t>оп</w:t>
      </w:r>
      <w:r>
        <w:rPr>
          <w:sz w:val="28"/>
        </w:rPr>
        <w:t xml:space="preserve"> = 150 В; е - </w:t>
      </w:r>
      <w:r>
        <w:rPr>
          <w:sz w:val="28"/>
          <w:lang w:val="en-US"/>
        </w:rPr>
        <w:t>U</w:t>
      </w:r>
      <w:r>
        <w:rPr>
          <w:sz w:val="28"/>
          <w:vertAlign w:val="subscript"/>
        </w:rPr>
        <w:t>оп</w:t>
      </w:r>
      <w:r>
        <w:rPr>
          <w:sz w:val="28"/>
        </w:rPr>
        <w:t xml:space="preserve"> = 210 В</w:t>
      </w:r>
    </w:p>
    <w:p w:rsidR="00450D9D" w:rsidRDefault="00B77E94">
      <w:pPr>
        <w:pStyle w:val="a4"/>
        <w:jc w:val="both"/>
        <w:rPr>
          <w:sz w:val="28"/>
        </w:rPr>
      </w:pPr>
      <w:r>
        <w:rPr>
          <w:sz w:val="28"/>
        </w:rPr>
        <w:br w:type="page"/>
      </w:r>
    </w:p>
    <w:p w:rsidR="00450D9D" w:rsidRDefault="00B77E94">
      <w:pPr>
        <w:pStyle w:val="a4"/>
        <w:ind w:firstLine="720"/>
        <w:jc w:val="both"/>
        <w:rPr>
          <w:sz w:val="28"/>
        </w:rPr>
      </w:pPr>
      <w:r>
        <w:rPr>
          <w:sz w:val="28"/>
        </w:rPr>
        <w:t xml:space="preserve">Результаты измерения микротвердости покрытий </w:t>
      </w:r>
      <w:r>
        <w:rPr>
          <w:sz w:val="28"/>
          <w:lang w:val="en-US"/>
        </w:rPr>
        <w:t>(Ti,Zr)N</w:t>
      </w:r>
      <w:r>
        <w:rPr>
          <w:sz w:val="28"/>
        </w:rPr>
        <w:t xml:space="preserve"> представлены на рис.10. Из рисунка видно, что максимальной твердостью обладают покрытия, полученные при </w:t>
      </w:r>
      <w:r>
        <w:rPr>
          <w:sz w:val="28"/>
          <w:lang w:val="en-US"/>
        </w:rPr>
        <w:t>U</w:t>
      </w:r>
      <w:r>
        <w:rPr>
          <w:sz w:val="28"/>
          <w:vertAlign w:val="subscript"/>
        </w:rPr>
        <w:t>оп</w:t>
      </w:r>
      <w:r>
        <w:rPr>
          <w:sz w:val="28"/>
        </w:rPr>
        <w:t xml:space="preserve"> =  0 В. </w:t>
      </w: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5214BC">
      <w:pPr>
        <w:pStyle w:val="a4"/>
        <w:spacing w:line="360" w:lineRule="auto"/>
        <w:jc w:val="both"/>
        <w:rPr>
          <w:sz w:val="28"/>
        </w:rPr>
      </w:pPr>
      <w:r>
        <w:rPr>
          <w:sz w:val="28"/>
        </w:rPr>
        <w:pict>
          <v:shape id="_x0000_i1036" type="#_x0000_t75" style="width:415.5pt;height:285.75pt" fillcolor="window">
            <v:imagedata r:id="rId24" o:title="На одной глуб"/>
          </v:shape>
        </w:pict>
      </w:r>
    </w:p>
    <w:p w:rsidR="00450D9D" w:rsidRDefault="00450D9D">
      <w:pPr>
        <w:pStyle w:val="a4"/>
        <w:jc w:val="center"/>
        <w:rPr>
          <w:b/>
          <w:sz w:val="28"/>
        </w:rPr>
      </w:pPr>
    </w:p>
    <w:p w:rsidR="00450D9D" w:rsidRDefault="00450D9D">
      <w:pPr>
        <w:pStyle w:val="a4"/>
        <w:jc w:val="center"/>
        <w:rPr>
          <w:b/>
          <w:sz w:val="28"/>
        </w:rPr>
      </w:pPr>
    </w:p>
    <w:p w:rsidR="00450D9D" w:rsidRDefault="00B77E94">
      <w:pPr>
        <w:pStyle w:val="a4"/>
        <w:jc w:val="center"/>
        <w:rPr>
          <w:sz w:val="28"/>
        </w:rPr>
      </w:pPr>
      <w:r>
        <w:rPr>
          <w:b/>
          <w:sz w:val="28"/>
        </w:rPr>
        <w:t xml:space="preserve">Рис.10  </w:t>
      </w:r>
      <w:r>
        <w:rPr>
          <w:sz w:val="28"/>
        </w:rPr>
        <w:t xml:space="preserve">Зависимость микротвердости покрытия </w:t>
      </w:r>
      <w:r>
        <w:rPr>
          <w:sz w:val="28"/>
          <w:lang w:val="en-US"/>
        </w:rPr>
        <w:t>(Ti,Zr)N</w:t>
      </w:r>
      <w:r>
        <w:rPr>
          <w:sz w:val="28"/>
        </w:rPr>
        <w:t xml:space="preserve"> от опорного напряжения (глубина отпечатка 2,7 мкм).</w:t>
      </w:r>
    </w:p>
    <w:p w:rsidR="00450D9D" w:rsidRDefault="00B77E94">
      <w:pPr>
        <w:pStyle w:val="a4"/>
        <w:jc w:val="center"/>
        <w:rPr>
          <w:sz w:val="28"/>
        </w:rPr>
      </w:pPr>
      <w:r>
        <w:rPr>
          <w:sz w:val="28"/>
        </w:rPr>
        <w:br w:type="page"/>
      </w:r>
      <w:r w:rsidR="005214BC">
        <w:rPr>
          <w:b/>
        </w:rPr>
        <w:object w:dxaOrig="1440" w:dyaOrig="1440">
          <v:shape id="_x0000_s1040" type="#_x0000_t75" style="position:absolute;left:0;text-align:left;margin-left:0;margin-top:26.25pt;width:409.3pt;height:261.8pt;z-index:251657728;mso-position-horizontal:absolute;mso-position-horizontal-relative:text;mso-position-vertical:absolute;mso-position-vertical-relative:text" o:allowincell="f">
            <v:imagedata r:id="rId25" o:title=""/>
            <w10:wrap type="topAndBottom"/>
          </v:shape>
          <o:OLEObject Type="Embed" ProgID="Origin50.Graph" ShapeID="_x0000_s1040" DrawAspect="Content" ObjectID="_1467375899" r:id="rId26"/>
        </w:object>
      </w:r>
    </w:p>
    <w:p w:rsidR="00450D9D" w:rsidRDefault="00B77E94">
      <w:pPr>
        <w:pStyle w:val="a4"/>
        <w:jc w:val="center"/>
        <w:rPr>
          <w:sz w:val="28"/>
        </w:rPr>
      </w:pPr>
      <w:r>
        <w:rPr>
          <w:b/>
          <w:sz w:val="28"/>
        </w:rPr>
        <w:t>Рис.11</w:t>
      </w:r>
      <w:r>
        <w:rPr>
          <w:sz w:val="28"/>
        </w:rPr>
        <w:t>. Зависимость концентрации титана и циркония в покрытии (</w:t>
      </w:r>
      <w:r>
        <w:rPr>
          <w:sz w:val="28"/>
          <w:lang w:val="en-US"/>
        </w:rPr>
        <w:t>Ti-Zr)N</w:t>
      </w:r>
      <w:r>
        <w:rPr>
          <w:sz w:val="28"/>
        </w:rPr>
        <w:t xml:space="preserve"> от опорного напряжения</w:t>
      </w:r>
    </w:p>
    <w:p w:rsidR="00450D9D" w:rsidRDefault="00B77E94">
      <w:pPr>
        <w:pStyle w:val="a4"/>
        <w:tabs>
          <w:tab w:val="left" w:pos="709"/>
        </w:tabs>
        <w:ind w:firstLine="720"/>
        <w:jc w:val="both"/>
        <w:rPr>
          <w:sz w:val="28"/>
        </w:rPr>
      </w:pPr>
      <w:r>
        <w:rPr>
          <w:sz w:val="28"/>
        </w:rPr>
        <w:t xml:space="preserve">Из рис.9 видно, что максимальной твердостью обладают покрытия, полученные при </w:t>
      </w:r>
      <w:r>
        <w:rPr>
          <w:sz w:val="28"/>
          <w:lang w:val="en-US"/>
        </w:rPr>
        <w:t>U</w:t>
      </w:r>
      <w:r>
        <w:rPr>
          <w:sz w:val="28"/>
          <w:vertAlign w:val="subscript"/>
        </w:rPr>
        <w:t>оп</w:t>
      </w:r>
      <w:r>
        <w:rPr>
          <w:sz w:val="28"/>
        </w:rPr>
        <w:t xml:space="preserve"> =  0 В. Это обуславливается тем, что при малых значениях опорного напряжения в исследуемых  покрытиях преобладающей является фаза </w:t>
      </w:r>
      <w:r>
        <w:rPr>
          <w:sz w:val="28"/>
          <w:lang w:val="en-US"/>
        </w:rPr>
        <w:t xml:space="preserve">TiN (рис.11), микротвердость </w:t>
      </w:r>
      <w:r>
        <w:rPr>
          <w:sz w:val="28"/>
        </w:rPr>
        <w:t>которой, исходя из литературных данных</w:t>
      </w:r>
      <w:r>
        <w:rPr>
          <w:sz w:val="28"/>
          <w:lang w:val="en-US"/>
        </w:rPr>
        <w:t xml:space="preserve"> [6]</w:t>
      </w:r>
      <w:r>
        <w:rPr>
          <w:sz w:val="28"/>
        </w:rPr>
        <w:t xml:space="preserve">, составляет </w:t>
      </w:r>
      <w:r>
        <w:rPr>
          <w:sz w:val="28"/>
          <w:lang w:val="en-US"/>
        </w:rPr>
        <w:t>20,5 ГПа</w:t>
      </w:r>
      <w:r>
        <w:rPr>
          <w:sz w:val="28"/>
        </w:rPr>
        <w:t>.</w:t>
      </w:r>
      <w:r>
        <w:rPr>
          <w:sz w:val="28"/>
          <w:lang w:val="en-US"/>
        </w:rPr>
        <w:t xml:space="preserve"> </w:t>
      </w:r>
      <w:r>
        <w:rPr>
          <w:sz w:val="28"/>
        </w:rPr>
        <w:t xml:space="preserve"> По мере увеличения опорного напряжения количество фазы </w:t>
      </w:r>
      <w:r>
        <w:rPr>
          <w:sz w:val="28"/>
          <w:lang w:val="en-US"/>
        </w:rPr>
        <w:t>TiN</w:t>
      </w:r>
      <w:r>
        <w:rPr>
          <w:sz w:val="28"/>
        </w:rPr>
        <w:t xml:space="preserve"> в образцах уменьшается, но происходит увеличение фазы </w:t>
      </w:r>
      <w:r>
        <w:rPr>
          <w:sz w:val="28"/>
          <w:lang w:val="en-US"/>
        </w:rPr>
        <w:t>ZrN</w:t>
      </w:r>
      <w:r>
        <w:rPr>
          <w:sz w:val="28"/>
        </w:rPr>
        <w:t xml:space="preserve">.  Минимальные значения микротвердости покрытий </w:t>
      </w:r>
      <w:r>
        <w:rPr>
          <w:sz w:val="28"/>
          <w:lang w:val="en-US"/>
        </w:rPr>
        <w:t>(Ti,Zr)N</w:t>
      </w:r>
      <w:r>
        <w:rPr>
          <w:sz w:val="28"/>
        </w:rPr>
        <w:t xml:space="preserve">, полученных при больших значения опорных напряжения, есть следствие того, что преобладающей фазой является фаза </w:t>
      </w:r>
      <w:r>
        <w:rPr>
          <w:sz w:val="28"/>
          <w:lang w:val="en-US"/>
        </w:rPr>
        <w:t xml:space="preserve">ZrN, </w:t>
      </w:r>
      <w:r>
        <w:rPr>
          <w:sz w:val="28"/>
        </w:rPr>
        <w:t>величина</w:t>
      </w:r>
      <w:r>
        <w:rPr>
          <w:sz w:val="28"/>
          <w:lang w:val="en-US"/>
        </w:rPr>
        <w:t xml:space="preserve">  микротвердость </w:t>
      </w:r>
      <w:r>
        <w:rPr>
          <w:sz w:val="28"/>
        </w:rPr>
        <w:t>которой составляет</w:t>
      </w:r>
      <w:r>
        <w:rPr>
          <w:sz w:val="28"/>
          <w:lang w:val="en-US"/>
        </w:rPr>
        <w:t xml:space="preserve"> 15 ГПа [6]</w:t>
      </w:r>
      <w:r>
        <w:rPr>
          <w:sz w:val="28"/>
        </w:rPr>
        <w:t>.</w:t>
      </w:r>
      <w:r>
        <w:rPr>
          <w:sz w:val="28"/>
          <w:lang w:val="en-US"/>
        </w:rPr>
        <w:t xml:space="preserve"> </w:t>
      </w:r>
      <w:r>
        <w:rPr>
          <w:sz w:val="28"/>
        </w:rPr>
        <w:t xml:space="preserve"> </w:t>
      </w:r>
    </w:p>
    <w:p w:rsidR="00450D9D" w:rsidRDefault="00B77E94">
      <w:pPr>
        <w:pStyle w:val="a4"/>
        <w:tabs>
          <w:tab w:val="left" w:pos="709"/>
        </w:tabs>
        <w:ind w:firstLine="720"/>
        <w:jc w:val="both"/>
        <w:rPr>
          <w:sz w:val="28"/>
          <w:lang w:val="en-US"/>
        </w:rPr>
      </w:pPr>
      <w:r>
        <w:rPr>
          <w:sz w:val="28"/>
        </w:rPr>
        <w:t xml:space="preserve"> Максимальное значение микротвердости равное 28 ГПа получено при  </w:t>
      </w:r>
      <w:r>
        <w:rPr>
          <w:sz w:val="28"/>
          <w:lang w:val="en-US"/>
        </w:rPr>
        <w:t>U</w:t>
      </w:r>
      <w:r>
        <w:rPr>
          <w:sz w:val="28"/>
          <w:vertAlign w:val="subscript"/>
        </w:rPr>
        <w:t>оп</w:t>
      </w:r>
      <w:r>
        <w:rPr>
          <w:sz w:val="28"/>
        </w:rPr>
        <w:t xml:space="preserve"> =  0 В и нагрузке 50 г.  </w:t>
      </w:r>
    </w:p>
    <w:p w:rsidR="00450D9D" w:rsidRDefault="00B77E94">
      <w:pPr>
        <w:pStyle w:val="a4"/>
        <w:tabs>
          <w:tab w:val="left" w:pos="709"/>
        </w:tabs>
        <w:jc w:val="both"/>
        <w:rPr>
          <w:sz w:val="28"/>
          <w:lang w:val="en-US"/>
        </w:rPr>
      </w:pPr>
      <w:r>
        <w:rPr>
          <w:sz w:val="28"/>
          <w:lang w:val="en-US"/>
        </w:rPr>
        <w:t xml:space="preserve">    </w:t>
      </w: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B77E94">
      <w:pPr>
        <w:pStyle w:val="a4"/>
        <w:jc w:val="both"/>
        <w:rPr>
          <w:sz w:val="28"/>
        </w:rPr>
      </w:pPr>
      <w:r>
        <w:rPr>
          <w:sz w:val="28"/>
        </w:rPr>
        <w:br w:type="page"/>
      </w:r>
    </w:p>
    <w:p w:rsidR="00450D9D" w:rsidRDefault="00B77E94">
      <w:pPr>
        <w:pStyle w:val="a4"/>
        <w:spacing w:line="360" w:lineRule="auto"/>
        <w:jc w:val="center"/>
        <w:rPr>
          <w:b/>
          <w:sz w:val="28"/>
        </w:rPr>
      </w:pPr>
      <w:r>
        <w:rPr>
          <w:b/>
          <w:sz w:val="28"/>
        </w:rPr>
        <w:t xml:space="preserve"> Выводы</w:t>
      </w:r>
    </w:p>
    <w:p w:rsidR="00450D9D" w:rsidRDefault="00B77E94">
      <w:pPr>
        <w:pStyle w:val="a4"/>
        <w:spacing w:line="360" w:lineRule="auto"/>
        <w:ind w:firstLine="720"/>
        <w:jc w:val="both"/>
        <w:rPr>
          <w:sz w:val="28"/>
        </w:rPr>
      </w:pPr>
      <w:r>
        <w:rPr>
          <w:sz w:val="28"/>
        </w:rPr>
        <w:t xml:space="preserve">Проведенные исследования тройных нитридных покрытий  </w:t>
      </w:r>
      <w:r>
        <w:rPr>
          <w:sz w:val="28"/>
          <w:lang w:val="en-US"/>
        </w:rPr>
        <w:t xml:space="preserve">(Ti-Zr)N, </w:t>
      </w:r>
      <w:r>
        <w:rPr>
          <w:sz w:val="28"/>
        </w:rPr>
        <w:t>полученных методом</w:t>
      </w:r>
      <w:r>
        <w:rPr>
          <w:sz w:val="28"/>
          <w:lang w:val="en-US"/>
        </w:rPr>
        <w:t xml:space="preserve"> КИБ,</w:t>
      </w:r>
      <w:r>
        <w:rPr>
          <w:sz w:val="28"/>
        </w:rPr>
        <w:t xml:space="preserve"> показали полную взаимную растворимость нитридов титана и циркония, а также формирование непрерывного ряда твердых растворов. Выявлена преимущественная ориентация покрытий - (111). В  образцах наблюдается столбчатая структура.</w:t>
      </w:r>
    </w:p>
    <w:p w:rsidR="00450D9D" w:rsidRDefault="00B77E94">
      <w:pPr>
        <w:pStyle w:val="a4"/>
        <w:spacing w:line="360" w:lineRule="auto"/>
        <w:ind w:firstLine="720"/>
        <w:jc w:val="both"/>
        <w:rPr>
          <w:sz w:val="28"/>
        </w:rPr>
      </w:pPr>
      <w:r>
        <w:rPr>
          <w:sz w:val="28"/>
        </w:rPr>
        <w:t xml:space="preserve">Исследования механических свойств покрытий показали, что они обладают высокой твердостью, максимальное значение которой составило 28 ГПа при </w:t>
      </w:r>
      <w:r>
        <w:rPr>
          <w:sz w:val="28"/>
          <w:lang w:val="en-US"/>
        </w:rPr>
        <w:t>U</w:t>
      </w:r>
      <w:r>
        <w:rPr>
          <w:sz w:val="28"/>
          <w:vertAlign w:val="subscript"/>
        </w:rPr>
        <w:t>оп</w:t>
      </w:r>
      <w:r>
        <w:rPr>
          <w:sz w:val="28"/>
        </w:rPr>
        <w:t xml:space="preserve"> =  0 В и нагрузке 50 г, и достаточно низким коэффициентом трения. Основным фактором, влияющим на износостойкость покрытий, является не столько их механическая твердость, сколько наличие мелкодисперсной капельной фазы титана и циркония, которая является своеобразным смазочным материалом, способствующим существенному улучшению трибологических характеристик системы.</w:t>
      </w: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B77E94">
      <w:pPr>
        <w:pStyle w:val="a4"/>
        <w:jc w:val="center"/>
        <w:rPr>
          <w:b/>
          <w:sz w:val="28"/>
        </w:rPr>
      </w:pPr>
      <w:r>
        <w:rPr>
          <w:sz w:val="28"/>
        </w:rPr>
        <w:t xml:space="preserve">   </w:t>
      </w:r>
      <w:r>
        <w:rPr>
          <w:b/>
          <w:sz w:val="28"/>
        </w:rPr>
        <w:t>Список литературы.</w:t>
      </w:r>
    </w:p>
    <w:p w:rsidR="00450D9D" w:rsidRDefault="00450D9D">
      <w:pPr>
        <w:pStyle w:val="a4"/>
        <w:jc w:val="center"/>
        <w:rPr>
          <w:sz w:val="28"/>
        </w:rPr>
      </w:pPr>
    </w:p>
    <w:p w:rsidR="00450D9D" w:rsidRDefault="00B77E94">
      <w:pPr>
        <w:numPr>
          <w:ilvl w:val="0"/>
          <w:numId w:val="14"/>
        </w:numPr>
        <w:jc w:val="both"/>
        <w:rPr>
          <w:sz w:val="28"/>
        </w:rPr>
      </w:pPr>
      <w:r>
        <w:rPr>
          <w:sz w:val="28"/>
        </w:rPr>
        <w:t>Белый А.В., Карпенко Г.Д., Мышкин Н.К.   Структура и методы формирования износостойких поверхностных слоев. – Москва: Машиностроение, 1991; 209 ст.</w:t>
      </w:r>
    </w:p>
    <w:p w:rsidR="00450D9D" w:rsidRDefault="00B77E94">
      <w:pPr>
        <w:numPr>
          <w:ilvl w:val="0"/>
          <w:numId w:val="14"/>
        </w:numPr>
        <w:jc w:val="both"/>
        <w:rPr>
          <w:sz w:val="28"/>
        </w:rPr>
      </w:pPr>
      <w:r>
        <w:rPr>
          <w:sz w:val="28"/>
        </w:rPr>
        <w:t>Гнесин Г.Г., Фоменко С.Н. Износостойкие покрытия на инструментальных материалах (обзор) // Порошковая металлургия. – 1996. – № 9-10.</w:t>
      </w:r>
      <w:r>
        <w:rPr>
          <w:sz w:val="28"/>
        </w:rPr>
        <w:sym w:font="Symbol" w:char="F02D"/>
      </w:r>
      <w:r>
        <w:rPr>
          <w:sz w:val="28"/>
        </w:rPr>
        <w:t xml:space="preserve"> С.17</w:t>
      </w:r>
      <w:r>
        <w:rPr>
          <w:sz w:val="28"/>
        </w:rPr>
        <w:sym w:font="Symbol" w:char="F02D"/>
      </w:r>
      <w:r>
        <w:rPr>
          <w:sz w:val="28"/>
        </w:rPr>
        <w:t>26.</w:t>
      </w:r>
    </w:p>
    <w:p w:rsidR="00450D9D" w:rsidRDefault="00B77E94">
      <w:pPr>
        <w:numPr>
          <w:ilvl w:val="0"/>
          <w:numId w:val="14"/>
        </w:numPr>
        <w:jc w:val="both"/>
        <w:rPr>
          <w:sz w:val="28"/>
        </w:rPr>
      </w:pPr>
      <w:r>
        <w:rPr>
          <w:snapToGrid w:val="0"/>
          <w:sz w:val="28"/>
        </w:rPr>
        <w:t>V.N. Zhitomirsky , I. Grimberg , M.C. Joseph , R.L. Boxman , B.Z. Weiss , A. Matthews , S. Goldsmith</w:t>
      </w:r>
      <w:r>
        <w:rPr>
          <w:snapToGrid w:val="0"/>
          <w:sz w:val="28"/>
          <w:lang w:val="en-US"/>
        </w:rPr>
        <w:t xml:space="preserve">.  </w:t>
      </w:r>
      <w:r>
        <w:rPr>
          <w:snapToGrid w:val="0"/>
          <w:sz w:val="28"/>
        </w:rPr>
        <w:t xml:space="preserve"> Vacuum arc deposition of metal / ceramic coatings on polymer substrates</w:t>
      </w:r>
      <w:r>
        <w:rPr>
          <w:sz w:val="28"/>
        </w:rPr>
        <w:t xml:space="preserve">. // </w:t>
      </w:r>
      <w:r>
        <w:rPr>
          <w:snapToGrid w:val="0"/>
          <w:sz w:val="28"/>
        </w:rPr>
        <w:t>Surface and Coatings Technology</w:t>
      </w:r>
      <w:r>
        <w:rPr>
          <w:sz w:val="28"/>
        </w:rPr>
        <w:t xml:space="preserve">. </w:t>
      </w:r>
      <w:r>
        <w:rPr>
          <w:sz w:val="28"/>
        </w:rPr>
        <w:sym w:font="Symbol" w:char="F02D"/>
      </w:r>
      <w:r>
        <w:rPr>
          <w:sz w:val="28"/>
        </w:rPr>
        <w:t xml:space="preserve"> 1998.</w:t>
      </w:r>
      <w:r>
        <w:rPr>
          <w:sz w:val="28"/>
        </w:rPr>
        <w:sym w:font="Symbol" w:char="F02D"/>
      </w:r>
      <w:r>
        <w:rPr>
          <w:sz w:val="28"/>
        </w:rPr>
        <w:t xml:space="preserve"> № 108-109. </w:t>
      </w:r>
      <w:r>
        <w:rPr>
          <w:sz w:val="28"/>
        </w:rPr>
        <w:sym w:font="Symbol" w:char="F02D"/>
      </w:r>
      <w:r>
        <w:rPr>
          <w:sz w:val="28"/>
        </w:rPr>
        <w:t xml:space="preserve"> 154-159.</w:t>
      </w:r>
    </w:p>
    <w:p w:rsidR="00450D9D" w:rsidRDefault="00B77E94">
      <w:pPr>
        <w:numPr>
          <w:ilvl w:val="0"/>
          <w:numId w:val="14"/>
        </w:numPr>
        <w:jc w:val="both"/>
        <w:rPr>
          <w:sz w:val="28"/>
        </w:rPr>
      </w:pPr>
      <w:r>
        <w:rPr>
          <w:snapToGrid w:val="0"/>
          <w:sz w:val="28"/>
        </w:rPr>
        <w:t>I. Grimberg , V.N. Zhitomirsky , R.L. Boxman , S. Goldsmith , B.Z. Weiss</w:t>
      </w:r>
      <w:r>
        <w:rPr>
          <w:sz w:val="28"/>
        </w:rPr>
        <w:t xml:space="preserve">. </w:t>
      </w:r>
      <w:r>
        <w:rPr>
          <w:sz w:val="28"/>
          <w:lang w:val="en-US"/>
        </w:rPr>
        <w:t xml:space="preserve">    </w:t>
      </w:r>
      <w:r>
        <w:rPr>
          <w:snapToGrid w:val="0"/>
          <w:sz w:val="28"/>
        </w:rPr>
        <w:t>Multicomponent Ti–Zr–N and Ti–Nb–N coatings deposited by vacuum</w:t>
      </w:r>
      <w:r>
        <w:rPr>
          <w:sz w:val="28"/>
        </w:rPr>
        <w:t xml:space="preserve">. </w:t>
      </w:r>
      <w:r>
        <w:rPr>
          <w:sz w:val="28"/>
        </w:rPr>
        <w:sym w:font="Symbol" w:char="F02D"/>
      </w:r>
      <w:r>
        <w:rPr>
          <w:sz w:val="28"/>
        </w:rPr>
        <w:t xml:space="preserve"> 1998.</w:t>
      </w:r>
      <w:r>
        <w:rPr>
          <w:sz w:val="28"/>
        </w:rPr>
        <w:sym w:font="Symbol" w:char="F02D"/>
      </w:r>
      <w:r>
        <w:rPr>
          <w:sz w:val="28"/>
        </w:rPr>
        <w:t xml:space="preserve"> № 168-169. </w:t>
      </w:r>
      <w:r>
        <w:rPr>
          <w:sz w:val="28"/>
        </w:rPr>
        <w:sym w:font="Symbol" w:char="F02D"/>
      </w:r>
      <w:r>
        <w:rPr>
          <w:sz w:val="28"/>
        </w:rPr>
        <w:t xml:space="preserve"> 154-159.</w:t>
      </w:r>
    </w:p>
    <w:p w:rsidR="00450D9D" w:rsidRDefault="00B77E94">
      <w:pPr>
        <w:numPr>
          <w:ilvl w:val="0"/>
          <w:numId w:val="14"/>
        </w:numPr>
        <w:jc w:val="both"/>
        <w:rPr>
          <w:sz w:val="28"/>
        </w:rPr>
      </w:pPr>
      <w:r>
        <w:rPr>
          <w:snapToGrid w:val="0"/>
          <w:sz w:val="28"/>
        </w:rPr>
        <w:t xml:space="preserve">R.L. Boxman </w:t>
      </w:r>
      <w:r>
        <w:rPr>
          <w:rFonts w:ascii="CGMathsTimesRomSup" w:hAnsi="CGMathsTimesRomSup"/>
          <w:snapToGrid w:val="0"/>
          <w:sz w:val="28"/>
        </w:rPr>
        <w:t xml:space="preserve">a, </w:t>
      </w:r>
      <w:r>
        <w:rPr>
          <w:snapToGrid w:val="0"/>
          <w:sz w:val="28"/>
        </w:rPr>
        <w:t>*, V.N. Zhitomirsky a, I. Grimberg b, L. Rapoport c, S. Goldsmith</w:t>
      </w:r>
      <w:r>
        <w:rPr>
          <w:snapToGrid w:val="0"/>
          <w:sz w:val="28"/>
          <w:lang w:val="en-US"/>
        </w:rPr>
        <w:t xml:space="preserve"> a</w:t>
      </w:r>
      <w:r>
        <w:rPr>
          <w:snapToGrid w:val="0"/>
          <w:sz w:val="28"/>
        </w:rPr>
        <w:t>,</w:t>
      </w:r>
      <w:r>
        <w:rPr>
          <w:snapToGrid w:val="0"/>
          <w:sz w:val="28"/>
          <w:lang w:val="en-US"/>
        </w:rPr>
        <w:t xml:space="preserve"> </w:t>
      </w:r>
      <w:r>
        <w:rPr>
          <w:snapToGrid w:val="0"/>
          <w:sz w:val="28"/>
        </w:rPr>
        <w:t xml:space="preserve">B.Z. Weiss </w:t>
      </w:r>
      <w:r>
        <w:rPr>
          <w:rFonts w:ascii="CGMathsTimesRomSup" w:hAnsi="CGMathsTimesRomSup"/>
          <w:snapToGrid w:val="0"/>
          <w:sz w:val="28"/>
        </w:rPr>
        <w:t>b</w:t>
      </w:r>
      <w:r>
        <w:rPr>
          <w:rFonts w:ascii="CGMathsTimesRomSup" w:hAnsi="CGMathsTimesRomSup"/>
          <w:snapToGrid w:val="0"/>
          <w:sz w:val="28"/>
          <w:lang w:val="en-US"/>
        </w:rPr>
        <w:t xml:space="preserve">. </w:t>
      </w:r>
      <w:r>
        <w:rPr>
          <w:rFonts w:ascii="TimesNRMT" w:hAnsi="TimesNRMT"/>
          <w:snapToGrid w:val="0"/>
          <w:sz w:val="28"/>
        </w:rPr>
        <w:t>Structure and hardness of vacuum arc deposited multi-component</w:t>
      </w:r>
      <w:r>
        <w:rPr>
          <w:rFonts w:ascii="TimesNRMT" w:hAnsi="TimesNRMT"/>
          <w:snapToGrid w:val="0"/>
          <w:sz w:val="28"/>
          <w:lang w:val="en-US"/>
        </w:rPr>
        <w:t xml:space="preserve"> </w:t>
      </w:r>
      <w:r>
        <w:rPr>
          <w:rFonts w:ascii="TimesNRMT" w:hAnsi="TimesNRMT"/>
          <w:snapToGrid w:val="0"/>
          <w:sz w:val="28"/>
        </w:rPr>
        <w:t>nitride coatings of Ti, Zr and Nb</w:t>
      </w:r>
      <w:r>
        <w:rPr>
          <w:sz w:val="28"/>
        </w:rPr>
        <w:t xml:space="preserve"> </w:t>
      </w:r>
      <w:r>
        <w:rPr>
          <w:sz w:val="28"/>
        </w:rPr>
        <w:sym w:font="Symbol" w:char="F02D"/>
      </w:r>
      <w:r>
        <w:rPr>
          <w:sz w:val="28"/>
        </w:rPr>
        <w:t xml:space="preserve"> </w:t>
      </w:r>
      <w:r>
        <w:rPr>
          <w:sz w:val="28"/>
          <w:lang w:val="en-US"/>
        </w:rPr>
        <w:t>2000</w:t>
      </w:r>
      <w:r>
        <w:rPr>
          <w:sz w:val="28"/>
        </w:rPr>
        <w:t>.</w:t>
      </w:r>
      <w:r>
        <w:rPr>
          <w:sz w:val="28"/>
        </w:rPr>
        <w:sym w:font="Symbol" w:char="F02D"/>
      </w:r>
      <w:r>
        <w:rPr>
          <w:sz w:val="28"/>
        </w:rPr>
        <w:t xml:space="preserve"> № 125. </w:t>
      </w:r>
      <w:r>
        <w:rPr>
          <w:sz w:val="28"/>
        </w:rPr>
        <w:sym w:font="Symbol" w:char="F02D"/>
      </w:r>
      <w:r>
        <w:rPr>
          <w:sz w:val="28"/>
        </w:rPr>
        <w:t xml:space="preserve"> 257-262.</w:t>
      </w:r>
    </w:p>
    <w:p w:rsidR="00450D9D" w:rsidRDefault="00B77E94">
      <w:pPr>
        <w:numPr>
          <w:ilvl w:val="0"/>
          <w:numId w:val="14"/>
        </w:numPr>
        <w:jc w:val="both"/>
        <w:rPr>
          <w:sz w:val="28"/>
        </w:rPr>
      </w:pPr>
      <w:r>
        <w:rPr>
          <w:sz w:val="28"/>
        </w:rPr>
        <w:t>Третьяков И.П., Верещака А.С.   Режущие инструменты с износостойкими покрытиями. – Москва: Машиностроение, 1986</w:t>
      </w:r>
      <w:r>
        <w:rPr>
          <w:sz w:val="28"/>
          <w:lang w:val="en-US"/>
        </w:rPr>
        <w:t>; 190</w:t>
      </w:r>
      <w:r>
        <w:rPr>
          <w:sz w:val="28"/>
        </w:rPr>
        <w:t>ст.</w:t>
      </w:r>
    </w:p>
    <w:p w:rsidR="00450D9D" w:rsidRDefault="00450D9D">
      <w:pPr>
        <w:jc w:val="both"/>
        <w:rPr>
          <w:sz w:val="28"/>
        </w:rPr>
      </w:pPr>
    </w:p>
    <w:p w:rsidR="00450D9D" w:rsidRDefault="00450D9D">
      <w:pPr>
        <w:jc w:val="both"/>
        <w:rPr>
          <w:sz w:val="28"/>
        </w:rPr>
      </w:pPr>
    </w:p>
    <w:p w:rsidR="00450D9D" w:rsidRDefault="00450D9D">
      <w:pPr>
        <w:pStyle w:val="a4"/>
        <w:jc w:val="both"/>
        <w:rPr>
          <w:sz w:val="28"/>
        </w:rPr>
      </w:pPr>
    </w:p>
    <w:p w:rsidR="00450D9D" w:rsidRDefault="00450D9D">
      <w:pPr>
        <w:jc w:val="both"/>
        <w:rPr>
          <w:sz w:val="28"/>
        </w:rPr>
      </w:pPr>
    </w:p>
    <w:p w:rsidR="00450D9D" w:rsidRDefault="00450D9D">
      <w:pPr>
        <w:pStyle w:val="a4"/>
        <w:ind w:firstLine="720"/>
        <w:jc w:val="both"/>
      </w:pPr>
    </w:p>
    <w:p w:rsidR="00450D9D" w:rsidRDefault="00450D9D">
      <w:pPr>
        <w:pStyle w:val="a4"/>
        <w:jc w:val="both"/>
        <w:rPr>
          <w:b/>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450D9D">
      <w:pPr>
        <w:pStyle w:val="a4"/>
        <w:jc w:val="both"/>
        <w:rPr>
          <w:sz w:val="28"/>
        </w:rPr>
      </w:pPr>
    </w:p>
    <w:p w:rsidR="00450D9D" w:rsidRDefault="00B77E94">
      <w:pPr>
        <w:pStyle w:val="a4"/>
        <w:jc w:val="center"/>
        <w:rPr>
          <w:b/>
          <w:sz w:val="28"/>
        </w:rPr>
      </w:pPr>
      <w:r>
        <w:rPr>
          <w:b/>
          <w:sz w:val="28"/>
        </w:rPr>
        <w:t>Выводы</w:t>
      </w:r>
    </w:p>
    <w:p w:rsidR="00450D9D" w:rsidRDefault="00450D9D">
      <w:pPr>
        <w:pStyle w:val="a4"/>
        <w:ind w:firstLine="720"/>
        <w:jc w:val="both"/>
        <w:rPr>
          <w:sz w:val="28"/>
        </w:rPr>
      </w:pPr>
    </w:p>
    <w:p w:rsidR="00450D9D" w:rsidRDefault="00B77E94">
      <w:pPr>
        <w:pStyle w:val="a4"/>
        <w:spacing w:line="360" w:lineRule="auto"/>
        <w:ind w:firstLine="720"/>
        <w:jc w:val="both"/>
        <w:rPr>
          <w:sz w:val="28"/>
        </w:rPr>
      </w:pPr>
      <w:r>
        <w:rPr>
          <w:sz w:val="28"/>
        </w:rPr>
        <w:t xml:space="preserve">Проведенные исследования тройных нитридных покрытий  </w:t>
      </w:r>
      <w:r>
        <w:rPr>
          <w:sz w:val="28"/>
          <w:lang w:val="en-US"/>
        </w:rPr>
        <w:t xml:space="preserve">(Ti-Zr)N, </w:t>
      </w:r>
      <w:r>
        <w:rPr>
          <w:sz w:val="28"/>
        </w:rPr>
        <w:t>полученных методом</w:t>
      </w:r>
      <w:r>
        <w:rPr>
          <w:sz w:val="28"/>
          <w:lang w:val="en-US"/>
        </w:rPr>
        <w:t xml:space="preserve"> КИБ,</w:t>
      </w:r>
      <w:r>
        <w:rPr>
          <w:sz w:val="28"/>
        </w:rPr>
        <w:t xml:space="preserve"> показали полную взаимную растворимость нитридов титана и циркония, а также формирование непрерывного ряда твердых растворов. Выявлена преимущественная ориентация покрытий - (111). В образцах наблюдается столбчатая структура.</w:t>
      </w:r>
    </w:p>
    <w:p w:rsidR="00450D9D" w:rsidRDefault="00B77E94">
      <w:pPr>
        <w:pStyle w:val="a4"/>
        <w:spacing w:line="360" w:lineRule="auto"/>
        <w:ind w:firstLine="720"/>
        <w:jc w:val="both"/>
        <w:rPr>
          <w:sz w:val="28"/>
        </w:rPr>
      </w:pPr>
      <w:r>
        <w:rPr>
          <w:sz w:val="28"/>
        </w:rPr>
        <w:t>Исследования механических свойств покрытий показали, что они обладают высокой твердостью и достаточно низким коэффициентом трения. Основным фактором, влияющим на износостойкость покрытий, является не столько их механическая твердость, сколько наличие мелкодисперсной капельной фазы титана и циркония, которая является своеобразным смазочным материалом, способствующим существенному улучшению трибологических характеристик системы.</w:t>
      </w: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ind w:firstLine="720"/>
        <w:jc w:val="both"/>
        <w:rPr>
          <w:sz w:val="28"/>
        </w:rPr>
      </w:pPr>
    </w:p>
    <w:p w:rsidR="00450D9D" w:rsidRDefault="00450D9D">
      <w:pPr>
        <w:pStyle w:val="a4"/>
        <w:jc w:val="both"/>
        <w:rPr>
          <w:sz w:val="28"/>
        </w:rPr>
      </w:pPr>
    </w:p>
    <w:p w:rsidR="00450D9D" w:rsidRDefault="00B77E94">
      <w:pPr>
        <w:pStyle w:val="a4"/>
        <w:ind w:firstLine="720"/>
        <w:jc w:val="center"/>
        <w:rPr>
          <w:b/>
          <w:sz w:val="28"/>
        </w:rPr>
      </w:pPr>
      <w:r>
        <w:rPr>
          <w:sz w:val="28"/>
        </w:rPr>
        <w:br w:type="page"/>
      </w:r>
      <w:r>
        <w:rPr>
          <w:b/>
          <w:sz w:val="28"/>
        </w:rPr>
        <w:t>Список литературы</w:t>
      </w:r>
    </w:p>
    <w:p w:rsidR="00450D9D" w:rsidRDefault="00450D9D">
      <w:pPr>
        <w:pStyle w:val="a4"/>
        <w:ind w:firstLine="720"/>
        <w:jc w:val="center"/>
        <w:rPr>
          <w:b/>
          <w:sz w:val="28"/>
        </w:rPr>
      </w:pPr>
    </w:p>
    <w:p w:rsidR="00450D9D" w:rsidRDefault="00B77E94">
      <w:pPr>
        <w:numPr>
          <w:ilvl w:val="0"/>
          <w:numId w:val="14"/>
        </w:numPr>
        <w:jc w:val="both"/>
        <w:rPr>
          <w:sz w:val="28"/>
        </w:rPr>
      </w:pPr>
      <w:r>
        <w:rPr>
          <w:sz w:val="28"/>
        </w:rPr>
        <w:t>Белый А.В., Карпенко Г.Д., Мышкин Н.К.   Структура и методы формирования износостойких поверхностных слоев. – Москва: Машиностроение, 1991; 209 ст.</w:t>
      </w:r>
    </w:p>
    <w:p w:rsidR="00450D9D" w:rsidRDefault="00B77E94">
      <w:pPr>
        <w:numPr>
          <w:ilvl w:val="0"/>
          <w:numId w:val="14"/>
        </w:numPr>
        <w:jc w:val="both"/>
        <w:rPr>
          <w:sz w:val="28"/>
        </w:rPr>
      </w:pPr>
      <w:r>
        <w:rPr>
          <w:sz w:val="28"/>
        </w:rPr>
        <w:t>Гнесин Г.Г., Фоменко С.Н. Износостойкие покрытия на инструментальных материалах (обзор) // Порошковая металлургия. – 1996. – № 9-10.</w:t>
      </w:r>
      <w:r>
        <w:rPr>
          <w:sz w:val="28"/>
        </w:rPr>
        <w:sym w:font="Symbol" w:char="F02D"/>
      </w:r>
      <w:r>
        <w:rPr>
          <w:sz w:val="28"/>
        </w:rPr>
        <w:t xml:space="preserve"> С.17</w:t>
      </w:r>
      <w:r>
        <w:rPr>
          <w:sz w:val="28"/>
        </w:rPr>
        <w:sym w:font="Symbol" w:char="F02D"/>
      </w:r>
      <w:r>
        <w:rPr>
          <w:sz w:val="28"/>
        </w:rPr>
        <w:t>26.</w:t>
      </w:r>
    </w:p>
    <w:p w:rsidR="00450D9D" w:rsidRDefault="00B77E94">
      <w:pPr>
        <w:numPr>
          <w:ilvl w:val="0"/>
          <w:numId w:val="14"/>
        </w:numPr>
        <w:jc w:val="both"/>
        <w:rPr>
          <w:sz w:val="28"/>
        </w:rPr>
      </w:pPr>
      <w:r>
        <w:rPr>
          <w:sz w:val="28"/>
        </w:rPr>
        <w:t xml:space="preserve">Житомерский В.Н., Гримберг И. и др.    Вакуумное осаждение металл/керамических покрытий на полимерную подложку. // Поверхность и технологии нанесения покрытий. </w:t>
      </w:r>
      <w:r>
        <w:rPr>
          <w:sz w:val="28"/>
        </w:rPr>
        <w:sym w:font="Symbol" w:char="F02D"/>
      </w:r>
      <w:r>
        <w:rPr>
          <w:sz w:val="28"/>
        </w:rPr>
        <w:t xml:space="preserve"> 1998.</w:t>
      </w:r>
      <w:r>
        <w:rPr>
          <w:sz w:val="28"/>
        </w:rPr>
        <w:sym w:font="Symbol" w:char="F02D"/>
      </w:r>
      <w:r>
        <w:rPr>
          <w:sz w:val="28"/>
        </w:rPr>
        <w:t xml:space="preserve"> № 108-109. </w:t>
      </w:r>
      <w:r>
        <w:rPr>
          <w:sz w:val="28"/>
        </w:rPr>
        <w:sym w:font="Symbol" w:char="F02D"/>
      </w:r>
      <w:r>
        <w:rPr>
          <w:sz w:val="28"/>
        </w:rPr>
        <w:t xml:space="preserve"> С.154-159.</w:t>
      </w:r>
    </w:p>
    <w:p w:rsidR="00450D9D" w:rsidRDefault="00B77E94">
      <w:pPr>
        <w:numPr>
          <w:ilvl w:val="0"/>
          <w:numId w:val="14"/>
        </w:numPr>
        <w:jc w:val="both"/>
        <w:rPr>
          <w:sz w:val="28"/>
        </w:rPr>
      </w:pPr>
      <w:r>
        <w:rPr>
          <w:sz w:val="28"/>
        </w:rPr>
        <w:t xml:space="preserve">Гримберг И., Житомерский В.Н. и др.  Многокомпонентные покрытия </w:t>
      </w:r>
      <w:r>
        <w:rPr>
          <w:sz w:val="28"/>
          <w:lang w:val="en-US"/>
        </w:rPr>
        <w:t xml:space="preserve">Ti-Zr-N </w:t>
      </w:r>
      <w:r>
        <w:rPr>
          <w:sz w:val="28"/>
        </w:rPr>
        <w:t xml:space="preserve">и </w:t>
      </w:r>
      <w:r>
        <w:rPr>
          <w:sz w:val="28"/>
          <w:lang w:val="en-US"/>
        </w:rPr>
        <w:t>Ti-Nb-N</w:t>
      </w:r>
      <w:r>
        <w:rPr>
          <w:sz w:val="28"/>
        </w:rPr>
        <w:t xml:space="preserve"> нанесенные по средствам дуги в вакууме // Поверхность и технологии нанесения покрытий. </w:t>
      </w:r>
      <w:r>
        <w:rPr>
          <w:sz w:val="28"/>
        </w:rPr>
        <w:sym w:font="Symbol" w:char="F02D"/>
      </w:r>
      <w:r>
        <w:rPr>
          <w:sz w:val="28"/>
        </w:rPr>
        <w:t xml:space="preserve"> 1998.</w:t>
      </w:r>
      <w:r>
        <w:rPr>
          <w:sz w:val="28"/>
        </w:rPr>
        <w:sym w:font="Symbol" w:char="F02D"/>
      </w:r>
      <w:r>
        <w:rPr>
          <w:sz w:val="28"/>
        </w:rPr>
        <w:t xml:space="preserve"> № 168-169. </w:t>
      </w:r>
      <w:r>
        <w:rPr>
          <w:sz w:val="28"/>
        </w:rPr>
        <w:sym w:font="Symbol" w:char="F02D"/>
      </w:r>
      <w:r>
        <w:rPr>
          <w:sz w:val="28"/>
        </w:rPr>
        <w:t xml:space="preserve"> С.154-159.</w:t>
      </w:r>
    </w:p>
    <w:p w:rsidR="00450D9D" w:rsidRDefault="00B77E94">
      <w:pPr>
        <w:numPr>
          <w:ilvl w:val="0"/>
          <w:numId w:val="14"/>
        </w:numPr>
        <w:jc w:val="both"/>
        <w:rPr>
          <w:sz w:val="28"/>
        </w:rPr>
      </w:pPr>
      <w:r>
        <w:rPr>
          <w:sz w:val="28"/>
        </w:rPr>
        <w:t xml:space="preserve">Бохман Р.Л., Житомерский В.Н. и др.  Структура и твердость многокомпонентных нитридных покрытий на основе </w:t>
      </w:r>
      <w:r>
        <w:rPr>
          <w:sz w:val="28"/>
          <w:lang w:val="en-US"/>
        </w:rPr>
        <w:t xml:space="preserve">Ti, Zr </w:t>
      </w:r>
      <w:r>
        <w:rPr>
          <w:sz w:val="28"/>
        </w:rPr>
        <w:t xml:space="preserve">и </w:t>
      </w:r>
      <w:r>
        <w:rPr>
          <w:sz w:val="28"/>
          <w:lang w:val="en-US"/>
        </w:rPr>
        <w:t>Nb</w:t>
      </w:r>
      <w:r>
        <w:rPr>
          <w:sz w:val="28"/>
        </w:rPr>
        <w:t xml:space="preserve">  // Поверхность и технологии нанесения покрытий. </w:t>
      </w:r>
      <w:r>
        <w:rPr>
          <w:sz w:val="28"/>
        </w:rPr>
        <w:sym w:font="Symbol" w:char="F02D"/>
      </w:r>
      <w:r>
        <w:rPr>
          <w:sz w:val="28"/>
        </w:rPr>
        <w:t xml:space="preserve"> </w:t>
      </w:r>
      <w:r>
        <w:rPr>
          <w:sz w:val="28"/>
          <w:lang w:val="en-US"/>
        </w:rPr>
        <w:t>2000</w:t>
      </w:r>
      <w:r>
        <w:rPr>
          <w:sz w:val="28"/>
        </w:rPr>
        <w:t>.</w:t>
      </w:r>
      <w:r>
        <w:rPr>
          <w:sz w:val="28"/>
        </w:rPr>
        <w:sym w:font="Symbol" w:char="F02D"/>
      </w:r>
      <w:r>
        <w:rPr>
          <w:sz w:val="28"/>
        </w:rPr>
        <w:t xml:space="preserve"> № 125. </w:t>
      </w:r>
      <w:r>
        <w:rPr>
          <w:sz w:val="28"/>
        </w:rPr>
        <w:sym w:font="Symbol" w:char="F02D"/>
      </w:r>
      <w:r>
        <w:rPr>
          <w:sz w:val="28"/>
        </w:rPr>
        <w:t xml:space="preserve"> С.257-262.</w:t>
      </w:r>
    </w:p>
    <w:p w:rsidR="00450D9D" w:rsidRDefault="00450D9D">
      <w:pPr>
        <w:jc w:val="both"/>
        <w:rPr>
          <w:sz w:val="28"/>
        </w:rPr>
      </w:pPr>
      <w:bookmarkStart w:id="1" w:name="_GoBack"/>
      <w:bookmarkEnd w:id="1"/>
    </w:p>
    <w:sectPr w:rsidR="00450D9D">
      <w:footerReference w:type="even" r:id="rId27"/>
      <w:footerReference w:type="default" r:id="rId28"/>
      <w:pgSz w:w="11906" w:h="16838" w:code="9"/>
      <w:pgMar w:top="1440" w:right="1797" w:bottom="1440" w:left="1797" w:header="720"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D9D" w:rsidRDefault="00B77E94">
      <w:r>
        <w:separator/>
      </w:r>
    </w:p>
  </w:endnote>
  <w:endnote w:type="continuationSeparator" w:id="0">
    <w:p w:rsidR="00450D9D" w:rsidRDefault="00B7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MathsTimesRomSup">
    <w:altName w:val="Times New Roman"/>
    <w:panose1 w:val="00000000000000000000"/>
    <w:charset w:val="00"/>
    <w:family w:val="roman"/>
    <w:notTrueType/>
    <w:pitch w:val="default"/>
    <w:sig w:usb0="00000003" w:usb1="00000000" w:usb2="00000000" w:usb3="00000000" w:csb0="00000001" w:csb1="00000000"/>
  </w:font>
  <w:font w:name="TimesNR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9D" w:rsidRDefault="00B77E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50D9D" w:rsidRDefault="00450D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9D" w:rsidRDefault="00B77E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rsidR="00450D9D" w:rsidRDefault="00450D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D9D" w:rsidRDefault="00B77E94">
      <w:r>
        <w:separator/>
      </w:r>
    </w:p>
  </w:footnote>
  <w:footnote w:type="continuationSeparator" w:id="0">
    <w:p w:rsidR="00450D9D" w:rsidRDefault="00B77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590"/>
    <w:multiLevelType w:val="singleLevel"/>
    <w:tmpl w:val="5A1AE8A8"/>
    <w:lvl w:ilvl="0">
      <w:start w:val="500"/>
      <w:numFmt w:val="bullet"/>
      <w:lvlText w:val="-"/>
      <w:lvlJc w:val="left"/>
      <w:pPr>
        <w:tabs>
          <w:tab w:val="num" w:pos="360"/>
        </w:tabs>
        <w:ind w:left="360" w:hanging="360"/>
      </w:pPr>
      <w:rPr>
        <w:rFonts w:hint="default"/>
      </w:rPr>
    </w:lvl>
  </w:abstractNum>
  <w:abstractNum w:abstractNumId="1">
    <w:nsid w:val="03EA539E"/>
    <w:multiLevelType w:val="multilevel"/>
    <w:tmpl w:val="38068698"/>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
    <w:nsid w:val="0652252E"/>
    <w:multiLevelType w:val="singleLevel"/>
    <w:tmpl w:val="3BB4EDFA"/>
    <w:lvl w:ilvl="0">
      <w:numFmt w:val="bullet"/>
      <w:lvlText w:val="-"/>
      <w:lvlJc w:val="left"/>
      <w:pPr>
        <w:tabs>
          <w:tab w:val="num" w:pos="360"/>
        </w:tabs>
        <w:ind w:left="360" w:hanging="360"/>
      </w:pPr>
      <w:rPr>
        <w:rFonts w:hint="default"/>
      </w:rPr>
    </w:lvl>
  </w:abstractNum>
  <w:abstractNum w:abstractNumId="3">
    <w:nsid w:val="06C5758C"/>
    <w:multiLevelType w:val="multilevel"/>
    <w:tmpl w:val="8B688384"/>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1276"/>
        </w:tabs>
        <w:ind w:left="1276" w:hanging="660"/>
      </w:pPr>
      <w:rPr>
        <w:rFonts w:hint="default"/>
      </w:rPr>
    </w:lvl>
    <w:lvl w:ilvl="2">
      <w:start w:val="1"/>
      <w:numFmt w:val="decimal"/>
      <w:lvlText w:val="%1.%2.%3"/>
      <w:lvlJc w:val="left"/>
      <w:pPr>
        <w:tabs>
          <w:tab w:val="num" w:pos="1952"/>
        </w:tabs>
        <w:ind w:left="1952" w:hanging="720"/>
      </w:pPr>
      <w:rPr>
        <w:rFonts w:hint="default"/>
      </w:rPr>
    </w:lvl>
    <w:lvl w:ilvl="3">
      <w:start w:val="1"/>
      <w:numFmt w:val="decimal"/>
      <w:lvlText w:val="%1.%2.%3.%4"/>
      <w:lvlJc w:val="left"/>
      <w:pPr>
        <w:tabs>
          <w:tab w:val="num" w:pos="2568"/>
        </w:tabs>
        <w:ind w:left="2568" w:hanging="720"/>
      </w:pPr>
      <w:rPr>
        <w:rFonts w:hint="default"/>
      </w:rPr>
    </w:lvl>
    <w:lvl w:ilvl="4">
      <w:start w:val="1"/>
      <w:numFmt w:val="decimal"/>
      <w:lvlText w:val="%1.%2.%3.%4.%5"/>
      <w:lvlJc w:val="left"/>
      <w:pPr>
        <w:tabs>
          <w:tab w:val="num" w:pos="3544"/>
        </w:tabs>
        <w:ind w:left="3544" w:hanging="1080"/>
      </w:pPr>
      <w:rPr>
        <w:rFonts w:hint="default"/>
      </w:rPr>
    </w:lvl>
    <w:lvl w:ilvl="5">
      <w:start w:val="1"/>
      <w:numFmt w:val="decimal"/>
      <w:lvlText w:val="%1.%2.%3.%4.%5.%6"/>
      <w:lvlJc w:val="left"/>
      <w:pPr>
        <w:tabs>
          <w:tab w:val="num" w:pos="4160"/>
        </w:tabs>
        <w:ind w:left="4160" w:hanging="1080"/>
      </w:pPr>
      <w:rPr>
        <w:rFonts w:hint="default"/>
      </w:rPr>
    </w:lvl>
    <w:lvl w:ilvl="6">
      <w:start w:val="1"/>
      <w:numFmt w:val="decimal"/>
      <w:lvlText w:val="%1.%2.%3.%4.%5.%6.%7"/>
      <w:lvlJc w:val="left"/>
      <w:pPr>
        <w:tabs>
          <w:tab w:val="num" w:pos="5136"/>
        </w:tabs>
        <w:ind w:left="5136" w:hanging="1440"/>
      </w:pPr>
      <w:rPr>
        <w:rFonts w:hint="default"/>
      </w:rPr>
    </w:lvl>
    <w:lvl w:ilvl="7">
      <w:start w:val="1"/>
      <w:numFmt w:val="decimal"/>
      <w:lvlText w:val="%1.%2.%3.%4.%5.%6.%7.%8"/>
      <w:lvlJc w:val="left"/>
      <w:pPr>
        <w:tabs>
          <w:tab w:val="num" w:pos="5752"/>
        </w:tabs>
        <w:ind w:left="5752" w:hanging="1440"/>
      </w:pPr>
      <w:rPr>
        <w:rFonts w:hint="default"/>
      </w:rPr>
    </w:lvl>
    <w:lvl w:ilvl="8">
      <w:start w:val="1"/>
      <w:numFmt w:val="decimal"/>
      <w:lvlText w:val="%1.%2.%3.%4.%5.%6.%7.%8.%9"/>
      <w:lvlJc w:val="left"/>
      <w:pPr>
        <w:tabs>
          <w:tab w:val="num" w:pos="6728"/>
        </w:tabs>
        <w:ind w:left="6728" w:hanging="1800"/>
      </w:pPr>
      <w:rPr>
        <w:rFonts w:hint="default"/>
      </w:rPr>
    </w:lvl>
  </w:abstractNum>
  <w:abstractNum w:abstractNumId="4">
    <w:nsid w:val="07074A18"/>
    <w:multiLevelType w:val="multilevel"/>
    <w:tmpl w:val="621AFC50"/>
    <w:lvl w:ilvl="0">
      <w:start w:val="1"/>
      <w:numFmt w:val="decimal"/>
      <w:lvlText w:val="%1."/>
      <w:lvlJc w:val="left"/>
      <w:pPr>
        <w:tabs>
          <w:tab w:val="num" w:pos="360"/>
        </w:tabs>
        <w:ind w:left="360" w:hanging="360"/>
      </w:pPr>
    </w:lvl>
    <w:lvl w:ilvl="1">
      <w:start w:val="1"/>
      <w:numFmt w:val="decimal"/>
      <w:isLgl/>
      <w:lvlText w:val="%1.%2."/>
      <w:lvlJc w:val="left"/>
      <w:pPr>
        <w:tabs>
          <w:tab w:val="num" w:pos="1020"/>
        </w:tabs>
        <w:ind w:left="1020" w:hanging="420"/>
      </w:pPr>
      <w:rPr>
        <w:rFonts w:hint="default"/>
      </w:rPr>
    </w:lvl>
    <w:lvl w:ilvl="2">
      <w:start w:val="1"/>
      <w:numFmt w:val="decimal"/>
      <w:isLgl/>
      <w:lvlText w:val="%1.%2.%3."/>
      <w:lvlJc w:val="left"/>
      <w:pPr>
        <w:tabs>
          <w:tab w:val="num" w:pos="1920"/>
        </w:tabs>
        <w:ind w:left="19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480"/>
        </w:tabs>
        <w:ind w:left="3480" w:hanging="108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640"/>
        </w:tabs>
        <w:ind w:left="5640" w:hanging="1440"/>
      </w:pPr>
      <w:rPr>
        <w:rFonts w:hint="default"/>
      </w:rPr>
    </w:lvl>
    <w:lvl w:ilvl="8">
      <w:start w:val="1"/>
      <w:numFmt w:val="decimal"/>
      <w:isLgl/>
      <w:lvlText w:val="%1.%2.%3.%4.%5.%6.%7.%8.%9."/>
      <w:lvlJc w:val="left"/>
      <w:pPr>
        <w:tabs>
          <w:tab w:val="num" w:pos="6600"/>
        </w:tabs>
        <w:ind w:left="6600" w:hanging="1800"/>
      </w:pPr>
      <w:rPr>
        <w:rFonts w:hint="default"/>
      </w:rPr>
    </w:lvl>
  </w:abstractNum>
  <w:abstractNum w:abstractNumId="5">
    <w:nsid w:val="07626982"/>
    <w:multiLevelType w:val="multilevel"/>
    <w:tmpl w:val="EB8CF932"/>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1050"/>
        </w:tabs>
        <w:ind w:left="1050" w:hanging="660"/>
      </w:pPr>
      <w:rPr>
        <w:rFonts w:hint="default"/>
      </w:rPr>
    </w:lvl>
    <w:lvl w:ilvl="2">
      <w:start w:val="2"/>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6">
    <w:nsid w:val="10AF3558"/>
    <w:multiLevelType w:val="singleLevel"/>
    <w:tmpl w:val="3C54CB5C"/>
    <w:lvl w:ilvl="0">
      <w:numFmt w:val="bullet"/>
      <w:lvlText w:val="-"/>
      <w:lvlJc w:val="left"/>
      <w:pPr>
        <w:tabs>
          <w:tab w:val="num" w:pos="360"/>
        </w:tabs>
        <w:ind w:left="360" w:hanging="360"/>
      </w:pPr>
      <w:rPr>
        <w:rFonts w:hint="default"/>
      </w:rPr>
    </w:lvl>
  </w:abstractNum>
  <w:abstractNum w:abstractNumId="7">
    <w:nsid w:val="11301ADD"/>
    <w:multiLevelType w:val="multilevel"/>
    <w:tmpl w:val="A4A4B084"/>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2220"/>
        </w:tabs>
        <w:ind w:left="2220" w:hanging="480"/>
      </w:pPr>
      <w:rPr>
        <w:rFonts w:hint="default"/>
      </w:rPr>
    </w:lvl>
    <w:lvl w:ilvl="2">
      <w:start w:val="1"/>
      <w:numFmt w:val="decimal"/>
      <w:lvlText w:val="%1.%2.%3."/>
      <w:lvlJc w:val="left"/>
      <w:pPr>
        <w:tabs>
          <w:tab w:val="num" w:pos="4200"/>
        </w:tabs>
        <w:ind w:left="4200" w:hanging="720"/>
      </w:pPr>
      <w:rPr>
        <w:rFonts w:hint="default"/>
      </w:rPr>
    </w:lvl>
    <w:lvl w:ilvl="3">
      <w:start w:val="1"/>
      <w:numFmt w:val="decimal"/>
      <w:lvlText w:val="%1.%2.%3.%4."/>
      <w:lvlJc w:val="left"/>
      <w:pPr>
        <w:tabs>
          <w:tab w:val="num" w:pos="5940"/>
        </w:tabs>
        <w:ind w:left="5940" w:hanging="720"/>
      </w:pPr>
      <w:rPr>
        <w:rFonts w:hint="default"/>
      </w:rPr>
    </w:lvl>
    <w:lvl w:ilvl="4">
      <w:start w:val="1"/>
      <w:numFmt w:val="decimal"/>
      <w:lvlText w:val="%1.%2.%3.%4.%5."/>
      <w:lvlJc w:val="left"/>
      <w:pPr>
        <w:tabs>
          <w:tab w:val="num" w:pos="8040"/>
        </w:tabs>
        <w:ind w:left="8040" w:hanging="1080"/>
      </w:pPr>
      <w:rPr>
        <w:rFonts w:hint="default"/>
      </w:rPr>
    </w:lvl>
    <w:lvl w:ilvl="5">
      <w:start w:val="1"/>
      <w:numFmt w:val="decimal"/>
      <w:lvlText w:val="%1.%2.%3.%4.%5.%6."/>
      <w:lvlJc w:val="left"/>
      <w:pPr>
        <w:tabs>
          <w:tab w:val="num" w:pos="9780"/>
        </w:tabs>
        <w:ind w:left="9780" w:hanging="1080"/>
      </w:pPr>
      <w:rPr>
        <w:rFonts w:hint="default"/>
      </w:rPr>
    </w:lvl>
    <w:lvl w:ilvl="6">
      <w:start w:val="1"/>
      <w:numFmt w:val="decimal"/>
      <w:lvlText w:val="%1.%2.%3.%4.%5.%6.%7."/>
      <w:lvlJc w:val="left"/>
      <w:pPr>
        <w:tabs>
          <w:tab w:val="num" w:pos="11880"/>
        </w:tabs>
        <w:ind w:left="11880" w:hanging="1440"/>
      </w:pPr>
      <w:rPr>
        <w:rFonts w:hint="default"/>
      </w:rPr>
    </w:lvl>
    <w:lvl w:ilvl="7">
      <w:start w:val="1"/>
      <w:numFmt w:val="decimal"/>
      <w:lvlText w:val="%1.%2.%3.%4.%5.%6.%7.%8."/>
      <w:lvlJc w:val="left"/>
      <w:pPr>
        <w:tabs>
          <w:tab w:val="num" w:pos="13620"/>
        </w:tabs>
        <w:ind w:left="13620" w:hanging="1440"/>
      </w:pPr>
      <w:rPr>
        <w:rFonts w:hint="default"/>
      </w:rPr>
    </w:lvl>
    <w:lvl w:ilvl="8">
      <w:start w:val="1"/>
      <w:numFmt w:val="decimal"/>
      <w:lvlText w:val="%1.%2.%3.%4.%5.%6.%7.%8.%9."/>
      <w:lvlJc w:val="left"/>
      <w:pPr>
        <w:tabs>
          <w:tab w:val="num" w:pos="15720"/>
        </w:tabs>
        <w:ind w:left="15720" w:hanging="1800"/>
      </w:pPr>
      <w:rPr>
        <w:rFonts w:hint="default"/>
      </w:rPr>
    </w:lvl>
  </w:abstractNum>
  <w:abstractNum w:abstractNumId="8">
    <w:nsid w:val="127C4A24"/>
    <w:multiLevelType w:val="singleLevel"/>
    <w:tmpl w:val="2D48ACAE"/>
    <w:lvl w:ilvl="0">
      <w:start w:val="1"/>
      <w:numFmt w:val="bullet"/>
      <w:lvlText w:val="-"/>
      <w:lvlJc w:val="left"/>
      <w:pPr>
        <w:tabs>
          <w:tab w:val="num" w:pos="390"/>
        </w:tabs>
        <w:ind w:left="390" w:hanging="390"/>
      </w:pPr>
      <w:rPr>
        <w:rFonts w:hint="default"/>
      </w:rPr>
    </w:lvl>
  </w:abstractNum>
  <w:abstractNum w:abstractNumId="9">
    <w:nsid w:val="14484A7B"/>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1844239C"/>
    <w:multiLevelType w:val="singleLevel"/>
    <w:tmpl w:val="43A6A2DE"/>
    <w:lvl w:ilvl="0">
      <w:start w:val="3"/>
      <w:numFmt w:val="decimal"/>
      <w:lvlText w:val="%1."/>
      <w:lvlJc w:val="left"/>
      <w:pPr>
        <w:tabs>
          <w:tab w:val="num" w:pos="2340"/>
        </w:tabs>
        <w:ind w:left="2340" w:hanging="360"/>
      </w:pPr>
      <w:rPr>
        <w:rFonts w:hint="default"/>
      </w:rPr>
    </w:lvl>
  </w:abstractNum>
  <w:abstractNum w:abstractNumId="11">
    <w:nsid w:val="2AA07B6A"/>
    <w:multiLevelType w:val="singleLevel"/>
    <w:tmpl w:val="B5365A18"/>
    <w:lvl w:ilvl="0">
      <w:start w:val="1"/>
      <w:numFmt w:val="decimal"/>
      <w:lvlText w:val="%1)"/>
      <w:lvlJc w:val="left"/>
      <w:pPr>
        <w:tabs>
          <w:tab w:val="num" w:pos="555"/>
        </w:tabs>
        <w:ind w:left="555" w:hanging="555"/>
      </w:pPr>
      <w:rPr>
        <w:rFonts w:hint="default"/>
      </w:rPr>
    </w:lvl>
  </w:abstractNum>
  <w:abstractNum w:abstractNumId="12">
    <w:nsid w:val="2D16707E"/>
    <w:multiLevelType w:val="singleLevel"/>
    <w:tmpl w:val="43322980"/>
    <w:lvl w:ilvl="0">
      <w:start w:val="3"/>
      <w:numFmt w:val="decimal"/>
      <w:lvlText w:val="%1."/>
      <w:lvlJc w:val="left"/>
      <w:pPr>
        <w:tabs>
          <w:tab w:val="num" w:pos="1980"/>
        </w:tabs>
        <w:ind w:left="1980" w:hanging="360"/>
      </w:pPr>
      <w:rPr>
        <w:rFonts w:hint="default"/>
      </w:rPr>
    </w:lvl>
  </w:abstractNum>
  <w:abstractNum w:abstractNumId="13">
    <w:nsid w:val="3FAD08D4"/>
    <w:multiLevelType w:val="singleLevel"/>
    <w:tmpl w:val="B27A92FC"/>
    <w:lvl w:ilvl="0">
      <w:start w:val="1"/>
      <w:numFmt w:val="decimal"/>
      <w:lvlText w:val="%1."/>
      <w:lvlJc w:val="left"/>
      <w:pPr>
        <w:tabs>
          <w:tab w:val="num" w:pos="420"/>
        </w:tabs>
        <w:ind w:left="420" w:hanging="420"/>
      </w:pPr>
      <w:rPr>
        <w:rFonts w:hint="default"/>
      </w:rPr>
    </w:lvl>
  </w:abstractNum>
  <w:abstractNum w:abstractNumId="14">
    <w:nsid w:val="4B61048C"/>
    <w:multiLevelType w:val="singleLevel"/>
    <w:tmpl w:val="61742842"/>
    <w:lvl w:ilvl="0">
      <w:start w:val="5"/>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15">
    <w:nsid w:val="4D9E7714"/>
    <w:multiLevelType w:val="multilevel"/>
    <w:tmpl w:val="2A2C442E"/>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531A4658"/>
    <w:multiLevelType w:val="singleLevel"/>
    <w:tmpl w:val="3BB4EDFA"/>
    <w:lvl w:ilvl="0">
      <w:numFmt w:val="bullet"/>
      <w:lvlText w:val="-"/>
      <w:lvlJc w:val="left"/>
      <w:pPr>
        <w:tabs>
          <w:tab w:val="num" w:pos="360"/>
        </w:tabs>
        <w:ind w:left="360" w:hanging="360"/>
      </w:pPr>
      <w:rPr>
        <w:rFonts w:hint="default"/>
      </w:rPr>
    </w:lvl>
  </w:abstractNum>
  <w:abstractNum w:abstractNumId="17">
    <w:nsid w:val="5B854E78"/>
    <w:multiLevelType w:val="singleLevel"/>
    <w:tmpl w:val="43A6A2DE"/>
    <w:lvl w:ilvl="0">
      <w:start w:val="3"/>
      <w:numFmt w:val="decimal"/>
      <w:lvlText w:val="%1."/>
      <w:lvlJc w:val="left"/>
      <w:pPr>
        <w:tabs>
          <w:tab w:val="num" w:pos="2340"/>
        </w:tabs>
        <w:ind w:left="2340" w:hanging="360"/>
      </w:pPr>
      <w:rPr>
        <w:rFonts w:hint="default"/>
      </w:rPr>
    </w:lvl>
  </w:abstractNum>
  <w:abstractNum w:abstractNumId="18">
    <w:nsid w:val="5CE915AD"/>
    <w:multiLevelType w:val="singleLevel"/>
    <w:tmpl w:val="3BB4EDFA"/>
    <w:lvl w:ilvl="0">
      <w:numFmt w:val="bullet"/>
      <w:lvlText w:val="-"/>
      <w:lvlJc w:val="left"/>
      <w:pPr>
        <w:tabs>
          <w:tab w:val="num" w:pos="360"/>
        </w:tabs>
        <w:ind w:left="360" w:hanging="360"/>
      </w:pPr>
      <w:rPr>
        <w:rFonts w:hint="default"/>
      </w:rPr>
    </w:lvl>
  </w:abstractNum>
  <w:abstractNum w:abstractNumId="19">
    <w:nsid w:val="5D8A517F"/>
    <w:multiLevelType w:val="multilevel"/>
    <w:tmpl w:val="65A25DBA"/>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2880"/>
        </w:tabs>
        <w:ind w:left="2880" w:hanging="480"/>
      </w:pPr>
      <w:rPr>
        <w:rFonts w:hint="default"/>
      </w:rPr>
    </w:lvl>
    <w:lvl w:ilvl="2">
      <w:start w:val="1"/>
      <w:numFmt w:val="decimal"/>
      <w:lvlText w:val="%1.%2.%3."/>
      <w:lvlJc w:val="left"/>
      <w:pPr>
        <w:tabs>
          <w:tab w:val="num" w:pos="5520"/>
        </w:tabs>
        <w:ind w:left="5520" w:hanging="720"/>
      </w:pPr>
      <w:rPr>
        <w:rFonts w:hint="default"/>
      </w:rPr>
    </w:lvl>
    <w:lvl w:ilvl="3">
      <w:start w:val="1"/>
      <w:numFmt w:val="decimal"/>
      <w:lvlText w:val="%1.%2.%3.%4."/>
      <w:lvlJc w:val="left"/>
      <w:pPr>
        <w:tabs>
          <w:tab w:val="num" w:pos="7920"/>
        </w:tabs>
        <w:ind w:left="7920" w:hanging="720"/>
      </w:pPr>
      <w:rPr>
        <w:rFonts w:hint="default"/>
      </w:rPr>
    </w:lvl>
    <w:lvl w:ilvl="4">
      <w:start w:val="1"/>
      <w:numFmt w:val="decimal"/>
      <w:lvlText w:val="%1.%2.%3.%4.%5."/>
      <w:lvlJc w:val="left"/>
      <w:pPr>
        <w:tabs>
          <w:tab w:val="num" w:pos="10680"/>
        </w:tabs>
        <w:ind w:left="10680" w:hanging="1080"/>
      </w:pPr>
      <w:rPr>
        <w:rFonts w:hint="default"/>
      </w:rPr>
    </w:lvl>
    <w:lvl w:ilvl="5">
      <w:start w:val="1"/>
      <w:numFmt w:val="decimal"/>
      <w:lvlText w:val="%1.%2.%3.%4.%5.%6."/>
      <w:lvlJc w:val="left"/>
      <w:pPr>
        <w:tabs>
          <w:tab w:val="num" w:pos="13080"/>
        </w:tabs>
        <w:ind w:left="13080" w:hanging="1080"/>
      </w:pPr>
      <w:rPr>
        <w:rFonts w:hint="default"/>
      </w:rPr>
    </w:lvl>
    <w:lvl w:ilvl="6">
      <w:start w:val="1"/>
      <w:numFmt w:val="decimal"/>
      <w:lvlText w:val="%1.%2.%3.%4.%5.%6.%7."/>
      <w:lvlJc w:val="left"/>
      <w:pPr>
        <w:tabs>
          <w:tab w:val="num" w:pos="15840"/>
        </w:tabs>
        <w:ind w:left="15840" w:hanging="1440"/>
      </w:pPr>
      <w:rPr>
        <w:rFonts w:hint="default"/>
      </w:rPr>
    </w:lvl>
    <w:lvl w:ilvl="7">
      <w:start w:val="1"/>
      <w:numFmt w:val="decimal"/>
      <w:lvlText w:val="%1.%2.%3.%4.%5.%6.%7.%8."/>
      <w:lvlJc w:val="left"/>
      <w:pPr>
        <w:tabs>
          <w:tab w:val="num" w:pos="18240"/>
        </w:tabs>
        <w:ind w:left="18240" w:hanging="1440"/>
      </w:pPr>
      <w:rPr>
        <w:rFonts w:hint="default"/>
      </w:rPr>
    </w:lvl>
    <w:lvl w:ilvl="8">
      <w:start w:val="1"/>
      <w:numFmt w:val="decimal"/>
      <w:lvlText w:val="%1.%2.%3.%4.%5.%6.%7.%8.%9."/>
      <w:lvlJc w:val="left"/>
      <w:pPr>
        <w:tabs>
          <w:tab w:val="num" w:pos="21000"/>
        </w:tabs>
        <w:ind w:left="21000" w:hanging="1800"/>
      </w:pPr>
      <w:rPr>
        <w:rFonts w:hint="default"/>
      </w:rPr>
    </w:lvl>
  </w:abstractNum>
  <w:abstractNum w:abstractNumId="20">
    <w:nsid w:val="607D6252"/>
    <w:multiLevelType w:val="multilevel"/>
    <w:tmpl w:val="540A956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2520"/>
        </w:tabs>
        <w:ind w:left="2520" w:hanging="480"/>
      </w:pPr>
      <w:rPr>
        <w:rFonts w:hint="default"/>
      </w:rPr>
    </w:lvl>
    <w:lvl w:ilvl="2">
      <w:start w:val="1"/>
      <w:numFmt w:val="decimal"/>
      <w:lvlText w:val="%1.%2.%3."/>
      <w:lvlJc w:val="left"/>
      <w:pPr>
        <w:tabs>
          <w:tab w:val="num" w:pos="4800"/>
        </w:tabs>
        <w:ind w:left="4800" w:hanging="720"/>
      </w:pPr>
      <w:rPr>
        <w:rFonts w:hint="default"/>
      </w:rPr>
    </w:lvl>
    <w:lvl w:ilvl="3">
      <w:start w:val="1"/>
      <w:numFmt w:val="decimal"/>
      <w:lvlText w:val="%1.%2.%3.%4."/>
      <w:lvlJc w:val="left"/>
      <w:pPr>
        <w:tabs>
          <w:tab w:val="num" w:pos="6840"/>
        </w:tabs>
        <w:ind w:left="6840" w:hanging="720"/>
      </w:pPr>
      <w:rPr>
        <w:rFonts w:hint="default"/>
      </w:rPr>
    </w:lvl>
    <w:lvl w:ilvl="4">
      <w:start w:val="1"/>
      <w:numFmt w:val="decimal"/>
      <w:lvlText w:val="%1.%2.%3.%4.%5."/>
      <w:lvlJc w:val="left"/>
      <w:pPr>
        <w:tabs>
          <w:tab w:val="num" w:pos="9240"/>
        </w:tabs>
        <w:ind w:left="9240" w:hanging="1080"/>
      </w:pPr>
      <w:rPr>
        <w:rFonts w:hint="default"/>
      </w:rPr>
    </w:lvl>
    <w:lvl w:ilvl="5">
      <w:start w:val="1"/>
      <w:numFmt w:val="decimal"/>
      <w:lvlText w:val="%1.%2.%3.%4.%5.%6."/>
      <w:lvlJc w:val="left"/>
      <w:pPr>
        <w:tabs>
          <w:tab w:val="num" w:pos="11280"/>
        </w:tabs>
        <w:ind w:left="11280" w:hanging="1080"/>
      </w:pPr>
      <w:rPr>
        <w:rFonts w:hint="default"/>
      </w:rPr>
    </w:lvl>
    <w:lvl w:ilvl="6">
      <w:start w:val="1"/>
      <w:numFmt w:val="decimal"/>
      <w:lvlText w:val="%1.%2.%3.%4.%5.%6.%7."/>
      <w:lvlJc w:val="left"/>
      <w:pPr>
        <w:tabs>
          <w:tab w:val="num" w:pos="13680"/>
        </w:tabs>
        <w:ind w:left="13680" w:hanging="1440"/>
      </w:pPr>
      <w:rPr>
        <w:rFonts w:hint="default"/>
      </w:rPr>
    </w:lvl>
    <w:lvl w:ilvl="7">
      <w:start w:val="1"/>
      <w:numFmt w:val="decimal"/>
      <w:lvlText w:val="%1.%2.%3.%4.%5.%6.%7.%8."/>
      <w:lvlJc w:val="left"/>
      <w:pPr>
        <w:tabs>
          <w:tab w:val="num" w:pos="15720"/>
        </w:tabs>
        <w:ind w:left="15720" w:hanging="1440"/>
      </w:pPr>
      <w:rPr>
        <w:rFonts w:hint="default"/>
      </w:rPr>
    </w:lvl>
    <w:lvl w:ilvl="8">
      <w:start w:val="1"/>
      <w:numFmt w:val="decimal"/>
      <w:lvlText w:val="%1.%2.%3.%4.%5.%6.%7.%8.%9."/>
      <w:lvlJc w:val="left"/>
      <w:pPr>
        <w:tabs>
          <w:tab w:val="num" w:pos="18120"/>
        </w:tabs>
        <w:ind w:left="18120" w:hanging="1800"/>
      </w:pPr>
      <w:rPr>
        <w:rFonts w:hint="default"/>
      </w:rPr>
    </w:lvl>
  </w:abstractNum>
  <w:abstractNum w:abstractNumId="21">
    <w:nsid w:val="64F55AEB"/>
    <w:multiLevelType w:val="singleLevel"/>
    <w:tmpl w:val="4D3AF78E"/>
    <w:lvl w:ilvl="0">
      <w:start w:val="6"/>
      <w:numFmt w:val="bullet"/>
      <w:lvlText w:val="-"/>
      <w:lvlJc w:val="left"/>
      <w:pPr>
        <w:tabs>
          <w:tab w:val="num" w:pos="360"/>
        </w:tabs>
        <w:ind w:left="360" w:hanging="360"/>
      </w:pPr>
      <w:rPr>
        <w:rFonts w:hint="default"/>
      </w:rPr>
    </w:lvl>
  </w:abstractNum>
  <w:abstractNum w:abstractNumId="22">
    <w:nsid w:val="67267021"/>
    <w:multiLevelType w:val="singleLevel"/>
    <w:tmpl w:val="0419000F"/>
    <w:lvl w:ilvl="0">
      <w:start w:val="1"/>
      <w:numFmt w:val="decimal"/>
      <w:lvlText w:val="%1."/>
      <w:lvlJc w:val="left"/>
      <w:pPr>
        <w:tabs>
          <w:tab w:val="num" w:pos="360"/>
        </w:tabs>
        <w:ind w:left="360" w:hanging="360"/>
      </w:pPr>
    </w:lvl>
  </w:abstractNum>
  <w:abstractNum w:abstractNumId="23">
    <w:nsid w:val="67980802"/>
    <w:multiLevelType w:val="singleLevel"/>
    <w:tmpl w:val="ABD6B700"/>
    <w:lvl w:ilvl="0">
      <w:start w:val="1"/>
      <w:numFmt w:val="decimal"/>
      <w:lvlText w:val="%1)"/>
      <w:lvlJc w:val="left"/>
      <w:pPr>
        <w:tabs>
          <w:tab w:val="num" w:pos="405"/>
        </w:tabs>
        <w:ind w:left="405" w:hanging="405"/>
      </w:pPr>
      <w:rPr>
        <w:rFonts w:hint="default"/>
      </w:rPr>
    </w:lvl>
  </w:abstractNum>
  <w:abstractNum w:abstractNumId="24">
    <w:nsid w:val="6A267147"/>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C7A5EEB"/>
    <w:multiLevelType w:val="singleLevel"/>
    <w:tmpl w:val="43322980"/>
    <w:lvl w:ilvl="0">
      <w:start w:val="3"/>
      <w:numFmt w:val="decimal"/>
      <w:lvlText w:val="%1."/>
      <w:lvlJc w:val="left"/>
      <w:pPr>
        <w:tabs>
          <w:tab w:val="num" w:pos="1980"/>
        </w:tabs>
        <w:ind w:left="1980" w:hanging="360"/>
      </w:pPr>
      <w:rPr>
        <w:rFonts w:hint="default"/>
      </w:rPr>
    </w:lvl>
  </w:abstractNum>
  <w:abstractNum w:abstractNumId="26">
    <w:nsid w:val="6D8F5679"/>
    <w:multiLevelType w:val="singleLevel"/>
    <w:tmpl w:val="43A6A2DE"/>
    <w:lvl w:ilvl="0">
      <w:start w:val="3"/>
      <w:numFmt w:val="decimal"/>
      <w:lvlText w:val="%1."/>
      <w:lvlJc w:val="left"/>
      <w:pPr>
        <w:tabs>
          <w:tab w:val="num" w:pos="2340"/>
        </w:tabs>
        <w:ind w:left="2340" w:hanging="360"/>
      </w:pPr>
      <w:rPr>
        <w:rFonts w:hint="default"/>
      </w:rPr>
    </w:lvl>
  </w:abstractNum>
  <w:abstractNum w:abstractNumId="27">
    <w:nsid w:val="73294C74"/>
    <w:multiLevelType w:val="singleLevel"/>
    <w:tmpl w:val="6710459E"/>
    <w:lvl w:ilvl="0">
      <w:start w:val="11"/>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28">
    <w:nsid w:val="76697664"/>
    <w:multiLevelType w:val="singleLevel"/>
    <w:tmpl w:val="3CCE3006"/>
    <w:lvl w:ilvl="0">
      <w:start w:val="2"/>
      <w:numFmt w:val="decimal"/>
      <w:lvlText w:val="%1."/>
      <w:lvlJc w:val="left"/>
      <w:pPr>
        <w:tabs>
          <w:tab w:val="num" w:pos="2340"/>
        </w:tabs>
        <w:ind w:left="2340" w:hanging="360"/>
      </w:pPr>
      <w:rPr>
        <w:rFonts w:hint="default"/>
      </w:rPr>
    </w:lvl>
  </w:abstractNum>
  <w:abstractNum w:abstractNumId="29">
    <w:nsid w:val="7B0B350D"/>
    <w:multiLevelType w:val="singleLevel"/>
    <w:tmpl w:val="BF14F0B4"/>
    <w:lvl w:ilvl="0">
      <w:start w:val="1"/>
      <w:numFmt w:val="decimal"/>
      <w:lvlText w:val="%1."/>
      <w:lvlJc w:val="left"/>
      <w:pPr>
        <w:tabs>
          <w:tab w:val="num" w:pos="2940"/>
        </w:tabs>
        <w:ind w:left="2940" w:hanging="360"/>
      </w:pPr>
      <w:rPr>
        <w:rFonts w:hint="default"/>
      </w:rPr>
    </w:lvl>
  </w:abstractNum>
  <w:abstractNum w:abstractNumId="30">
    <w:nsid w:val="7C180B3A"/>
    <w:multiLevelType w:val="singleLevel"/>
    <w:tmpl w:val="0419000F"/>
    <w:lvl w:ilvl="0">
      <w:start w:val="5"/>
      <w:numFmt w:val="decimal"/>
      <w:lvlText w:val="%1."/>
      <w:lvlJc w:val="left"/>
      <w:pPr>
        <w:tabs>
          <w:tab w:val="num" w:pos="360"/>
        </w:tabs>
        <w:ind w:left="360" w:hanging="360"/>
      </w:pPr>
      <w:rPr>
        <w:rFonts w:hint="default"/>
      </w:rPr>
    </w:lvl>
  </w:abstractNum>
  <w:num w:numId="1">
    <w:abstractNumId w:val="2"/>
  </w:num>
  <w:num w:numId="2">
    <w:abstractNumId w:val="9"/>
  </w:num>
  <w:num w:numId="3">
    <w:abstractNumId w:val="6"/>
  </w:num>
  <w:num w:numId="4">
    <w:abstractNumId w:val="0"/>
  </w:num>
  <w:num w:numId="5">
    <w:abstractNumId w:val="8"/>
  </w:num>
  <w:num w:numId="6">
    <w:abstractNumId w:val="21"/>
  </w:num>
  <w:num w:numId="7">
    <w:abstractNumId w:val="19"/>
  </w:num>
  <w:num w:numId="8">
    <w:abstractNumId w:val="7"/>
  </w:num>
  <w:num w:numId="9">
    <w:abstractNumId w:val="1"/>
  </w:num>
  <w:num w:numId="10">
    <w:abstractNumId w:val="5"/>
  </w:num>
  <w:num w:numId="11">
    <w:abstractNumId w:val="4"/>
  </w:num>
  <w:num w:numId="12">
    <w:abstractNumId w:val="15"/>
  </w:num>
  <w:num w:numId="13">
    <w:abstractNumId w:val="3"/>
  </w:num>
  <w:num w:numId="14">
    <w:abstractNumId w:val="24"/>
  </w:num>
  <w:num w:numId="15">
    <w:abstractNumId w:val="29"/>
  </w:num>
  <w:num w:numId="16">
    <w:abstractNumId w:val="23"/>
  </w:num>
  <w:num w:numId="17">
    <w:abstractNumId w:val="13"/>
  </w:num>
  <w:num w:numId="18">
    <w:abstractNumId w:val="30"/>
  </w:num>
  <w:num w:numId="19">
    <w:abstractNumId w:val="16"/>
  </w:num>
  <w:num w:numId="20">
    <w:abstractNumId w:val="18"/>
  </w:num>
  <w:num w:numId="21">
    <w:abstractNumId w:val="25"/>
  </w:num>
  <w:num w:numId="22">
    <w:abstractNumId w:val="12"/>
  </w:num>
  <w:num w:numId="23">
    <w:abstractNumId w:val="20"/>
  </w:num>
  <w:num w:numId="24">
    <w:abstractNumId w:val="11"/>
  </w:num>
  <w:num w:numId="25">
    <w:abstractNumId w:val="22"/>
  </w:num>
  <w:num w:numId="26">
    <w:abstractNumId w:val="14"/>
  </w:num>
  <w:num w:numId="27">
    <w:abstractNumId w:val="27"/>
  </w:num>
  <w:num w:numId="28">
    <w:abstractNumId w:val="26"/>
  </w:num>
  <w:num w:numId="29">
    <w:abstractNumId w:val="10"/>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E94"/>
    <w:rsid w:val="00450D9D"/>
    <w:rsid w:val="005214BC"/>
    <w:rsid w:val="00B7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colormenu v:ext="edit" fillcolor="none" strokecolor="none"/>
    </o:shapedefaults>
    <o:shapelayout v:ext="edit">
      <o:idmap v:ext="edit" data="1"/>
    </o:shapelayout>
  </w:shapeDefaults>
  <w:decimalSymbol w:val=","/>
  <w:listSeparator w:val=";"/>
  <w15:chartTrackingRefBased/>
  <w15:docId w15:val="{E20BE5B8-C10C-47BF-9E5D-D0F9B2D5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rPr>
  </w:style>
  <w:style w:type="paragraph" w:styleId="1">
    <w:name w:val="heading 1"/>
    <w:basedOn w:val="a"/>
    <w:next w:val="a"/>
    <w:qFormat/>
    <w:pPr>
      <w:keepNext/>
      <w:tabs>
        <w:tab w:val="left" w:pos="426"/>
        <w:tab w:val="left" w:pos="709"/>
      </w:tabs>
      <w:jc w:val="center"/>
      <w:outlineLvl w:val="0"/>
    </w:pPr>
    <w:rPr>
      <w:sz w:val="28"/>
      <w:lang w:val="en-US"/>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tabs>
        <w:tab w:val="left" w:pos="426"/>
        <w:tab w:val="left" w:pos="567"/>
        <w:tab w:val="left" w:pos="6804"/>
      </w:tabs>
      <w:jc w:val="both"/>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center"/>
      <w:outlineLvl w:val="4"/>
    </w:pPr>
    <w:rPr>
      <w:color w:val="auto"/>
      <w:sz w:val="28"/>
    </w:rPr>
  </w:style>
  <w:style w:type="paragraph" w:styleId="6">
    <w:name w:val="heading 6"/>
    <w:basedOn w:val="a"/>
    <w:next w:val="a"/>
    <w:qFormat/>
    <w:pPr>
      <w:keepNext/>
      <w:jc w:val="right"/>
      <w:outlineLvl w:val="5"/>
    </w:pPr>
    <w:rPr>
      <w:color w:val="auto"/>
      <w:sz w:val="28"/>
    </w:rPr>
  </w:style>
  <w:style w:type="paragraph" w:styleId="7">
    <w:name w:val="heading 7"/>
    <w:basedOn w:val="a"/>
    <w:next w:val="a"/>
    <w:qFormat/>
    <w:pPr>
      <w:keepNext/>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0"/>
    </w:pPr>
  </w:style>
  <w:style w:type="paragraph" w:styleId="a4">
    <w:name w:val="Body Text"/>
    <w:basedOn w:val="a"/>
    <w:semiHidden/>
  </w:style>
  <w:style w:type="paragraph" w:styleId="a5">
    <w:name w:val="footer"/>
    <w:basedOn w:val="a"/>
    <w:semiHidden/>
    <w:pPr>
      <w:tabs>
        <w:tab w:val="center" w:pos="4153"/>
        <w:tab w:val="right" w:pos="8306"/>
      </w:tabs>
    </w:pPr>
  </w:style>
  <w:style w:type="paragraph" w:styleId="20">
    <w:name w:val="Body Text 2"/>
    <w:basedOn w:val="a"/>
    <w:semiHidden/>
    <w:pPr>
      <w:tabs>
        <w:tab w:val="left" w:pos="426"/>
        <w:tab w:val="left" w:pos="709"/>
      </w:tabs>
    </w:pPr>
    <w:rPr>
      <w:snapToGrid w:val="0"/>
    </w:rPr>
  </w:style>
  <w:style w:type="paragraph" w:styleId="30">
    <w:name w:val="Body Text 3"/>
    <w:basedOn w:val="a"/>
    <w:semiHidden/>
    <w:rPr>
      <w:snapToGrid w:val="0"/>
      <w:sz w:val="20"/>
      <w:lang w:val="en-US"/>
    </w:rPr>
  </w:style>
  <w:style w:type="paragraph" w:styleId="21">
    <w:name w:val="Body Text Indent 2"/>
    <w:basedOn w:val="a"/>
    <w:semiHidden/>
    <w:pPr>
      <w:ind w:firstLine="720"/>
      <w:jc w:val="both"/>
    </w:pPr>
    <w:rPr>
      <w:sz w:val="28"/>
    </w:r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5501</Words>
  <Characters>31357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1</vt:lpstr>
    </vt:vector>
  </TitlesOfParts>
  <Company>Квартира</Company>
  <LinksUpToDate>false</LinksUpToDate>
  <CharactersWithSpaces>36785</CharactersWithSpaces>
  <SharedDoc>false</SharedDoc>
  <HLinks>
    <vt:vector size="36" baseType="variant">
      <vt:variant>
        <vt:i4>3540060</vt:i4>
      </vt:variant>
      <vt:variant>
        <vt:i4>23950</vt:i4>
      </vt:variant>
      <vt:variant>
        <vt:i4>1026</vt:i4>
      </vt:variant>
      <vt:variant>
        <vt:i4>1</vt:i4>
      </vt:variant>
      <vt:variant>
        <vt:lpwstr>Установка.bmp</vt:lpwstr>
      </vt:variant>
      <vt:variant>
        <vt:lpwstr/>
      </vt:variant>
      <vt:variant>
        <vt:i4>2293879</vt:i4>
      </vt:variant>
      <vt:variant>
        <vt:i4>34206</vt:i4>
      </vt:variant>
      <vt:variant>
        <vt:i4>1027</vt:i4>
      </vt:variant>
      <vt:variant>
        <vt:i4>1</vt:i4>
      </vt:variant>
      <vt:variant>
        <vt:lpwstr>41.bmp</vt:lpwstr>
      </vt:variant>
      <vt:variant>
        <vt:lpwstr/>
      </vt:variant>
      <vt:variant>
        <vt:i4>5570624</vt:i4>
      </vt:variant>
      <vt:variant>
        <vt:i4>36958</vt:i4>
      </vt:variant>
      <vt:variant>
        <vt:i4>1028</vt:i4>
      </vt:variant>
      <vt:variant>
        <vt:i4>1</vt:i4>
      </vt:variant>
      <vt:variant>
        <vt:lpwstr>Strukt.Fig.3.bmp</vt:lpwstr>
      </vt:variant>
      <vt:variant>
        <vt:lpwstr/>
      </vt:variant>
      <vt:variant>
        <vt:i4>5374016</vt:i4>
      </vt:variant>
      <vt:variant>
        <vt:i4>38978</vt:i4>
      </vt:variant>
      <vt:variant>
        <vt:i4>1029</vt:i4>
      </vt:variant>
      <vt:variant>
        <vt:i4>1</vt:i4>
      </vt:variant>
      <vt:variant>
        <vt:lpwstr>Strukt.Fig.4.bmp</vt:lpwstr>
      </vt:variant>
      <vt:variant>
        <vt:lpwstr/>
      </vt:variant>
      <vt:variant>
        <vt:i4>1572940</vt:i4>
      </vt:variant>
      <vt:variant>
        <vt:i4>50948</vt:i4>
      </vt:variant>
      <vt:variant>
        <vt:i4>1030</vt:i4>
      </vt:variant>
      <vt:variant>
        <vt:i4>1</vt:i4>
      </vt:variant>
      <vt:variant>
        <vt:lpwstr>Индентор.bmp</vt:lpwstr>
      </vt:variant>
      <vt:variant>
        <vt:lpwstr/>
      </vt:variant>
      <vt:variant>
        <vt:i4>4457476</vt:i4>
      </vt:variant>
      <vt:variant>
        <vt:i4>65552</vt:i4>
      </vt:variant>
      <vt:variant>
        <vt:i4>1031</vt:i4>
      </vt:variant>
      <vt:variant>
        <vt:i4>1</vt:i4>
      </vt:variant>
      <vt:variant>
        <vt:lpwstr>На одной глуб.курс.bmp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Эйзнер Анатолий</dc:creator>
  <cp:keywords/>
  <cp:lastModifiedBy>Irina</cp:lastModifiedBy>
  <cp:revision>2</cp:revision>
  <dcterms:created xsi:type="dcterms:W3CDTF">2014-07-20T12:38:00Z</dcterms:created>
  <dcterms:modified xsi:type="dcterms:W3CDTF">2014-07-20T12:38:00Z</dcterms:modified>
</cp:coreProperties>
</file>