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14" w:rsidRDefault="00616714" w:rsidP="007D568C">
      <w:pPr>
        <w:ind w:firstLine="709"/>
        <w:rPr>
          <w:color w:val="000000"/>
          <w:lang w:val="en-US"/>
        </w:rPr>
      </w:pPr>
    </w:p>
    <w:p w:rsidR="00B34568" w:rsidRDefault="00B34568" w:rsidP="007D568C">
      <w:pPr>
        <w:ind w:firstLine="709"/>
        <w:rPr>
          <w:color w:val="000000"/>
          <w:lang w:val="en-US"/>
        </w:rPr>
      </w:pPr>
    </w:p>
    <w:p w:rsidR="007D568C" w:rsidRDefault="007D568C" w:rsidP="007D568C">
      <w:pPr>
        <w:ind w:firstLine="709"/>
        <w:rPr>
          <w:color w:val="000000"/>
          <w:lang w:val="en-US"/>
        </w:rPr>
      </w:pPr>
    </w:p>
    <w:p w:rsidR="007D568C" w:rsidRDefault="007D568C" w:rsidP="007D568C">
      <w:pPr>
        <w:ind w:firstLine="709"/>
        <w:rPr>
          <w:color w:val="000000"/>
          <w:lang w:val="en-US"/>
        </w:rPr>
      </w:pPr>
    </w:p>
    <w:p w:rsidR="007D568C" w:rsidRDefault="007D568C" w:rsidP="007D568C">
      <w:pPr>
        <w:ind w:firstLine="709"/>
        <w:rPr>
          <w:color w:val="000000"/>
          <w:lang w:val="en-US"/>
        </w:rPr>
      </w:pPr>
    </w:p>
    <w:p w:rsidR="007D568C" w:rsidRDefault="007D568C" w:rsidP="007D568C">
      <w:pPr>
        <w:ind w:firstLine="709"/>
        <w:rPr>
          <w:color w:val="000000"/>
          <w:lang w:val="en-US"/>
        </w:rPr>
      </w:pPr>
    </w:p>
    <w:p w:rsidR="007D568C" w:rsidRDefault="007D568C" w:rsidP="007D568C">
      <w:pPr>
        <w:ind w:firstLine="709"/>
        <w:rPr>
          <w:color w:val="000000"/>
          <w:lang w:val="en-US"/>
        </w:rPr>
      </w:pPr>
    </w:p>
    <w:p w:rsidR="007D568C" w:rsidRDefault="007D568C" w:rsidP="007D568C">
      <w:pPr>
        <w:ind w:firstLine="709"/>
        <w:rPr>
          <w:color w:val="000000"/>
          <w:lang w:val="en-US"/>
        </w:rPr>
      </w:pPr>
    </w:p>
    <w:p w:rsidR="007D568C" w:rsidRPr="007D568C" w:rsidRDefault="007D568C" w:rsidP="007D568C">
      <w:pPr>
        <w:ind w:firstLine="709"/>
        <w:rPr>
          <w:color w:val="000000"/>
          <w:lang w:val="en-US"/>
        </w:rPr>
      </w:pPr>
    </w:p>
    <w:p w:rsidR="00B34568" w:rsidRPr="007D568C" w:rsidRDefault="00B34568" w:rsidP="007D568C">
      <w:pPr>
        <w:ind w:firstLine="709"/>
        <w:rPr>
          <w:color w:val="000000"/>
        </w:rPr>
      </w:pPr>
    </w:p>
    <w:p w:rsidR="00B34568" w:rsidRPr="007D568C" w:rsidRDefault="00B34568" w:rsidP="007D568C">
      <w:pPr>
        <w:ind w:firstLine="709"/>
        <w:rPr>
          <w:color w:val="000000"/>
        </w:rPr>
      </w:pPr>
    </w:p>
    <w:p w:rsidR="00737D57" w:rsidRPr="007D568C" w:rsidRDefault="00B34568" w:rsidP="007D568C">
      <w:pPr>
        <w:ind w:firstLine="709"/>
        <w:jc w:val="center"/>
        <w:rPr>
          <w:color w:val="000000"/>
        </w:rPr>
      </w:pPr>
      <w:r w:rsidRPr="007D568C">
        <w:rPr>
          <w:color w:val="000000"/>
        </w:rPr>
        <w:t>Реферат:</w:t>
      </w:r>
    </w:p>
    <w:p w:rsidR="0039409C" w:rsidRPr="007D568C" w:rsidRDefault="0039409C" w:rsidP="007D568C">
      <w:pPr>
        <w:ind w:firstLine="709"/>
        <w:jc w:val="center"/>
        <w:outlineLvl w:val="0"/>
        <w:rPr>
          <w:color w:val="000000"/>
        </w:rPr>
      </w:pPr>
      <w:r w:rsidRPr="007D568C">
        <w:rPr>
          <w:color w:val="000000"/>
        </w:rPr>
        <w:t>МИКОЗЫ СТОП. КАНДИДОЗ</w:t>
      </w:r>
    </w:p>
    <w:p w:rsidR="0039409C" w:rsidRPr="007D568C" w:rsidRDefault="0039409C" w:rsidP="007D568C">
      <w:pPr>
        <w:ind w:firstLine="709"/>
        <w:jc w:val="center"/>
        <w:outlineLvl w:val="0"/>
        <w:rPr>
          <w:color w:val="000000"/>
        </w:rPr>
      </w:pPr>
      <w:r w:rsidRPr="007D568C">
        <w:rPr>
          <w:color w:val="000000"/>
        </w:rPr>
        <w:t>АЛЛЕРГИЧЕСКИЕ ЗАБОЛЕВАНИЯ КОЖИ</w:t>
      </w:r>
    </w:p>
    <w:p w:rsidR="009A3E79" w:rsidRPr="007D568C" w:rsidRDefault="00764971" w:rsidP="007D568C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9A3E79" w:rsidRPr="007D568C">
        <w:rPr>
          <w:b/>
          <w:bCs/>
          <w:color w:val="000000"/>
          <w:kern w:val="28"/>
        </w:rPr>
        <w:t>МИКОЗЫ СТОП. КАНДИДОЗ</w:t>
      </w:r>
    </w:p>
    <w:p w:rsidR="009A3E79" w:rsidRPr="007D568C" w:rsidRDefault="009A3E79" w:rsidP="007D568C">
      <w:pPr>
        <w:ind w:firstLine="709"/>
        <w:rPr>
          <w:color w:val="000000"/>
        </w:rPr>
      </w:pPr>
    </w:p>
    <w:p w:rsidR="009A3E79" w:rsidRPr="007D568C" w:rsidRDefault="009A3E79" w:rsidP="007D568C">
      <w:pPr>
        <w:pStyle w:val="1"/>
        <w:ind w:firstLine="709"/>
        <w:rPr>
          <w:color w:val="000000"/>
        </w:rPr>
      </w:pPr>
      <w:r w:rsidRPr="007D568C">
        <w:rPr>
          <w:color w:val="000000"/>
        </w:rPr>
        <w:t>Микозы стоп – это хронически протекающие заболевания с преимущественной локализацией высыпаний в межпальцевых складках, на коже стоп и частым поражением ногтевых пластинок.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Термин «микозы стоп» – собирательный. Он включает в себя такие заболевания, как инфекцию, вызванную межпальцевым трихофитоном, руброфитию и «паховую» эпидермофитию.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Эпидемиология. Микозы стоп – контагиозные (заразные) заболевания. Они распространены во всех странах мира. Ими страдает каждый пятый житель нашей планеты. В России микозы стоп диагностируются у 30 – 40% людей, преимущественно у лиц молодого и среднего возраста. Источником заражения является больной человек, а также загрязненные грибами предметы, бывшие в его пользовании. В условиях семьи заражение возможно в результате пользования обезличенными носками, чулками, обувью, хождением в квартире босиком.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Патогенез. В патогенезе микозов стоп имеет значение: 1) травма, 2) ширина межпальцевых промежутков, 3) плоскостопие и др. аномалии строения конечностей, ведущие к расстройству местного кровообращения и нарушению питания тканей, 4) гипо- или авитаминозы, 5) дисфункция щитовидной железы и заболевания нервной системы, 6) нарушения клеточного иммунитета и др.</w:t>
      </w:r>
    </w:p>
    <w:p w:rsidR="009A3E79" w:rsidRPr="00764971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Течение микозов стоп хроническое, рецидивирующее. Обострения возникают чаще весной и летом.</w:t>
      </w:r>
    </w:p>
    <w:p w:rsidR="007D568C" w:rsidRPr="00764971" w:rsidRDefault="007D568C" w:rsidP="007D568C">
      <w:pPr>
        <w:ind w:firstLine="709"/>
        <w:rPr>
          <w:color w:val="000000"/>
        </w:rPr>
      </w:pPr>
    </w:p>
    <w:p w:rsidR="007D568C" w:rsidRPr="00764971" w:rsidRDefault="00764971" w:rsidP="007D568C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9A3E79" w:rsidRPr="007D568C">
        <w:rPr>
          <w:b/>
          <w:bCs/>
          <w:color w:val="000000"/>
          <w:kern w:val="28"/>
        </w:rPr>
        <w:t xml:space="preserve">1. ИНФЕКЦИЯ, ВЫЗВАННАЯ МЕЖПАЛЬЦЕВЫМ ТРИХОФИТОНОМ. </w:t>
      </w:r>
    </w:p>
    <w:p w:rsidR="007D568C" w:rsidRPr="00764971" w:rsidRDefault="007D568C" w:rsidP="007D568C">
      <w:pPr>
        <w:ind w:firstLine="709"/>
        <w:rPr>
          <w:color w:val="000000"/>
        </w:rPr>
      </w:pP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Старое название эпидермофития стоп. Возбудителем этой инфекции является </w:t>
      </w:r>
      <w:r w:rsidRPr="007D568C">
        <w:rPr>
          <w:color w:val="000000"/>
          <w:lang w:val="en-US"/>
        </w:rPr>
        <w:t>Trichophyton</w:t>
      </w:r>
      <w:r w:rsidRPr="007D568C">
        <w:rPr>
          <w:color w:val="000000"/>
        </w:rPr>
        <w:t xml:space="preserve"> </w:t>
      </w:r>
      <w:r w:rsidRPr="007D568C">
        <w:rPr>
          <w:color w:val="000000"/>
          <w:lang w:val="en-US"/>
        </w:rPr>
        <w:t>interdigitale</w:t>
      </w:r>
      <w:r w:rsidRPr="007D568C">
        <w:rPr>
          <w:color w:val="000000"/>
        </w:rPr>
        <w:t>, который составляет 10 – 20% всех микотических поражений стоп.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Выделяют 5 клинических форм микоза: 1) интертригинозную, 2) дисгидротическую, 3) сквамозно-гиперкератотическую, 4) эпидермофитию ногтей и 5) стертую форму.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Интертригинозная форма напоминает межпальцевую опрелость и развивается в межпальцевых складках стоп, чаще между 5 и 4, 4 и 3 пальцами. Это объясняется: 1) наиболее тесным расположением пальцев стопы, 2) большим давлением на эти участки обуви, 3) усиленной влажностью, что изменяет реакцию пота в сторону щелочной, способствуя развитию заболевания.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Дисгидротическая форма. Она характеризуется появлением мелких пузырьков с толстой роговой покрышкой на сводах, на нижнебоковой поверхности стоп и пальцах. Пузырьки заполнены серозным (прозрачным) содержимым. Располагаются они обычно группами, склонны к слиянию, образованию многокамерных пузырей. После их вскрытия образуются эрозии, окруженные периферическим валиком отслаивающегося эпидермиса. Если присоединяется пиококковая инфекция, то содержимое пузырьков становится гнойным. Процесс протекает у некоторых больных тяжело, возникает лимфангиит, общее недомогание, повышается температура тела, сопровождается болезненностью, что является причиной временной нетрудоспособности.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Сквамозно-гиперкератотическая форма. Она характеризуется очаговым или диффузным утолщением рогового слоя боковых и подошвенных поверхностей стоп. Пораженные участки кожи покрыты мелкими чешуйками. Зуд выражен незначительно.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Эпидермофития ногтей. Поражаются ногтевые пластинки чаще 1 и 5-го пальцев стоп. Пластинка утолщается, приобретает желтую окраску, легко крошится и ломается. Под ней наблюдается скопление роговых масс – подногтевой гиперкератоз.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Стертая форма обычно проявляется слабым шелушением в межпальцевых складках стоп, в области подошв и сопровождается незначительными воспалительными явлениями. В эпидемическом отношении – самая опасная форма.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Микиды – вторичные высыпания аллергического характера. Они возникают при дисгидротической и интертригинозной формах эпидермофитии.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2. РУБРОФИТИЯ – хронически протекающий микоз с локализацией очагов на коже стоп, кистей, туловища, конечностей и частым поражением ногтевых пластинок пальцев стоп и кистей. По распространенности и тяжести среди микозов стоп она является бесспорным лидером. Возбудитель – </w:t>
      </w:r>
      <w:r w:rsidRPr="007D568C">
        <w:rPr>
          <w:color w:val="000000"/>
          <w:lang w:val="en-US"/>
        </w:rPr>
        <w:t>Trichophyton</w:t>
      </w:r>
      <w:r w:rsidRPr="007D568C">
        <w:rPr>
          <w:color w:val="000000"/>
        </w:rPr>
        <w:t xml:space="preserve"> </w:t>
      </w:r>
      <w:r w:rsidRPr="007D568C">
        <w:rPr>
          <w:color w:val="000000"/>
          <w:lang w:val="en-US"/>
        </w:rPr>
        <w:t>rubrum</w:t>
      </w:r>
      <w:r w:rsidRPr="007D568C">
        <w:rPr>
          <w:color w:val="000000"/>
        </w:rPr>
        <w:t>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По локализации проявлений заболевания можно условно, выделить руброфитию стоп, кистей, гладкой кожи и крупных складок, ногтевых пластинок и генерализованную руброфитию. Клиническая картина и лечение хорошо изложены в учебнике.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3. ПАХОВАЯ ЭПИДЕРМОФИТИЯ – микоз главным образом крупных складок кожи, преимущественно паховых. Заражение происходит при несоблюдении правил личной гигиены, в основном через предметы туалета. Возбудитель – </w:t>
      </w:r>
      <w:r w:rsidRPr="007D568C">
        <w:rPr>
          <w:color w:val="000000"/>
          <w:lang w:val="en-US"/>
        </w:rPr>
        <w:t>Epidermophyton</w:t>
      </w:r>
      <w:r w:rsidRPr="007D568C">
        <w:rPr>
          <w:color w:val="000000"/>
        </w:rPr>
        <w:t xml:space="preserve"> </w:t>
      </w:r>
      <w:r w:rsidRPr="007D568C">
        <w:rPr>
          <w:color w:val="000000"/>
          <w:lang w:val="en-US"/>
        </w:rPr>
        <w:t>floccosum</w:t>
      </w:r>
      <w:r w:rsidRPr="007D568C">
        <w:rPr>
          <w:color w:val="000000"/>
        </w:rPr>
        <w:t>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Клиника. В паховобедренных складках появляются шелушащиеся пятна красного цвета с четкими границами. По периферии пятен имеется воспалительный валик, состоящий из везикул, пустул, корочек. Высыпания сопровождаются зудом, иногда жжением и болезненностью. Заболевание может поражать ягодицы, промежность.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Профилактика микозов стоп. Она делится на государственную и личную. Государственная профилактика включает: 1) проведение систематических профилактических осмотров рабочих промышленных предприятий, спортсменов, обслуживающего персонала спортивных помещений, бань, душевых на предмет выявления микозов стоп; 2) лабораторную диагностику микозов стоп; 3) проведение лечебно-профилактических и противо-эпидемических мероприятий; 4) диспансеризацию больных микозом стоп; 5) контроль СЭС за санитарно-гигиеническим состоянием бань, душевых, спортивных помещений; 6) наличие водяных ковриков для обмывания стоп при выходе из моечных, душевых помещений.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Личная профилактика. Она состоит из следующего: 1) кожа рук и стоп должна быть чистой; после мытья необходимо хорошо высушить кожу стоп, особенно между пальцами; 2) не пользоваться обезличенными носками, чулками, обувью, полотенцами и др. вещами; 3) лечение потливости, потертости и микротравм; 4) в банях, душевых пользоваться резиновыми индивидуальными тапочками.</w:t>
      </w:r>
    </w:p>
    <w:p w:rsidR="007D568C" w:rsidRPr="00764971" w:rsidRDefault="007D568C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92590" w:rsidRPr="007D568C" w:rsidRDefault="00992590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Микозы стоп</w:t>
      </w:r>
    </w:p>
    <w:tbl>
      <w:tblPr>
        <w:tblW w:w="476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81"/>
        <w:gridCol w:w="2280"/>
        <w:gridCol w:w="1140"/>
        <w:gridCol w:w="1140"/>
        <w:gridCol w:w="2280"/>
      </w:tblGrid>
      <w:tr w:rsidR="00992590" w:rsidRPr="007D568C">
        <w:trPr>
          <w:trHeight w:val="1042"/>
        </w:trPr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Классификация</w:t>
            </w:r>
          </w:p>
        </w:tc>
        <w:tc>
          <w:tcPr>
            <w:tcW w:w="2500" w:type="pct"/>
            <w:gridSpan w:val="3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Микоз стоп, обусловленный трихофитоном ментаргофитес (интердигитальный вариант)</w:t>
            </w:r>
          </w:p>
        </w:tc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Микоз стоп, обусловленный красным трихофитоном</w:t>
            </w:r>
          </w:p>
        </w:tc>
      </w:tr>
      <w:tr w:rsidR="00992590" w:rsidRPr="007D568C">
        <w:tblPrEx>
          <w:tblCellMar>
            <w:left w:w="108" w:type="dxa"/>
            <w:right w:w="108" w:type="dxa"/>
          </w:tblCellMar>
        </w:tblPrEx>
        <w:trPr>
          <w:trHeight w:val="1364"/>
        </w:trPr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Клинические формы</w:t>
            </w:r>
          </w:p>
        </w:tc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Сквамозная-гиперкератотическая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Интертригинозная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Дисгидратическая</w:t>
            </w:r>
          </w:p>
        </w:tc>
        <w:tc>
          <w:tcPr>
            <w:tcW w:w="1250" w:type="pct"/>
            <w:gridSpan w:val="2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Острая форма Подвысоцкой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Стертая форма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Онихомикозы</w:t>
            </w:r>
          </w:p>
        </w:tc>
      </w:tr>
      <w:tr w:rsidR="00992590" w:rsidRPr="007D568C">
        <w:trPr>
          <w:trHeight w:val="669"/>
        </w:trPr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Эпидемиология</w:t>
            </w:r>
          </w:p>
        </w:tc>
        <w:tc>
          <w:tcPr>
            <w:tcW w:w="3750" w:type="pct"/>
            <w:gridSpan w:val="4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Прямой контакт с больным или пользование предметами, зараженными чешуйками больного</w:t>
            </w:r>
          </w:p>
        </w:tc>
      </w:tr>
      <w:tr w:rsidR="00992590" w:rsidRPr="007D568C">
        <w:trPr>
          <w:trHeight w:val="694"/>
        </w:trPr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Осложнения</w:t>
            </w:r>
          </w:p>
        </w:tc>
        <w:tc>
          <w:tcPr>
            <w:tcW w:w="3750" w:type="pct"/>
            <w:gridSpan w:val="4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Присоединение пиококковой инфекции, экзематизация, вторичные аллергические высыпания - микиды</w:t>
            </w:r>
          </w:p>
        </w:tc>
      </w:tr>
      <w:tr w:rsidR="00992590" w:rsidRPr="007D568C">
        <w:trPr>
          <w:trHeight w:val="1017"/>
        </w:trPr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Условия, способствующие заражению</w:t>
            </w:r>
          </w:p>
        </w:tc>
        <w:tc>
          <w:tcPr>
            <w:tcW w:w="3750" w:type="pct"/>
            <w:gridSpan w:val="4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Потливость, деформация стоп (плоскостопие), травма стоп плохо подогнанной обувью, длительное переохлаждение и перегревание стоп</w:t>
            </w:r>
          </w:p>
        </w:tc>
      </w:tr>
      <w:tr w:rsidR="00992590" w:rsidRPr="007D568C">
        <w:trPr>
          <w:trHeight w:val="348"/>
        </w:trPr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Дифференциальный диагноз</w:t>
            </w:r>
          </w:p>
        </w:tc>
        <w:tc>
          <w:tcPr>
            <w:tcW w:w="3750" w:type="pct"/>
            <w:gridSpan w:val="4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Экзема стоп, дсигидроз, псориаз ладоней и подошв, ногтей</w:t>
            </w:r>
          </w:p>
        </w:tc>
      </w:tr>
      <w:tr w:rsidR="00992590" w:rsidRPr="007D568C">
        <w:trPr>
          <w:trHeight w:val="1364"/>
        </w:trPr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1875" w:type="pct"/>
            <w:gridSpan w:val="2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Общее: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гризеофульвин, десенсибилизирующие средства, вит.А</w:t>
            </w:r>
          </w:p>
        </w:tc>
        <w:tc>
          <w:tcPr>
            <w:tcW w:w="1875" w:type="pct"/>
            <w:gridSpan w:val="2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Наружное: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противовоспалительные, дезинфицирующие, фунгицидные, кератолитическе средства</w:t>
            </w:r>
          </w:p>
        </w:tc>
      </w:tr>
      <w:tr w:rsidR="00992590" w:rsidRPr="007D568C">
        <w:trPr>
          <w:trHeight w:val="2430"/>
        </w:trPr>
        <w:tc>
          <w:tcPr>
            <w:tcW w:w="1250" w:type="pct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Профилактика</w:t>
            </w:r>
          </w:p>
        </w:tc>
        <w:tc>
          <w:tcPr>
            <w:tcW w:w="1875" w:type="pct"/>
            <w:gridSpan w:val="2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Общественная: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санитарный надзор за работой бань, душевых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своевременное выявление и лечение больных в коллективах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дезинфекция обуви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санитарно-просветительная работа</w:t>
            </w:r>
          </w:p>
        </w:tc>
        <w:tc>
          <w:tcPr>
            <w:tcW w:w="1875" w:type="pct"/>
            <w:gridSpan w:val="2"/>
          </w:tcPr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Индустриальная: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обработка кожи стоп настойкой йода, жидкостью Андреосяна после бани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ношение удобной обуви</w:t>
            </w:r>
          </w:p>
          <w:p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борьба с потливостью стоп</w:t>
            </w:r>
          </w:p>
        </w:tc>
      </w:tr>
    </w:tbl>
    <w:p w:rsidR="009A3E79" w:rsidRPr="007D568C" w:rsidRDefault="009A3E79" w:rsidP="007D568C">
      <w:pPr>
        <w:ind w:firstLine="709"/>
        <w:rPr>
          <w:color w:val="000000"/>
        </w:rPr>
      </w:pP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КАНДИДОЗ – заболевание, обусловленное дрожжеподобными грибами рода </w:t>
      </w:r>
      <w:r w:rsidRPr="007D568C">
        <w:rPr>
          <w:color w:val="000000"/>
          <w:lang w:val="en-US"/>
        </w:rPr>
        <w:t>Candida</w:t>
      </w:r>
      <w:r w:rsidRPr="007D568C">
        <w:rPr>
          <w:color w:val="000000"/>
        </w:rPr>
        <w:t>. При кандидозе поражаются слизистые оболочки, кожный покров, ногти, а при определенных условиях – внутренние органы.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Наиболее часто кандидоз вызывается </w:t>
      </w:r>
      <w:r w:rsidRPr="007D568C">
        <w:rPr>
          <w:color w:val="000000"/>
          <w:lang w:val="en-US"/>
        </w:rPr>
        <w:t>Candida</w:t>
      </w:r>
      <w:r w:rsidRPr="007D568C">
        <w:rPr>
          <w:color w:val="000000"/>
        </w:rPr>
        <w:t xml:space="preserve"> </w:t>
      </w:r>
      <w:r w:rsidRPr="007D568C">
        <w:rPr>
          <w:color w:val="000000"/>
          <w:lang w:val="en-US"/>
        </w:rPr>
        <w:t>albicans</w:t>
      </w:r>
      <w:r w:rsidRPr="007D568C">
        <w:rPr>
          <w:color w:val="000000"/>
        </w:rPr>
        <w:t xml:space="preserve">, реже – </w:t>
      </w:r>
      <w:r w:rsidRPr="007D568C">
        <w:rPr>
          <w:color w:val="000000"/>
          <w:lang w:val="en-US"/>
        </w:rPr>
        <w:t>C</w:t>
      </w:r>
      <w:r w:rsidRPr="007D568C">
        <w:rPr>
          <w:color w:val="000000"/>
        </w:rPr>
        <w:t xml:space="preserve">. </w:t>
      </w:r>
      <w:r w:rsidRPr="007D568C">
        <w:rPr>
          <w:color w:val="000000"/>
          <w:lang w:val="en-US"/>
        </w:rPr>
        <w:t>krusei</w:t>
      </w:r>
      <w:r w:rsidRPr="007D568C">
        <w:rPr>
          <w:color w:val="000000"/>
        </w:rPr>
        <w:t xml:space="preserve">, </w:t>
      </w:r>
      <w:r w:rsidRPr="007D568C">
        <w:rPr>
          <w:color w:val="000000"/>
          <w:lang w:val="en-US"/>
        </w:rPr>
        <w:t>tropicalis</w:t>
      </w:r>
      <w:r w:rsidRPr="007D568C">
        <w:rPr>
          <w:color w:val="000000"/>
        </w:rPr>
        <w:t xml:space="preserve"> и др. Род Кандида включает свыше 180 видов. Широко распространено носительство этих грибов на коже и слизистых оболочках ротовой полости, ЖКТ, мочеполовых органов здорового человека.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Исчточников кандидозной инфекции являются носители и больные кандидозом люди, а также могут быть домашние животные и окружающая среда – почва, вода, растения, воздух. Факторами передачи при кандидозе могут быть предметы домашнего обихода, игрушки, посуда, мед.оборудование (ванны, клеенки и т.п.).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Патогенез кандидоза. Инфицированию способствуют экзогенные и эндогенные факторы. К экзогенным факторам относятся:</w:t>
      </w:r>
    </w:p>
    <w:p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t>Механическая и химическая травма. При травмах создаются входные ворота для попадания в организм грибов.</w:t>
      </w:r>
    </w:p>
    <w:p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t>Повышение влажности и температуры, приводящие к мацерации кожных покровов.</w:t>
      </w:r>
    </w:p>
    <w:p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t>Нерациональное применение антибиотиков, кортикостероидов, цитостатиков, в том числе их местное применение.</w:t>
      </w:r>
    </w:p>
    <w:p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t>Побочное действие оральных контрацептивов и антидиабетических препаратов.</w:t>
      </w:r>
    </w:p>
    <w:p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t>Патогеность и вирулентность штамма самого дрожжеподобного гриба.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 эндогенным факторам относятся:</w:t>
      </w:r>
    </w:p>
    <w:p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Наличие приобретенной или врожденной иммунной недостаточности с различными ее дефектами;</w:t>
      </w:r>
    </w:p>
    <w:p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Детский и старческий возраст;</w:t>
      </w:r>
    </w:p>
    <w:p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Нарушения обмена веществ (в первую очередь углеводного и белкового);</w:t>
      </w:r>
    </w:p>
    <w:p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Гиповитаминозы (главным образом недостаток витаминов группы В, никотиновой и аскорбиновой кислот);</w:t>
      </w:r>
    </w:p>
    <w:p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Общие тяжелые заболевания, ослабляющие защитные силы организма;</w:t>
      </w:r>
    </w:p>
    <w:p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Заболевания ЖКТ (дисбактериоз, ахилия, холецистит);</w:t>
      </w:r>
    </w:p>
    <w:p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Беременность, заболевания женских половых органов (аднекситы, кольпиты, неопластические заболевания).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Классификация. Различают:</w:t>
      </w:r>
    </w:p>
    <w:p w:rsidR="009A3E79" w:rsidRPr="007D568C" w:rsidRDefault="009A3E79" w:rsidP="007D568C">
      <w:pPr>
        <w:numPr>
          <w:ilvl w:val="0"/>
          <w:numId w:val="3"/>
        </w:numPr>
        <w:tabs>
          <w:tab w:val="clear" w:pos="360"/>
          <w:tab w:val="num" w:pos="720"/>
        </w:tabs>
        <w:ind w:left="0" w:firstLine="709"/>
        <w:rPr>
          <w:color w:val="000000"/>
        </w:rPr>
      </w:pPr>
      <w:r w:rsidRPr="007D568C">
        <w:rPr>
          <w:color w:val="000000"/>
        </w:rPr>
        <w:t>Поверхностный кандидоз (кожи и ее придатков, слизистых оболочек полости рта, гениталий).</w:t>
      </w:r>
    </w:p>
    <w:p w:rsidR="009A3E79" w:rsidRPr="007D568C" w:rsidRDefault="009A3E79" w:rsidP="007D568C">
      <w:pPr>
        <w:numPr>
          <w:ilvl w:val="0"/>
          <w:numId w:val="3"/>
        </w:numPr>
        <w:tabs>
          <w:tab w:val="clear" w:pos="360"/>
          <w:tab w:val="num" w:pos="720"/>
        </w:tabs>
        <w:ind w:left="0" w:firstLine="709"/>
        <w:rPr>
          <w:color w:val="000000"/>
        </w:rPr>
      </w:pPr>
      <w:r w:rsidRPr="007D568C">
        <w:rPr>
          <w:color w:val="000000"/>
        </w:rPr>
        <w:t>Хронический генерализованный кандидоз детей и подростков.</w:t>
      </w:r>
    </w:p>
    <w:p w:rsidR="009A3E79" w:rsidRPr="007D568C" w:rsidRDefault="009A3E79" w:rsidP="007D568C">
      <w:pPr>
        <w:numPr>
          <w:ilvl w:val="0"/>
          <w:numId w:val="3"/>
        </w:numPr>
        <w:tabs>
          <w:tab w:val="clear" w:pos="360"/>
          <w:tab w:val="num" w:pos="720"/>
        </w:tabs>
        <w:ind w:left="0" w:firstLine="709"/>
        <w:rPr>
          <w:color w:val="000000"/>
        </w:rPr>
      </w:pPr>
      <w:r w:rsidRPr="007D568C">
        <w:rPr>
          <w:color w:val="000000"/>
        </w:rPr>
        <w:t>Висцеральный кандидоз (системный – поражение внутренних органов).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Лечащие врачи в повседневной практике чаще встречаются с проявлениями поверхностного кандидоза.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 кожи имеет несколько форм: кандидоз складок, кандидозный дерматит ладоней и подошв, межпальцевая микотическая эрозия кистей. Разберем некоторые из них.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 складок. При нем поражаются чаще пахово-бедренные складки, подмышечные впадины, область под молочными железами. В области поражения образуются поверхностные эрозированные очаги с резкими границами, мокнутием. По периферии очагов отмечается бордюр из белесоватого отслаивающегося эпидермиса. Вокруг основного очага поражения видны мелкие очажки такого же характера, носящие название «дочерних» элементов или отсевов.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Кандидозный дерматит ладоней и подошв. Клинически на пораженных поверхностях отмечается утолщение рогового слоя (явления гиперкератоза), кожные бороздки становятся более выраженными, очерченными. Кожа в очаге поражения имеет грязно-коричневый цвет.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 слизистых оболочек имеет следующие клинические разновидности: кандидозный глоссит, кандидозный стоматит, кандидозный хейлит, кандидоз угла рта, кандидозный вульвовагинит.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Кандидозный глоссит. При нем отмечается сухость и яркая гиперемия слизистой оболочки, а также наличие белых пленок, расположенных островками. Пленки могут сливаться. В дальнейшем появляется серовато-грязный налет по краям и нижней поверхности языка. Вследствии атрофии сосочков язык становится гладким, красного цвета. Хронический глоссит должен настораживать врача в плане начала развития хронического генерализованного кандидоза.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Кандидозный вульвовагинит. Он характеризуется появлением на гиперемированной слизистой оболочке беловатого налета (как при молочнице). Возникают характерные крошковатые выделения. Больных беспокоит мучительный зуд и жжение. Поражение отличается большим упорством и склонностью к рецидивам. Дрожжевые вульвовагиниты развиваются обычно у больных с декомпенсированным диабетом и у беременных, а также при длительном применении гормональных контрацептивов. Возможна передача заболевания половым путем.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Висцеральный кандидоз – тяжелая форма кандидоза. Инфекция из полости рта попадает в желудок, кишечник, а оттуда в кровяное русло и разносится по всему организму, т.е. возникает кандидозный сепсис. Возможен и летальный исход.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При кандидозе могут возникать аллергические сыпи – левуриды (от французского – </w:t>
      </w:r>
      <w:r w:rsidRPr="007D568C">
        <w:rPr>
          <w:color w:val="000000"/>
          <w:lang w:val="en-US"/>
        </w:rPr>
        <w:t>levures</w:t>
      </w:r>
      <w:r w:rsidRPr="007D568C">
        <w:rPr>
          <w:color w:val="000000"/>
        </w:rPr>
        <w:t xml:space="preserve"> – дрожжи). Появление этих высыпаний связано с процессами сенсибилизации в организме больного.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Диагностика кандидоза основывается на данных клиники и лабораторного исследования, которые включают: а) микроскопию нативных и окрашенных препаратов, б) культуральную диагностику (посев на среду Сабуро), в) постановку серологических реакций и аллергических проб.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Лечение. В настоящее время используются:</w:t>
      </w:r>
    </w:p>
    <w:p w:rsidR="009A3E79" w:rsidRPr="007D568C" w:rsidRDefault="009A3E79" w:rsidP="007D568C">
      <w:pPr>
        <w:numPr>
          <w:ilvl w:val="0"/>
          <w:numId w:val="4"/>
        </w:numPr>
        <w:ind w:left="0" w:firstLine="709"/>
        <w:rPr>
          <w:color w:val="000000"/>
        </w:rPr>
      </w:pPr>
      <w:r w:rsidRPr="007D568C">
        <w:rPr>
          <w:color w:val="000000"/>
        </w:rPr>
        <w:t>Химиотерапия – препараты йода, анилиновые красители, алколизирующие средства (бура, натрия гидрокарбонат);</w:t>
      </w:r>
    </w:p>
    <w:p w:rsidR="009A3E79" w:rsidRPr="007D568C" w:rsidRDefault="009A3E79" w:rsidP="007D568C">
      <w:pPr>
        <w:numPr>
          <w:ilvl w:val="0"/>
          <w:numId w:val="4"/>
        </w:numPr>
        <w:ind w:left="0" w:firstLine="709"/>
        <w:rPr>
          <w:color w:val="000000"/>
        </w:rPr>
      </w:pPr>
      <w:r w:rsidRPr="007D568C">
        <w:rPr>
          <w:color w:val="000000"/>
        </w:rPr>
        <w:t>Антибиотики – нистатин, леворин, пимафуцин (натамицин), микогептин, амфотерицин В, амфоглюкамин.</w:t>
      </w:r>
    </w:p>
    <w:p w:rsidR="009A3E79" w:rsidRPr="007D568C" w:rsidRDefault="009A3E79" w:rsidP="007D568C">
      <w:pPr>
        <w:numPr>
          <w:ilvl w:val="0"/>
          <w:numId w:val="4"/>
        </w:numPr>
        <w:ind w:left="0" w:firstLine="709"/>
        <w:rPr>
          <w:color w:val="000000"/>
        </w:rPr>
      </w:pPr>
      <w:r w:rsidRPr="007D568C">
        <w:rPr>
          <w:color w:val="000000"/>
        </w:rPr>
        <w:t>Иммунотерапия – вакцины (моновалентные, поливалентные, аутовакцины).</w:t>
      </w:r>
    </w:p>
    <w:p w:rsidR="009A3E79" w:rsidRPr="007D568C" w:rsidRDefault="009A3E79" w:rsidP="007D568C">
      <w:pPr>
        <w:numPr>
          <w:ilvl w:val="0"/>
          <w:numId w:val="4"/>
        </w:numPr>
        <w:ind w:left="0" w:firstLine="709"/>
        <w:rPr>
          <w:color w:val="000000"/>
        </w:rPr>
      </w:pPr>
      <w:r w:rsidRPr="007D568C">
        <w:rPr>
          <w:color w:val="000000"/>
        </w:rPr>
        <w:t>Общеукрепляющие, десенсибилизирующие и патогенетические средства.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Профилактика кандидоза заключается: 1) в выявлении очагов кандидоза, своевременном и полноценном их лечении; 2) проведении рациональной антибиотикотерапии; 3) повышении сопротивляемости организма и общей иммунологической реактивности; 4) проведении санитарно-просветительской работы среди населения.</w:t>
      </w:r>
    </w:p>
    <w:p w:rsidR="002D2AFD" w:rsidRPr="007D568C" w:rsidRDefault="002D2AFD" w:rsidP="007D568C">
      <w:pPr>
        <w:ind w:firstLine="709"/>
        <w:rPr>
          <w:color w:val="000000"/>
        </w:rPr>
      </w:pPr>
    </w:p>
    <w:p w:rsidR="002D2AFD" w:rsidRPr="007D568C" w:rsidRDefault="002D2AFD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Кандидозы</w:t>
      </w:r>
    </w:p>
    <w:tbl>
      <w:tblPr>
        <w:tblW w:w="49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9"/>
        <w:gridCol w:w="1914"/>
        <w:gridCol w:w="1914"/>
        <w:gridCol w:w="1914"/>
        <w:gridCol w:w="1912"/>
      </w:tblGrid>
      <w:tr w:rsidR="002D2AFD" w:rsidRPr="007D568C">
        <w:tc>
          <w:tcPr>
            <w:tcW w:w="921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Локализация</w:t>
            </w:r>
          </w:p>
        </w:tc>
        <w:tc>
          <w:tcPr>
            <w:tcW w:w="1020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Кожа </w:t>
            </w:r>
          </w:p>
        </w:tc>
        <w:tc>
          <w:tcPr>
            <w:tcW w:w="1020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Слизистые</w:t>
            </w:r>
          </w:p>
        </w:tc>
        <w:tc>
          <w:tcPr>
            <w:tcW w:w="1020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Ногти</w:t>
            </w:r>
          </w:p>
        </w:tc>
        <w:tc>
          <w:tcPr>
            <w:tcW w:w="1020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Висцеральные органы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Дыхательные пути</w:t>
            </w:r>
          </w:p>
        </w:tc>
      </w:tr>
      <w:tr w:rsidR="002D2AFD" w:rsidRPr="007D568C">
        <w:tc>
          <w:tcPr>
            <w:tcW w:w="921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Клинические разновидности</w:t>
            </w:r>
          </w:p>
        </w:tc>
        <w:tc>
          <w:tcPr>
            <w:tcW w:w="1020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Кандидоз крупных складок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Межпальцевые эрозии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Баланопостит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Глубокие поражения кожи (грануломатозные)</w:t>
            </w:r>
          </w:p>
        </w:tc>
        <w:tc>
          <w:tcPr>
            <w:tcW w:w="1020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Заеда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Глоссит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Стоматит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Ангина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Вульвованинит</w:t>
            </w:r>
          </w:p>
        </w:tc>
        <w:tc>
          <w:tcPr>
            <w:tcW w:w="1020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Паронихия</w:t>
            </w:r>
          </w:p>
          <w:p w:rsidR="002D2AFD" w:rsidRPr="007D568C" w:rsidRDefault="002D2AFD" w:rsidP="00764971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Онихия</w:t>
            </w:r>
          </w:p>
        </w:tc>
        <w:tc>
          <w:tcPr>
            <w:tcW w:w="1020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</w:p>
        </w:tc>
      </w:tr>
      <w:tr w:rsidR="002D2AFD" w:rsidRPr="007D568C">
        <w:tblPrEx>
          <w:tblCellMar>
            <w:left w:w="107" w:type="dxa"/>
            <w:right w:w="107" w:type="dxa"/>
          </w:tblCellMar>
        </w:tblPrEx>
        <w:tc>
          <w:tcPr>
            <w:tcW w:w="921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2040" w:type="pct"/>
            <w:gridSpan w:val="2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Экзогенные факторы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Загрязнение кожи дрожжеподобными грибами в быту и производстве (кондитерские, консервные производства), микротравмы</w:t>
            </w:r>
          </w:p>
        </w:tc>
        <w:tc>
          <w:tcPr>
            <w:tcW w:w="2040" w:type="pct"/>
            <w:gridSpan w:val="2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Эндогенные факторы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Нейроэндокринные нарушения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Тяжелые истощающие заболевания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Нарушения витаминного балланса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Нарушения углеводного обмена (диабет)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Длительное лечение антибиотиками, кортикостероидами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Потливость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Ангионевроз</w:t>
            </w:r>
          </w:p>
        </w:tc>
      </w:tr>
      <w:tr w:rsidR="002D2AFD" w:rsidRPr="007D568C">
        <w:tblPrEx>
          <w:tblCellMar>
            <w:left w:w="107" w:type="dxa"/>
            <w:right w:w="107" w:type="dxa"/>
          </w:tblCellMar>
        </w:tblPrEx>
        <w:tc>
          <w:tcPr>
            <w:tcW w:w="921" w:type="pct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2040" w:type="pct"/>
            <w:gridSpan w:val="2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Общее: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Кандидовакцина, нистатин, леворин, декамин, амфоглюкамин, микогептин.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Витаминотерапия, особенно витамина гр.В (при поражении слизистых обязательно назначасть вит.В2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 сопутствующих заболеваний</w:t>
            </w:r>
          </w:p>
        </w:tc>
        <w:tc>
          <w:tcPr>
            <w:tcW w:w="2040" w:type="pct"/>
            <w:gridSpan w:val="2"/>
          </w:tcPr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Наружное:</w:t>
            </w:r>
          </w:p>
          <w:p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Нистатиновая, левориновая, декаминовая мази, 5-10% р-р буры в глицерине (при поражении слизистых оболочек), жидкость Кастелани, 1-2% водный или спиртовой растворы генцианвиолета, метилвиолета, метиленового синего, мази и пасты, содержащие салициловую кислоту, серу, деготь.</w:t>
            </w:r>
          </w:p>
        </w:tc>
      </w:tr>
    </w:tbl>
    <w:p w:rsidR="002D2AFD" w:rsidRPr="007D568C" w:rsidRDefault="002D2AFD" w:rsidP="007D568C">
      <w:pPr>
        <w:ind w:firstLine="709"/>
        <w:rPr>
          <w:color w:val="000000"/>
        </w:rPr>
      </w:pPr>
    </w:p>
    <w:p w:rsidR="009A3E79" w:rsidRPr="007D568C" w:rsidRDefault="009A3E79" w:rsidP="007D568C">
      <w:pPr>
        <w:suppressAutoHyphens/>
        <w:ind w:firstLine="709"/>
        <w:jc w:val="center"/>
        <w:rPr>
          <w:b/>
          <w:bCs/>
          <w:color w:val="000000"/>
          <w:kern w:val="28"/>
        </w:rPr>
      </w:pPr>
      <w:r w:rsidRPr="007D568C">
        <w:rPr>
          <w:b/>
          <w:bCs/>
          <w:color w:val="000000"/>
          <w:kern w:val="28"/>
        </w:rPr>
        <w:t>АЛЛЕРГИЧЕСКИЕ ЗАБОЛЕВАНИЯ КОЖИ</w:t>
      </w:r>
    </w:p>
    <w:p w:rsidR="009A3E79" w:rsidRPr="007D568C" w:rsidRDefault="009A3E79" w:rsidP="007D568C">
      <w:pPr>
        <w:ind w:firstLine="709"/>
        <w:rPr>
          <w:color w:val="000000"/>
        </w:rPr>
      </w:pPr>
    </w:p>
    <w:p w:rsidR="009A3E79" w:rsidRPr="007D568C" w:rsidRDefault="009A3E79" w:rsidP="007D568C">
      <w:pPr>
        <w:pStyle w:val="2"/>
        <w:spacing w:line="360" w:lineRule="auto"/>
        <w:ind w:firstLine="709"/>
        <w:rPr>
          <w:color w:val="000000"/>
        </w:rPr>
      </w:pPr>
      <w:r w:rsidRPr="007D568C">
        <w:rPr>
          <w:color w:val="000000"/>
        </w:rPr>
        <w:t>Аллергические заболевания кожи, или аллергодерматозы, представляют собой группу заболеваний, связанных с изменением реактивности организма – его сенсибилизацией. В эту группу заболеваний входят дерматиты, экзема, нейродерматозы.</w:t>
      </w:r>
    </w:p>
    <w:p w:rsidR="009A3E79" w:rsidRPr="007D568C" w:rsidRDefault="009A3E79" w:rsidP="007D568C">
      <w:pPr>
        <w:pStyle w:val="2"/>
        <w:spacing w:line="360" w:lineRule="auto"/>
        <w:ind w:firstLine="709"/>
        <w:rPr>
          <w:color w:val="000000"/>
        </w:rPr>
      </w:pPr>
      <w:r w:rsidRPr="007D568C">
        <w:rPr>
          <w:color w:val="000000"/>
        </w:rPr>
        <w:t>По данным ВОЗ, в мире аллергическими заболеваниями страдает около 20% всего населения. В настоящее время отмечается превышение аллергической заболеваемости среди детского населения по сравнению с заболеваемостью взрослых. По прогнозам ВОЗ к 2000 году заболеваемость аллергическими болезнями займет 2-е место после заболеваемости психическими расстройствами.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За последнее десятилетие отмечается значительный рост аллергодерматозов. Этому способствуют социальные и общебиологические причины, такие как:</w:t>
      </w:r>
    </w:p>
    <w:p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Нарастающее загрязнение окружающей среды: атмосферного воздуха, водоемов, почвы.</w:t>
      </w:r>
    </w:p>
    <w:p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Изменение питания. В развитие аллергических заболеваний кожи оказывает влияние несбалансированное питание: употребление большого количества жирной и жаренной пищи, сладостей, что существенно усиливает нагрузку на ферментную систему и приводит к нарушению обмена веществ. Поэтому правильное питание – это одна из мер профилактики аллергодерматозов.</w:t>
      </w:r>
    </w:p>
    <w:p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Химизация быта. В настоящее время в быту применяется большое количество различных моющих средств, обладающих аллергизирующим действием.</w:t>
      </w:r>
    </w:p>
    <w:p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Ухудшение показателей здоровья женщин детородного возраста.</w:t>
      </w:r>
    </w:p>
    <w:p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Рост числа детей, находящихся на искусственном вскармливании. Грудное вскрамливание обеспечивает защиту ребенка от инфекций в течение первых лет жизни.</w:t>
      </w:r>
    </w:p>
    <w:p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Необоснованное широкое употребление различных медикаментозных препаратов. Определенная часть населения даже с незначительными простудными явлениями применяет различные медикаменты, в том числе и антибиотики.</w:t>
      </w:r>
    </w:p>
    <w:p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Растущие социальные нагрузки, стрессы, снижение уровня жизни, все это вызывает отрицательные эмоции, которые угнетают активность иммунной системы и приводят к развитию вторичных иммунодефицитных состояний.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Для возникновения аллергических заболеваний кожи необходимо действие раздражителей. Раздражители могут воздействовать на кожу 2 путями: либо снаружи, через эпидермис (контактный путь), либо изнутри, достигая кожи с током крови (гематогенный путь). Раздражители бывают облигатные и факультативные.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Облигатные раздражители – это такие факторы, которые при воздействии на кожу во всех случаях вызывают воспалительную реакцию. Их иначе называют безусловными или обязательными раздражителями. К ним относятся: 1) кислоты и щелочи – это химические факторы; 2) высокие и низкие температуры – это физические факторы; 3) трение, мацерация – механические факторы; 4) пыльца и сок некоторых растений – биологические факторы. Действие этих факторов связано с резким влияние на кожу, превышающим предел ее устойчивости, в результате чего и развивается воспалительный процесс.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Факультативные раздражители вызывают воспалительный процесс только при наличии определенной предрасположенности к ним со стороны организма  больного. Иначе их называют условными раздражителями. Такими раздражителями являются аллергены. 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Разберем клинические разновидности аллергических заболеваний кожи.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ДЕРМАТИТЫ – это воспалительные поражения кожи, вызванные действием раздражающих факторов. Принято различать простые, или контактные дерматиты, и аллергические.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ПРОСТЫЕ ДЕРМАТИТЫ возникают в результате раздражающего воздействия на кожу химических, механических, физических и биологических факторов, превышающих предел устойчивости кожи.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Клиника их характеризуется выраженной краснотой, отеком, интенсивным зудом, а в более тяжелых случаях появлением пузырьков, пузырей и сильным жжением. Простые дерматиты характеризуются рядом особенностей, которые отличают их от аллергических. Во-первых, степень выраженности дерматита зависит от силы раздражителя и времени его воздействия. Во-вторых, раздражитель одинаково действует на разных людей. В-третьих, быстро восстанавливается исходное состояние кожи после устранения воздействия раздражителя (исключением являются язвенно-некротические поражения). В-четвертых, площадь поражения строго соответствует площади действия раздражителя.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АЛЛЕРГИЧЕСКИЙ ДЕРМАТИТ – это воспаление кожи аллергического характера. Он возникает в результате повышенной чувствительности кожи к определенному раздражителю или группе раздражителей.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Этиология. В возникновении АД важная роль принадлежит аллергенам (чаще гаптенам) химического и биологического характера. К аллергенам химического происхождения относятся: соли никеля, соединения хрома, брома, смолы, красители, а также фармакологические средства (новокаин, антибиотики, витамины группы В, сульфаниламиды и др.).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 аллергенам биологического происхождения относятся: пыльца и сок некоторых растений (примула, арника, лютик, борщевик, хризантема и др.), а также раздражающее действие гусениц и насекомых.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Патогенез. Аллергический дерматит – типичное проявление аллергической реакции замедленно-немедленного типа (ГЗТ и ГНТ). Процесс сенсибилизации начинается с попадания на поверхность кожи аллергена (в основном гаптена). Пройдя роговой и блестящий слои, гаптен достигает клеток шиповатого слоя, где соединяется с белками тканей. Здесь он образует иммуногенный конъюгат; то есть гаптен превращается в полноценный антиген-аллерген. Иммуногенный конъюгат захватывается и обрабатывается эпидермальными клетками Лангерганса (дермальные макрофаги). Они адсорбируют антиген на своей поверхности и доставляют его по лимфатическим сосудам в лимфатические узлы. В дальнейшем иммуногенный конъюгат передается свободным специфическим Т-лимфоцитам, которые уже как сенсибилизированные лимфоциты с соответствующими рецепторами создают генерализованную сенсибилизацию. После повторного контакта сенсибилизированного организма с аллергеном развивается аллергическая реакция организма, в результате которой происходит разрушение клеток (в основном тучных и базофилов).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Клиника характеризуется яркой эритемой, отеком, появлением папул и пузырьков, часть из них вскрывается, образуя небольшие участки мокнутия. Мокнутие при аллергическом дерматите бывает кратковременным и нерезко выраженным Больных беспокоят чувство жжения, зуд. Особенностью процесса является распространение высыпаний за границы воздействия раздражителя и наклонность к диссеминации на другие участки кожи.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ТОКСИДЕРМИЯ – токсико-аллергическое заболевание организма с преимущественной воспалительной реакцией кожи и слизистых оболочек. Возникает в результате эндогенного действия различных химических веществ пищевого, медикаментозного, производственного, бытового или иного характера.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Аллерген может попадать в организм разными путями: через рот, через прямую кишку при назначении клизм, через верхние дыхательные пути, через влагалище, через конъюнктиву глаз, а также при внутривенных и внутримышечных введениях медикаментов.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Чаще всего при токсидермиях сенсибилизация возникает под влиянием лекарственных препаратов, реже под влиянием пищевых продуктов.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Попав в кровь аллерген распространяется по всему организму, в связи с чем сенсибилизация развивается не только в коже, но и во внутренних органах, поэтому заболевание может протекать с общими явлениями (слабость, недомогание, головная боль, повышение температуры и др.).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Клиническая картина характеризуется наличием воспалительных пятен различных очертаний и величины, красного цвета с синюшно-фиолетовым оттенком. Возможно появление волдырей, пузырьков и пузырей с прозрачным содержимым, при вскрытии которых образуются эрозии, затем корки. После исчезновения высыпаний могут оставаться пигментные пятна. Некоторые медикаменты обуславливают характерную клиническую картину. Так, для йодистой и бромистой токсидермии характерно развитие угревой сыпи; сульфаниламиды вызывают фиксированную эритему, которая возникает на одном и том же месте. При этом на коже появляются округлые пятна, после их исчезновения остается пигментация.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Тяжелой формой медикаментозной токсидермии является синдром Лайелла (ТЭН) – токсический эпидермальный некролиз. На кожных покровах и слизистых оболочках внезапно появляются обширные красного цвета очаги, на фоне которых формируются вялые пузыри. При вскрытии пузырей образуются сплошные эрозивные мокнущие поверхности. Наблюдается септический подъем температуры тела до 39 - 40</w:t>
      </w:r>
      <w:r w:rsidRPr="007D568C">
        <w:rPr>
          <w:color w:val="000000"/>
          <w:vertAlign w:val="superscript"/>
        </w:rPr>
        <w:t xml:space="preserve">0 </w:t>
      </w:r>
      <w:r w:rsidRPr="007D568C">
        <w:rPr>
          <w:color w:val="000000"/>
        </w:rPr>
        <w:t>С, нарушение сердечной деятельности, ускорение СОЭ и др. В запущенных случаях больные погибают.</w:t>
      </w:r>
    </w:p>
    <w:p w:rsidR="007D568C" w:rsidRDefault="007D568C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:rsidR="002C4979" w:rsidRPr="007D568C" w:rsidRDefault="002C4979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Дерматиты и токсикодермии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5"/>
        <w:gridCol w:w="2296"/>
        <w:gridCol w:w="2444"/>
        <w:gridCol w:w="2946"/>
      </w:tblGrid>
      <w:tr w:rsidR="002C4979" w:rsidRPr="007D568C">
        <w:tc>
          <w:tcPr>
            <w:tcW w:w="811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Этиология</w:t>
            </w:r>
          </w:p>
        </w:tc>
        <w:tc>
          <w:tcPr>
            <w:tcW w:w="112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Физические, химические, биологические</w:t>
            </w:r>
          </w:p>
        </w:tc>
        <w:tc>
          <w:tcPr>
            <w:tcW w:w="127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Контактный аллегрический</w:t>
            </w:r>
          </w:p>
        </w:tc>
        <w:tc>
          <w:tcPr>
            <w:tcW w:w="1788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Токсикодермии</w:t>
            </w:r>
          </w:p>
        </w:tc>
      </w:tr>
      <w:tr w:rsidR="002C4979" w:rsidRPr="007D568C">
        <w:tc>
          <w:tcPr>
            <w:tcW w:w="811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Классификащия</w:t>
            </w:r>
          </w:p>
        </w:tc>
        <w:tc>
          <w:tcPr>
            <w:tcW w:w="112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Контактный артифициальный</w:t>
            </w:r>
          </w:p>
        </w:tc>
        <w:tc>
          <w:tcPr>
            <w:tcW w:w="127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Положительные кожные пробы с аллергеном</w:t>
            </w:r>
          </w:p>
        </w:tc>
        <w:tc>
          <w:tcPr>
            <w:tcW w:w="1788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Возникает после общего воздействия аллергена (при вдыхании, приеме внутрь, внутримышечном введении и т.д.)</w:t>
            </w:r>
          </w:p>
        </w:tc>
      </w:tr>
      <w:tr w:rsidR="002C4979" w:rsidRPr="007D568C">
        <w:tc>
          <w:tcPr>
            <w:tcW w:w="811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Клиническая характеристика</w:t>
            </w:r>
          </w:p>
        </w:tc>
        <w:tc>
          <w:tcPr>
            <w:tcW w:w="112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Развиваетя строго на месте приложения облигатного раздражителя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Возникает сразу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Очаги с четкими границами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Морфологически: эритема, пузыри, некроз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Раазрешается бесследно, иногда пигментация, рубец</w:t>
            </w:r>
          </w:p>
        </w:tc>
        <w:tc>
          <w:tcPr>
            <w:tcW w:w="127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Развивается в результате повторного действия аллегренов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Локализация не ограничивается местом приложения раздражителя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Очаги без четких грениц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Экземоподобная реакция кожи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Вторичные аллергические сыпи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Наклонность к рецидивам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Трансформация в экзему</w:t>
            </w:r>
          </w:p>
        </w:tc>
        <w:tc>
          <w:tcPr>
            <w:tcW w:w="1788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Локализация повсеместная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Характеризуется разнообразием клиническим проявлений на коже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Тяжелой формой токсиводермии является синдром Лайелла, который характеризуется септическим подъемом температуры, нарушением сердечной деятельности, функции почек, появлением вялых пузырей на коже, симптом Никольского положительный</w:t>
            </w:r>
          </w:p>
        </w:tc>
      </w:tr>
      <w:tr w:rsidR="002C4979" w:rsidRPr="007D568C">
        <w:tc>
          <w:tcPr>
            <w:tcW w:w="811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Дифференциальная диагностика</w:t>
            </w:r>
          </w:p>
        </w:tc>
        <w:tc>
          <w:tcPr>
            <w:tcW w:w="112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Стрептодермия, экзема микробная</w:t>
            </w:r>
          </w:p>
        </w:tc>
        <w:tc>
          <w:tcPr>
            <w:tcW w:w="127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Токсикодермии, экзма истинная</w:t>
            </w:r>
          </w:p>
        </w:tc>
        <w:tc>
          <w:tcPr>
            <w:tcW w:w="1788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Истинная экзема, розовый лишай, вторичный период сифилиса, синдром Лайелла - с синдромом Стивенса-Джонсона</w:t>
            </w:r>
          </w:p>
        </w:tc>
      </w:tr>
      <w:tr w:rsidR="002C4979" w:rsidRPr="007D568C">
        <w:tc>
          <w:tcPr>
            <w:tcW w:w="811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112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Устанить раздражитель, противовоспалительные средства наружно</w:t>
            </w:r>
          </w:p>
        </w:tc>
        <w:tc>
          <w:tcPr>
            <w:tcW w:w="127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Устранить разлражитель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 лечение: гипосенсибилизирующие, антигистаминные, седативные, витамины С, гр.В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 лечение: противовоспалительные, противозудные ср-ва</w:t>
            </w:r>
          </w:p>
        </w:tc>
        <w:tc>
          <w:tcPr>
            <w:tcW w:w="1788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Общее: гипосенсибилизирующе и противовоспалительно лечение (препараты кальция, антигистаминные ср-ва, аскорбиновая кислота, тиосульфат натрия, кортикостероидные гормоны)</w:t>
            </w:r>
          </w:p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</w:p>
        </w:tc>
      </w:tr>
      <w:tr w:rsidR="002C4979" w:rsidRPr="007D568C">
        <w:tc>
          <w:tcPr>
            <w:tcW w:w="811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Профилактика</w:t>
            </w:r>
          </w:p>
        </w:tc>
        <w:tc>
          <w:tcPr>
            <w:tcW w:w="112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 производстве: сан-технические исан-гигиенияеские мероприятия, меры личной зациты, профессиональный отбор</w:t>
            </w:r>
          </w:p>
        </w:tc>
        <w:tc>
          <w:tcPr>
            <w:tcW w:w="1276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 быту: уход за кожей, избгать контакта с раздражающими в-вами</w:t>
            </w:r>
          </w:p>
        </w:tc>
        <w:tc>
          <w:tcPr>
            <w:tcW w:w="1788" w:type="pct"/>
          </w:tcPr>
          <w:p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Исклюить введение препаратов, к которым имеется непереносимость</w:t>
            </w:r>
          </w:p>
        </w:tc>
      </w:tr>
    </w:tbl>
    <w:p w:rsidR="007D568C" w:rsidRPr="00764971" w:rsidRDefault="007D568C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A2102" w:rsidRPr="007D568C" w:rsidRDefault="001A2102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Пузырные дерматозы</w:t>
      </w: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340"/>
        <w:gridCol w:w="2491"/>
        <w:gridCol w:w="2625"/>
      </w:tblGrid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классификация по нозоологическим формам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Истинная (акантолитическая) пузырчатка</w:t>
            </w: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Доброкачественная (неакантолитическая) пузырчатка</w:t>
            </w: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Герпетиформный дерматоз Дюринга</w:t>
            </w:r>
          </w:p>
        </w:tc>
      </w:tr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теории этилогии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Инфекционная (в том числе вирусная) энзимная, эндокриная, нейрогенная, наследственная, токсическая, обменная</w:t>
            </w: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Нейроэндокринные дисфункции, травмы (в ряде случаев развивается как парабламастозный дерматоз)</w:t>
            </w: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Нарушенное всасывание, обусловленное необычной чувствительностью к лековине, прием галогенов, лимфолейкоз, злокачественные опухоли, восполительнве процессы в ЖКТ, аскаридоз, гормональный сдвиг </w:t>
            </w:r>
          </w:p>
        </w:tc>
      </w:tr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Аутоаллергический (аутоиммунный, аутоагрессивный)|</w:t>
            </w: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Аутоимунный</w:t>
            </w: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Аллерго-токсический(аутоиммунный)</w:t>
            </w:r>
          </w:p>
        </w:tc>
      </w:tr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клинически разновидности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вульгарная, вегетирущая, листовидная, себорейная, ( синдром Сенира-Ашнера, эритематозная)</w:t>
            </w: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Булезный пемфигоид, рубцующий пемфигоид, доброкачественная неакантолитическая пузырчатка только слизистой рта 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Основная(поллиморфная), булезная, герпесоподобная, трихофитоидная, строфулезная</w:t>
            </w:r>
          </w:p>
        </w:tc>
      </w:tr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излюбленная локализация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вульгарной - слизитая рта, кожа;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вегетирующей-сладки кожи, вокруг естесственных отверстий;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себорейной-лицо, волосистая часть головы, грудь, спина</w:t>
            </w: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булезном пемфигоиде-кожа, слизистая оболочка рта;при рубцующем пемфигоиде- слизистой рта, глаз, гениталий,  глотки, гортани,пищевода, носа, залнего прохода, мочевыводящих путей</w:t>
            </w: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Кожа на отдельных участках</w:t>
            </w:r>
          </w:p>
        </w:tc>
      </w:tr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первичные и вторичные элементы сыпи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вульгарной-пузыри вначале напряженные, затем вялые, эрозии, корки, пигментация; при вегетирующей-пузыри с последующим образованием эрозий и вегетативный;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листовидной-дряблые пузыри, пластинчатые корки;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себорейной-быстро подсыхающие пузыри на фоне эритемы, корки, чешуйки</w:t>
            </w: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блезном пемфегоиде-напряженные пузыри, эрозии,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рубцующем пемфигоиде-пузыри с толстой покрышкой, эрози, рубцовые спайки,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неакантолитической пузырчатке только слизистой оболочки рта - пузыри бех образования рубцов</w:t>
            </w: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Пятна, пузыри, пузырьки, волдыри, папулы, эрозии, корки, пигментация</w:t>
            </w:r>
          </w:p>
        </w:tc>
      </w:tr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специальный метод исследования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Смптом Никольского положительный</w:t>
            </w: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Симптом перфокальной отслойки эпителия положительный</w:t>
            </w: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Смптом Никольского отрицательный</w:t>
            </w:r>
          </w:p>
        </w:tc>
      </w:tr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дополнительныеспециальныелабораторные методы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Цитодиагностика (нахождение в мазках акантолитических клеток 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Определение хлорида натрия в моче, иммуно-флюорисцентный метод исследования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Определение хлорида натрия в моче, иммуно-флюорисцентный метод исследования</w:t>
            </w:r>
          </w:p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Гистологическое исследование(внутриэпидермальное или субэпидермальное расположение пузыря, наличие или отсутствие акантолизиса)</w:t>
            </w: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Определение эозинофилов в содержимом пузырей и крови</w:t>
            </w:r>
          </w:p>
        </w:tc>
      </w:tr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 лечение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Кортикостероидные гормоны, анаболические гормоны, цитостатики, препараты калия, кальция, витамины, антибиотики</w:t>
            </w: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ДДС, витамины, кортикостероиды, гемостимулирующие препараты (железо и др.)</w:t>
            </w:r>
          </w:p>
        </w:tc>
      </w:tr>
      <w:tr w:rsidR="007D568C" w:rsidRPr="007D568C">
        <w:tc>
          <w:tcPr>
            <w:tcW w:w="1094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 лечение</w:t>
            </w:r>
          </w:p>
        </w:tc>
        <w:tc>
          <w:tcPr>
            <w:tcW w:w="122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Общие ванны с марганцовокисым калием, мази сантибактериальными препаратами, анилиновые краски, мази, полоскания рта пастворами календулы или фупацилина 1:5000, перманганата калия 1:10000 </w:t>
            </w:r>
          </w:p>
        </w:tc>
        <w:tc>
          <w:tcPr>
            <w:tcW w:w="1305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</w:tcPr>
          <w:p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Стероидные мази</w:t>
            </w:r>
          </w:p>
        </w:tc>
      </w:tr>
    </w:tbl>
    <w:p w:rsidR="009A3E79" w:rsidRPr="007D568C" w:rsidRDefault="009A3E79" w:rsidP="007D568C">
      <w:pPr>
        <w:ind w:firstLine="709"/>
        <w:rPr>
          <w:color w:val="000000"/>
        </w:rPr>
      </w:pP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ЭКЗЕМА – воспаление поверхностных слоев кожи аллергического характера, возникающее остро. В дальнейшем экзема принимает хроническое течение со склонностью к частым рецидивам.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Экзему вызывают аллергены, попадающие из вне в ЖКТ, дыхательные пути, мочеполовые органы. Возникает она только у тех лиц, у которых произошла сенсибилизация к данным аллергенам. В возникновении экземы играет роль и патогенетический фактор. Здесь большое значение придается изменениям со стороны ЦНС, внутренних органов, эндокринной системы, обмена веществ.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Различают истинную, микробную, себорейную и профессиональную экземы. По характеру течения выделяют острую, подострую и хроническую формы экземы. По локализации процесса – экзема кистей, стоп, распространенная.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Истинная экзема. Характерными клиническими признаками истинной экземы являются: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1) излюбленная локализация – лицо, разгибательные поверхности конечностей, туловища;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2) симметричность высыпаний;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3) выраженный истинный полиморфизм морфологических элементов (наличие пятен, папул, везикул, чешуек, корочек);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4) мокнутие, напоминающее росу, за счет выделения капель жидкости из серозных колодцев;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5) нечеткость границ очагов поражения (“архипелаг островов”);</w:t>
      </w:r>
    </w:p>
    <w:p w:rsidR="009A3E79" w:rsidRPr="007D568C" w:rsidRDefault="009A3E79" w:rsidP="007D568C">
      <w:pPr>
        <w:pStyle w:val="1"/>
        <w:ind w:firstLine="709"/>
        <w:rPr>
          <w:color w:val="000000"/>
        </w:rPr>
      </w:pPr>
      <w:r w:rsidRPr="007D568C">
        <w:rPr>
          <w:color w:val="000000"/>
        </w:rPr>
        <w:t>6) выраженный зуд приступообразного характера различной интенсивности.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Течение процесса волнообразное, ремиссии сменяются рецидивами. Для хронической экземы характерно наличие эритемы застойного характера, инфильтрата и лихенизации в очагах поражения.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Микробная экзема – обусловлена аллергенами, являющимися продуктами жизнедеятельности микроорганизмов. Микробная экзема может быть вызвана глистами, простейшими кишечника, лямблиями; причем действуют не сами глисты, а продукты их распада. Процесс сенсибилизации при микробной экземе совершается на фоне специфического и неспецифического иммунодефицита и ведет к формированию гиперчувствительности немедленно-замедленного типа.</w:t>
      </w:r>
    </w:p>
    <w:p w:rsidR="009A3E79" w:rsidRPr="007D568C" w:rsidRDefault="009A3E79" w:rsidP="007D568C">
      <w:pPr>
        <w:pStyle w:val="1"/>
        <w:ind w:firstLine="709"/>
        <w:outlineLvl w:val="0"/>
        <w:rPr>
          <w:color w:val="000000"/>
        </w:rPr>
      </w:pPr>
      <w:r w:rsidRPr="007D568C">
        <w:rPr>
          <w:color w:val="000000"/>
        </w:rPr>
        <w:t>Характерные клинические признаки микробной экземы:</w:t>
      </w:r>
    </w:p>
    <w:p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приуроченность к очагам хронической инфекции или местам травм;</w:t>
      </w:r>
    </w:p>
    <w:p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  <w:lang w:val="en-US"/>
        </w:rPr>
      </w:pPr>
      <w:r w:rsidRPr="007D568C">
        <w:rPr>
          <w:color w:val="000000"/>
        </w:rPr>
        <w:t>ассиметричное начал</w:t>
      </w:r>
      <w:r w:rsidRPr="007D568C">
        <w:rPr>
          <w:color w:val="000000"/>
          <w:lang w:val="en-US"/>
        </w:rPr>
        <w:t>о;</w:t>
      </w:r>
    </w:p>
    <w:p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излюбленная локализация – голени, область кожных складок, область пупка;</w:t>
      </w:r>
    </w:p>
    <w:p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четкие границы очага поражения, часто с воротничком отслаивающегося эпидермиса по периферии;</w:t>
      </w:r>
    </w:p>
    <w:p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наличие пустул, гнойных корок вокруг очага поражения;</w:t>
      </w:r>
    </w:p>
    <w:p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умеренно выраженный полиморфизм морфологических элементов;</w:t>
      </w:r>
    </w:p>
    <w:p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  <w:lang w:val="en-US"/>
        </w:rPr>
      </w:pPr>
      <w:r w:rsidRPr="007D568C">
        <w:rPr>
          <w:color w:val="000000"/>
          <w:lang w:val="en-US"/>
        </w:rPr>
        <w:t>мокнутие сплошное, грубое;</w:t>
      </w:r>
    </w:p>
    <w:p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  <w:lang w:val="en-US"/>
        </w:rPr>
      </w:pPr>
      <w:r w:rsidRPr="007D568C">
        <w:rPr>
          <w:color w:val="000000"/>
          <w:lang w:val="en-US"/>
        </w:rPr>
        <w:t>зуд умеренной интенсивности;</w:t>
      </w:r>
    </w:p>
    <w:p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нет выраженной инфильтрации в очагах.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Себорейная экзема. Аллергизация связана с нарушением химического состава кожного сала.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Типичная локализация – волосистая часть головы, лицо, грудь, межлопаточная область, где располагаются крупные сальные железы. Себорейная экзема характеризуется воспалением, которое как бы “стекает”  с волосистой части головы на кожу шеи, в межлопаточное пространство, нередко в процесс вовлекаются складки кожи (заушные, аксилярные).</w:t>
      </w:r>
    </w:p>
    <w:p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Клиника представлена эритемой розового цвета с желтоватым оттенком, на ее фоне жирные чешуйко-корочки белесовато-желтого цвета. Для себорейной экземы не характерно появление пузырьков и мокнутия, для нее характерны интенсивный зуд, затяжное течение.</w:t>
      </w:r>
    </w:p>
    <w:p w:rsidR="00D64EB7" w:rsidRPr="007D568C" w:rsidRDefault="00D64EB7" w:rsidP="007D568C">
      <w:pPr>
        <w:ind w:firstLine="709"/>
        <w:rPr>
          <w:color w:val="000000"/>
        </w:rPr>
      </w:pPr>
    </w:p>
    <w:p w:rsidR="00D64EB7" w:rsidRPr="007D568C" w:rsidRDefault="00D64EB7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Экзема</w:t>
      </w:r>
    </w:p>
    <w:tbl>
      <w:tblPr>
        <w:tblW w:w="49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89"/>
        <w:gridCol w:w="2067"/>
        <w:gridCol w:w="2045"/>
        <w:gridCol w:w="1785"/>
      </w:tblGrid>
      <w:tr w:rsidR="00D64EB7" w:rsidRPr="007D568C">
        <w:trPr>
          <w:trHeight w:hRule="exact" w:val="500"/>
        </w:trPr>
        <w:tc>
          <w:tcPr>
            <w:tcW w:w="918" w:type="pct"/>
            <w:tcBorders>
              <w:bottom w:val="nil"/>
            </w:tcBorders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Патогенетические факторы,</w:t>
            </w:r>
          </w:p>
        </w:tc>
        <w:tc>
          <w:tcPr>
            <w:tcW w:w="950" w:type="pct"/>
            <w:tcBorders>
              <w:bottom w:val="nil"/>
            </w:tcBorders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Функциональное нарушение нервной системы</w:t>
            </w:r>
          </w:p>
        </w:tc>
        <w:tc>
          <w:tcPr>
            <w:tcW w:w="1098" w:type="pct"/>
            <w:tcBorders>
              <w:bottom w:val="nil"/>
            </w:tcBorders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Патология внутренних органов</w:t>
            </w:r>
          </w:p>
        </w:tc>
        <w:tc>
          <w:tcPr>
            <w:tcW w:w="1086" w:type="pct"/>
            <w:tcBorders>
              <w:bottom w:val="nil"/>
            </w:tcBorders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Нарушение обменных процессов</w:t>
            </w:r>
          </w:p>
        </w:tc>
        <w:tc>
          <w:tcPr>
            <w:tcW w:w="948" w:type="pct"/>
            <w:tcBorders>
              <w:bottom w:val="nil"/>
            </w:tcBorders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Очаги фокальной инфекции</w:t>
            </w:r>
          </w:p>
        </w:tc>
      </w:tr>
      <w:tr w:rsidR="00D64EB7" w:rsidRPr="007D568C">
        <w:tc>
          <w:tcPr>
            <w:tcW w:w="918" w:type="pct"/>
            <w:tcBorders>
              <w:top w:val="nil"/>
            </w:tcBorders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способствующие возникновению экземы</w:t>
            </w:r>
          </w:p>
        </w:tc>
        <w:tc>
          <w:tcPr>
            <w:tcW w:w="4082" w:type="pct"/>
            <w:gridSpan w:val="4"/>
            <w:tcBorders>
              <w:top w:val="nil"/>
            </w:tcBorders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Результатом этого является иммунодефицитное состояние организма - предрасположенность к заболеванию</w:t>
            </w:r>
          </w:p>
        </w:tc>
      </w:tr>
      <w:tr w:rsidR="00D64EB7" w:rsidRPr="007D568C">
        <w:tc>
          <w:tcPr>
            <w:tcW w:w="91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Общая характеристика</w:t>
            </w:r>
          </w:p>
        </w:tc>
        <w:tc>
          <w:tcPr>
            <w:tcW w:w="4082" w:type="pct"/>
            <w:gridSpan w:val="4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Полиморфизм сыпи (эритема, папулы, везикулы с преобразованием микровезикул, истинным и эаолюционный полиморфизм сыпи). Длительное хроническое течение. Склонность к рецидивам. Упорство в терапии7 Субъективно - зуд</w:t>
            </w:r>
          </w:p>
        </w:tc>
      </w:tr>
      <w:tr w:rsidR="00D64EB7" w:rsidRPr="007D568C">
        <w:tc>
          <w:tcPr>
            <w:tcW w:w="91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Классификация</w:t>
            </w:r>
          </w:p>
        </w:tc>
        <w:tc>
          <w:tcPr>
            <w:tcW w:w="950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Истинная </w:t>
            </w:r>
          </w:p>
        </w:tc>
        <w:tc>
          <w:tcPr>
            <w:tcW w:w="109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Микробная</w:t>
            </w:r>
          </w:p>
        </w:tc>
        <w:tc>
          <w:tcPr>
            <w:tcW w:w="1086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Профессиональная</w:t>
            </w:r>
          </w:p>
        </w:tc>
        <w:tc>
          <w:tcPr>
            <w:tcW w:w="94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Себорейная</w:t>
            </w:r>
          </w:p>
        </w:tc>
      </w:tr>
      <w:tr w:rsidR="00D64EB7" w:rsidRPr="007D568C">
        <w:tc>
          <w:tcPr>
            <w:tcW w:w="91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Клинические проявления</w:t>
            </w:r>
          </w:p>
        </w:tc>
        <w:tc>
          <w:tcPr>
            <w:tcW w:w="950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Симметричность</w:t>
            </w:r>
          </w:p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Нечеткие границы очагов</w:t>
            </w:r>
          </w:p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Мокнутие по типу точечных колодцев</w:t>
            </w:r>
          </w:p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Склонность к диссеминации</w:t>
            </w:r>
          </w:p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Резкий зуд</w:t>
            </w:r>
          </w:p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Поливалентная сенсибилизация</w:t>
            </w:r>
          </w:p>
        </w:tc>
        <w:tc>
          <w:tcPr>
            <w:tcW w:w="109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Развитие вокруг ран на месте гнойного процесса. Ассиметричность. Четкие границы, бордюр ослаивающегося рогового слоя по периферии.Мокнутие  - точечные и более крупные эрозии. Зуд интенсивный, но не постоянный. Моноваалентная сенсибилизация.</w:t>
            </w:r>
          </w:p>
        </w:tc>
        <w:tc>
          <w:tcPr>
            <w:tcW w:w="1086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Часто. Развитие на месте аллергического дерматита.Поражены преимущественно открытые участки7 Границы нечеткие, моновалентная сенсибилизация, мокнутие выражено нерезко. Положительные аллергические пробы с профессиональными сенсибилизаторами</w:t>
            </w:r>
          </w:p>
        </w:tc>
        <w:tc>
          <w:tcPr>
            <w:tcW w:w="94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Поражаются облати волосистой части головы, за ушными раковина, груди, спины, крупных складок. Мокнутие не выражено. Симметричность. Зуд небольшой. Истинный полиморфизм сыпи не характерен.</w:t>
            </w:r>
          </w:p>
        </w:tc>
      </w:tr>
      <w:tr w:rsidR="00D64EB7" w:rsidRPr="007D568C">
        <w:tc>
          <w:tcPr>
            <w:tcW w:w="91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Дифференциальная диагностика</w:t>
            </w:r>
          </w:p>
        </w:tc>
        <w:tc>
          <w:tcPr>
            <w:tcW w:w="950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Аллерический дерматит</w:t>
            </w:r>
          </w:p>
        </w:tc>
        <w:tc>
          <w:tcPr>
            <w:tcW w:w="109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Нейродермит</w:t>
            </w:r>
          </w:p>
        </w:tc>
        <w:tc>
          <w:tcPr>
            <w:tcW w:w="1086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</w:p>
        </w:tc>
      </w:tr>
      <w:tr w:rsidR="00D64EB7" w:rsidRPr="007D568C">
        <w:tblPrEx>
          <w:tblCellMar>
            <w:left w:w="107" w:type="dxa"/>
            <w:right w:w="107" w:type="dxa"/>
          </w:tblCellMar>
        </w:tblPrEx>
        <w:tc>
          <w:tcPr>
            <w:tcW w:w="91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2048" w:type="pct"/>
            <w:gridSpan w:val="2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Общее:</w:t>
            </w:r>
          </w:p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селативные, гипосенсебилизирующие, антигистаминные ср-ва, курортное лечение, лечение сопутствующих заболеваний</w:t>
            </w:r>
          </w:p>
        </w:tc>
        <w:tc>
          <w:tcPr>
            <w:tcW w:w="1086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 симптоматическое лечение.</w:t>
            </w:r>
          </w:p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Диспансерное наблюдение.</w:t>
            </w:r>
          </w:p>
        </w:tc>
      </w:tr>
    </w:tbl>
    <w:p w:rsidR="00D64EB7" w:rsidRPr="007D568C" w:rsidRDefault="00D64EB7" w:rsidP="007D568C">
      <w:pPr>
        <w:ind w:firstLine="709"/>
        <w:rPr>
          <w:color w:val="000000"/>
          <w:lang w:val="en-US"/>
        </w:rPr>
      </w:pPr>
    </w:p>
    <w:p w:rsidR="00B34568" w:rsidRPr="007D568C" w:rsidRDefault="009A3E79" w:rsidP="007D568C">
      <w:pPr>
        <w:suppressAutoHyphens/>
        <w:ind w:firstLine="709"/>
        <w:jc w:val="center"/>
        <w:rPr>
          <w:b/>
          <w:bCs/>
          <w:color w:val="000000"/>
          <w:kern w:val="28"/>
          <w:lang w:val="en-US"/>
        </w:rPr>
      </w:pPr>
      <w:r w:rsidRPr="007D568C">
        <w:rPr>
          <w:color w:val="000000"/>
          <w:lang w:val="en-US"/>
        </w:rPr>
        <w:br w:type="page"/>
      </w:r>
      <w:r w:rsidR="00B34568" w:rsidRPr="007D568C">
        <w:rPr>
          <w:b/>
          <w:bCs/>
          <w:color w:val="000000"/>
          <w:kern w:val="28"/>
        </w:rPr>
        <w:t>Литература</w:t>
      </w:r>
      <w:r w:rsidR="00B34568" w:rsidRPr="007D568C">
        <w:rPr>
          <w:b/>
          <w:bCs/>
          <w:color w:val="000000"/>
          <w:kern w:val="28"/>
          <w:lang w:val="en-US"/>
        </w:rPr>
        <w:t>:</w:t>
      </w:r>
    </w:p>
    <w:p w:rsidR="00B34568" w:rsidRPr="007D568C" w:rsidRDefault="00B34568" w:rsidP="007D568C">
      <w:pPr>
        <w:ind w:firstLine="709"/>
        <w:rPr>
          <w:color w:val="000000"/>
          <w:lang w:val="en-US"/>
        </w:rPr>
      </w:pPr>
    </w:p>
    <w:p w:rsidR="00FD3060" w:rsidRPr="007D568C" w:rsidRDefault="00FD3060" w:rsidP="007D568C">
      <w:pPr>
        <w:suppressAutoHyphens/>
        <w:rPr>
          <w:color w:val="000000"/>
          <w:kern w:val="28"/>
          <w:lang w:val="en-US"/>
        </w:rPr>
      </w:pPr>
      <w:r w:rsidRPr="007D568C">
        <w:rPr>
          <w:color w:val="000000"/>
          <w:kern w:val="28"/>
          <w:lang w:val="en-US"/>
        </w:rPr>
        <w:t>1. Adams</w:t>
      </w:r>
      <w:r w:rsidR="007D568C">
        <w:rPr>
          <w:color w:val="000000"/>
          <w:kern w:val="28"/>
          <w:lang w:val="en-US"/>
        </w:rPr>
        <w:t xml:space="preserve"> R.</w:t>
      </w:r>
      <w:r w:rsidRPr="007D568C">
        <w:rPr>
          <w:color w:val="000000"/>
          <w:kern w:val="28"/>
          <w:lang w:val="en-US"/>
        </w:rPr>
        <w:t xml:space="preserve">M. Occupational Skin Disease (2nd ed.). Philadelphia: Saunders, 1990. </w:t>
      </w:r>
    </w:p>
    <w:p w:rsidR="00FD3060" w:rsidRPr="007D568C" w:rsidRDefault="00FD3060" w:rsidP="007D568C">
      <w:pPr>
        <w:suppressAutoHyphens/>
        <w:rPr>
          <w:color w:val="000000"/>
          <w:kern w:val="28"/>
          <w:lang w:val="en-US"/>
        </w:rPr>
      </w:pPr>
      <w:r w:rsidRPr="007D568C">
        <w:rPr>
          <w:color w:val="000000"/>
          <w:kern w:val="28"/>
          <w:lang w:val="en-US"/>
        </w:rPr>
        <w:t xml:space="preserve">2. Fisher A.A. Contact Dermatitis (3rd ed.). Philadelphia: Lea and Febiger, 1986. </w:t>
      </w:r>
    </w:p>
    <w:p w:rsidR="00FD3060" w:rsidRPr="007D568C" w:rsidRDefault="00FD3060" w:rsidP="007D568C">
      <w:pPr>
        <w:suppressAutoHyphens/>
        <w:rPr>
          <w:color w:val="000000"/>
          <w:kern w:val="28"/>
          <w:lang w:val="en-US"/>
        </w:rPr>
      </w:pPr>
      <w:r w:rsidRPr="007D568C">
        <w:rPr>
          <w:color w:val="000000"/>
          <w:kern w:val="28"/>
          <w:lang w:val="en-US"/>
        </w:rPr>
        <w:t>3. Hanif</w:t>
      </w:r>
      <w:r w:rsidR="007D568C">
        <w:rPr>
          <w:color w:val="000000"/>
          <w:kern w:val="28"/>
          <w:lang w:val="en-US"/>
        </w:rPr>
        <w:t>in J. M. Atopic dermatitis. In:E. Middleton, C.E. Reed, E.F. Ellis, N.</w:t>
      </w:r>
      <w:r w:rsidRPr="007D568C">
        <w:rPr>
          <w:color w:val="000000"/>
          <w:kern w:val="28"/>
          <w:lang w:val="en-US"/>
        </w:rPr>
        <w:t xml:space="preserve">F. Adkinson, Jr., J. W. Yuningen, W. W. Busse (eds.), Allergy: Principles and Practice (4th ed.). St. Louis: Mosby, 1993. Pp. 1581—1604. </w:t>
      </w:r>
    </w:p>
    <w:p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4. Hogan D.J., Dannaker C.J., Maibach H.</w:t>
      </w:r>
      <w:r w:rsidR="00FD3060" w:rsidRPr="007D568C">
        <w:rPr>
          <w:color w:val="000000"/>
          <w:kern w:val="28"/>
          <w:lang w:val="en-US"/>
        </w:rPr>
        <w:t xml:space="preserve">I. The prognosis of contact dermatitis. J. Am. Acad. Dermatol. 23:300, 1990. </w:t>
      </w:r>
    </w:p>
    <w:p w:rsidR="00FD3060" w:rsidRPr="007D568C" w:rsidRDefault="00FD3060" w:rsidP="007D568C">
      <w:pPr>
        <w:suppressAutoHyphens/>
        <w:rPr>
          <w:color w:val="000000"/>
          <w:kern w:val="28"/>
          <w:lang w:val="en-US"/>
        </w:rPr>
      </w:pPr>
      <w:r w:rsidRPr="007D568C">
        <w:rPr>
          <w:color w:val="000000"/>
          <w:kern w:val="28"/>
          <w:lang w:val="en-US"/>
        </w:rPr>
        <w:t>5. K</w:t>
      </w:r>
      <w:r w:rsidR="007D568C">
        <w:rPr>
          <w:color w:val="000000"/>
          <w:kern w:val="28"/>
          <w:lang w:val="en-US"/>
        </w:rPr>
        <w:t>rafchik B.</w:t>
      </w:r>
      <w:r w:rsidRPr="007D568C">
        <w:rPr>
          <w:color w:val="000000"/>
          <w:kern w:val="28"/>
          <w:lang w:val="en-US"/>
        </w:rPr>
        <w:t>R</w:t>
      </w:r>
      <w:r w:rsidR="007D568C">
        <w:rPr>
          <w:color w:val="000000"/>
          <w:kern w:val="28"/>
          <w:lang w:val="en-US"/>
        </w:rPr>
        <w:t>. Eczematous dermatitis. In: L.</w:t>
      </w:r>
      <w:r w:rsidRPr="007D568C">
        <w:rPr>
          <w:color w:val="000000"/>
          <w:kern w:val="28"/>
          <w:lang w:val="en-US"/>
        </w:rPr>
        <w:t xml:space="preserve">A. Schachner, R. C. Hansen (eds.), Pediatric Dermatology. New York: Churchill-Livingstone, 1988. Pp. 695—724. </w:t>
      </w:r>
    </w:p>
    <w:p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6. Lucky A.</w:t>
      </w:r>
      <w:r w:rsidR="00FD3060" w:rsidRPr="007D568C">
        <w:rPr>
          <w:color w:val="000000"/>
          <w:kern w:val="28"/>
          <w:lang w:val="en-US"/>
        </w:rPr>
        <w:t xml:space="preserve">W. Principles of the use of glucocorticosteroids in the growing child. Pediatr. Dermatol. 1:226, 1984. </w:t>
      </w:r>
    </w:p>
    <w:p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7. Marks J.G., DeLeo V.</w:t>
      </w:r>
      <w:r w:rsidR="00FD3060" w:rsidRPr="007D568C">
        <w:rPr>
          <w:color w:val="000000"/>
          <w:kern w:val="28"/>
          <w:lang w:val="en-US"/>
        </w:rPr>
        <w:t xml:space="preserve">A. Contact and Occupational Dermatology. St. Louis: Mosby, 1992. </w:t>
      </w:r>
    </w:p>
    <w:p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8. Mathias C.G.</w:t>
      </w:r>
      <w:r w:rsidR="00FD3060" w:rsidRPr="007D568C">
        <w:rPr>
          <w:color w:val="000000"/>
          <w:kern w:val="28"/>
          <w:lang w:val="en-US"/>
        </w:rPr>
        <w:t>T. Contact dermatitis and workers' compensation: Criteria for establishing occupational ca</w:t>
      </w:r>
      <w:r>
        <w:rPr>
          <w:color w:val="000000"/>
          <w:kern w:val="28"/>
          <w:lang w:val="en-US"/>
        </w:rPr>
        <w:t>usation and aggravation. J.Am.</w:t>
      </w:r>
      <w:r w:rsidR="00FD3060" w:rsidRPr="007D568C">
        <w:rPr>
          <w:color w:val="000000"/>
          <w:kern w:val="28"/>
          <w:lang w:val="en-US"/>
        </w:rPr>
        <w:t xml:space="preserve">Acad. Dermatol. 20:842, 1989. </w:t>
      </w:r>
    </w:p>
    <w:p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9. Rasmussen J.</w:t>
      </w:r>
      <w:r w:rsidR="00FD3060" w:rsidRPr="007D568C">
        <w:rPr>
          <w:color w:val="000000"/>
          <w:kern w:val="28"/>
          <w:lang w:val="en-US"/>
        </w:rPr>
        <w:t xml:space="preserve">E. Advances in nondietary management of children with atopic dermatitis. Pediatr. Dermatol. 6:210—215, 1989. </w:t>
      </w:r>
    </w:p>
    <w:p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10. Sampson H.</w:t>
      </w:r>
      <w:r w:rsidR="00FD3060" w:rsidRPr="007D568C">
        <w:rPr>
          <w:color w:val="000000"/>
          <w:kern w:val="28"/>
          <w:lang w:val="en-US"/>
        </w:rPr>
        <w:t xml:space="preserve">A. Food allergen-induced lymphocyte proliferation in children with atopic dermatitis and food hypersensitivity. J. Allergy Clin. Immunol. 91:549—551, 1993. </w:t>
      </w:r>
      <w:bookmarkStart w:id="0" w:name="_GoBack"/>
      <w:bookmarkEnd w:id="0"/>
    </w:p>
    <w:sectPr w:rsidR="00FD3060" w:rsidRPr="007D568C" w:rsidSect="007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F2A"/>
    <w:multiLevelType w:val="singleLevel"/>
    <w:tmpl w:val="1D86F31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">
    <w:nsid w:val="08AA21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5B50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C604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3A13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A6D5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A7813"/>
    <w:rsid w:val="000D6D14"/>
    <w:rsid w:val="00120D9D"/>
    <w:rsid w:val="00191AFF"/>
    <w:rsid w:val="001A2102"/>
    <w:rsid w:val="001C1BEC"/>
    <w:rsid w:val="002C4979"/>
    <w:rsid w:val="002D2AFD"/>
    <w:rsid w:val="002F537A"/>
    <w:rsid w:val="0039409C"/>
    <w:rsid w:val="003F38EC"/>
    <w:rsid w:val="004B4BB1"/>
    <w:rsid w:val="005D7231"/>
    <w:rsid w:val="00616714"/>
    <w:rsid w:val="00737D57"/>
    <w:rsid w:val="00764971"/>
    <w:rsid w:val="007D568C"/>
    <w:rsid w:val="00992590"/>
    <w:rsid w:val="009A3E79"/>
    <w:rsid w:val="00B34568"/>
    <w:rsid w:val="00C527D8"/>
    <w:rsid w:val="00CD4837"/>
    <w:rsid w:val="00D64EB7"/>
    <w:rsid w:val="00D65437"/>
    <w:rsid w:val="00E55A86"/>
    <w:rsid w:val="00F30CED"/>
    <w:rsid w:val="00F37EBA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20F38-995B-4E0F-82EF-92DFE615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92590"/>
    <w:pPr>
      <w:keepNext/>
      <w:spacing w:before="120" w:after="80" w:line="240" w:lineRule="auto"/>
      <w:jc w:val="center"/>
      <w:outlineLvl w:val="2"/>
    </w:pPr>
    <w:rPr>
      <w:rFonts w:ascii="Arbat" w:hAnsi="Arbat" w:cs="Arbat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590"/>
    <w:rPr>
      <w:rFonts w:ascii="Arbat" w:hAnsi="Arbat" w:cs="Arbat"/>
      <w:kern w:val="28"/>
      <w:sz w:val="24"/>
      <w:szCs w:val="24"/>
      <w:lang w:val="x-none" w:eastAsia="ru-RU"/>
    </w:rPr>
  </w:style>
  <w:style w:type="paragraph" w:customStyle="1" w:styleId="1">
    <w:name w:val="Основной текст с отступом1"/>
    <w:basedOn w:val="a"/>
    <w:link w:val="a3"/>
    <w:rsid w:val="009A3E79"/>
    <w:pPr>
      <w:ind w:firstLine="720"/>
    </w:pPr>
    <w:rPr>
      <w:lang w:eastAsia="ru-RU"/>
    </w:rPr>
  </w:style>
  <w:style w:type="character" w:customStyle="1" w:styleId="a3">
    <w:name w:val="Основной текст с отступом Знак"/>
    <w:basedOn w:val="a0"/>
    <w:link w:val="1"/>
    <w:rsid w:val="009A3E79"/>
    <w:rPr>
      <w:rFonts w:eastAsia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9A3E79"/>
    <w:pPr>
      <w:spacing w:line="240" w:lineRule="auto"/>
      <w:ind w:firstLine="360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3E79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4898</Words>
  <Characters>27922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PSPU</Company>
  <LinksUpToDate>false</LinksUpToDate>
  <CharactersWithSpaces>32755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Vladimir Solovev</dc:creator>
  <cp:keywords/>
  <dc:description/>
  <cp:lastModifiedBy>admin</cp:lastModifiedBy>
  <cp:revision>2</cp:revision>
  <dcterms:created xsi:type="dcterms:W3CDTF">2014-04-25T08:02:00Z</dcterms:created>
  <dcterms:modified xsi:type="dcterms:W3CDTF">2014-04-25T08:02:00Z</dcterms:modified>
</cp:coreProperties>
</file>