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305" w:rsidRDefault="00E65305" w:rsidP="00AE7BDB">
      <w:pPr>
        <w:jc w:val="center"/>
        <w:rPr>
          <w:rFonts w:ascii="Times New Roman" w:hAnsi="Times New Roman"/>
          <w:sz w:val="28"/>
          <w:szCs w:val="28"/>
        </w:rPr>
      </w:pPr>
    </w:p>
    <w:p w:rsidR="003E33D5" w:rsidRPr="00A22A02" w:rsidRDefault="00AE7BDB" w:rsidP="00AE7BDB">
      <w:pPr>
        <w:jc w:val="center"/>
        <w:rPr>
          <w:rFonts w:ascii="Times New Roman" w:hAnsi="Times New Roman"/>
          <w:sz w:val="28"/>
          <w:szCs w:val="28"/>
        </w:rPr>
      </w:pPr>
      <w:r w:rsidRPr="00A22A02">
        <w:rPr>
          <w:rFonts w:ascii="Times New Roman" w:hAnsi="Times New Roman"/>
          <w:sz w:val="28"/>
          <w:szCs w:val="28"/>
        </w:rPr>
        <w:t>МИНИСТЕРСТВО ОБРАЗОВАНИЯ И НАУКИ РФ</w:t>
      </w:r>
    </w:p>
    <w:p w:rsidR="00AE7BDB" w:rsidRPr="00A22A02" w:rsidRDefault="00AE7BDB" w:rsidP="00AE7BDB">
      <w:pPr>
        <w:jc w:val="center"/>
        <w:rPr>
          <w:rFonts w:ascii="Times New Roman" w:hAnsi="Times New Roman"/>
          <w:sz w:val="28"/>
          <w:szCs w:val="28"/>
        </w:rPr>
      </w:pPr>
      <w:r w:rsidRPr="00A22A02">
        <w:rPr>
          <w:rFonts w:ascii="Times New Roman" w:hAnsi="Times New Roman"/>
          <w:sz w:val="28"/>
          <w:szCs w:val="28"/>
        </w:rPr>
        <w:t>ГОУ ВПО «БАШКИРСКИЙ ГОСУДАРСТВЕННЫЙ УНИВЕРСИТЕТ»</w:t>
      </w:r>
    </w:p>
    <w:p w:rsidR="00AE7BDB" w:rsidRPr="00A22A02" w:rsidRDefault="00AE7BDB" w:rsidP="00AE7BDB">
      <w:pPr>
        <w:jc w:val="center"/>
        <w:rPr>
          <w:rFonts w:ascii="Times New Roman" w:hAnsi="Times New Roman"/>
          <w:sz w:val="28"/>
          <w:szCs w:val="28"/>
        </w:rPr>
      </w:pPr>
    </w:p>
    <w:p w:rsidR="00AE7BDB" w:rsidRPr="00A22A02" w:rsidRDefault="00AE7BDB" w:rsidP="00AE7BDB">
      <w:pPr>
        <w:jc w:val="center"/>
        <w:rPr>
          <w:rFonts w:ascii="Times New Roman" w:hAnsi="Times New Roman"/>
          <w:sz w:val="28"/>
          <w:szCs w:val="28"/>
        </w:rPr>
      </w:pPr>
    </w:p>
    <w:p w:rsidR="00AE7BDB" w:rsidRPr="00A22A02" w:rsidRDefault="00AE7BDB" w:rsidP="00AE7BDB">
      <w:pPr>
        <w:jc w:val="center"/>
        <w:rPr>
          <w:rFonts w:ascii="Times New Roman" w:hAnsi="Times New Roman"/>
          <w:sz w:val="28"/>
          <w:szCs w:val="28"/>
        </w:rPr>
      </w:pPr>
      <w:r w:rsidRPr="00A22A02">
        <w:rPr>
          <w:rFonts w:ascii="Times New Roman" w:hAnsi="Times New Roman"/>
          <w:sz w:val="28"/>
          <w:szCs w:val="28"/>
        </w:rPr>
        <w:t>Кафедра общей экономической теории</w:t>
      </w:r>
    </w:p>
    <w:p w:rsidR="00AE7BDB" w:rsidRPr="00A22A02" w:rsidRDefault="00AE7BDB" w:rsidP="00AE7BDB">
      <w:pPr>
        <w:jc w:val="center"/>
        <w:rPr>
          <w:rFonts w:ascii="Times New Roman" w:hAnsi="Times New Roman"/>
          <w:sz w:val="28"/>
          <w:szCs w:val="28"/>
        </w:rPr>
      </w:pPr>
    </w:p>
    <w:p w:rsidR="00AE7BDB" w:rsidRPr="00A22A02" w:rsidRDefault="00AE7BDB" w:rsidP="00AE7BDB">
      <w:pPr>
        <w:jc w:val="center"/>
        <w:rPr>
          <w:rFonts w:ascii="Times New Roman" w:hAnsi="Times New Roman"/>
          <w:sz w:val="28"/>
          <w:szCs w:val="28"/>
        </w:rPr>
      </w:pPr>
    </w:p>
    <w:p w:rsidR="00AE7BDB" w:rsidRPr="00A22A02" w:rsidRDefault="00AE7BDB" w:rsidP="00AE7BDB">
      <w:pPr>
        <w:jc w:val="center"/>
        <w:rPr>
          <w:rFonts w:ascii="Times New Roman" w:hAnsi="Times New Roman"/>
          <w:sz w:val="28"/>
          <w:szCs w:val="28"/>
        </w:rPr>
      </w:pPr>
    </w:p>
    <w:p w:rsidR="00AE7BDB" w:rsidRPr="00A22A02" w:rsidRDefault="00AE7BDB" w:rsidP="00AE7BDB">
      <w:pPr>
        <w:jc w:val="center"/>
        <w:rPr>
          <w:rFonts w:ascii="Times New Roman" w:hAnsi="Times New Roman"/>
          <w:b/>
          <w:sz w:val="28"/>
          <w:szCs w:val="28"/>
        </w:rPr>
      </w:pPr>
      <w:r w:rsidRPr="00A22A02">
        <w:rPr>
          <w:rFonts w:ascii="Times New Roman" w:hAnsi="Times New Roman"/>
          <w:b/>
          <w:sz w:val="28"/>
          <w:szCs w:val="28"/>
        </w:rPr>
        <w:t>КУРСОВАЯ РАБОТА</w:t>
      </w:r>
    </w:p>
    <w:p w:rsidR="00AE7BDB" w:rsidRPr="00A22A02" w:rsidRDefault="00AE7BDB" w:rsidP="00AE7BDB">
      <w:pPr>
        <w:jc w:val="center"/>
        <w:rPr>
          <w:rFonts w:ascii="Times New Roman" w:hAnsi="Times New Roman"/>
          <w:sz w:val="28"/>
          <w:szCs w:val="28"/>
        </w:rPr>
      </w:pPr>
      <w:r w:rsidRPr="00A22A02">
        <w:rPr>
          <w:rFonts w:ascii="Times New Roman" w:hAnsi="Times New Roman"/>
          <w:sz w:val="28"/>
          <w:szCs w:val="28"/>
        </w:rPr>
        <w:t>На тему: «Мобильность человеческого капитала и миграционная политика государства»</w:t>
      </w:r>
    </w:p>
    <w:p w:rsidR="00AE7BDB" w:rsidRPr="00A22A02" w:rsidRDefault="00AE7BDB" w:rsidP="00AE7BDB">
      <w:pPr>
        <w:jc w:val="center"/>
        <w:rPr>
          <w:rFonts w:ascii="Times New Roman" w:hAnsi="Times New Roman"/>
          <w:sz w:val="28"/>
          <w:szCs w:val="28"/>
        </w:rPr>
      </w:pPr>
    </w:p>
    <w:p w:rsidR="00AE7BDB" w:rsidRPr="00A22A02" w:rsidRDefault="00AE7BDB" w:rsidP="00AE7BDB">
      <w:pPr>
        <w:jc w:val="center"/>
        <w:rPr>
          <w:rFonts w:ascii="Times New Roman" w:hAnsi="Times New Roman"/>
          <w:sz w:val="28"/>
          <w:szCs w:val="28"/>
        </w:rPr>
      </w:pPr>
    </w:p>
    <w:p w:rsidR="00AE7BDB" w:rsidRPr="00A22A02" w:rsidRDefault="00AE7BDB" w:rsidP="00AE7BDB">
      <w:pPr>
        <w:jc w:val="center"/>
        <w:rPr>
          <w:rFonts w:ascii="Times New Roman" w:hAnsi="Times New Roman"/>
          <w:sz w:val="28"/>
          <w:szCs w:val="28"/>
        </w:rPr>
      </w:pPr>
    </w:p>
    <w:p w:rsidR="00AE7BDB" w:rsidRPr="00A22A02" w:rsidRDefault="00AE7BDB" w:rsidP="00AE7BDB">
      <w:pPr>
        <w:jc w:val="center"/>
        <w:rPr>
          <w:rFonts w:ascii="Times New Roman" w:hAnsi="Times New Roman"/>
          <w:sz w:val="28"/>
          <w:szCs w:val="28"/>
        </w:rPr>
      </w:pPr>
    </w:p>
    <w:p w:rsidR="00AE7BDB" w:rsidRPr="00A22A02" w:rsidRDefault="00AE7BDB" w:rsidP="00AE7BDB">
      <w:pPr>
        <w:jc w:val="right"/>
        <w:rPr>
          <w:rFonts w:ascii="Times New Roman" w:hAnsi="Times New Roman"/>
          <w:sz w:val="28"/>
          <w:szCs w:val="28"/>
        </w:rPr>
      </w:pPr>
      <w:r w:rsidRPr="00A22A02">
        <w:rPr>
          <w:rFonts w:ascii="Times New Roman" w:hAnsi="Times New Roman"/>
          <w:sz w:val="28"/>
          <w:szCs w:val="28"/>
        </w:rPr>
        <w:t>Выполнил: студентка 4 курса</w:t>
      </w:r>
    </w:p>
    <w:p w:rsidR="00AE7BDB" w:rsidRPr="00A22A02" w:rsidRDefault="00AE7BDB" w:rsidP="00AE7BDB">
      <w:pPr>
        <w:jc w:val="right"/>
        <w:rPr>
          <w:rFonts w:ascii="Times New Roman" w:hAnsi="Times New Roman"/>
          <w:sz w:val="28"/>
          <w:szCs w:val="28"/>
        </w:rPr>
      </w:pPr>
      <w:r w:rsidRPr="00A22A02">
        <w:rPr>
          <w:rFonts w:ascii="Times New Roman" w:hAnsi="Times New Roman"/>
          <w:sz w:val="28"/>
          <w:szCs w:val="28"/>
        </w:rPr>
        <w:t>экономического факультета гр. 4.2 А</w:t>
      </w:r>
    </w:p>
    <w:p w:rsidR="00AE7BDB" w:rsidRPr="00A22A02" w:rsidRDefault="00AE7BDB" w:rsidP="00AE7BDB">
      <w:pPr>
        <w:jc w:val="right"/>
        <w:rPr>
          <w:rFonts w:ascii="Times New Roman" w:hAnsi="Times New Roman"/>
          <w:sz w:val="28"/>
          <w:szCs w:val="28"/>
        </w:rPr>
      </w:pPr>
      <w:r w:rsidRPr="00A22A02">
        <w:rPr>
          <w:rFonts w:ascii="Times New Roman" w:hAnsi="Times New Roman"/>
          <w:sz w:val="28"/>
          <w:szCs w:val="28"/>
        </w:rPr>
        <w:t>_________________________</w:t>
      </w:r>
    </w:p>
    <w:p w:rsidR="00AE7BDB" w:rsidRPr="00A22A02" w:rsidRDefault="00AE7BDB" w:rsidP="00AE7BDB">
      <w:pPr>
        <w:jc w:val="right"/>
        <w:rPr>
          <w:rFonts w:ascii="Times New Roman" w:hAnsi="Times New Roman"/>
          <w:sz w:val="28"/>
          <w:szCs w:val="28"/>
        </w:rPr>
      </w:pPr>
      <w:r w:rsidRPr="00A22A02">
        <w:rPr>
          <w:rFonts w:ascii="Times New Roman" w:hAnsi="Times New Roman"/>
          <w:sz w:val="28"/>
          <w:szCs w:val="28"/>
        </w:rPr>
        <w:t>Проверил: ст. преп. Ишмухаметов Н.С.</w:t>
      </w:r>
    </w:p>
    <w:p w:rsidR="00AE7BDB" w:rsidRPr="00A22A02" w:rsidRDefault="00AE7BDB" w:rsidP="00AE7BDB">
      <w:pPr>
        <w:jc w:val="right"/>
        <w:rPr>
          <w:rFonts w:ascii="Times New Roman" w:hAnsi="Times New Roman"/>
          <w:sz w:val="28"/>
          <w:szCs w:val="28"/>
        </w:rPr>
      </w:pPr>
    </w:p>
    <w:p w:rsidR="00AE7BDB" w:rsidRPr="00A22A02" w:rsidRDefault="00AE7BDB" w:rsidP="00AE7BDB">
      <w:pPr>
        <w:jc w:val="right"/>
        <w:rPr>
          <w:rFonts w:ascii="Times New Roman" w:hAnsi="Times New Roman"/>
          <w:sz w:val="28"/>
          <w:szCs w:val="28"/>
        </w:rPr>
      </w:pPr>
    </w:p>
    <w:p w:rsidR="00AE7BDB" w:rsidRPr="00A22A02" w:rsidRDefault="00AE7BDB" w:rsidP="00AE7BDB">
      <w:pPr>
        <w:jc w:val="right"/>
        <w:rPr>
          <w:rFonts w:ascii="Times New Roman" w:hAnsi="Times New Roman"/>
          <w:sz w:val="28"/>
          <w:szCs w:val="28"/>
        </w:rPr>
      </w:pPr>
    </w:p>
    <w:p w:rsidR="00AE7BDB" w:rsidRPr="00A22A02" w:rsidRDefault="00AE7BDB" w:rsidP="00AE7BDB">
      <w:pPr>
        <w:jc w:val="right"/>
        <w:rPr>
          <w:rFonts w:ascii="Times New Roman" w:hAnsi="Times New Roman"/>
          <w:sz w:val="28"/>
          <w:szCs w:val="28"/>
        </w:rPr>
      </w:pPr>
    </w:p>
    <w:p w:rsidR="00AE7BDB" w:rsidRPr="00A22A02" w:rsidRDefault="00AE7BDB" w:rsidP="00AE7BDB">
      <w:pPr>
        <w:jc w:val="right"/>
        <w:rPr>
          <w:rFonts w:ascii="Times New Roman" w:hAnsi="Times New Roman"/>
          <w:sz w:val="28"/>
          <w:szCs w:val="28"/>
        </w:rPr>
      </w:pPr>
    </w:p>
    <w:p w:rsidR="00AE7BDB" w:rsidRPr="00A22A02" w:rsidRDefault="00AE7BDB" w:rsidP="00AE7BDB">
      <w:pPr>
        <w:jc w:val="center"/>
        <w:rPr>
          <w:rFonts w:ascii="Times New Roman" w:hAnsi="Times New Roman"/>
          <w:sz w:val="28"/>
          <w:szCs w:val="28"/>
        </w:rPr>
      </w:pPr>
      <w:r w:rsidRPr="00A22A02">
        <w:rPr>
          <w:rFonts w:ascii="Times New Roman" w:hAnsi="Times New Roman"/>
          <w:sz w:val="28"/>
          <w:szCs w:val="28"/>
        </w:rPr>
        <w:t>УФА – 2010</w:t>
      </w:r>
    </w:p>
    <w:p w:rsidR="00D41B16" w:rsidRPr="00A22A02" w:rsidRDefault="00D41B16" w:rsidP="00AE7BDB">
      <w:pPr>
        <w:jc w:val="center"/>
        <w:rPr>
          <w:rFonts w:ascii="Times New Roman" w:hAnsi="Times New Roman"/>
          <w:b/>
          <w:sz w:val="28"/>
          <w:szCs w:val="28"/>
        </w:rPr>
      </w:pPr>
    </w:p>
    <w:p w:rsidR="00AE7BDB" w:rsidRPr="00A22A02" w:rsidRDefault="00AE7BDB" w:rsidP="00AE7BDB">
      <w:pPr>
        <w:jc w:val="center"/>
        <w:rPr>
          <w:rFonts w:ascii="Times New Roman" w:hAnsi="Times New Roman"/>
          <w:b/>
          <w:sz w:val="28"/>
          <w:szCs w:val="28"/>
        </w:rPr>
      </w:pPr>
      <w:r w:rsidRPr="00A22A02">
        <w:rPr>
          <w:rFonts w:ascii="Times New Roman" w:hAnsi="Times New Roman"/>
          <w:b/>
          <w:sz w:val="28"/>
          <w:szCs w:val="28"/>
        </w:rPr>
        <w:t>СОДЕРЖАНИЕ</w:t>
      </w:r>
    </w:p>
    <w:p w:rsidR="00AE7BDB" w:rsidRPr="00A22A02" w:rsidRDefault="00AE7BDB" w:rsidP="00AE7BDB">
      <w:pPr>
        <w:jc w:val="center"/>
        <w:rPr>
          <w:rFonts w:ascii="Times New Roman" w:hAnsi="Times New Roman"/>
          <w:sz w:val="28"/>
          <w:szCs w:val="28"/>
        </w:rPr>
      </w:pPr>
    </w:p>
    <w:p w:rsidR="00AE7BDB" w:rsidRPr="00A22A02" w:rsidRDefault="00AE7BDB" w:rsidP="00AE7BDB">
      <w:pPr>
        <w:jc w:val="both"/>
        <w:rPr>
          <w:rFonts w:ascii="Times New Roman" w:hAnsi="Times New Roman"/>
          <w:sz w:val="28"/>
          <w:szCs w:val="28"/>
        </w:rPr>
      </w:pPr>
      <w:r w:rsidRPr="00A22A02">
        <w:rPr>
          <w:rFonts w:ascii="Times New Roman" w:hAnsi="Times New Roman"/>
          <w:sz w:val="28"/>
          <w:szCs w:val="28"/>
        </w:rPr>
        <w:t>Введение</w:t>
      </w:r>
    </w:p>
    <w:p w:rsidR="00AE7BDB" w:rsidRPr="00A22A02" w:rsidRDefault="00AE7BDB" w:rsidP="00AE7BDB">
      <w:pPr>
        <w:numPr>
          <w:ilvl w:val="0"/>
          <w:numId w:val="1"/>
        </w:numPr>
        <w:jc w:val="both"/>
        <w:rPr>
          <w:rFonts w:ascii="Times New Roman" w:hAnsi="Times New Roman"/>
          <w:sz w:val="28"/>
          <w:szCs w:val="28"/>
          <w:lang w:val="en-US"/>
        </w:rPr>
      </w:pPr>
      <w:r w:rsidRPr="00A22A02">
        <w:rPr>
          <w:rFonts w:ascii="Times New Roman" w:hAnsi="Times New Roman"/>
          <w:sz w:val="28"/>
          <w:szCs w:val="28"/>
        </w:rPr>
        <w:t>Мобильность человеческого капитала</w:t>
      </w:r>
    </w:p>
    <w:p w:rsidR="00AE7BDB" w:rsidRPr="00A22A02" w:rsidRDefault="00AE7BDB" w:rsidP="00AE7BDB">
      <w:pPr>
        <w:numPr>
          <w:ilvl w:val="0"/>
          <w:numId w:val="2"/>
        </w:numPr>
        <w:jc w:val="both"/>
        <w:rPr>
          <w:rFonts w:ascii="Times New Roman" w:hAnsi="Times New Roman"/>
          <w:sz w:val="28"/>
          <w:szCs w:val="28"/>
          <w:lang w:val="en-US"/>
        </w:rPr>
      </w:pPr>
      <w:r w:rsidRPr="00A22A02">
        <w:rPr>
          <w:rFonts w:ascii="Times New Roman" w:hAnsi="Times New Roman"/>
          <w:sz w:val="28"/>
          <w:szCs w:val="28"/>
        </w:rPr>
        <w:t>Человеческий капитал и трудовая мобильность</w:t>
      </w:r>
    </w:p>
    <w:p w:rsidR="00AE7BDB" w:rsidRPr="00A22A02" w:rsidRDefault="00AE7BDB" w:rsidP="00AE7BDB">
      <w:pPr>
        <w:numPr>
          <w:ilvl w:val="0"/>
          <w:numId w:val="2"/>
        </w:numPr>
        <w:jc w:val="both"/>
        <w:rPr>
          <w:rFonts w:ascii="Times New Roman" w:hAnsi="Times New Roman"/>
          <w:sz w:val="28"/>
          <w:szCs w:val="28"/>
        </w:rPr>
      </w:pPr>
      <w:r w:rsidRPr="00A22A02">
        <w:rPr>
          <w:rFonts w:ascii="Times New Roman" w:hAnsi="Times New Roman"/>
          <w:sz w:val="28"/>
          <w:szCs w:val="28"/>
        </w:rPr>
        <w:t>Мобильность человеческого капит</w:t>
      </w:r>
      <w:r w:rsidR="00BA775E" w:rsidRPr="00A22A02">
        <w:rPr>
          <w:rFonts w:ascii="Times New Roman" w:hAnsi="Times New Roman"/>
          <w:sz w:val="28"/>
          <w:szCs w:val="28"/>
        </w:rPr>
        <w:t>ала как фактор</w:t>
      </w:r>
      <w:r w:rsidRPr="00A22A02">
        <w:rPr>
          <w:rFonts w:ascii="Times New Roman" w:hAnsi="Times New Roman"/>
          <w:sz w:val="28"/>
          <w:szCs w:val="28"/>
        </w:rPr>
        <w:t xml:space="preserve"> экономического развития</w:t>
      </w:r>
    </w:p>
    <w:p w:rsidR="00AE7BDB" w:rsidRPr="00A22A02" w:rsidRDefault="00AE7BDB" w:rsidP="00AE7BDB">
      <w:pPr>
        <w:numPr>
          <w:ilvl w:val="0"/>
          <w:numId w:val="1"/>
        </w:numPr>
        <w:jc w:val="both"/>
        <w:rPr>
          <w:rFonts w:ascii="Times New Roman" w:hAnsi="Times New Roman"/>
          <w:sz w:val="28"/>
          <w:szCs w:val="28"/>
          <w:lang w:val="en-US"/>
        </w:rPr>
      </w:pPr>
      <w:r w:rsidRPr="00A22A02">
        <w:rPr>
          <w:rFonts w:ascii="Times New Roman" w:hAnsi="Times New Roman"/>
          <w:sz w:val="28"/>
          <w:szCs w:val="28"/>
        </w:rPr>
        <w:t xml:space="preserve">Миграционная политика государства </w:t>
      </w:r>
    </w:p>
    <w:p w:rsidR="0021542B" w:rsidRPr="0021542B" w:rsidRDefault="0021542B" w:rsidP="00AE7BDB">
      <w:pPr>
        <w:numPr>
          <w:ilvl w:val="0"/>
          <w:numId w:val="3"/>
        </w:numPr>
        <w:jc w:val="both"/>
        <w:rPr>
          <w:rFonts w:ascii="Times New Roman" w:hAnsi="Times New Roman"/>
          <w:sz w:val="28"/>
          <w:szCs w:val="28"/>
        </w:rPr>
      </w:pPr>
      <w:r>
        <w:rPr>
          <w:rFonts w:ascii="Times New Roman" w:hAnsi="Times New Roman"/>
          <w:sz w:val="28"/>
          <w:szCs w:val="28"/>
        </w:rPr>
        <w:t>Миграция человеческого капитала: факторы и направления</w:t>
      </w:r>
    </w:p>
    <w:p w:rsidR="0021542B" w:rsidRPr="0021542B" w:rsidRDefault="0021542B" w:rsidP="00AE7BDB">
      <w:pPr>
        <w:numPr>
          <w:ilvl w:val="0"/>
          <w:numId w:val="3"/>
        </w:numPr>
        <w:jc w:val="both"/>
        <w:rPr>
          <w:rFonts w:ascii="Times New Roman" w:hAnsi="Times New Roman"/>
          <w:sz w:val="28"/>
          <w:szCs w:val="28"/>
          <w:lang w:val="en-US"/>
        </w:rPr>
      </w:pPr>
      <w:r>
        <w:rPr>
          <w:rFonts w:ascii="Times New Roman" w:hAnsi="Times New Roman"/>
          <w:sz w:val="28"/>
          <w:szCs w:val="28"/>
        </w:rPr>
        <w:t>Понятие миграционной политики</w:t>
      </w:r>
    </w:p>
    <w:p w:rsidR="00AE7BDB" w:rsidRPr="0021542B" w:rsidRDefault="00AE7BDB" w:rsidP="00AE7BDB">
      <w:pPr>
        <w:numPr>
          <w:ilvl w:val="0"/>
          <w:numId w:val="3"/>
        </w:numPr>
        <w:jc w:val="both"/>
        <w:rPr>
          <w:rFonts w:ascii="Times New Roman" w:hAnsi="Times New Roman"/>
          <w:sz w:val="28"/>
          <w:szCs w:val="28"/>
          <w:lang w:val="en-US"/>
        </w:rPr>
      </w:pPr>
      <w:r w:rsidRPr="00A22A02">
        <w:rPr>
          <w:rFonts w:ascii="Times New Roman" w:hAnsi="Times New Roman"/>
          <w:sz w:val="28"/>
          <w:szCs w:val="28"/>
        </w:rPr>
        <w:t>Современная миграционная политика РФ</w:t>
      </w:r>
    </w:p>
    <w:p w:rsidR="0021542B" w:rsidRPr="0021542B" w:rsidRDefault="000A120E" w:rsidP="0021542B">
      <w:pPr>
        <w:numPr>
          <w:ilvl w:val="1"/>
          <w:numId w:val="3"/>
        </w:numPr>
        <w:jc w:val="both"/>
        <w:rPr>
          <w:rFonts w:ascii="Times New Roman" w:hAnsi="Times New Roman"/>
          <w:sz w:val="28"/>
          <w:szCs w:val="28"/>
          <w:lang w:val="en-US"/>
        </w:rPr>
      </w:pPr>
      <w:r>
        <w:rPr>
          <w:rFonts w:ascii="Times New Roman" w:hAnsi="Times New Roman"/>
          <w:sz w:val="28"/>
          <w:szCs w:val="28"/>
        </w:rPr>
        <w:t xml:space="preserve">Квотирование </w:t>
      </w:r>
      <w:r w:rsidR="0021542B">
        <w:rPr>
          <w:rFonts w:ascii="Times New Roman" w:hAnsi="Times New Roman"/>
          <w:sz w:val="28"/>
          <w:szCs w:val="28"/>
        </w:rPr>
        <w:t>миграции в РФ</w:t>
      </w:r>
    </w:p>
    <w:p w:rsidR="0021542B" w:rsidRPr="00A22A02" w:rsidRDefault="0021542B" w:rsidP="0021542B">
      <w:pPr>
        <w:numPr>
          <w:ilvl w:val="1"/>
          <w:numId w:val="3"/>
        </w:numPr>
        <w:jc w:val="both"/>
        <w:rPr>
          <w:rFonts w:ascii="Times New Roman" w:hAnsi="Times New Roman"/>
          <w:sz w:val="28"/>
          <w:szCs w:val="28"/>
          <w:lang w:val="en-US"/>
        </w:rPr>
      </w:pPr>
      <w:r>
        <w:rPr>
          <w:rFonts w:ascii="Times New Roman" w:hAnsi="Times New Roman"/>
          <w:sz w:val="28"/>
          <w:szCs w:val="28"/>
        </w:rPr>
        <w:t>Законодательное обеспечение миграционной политики РФ</w:t>
      </w:r>
    </w:p>
    <w:p w:rsidR="00AE7BDB" w:rsidRPr="00A22A02" w:rsidRDefault="00C65F14" w:rsidP="00AE7BDB">
      <w:pPr>
        <w:jc w:val="both"/>
        <w:rPr>
          <w:rFonts w:ascii="Times New Roman" w:hAnsi="Times New Roman"/>
          <w:sz w:val="28"/>
          <w:szCs w:val="28"/>
        </w:rPr>
      </w:pPr>
      <w:r w:rsidRPr="00A22A02">
        <w:rPr>
          <w:rFonts w:ascii="Times New Roman" w:hAnsi="Times New Roman"/>
          <w:sz w:val="28"/>
          <w:szCs w:val="28"/>
        </w:rPr>
        <w:t>Заключение</w:t>
      </w:r>
    </w:p>
    <w:p w:rsidR="00C65F14" w:rsidRPr="00A22A02" w:rsidRDefault="00C65F14" w:rsidP="00AE7BDB">
      <w:pPr>
        <w:jc w:val="both"/>
        <w:rPr>
          <w:rFonts w:ascii="Times New Roman" w:hAnsi="Times New Roman"/>
          <w:sz w:val="28"/>
          <w:szCs w:val="28"/>
        </w:rPr>
      </w:pPr>
    </w:p>
    <w:p w:rsidR="00C65F14" w:rsidRPr="00A22A02" w:rsidRDefault="00C65F14" w:rsidP="00AE7BDB">
      <w:pPr>
        <w:jc w:val="both"/>
        <w:rPr>
          <w:rFonts w:ascii="Times New Roman" w:hAnsi="Times New Roman"/>
          <w:sz w:val="28"/>
          <w:szCs w:val="28"/>
        </w:rPr>
      </w:pPr>
    </w:p>
    <w:p w:rsidR="00C65F14" w:rsidRPr="00A22A02" w:rsidRDefault="00C65F14" w:rsidP="00AE7BDB">
      <w:pPr>
        <w:jc w:val="both"/>
        <w:rPr>
          <w:rFonts w:ascii="Times New Roman" w:hAnsi="Times New Roman"/>
          <w:sz w:val="28"/>
          <w:szCs w:val="28"/>
        </w:rPr>
      </w:pPr>
    </w:p>
    <w:p w:rsidR="00C65F14" w:rsidRPr="00A22A02" w:rsidRDefault="00C65F14" w:rsidP="00AE7BDB">
      <w:pPr>
        <w:jc w:val="both"/>
        <w:rPr>
          <w:rFonts w:ascii="Times New Roman" w:hAnsi="Times New Roman"/>
          <w:sz w:val="28"/>
          <w:szCs w:val="28"/>
        </w:rPr>
      </w:pPr>
    </w:p>
    <w:p w:rsidR="00C65F14" w:rsidRPr="00A22A02" w:rsidRDefault="00C65F14" w:rsidP="00AE7BDB">
      <w:pPr>
        <w:jc w:val="both"/>
        <w:rPr>
          <w:rFonts w:ascii="Times New Roman" w:hAnsi="Times New Roman"/>
          <w:sz w:val="28"/>
          <w:szCs w:val="28"/>
        </w:rPr>
      </w:pPr>
    </w:p>
    <w:p w:rsidR="00C65F14" w:rsidRPr="00A22A02" w:rsidRDefault="00C65F14" w:rsidP="00AE7BDB">
      <w:pPr>
        <w:jc w:val="both"/>
        <w:rPr>
          <w:rFonts w:ascii="Times New Roman" w:hAnsi="Times New Roman"/>
          <w:sz w:val="28"/>
          <w:szCs w:val="28"/>
        </w:rPr>
      </w:pPr>
    </w:p>
    <w:p w:rsidR="00C65F14" w:rsidRPr="00A22A02" w:rsidRDefault="00C65F14" w:rsidP="00AE7BDB">
      <w:pPr>
        <w:jc w:val="both"/>
        <w:rPr>
          <w:rFonts w:ascii="Times New Roman" w:hAnsi="Times New Roman"/>
          <w:sz w:val="28"/>
          <w:szCs w:val="28"/>
        </w:rPr>
      </w:pPr>
    </w:p>
    <w:p w:rsidR="00C65F14" w:rsidRPr="00A22A02" w:rsidRDefault="00C65F14" w:rsidP="00AE7BDB">
      <w:pPr>
        <w:jc w:val="both"/>
        <w:rPr>
          <w:rFonts w:ascii="Times New Roman" w:hAnsi="Times New Roman"/>
          <w:sz w:val="28"/>
          <w:szCs w:val="28"/>
        </w:rPr>
      </w:pPr>
    </w:p>
    <w:p w:rsidR="00C65F14" w:rsidRPr="00A22A02" w:rsidRDefault="00C65F14" w:rsidP="00AE7BDB">
      <w:pPr>
        <w:jc w:val="both"/>
        <w:rPr>
          <w:rFonts w:ascii="Times New Roman" w:hAnsi="Times New Roman"/>
          <w:sz w:val="28"/>
          <w:szCs w:val="28"/>
        </w:rPr>
      </w:pPr>
    </w:p>
    <w:p w:rsidR="00C65F14" w:rsidRPr="00A22A02" w:rsidRDefault="00C65F14" w:rsidP="00AE7BDB">
      <w:pPr>
        <w:jc w:val="both"/>
        <w:rPr>
          <w:rFonts w:ascii="Times New Roman" w:hAnsi="Times New Roman"/>
          <w:sz w:val="28"/>
          <w:szCs w:val="28"/>
        </w:rPr>
      </w:pPr>
    </w:p>
    <w:p w:rsidR="00C65F14" w:rsidRPr="00A22A02" w:rsidRDefault="00C65F14" w:rsidP="00AE7BDB">
      <w:pPr>
        <w:jc w:val="both"/>
        <w:rPr>
          <w:rFonts w:ascii="Times New Roman" w:hAnsi="Times New Roman"/>
          <w:sz w:val="28"/>
          <w:szCs w:val="28"/>
        </w:rPr>
      </w:pPr>
    </w:p>
    <w:p w:rsidR="00C11405" w:rsidRDefault="00A222E1" w:rsidP="0021542B">
      <w:pPr>
        <w:jc w:val="center"/>
        <w:rPr>
          <w:rFonts w:ascii="Times New Roman" w:hAnsi="Times New Roman"/>
          <w:b/>
          <w:sz w:val="28"/>
          <w:szCs w:val="28"/>
        </w:rPr>
      </w:pPr>
      <w:r>
        <w:rPr>
          <w:rFonts w:ascii="Times New Roman" w:hAnsi="Times New Roman"/>
          <w:b/>
          <w:sz w:val="28"/>
          <w:szCs w:val="28"/>
        </w:rPr>
        <w:t>Введение</w:t>
      </w:r>
    </w:p>
    <w:p w:rsidR="00A222E1" w:rsidRDefault="00A222E1" w:rsidP="00A222E1">
      <w:pPr>
        <w:jc w:val="both"/>
        <w:rPr>
          <w:rFonts w:ascii="Times New Roman" w:hAnsi="Times New Roman"/>
          <w:sz w:val="28"/>
          <w:szCs w:val="28"/>
        </w:rPr>
      </w:pPr>
      <w:r>
        <w:rPr>
          <w:rFonts w:ascii="Times New Roman" w:hAnsi="Times New Roman"/>
          <w:sz w:val="28"/>
          <w:szCs w:val="28"/>
        </w:rPr>
        <w:tab/>
      </w:r>
    </w:p>
    <w:p w:rsidR="00A222E1" w:rsidRDefault="00A222E1" w:rsidP="00A222E1">
      <w:pPr>
        <w:spacing w:after="0" w:line="240" w:lineRule="auto"/>
        <w:ind w:firstLine="709"/>
        <w:jc w:val="both"/>
        <w:rPr>
          <w:rFonts w:ascii="Times New Roman" w:hAnsi="Times New Roman"/>
          <w:color w:val="000000"/>
          <w:sz w:val="28"/>
          <w:szCs w:val="28"/>
        </w:rPr>
      </w:pPr>
      <w:r w:rsidRPr="00A222E1">
        <w:rPr>
          <w:rFonts w:ascii="Times New Roman" w:hAnsi="Times New Roman"/>
          <w:color w:val="000000"/>
          <w:sz w:val="28"/>
          <w:szCs w:val="28"/>
        </w:rPr>
        <w:t>Перспективы экономического развития</w:t>
      </w:r>
      <w:r w:rsidR="00793B20">
        <w:rPr>
          <w:rFonts w:ascii="Times New Roman" w:hAnsi="Times New Roman"/>
          <w:color w:val="000000"/>
          <w:sz w:val="28"/>
          <w:szCs w:val="28"/>
        </w:rPr>
        <w:t xml:space="preserve"> любой страны </w:t>
      </w:r>
      <w:r w:rsidRPr="00A222E1">
        <w:rPr>
          <w:rFonts w:ascii="Times New Roman" w:hAnsi="Times New Roman"/>
          <w:color w:val="000000"/>
          <w:sz w:val="28"/>
          <w:szCs w:val="28"/>
        </w:rPr>
        <w:t xml:space="preserve"> должны быть определены и реализованы в рамках общих основных тенденций, складывающихся в современном мире. Одним из условий повышения конкурентоспособности экономики является развитие человеческого капитала. </w:t>
      </w:r>
      <w:r w:rsidR="00793B20" w:rsidRPr="00A222E1">
        <w:rPr>
          <w:rFonts w:ascii="Times New Roman" w:hAnsi="Times New Roman"/>
          <w:color w:val="000000"/>
          <w:sz w:val="28"/>
          <w:szCs w:val="28"/>
        </w:rPr>
        <w:t>Его значение в условиях глобализации мировой экономики и современного уровня развития цивилизации, как фактора социально-экономического развития на национальном, региональном и транснациональном уровне неуклонно возрастает. При этом необходимо учитывать, что недостаточно высокий уровень человеческого капитала сегодня главное препятствие для экономического обновления страны. Изменения экономических и социальных условий придало знаниям и навыкам – центральное значение в достижении экономического успеха, как для отдельных личностей, так и для стран и народов. Информационные и компьютерные технологии, глобализация экономической активности и тенденции к большей индивидуальной ответственности и автономии изменили требования к обучению. Ключевая роль знаний и компетенций в обеспечении экономического роста получила широкое признание экономистов и политиков.</w:t>
      </w:r>
    </w:p>
    <w:p w:rsidR="00793B20" w:rsidRDefault="00A222E1" w:rsidP="00793B20">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Человеческий капитал, как и любой другой фактор, подвержен мобильности. В современном мире </w:t>
      </w:r>
      <w:r w:rsidR="00793B20">
        <w:rPr>
          <w:rFonts w:ascii="Times New Roman" w:hAnsi="Times New Roman"/>
          <w:color w:val="000000"/>
          <w:sz w:val="28"/>
          <w:szCs w:val="28"/>
        </w:rPr>
        <w:t xml:space="preserve">считается абсолютно стандартным явлением переезжать в другие регионы, страны, менять работу, условия жизни. Российская Федерация, открывшая свои границы миру после распада СССР, вместе с другими странами подвержена динамичным миграционным процессам.   </w:t>
      </w:r>
    </w:p>
    <w:p w:rsidR="00A222E1" w:rsidRDefault="00793B20" w:rsidP="00A222E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современных условиях для успешного развития экономики, а также получения положительного эффекта от миграции трудовых рес</w:t>
      </w:r>
      <w:r w:rsidR="005F61C0">
        <w:rPr>
          <w:rFonts w:ascii="Times New Roman" w:hAnsi="Times New Roman"/>
          <w:color w:val="000000"/>
          <w:sz w:val="28"/>
          <w:szCs w:val="28"/>
        </w:rPr>
        <w:t>урсов, необходима правильная, э</w:t>
      </w:r>
      <w:r>
        <w:rPr>
          <w:rFonts w:ascii="Times New Roman" w:hAnsi="Times New Roman"/>
          <w:color w:val="000000"/>
          <w:sz w:val="28"/>
          <w:szCs w:val="28"/>
        </w:rPr>
        <w:t xml:space="preserve">ффективная миграционная политика государств, ибо миграция  выполняет важную функцию в экономике. </w:t>
      </w:r>
    </w:p>
    <w:p w:rsidR="0021542B" w:rsidRDefault="0021542B" w:rsidP="00A222E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Актуальность данной работы заключается в том, что в ней:</w:t>
      </w:r>
    </w:p>
    <w:p w:rsidR="0021542B" w:rsidRDefault="0021542B" w:rsidP="00A222E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объясняется значимость мобильности человеческого капитала как фактора экономического развития, </w:t>
      </w:r>
    </w:p>
    <w:p w:rsidR="0021542B" w:rsidRDefault="0021542B" w:rsidP="00A222E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отражаются основные факторы и направления миграции человеческого капитала</w:t>
      </w:r>
      <w:r w:rsidR="00DD1CCE">
        <w:rPr>
          <w:rFonts w:ascii="Times New Roman" w:hAnsi="Times New Roman"/>
          <w:color w:val="000000"/>
          <w:sz w:val="28"/>
          <w:szCs w:val="28"/>
        </w:rPr>
        <w:t>,</w:t>
      </w:r>
      <w:r>
        <w:rPr>
          <w:rFonts w:ascii="Times New Roman" w:hAnsi="Times New Roman"/>
          <w:color w:val="000000"/>
          <w:sz w:val="28"/>
          <w:szCs w:val="28"/>
        </w:rPr>
        <w:t xml:space="preserve"> как в мире, так и в нашей стране,</w:t>
      </w:r>
    </w:p>
    <w:p w:rsidR="0021542B" w:rsidRDefault="0021542B" w:rsidP="00A222E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E05BD7">
        <w:rPr>
          <w:rFonts w:ascii="Times New Roman" w:hAnsi="Times New Roman"/>
          <w:color w:val="000000"/>
          <w:sz w:val="28"/>
          <w:szCs w:val="28"/>
        </w:rPr>
        <w:t>дается полное понятие миграционной политике,</w:t>
      </w:r>
    </w:p>
    <w:p w:rsidR="00E05BD7" w:rsidRDefault="00E05BD7" w:rsidP="00A222E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описывается миграционная политика РФ на сегодняшний день.</w:t>
      </w:r>
    </w:p>
    <w:p w:rsidR="00E05BD7" w:rsidRDefault="00E05BD7" w:rsidP="005F61C0">
      <w:pPr>
        <w:spacing w:after="0" w:line="240" w:lineRule="auto"/>
        <w:ind w:firstLine="709"/>
        <w:jc w:val="both"/>
        <w:rPr>
          <w:rFonts w:ascii="Times New Roman" w:hAnsi="Times New Roman"/>
          <w:color w:val="000000"/>
          <w:sz w:val="28"/>
          <w:szCs w:val="28"/>
        </w:rPr>
      </w:pPr>
    </w:p>
    <w:p w:rsidR="00E05BD7" w:rsidRDefault="00E05BD7" w:rsidP="005F61C0">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Целью данной работы является выявления влияния мобильности человеческого капитала на экономическое развитие, а также эффективность миграционной политики в данном аспекте. Для реализации этой цели в курсовой работе решаются следующие задачи:</w:t>
      </w:r>
    </w:p>
    <w:p w:rsidR="00E05BD7" w:rsidRDefault="00E05BD7" w:rsidP="005F61C0">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4A56E4">
        <w:rPr>
          <w:rFonts w:ascii="Times New Roman" w:hAnsi="Times New Roman"/>
          <w:color w:val="000000"/>
          <w:sz w:val="28"/>
          <w:szCs w:val="28"/>
        </w:rPr>
        <w:t xml:space="preserve">    </w:t>
      </w:r>
      <w:r>
        <w:rPr>
          <w:rFonts w:ascii="Times New Roman" w:hAnsi="Times New Roman"/>
          <w:color w:val="000000"/>
          <w:sz w:val="28"/>
          <w:szCs w:val="28"/>
        </w:rPr>
        <w:t>изучены такие понятия как моб</w:t>
      </w:r>
      <w:r w:rsidR="004A56E4">
        <w:rPr>
          <w:rFonts w:ascii="Times New Roman" w:hAnsi="Times New Roman"/>
          <w:color w:val="000000"/>
          <w:sz w:val="28"/>
          <w:szCs w:val="28"/>
        </w:rPr>
        <w:t>ильность человеческого капитала, трудовая мобильность, миграция человеческого капитала, миграционная политика государства,</w:t>
      </w:r>
    </w:p>
    <w:p w:rsidR="004A56E4" w:rsidRDefault="004A56E4" w:rsidP="004A56E4">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рассмотрено влияние мобильности и миграции человеческого капитала и трудовых ресурсов на развитие экономики при помощи анализа истории миграции в развитых странах,</w:t>
      </w:r>
    </w:p>
    <w:p w:rsidR="004A56E4" w:rsidRDefault="004A56E4" w:rsidP="004A56E4">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выявлены основные факторы и направления миграции человеческого капитала на сегодняшний день как в мире, так и в РФ,</w:t>
      </w:r>
    </w:p>
    <w:p w:rsidR="004A56E4" w:rsidRDefault="004A56E4" w:rsidP="004A56E4">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исследована миграционная политика развитых стран, а также основные ее тенденции в РФ.</w:t>
      </w:r>
    </w:p>
    <w:p w:rsidR="004A56E4" w:rsidRDefault="004A56E4" w:rsidP="004A56E4">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В качестве источников информации данной курсовой работы мы использовали литературу из Национальной библиотеки им. Заки-Валиди, библиотеки экономического факультета БашГУ и интернет – источники (статьи, журналы).</w:t>
      </w:r>
    </w:p>
    <w:p w:rsidR="00E05BD7" w:rsidRDefault="00E05BD7" w:rsidP="005F61C0">
      <w:pPr>
        <w:spacing w:after="0" w:line="240" w:lineRule="auto"/>
        <w:ind w:firstLine="709"/>
        <w:jc w:val="both"/>
        <w:rPr>
          <w:rFonts w:ascii="Times New Roman" w:hAnsi="Times New Roman"/>
          <w:color w:val="000000"/>
          <w:sz w:val="28"/>
          <w:szCs w:val="28"/>
        </w:rPr>
      </w:pPr>
    </w:p>
    <w:p w:rsidR="00E05BD7" w:rsidRDefault="00E05BD7" w:rsidP="005F61C0">
      <w:pPr>
        <w:spacing w:after="0" w:line="240" w:lineRule="auto"/>
        <w:ind w:firstLine="709"/>
        <w:jc w:val="both"/>
        <w:rPr>
          <w:rFonts w:ascii="Times New Roman" w:hAnsi="Times New Roman"/>
          <w:color w:val="000000"/>
          <w:sz w:val="28"/>
          <w:szCs w:val="28"/>
        </w:rPr>
      </w:pPr>
    </w:p>
    <w:p w:rsidR="00E05BD7" w:rsidRDefault="00E05BD7" w:rsidP="005F61C0">
      <w:pPr>
        <w:spacing w:after="0" w:line="240" w:lineRule="auto"/>
        <w:ind w:firstLine="709"/>
        <w:jc w:val="both"/>
        <w:rPr>
          <w:rFonts w:ascii="Times New Roman" w:hAnsi="Times New Roman"/>
          <w:color w:val="000000"/>
          <w:sz w:val="28"/>
          <w:szCs w:val="28"/>
        </w:rPr>
      </w:pPr>
    </w:p>
    <w:p w:rsidR="00E05BD7" w:rsidRDefault="00E05BD7" w:rsidP="005F61C0">
      <w:pPr>
        <w:spacing w:after="0" w:line="240" w:lineRule="auto"/>
        <w:ind w:firstLine="709"/>
        <w:jc w:val="both"/>
        <w:rPr>
          <w:rFonts w:ascii="Times New Roman" w:hAnsi="Times New Roman"/>
          <w:color w:val="000000"/>
          <w:sz w:val="28"/>
          <w:szCs w:val="28"/>
        </w:rPr>
      </w:pPr>
    </w:p>
    <w:p w:rsidR="00C11405" w:rsidRDefault="00C11405" w:rsidP="00C65F14">
      <w:pPr>
        <w:ind w:firstLine="720"/>
        <w:jc w:val="both"/>
        <w:rPr>
          <w:rFonts w:ascii="Times New Roman" w:hAnsi="Times New Roman"/>
          <w:sz w:val="28"/>
          <w:szCs w:val="28"/>
        </w:rPr>
      </w:pPr>
    </w:p>
    <w:p w:rsidR="00C11405" w:rsidRDefault="00C11405" w:rsidP="00C65F14">
      <w:pPr>
        <w:ind w:firstLine="720"/>
        <w:jc w:val="both"/>
        <w:rPr>
          <w:rFonts w:ascii="Times New Roman" w:hAnsi="Times New Roman"/>
          <w:sz w:val="28"/>
          <w:szCs w:val="28"/>
        </w:rPr>
      </w:pPr>
    </w:p>
    <w:p w:rsidR="00C11405" w:rsidRDefault="00C11405" w:rsidP="00C65F14">
      <w:pPr>
        <w:ind w:firstLine="720"/>
        <w:jc w:val="both"/>
        <w:rPr>
          <w:rFonts w:ascii="Times New Roman" w:hAnsi="Times New Roman"/>
          <w:sz w:val="28"/>
          <w:szCs w:val="28"/>
        </w:rPr>
      </w:pPr>
    </w:p>
    <w:p w:rsidR="00C11405" w:rsidRDefault="00C11405" w:rsidP="00C65F14">
      <w:pPr>
        <w:ind w:firstLine="720"/>
        <w:jc w:val="both"/>
        <w:rPr>
          <w:rFonts w:ascii="Times New Roman" w:hAnsi="Times New Roman"/>
          <w:sz w:val="28"/>
          <w:szCs w:val="28"/>
        </w:rPr>
      </w:pPr>
    </w:p>
    <w:p w:rsidR="00C11405" w:rsidRDefault="00C11405" w:rsidP="00C65F14">
      <w:pPr>
        <w:ind w:firstLine="720"/>
        <w:jc w:val="both"/>
        <w:rPr>
          <w:rFonts w:ascii="Times New Roman" w:hAnsi="Times New Roman"/>
          <w:sz w:val="28"/>
          <w:szCs w:val="28"/>
        </w:rPr>
      </w:pPr>
    </w:p>
    <w:p w:rsidR="00C11405" w:rsidRDefault="00C11405" w:rsidP="00C65F14">
      <w:pPr>
        <w:ind w:firstLine="720"/>
        <w:jc w:val="both"/>
        <w:rPr>
          <w:rFonts w:ascii="Times New Roman" w:hAnsi="Times New Roman"/>
          <w:sz w:val="28"/>
          <w:szCs w:val="28"/>
        </w:rPr>
      </w:pPr>
    </w:p>
    <w:p w:rsidR="00C11405" w:rsidRDefault="00C11405" w:rsidP="00C65F14">
      <w:pPr>
        <w:ind w:firstLine="720"/>
        <w:jc w:val="both"/>
        <w:rPr>
          <w:rFonts w:ascii="Times New Roman" w:hAnsi="Times New Roman"/>
          <w:sz w:val="28"/>
          <w:szCs w:val="28"/>
        </w:rPr>
      </w:pPr>
    </w:p>
    <w:p w:rsidR="00C11405" w:rsidRDefault="00C11405" w:rsidP="00C65F14">
      <w:pPr>
        <w:ind w:firstLine="720"/>
        <w:jc w:val="both"/>
        <w:rPr>
          <w:rFonts w:ascii="Times New Roman" w:hAnsi="Times New Roman"/>
          <w:sz w:val="28"/>
          <w:szCs w:val="28"/>
        </w:rPr>
      </w:pPr>
    </w:p>
    <w:p w:rsidR="00C11405" w:rsidRDefault="00C11405" w:rsidP="00C65F14">
      <w:pPr>
        <w:ind w:firstLine="720"/>
        <w:jc w:val="both"/>
        <w:rPr>
          <w:rFonts w:ascii="Times New Roman" w:hAnsi="Times New Roman"/>
          <w:sz w:val="28"/>
          <w:szCs w:val="28"/>
        </w:rPr>
      </w:pPr>
    </w:p>
    <w:p w:rsidR="00C11405" w:rsidRDefault="00C11405" w:rsidP="00C65F14">
      <w:pPr>
        <w:ind w:firstLine="720"/>
        <w:jc w:val="both"/>
        <w:rPr>
          <w:rFonts w:ascii="Times New Roman" w:hAnsi="Times New Roman"/>
          <w:sz w:val="28"/>
          <w:szCs w:val="28"/>
        </w:rPr>
      </w:pPr>
    </w:p>
    <w:p w:rsidR="00C11405" w:rsidRDefault="00C11405" w:rsidP="00C65F14">
      <w:pPr>
        <w:ind w:firstLine="720"/>
        <w:jc w:val="both"/>
        <w:rPr>
          <w:rFonts w:ascii="Times New Roman" w:hAnsi="Times New Roman"/>
          <w:sz w:val="28"/>
          <w:szCs w:val="28"/>
        </w:rPr>
      </w:pPr>
    </w:p>
    <w:p w:rsidR="00C11405" w:rsidRDefault="00C11405" w:rsidP="00C65F14">
      <w:pPr>
        <w:ind w:firstLine="720"/>
        <w:jc w:val="both"/>
        <w:rPr>
          <w:rFonts w:ascii="Times New Roman" w:hAnsi="Times New Roman"/>
          <w:sz w:val="28"/>
          <w:szCs w:val="28"/>
        </w:rPr>
      </w:pPr>
    </w:p>
    <w:p w:rsidR="00C11405" w:rsidRDefault="00C11405" w:rsidP="00C65F14">
      <w:pPr>
        <w:ind w:firstLine="720"/>
        <w:jc w:val="both"/>
        <w:rPr>
          <w:rFonts w:ascii="Times New Roman" w:hAnsi="Times New Roman"/>
          <w:sz w:val="28"/>
          <w:szCs w:val="28"/>
        </w:rPr>
      </w:pPr>
    </w:p>
    <w:p w:rsidR="00C11405" w:rsidRDefault="00C11405" w:rsidP="00C65F14">
      <w:pPr>
        <w:ind w:firstLine="720"/>
        <w:jc w:val="both"/>
        <w:rPr>
          <w:rFonts w:ascii="Times New Roman" w:hAnsi="Times New Roman"/>
          <w:sz w:val="28"/>
          <w:szCs w:val="28"/>
        </w:rPr>
      </w:pPr>
    </w:p>
    <w:p w:rsidR="00C11405" w:rsidRDefault="00C11405" w:rsidP="00C65F14">
      <w:pPr>
        <w:ind w:firstLine="720"/>
        <w:jc w:val="both"/>
        <w:rPr>
          <w:rFonts w:ascii="Times New Roman" w:hAnsi="Times New Roman"/>
          <w:sz w:val="28"/>
          <w:szCs w:val="28"/>
        </w:rPr>
      </w:pPr>
    </w:p>
    <w:p w:rsidR="00C11405" w:rsidRPr="00DD1CCE" w:rsidRDefault="00DD1CCE" w:rsidP="00DD1CCE">
      <w:pPr>
        <w:ind w:left="1080"/>
        <w:jc w:val="both"/>
        <w:rPr>
          <w:rFonts w:ascii="Times New Roman" w:hAnsi="Times New Roman"/>
          <w:b/>
          <w:sz w:val="28"/>
          <w:szCs w:val="28"/>
        </w:rPr>
      </w:pPr>
      <w:r>
        <w:rPr>
          <w:rFonts w:ascii="Times New Roman" w:hAnsi="Times New Roman"/>
          <w:b/>
          <w:sz w:val="28"/>
          <w:szCs w:val="28"/>
          <w:lang w:val="en-US"/>
        </w:rPr>
        <w:t>I</w:t>
      </w:r>
      <w:r w:rsidRPr="00DD1CCE">
        <w:rPr>
          <w:rFonts w:ascii="Times New Roman" w:hAnsi="Times New Roman"/>
          <w:b/>
          <w:sz w:val="28"/>
          <w:szCs w:val="28"/>
        </w:rPr>
        <w:t xml:space="preserve">. </w:t>
      </w:r>
      <w:r w:rsidR="00C11405" w:rsidRPr="00DD1CCE">
        <w:rPr>
          <w:rFonts w:ascii="Times New Roman" w:hAnsi="Times New Roman"/>
          <w:b/>
          <w:sz w:val="28"/>
          <w:szCs w:val="28"/>
        </w:rPr>
        <w:t>Мобильность человеческого капитала</w:t>
      </w:r>
    </w:p>
    <w:p w:rsidR="00C11405" w:rsidRPr="00A22A02" w:rsidRDefault="00C11405" w:rsidP="00C11405">
      <w:pPr>
        <w:ind w:left="1080"/>
        <w:jc w:val="both"/>
        <w:rPr>
          <w:rFonts w:ascii="Times New Roman" w:hAnsi="Times New Roman"/>
          <w:b/>
          <w:sz w:val="28"/>
          <w:szCs w:val="28"/>
        </w:rPr>
      </w:pPr>
      <w:r w:rsidRPr="00A22A02">
        <w:rPr>
          <w:rFonts w:ascii="Times New Roman" w:hAnsi="Times New Roman"/>
          <w:b/>
          <w:sz w:val="28"/>
          <w:szCs w:val="28"/>
        </w:rPr>
        <w:t>1.Человеческий капитал и трудовая мобильность</w:t>
      </w:r>
    </w:p>
    <w:p w:rsidR="00C11405" w:rsidRDefault="00C11405" w:rsidP="00C65F14">
      <w:pPr>
        <w:ind w:firstLine="720"/>
        <w:jc w:val="both"/>
        <w:rPr>
          <w:rFonts w:ascii="Times New Roman" w:hAnsi="Times New Roman"/>
          <w:sz w:val="28"/>
          <w:szCs w:val="28"/>
        </w:rPr>
      </w:pPr>
    </w:p>
    <w:p w:rsidR="00C65F14" w:rsidRPr="00A22A02" w:rsidRDefault="00C65F14" w:rsidP="00C11405">
      <w:pPr>
        <w:ind w:firstLine="708"/>
        <w:jc w:val="both"/>
        <w:rPr>
          <w:rFonts w:ascii="Times New Roman" w:hAnsi="Times New Roman"/>
          <w:sz w:val="28"/>
          <w:szCs w:val="28"/>
        </w:rPr>
      </w:pPr>
      <w:r w:rsidRPr="00A22A02">
        <w:rPr>
          <w:rFonts w:ascii="Times New Roman" w:hAnsi="Times New Roman"/>
          <w:sz w:val="28"/>
          <w:szCs w:val="28"/>
        </w:rPr>
        <w:t>Во всех странах люди довольно часто меняют работу и место жительства. Кроме переездов из города в город внутри одного государства существует и международная миграция. В какой степени текучесть кадров и миграция вызываются экономическими причинами и как она сказывается на величине человеческого капитала отдельных людей и общества в целом?</w:t>
      </w:r>
    </w:p>
    <w:p w:rsidR="00C65F14" w:rsidRPr="00A22A02" w:rsidRDefault="00C65F14" w:rsidP="00C65F14">
      <w:pPr>
        <w:ind w:firstLine="720"/>
        <w:jc w:val="both"/>
        <w:rPr>
          <w:rFonts w:ascii="Times New Roman" w:hAnsi="Times New Roman"/>
          <w:sz w:val="28"/>
          <w:szCs w:val="28"/>
        </w:rPr>
      </w:pPr>
      <w:r w:rsidRPr="00A22A02">
        <w:rPr>
          <w:rFonts w:ascii="Times New Roman" w:hAnsi="Times New Roman"/>
          <w:sz w:val="28"/>
          <w:szCs w:val="28"/>
        </w:rPr>
        <w:t>Смена места работы (мобильность) сопровождается определенными затратами, как материальными, так и моральными (временная потеря дохода, поиск новой работы, а иногда и переезд на новое место жительства и т.д.). Поэтому смена места работы связана со значительными краткосрочными инвестициями в человеческий капитал. Выгоды при этом могут иметь долгосрочный характер, если человек получит более высокооплачиваемую работу.</w:t>
      </w:r>
    </w:p>
    <w:p w:rsidR="00C65F14" w:rsidRPr="00A22A02" w:rsidRDefault="00C65F14" w:rsidP="00C65F14">
      <w:pPr>
        <w:ind w:firstLine="720"/>
        <w:jc w:val="both"/>
        <w:rPr>
          <w:rFonts w:ascii="Times New Roman" w:hAnsi="Times New Roman"/>
          <w:sz w:val="28"/>
          <w:szCs w:val="28"/>
        </w:rPr>
      </w:pPr>
      <w:r w:rsidRPr="00A22A02">
        <w:rPr>
          <w:rFonts w:ascii="Times New Roman" w:hAnsi="Times New Roman"/>
          <w:sz w:val="28"/>
          <w:szCs w:val="28"/>
        </w:rPr>
        <w:t>Модель человеческого капитала рассматривает добровольную мобильность как инвестиции, при которых краткосрочные затраты осуществляются с целью получения долгосрочных выгод. Если текущая ценность (приведенная к текущему моменту времени) выгод, связанных с мобильностью, превышает денежные и моральные издержки, то решение о смене работы или переезде рационально. Если же дисконтированный поток выгод не компенсирует издержки, то люди будут воздерживаться от таких действий.</w:t>
      </w:r>
    </w:p>
    <w:p w:rsidR="00C65F14" w:rsidRPr="00A22A02" w:rsidRDefault="00C65F14" w:rsidP="00C65F14">
      <w:pPr>
        <w:ind w:firstLine="720"/>
        <w:jc w:val="both"/>
        <w:rPr>
          <w:rFonts w:ascii="Times New Roman" w:hAnsi="Times New Roman"/>
          <w:sz w:val="28"/>
          <w:szCs w:val="28"/>
        </w:rPr>
      </w:pPr>
      <w:r w:rsidRPr="00A22A02">
        <w:rPr>
          <w:rFonts w:ascii="Times New Roman" w:hAnsi="Times New Roman"/>
          <w:sz w:val="28"/>
          <w:szCs w:val="28"/>
        </w:rPr>
        <w:t>Следовательно, любое решение о смене места работы зависит от текущей стоимости чистых выгод от мобильности большей нуля. Для расчетов текущей стоимости чистых выгод применяется следующая формула:</w:t>
      </w:r>
    </w:p>
    <w:p w:rsidR="00C65F14" w:rsidRPr="00A22A02" w:rsidRDefault="00C65F14" w:rsidP="00C65F14">
      <w:pPr>
        <w:jc w:val="both"/>
        <w:rPr>
          <w:rFonts w:ascii="Times New Roman" w:hAnsi="Times New Roman"/>
          <w:sz w:val="28"/>
          <w:szCs w:val="28"/>
        </w:rPr>
      </w:pPr>
      <w:r w:rsidRPr="00A22A02">
        <w:rPr>
          <w:rFonts w:ascii="Times New Roman" w:hAnsi="Times New Roman"/>
          <w:position w:val="-30"/>
          <w:sz w:val="28"/>
          <w:szCs w:val="28"/>
          <w:lang w:val="en-US"/>
        </w:rPr>
        <w:object w:dxaOrig="16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59.25pt" o:ole="" fillcolor="window">
            <v:imagedata r:id="rId7" o:title=""/>
          </v:shape>
          <o:OLEObject Type="Embed" ProgID="Equation.3" ShapeID="_x0000_i1025" DrawAspect="Content" ObjectID="_1469902271" r:id="rId8"/>
        </w:object>
      </w:r>
    </w:p>
    <w:p w:rsidR="00C65F14" w:rsidRPr="00A22A02" w:rsidRDefault="00C65F14" w:rsidP="00C65F14">
      <w:pPr>
        <w:jc w:val="both"/>
        <w:rPr>
          <w:rFonts w:ascii="Times New Roman" w:hAnsi="Times New Roman"/>
          <w:sz w:val="28"/>
          <w:szCs w:val="28"/>
        </w:rPr>
      </w:pPr>
      <w:r w:rsidRPr="00A22A02">
        <w:rPr>
          <w:rFonts w:ascii="Times New Roman" w:hAnsi="Times New Roman"/>
          <w:sz w:val="28"/>
          <w:szCs w:val="28"/>
        </w:rPr>
        <w:t xml:space="preserve">где </w:t>
      </w:r>
      <w:r w:rsidRPr="00A22A02">
        <w:rPr>
          <w:rFonts w:ascii="Times New Roman" w:hAnsi="Times New Roman"/>
          <w:sz w:val="28"/>
          <w:szCs w:val="28"/>
          <w:lang w:val="en-US"/>
        </w:rPr>
        <w:t>W</w:t>
      </w:r>
      <w:r w:rsidRPr="00A22A02">
        <w:rPr>
          <w:rFonts w:ascii="Times New Roman" w:hAnsi="Times New Roman"/>
          <w:sz w:val="28"/>
          <w:szCs w:val="28"/>
          <w:vertAlign w:val="subscript"/>
        </w:rPr>
        <w:t>1</w:t>
      </w:r>
      <w:r w:rsidRPr="00A22A02">
        <w:rPr>
          <w:rFonts w:ascii="Times New Roman" w:hAnsi="Times New Roman"/>
          <w:sz w:val="28"/>
          <w:szCs w:val="28"/>
        </w:rPr>
        <w:t xml:space="preserve"> - текущая стоимость чистых выгод в году </w:t>
      </w:r>
      <w:r w:rsidRPr="00A22A02">
        <w:rPr>
          <w:rFonts w:ascii="Times New Roman" w:hAnsi="Times New Roman"/>
          <w:sz w:val="28"/>
          <w:szCs w:val="28"/>
        </w:rPr>
        <w:sym w:font="Symbol" w:char="F074"/>
      </w:r>
      <w:r w:rsidRPr="00A22A02">
        <w:rPr>
          <w:rFonts w:ascii="Times New Roman" w:hAnsi="Times New Roman"/>
          <w:sz w:val="28"/>
          <w:szCs w:val="28"/>
        </w:rPr>
        <w:t>=1;</w:t>
      </w:r>
    </w:p>
    <w:p w:rsidR="00C65F14" w:rsidRPr="00A22A02" w:rsidRDefault="00C65F14" w:rsidP="00C65F14">
      <w:pPr>
        <w:ind w:left="1276" w:hanging="709"/>
        <w:jc w:val="both"/>
        <w:rPr>
          <w:rFonts w:ascii="Times New Roman" w:hAnsi="Times New Roman"/>
          <w:sz w:val="28"/>
          <w:szCs w:val="28"/>
        </w:rPr>
      </w:pPr>
      <w:r w:rsidRPr="00A22A02">
        <w:rPr>
          <w:rFonts w:ascii="Times New Roman" w:hAnsi="Times New Roman"/>
          <w:sz w:val="28"/>
          <w:szCs w:val="28"/>
          <w:lang w:val="en-US"/>
        </w:rPr>
        <w:t>B</w:t>
      </w:r>
      <w:r w:rsidRPr="00A22A02">
        <w:rPr>
          <w:rFonts w:ascii="Times New Roman" w:hAnsi="Times New Roman"/>
          <w:sz w:val="28"/>
          <w:szCs w:val="28"/>
          <w:vertAlign w:val="subscript"/>
          <w:lang w:val="en-US"/>
        </w:rPr>
        <w:t>j</w:t>
      </w:r>
      <w:r w:rsidRPr="00A22A02">
        <w:rPr>
          <w:rFonts w:ascii="Times New Roman" w:hAnsi="Times New Roman"/>
          <w:sz w:val="28"/>
          <w:szCs w:val="28"/>
          <w:vertAlign w:val="subscript"/>
          <w:lang w:val="en-US"/>
        </w:rPr>
        <w:sym w:font="Symbol" w:char="F074"/>
      </w:r>
      <w:r w:rsidRPr="00A22A02">
        <w:rPr>
          <w:rFonts w:ascii="Times New Roman" w:hAnsi="Times New Roman"/>
          <w:sz w:val="28"/>
          <w:szCs w:val="28"/>
        </w:rPr>
        <w:t xml:space="preserve"> - полезность (денежная  или моральная), полученная от  </w:t>
      </w:r>
      <w:r w:rsidRPr="00A22A02">
        <w:rPr>
          <w:rFonts w:ascii="Times New Roman" w:hAnsi="Times New Roman"/>
          <w:sz w:val="28"/>
          <w:szCs w:val="28"/>
          <w:lang w:val="en-US"/>
        </w:rPr>
        <w:t>j</w:t>
      </w:r>
      <w:r w:rsidRPr="00A22A02">
        <w:rPr>
          <w:rFonts w:ascii="Times New Roman" w:hAnsi="Times New Roman"/>
          <w:sz w:val="28"/>
          <w:szCs w:val="28"/>
        </w:rPr>
        <w:t xml:space="preserve"> – й работы в году </w:t>
      </w:r>
      <w:r w:rsidRPr="00A22A02">
        <w:rPr>
          <w:rFonts w:ascii="Times New Roman" w:hAnsi="Times New Roman"/>
          <w:sz w:val="28"/>
          <w:szCs w:val="28"/>
        </w:rPr>
        <w:sym w:font="Symbol" w:char="F074"/>
      </w:r>
      <w:r w:rsidRPr="00A22A02">
        <w:rPr>
          <w:rFonts w:ascii="Times New Roman" w:hAnsi="Times New Roman"/>
          <w:sz w:val="28"/>
          <w:szCs w:val="28"/>
        </w:rPr>
        <w:t>;</w:t>
      </w:r>
    </w:p>
    <w:p w:rsidR="00C65F14" w:rsidRPr="00A22A02" w:rsidRDefault="00C65F14" w:rsidP="00C65F14">
      <w:pPr>
        <w:ind w:left="1276" w:hanging="709"/>
        <w:jc w:val="both"/>
        <w:rPr>
          <w:rFonts w:ascii="Times New Roman" w:hAnsi="Times New Roman"/>
          <w:sz w:val="28"/>
          <w:szCs w:val="28"/>
        </w:rPr>
      </w:pPr>
      <w:r w:rsidRPr="00A22A02">
        <w:rPr>
          <w:rFonts w:ascii="Times New Roman" w:hAnsi="Times New Roman"/>
          <w:sz w:val="28"/>
          <w:szCs w:val="28"/>
        </w:rPr>
        <w:t>В</w:t>
      </w:r>
      <w:r w:rsidRPr="00A22A02">
        <w:rPr>
          <w:rFonts w:ascii="Times New Roman" w:hAnsi="Times New Roman"/>
          <w:sz w:val="28"/>
          <w:szCs w:val="28"/>
          <w:vertAlign w:val="subscript"/>
          <w:lang w:val="en-US"/>
        </w:rPr>
        <w:t>i</w:t>
      </w:r>
      <w:r w:rsidRPr="00A22A02">
        <w:rPr>
          <w:rFonts w:ascii="Times New Roman" w:hAnsi="Times New Roman"/>
          <w:sz w:val="28"/>
          <w:szCs w:val="28"/>
          <w:vertAlign w:val="subscript"/>
          <w:lang w:val="en-US"/>
        </w:rPr>
        <w:sym w:font="Symbol" w:char="F074"/>
      </w:r>
      <w:r w:rsidRPr="00A22A02">
        <w:rPr>
          <w:rFonts w:ascii="Times New Roman" w:hAnsi="Times New Roman"/>
          <w:sz w:val="28"/>
          <w:szCs w:val="28"/>
        </w:rPr>
        <w:t xml:space="preserve"> - полезность (денежная и моральная), полученная от </w:t>
      </w:r>
      <w:r w:rsidRPr="00A22A02">
        <w:rPr>
          <w:rFonts w:ascii="Times New Roman" w:hAnsi="Times New Roman"/>
          <w:sz w:val="28"/>
          <w:szCs w:val="28"/>
          <w:lang w:val="en-US"/>
        </w:rPr>
        <w:t>i</w:t>
      </w:r>
      <w:r w:rsidRPr="00A22A02">
        <w:rPr>
          <w:rFonts w:ascii="Times New Roman" w:hAnsi="Times New Roman"/>
          <w:sz w:val="28"/>
          <w:szCs w:val="28"/>
        </w:rPr>
        <w:t xml:space="preserve"> – й работы в году </w:t>
      </w:r>
      <w:r w:rsidRPr="00A22A02">
        <w:rPr>
          <w:rFonts w:ascii="Times New Roman" w:hAnsi="Times New Roman"/>
          <w:sz w:val="28"/>
          <w:szCs w:val="28"/>
        </w:rPr>
        <w:sym w:font="Symbol" w:char="F074"/>
      </w:r>
      <w:r w:rsidRPr="00A22A02">
        <w:rPr>
          <w:rFonts w:ascii="Times New Roman" w:hAnsi="Times New Roman"/>
          <w:sz w:val="28"/>
          <w:szCs w:val="28"/>
        </w:rPr>
        <w:t>;</w:t>
      </w:r>
    </w:p>
    <w:p w:rsidR="00C65F14" w:rsidRPr="00A22A02" w:rsidRDefault="00C65F14" w:rsidP="00C65F14">
      <w:pPr>
        <w:ind w:left="1276" w:hanging="709"/>
        <w:jc w:val="both"/>
        <w:rPr>
          <w:rFonts w:ascii="Times New Roman" w:hAnsi="Times New Roman"/>
          <w:sz w:val="28"/>
          <w:szCs w:val="28"/>
        </w:rPr>
      </w:pPr>
      <w:r w:rsidRPr="00A22A02">
        <w:rPr>
          <w:rFonts w:ascii="Times New Roman" w:hAnsi="Times New Roman"/>
          <w:sz w:val="28"/>
          <w:szCs w:val="28"/>
        </w:rPr>
        <w:t>С - полезность, потерянная при переезде и смене работы (инвестиции в мобильность);</w:t>
      </w:r>
    </w:p>
    <w:p w:rsidR="00C65F14" w:rsidRPr="00A22A02" w:rsidRDefault="00C65F14" w:rsidP="00C65F14">
      <w:pPr>
        <w:ind w:left="1276" w:hanging="709"/>
        <w:jc w:val="both"/>
        <w:rPr>
          <w:rFonts w:ascii="Times New Roman" w:hAnsi="Times New Roman"/>
          <w:sz w:val="28"/>
          <w:szCs w:val="28"/>
        </w:rPr>
      </w:pPr>
      <w:r w:rsidRPr="00A22A02">
        <w:rPr>
          <w:rFonts w:ascii="Times New Roman" w:hAnsi="Times New Roman"/>
          <w:sz w:val="28"/>
          <w:szCs w:val="28"/>
          <w:lang w:val="en-US"/>
        </w:rPr>
        <w:t>r</w:t>
      </w:r>
      <w:r w:rsidRPr="00A22A02">
        <w:rPr>
          <w:rFonts w:ascii="Times New Roman" w:hAnsi="Times New Roman"/>
          <w:sz w:val="28"/>
          <w:szCs w:val="28"/>
        </w:rPr>
        <w:t xml:space="preserve"> - ставка процента;</w:t>
      </w:r>
    </w:p>
    <w:p w:rsidR="00C65F14" w:rsidRPr="00A22A02" w:rsidRDefault="00C65F14" w:rsidP="00C65F14">
      <w:pPr>
        <w:ind w:left="1276" w:hanging="709"/>
        <w:jc w:val="both"/>
        <w:rPr>
          <w:rFonts w:ascii="Times New Roman" w:hAnsi="Times New Roman"/>
          <w:sz w:val="28"/>
          <w:szCs w:val="28"/>
        </w:rPr>
      </w:pPr>
      <w:r w:rsidRPr="00A22A02">
        <w:rPr>
          <w:rFonts w:ascii="Times New Roman" w:hAnsi="Times New Roman"/>
          <w:sz w:val="28"/>
          <w:szCs w:val="28"/>
        </w:rPr>
        <w:t>Т - время (в годах), в течение которого получается полезность от мобильности.</w:t>
      </w:r>
    </w:p>
    <w:p w:rsidR="00C65F14" w:rsidRPr="00A22A02" w:rsidRDefault="00C65F14" w:rsidP="00C65F14">
      <w:pPr>
        <w:ind w:firstLine="720"/>
        <w:jc w:val="both"/>
        <w:rPr>
          <w:rFonts w:ascii="Times New Roman" w:hAnsi="Times New Roman"/>
          <w:sz w:val="28"/>
          <w:szCs w:val="28"/>
        </w:rPr>
      </w:pPr>
      <w:r w:rsidRPr="00A22A02">
        <w:rPr>
          <w:rFonts w:ascii="Times New Roman" w:hAnsi="Times New Roman"/>
          <w:sz w:val="28"/>
          <w:szCs w:val="28"/>
        </w:rPr>
        <w:t>Чем меньше затраты на смену работы и переезд и больше разница в выгодах от старой и новой работы, тем больше пользы от мобильности и тем больше людей будут принимать решение о смене работы или места жительства. На основании наблюдений за этими параметрами можно четко прогнозировать, какие социальные слои и профессиональные группы более склонны к смене места работы или места жительства и в каких направлениях будут идти потоки мигрантов.</w:t>
      </w:r>
    </w:p>
    <w:p w:rsidR="001A68B8" w:rsidRPr="00A22A02" w:rsidRDefault="00C65F14" w:rsidP="001A68B8">
      <w:pPr>
        <w:ind w:firstLine="720"/>
        <w:jc w:val="both"/>
        <w:rPr>
          <w:rFonts w:ascii="Times New Roman" w:hAnsi="Times New Roman"/>
          <w:sz w:val="28"/>
          <w:szCs w:val="28"/>
        </w:rPr>
      </w:pPr>
      <w:r w:rsidRPr="00A22A02">
        <w:rPr>
          <w:rFonts w:ascii="Times New Roman" w:hAnsi="Times New Roman"/>
          <w:sz w:val="28"/>
          <w:szCs w:val="28"/>
        </w:rPr>
        <w:tab/>
      </w:r>
      <w:r w:rsidR="001A68B8" w:rsidRPr="00A22A02">
        <w:rPr>
          <w:rFonts w:ascii="Times New Roman" w:hAnsi="Times New Roman"/>
          <w:sz w:val="28"/>
          <w:szCs w:val="28"/>
        </w:rPr>
        <w:t>Мобильность, согласно теории человеческого капитала, более высока среди молодежи и образованных людей.</w:t>
      </w:r>
    </w:p>
    <w:p w:rsidR="001A68B8" w:rsidRPr="00A22A02" w:rsidRDefault="001A68B8" w:rsidP="001A68B8">
      <w:pPr>
        <w:ind w:firstLine="720"/>
        <w:jc w:val="both"/>
        <w:rPr>
          <w:rFonts w:ascii="Times New Roman" w:hAnsi="Times New Roman"/>
          <w:sz w:val="28"/>
          <w:szCs w:val="28"/>
        </w:rPr>
      </w:pPr>
      <w:r w:rsidRPr="00A22A02">
        <w:rPr>
          <w:rFonts w:ascii="Times New Roman" w:hAnsi="Times New Roman"/>
          <w:sz w:val="28"/>
          <w:szCs w:val="28"/>
        </w:rPr>
        <w:t>Чем моложе человек, тем больше временной горизонт, на котором он может получать выгоды от инвестиций в свой человеческий капитал. Поэтому у молодых людей выше отдача от любых инвестиций в человеческий капитал.</w:t>
      </w:r>
      <w:r w:rsidR="005C773B">
        <w:rPr>
          <w:rStyle w:val="a7"/>
          <w:rFonts w:ascii="Times New Roman" w:hAnsi="Times New Roman"/>
          <w:sz w:val="28"/>
          <w:szCs w:val="28"/>
        </w:rPr>
        <w:footnoteReference w:id="1"/>
      </w:r>
    </w:p>
    <w:p w:rsidR="005961A5" w:rsidRPr="00A22A02" w:rsidRDefault="005961A5" w:rsidP="00C65F14">
      <w:pPr>
        <w:jc w:val="both"/>
        <w:rPr>
          <w:rFonts w:ascii="Times New Roman" w:hAnsi="Times New Roman"/>
          <w:sz w:val="28"/>
          <w:szCs w:val="28"/>
        </w:rPr>
      </w:pPr>
    </w:p>
    <w:p w:rsidR="005961A5" w:rsidRPr="00A22A02" w:rsidRDefault="005961A5" w:rsidP="00311B9B">
      <w:pPr>
        <w:numPr>
          <w:ilvl w:val="0"/>
          <w:numId w:val="7"/>
        </w:numPr>
        <w:rPr>
          <w:rFonts w:ascii="Times New Roman" w:hAnsi="Times New Roman"/>
          <w:b/>
          <w:sz w:val="28"/>
          <w:szCs w:val="28"/>
        </w:rPr>
      </w:pPr>
      <w:r w:rsidRPr="00A22A02">
        <w:rPr>
          <w:rFonts w:ascii="Times New Roman" w:hAnsi="Times New Roman"/>
          <w:b/>
          <w:sz w:val="28"/>
          <w:szCs w:val="28"/>
        </w:rPr>
        <w:t>Мобильность че</w:t>
      </w:r>
      <w:r w:rsidR="00BA775E" w:rsidRPr="00A22A02">
        <w:rPr>
          <w:rFonts w:ascii="Times New Roman" w:hAnsi="Times New Roman"/>
          <w:b/>
          <w:sz w:val="28"/>
          <w:szCs w:val="28"/>
        </w:rPr>
        <w:t>ловеческого капитала как фактор</w:t>
      </w:r>
      <w:r w:rsidRPr="00A22A02">
        <w:rPr>
          <w:rFonts w:ascii="Times New Roman" w:hAnsi="Times New Roman"/>
          <w:b/>
          <w:sz w:val="28"/>
          <w:szCs w:val="28"/>
        </w:rPr>
        <w:t xml:space="preserve"> экономического развития</w:t>
      </w:r>
    </w:p>
    <w:p w:rsidR="00DB0ABA" w:rsidRPr="00A22A02" w:rsidRDefault="00311B9B" w:rsidP="005961A5">
      <w:pPr>
        <w:ind w:firstLine="708"/>
        <w:jc w:val="both"/>
        <w:rPr>
          <w:rFonts w:ascii="Times New Roman" w:hAnsi="Times New Roman"/>
          <w:color w:val="000000"/>
          <w:sz w:val="28"/>
          <w:szCs w:val="28"/>
        </w:rPr>
      </w:pPr>
      <w:r w:rsidRPr="00A22A02">
        <w:rPr>
          <w:rFonts w:ascii="Times New Roman" w:hAnsi="Times New Roman"/>
          <w:color w:val="000000"/>
          <w:sz w:val="28"/>
          <w:szCs w:val="28"/>
        </w:rPr>
        <w:t>Понятие мобильности человеческого капитала тесно связано с миграцией. Миграция – это любое территориальное перемещение населения, связанное с пересечением как внешних, так и внутренних границ административно – территориальных образований с целью смены постоянного места жительства или временного пребывания на территории для осуществления учебы или трудовой деятельности независимо от того</w:t>
      </w:r>
      <w:r w:rsidR="00DB0ABA" w:rsidRPr="00A22A02">
        <w:rPr>
          <w:rFonts w:ascii="Times New Roman" w:hAnsi="Times New Roman"/>
          <w:color w:val="000000"/>
          <w:sz w:val="28"/>
          <w:szCs w:val="28"/>
        </w:rPr>
        <w:t>, под превалирующим воздействием каких факторов оно происходит – притягивающих или отталкивающих.</w:t>
      </w:r>
      <w:r w:rsidRPr="00A22A02">
        <w:rPr>
          <w:rFonts w:ascii="Times New Roman" w:hAnsi="Times New Roman"/>
          <w:color w:val="000000"/>
          <w:sz w:val="28"/>
          <w:szCs w:val="28"/>
        </w:rPr>
        <w:t xml:space="preserve"> </w:t>
      </w:r>
    </w:p>
    <w:p w:rsidR="005961A5" w:rsidRPr="00A22A02" w:rsidRDefault="00DB0ABA" w:rsidP="005961A5">
      <w:pPr>
        <w:ind w:firstLine="708"/>
        <w:jc w:val="both"/>
        <w:rPr>
          <w:rFonts w:ascii="Times New Roman" w:hAnsi="Times New Roman"/>
          <w:color w:val="000000"/>
          <w:sz w:val="28"/>
          <w:szCs w:val="28"/>
        </w:rPr>
      </w:pPr>
      <w:r w:rsidRPr="00A22A02">
        <w:rPr>
          <w:rFonts w:ascii="Times New Roman" w:hAnsi="Times New Roman"/>
          <w:color w:val="000000"/>
          <w:sz w:val="28"/>
          <w:szCs w:val="28"/>
        </w:rPr>
        <w:t>В</w:t>
      </w:r>
      <w:r w:rsidR="00311B9B" w:rsidRPr="00A22A02">
        <w:rPr>
          <w:rFonts w:ascii="Times New Roman" w:hAnsi="Times New Roman"/>
          <w:color w:val="000000"/>
          <w:sz w:val="28"/>
          <w:szCs w:val="28"/>
        </w:rPr>
        <w:t xml:space="preserve"> условиях глобализации и возникновения</w:t>
      </w:r>
      <w:r w:rsidR="005961A5" w:rsidRPr="00A22A02">
        <w:rPr>
          <w:rFonts w:ascii="Times New Roman" w:hAnsi="Times New Roman"/>
          <w:color w:val="000000"/>
          <w:sz w:val="28"/>
          <w:szCs w:val="28"/>
        </w:rPr>
        <w:t xml:space="preserve"> концепции трансграничной карьеры </w:t>
      </w:r>
      <w:r w:rsidRPr="00A22A02">
        <w:rPr>
          <w:rFonts w:ascii="Times New Roman" w:hAnsi="Times New Roman"/>
          <w:color w:val="000000"/>
          <w:sz w:val="28"/>
          <w:szCs w:val="28"/>
        </w:rPr>
        <w:t xml:space="preserve">миграция </w:t>
      </w:r>
      <w:r w:rsidR="00311B9B" w:rsidRPr="00A22A02">
        <w:rPr>
          <w:rFonts w:ascii="Times New Roman" w:hAnsi="Times New Roman"/>
          <w:color w:val="000000"/>
          <w:sz w:val="28"/>
          <w:szCs w:val="28"/>
        </w:rPr>
        <w:t>породила</w:t>
      </w:r>
      <w:r w:rsidR="005961A5" w:rsidRPr="00A22A02">
        <w:rPr>
          <w:rFonts w:ascii="Times New Roman" w:hAnsi="Times New Roman"/>
          <w:color w:val="000000"/>
          <w:sz w:val="28"/>
          <w:szCs w:val="28"/>
        </w:rPr>
        <w:t xml:space="preserve"> такой феномен как «циркуляцию» умов. Эта концепция постепенно замещает традиционные концепции утечки умов и притока умов в связи с растущей мобильностью человеческого капитала через границы государств. В отчете ООН, основанном на данных одного из последних исследований по этой теме, утверждается что «отток умов может быть выгодным странам, которые их поставляют. Образовательные мигранты после возвращения домой часто становятся двигателем роста национальной экономики»</w:t>
      </w:r>
      <w:r w:rsidR="005961A5" w:rsidRPr="00A22A02">
        <w:rPr>
          <w:rStyle w:val="a7"/>
          <w:rFonts w:ascii="Times New Roman" w:hAnsi="Times New Roman"/>
          <w:color w:val="000000"/>
          <w:sz w:val="28"/>
          <w:szCs w:val="28"/>
        </w:rPr>
        <w:footnoteReference w:id="2"/>
      </w:r>
      <w:r w:rsidR="005961A5" w:rsidRPr="00A22A02">
        <w:rPr>
          <w:rFonts w:ascii="Times New Roman" w:hAnsi="Times New Roman"/>
          <w:color w:val="000000"/>
          <w:sz w:val="28"/>
          <w:szCs w:val="28"/>
        </w:rPr>
        <w:t>.</w:t>
      </w:r>
    </w:p>
    <w:p w:rsidR="005961A5" w:rsidRPr="00A22A02" w:rsidRDefault="00D41B16" w:rsidP="005961A5">
      <w:pPr>
        <w:ind w:firstLine="708"/>
        <w:jc w:val="both"/>
        <w:rPr>
          <w:rFonts w:ascii="Times New Roman" w:hAnsi="Times New Roman"/>
          <w:sz w:val="28"/>
          <w:szCs w:val="28"/>
        </w:rPr>
      </w:pPr>
      <w:r w:rsidRPr="00A22A02">
        <w:rPr>
          <w:rFonts w:ascii="Times New Roman" w:hAnsi="Times New Roman"/>
          <w:color w:val="000000"/>
          <w:sz w:val="28"/>
          <w:szCs w:val="28"/>
        </w:rPr>
        <w:t xml:space="preserve">Мобильность </w:t>
      </w:r>
      <w:r w:rsidR="00F85945" w:rsidRPr="00A22A02">
        <w:rPr>
          <w:rFonts w:ascii="Times New Roman" w:hAnsi="Times New Roman"/>
          <w:color w:val="000000"/>
          <w:sz w:val="28"/>
          <w:szCs w:val="28"/>
        </w:rPr>
        <w:t>человеческог</w:t>
      </w:r>
      <w:r w:rsidR="00850A02" w:rsidRPr="00A22A02">
        <w:rPr>
          <w:rFonts w:ascii="Times New Roman" w:hAnsi="Times New Roman"/>
          <w:color w:val="000000"/>
          <w:sz w:val="28"/>
          <w:szCs w:val="28"/>
        </w:rPr>
        <w:t>о капитала в первую очередь имее</w:t>
      </w:r>
      <w:r w:rsidR="00F85945" w:rsidRPr="00A22A02">
        <w:rPr>
          <w:rFonts w:ascii="Times New Roman" w:hAnsi="Times New Roman"/>
          <w:color w:val="000000"/>
          <w:sz w:val="28"/>
          <w:szCs w:val="28"/>
        </w:rPr>
        <w:t xml:space="preserve">т </w:t>
      </w:r>
      <w:r w:rsidR="00DB0ABA" w:rsidRPr="00A22A02">
        <w:rPr>
          <w:rFonts w:ascii="Times New Roman" w:hAnsi="Times New Roman"/>
          <w:color w:val="000000"/>
          <w:sz w:val="28"/>
          <w:szCs w:val="28"/>
        </w:rPr>
        <w:t xml:space="preserve">высокую долю </w:t>
      </w:r>
      <w:r w:rsidR="00F85945" w:rsidRPr="00A22A02">
        <w:rPr>
          <w:rFonts w:ascii="Times New Roman" w:hAnsi="Times New Roman"/>
          <w:color w:val="000000"/>
          <w:sz w:val="28"/>
          <w:szCs w:val="28"/>
        </w:rPr>
        <w:t>в сфере образования. Международная образовательная мобильность давно уже стала стандартом во всем мире.</w:t>
      </w:r>
      <w:r w:rsidR="00850A02" w:rsidRPr="00A22A02">
        <w:rPr>
          <w:rFonts w:ascii="Times New Roman" w:hAnsi="Times New Roman"/>
          <w:sz w:val="28"/>
          <w:szCs w:val="28"/>
        </w:rPr>
        <w:t xml:space="preserve"> По прогнозным оценкам ЮНЕСКО численность иностранных студентов в мире достигла к 2010 г. 3,7 млн.чел. В США учится свыше 570 тыс. иностранных студентов, в Великобритании – свыше 300 тыс., в Австралии – около 150 тыс. К 2020 г., согласно прогнозу Британского совета, ассоциации университетов Великобритании и компании IDP Австралии, обучаться в высших учебных заведениях не в своих родных странах будут около 6 млн. человек. Таким образом, в ближайшие 10 лет число обучающихся за рубежом должно удвоиться</w:t>
      </w:r>
      <w:r w:rsidR="00850A02" w:rsidRPr="00A22A02">
        <w:rPr>
          <w:rStyle w:val="a7"/>
          <w:rFonts w:ascii="Times New Roman" w:hAnsi="Times New Roman"/>
          <w:sz w:val="28"/>
          <w:szCs w:val="28"/>
        </w:rPr>
        <w:footnoteReference w:id="3"/>
      </w:r>
      <w:r w:rsidR="00850A02" w:rsidRPr="00A22A02">
        <w:rPr>
          <w:rFonts w:ascii="Times New Roman" w:hAnsi="Times New Roman"/>
          <w:sz w:val="28"/>
          <w:szCs w:val="28"/>
        </w:rPr>
        <w:t>.</w:t>
      </w:r>
    </w:p>
    <w:p w:rsidR="00850A02" w:rsidRPr="00A22A02" w:rsidRDefault="00850A02" w:rsidP="00850A02">
      <w:pPr>
        <w:jc w:val="both"/>
        <w:rPr>
          <w:rFonts w:ascii="Times New Roman" w:hAnsi="Times New Roman"/>
          <w:sz w:val="28"/>
          <w:szCs w:val="28"/>
        </w:rPr>
      </w:pPr>
      <w:r w:rsidRPr="00A22A02">
        <w:rPr>
          <w:rFonts w:ascii="Times New Roman" w:hAnsi="Times New Roman"/>
          <w:sz w:val="28"/>
          <w:szCs w:val="28"/>
        </w:rPr>
        <w:t>Таблица 1.</w:t>
      </w:r>
    </w:p>
    <w:p w:rsidR="00850A02" w:rsidRPr="00A22A02" w:rsidRDefault="00850A02" w:rsidP="00850A02">
      <w:pPr>
        <w:jc w:val="both"/>
        <w:rPr>
          <w:rFonts w:ascii="Times New Roman" w:hAnsi="Times New Roman"/>
          <w:b/>
          <w:sz w:val="28"/>
          <w:szCs w:val="28"/>
        </w:rPr>
      </w:pPr>
      <w:r w:rsidRPr="00A22A02">
        <w:rPr>
          <w:rFonts w:ascii="Times New Roman" w:hAnsi="Times New Roman"/>
          <w:b/>
          <w:sz w:val="28"/>
          <w:szCs w:val="28"/>
        </w:rPr>
        <w:t>Доля иностранных студентов в общем количестве студентов университетов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850A02" w:rsidRPr="00A22A02" w:rsidTr="00D84574">
        <w:tc>
          <w:tcPr>
            <w:tcW w:w="4785" w:type="dxa"/>
          </w:tcPr>
          <w:p w:rsidR="00850A02" w:rsidRPr="00A22A02" w:rsidRDefault="00850A02" w:rsidP="00D84574">
            <w:pPr>
              <w:jc w:val="both"/>
              <w:rPr>
                <w:rFonts w:ascii="Times New Roman" w:hAnsi="Times New Roman"/>
                <w:b/>
                <w:sz w:val="28"/>
                <w:szCs w:val="28"/>
              </w:rPr>
            </w:pPr>
            <w:r w:rsidRPr="00A22A02">
              <w:rPr>
                <w:rFonts w:ascii="Times New Roman" w:hAnsi="Times New Roman"/>
                <w:b/>
                <w:sz w:val="28"/>
                <w:szCs w:val="28"/>
              </w:rPr>
              <w:t>Страна</w:t>
            </w:r>
          </w:p>
        </w:tc>
        <w:tc>
          <w:tcPr>
            <w:tcW w:w="4786" w:type="dxa"/>
          </w:tcPr>
          <w:p w:rsidR="00850A02" w:rsidRPr="00A22A02" w:rsidRDefault="00850A02" w:rsidP="00D84574">
            <w:pPr>
              <w:jc w:val="both"/>
              <w:rPr>
                <w:rFonts w:ascii="Times New Roman" w:hAnsi="Times New Roman"/>
                <w:b/>
                <w:sz w:val="28"/>
                <w:szCs w:val="28"/>
              </w:rPr>
            </w:pPr>
            <w:r w:rsidRPr="00A22A02">
              <w:rPr>
                <w:rFonts w:ascii="Times New Roman" w:hAnsi="Times New Roman"/>
                <w:b/>
                <w:sz w:val="28"/>
                <w:szCs w:val="28"/>
              </w:rPr>
              <w:t>Доля (%)</w:t>
            </w:r>
          </w:p>
        </w:tc>
      </w:tr>
      <w:tr w:rsidR="00850A02" w:rsidRPr="00A22A02" w:rsidTr="00D84574">
        <w:tc>
          <w:tcPr>
            <w:tcW w:w="4785" w:type="dxa"/>
          </w:tcPr>
          <w:p w:rsidR="00850A02" w:rsidRPr="00A22A02" w:rsidRDefault="00850A02" w:rsidP="00D84574">
            <w:pPr>
              <w:jc w:val="both"/>
              <w:rPr>
                <w:rFonts w:ascii="Times New Roman" w:hAnsi="Times New Roman"/>
                <w:sz w:val="28"/>
                <w:szCs w:val="28"/>
              </w:rPr>
            </w:pPr>
            <w:r w:rsidRPr="00A22A02">
              <w:rPr>
                <w:rFonts w:ascii="Times New Roman" w:hAnsi="Times New Roman"/>
                <w:sz w:val="28"/>
                <w:szCs w:val="28"/>
              </w:rPr>
              <w:t>Швейцария</w:t>
            </w:r>
          </w:p>
        </w:tc>
        <w:tc>
          <w:tcPr>
            <w:tcW w:w="4786" w:type="dxa"/>
          </w:tcPr>
          <w:p w:rsidR="00850A02" w:rsidRPr="00A22A02" w:rsidRDefault="00850A02" w:rsidP="00D84574">
            <w:pPr>
              <w:jc w:val="both"/>
              <w:rPr>
                <w:rFonts w:ascii="Times New Roman" w:hAnsi="Times New Roman"/>
                <w:sz w:val="28"/>
                <w:szCs w:val="28"/>
              </w:rPr>
            </w:pPr>
            <w:r w:rsidRPr="00A22A02">
              <w:rPr>
                <w:rFonts w:ascii="Times New Roman" w:hAnsi="Times New Roman"/>
                <w:sz w:val="28"/>
                <w:szCs w:val="28"/>
              </w:rPr>
              <w:t>16</w:t>
            </w:r>
          </w:p>
        </w:tc>
      </w:tr>
      <w:tr w:rsidR="00850A02" w:rsidRPr="00A22A02" w:rsidTr="00D84574">
        <w:tc>
          <w:tcPr>
            <w:tcW w:w="4785" w:type="dxa"/>
          </w:tcPr>
          <w:p w:rsidR="00850A02" w:rsidRPr="00A22A02" w:rsidRDefault="00850A02" w:rsidP="00D84574">
            <w:pPr>
              <w:jc w:val="both"/>
              <w:rPr>
                <w:rFonts w:ascii="Times New Roman" w:hAnsi="Times New Roman"/>
                <w:sz w:val="28"/>
                <w:szCs w:val="28"/>
              </w:rPr>
            </w:pPr>
            <w:r w:rsidRPr="00A22A02">
              <w:rPr>
                <w:rFonts w:ascii="Times New Roman" w:hAnsi="Times New Roman"/>
                <w:sz w:val="28"/>
                <w:szCs w:val="28"/>
              </w:rPr>
              <w:t>Австралия</w:t>
            </w:r>
          </w:p>
        </w:tc>
        <w:tc>
          <w:tcPr>
            <w:tcW w:w="4786" w:type="dxa"/>
          </w:tcPr>
          <w:p w:rsidR="00850A02" w:rsidRPr="00A22A02" w:rsidRDefault="00850A02" w:rsidP="00D84574">
            <w:pPr>
              <w:jc w:val="both"/>
              <w:rPr>
                <w:rFonts w:ascii="Times New Roman" w:hAnsi="Times New Roman"/>
                <w:sz w:val="28"/>
                <w:szCs w:val="28"/>
              </w:rPr>
            </w:pPr>
            <w:r w:rsidRPr="00A22A02">
              <w:rPr>
                <w:rFonts w:ascii="Times New Roman" w:hAnsi="Times New Roman"/>
                <w:sz w:val="28"/>
                <w:szCs w:val="28"/>
              </w:rPr>
              <w:t>12,6</w:t>
            </w:r>
          </w:p>
        </w:tc>
      </w:tr>
      <w:tr w:rsidR="00850A02" w:rsidRPr="00A22A02" w:rsidTr="00D84574">
        <w:tc>
          <w:tcPr>
            <w:tcW w:w="4785" w:type="dxa"/>
          </w:tcPr>
          <w:p w:rsidR="00850A02" w:rsidRPr="00A22A02" w:rsidRDefault="00850A02" w:rsidP="00D84574">
            <w:pPr>
              <w:jc w:val="both"/>
              <w:rPr>
                <w:rFonts w:ascii="Times New Roman" w:hAnsi="Times New Roman"/>
                <w:sz w:val="28"/>
                <w:szCs w:val="28"/>
              </w:rPr>
            </w:pPr>
            <w:r w:rsidRPr="00A22A02">
              <w:rPr>
                <w:rFonts w:ascii="Times New Roman" w:hAnsi="Times New Roman"/>
                <w:sz w:val="28"/>
                <w:szCs w:val="28"/>
              </w:rPr>
              <w:t>Австрия</w:t>
            </w:r>
          </w:p>
        </w:tc>
        <w:tc>
          <w:tcPr>
            <w:tcW w:w="4786" w:type="dxa"/>
          </w:tcPr>
          <w:p w:rsidR="00850A02" w:rsidRPr="00A22A02" w:rsidRDefault="00850A02" w:rsidP="00D84574">
            <w:pPr>
              <w:jc w:val="both"/>
              <w:rPr>
                <w:rFonts w:ascii="Times New Roman" w:hAnsi="Times New Roman"/>
                <w:sz w:val="28"/>
                <w:szCs w:val="28"/>
              </w:rPr>
            </w:pPr>
            <w:r w:rsidRPr="00A22A02">
              <w:rPr>
                <w:rFonts w:ascii="Times New Roman" w:hAnsi="Times New Roman"/>
                <w:sz w:val="28"/>
                <w:szCs w:val="28"/>
              </w:rPr>
              <w:t>11,5</w:t>
            </w:r>
          </w:p>
        </w:tc>
      </w:tr>
      <w:tr w:rsidR="00850A02" w:rsidRPr="00A22A02" w:rsidTr="00D84574">
        <w:tc>
          <w:tcPr>
            <w:tcW w:w="4785" w:type="dxa"/>
          </w:tcPr>
          <w:p w:rsidR="00850A02" w:rsidRPr="00A22A02" w:rsidRDefault="00850A02" w:rsidP="00D84574">
            <w:pPr>
              <w:jc w:val="both"/>
              <w:rPr>
                <w:rFonts w:ascii="Times New Roman" w:hAnsi="Times New Roman"/>
                <w:sz w:val="28"/>
                <w:szCs w:val="28"/>
              </w:rPr>
            </w:pPr>
            <w:r w:rsidRPr="00A22A02">
              <w:rPr>
                <w:rFonts w:ascii="Times New Roman" w:hAnsi="Times New Roman"/>
                <w:sz w:val="28"/>
                <w:szCs w:val="28"/>
              </w:rPr>
              <w:t>Великобритания</w:t>
            </w:r>
          </w:p>
        </w:tc>
        <w:tc>
          <w:tcPr>
            <w:tcW w:w="4786" w:type="dxa"/>
          </w:tcPr>
          <w:p w:rsidR="00850A02" w:rsidRPr="00A22A02" w:rsidRDefault="00850A02" w:rsidP="00D84574">
            <w:pPr>
              <w:jc w:val="both"/>
              <w:rPr>
                <w:rFonts w:ascii="Times New Roman" w:hAnsi="Times New Roman"/>
                <w:sz w:val="28"/>
                <w:szCs w:val="28"/>
              </w:rPr>
            </w:pPr>
            <w:r w:rsidRPr="00A22A02">
              <w:rPr>
                <w:rFonts w:ascii="Times New Roman" w:hAnsi="Times New Roman"/>
                <w:sz w:val="28"/>
                <w:szCs w:val="28"/>
              </w:rPr>
              <w:t>10,8</w:t>
            </w:r>
          </w:p>
        </w:tc>
      </w:tr>
      <w:tr w:rsidR="00850A02" w:rsidRPr="00A22A02" w:rsidTr="00D84574">
        <w:tc>
          <w:tcPr>
            <w:tcW w:w="4785" w:type="dxa"/>
          </w:tcPr>
          <w:p w:rsidR="00850A02" w:rsidRPr="00A22A02" w:rsidRDefault="00850A02" w:rsidP="00D84574">
            <w:pPr>
              <w:jc w:val="both"/>
              <w:rPr>
                <w:rFonts w:ascii="Times New Roman" w:hAnsi="Times New Roman"/>
                <w:sz w:val="28"/>
                <w:szCs w:val="28"/>
              </w:rPr>
            </w:pPr>
            <w:r w:rsidRPr="00A22A02">
              <w:rPr>
                <w:rFonts w:ascii="Times New Roman" w:hAnsi="Times New Roman"/>
                <w:sz w:val="28"/>
                <w:szCs w:val="28"/>
              </w:rPr>
              <w:t>Германия</w:t>
            </w:r>
          </w:p>
        </w:tc>
        <w:tc>
          <w:tcPr>
            <w:tcW w:w="4786" w:type="dxa"/>
          </w:tcPr>
          <w:p w:rsidR="00850A02" w:rsidRPr="00A22A02" w:rsidRDefault="00850A02" w:rsidP="00D84574">
            <w:pPr>
              <w:jc w:val="both"/>
              <w:rPr>
                <w:rFonts w:ascii="Times New Roman" w:hAnsi="Times New Roman"/>
                <w:sz w:val="28"/>
                <w:szCs w:val="28"/>
              </w:rPr>
            </w:pPr>
            <w:r w:rsidRPr="00A22A02">
              <w:rPr>
                <w:rFonts w:ascii="Times New Roman" w:hAnsi="Times New Roman"/>
                <w:sz w:val="28"/>
                <w:szCs w:val="28"/>
              </w:rPr>
              <w:t>8,2</w:t>
            </w:r>
          </w:p>
        </w:tc>
      </w:tr>
      <w:tr w:rsidR="00850A02" w:rsidRPr="00A22A02" w:rsidTr="00D84574">
        <w:tc>
          <w:tcPr>
            <w:tcW w:w="4785" w:type="dxa"/>
          </w:tcPr>
          <w:p w:rsidR="00850A02" w:rsidRPr="00A22A02" w:rsidRDefault="00850A02" w:rsidP="00D84574">
            <w:pPr>
              <w:jc w:val="both"/>
              <w:rPr>
                <w:rFonts w:ascii="Times New Roman" w:hAnsi="Times New Roman"/>
                <w:sz w:val="28"/>
                <w:szCs w:val="28"/>
              </w:rPr>
            </w:pPr>
            <w:r w:rsidRPr="00A22A02">
              <w:rPr>
                <w:rFonts w:ascii="Times New Roman" w:hAnsi="Times New Roman"/>
                <w:sz w:val="28"/>
                <w:szCs w:val="28"/>
              </w:rPr>
              <w:t>Франция</w:t>
            </w:r>
          </w:p>
        </w:tc>
        <w:tc>
          <w:tcPr>
            <w:tcW w:w="4786" w:type="dxa"/>
          </w:tcPr>
          <w:p w:rsidR="00850A02" w:rsidRPr="00A22A02" w:rsidRDefault="00850A02" w:rsidP="00D84574">
            <w:pPr>
              <w:jc w:val="both"/>
              <w:rPr>
                <w:rFonts w:ascii="Times New Roman" w:hAnsi="Times New Roman"/>
                <w:sz w:val="28"/>
                <w:szCs w:val="28"/>
              </w:rPr>
            </w:pPr>
            <w:r w:rsidRPr="00A22A02">
              <w:rPr>
                <w:rFonts w:ascii="Times New Roman" w:hAnsi="Times New Roman"/>
                <w:sz w:val="28"/>
                <w:szCs w:val="28"/>
              </w:rPr>
              <w:t>7,6</w:t>
            </w:r>
          </w:p>
        </w:tc>
      </w:tr>
      <w:tr w:rsidR="00850A02" w:rsidRPr="00A22A02" w:rsidTr="00D84574">
        <w:tc>
          <w:tcPr>
            <w:tcW w:w="4785" w:type="dxa"/>
          </w:tcPr>
          <w:p w:rsidR="00850A02" w:rsidRPr="00A22A02" w:rsidRDefault="00850A02" w:rsidP="00D84574">
            <w:pPr>
              <w:jc w:val="both"/>
              <w:rPr>
                <w:rFonts w:ascii="Times New Roman" w:hAnsi="Times New Roman"/>
                <w:sz w:val="28"/>
                <w:szCs w:val="28"/>
              </w:rPr>
            </w:pPr>
            <w:r w:rsidRPr="00A22A02">
              <w:rPr>
                <w:rFonts w:ascii="Times New Roman" w:hAnsi="Times New Roman"/>
                <w:sz w:val="28"/>
                <w:szCs w:val="28"/>
              </w:rPr>
              <w:t>Россия</w:t>
            </w:r>
          </w:p>
        </w:tc>
        <w:tc>
          <w:tcPr>
            <w:tcW w:w="4786" w:type="dxa"/>
          </w:tcPr>
          <w:p w:rsidR="00850A02" w:rsidRPr="00A22A02" w:rsidRDefault="00850A02" w:rsidP="00D84574">
            <w:pPr>
              <w:jc w:val="both"/>
              <w:rPr>
                <w:rFonts w:ascii="Times New Roman" w:hAnsi="Times New Roman"/>
                <w:sz w:val="28"/>
                <w:szCs w:val="28"/>
              </w:rPr>
            </w:pPr>
            <w:r w:rsidRPr="00A22A02">
              <w:rPr>
                <w:rFonts w:ascii="Times New Roman" w:hAnsi="Times New Roman"/>
                <w:sz w:val="28"/>
                <w:szCs w:val="28"/>
              </w:rPr>
              <w:t>2</w:t>
            </w:r>
          </w:p>
        </w:tc>
      </w:tr>
    </w:tbl>
    <w:p w:rsidR="00850A02" w:rsidRPr="00A22A02" w:rsidRDefault="00850A02" w:rsidP="00850A02">
      <w:pPr>
        <w:jc w:val="both"/>
        <w:rPr>
          <w:rFonts w:ascii="Times New Roman" w:hAnsi="Times New Roman"/>
          <w:b/>
          <w:sz w:val="28"/>
          <w:szCs w:val="28"/>
        </w:rPr>
      </w:pPr>
    </w:p>
    <w:p w:rsidR="007859B4" w:rsidRPr="00A22A02" w:rsidRDefault="007859B4" w:rsidP="00850A02">
      <w:pPr>
        <w:jc w:val="both"/>
        <w:rPr>
          <w:rFonts w:ascii="Times New Roman" w:hAnsi="Times New Roman"/>
          <w:sz w:val="28"/>
          <w:szCs w:val="28"/>
        </w:rPr>
      </w:pPr>
      <w:r w:rsidRPr="00A22A02">
        <w:rPr>
          <w:rFonts w:ascii="Times New Roman" w:hAnsi="Times New Roman"/>
          <w:b/>
          <w:sz w:val="28"/>
          <w:szCs w:val="28"/>
        </w:rPr>
        <w:tab/>
      </w:r>
      <w:r w:rsidRPr="00A22A02">
        <w:rPr>
          <w:rFonts w:ascii="Times New Roman" w:hAnsi="Times New Roman"/>
          <w:sz w:val="28"/>
          <w:szCs w:val="28"/>
        </w:rPr>
        <w:t>К сожалению иностранные студенты, закончившие российские ВУЗы, редко остаются в наше</w:t>
      </w:r>
      <w:r w:rsidR="00D41B16" w:rsidRPr="00A22A02">
        <w:rPr>
          <w:rFonts w:ascii="Times New Roman" w:hAnsi="Times New Roman"/>
          <w:sz w:val="28"/>
          <w:szCs w:val="28"/>
        </w:rPr>
        <w:t>й</w:t>
      </w:r>
      <w:r w:rsidRPr="00A22A02">
        <w:rPr>
          <w:rFonts w:ascii="Times New Roman" w:hAnsi="Times New Roman"/>
          <w:sz w:val="28"/>
          <w:szCs w:val="28"/>
        </w:rPr>
        <w:t xml:space="preserve"> стране. Наш инвестиционный климат, условия предпринимательской деятельности, уровень жизни оставляют желать лучшего для того, чтобы дипломированные иностранные специалисты захотели пустить здесь корни. Но все-таки через процесс образовательной мобильности происходит вовлечение России в процесс глобализации.</w:t>
      </w:r>
    </w:p>
    <w:p w:rsidR="00670EFA" w:rsidRPr="00A22A02" w:rsidRDefault="007859B4" w:rsidP="00850A02">
      <w:pPr>
        <w:jc w:val="both"/>
        <w:rPr>
          <w:rFonts w:ascii="Times New Roman" w:hAnsi="Times New Roman"/>
          <w:color w:val="000000"/>
          <w:sz w:val="28"/>
          <w:szCs w:val="28"/>
        </w:rPr>
      </w:pPr>
      <w:r w:rsidRPr="00A22A02">
        <w:rPr>
          <w:rFonts w:ascii="Times New Roman" w:hAnsi="Times New Roman"/>
          <w:sz w:val="28"/>
          <w:szCs w:val="28"/>
        </w:rPr>
        <w:tab/>
        <w:t>В России человеческому капиталу как фактору экономического роста необходимо уделять большое внимание.</w:t>
      </w:r>
      <w:r w:rsidR="004E377A" w:rsidRPr="00A22A02">
        <w:rPr>
          <w:rFonts w:ascii="Times New Roman" w:hAnsi="Times New Roman"/>
          <w:sz w:val="28"/>
          <w:szCs w:val="28"/>
        </w:rPr>
        <w:t xml:space="preserve"> </w:t>
      </w:r>
      <w:r w:rsidR="004E377A" w:rsidRPr="00A22A02">
        <w:rPr>
          <w:rFonts w:ascii="Times New Roman" w:hAnsi="Times New Roman"/>
          <w:color w:val="000000"/>
          <w:sz w:val="28"/>
          <w:szCs w:val="28"/>
        </w:rPr>
        <w:t>Оценки экспертов говорят о том, что увеличение человеческого капитала на один процент приводит к росту про</w:t>
      </w:r>
      <w:r w:rsidR="00123D14">
        <w:rPr>
          <w:rFonts w:ascii="Times New Roman" w:hAnsi="Times New Roman"/>
          <w:color w:val="000000"/>
          <w:sz w:val="28"/>
          <w:szCs w:val="28"/>
        </w:rPr>
        <w:t>изводительности труда на 3,81%.</w:t>
      </w:r>
      <w:r w:rsidR="00123D14">
        <w:rPr>
          <w:rStyle w:val="a7"/>
          <w:rFonts w:ascii="Times New Roman" w:hAnsi="Times New Roman"/>
          <w:color w:val="000000"/>
          <w:sz w:val="28"/>
          <w:szCs w:val="28"/>
        </w:rPr>
        <w:footnoteReference w:id="4"/>
      </w:r>
      <w:r w:rsidR="00123D14">
        <w:rPr>
          <w:rFonts w:ascii="Times New Roman" w:hAnsi="Times New Roman"/>
          <w:color w:val="000000"/>
          <w:sz w:val="28"/>
          <w:szCs w:val="28"/>
        </w:rPr>
        <w:t xml:space="preserve"> </w:t>
      </w:r>
      <w:r w:rsidR="004E377A" w:rsidRPr="00A22A02">
        <w:rPr>
          <w:rFonts w:ascii="Times New Roman" w:hAnsi="Times New Roman"/>
          <w:color w:val="000000"/>
          <w:sz w:val="28"/>
          <w:szCs w:val="28"/>
        </w:rPr>
        <w:t>Это предполагает, что число лет обучения рабочей силы должно вырасти в среднем всего на полтора месяца. Это вполне посильная задача при соответствующей мотивации и возможности доступа к образованию. Высокий уровень национального богатства в передовых странах обусловлен, в первую очередь адекватным развитием человеческого капитала при низком уровне обеспеченности природными ресурсами, что определяет основное направление развития и критериальные подходы к оценке его эффективности. В этой связи меняются приоритеты в экономической и социальной политике. Если в краткосрочной перспективе социальные цели, эффективность, потребление и накопление находятся в определенном противоречии, то с позиций долгосрочной стратегии расходы на социальное развитие рассматриваются как высокоэффективные вложения в человеческий капитал</w:t>
      </w:r>
      <w:r w:rsidR="00670EFA" w:rsidRPr="00A22A02">
        <w:rPr>
          <w:rFonts w:ascii="Times New Roman" w:hAnsi="Times New Roman"/>
          <w:color w:val="000000"/>
          <w:sz w:val="28"/>
          <w:szCs w:val="28"/>
        </w:rPr>
        <w:t>.</w:t>
      </w:r>
    </w:p>
    <w:p w:rsidR="000139E3" w:rsidRPr="00A22A02" w:rsidRDefault="00850A02" w:rsidP="00850A02">
      <w:pPr>
        <w:jc w:val="both"/>
        <w:rPr>
          <w:rFonts w:ascii="Times New Roman" w:hAnsi="Times New Roman"/>
          <w:sz w:val="28"/>
          <w:szCs w:val="28"/>
        </w:rPr>
      </w:pPr>
      <w:r w:rsidRPr="00A22A02">
        <w:rPr>
          <w:rFonts w:ascii="Times New Roman" w:hAnsi="Times New Roman"/>
          <w:b/>
          <w:sz w:val="28"/>
          <w:szCs w:val="28"/>
        </w:rPr>
        <w:tab/>
      </w:r>
      <w:r w:rsidR="000139E3" w:rsidRPr="00A22A02">
        <w:rPr>
          <w:rFonts w:ascii="Times New Roman" w:hAnsi="Times New Roman"/>
          <w:sz w:val="28"/>
          <w:szCs w:val="28"/>
        </w:rPr>
        <w:t xml:space="preserve">В современном мире экономики развитых стран основываются на знаниях, следовательно, человеческий капитал является ключевым фактором для способностей компаний поддерживать их состязательные преимущества, создавая тем самым здоровую конкуренцию - основной двигатель рыночной экономики. Растущее понимание того, что знание становится передвижной силой по мере перехода высококвалифицированных специалистов из одной организации в другую и через международные границы, привело к проведению в 2006г. международного экономического форума в Давосе под названием «Война за таланты». Чтобы достичь и поддерживать лидирующие позиции в международном соревновании нужно искать, привлекать, вербовать и удерживать человеческие таланты, где бы они ни находились. </w:t>
      </w:r>
    </w:p>
    <w:p w:rsidR="004D0CF6" w:rsidRPr="00A22A02" w:rsidRDefault="004D0CF6" w:rsidP="00850A02">
      <w:pPr>
        <w:jc w:val="both"/>
        <w:rPr>
          <w:rFonts w:ascii="Times New Roman" w:hAnsi="Times New Roman"/>
          <w:sz w:val="28"/>
          <w:szCs w:val="28"/>
        </w:rPr>
      </w:pPr>
      <w:r w:rsidRPr="00A22A02">
        <w:rPr>
          <w:rFonts w:ascii="Times New Roman" w:hAnsi="Times New Roman"/>
          <w:sz w:val="28"/>
          <w:szCs w:val="28"/>
        </w:rPr>
        <w:tab/>
        <w:t xml:space="preserve">В рамках отдельного бизнеса, наоборот, происходит блокировка «утечки мозгов» в другие организации. Распространенный в наше время </w:t>
      </w:r>
      <w:r w:rsidRPr="00A22A02">
        <w:rPr>
          <w:rFonts w:ascii="Times New Roman" w:hAnsi="Times New Roman"/>
          <w:sz w:val="28"/>
          <w:szCs w:val="28"/>
          <w:lang w:val="en-US"/>
        </w:rPr>
        <w:t>headhunting</w:t>
      </w:r>
      <w:r w:rsidRPr="00A22A02">
        <w:rPr>
          <w:rFonts w:ascii="Times New Roman" w:hAnsi="Times New Roman"/>
          <w:sz w:val="28"/>
          <w:szCs w:val="28"/>
        </w:rPr>
        <w:t xml:space="preserve"> (англ. «охота за головами») ориентирован на </w:t>
      </w:r>
      <w:r w:rsidR="00670EFA" w:rsidRPr="00A22A02">
        <w:rPr>
          <w:rFonts w:ascii="Times New Roman" w:hAnsi="Times New Roman"/>
          <w:sz w:val="28"/>
          <w:szCs w:val="28"/>
        </w:rPr>
        <w:t xml:space="preserve">привлечение сотрудников, приносящих больший вклад в развитие бизнеса, а соответственно, обладающих высоким человеческим капиталом. </w:t>
      </w:r>
      <w:r w:rsidR="00775BF7">
        <w:rPr>
          <w:rStyle w:val="a7"/>
          <w:rFonts w:ascii="Times New Roman" w:hAnsi="Times New Roman"/>
          <w:sz w:val="28"/>
          <w:szCs w:val="28"/>
        </w:rPr>
        <w:footnoteReference w:id="5"/>
      </w:r>
    </w:p>
    <w:p w:rsidR="00BA775E" w:rsidRPr="00A22A02" w:rsidRDefault="00670EFA" w:rsidP="00670EFA">
      <w:pPr>
        <w:pStyle w:val="Default"/>
        <w:ind w:right="-80" w:firstLine="708"/>
        <w:jc w:val="both"/>
        <w:rPr>
          <w:sz w:val="28"/>
          <w:szCs w:val="28"/>
        </w:rPr>
      </w:pPr>
      <w:r w:rsidRPr="00A22A02">
        <w:rPr>
          <w:sz w:val="28"/>
          <w:szCs w:val="28"/>
        </w:rPr>
        <w:t xml:space="preserve">В рамках </w:t>
      </w:r>
      <w:r w:rsidR="006510F2" w:rsidRPr="00A22A02">
        <w:rPr>
          <w:sz w:val="28"/>
          <w:szCs w:val="28"/>
        </w:rPr>
        <w:t xml:space="preserve">страны, чтобы не допустить той же «утечки мозгов», </w:t>
      </w:r>
      <w:r w:rsidR="00BA775E" w:rsidRPr="00A22A02">
        <w:rPr>
          <w:sz w:val="28"/>
          <w:szCs w:val="28"/>
        </w:rPr>
        <w:t>компании создают</w:t>
      </w:r>
      <w:r w:rsidR="006510F2" w:rsidRPr="00A22A02">
        <w:rPr>
          <w:sz w:val="28"/>
          <w:szCs w:val="28"/>
        </w:rPr>
        <w:t xml:space="preserve"> лучшие условия </w:t>
      </w:r>
      <w:r w:rsidR="00BA775E" w:rsidRPr="00A22A02">
        <w:rPr>
          <w:sz w:val="28"/>
          <w:szCs w:val="28"/>
        </w:rPr>
        <w:t xml:space="preserve">работы </w:t>
      </w:r>
      <w:r w:rsidR="006510F2" w:rsidRPr="00A22A02">
        <w:rPr>
          <w:sz w:val="28"/>
          <w:szCs w:val="28"/>
        </w:rPr>
        <w:t xml:space="preserve">для </w:t>
      </w:r>
      <w:r w:rsidR="00BA775E" w:rsidRPr="00A22A02">
        <w:rPr>
          <w:sz w:val="28"/>
          <w:szCs w:val="28"/>
        </w:rPr>
        <w:t xml:space="preserve">талантливых </w:t>
      </w:r>
      <w:r w:rsidR="006510F2" w:rsidRPr="00A22A02">
        <w:rPr>
          <w:sz w:val="28"/>
          <w:szCs w:val="28"/>
        </w:rPr>
        <w:t>работников, соответственно увеличивается их уровень жизни</w:t>
      </w:r>
      <w:r w:rsidR="00BA775E" w:rsidRPr="00A22A02">
        <w:rPr>
          <w:sz w:val="28"/>
          <w:szCs w:val="28"/>
        </w:rPr>
        <w:t>, а это в свою очередь повышает отдачу в их работе, что также положительно сказывается на росте экономики компании и всей страны в целом.</w:t>
      </w:r>
    </w:p>
    <w:p w:rsidR="004D0CF6" w:rsidRPr="00A22A02" w:rsidRDefault="00BA775E" w:rsidP="00BA775E">
      <w:pPr>
        <w:pStyle w:val="Default"/>
        <w:ind w:right="-80" w:firstLine="708"/>
        <w:jc w:val="both"/>
        <w:rPr>
          <w:sz w:val="28"/>
          <w:szCs w:val="28"/>
        </w:rPr>
      </w:pPr>
      <w:r w:rsidRPr="00A22A02">
        <w:rPr>
          <w:sz w:val="28"/>
          <w:szCs w:val="28"/>
        </w:rPr>
        <w:t>Кроме того, м</w:t>
      </w:r>
      <w:r w:rsidR="004D0CF6" w:rsidRPr="00A22A02">
        <w:rPr>
          <w:sz w:val="28"/>
          <w:szCs w:val="28"/>
        </w:rPr>
        <w:t>нение, что мобильность талантливых и квалифицированных людей представляет перманентную потерю ограниченного человеческого капитала для стран поставщиков очень быстро устаревает. Ряд исследований говорит о том, что мобильность талантов приносит выигрыш и принимающим странам, и странам поставщикам. Исследование «Мобилизация талантов для глобального развития»</w:t>
      </w:r>
      <w:r w:rsidR="00123D14">
        <w:rPr>
          <w:rStyle w:val="a7"/>
          <w:sz w:val="28"/>
          <w:szCs w:val="28"/>
        </w:rPr>
        <w:footnoteReference w:id="6"/>
      </w:r>
      <w:r w:rsidR="004D0CF6" w:rsidRPr="00A22A02">
        <w:rPr>
          <w:sz w:val="28"/>
          <w:szCs w:val="28"/>
        </w:rPr>
        <w:t>, приводит данные о</w:t>
      </w:r>
      <w:r w:rsidR="00D41B16" w:rsidRPr="00A22A02">
        <w:rPr>
          <w:sz w:val="28"/>
          <w:szCs w:val="28"/>
        </w:rPr>
        <w:t>б</w:t>
      </w:r>
      <w:r w:rsidR="004D0CF6" w:rsidRPr="00A22A02">
        <w:rPr>
          <w:sz w:val="28"/>
          <w:szCs w:val="28"/>
        </w:rPr>
        <w:t xml:space="preserve"> индийских и тайванских студентах, получивших дипломы в области высокотехнологичных знаний в США, и основавших позднее hardware and software компании у себя дома. Есть пример основания кампании по производству мобильных телефонов боливийским предпринимателем, ранее учившимся в США, и открывшим несколько заводов в столицах Латинской Америки. Происходит циркуляция – часть инвестиций делается в первом мире и часть в третьем мире. Таким образом, более реалистично рассматривать движение людей в двух направлениях, а понятие односторонней мобильности должно быть пересмотрено</w:t>
      </w:r>
      <w:r w:rsidR="004D0CF6" w:rsidRPr="00A22A02">
        <w:rPr>
          <w:rStyle w:val="a7"/>
          <w:sz w:val="28"/>
          <w:szCs w:val="28"/>
        </w:rPr>
        <w:footnoteReference w:id="7"/>
      </w:r>
      <w:r w:rsidR="004D0CF6" w:rsidRPr="00A22A02">
        <w:rPr>
          <w:sz w:val="28"/>
          <w:szCs w:val="28"/>
        </w:rPr>
        <w:t>.</w:t>
      </w:r>
    </w:p>
    <w:p w:rsidR="006510F2" w:rsidRPr="00A22A02" w:rsidRDefault="006510F2" w:rsidP="00670EFA">
      <w:pPr>
        <w:pStyle w:val="Default"/>
        <w:ind w:right="-80" w:firstLine="708"/>
        <w:jc w:val="both"/>
        <w:rPr>
          <w:sz w:val="28"/>
          <w:szCs w:val="28"/>
        </w:rPr>
      </w:pPr>
    </w:p>
    <w:p w:rsidR="00BA775E" w:rsidRPr="00A22A02" w:rsidRDefault="00BA775E" w:rsidP="00BA775E">
      <w:pPr>
        <w:spacing w:after="0" w:line="240" w:lineRule="auto"/>
        <w:ind w:firstLine="709"/>
        <w:jc w:val="both"/>
        <w:rPr>
          <w:rFonts w:ascii="Times New Roman" w:hAnsi="Times New Roman"/>
          <w:color w:val="000000"/>
          <w:sz w:val="28"/>
          <w:szCs w:val="28"/>
        </w:rPr>
      </w:pPr>
      <w:r w:rsidRPr="00A22A02">
        <w:rPr>
          <w:rFonts w:ascii="Times New Roman" w:hAnsi="Times New Roman"/>
          <w:sz w:val="28"/>
          <w:szCs w:val="28"/>
        </w:rPr>
        <w:t>Итак, ч</w:t>
      </w:r>
      <w:r w:rsidR="006510F2" w:rsidRPr="00A22A02">
        <w:rPr>
          <w:rFonts w:ascii="Times New Roman" w:hAnsi="Times New Roman"/>
          <w:sz w:val="28"/>
          <w:szCs w:val="28"/>
        </w:rPr>
        <w:t>еловеческий капитал</w:t>
      </w:r>
      <w:r w:rsidRPr="00A22A02">
        <w:rPr>
          <w:rFonts w:ascii="Times New Roman" w:hAnsi="Times New Roman"/>
          <w:sz w:val="28"/>
          <w:szCs w:val="28"/>
        </w:rPr>
        <w:t xml:space="preserve"> является </w:t>
      </w:r>
      <w:r w:rsidR="006510F2" w:rsidRPr="00A22A02">
        <w:rPr>
          <w:rFonts w:ascii="Times New Roman" w:hAnsi="Times New Roman"/>
          <w:sz w:val="28"/>
          <w:szCs w:val="28"/>
        </w:rPr>
        <w:t xml:space="preserve"> основой экономического развития любой страны и катализатором конкуренции </w:t>
      </w:r>
      <w:r w:rsidRPr="00A22A02">
        <w:rPr>
          <w:rFonts w:ascii="Times New Roman" w:hAnsi="Times New Roman"/>
          <w:sz w:val="28"/>
          <w:szCs w:val="28"/>
        </w:rPr>
        <w:t xml:space="preserve">на рынке. </w:t>
      </w:r>
      <w:r w:rsidRPr="00A22A02">
        <w:rPr>
          <w:rFonts w:ascii="Times New Roman" w:hAnsi="Times New Roman"/>
          <w:color w:val="000000"/>
          <w:sz w:val="28"/>
          <w:szCs w:val="28"/>
        </w:rPr>
        <w:t>Человеческий капитал – наиболее ценный ресурс, гораздо более важный, чем природные ресурсы или накопленное богатство. Именно человеческий капитал, а не заводы, оборудование и производственные запасы являются краеугольным камнем конкурентоспособности, экономического роста и эффективности.</w:t>
      </w:r>
    </w:p>
    <w:p w:rsidR="00670EFA" w:rsidRPr="00A22A02" w:rsidRDefault="00670EFA" w:rsidP="00670EFA">
      <w:pPr>
        <w:pStyle w:val="Default"/>
        <w:ind w:right="-80" w:firstLine="708"/>
        <w:jc w:val="both"/>
        <w:rPr>
          <w:sz w:val="28"/>
          <w:szCs w:val="28"/>
        </w:rPr>
      </w:pPr>
    </w:p>
    <w:p w:rsidR="00775BF7" w:rsidRDefault="00775BF7" w:rsidP="00775BF7">
      <w:pPr>
        <w:pStyle w:val="Default"/>
        <w:ind w:right="-80"/>
        <w:rPr>
          <w:sz w:val="28"/>
          <w:szCs w:val="28"/>
        </w:rPr>
      </w:pPr>
    </w:p>
    <w:p w:rsidR="00C11405" w:rsidRDefault="00C11405" w:rsidP="00C11405">
      <w:pPr>
        <w:pStyle w:val="Default"/>
        <w:ind w:left="1800" w:right="-80"/>
        <w:rPr>
          <w:b/>
          <w:sz w:val="28"/>
          <w:szCs w:val="28"/>
        </w:rPr>
      </w:pPr>
    </w:p>
    <w:p w:rsidR="006156C0" w:rsidRPr="00A22A02" w:rsidRDefault="006156C0" w:rsidP="0088530F">
      <w:pPr>
        <w:pStyle w:val="Default"/>
        <w:numPr>
          <w:ilvl w:val="0"/>
          <w:numId w:val="16"/>
        </w:numPr>
        <w:ind w:right="-80"/>
        <w:jc w:val="center"/>
        <w:rPr>
          <w:b/>
          <w:sz w:val="28"/>
          <w:szCs w:val="28"/>
        </w:rPr>
      </w:pPr>
      <w:r w:rsidRPr="00A22A02">
        <w:rPr>
          <w:b/>
          <w:sz w:val="28"/>
          <w:szCs w:val="28"/>
        </w:rPr>
        <w:t>Миграционная политика государства</w:t>
      </w:r>
    </w:p>
    <w:p w:rsidR="006156C0" w:rsidRPr="00A22A02" w:rsidRDefault="003A4659" w:rsidP="005C773B">
      <w:pPr>
        <w:pStyle w:val="Default"/>
        <w:numPr>
          <w:ilvl w:val="0"/>
          <w:numId w:val="6"/>
        </w:numPr>
        <w:ind w:right="-80"/>
        <w:jc w:val="center"/>
        <w:rPr>
          <w:b/>
          <w:sz w:val="28"/>
          <w:szCs w:val="28"/>
        </w:rPr>
      </w:pPr>
      <w:r w:rsidRPr="00A22A02">
        <w:rPr>
          <w:b/>
          <w:sz w:val="28"/>
          <w:szCs w:val="28"/>
        </w:rPr>
        <w:t>Миграция человеческого капитала: основные направления</w:t>
      </w:r>
    </w:p>
    <w:p w:rsidR="006156C0" w:rsidRPr="00A22A02" w:rsidRDefault="006156C0" w:rsidP="006156C0">
      <w:pPr>
        <w:pStyle w:val="Default"/>
        <w:ind w:right="-80"/>
        <w:jc w:val="both"/>
        <w:rPr>
          <w:b/>
          <w:sz w:val="28"/>
          <w:szCs w:val="28"/>
        </w:rPr>
      </w:pPr>
    </w:p>
    <w:p w:rsidR="006156C0" w:rsidRPr="00A22A02" w:rsidRDefault="006156C0" w:rsidP="006156C0">
      <w:pPr>
        <w:pStyle w:val="Default"/>
        <w:ind w:right="-80"/>
        <w:jc w:val="both"/>
        <w:rPr>
          <w:sz w:val="28"/>
          <w:szCs w:val="28"/>
        </w:rPr>
      </w:pPr>
      <w:r w:rsidRPr="00A22A02">
        <w:rPr>
          <w:b/>
          <w:sz w:val="28"/>
          <w:szCs w:val="28"/>
        </w:rPr>
        <w:tab/>
      </w:r>
      <w:r w:rsidR="007D3FFB" w:rsidRPr="00A22A02">
        <w:rPr>
          <w:sz w:val="28"/>
          <w:szCs w:val="28"/>
        </w:rPr>
        <w:t>Человеческий капитал, будучи одним из основных факторов экономического роста, подвержен миграционным процессам как внутри какой-либо страны, так и в масштабах мира.</w:t>
      </w:r>
    </w:p>
    <w:p w:rsidR="005B3702" w:rsidRPr="00A22A02" w:rsidRDefault="007D3FFB" w:rsidP="006156C0">
      <w:pPr>
        <w:pStyle w:val="Default"/>
        <w:ind w:right="-80"/>
        <w:jc w:val="both"/>
        <w:rPr>
          <w:sz w:val="28"/>
          <w:szCs w:val="28"/>
        </w:rPr>
      </w:pPr>
      <w:r w:rsidRPr="00A22A02">
        <w:rPr>
          <w:sz w:val="28"/>
          <w:szCs w:val="28"/>
        </w:rPr>
        <w:tab/>
        <w:t xml:space="preserve">Экономическая наука сталкивается с парадоксом, почему страны с благоприятными стартовыми условиями (плодородные почвы, богатые недра) все время находятся в списке отстающих. </w:t>
      </w:r>
      <w:r w:rsidR="00F71EB2" w:rsidRPr="00A22A02">
        <w:rPr>
          <w:sz w:val="28"/>
          <w:szCs w:val="28"/>
        </w:rPr>
        <w:t xml:space="preserve">Ответом на этот вопрос может быть </w:t>
      </w:r>
      <w:r w:rsidR="005B3702" w:rsidRPr="00A22A02">
        <w:rPr>
          <w:sz w:val="28"/>
          <w:szCs w:val="28"/>
        </w:rPr>
        <w:t xml:space="preserve">гипотеза </w:t>
      </w:r>
      <w:r w:rsidR="005B3702" w:rsidRPr="00A22A02">
        <w:rPr>
          <w:rStyle w:val="apple-style-span"/>
          <w:sz w:val="28"/>
          <w:szCs w:val="28"/>
        </w:rPr>
        <w:t>Луиса Путтермана и Дэвида Вейла</w:t>
      </w:r>
      <w:r w:rsidR="005B3702" w:rsidRPr="00A22A02">
        <w:rPr>
          <w:sz w:val="28"/>
          <w:szCs w:val="28"/>
        </w:rPr>
        <w:t xml:space="preserve">, </w:t>
      </w:r>
      <w:r w:rsidR="005B3702" w:rsidRPr="00A22A02">
        <w:rPr>
          <w:rStyle w:val="apple-style-span"/>
          <w:sz w:val="28"/>
          <w:szCs w:val="28"/>
        </w:rPr>
        <w:t>ученых-экономистов из Университета Брауна (США),</w:t>
      </w:r>
      <w:r w:rsidR="005B3702" w:rsidRPr="00A22A02">
        <w:rPr>
          <w:rStyle w:val="apple-converted-space"/>
          <w:sz w:val="28"/>
          <w:szCs w:val="28"/>
        </w:rPr>
        <w:t> </w:t>
      </w:r>
      <w:r w:rsidR="00F71EB2" w:rsidRPr="00A22A02">
        <w:rPr>
          <w:sz w:val="28"/>
          <w:szCs w:val="28"/>
        </w:rPr>
        <w:t xml:space="preserve">о том, что миграция человеческого капитала обеспечивает развитие экономики тех стран, которые не обладают богатыми природными ресурсами и обширными территориями. В результате миграции происходит перемещение товара особого свойства – человеческого капитала, принципиальное </w:t>
      </w:r>
      <w:r w:rsidR="005B3702" w:rsidRPr="00A22A02">
        <w:rPr>
          <w:sz w:val="28"/>
          <w:szCs w:val="28"/>
        </w:rPr>
        <w:t>от</w:t>
      </w:r>
      <w:r w:rsidR="00F71EB2" w:rsidRPr="00A22A02">
        <w:rPr>
          <w:sz w:val="28"/>
          <w:szCs w:val="28"/>
        </w:rPr>
        <w:t>личие</w:t>
      </w:r>
      <w:r w:rsidR="005B3702" w:rsidRPr="00A22A02">
        <w:rPr>
          <w:sz w:val="28"/>
          <w:szCs w:val="28"/>
        </w:rPr>
        <w:t xml:space="preserve"> которого </w:t>
      </w:r>
      <w:r w:rsidR="00F71EB2" w:rsidRPr="00A22A02">
        <w:rPr>
          <w:sz w:val="28"/>
          <w:szCs w:val="28"/>
        </w:rPr>
        <w:t xml:space="preserve"> от других товаров </w:t>
      </w:r>
      <w:r w:rsidR="005B3702" w:rsidRPr="00A22A02">
        <w:rPr>
          <w:sz w:val="28"/>
          <w:szCs w:val="28"/>
        </w:rPr>
        <w:t xml:space="preserve"> заключается в том, что он выступает фактором производства других товаров. </w:t>
      </w:r>
    </w:p>
    <w:p w:rsidR="005B3702" w:rsidRPr="00A22A02" w:rsidRDefault="00F71EB2" w:rsidP="005B3702">
      <w:pPr>
        <w:pStyle w:val="ac"/>
        <w:spacing w:before="0" w:beforeAutospacing="0" w:after="0" w:afterAutospacing="0" w:line="255" w:lineRule="atLeast"/>
        <w:jc w:val="both"/>
        <w:rPr>
          <w:color w:val="000000"/>
          <w:sz w:val="28"/>
          <w:szCs w:val="28"/>
        </w:rPr>
      </w:pPr>
      <w:r w:rsidRPr="00A22A02">
        <w:rPr>
          <w:sz w:val="28"/>
          <w:szCs w:val="28"/>
        </w:rPr>
        <w:tab/>
      </w:r>
      <w:r w:rsidR="005B3702" w:rsidRPr="00A22A02">
        <w:rPr>
          <w:sz w:val="28"/>
          <w:szCs w:val="28"/>
        </w:rPr>
        <w:t xml:space="preserve">Экономисты </w:t>
      </w:r>
      <w:r w:rsidRPr="00A22A02">
        <w:rPr>
          <w:sz w:val="28"/>
          <w:szCs w:val="28"/>
        </w:rPr>
        <w:t>рассмотрели историю некоторых развитых стран через призму миграционных процессов. В</w:t>
      </w:r>
      <w:r w:rsidRPr="00A22A02">
        <w:rPr>
          <w:rStyle w:val="apple-converted-space"/>
          <w:color w:val="000000"/>
          <w:sz w:val="28"/>
          <w:szCs w:val="28"/>
        </w:rPr>
        <w:t> </w:t>
      </w:r>
      <w:r w:rsidRPr="00A22A02">
        <w:rPr>
          <w:rStyle w:val="apple-style-span"/>
          <w:color w:val="000000"/>
          <w:sz w:val="28"/>
          <w:szCs w:val="28"/>
        </w:rPr>
        <w:t>регионах, где интенсивнее всего происходила массовая миграция, в традиционные экономические отношения привносились новые веяния, и на основе симбиоза культур жители данной территории вырабатывали наиболее успешные экономические стратегии. Кроме того, мигрировавшие предки становились своеобразным мостиком между различными странами, благодаря чему нала</w:t>
      </w:r>
      <w:r w:rsidRPr="00A22A02">
        <w:rPr>
          <w:rStyle w:val="apple-style-span"/>
          <w:sz w:val="28"/>
          <w:szCs w:val="28"/>
        </w:rPr>
        <w:t xml:space="preserve">живались международные торговые </w:t>
      </w:r>
      <w:r w:rsidRPr="00A22A02">
        <w:rPr>
          <w:rStyle w:val="apple-style-span"/>
          <w:color w:val="000000"/>
          <w:sz w:val="28"/>
          <w:szCs w:val="28"/>
        </w:rPr>
        <w:t>отношения.</w:t>
      </w:r>
      <w:r w:rsidRPr="00A22A02">
        <w:rPr>
          <w:rStyle w:val="apple-converted-space"/>
          <w:color w:val="000000"/>
          <w:sz w:val="28"/>
          <w:szCs w:val="28"/>
        </w:rPr>
        <w:t> </w:t>
      </w:r>
      <w:r w:rsidRPr="00A22A02">
        <w:rPr>
          <w:color w:val="000000"/>
          <w:sz w:val="28"/>
          <w:szCs w:val="28"/>
          <w:bdr w:val="none" w:sz="0" w:space="0" w:color="auto" w:frame="1"/>
        </w:rPr>
        <w:br/>
      </w:r>
      <w:r w:rsidRPr="00A22A02">
        <w:rPr>
          <w:sz w:val="28"/>
          <w:szCs w:val="28"/>
        </w:rPr>
        <w:tab/>
      </w:r>
      <w:r w:rsidR="005B3702" w:rsidRPr="00A22A02">
        <w:rPr>
          <w:color w:val="000000"/>
          <w:sz w:val="28"/>
          <w:szCs w:val="28"/>
        </w:rPr>
        <w:t>С помощью разработанной экономистами «Всемирной миграционной матрицы» были выявлены две основные оси миграции — европейская и азиатская. На каждой из них ученые выделили доноров — наиболее развитые регионы того времени, откуда шли основные миграционные потоки, и реципиентов, куда вместе с потоком эмигрантов приходили инновации и экономические традиции. На европейской оси центром-донором являлась Англия, а странами-реципиентами — США, Австралия, Новая Зеландия. На азиатской — центром был признан Китай, а реципиентами — Япония, Тайвань, Сингапур. Проанализировав миграционные потоки в этих регионах, исследователи сделали вывод, что чем восприимчивее была страна-реципиент к вливаниям из центра и чем больше экспатов оставалось на территории на ПМЖ, тем удачливее складывалась судьба государства в дальнейшем. Например, среди бывших колоний Великобритании, в США, Канаде и Австралии процент коренного населения составляет всего 3%, остальные — выходцы из Европы, Латинской Америки и т.д. А вот в колониях на территории Африки и Азии англичане не прижились, и процент коренного населения там колеблется от 90 до 98%</w:t>
      </w:r>
      <w:r w:rsidR="00771DCD" w:rsidRPr="00A22A02">
        <w:rPr>
          <w:rStyle w:val="a7"/>
          <w:color w:val="000000"/>
          <w:sz w:val="28"/>
          <w:szCs w:val="28"/>
        </w:rPr>
        <w:footnoteReference w:id="8"/>
      </w:r>
      <w:r w:rsidR="005B3702" w:rsidRPr="00A22A02">
        <w:rPr>
          <w:color w:val="000000"/>
          <w:sz w:val="28"/>
          <w:szCs w:val="28"/>
        </w:rPr>
        <w:t>.</w:t>
      </w:r>
    </w:p>
    <w:p w:rsidR="00AF6048" w:rsidRPr="00A22A02" w:rsidRDefault="00AF6048" w:rsidP="005B3702">
      <w:pPr>
        <w:pStyle w:val="ac"/>
        <w:spacing w:before="0" w:beforeAutospacing="0" w:after="0" w:afterAutospacing="0" w:line="255" w:lineRule="atLeast"/>
        <w:jc w:val="both"/>
        <w:rPr>
          <w:rStyle w:val="apple-style-span"/>
          <w:bCs/>
          <w:color w:val="1A1A1A"/>
          <w:sz w:val="28"/>
          <w:szCs w:val="28"/>
        </w:rPr>
      </w:pPr>
      <w:r w:rsidRPr="00A623F9">
        <w:rPr>
          <w:rStyle w:val="apple-style-span"/>
          <w:bCs/>
          <w:color w:val="1A1A1A"/>
          <w:sz w:val="28"/>
          <w:szCs w:val="28"/>
        </w:rPr>
        <w:t>Таблица 2.</w:t>
      </w:r>
      <w:r w:rsidRPr="00A22A02">
        <w:rPr>
          <w:rStyle w:val="apple-style-span"/>
          <w:bCs/>
          <w:color w:val="1A1A1A"/>
          <w:sz w:val="28"/>
          <w:szCs w:val="28"/>
        </w:rPr>
        <w:t xml:space="preserve"> В конце XIX в. большинство международных мигрантов происходило из наиболее обеспеченных стран Европы</w:t>
      </w:r>
      <w:r w:rsidR="00D41B16" w:rsidRPr="00A22A02">
        <w:rPr>
          <w:rStyle w:val="apple-style-span"/>
          <w:bCs/>
          <w:color w:val="1A1A1A"/>
          <w:sz w:val="28"/>
          <w:szCs w:val="28"/>
        </w:rPr>
        <w:t>.</w:t>
      </w:r>
      <w:r w:rsidRPr="00A22A02">
        <w:rPr>
          <w:bCs/>
          <w:color w:val="1A1A1A"/>
          <w:sz w:val="28"/>
          <w:szCs w:val="28"/>
        </w:rPr>
        <w:br/>
      </w:r>
      <w:r w:rsidRPr="00A22A02">
        <w:rPr>
          <w:rStyle w:val="apple-style-span"/>
          <w:bCs/>
          <w:color w:val="1A1A1A"/>
          <w:sz w:val="28"/>
          <w:szCs w:val="28"/>
        </w:rPr>
        <w:t>Основные страны-поставщики эмигрантов в 1900 и 2000 гг.</w:t>
      </w:r>
      <w:r w:rsidR="004E2B4D">
        <w:rPr>
          <w:rStyle w:val="a7"/>
          <w:bCs/>
          <w:color w:val="1A1A1A"/>
          <w:sz w:val="28"/>
          <w:szCs w:val="28"/>
        </w:rPr>
        <w:footnoteReference w:id="9"/>
      </w:r>
    </w:p>
    <w:p w:rsidR="00AF6048" w:rsidRPr="00A22A02" w:rsidRDefault="00AF6048" w:rsidP="005B3702">
      <w:pPr>
        <w:pStyle w:val="ac"/>
        <w:spacing w:before="0" w:beforeAutospacing="0" w:after="0" w:afterAutospacing="0" w:line="255" w:lineRule="atLeast"/>
        <w:jc w:val="both"/>
        <w:rPr>
          <w:color w:val="000000"/>
          <w:sz w:val="28"/>
          <w:szCs w:val="28"/>
        </w:rPr>
      </w:pPr>
    </w:p>
    <w:p w:rsidR="005B3702" w:rsidRPr="00A22A02" w:rsidRDefault="00F00A78" w:rsidP="005B3702">
      <w:pPr>
        <w:pStyle w:val="ac"/>
        <w:spacing w:before="0" w:beforeAutospacing="0" w:after="0" w:afterAutospacing="0" w:line="255" w:lineRule="atLeast"/>
        <w:jc w:val="both"/>
        <w:rPr>
          <w:color w:val="000000"/>
          <w:sz w:val="28"/>
          <w:szCs w:val="28"/>
        </w:rPr>
      </w:pPr>
      <w:r>
        <w:rPr>
          <w:color w:val="000000"/>
          <w:sz w:val="28"/>
          <w:szCs w:val="28"/>
        </w:rPr>
        <w:pict>
          <v:shape id="_x0000_i1026" type="#_x0000_t75" style="width:399.75pt;height:413.25pt">
            <v:imagedata r:id="rId9" o:title=""/>
          </v:shape>
        </w:pict>
      </w:r>
    </w:p>
    <w:p w:rsidR="00AF6048" w:rsidRPr="00A22A02" w:rsidRDefault="00AF6048" w:rsidP="00AF6048">
      <w:pPr>
        <w:pStyle w:val="p2"/>
        <w:ind w:firstLine="708"/>
        <w:jc w:val="both"/>
        <w:rPr>
          <w:color w:val="000000"/>
          <w:sz w:val="28"/>
          <w:szCs w:val="28"/>
        </w:rPr>
      </w:pPr>
      <w:r w:rsidRPr="00A22A02">
        <w:rPr>
          <w:color w:val="000000"/>
          <w:sz w:val="28"/>
          <w:szCs w:val="28"/>
        </w:rPr>
        <w:t>В течении торгового периода, датируемого с 1500 по 1800 гг., по миру передвигались в основном европейцы. Аграрии-колонисты, чиновники и должностные лица, художники, предприниматели и бежавшие преступники, в большом количестве эмигрировавшие из Европы. В последовавший затем индустриальный период, который иногда рассматривают как первый этап экономической глобализации, количество эмигрантов из Европы оценивается в 48 млн. чел., что составляло от 10 до 20% от общей численности населения (см. табл. 5.1)</w:t>
      </w:r>
      <w:r w:rsidRPr="00A22A02">
        <w:rPr>
          <w:rStyle w:val="a7"/>
          <w:color w:val="000000"/>
          <w:sz w:val="28"/>
          <w:szCs w:val="28"/>
        </w:rPr>
        <w:footnoteReference w:id="10"/>
      </w:r>
      <w:r w:rsidRPr="00A22A02">
        <w:rPr>
          <w:color w:val="000000"/>
          <w:sz w:val="28"/>
          <w:szCs w:val="28"/>
        </w:rPr>
        <w:t>. В противоположность современной международной миграции, перемещение людей через границы в первые два периода не было обусловлено недостаточным уровнем экономического роста или развития в стране отправления. Напротив, на рубеже девятнадцатого и двадцатого столетий первая в списке индустриальных и наиболее развитых стран Великобритания далеко опережала все остальные страны, являвшиеся крупнейшими поставщиками эмигрантов</w:t>
      </w:r>
      <w:r w:rsidRPr="00A22A02">
        <w:rPr>
          <w:rStyle w:val="a7"/>
          <w:color w:val="000000"/>
          <w:sz w:val="28"/>
          <w:szCs w:val="28"/>
        </w:rPr>
        <w:footnoteReference w:id="11"/>
      </w:r>
      <w:r w:rsidRPr="00A22A02">
        <w:rPr>
          <w:color w:val="000000"/>
          <w:sz w:val="28"/>
          <w:szCs w:val="28"/>
        </w:rPr>
        <w:t>.</w:t>
      </w:r>
    </w:p>
    <w:p w:rsidR="00AF6048" w:rsidRPr="00A22A02" w:rsidRDefault="00AF6048" w:rsidP="00AF6048">
      <w:pPr>
        <w:pStyle w:val="p2"/>
        <w:ind w:firstLine="708"/>
        <w:jc w:val="both"/>
        <w:rPr>
          <w:color w:val="000000"/>
          <w:sz w:val="28"/>
          <w:szCs w:val="28"/>
        </w:rPr>
      </w:pPr>
      <w:r w:rsidRPr="00A22A02">
        <w:rPr>
          <w:color w:val="000000"/>
          <w:sz w:val="28"/>
          <w:szCs w:val="28"/>
        </w:rPr>
        <w:t>Длительный период автаркии и националистических тенденций в экономической политике начался с 1910 г. Были введены беспрецедентные ограничения в области торговли, инвестиционной деятельности и иммиграции, душившие процессы перемещения капиталов и рабочей силы. Слабые и редкие потоки международных мигрантов, состоящие в основном из беженцев и изгнанников, не имели никакого отношения к экономическому развитию.</w:t>
      </w:r>
    </w:p>
    <w:p w:rsidR="00AF6048" w:rsidRPr="00A22A02" w:rsidRDefault="00AF6048" w:rsidP="00AF6048">
      <w:pPr>
        <w:pStyle w:val="p2"/>
        <w:ind w:firstLine="708"/>
        <w:jc w:val="both"/>
        <w:rPr>
          <w:color w:val="000000"/>
          <w:sz w:val="28"/>
          <w:szCs w:val="28"/>
        </w:rPr>
      </w:pPr>
      <w:r w:rsidRPr="00A22A02">
        <w:rPr>
          <w:color w:val="000000"/>
          <w:sz w:val="28"/>
          <w:szCs w:val="28"/>
        </w:rPr>
        <w:t>Постиндустриальный период в истории миграции начался в 1960-х г. и проявился в новых формах, положивших конец преобладанию потоков из Европы. Началось перемещение людей из стран с меньшим уровнем доходов в более богатые страны с растущим числом мигрирующей рабочей силы из Латинской Америки, Африки и Азии. В 1970-х гг. страны, бывшие до сих пор источниками мигрантов в государства Северной Европы и Америки, такие как Италия, Португалия и Испания, начали принимать иммигрантов из Африки и стран Ближнего Востока. В конце 1970-х гг. рост благосостояния богатых нефтяными месторождениями государств Персидского залива сделали их новыми пунктами назначения мигрантов. И, наконец, в 1980-е гг. миграция в страны Восточной Азии не ограничивалась Японией и распространилась на такие страны как Гонконг (Китай), Республику Корею, Малайзию, Сингапур, Тайвань (Китай) и Таиланд.</w:t>
      </w:r>
    </w:p>
    <w:p w:rsidR="00AF6048" w:rsidRPr="00A22A02" w:rsidRDefault="00AF6048" w:rsidP="00AF6048">
      <w:pPr>
        <w:pStyle w:val="p2"/>
        <w:ind w:firstLine="708"/>
        <w:jc w:val="both"/>
        <w:rPr>
          <w:color w:val="000000"/>
          <w:sz w:val="28"/>
          <w:szCs w:val="28"/>
        </w:rPr>
      </w:pPr>
      <w:r w:rsidRPr="00A22A02">
        <w:rPr>
          <w:color w:val="000000"/>
          <w:sz w:val="28"/>
          <w:szCs w:val="28"/>
        </w:rPr>
        <w:t>На сегодняшний день 200 млн. чел. имеют иностранное происхождение, что приблизительно составляет 3% всего населения мира</w:t>
      </w:r>
      <w:r w:rsidRPr="00A22A02">
        <w:rPr>
          <w:rStyle w:val="a7"/>
          <w:color w:val="000000"/>
          <w:sz w:val="28"/>
          <w:szCs w:val="28"/>
        </w:rPr>
        <w:footnoteReference w:id="12"/>
      </w:r>
      <w:r w:rsidRPr="00A22A02">
        <w:rPr>
          <w:color w:val="000000"/>
          <w:sz w:val="28"/>
          <w:szCs w:val="28"/>
        </w:rPr>
        <w:t>. Величина потоков мигрантов варьирует: от 2% роста в период между 1970 и 1980 гг. до 4,3% с 1980 по 1990 гг. и до 1,3% с 1990 до 2000 гг. Наибольшее число эмигрантов выезжает теперь из стран со средними доходами, в первых рядах которых Бангладеш, Китай, Арабская республика Египет, Индия, Мексика, Марокко, Пакистан, Филиппины</w:t>
      </w:r>
      <w:r w:rsidR="003A4659" w:rsidRPr="00A22A02">
        <w:rPr>
          <w:color w:val="000000"/>
          <w:sz w:val="28"/>
          <w:szCs w:val="28"/>
        </w:rPr>
        <w:t xml:space="preserve"> и Турция (см. табл. 2</w:t>
      </w:r>
      <w:r w:rsidRPr="00A22A02">
        <w:rPr>
          <w:color w:val="000000"/>
          <w:sz w:val="28"/>
          <w:szCs w:val="28"/>
        </w:rPr>
        <w:t>). Однако, Италия, Германия и Великобритания по-прежнему занимают почти первые места в этом списке, насчитывая от 3 до 4 млн. чел. эмигрантов в каждой из этих стран.</w:t>
      </w:r>
      <w:r w:rsidR="000E53CA">
        <w:rPr>
          <w:rStyle w:val="a7"/>
          <w:color w:val="000000"/>
          <w:sz w:val="28"/>
          <w:szCs w:val="28"/>
        </w:rPr>
        <w:footnoteReference w:id="13"/>
      </w:r>
    </w:p>
    <w:p w:rsidR="00774636" w:rsidRPr="00A22A02" w:rsidRDefault="00AF6048" w:rsidP="00774636">
      <w:pPr>
        <w:spacing w:before="100" w:beforeAutospacing="1" w:after="100" w:afterAutospacing="1" w:line="240" w:lineRule="auto"/>
        <w:jc w:val="both"/>
        <w:rPr>
          <w:rFonts w:ascii="Times New Roman" w:hAnsi="Times New Roman"/>
          <w:color w:val="000000"/>
          <w:sz w:val="28"/>
          <w:szCs w:val="28"/>
        </w:rPr>
      </w:pPr>
      <w:r w:rsidRPr="00A22A02">
        <w:rPr>
          <w:rFonts w:ascii="Times New Roman" w:hAnsi="Times New Roman"/>
          <w:sz w:val="28"/>
          <w:szCs w:val="28"/>
        </w:rPr>
        <w:tab/>
      </w:r>
      <w:r w:rsidR="00774636" w:rsidRPr="00A22A02">
        <w:rPr>
          <w:rStyle w:val="apple-style-span"/>
          <w:rFonts w:ascii="Times New Roman" w:hAnsi="Times New Roman"/>
          <w:sz w:val="28"/>
          <w:szCs w:val="28"/>
        </w:rPr>
        <w:t xml:space="preserve">Миграционные процессы происходят вследствие определенных факторов. </w:t>
      </w:r>
      <w:r w:rsidR="00774636" w:rsidRPr="00A22A02">
        <w:rPr>
          <w:rFonts w:ascii="Times New Roman" w:hAnsi="Times New Roman"/>
          <w:color w:val="000000"/>
          <w:sz w:val="28"/>
          <w:szCs w:val="28"/>
        </w:rPr>
        <w:t>Наиболее распространенными классификациями факторов миграции являются именно те, которые проведены с целью определения возможностей регулирования их влияния на миграционные процессы: управляемые (факторы-регуляторы) и неуправляемые (факторы-условия). Выделяют и третью группу – не управляемых, но косвенно регулируемых.</w:t>
      </w:r>
    </w:p>
    <w:p w:rsidR="00774636" w:rsidRPr="00A22A02" w:rsidRDefault="00774636" w:rsidP="00774636">
      <w:pPr>
        <w:spacing w:before="100" w:beforeAutospacing="1" w:after="100" w:afterAutospacing="1" w:line="240" w:lineRule="auto"/>
        <w:jc w:val="both"/>
        <w:rPr>
          <w:rFonts w:ascii="Times New Roman" w:hAnsi="Times New Roman"/>
          <w:color w:val="000000"/>
          <w:sz w:val="28"/>
          <w:szCs w:val="28"/>
        </w:rPr>
      </w:pPr>
      <w:r w:rsidRPr="00A22A02">
        <w:rPr>
          <w:rFonts w:ascii="Times New Roman" w:hAnsi="Times New Roman"/>
          <w:color w:val="000000"/>
          <w:sz w:val="28"/>
          <w:szCs w:val="28"/>
        </w:rPr>
        <w:t>Для решения поставленной перед нами задачи наиболее верно в первую очередь подразделить все факторы на две большие группы:</w:t>
      </w:r>
    </w:p>
    <w:p w:rsidR="00774636" w:rsidRPr="00A22A02" w:rsidRDefault="00774636" w:rsidP="00774636">
      <w:pPr>
        <w:numPr>
          <w:ilvl w:val="0"/>
          <w:numId w:val="8"/>
        </w:numPr>
        <w:spacing w:before="100" w:beforeAutospacing="1" w:after="100" w:afterAutospacing="1" w:line="240" w:lineRule="auto"/>
        <w:jc w:val="both"/>
        <w:rPr>
          <w:rFonts w:ascii="Times New Roman" w:hAnsi="Times New Roman"/>
          <w:color w:val="000000"/>
          <w:sz w:val="28"/>
          <w:szCs w:val="28"/>
        </w:rPr>
      </w:pPr>
      <w:r w:rsidRPr="00A22A02">
        <w:rPr>
          <w:rFonts w:ascii="Times New Roman" w:hAnsi="Times New Roman"/>
          <w:color w:val="000000"/>
          <w:sz w:val="28"/>
          <w:szCs w:val="28"/>
        </w:rPr>
        <w:t>факторы </w:t>
      </w:r>
      <w:r w:rsidRPr="00A22A02">
        <w:rPr>
          <w:rFonts w:ascii="Times New Roman" w:hAnsi="Times New Roman"/>
          <w:i/>
          <w:iCs/>
          <w:color w:val="000000"/>
          <w:sz w:val="28"/>
          <w:szCs w:val="28"/>
        </w:rPr>
        <w:t>притягивающие</w:t>
      </w:r>
      <w:r w:rsidRPr="00A22A02">
        <w:rPr>
          <w:rFonts w:ascii="Times New Roman" w:hAnsi="Times New Roman"/>
          <w:color w:val="000000"/>
          <w:sz w:val="28"/>
          <w:szCs w:val="28"/>
        </w:rPr>
        <w:t>, побуждающее население переселяться в те регионы, где качество жизни, благодаря набору природных и экономических условий будет выше, чем в регионе предыдущего проживания;</w:t>
      </w:r>
    </w:p>
    <w:p w:rsidR="00774636" w:rsidRPr="00A22A02" w:rsidRDefault="00774636" w:rsidP="00774636">
      <w:pPr>
        <w:numPr>
          <w:ilvl w:val="0"/>
          <w:numId w:val="8"/>
        </w:numPr>
        <w:spacing w:before="100" w:beforeAutospacing="1" w:after="100" w:afterAutospacing="1" w:line="240" w:lineRule="auto"/>
        <w:jc w:val="both"/>
        <w:rPr>
          <w:rFonts w:ascii="Times New Roman" w:hAnsi="Times New Roman"/>
          <w:color w:val="000000"/>
          <w:sz w:val="28"/>
          <w:szCs w:val="28"/>
        </w:rPr>
      </w:pPr>
      <w:r w:rsidRPr="00A22A02">
        <w:rPr>
          <w:rFonts w:ascii="Times New Roman" w:hAnsi="Times New Roman"/>
          <w:color w:val="000000"/>
          <w:sz w:val="28"/>
          <w:szCs w:val="28"/>
        </w:rPr>
        <w:t>факторы </w:t>
      </w:r>
      <w:r w:rsidRPr="00A22A02">
        <w:rPr>
          <w:rFonts w:ascii="Times New Roman" w:hAnsi="Times New Roman"/>
          <w:i/>
          <w:iCs/>
          <w:color w:val="000000"/>
          <w:sz w:val="28"/>
          <w:szCs w:val="28"/>
        </w:rPr>
        <w:t>выталкивающие</w:t>
      </w:r>
      <w:r w:rsidRPr="00A22A02">
        <w:rPr>
          <w:rFonts w:ascii="Times New Roman" w:hAnsi="Times New Roman"/>
          <w:color w:val="000000"/>
          <w:sz w:val="28"/>
          <w:szCs w:val="28"/>
        </w:rPr>
        <w:t>, складывающиеся в регионах постоянного проживания обстоятельства, также природного или экономического характера, воздействие которых делает невозможным дальнейшее проживание в данном регионе, независимо от того, существуют ли условия в регионе переселения для успешной адаптации.</w:t>
      </w:r>
    </w:p>
    <w:p w:rsidR="00774636" w:rsidRPr="00A22A02" w:rsidRDefault="00774636" w:rsidP="00774636">
      <w:pPr>
        <w:spacing w:before="100" w:beforeAutospacing="1" w:after="100" w:afterAutospacing="1" w:line="240" w:lineRule="auto"/>
        <w:ind w:firstLine="360"/>
        <w:jc w:val="both"/>
        <w:rPr>
          <w:rFonts w:ascii="Times New Roman" w:hAnsi="Times New Roman"/>
          <w:color w:val="000000"/>
          <w:sz w:val="28"/>
          <w:szCs w:val="28"/>
        </w:rPr>
      </w:pPr>
      <w:r w:rsidRPr="00A22A02">
        <w:rPr>
          <w:rFonts w:ascii="Times New Roman" w:hAnsi="Times New Roman"/>
          <w:color w:val="000000"/>
          <w:sz w:val="28"/>
          <w:szCs w:val="28"/>
        </w:rPr>
        <w:t>Как правило, действуют одновременно обе группы факторов, но решающее значение имеют отнесенные к первой группе. И только тогда, когда главенствующими и определяющими становятся факторы, отнесенные ко второй группе, миграция приобретает характер вынужденной. Иными словами, исходя из положений теории трехстадийности, при воздействии первой группы факторов планомерно протекают все три стадии миграционного процесса, а при воздействии второй группы факторов – первая стадия как самостоятельный процесс может быть пропущена или пройдена в крайне сжатые сроки, в связи с чем, третья стадия малоуспешна.</w:t>
      </w:r>
    </w:p>
    <w:p w:rsidR="00774636" w:rsidRPr="00A22A02" w:rsidRDefault="00774636" w:rsidP="00774636">
      <w:pPr>
        <w:spacing w:before="100" w:beforeAutospacing="1" w:after="100" w:afterAutospacing="1" w:line="240" w:lineRule="auto"/>
        <w:ind w:firstLine="360"/>
        <w:jc w:val="both"/>
        <w:rPr>
          <w:rFonts w:ascii="Times New Roman" w:hAnsi="Times New Roman"/>
          <w:color w:val="000000"/>
          <w:sz w:val="28"/>
          <w:szCs w:val="28"/>
        </w:rPr>
      </w:pPr>
      <w:r w:rsidRPr="00A22A02">
        <w:rPr>
          <w:rFonts w:ascii="Times New Roman" w:hAnsi="Times New Roman"/>
          <w:color w:val="000000"/>
          <w:sz w:val="28"/>
          <w:szCs w:val="28"/>
        </w:rPr>
        <w:t>Первая группа факторов, в свою очередь, может быть подразделена на постоянно действующие и переменные, т.е. такие, параметры которых во времени могут быть относительно часто изменяемы. Их изменения могут происходить как непосредственно в процессе принятия решения в целях управления миграционным процессом, так и выступать в качестве следствия любого решения, не направленного на воздействие на миграционные процессы, т.е. опосредованно, косвенно.</w:t>
      </w:r>
    </w:p>
    <w:p w:rsidR="00774636" w:rsidRPr="00A22A02" w:rsidRDefault="00774636" w:rsidP="00774636">
      <w:pPr>
        <w:spacing w:before="100" w:beforeAutospacing="1" w:after="100" w:afterAutospacing="1" w:line="240" w:lineRule="auto"/>
        <w:ind w:firstLine="360"/>
        <w:jc w:val="both"/>
        <w:rPr>
          <w:rFonts w:ascii="Times New Roman" w:hAnsi="Times New Roman"/>
          <w:color w:val="000000"/>
          <w:sz w:val="28"/>
          <w:szCs w:val="28"/>
        </w:rPr>
      </w:pPr>
      <w:r w:rsidRPr="00A22A02">
        <w:rPr>
          <w:rFonts w:ascii="Times New Roman" w:hAnsi="Times New Roman"/>
          <w:color w:val="000000"/>
          <w:sz w:val="28"/>
          <w:szCs w:val="28"/>
        </w:rPr>
        <w:t>Важным фактором, оказывающим воздействие на непосредственное принятие решение о миграции, который можно отнести к субъективной группе является наличие жизненного стандарта от которого зависит отношение к оценке условий жизни в потенциальном регионе вселения. На формирование жизненного стандарта накладывает отпечаток культура, традиции населения, восприимчивость к их изменениям, что связано в первую очередь, с этнической принадлежность потенциального мигранта или групп мигрантов. Часто совокупность факторов, составляющих жизненный стандарт, называют или приравнивают к этническим факторам миграции.</w:t>
      </w:r>
    </w:p>
    <w:p w:rsidR="00774636" w:rsidRPr="00A22A02" w:rsidRDefault="00774636" w:rsidP="00774636">
      <w:pPr>
        <w:spacing w:before="100" w:beforeAutospacing="1" w:after="100" w:afterAutospacing="1" w:line="240" w:lineRule="auto"/>
        <w:ind w:firstLine="360"/>
        <w:jc w:val="both"/>
        <w:rPr>
          <w:rFonts w:ascii="Times New Roman" w:hAnsi="Times New Roman"/>
          <w:color w:val="000000"/>
          <w:sz w:val="28"/>
          <w:szCs w:val="28"/>
        </w:rPr>
      </w:pPr>
      <w:r w:rsidRPr="00A22A02">
        <w:rPr>
          <w:rFonts w:ascii="Times New Roman" w:hAnsi="Times New Roman"/>
          <w:color w:val="000000"/>
          <w:sz w:val="28"/>
          <w:szCs w:val="28"/>
        </w:rPr>
        <w:t>Для целей настоящего исследования мы предлагаем следующую укрупненную классификацию факторов миграции населения (схема 1).</w:t>
      </w:r>
    </w:p>
    <w:p w:rsidR="00774636" w:rsidRPr="00A22A02" w:rsidRDefault="00774636" w:rsidP="00774636">
      <w:pPr>
        <w:spacing w:before="100" w:beforeAutospacing="1" w:after="100" w:afterAutospacing="1" w:line="240" w:lineRule="auto"/>
        <w:ind w:firstLine="360"/>
        <w:jc w:val="both"/>
        <w:rPr>
          <w:rFonts w:ascii="Times New Roman" w:hAnsi="Times New Roman"/>
          <w:color w:val="000000"/>
          <w:sz w:val="28"/>
          <w:szCs w:val="28"/>
        </w:rPr>
      </w:pPr>
      <w:r w:rsidRPr="00A22A02">
        <w:rPr>
          <w:rFonts w:ascii="Times New Roman" w:hAnsi="Times New Roman"/>
          <w:color w:val="000000"/>
          <w:sz w:val="28"/>
          <w:szCs w:val="28"/>
        </w:rPr>
        <w:t>Реакция населения на изменение условий жизни в форме переселений наступает настолько быстро и адекватно, что, </w:t>
      </w:r>
      <w:r w:rsidRPr="00A22A02">
        <w:rPr>
          <w:rFonts w:ascii="Times New Roman" w:hAnsi="Times New Roman"/>
          <w:color w:val="000000"/>
          <w:sz w:val="28"/>
          <w:szCs w:val="28"/>
        </w:rPr>
        <w:br/>
        <w:t>во-первых зачастую не удается адаптировать к наступившей реакции социально-экономическую структуру и инфраструктуру как принимающих так и теряющих население регионов, а во-вторых сманеврировать с помощь арсенала правовых и экономических инструментов для смягчения негативных последствий наступления такой реакции. Это зачастую превращает миграционные процессы из позитивного компонента социально-экономического развития, что составляет внутреннюю природу экономических миграций, в свою противоположность.</w:t>
      </w:r>
    </w:p>
    <w:p w:rsidR="00774636" w:rsidRPr="00A22A02" w:rsidRDefault="00774636" w:rsidP="00774636">
      <w:pPr>
        <w:spacing w:before="100" w:beforeAutospacing="1" w:after="100" w:afterAutospacing="1" w:line="240" w:lineRule="auto"/>
        <w:ind w:firstLine="360"/>
        <w:jc w:val="both"/>
        <w:rPr>
          <w:rFonts w:ascii="Times New Roman" w:hAnsi="Times New Roman"/>
          <w:color w:val="000000"/>
          <w:sz w:val="28"/>
          <w:szCs w:val="28"/>
        </w:rPr>
      </w:pPr>
      <w:r w:rsidRPr="00A22A02">
        <w:rPr>
          <w:rFonts w:ascii="Times New Roman" w:hAnsi="Times New Roman"/>
          <w:color w:val="000000"/>
          <w:sz w:val="28"/>
          <w:szCs w:val="28"/>
        </w:rPr>
        <w:t>Таким образом,</w:t>
      </w:r>
      <w:r w:rsidRPr="00A22A02">
        <w:rPr>
          <w:rFonts w:ascii="Times New Roman" w:hAnsi="Times New Roman"/>
          <w:i/>
          <w:iCs/>
          <w:color w:val="000000"/>
          <w:sz w:val="28"/>
          <w:szCs w:val="28"/>
        </w:rPr>
        <w:t> не сама по себе объективная реакция населения на изменение условий жизнедеятельности, выступающая в форме территориального перемещения населения приводит к негативным последствиям в различных формах, а неумение управленческих структур адекватно подготовиться к миграционным процессам и использовать их потенциал в позитивном направлении.</w:t>
      </w:r>
    </w:p>
    <w:p w:rsidR="00774636" w:rsidRPr="00A22A02" w:rsidRDefault="00774636" w:rsidP="00774636">
      <w:pPr>
        <w:spacing w:before="100" w:beforeAutospacing="1" w:after="100" w:afterAutospacing="1" w:line="240" w:lineRule="auto"/>
        <w:jc w:val="both"/>
        <w:rPr>
          <w:rFonts w:ascii="Times New Roman" w:hAnsi="Times New Roman"/>
          <w:color w:val="000000"/>
          <w:sz w:val="28"/>
          <w:szCs w:val="28"/>
        </w:rPr>
      </w:pPr>
      <w:r w:rsidRPr="00A22A02">
        <w:rPr>
          <w:rFonts w:ascii="Times New Roman" w:hAnsi="Times New Roman"/>
          <w:color w:val="000000"/>
          <w:sz w:val="28"/>
          <w:szCs w:val="28"/>
        </w:rPr>
        <w:t>Схема 1</w:t>
      </w:r>
    </w:p>
    <w:p w:rsidR="00774636" w:rsidRPr="00A22A02" w:rsidRDefault="00F00A78" w:rsidP="0090693A">
      <w:pPr>
        <w:spacing w:before="100" w:beforeAutospacing="1" w:after="100" w:afterAutospacing="1" w:line="240" w:lineRule="auto"/>
        <w:jc w:val="center"/>
        <w:rPr>
          <w:rFonts w:ascii="Times New Roman" w:hAnsi="Times New Roman"/>
          <w:b/>
          <w:bCs/>
          <w:color w:val="000000"/>
          <w:sz w:val="28"/>
          <w:szCs w:val="28"/>
        </w:rPr>
      </w:pPr>
      <w:r>
        <w:rPr>
          <w:rFonts w:ascii="Times New Roman" w:hAnsi="Times New Roman"/>
          <w:b/>
          <w:bCs/>
          <w:noProof/>
          <w:color w:val="000000"/>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286.95pt;margin-top:23.4pt;width:26.25pt;height:18.75pt;z-index:251657216" o:connectortype="straight">
            <v:stroke endarrow="block"/>
          </v:shape>
        </w:pict>
      </w:r>
      <w:r>
        <w:rPr>
          <w:rFonts w:ascii="Times New Roman" w:hAnsi="Times New Roman"/>
          <w:b/>
          <w:bCs/>
          <w:noProof/>
          <w:color w:val="000000"/>
          <w:sz w:val="28"/>
          <w:szCs w:val="28"/>
        </w:rPr>
        <w:pict>
          <v:shape id="_x0000_s1027" type="#_x0000_t32" style="position:absolute;left:0;text-align:left;margin-left:127.95pt;margin-top:23.4pt;width:30.75pt;height:18.75pt;flip:x;z-index:251658240" o:connectortype="straight">
            <v:stroke endarrow="block"/>
          </v:shape>
        </w:pict>
      </w:r>
      <w:r w:rsidR="00774636" w:rsidRPr="00A22A02">
        <w:rPr>
          <w:rFonts w:ascii="Times New Roman" w:hAnsi="Times New Roman"/>
          <w:b/>
          <w:bCs/>
          <w:color w:val="000000"/>
          <w:sz w:val="28"/>
          <w:szCs w:val="28"/>
        </w:rPr>
        <w:t>Классификация факторов миграции</w:t>
      </w:r>
    </w:p>
    <w:p w:rsidR="0090693A" w:rsidRPr="00A22A02" w:rsidRDefault="0090693A" w:rsidP="00774636">
      <w:pPr>
        <w:spacing w:before="100" w:beforeAutospacing="1" w:after="100" w:afterAutospacing="1" w:line="240" w:lineRule="auto"/>
        <w:jc w:val="both"/>
        <w:rPr>
          <w:rFonts w:ascii="Times New Roman" w:hAnsi="Times New Roman"/>
          <w:b/>
          <w:bCs/>
          <w:color w:val="000000"/>
          <w:sz w:val="28"/>
          <w:szCs w:val="28"/>
        </w:rPr>
      </w:pPr>
    </w:p>
    <w:p w:rsidR="0090693A" w:rsidRPr="00A22A02" w:rsidRDefault="0090693A" w:rsidP="00774636">
      <w:pPr>
        <w:spacing w:before="100" w:beforeAutospacing="1" w:after="100" w:afterAutospacing="1" w:line="240" w:lineRule="auto"/>
        <w:jc w:val="both"/>
        <w:rPr>
          <w:rFonts w:ascii="Times New Roman" w:hAnsi="Times New Roman"/>
          <w:b/>
          <w:bCs/>
          <w:color w:val="000000"/>
          <w:sz w:val="28"/>
          <w:szCs w:val="28"/>
        </w:rPr>
      </w:pPr>
      <w:r w:rsidRPr="00A22A02">
        <w:rPr>
          <w:rFonts w:ascii="Times New Roman" w:hAnsi="Times New Roman"/>
          <w:b/>
          <w:bCs/>
          <w:color w:val="000000"/>
          <w:sz w:val="28"/>
          <w:szCs w:val="28"/>
        </w:rPr>
        <w:tab/>
      </w:r>
      <w:r w:rsidRPr="00A22A02">
        <w:rPr>
          <w:rFonts w:ascii="Times New Roman" w:hAnsi="Times New Roman"/>
          <w:b/>
          <w:bCs/>
          <w:color w:val="000000"/>
          <w:sz w:val="28"/>
          <w:szCs w:val="28"/>
        </w:rPr>
        <w:tab/>
        <w:t>Притягивающие</w:t>
      </w:r>
      <w:r w:rsidRPr="00A22A02">
        <w:rPr>
          <w:rFonts w:ascii="Times New Roman" w:hAnsi="Times New Roman"/>
          <w:b/>
          <w:bCs/>
          <w:color w:val="000000"/>
          <w:sz w:val="28"/>
          <w:szCs w:val="28"/>
        </w:rPr>
        <w:tab/>
      </w:r>
      <w:r w:rsidRPr="00A22A02">
        <w:rPr>
          <w:rFonts w:ascii="Times New Roman" w:hAnsi="Times New Roman"/>
          <w:b/>
          <w:bCs/>
          <w:color w:val="000000"/>
          <w:sz w:val="28"/>
          <w:szCs w:val="28"/>
        </w:rPr>
        <w:tab/>
      </w:r>
      <w:r w:rsidRPr="00A22A02">
        <w:rPr>
          <w:rFonts w:ascii="Times New Roman" w:hAnsi="Times New Roman"/>
          <w:b/>
          <w:bCs/>
          <w:color w:val="000000"/>
          <w:sz w:val="28"/>
          <w:szCs w:val="28"/>
        </w:rPr>
        <w:tab/>
        <w:t>Выталкивающие</w:t>
      </w:r>
    </w:p>
    <w:p w:rsidR="0090693A" w:rsidRPr="00A22A02" w:rsidRDefault="0090693A" w:rsidP="00774636">
      <w:pPr>
        <w:spacing w:before="100" w:beforeAutospacing="1" w:after="100" w:afterAutospacing="1" w:line="240" w:lineRule="auto"/>
        <w:jc w:val="both"/>
        <w:rPr>
          <w:rFonts w:ascii="Times New Roman" w:hAnsi="Times New Roman"/>
          <w:bCs/>
          <w:color w:val="000000"/>
          <w:sz w:val="28"/>
          <w:szCs w:val="28"/>
        </w:rPr>
      </w:pPr>
      <w:r w:rsidRPr="00A22A02">
        <w:rPr>
          <w:rFonts w:ascii="Times New Roman" w:hAnsi="Times New Roman"/>
          <w:bCs/>
          <w:color w:val="000000"/>
          <w:sz w:val="28"/>
          <w:szCs w:val="28"/>
        </w:rPr>
        <w:t xml:space="preserve">3 стадии миграционного </w:t>
      </w:r>
      <w:r w:rsidRPr="00A22A02">
        <w:rPr>
          <w:rFonts w:ascii="Times New Roman" w:hAnsi="Times New Roman"/>
          <w:bCs/>
          <w:color w:val="000000"/>
          <w:sz w:val="28"/>
          <w:szCs w:val="28"/>
        </w:rPr>
        <w:tab/>
      </w:r>
      <w:r w:rsidRPr="00A22A02">
        <w:rPr>
          <w:rFonts w:ascii="Times New Roman" w:hAnsi="Times New Roman"/>
          <w:bCs/>
          <w:color w:val="000000"/>
          <w:sz w:val="28"/>
          <w:szCs w:val="28"/>
        </w:rPr>
        <w:tab/>
      </w:r>
      <w:r w:rsidRPr="00A22A02">
        <w:rPr>
          <w:rFonts w:ascii="Times New Roman" w:hAnsi="Times New Roman"/>
          <w:bCs/>
          <w:color w:val="000000"/>
          <w:sz w:val="28"/>
          <w:szCs w:val="28"/>
        </w:rPr>
        <w:tab/>
      </w:r>
      <w:r w:rsidRPr="00A22A02">
        <w:rPr>
          <w:rFonts w:ascii="Times New Roman" w:hAnsi="Times New Roman"/>
          <w:bCs/>
          <w:color w:val="000000"/>
          <w:sz w:val="28"/>
          <w:szCs w:val="28"/>
        </w:rPr>
        <w:tab/>
        <w:t>1 стадия миграционного про-</w:t>
      </w:r>
    </w:p>
    <w:p w:rsidR="0090693A" w:rsidRPr="00A22A02" w:rsidRDefault="0090693A" w:rsidP="00774636">
      <w:pPr>
        <w:spacing w:before="100" w:beforeAutospacing="1" w:after="100" w:afterAutospacing="1" w:line="240" w:lineRule="auto"/>
        <w:jc w:val="both"/>
        <w:rPr>
          <w:rFonts w:ascii="Times New Roman" w:hAnsi="Times New Roman"/>
          <w:bCs/>
          <w:color w:val="000000"/>
          <w:sz w:val="28"/>
          <w:szCs w:val="28"/>
        </w:rPr>
      </w:pPr>
      <w:r w:rsidRPr="00A22A02">
        <w:rPr>
          <w:rFonts w:ascii="Times New Roman" w:hAnsi="Times New Roman"/>
          <w:bCs/>
          <w:color w:val="000000"/>
          <w:sz w:val="28"/>
          <w:szCs w:val="28"/>
        </w:rPr>
        <w:t>процесса: управляемый, не управляемые,       цесса: не управляемая</w:t>
      </w:r>
    </w:p>
    <w:p w:rsidR="0090693A" w:rsidRPr="00A22A02" w:rsidRDefault="0090693A" w:rsidP="00774636">
      <w:pPr>
        <w:spacing w:before="100" w:beforeAutospacing="1" w:after="100" w:afterAutospacing="1" w:line="240" w:lineRule="auto"/>
        <w:jc w:val="both"/>
        <w:rPr>
          <w:rFonts w:ascii="Times New Roman" w:hAnsi="Times New Roman"/>
          <w:bCs/>
          <w:color w:val="000000"/>
          <w:sz w:val="28"/>
          <w:szCs w:val="28"/>
        </w:rPr>
      </w:pPr>
      <w:r w:rsidRPr="00A22A02">
        <w:rPr>
          <w:rFonts w:ascii="Times New Roman" w:hAnsi="Times New Roman"/>
          <w:bCs/>
          <w:color w:val="000000"/>
          <w:sz w:val="28"/>
          <w:szCs w:val="28"/>
        </w:rPr>
        <w:t>косвенно регулируемые</w:t>
      </w:r>
    </w:p>
    <w:p w:rsidR="0090693A" w:rsidRPr="00A22A02" w:rsidRDefault="00774636" w:rsidP="0090693A">
      <w:pPr>
        <w:spacing w:before="100" w:beforeAutospacing="1" w:after="100" w:afterAutospacing="1" w:line="240" w:lineRule="auto"/>
        <w:ind w:firstLine="708"/>
        <w:jc w:val="both"/>
        <w:rPr>
          <w:rFonts w:ascii="Times New Roman" w:hAnsi="Times New Roman"/>
          <w:color w:val="000000"/>
          <w:sz w:val="28"/>
          <w:szCs w:val="28"/>
        </w:rPr>
      </w:pPr>
      <w:r w:rsidRPr="00A22A02">
        <w:rPr>
          <w:rFonts w:ascii="Times New Roman" w:hAnsi="Times New Roman"/>
          <w:color w:val="000000"/>
          <w:sz w:val="28"/>
          <w:szCs w:val="28"/>
        </w:rPr>
        <w:t>Убедительным примером реакции населения на изменения в условиях жизни является динамика миграционных процессов, произошедших в России в 90-е годы. А пример кризиса 1998 года прекрасно иллюстрирует скорость, с которой отражается в миграциях реакция населения на изменяющуюся ситуацию</w:t>
      </w:r>
      <w:r w:rsidR="0090693A" w:rsidRPr="00A22A02">
        <w:rPr>
          <w:rFonts w:ascii="Times New Roman" w:hAnsi="Times New Roman"/>
          <w:color w:val="000000"/>
          <w:sz w:val="28"/>
          <w:szCs w:val="28"/>
        </w:rPr>
        <w:t>.</w:t>
      </w:r>
      <w:r w:rsidR="0090693A" w:rsidRPr="00A22A02">
        <w:rPr>
          <w:rStyle w:val="a7"/>
          <w:rFonts w:ascii="Times New Roman" w:hAnsi="Times New Roman"/>
          <w:color w:val="000000"/>
          <w:sz w:val="28"/>
          <w:szCs w:val="28"/>
        </w:rPr>
        <w:footnoteReference w:id="14"/>
      </w:r>
      <w:r w:rsidR="0090693A" w:rsidRPr="00A22A02">
        <w:rPr>
          <w:rFonts w:ascii="Times New Roman" w:hAnsi="Times New Roman"/>
          <w:color w:val="000000"/>
          <w:sz w:val="28"/>
          <w:szCs w:val="28"/>
        </w:rPr>
        <w:t xml:space="preserve"> </w:t>
      </w:r>
    </w:p>
    <w:p w:rsidR="00774636" w:rsidRPr="00A22A02" w:rsidRDefault="00774636" w:rsidP="0090693A">
      <w:pPr>
        <w:spacing w:before="100" w:beforeAutospacing="1" w:after="100" w:afterAutospacing="1" w:line="240" w:lineRule="auto"/>
        <w:ind w:firstLine="708"/>
        <w:jc w:val="both"/>
        <w:rPr>
          <w:rFonts w:ascii="Times New Roman" w:hAnsi="Times New Roman"/>
          <w:color w:val="000000"/>
          <w:sz w:val="28"/>
          <w:szCs w:val="28"/>
        </w:rPr>
      </w:pPr>
      <w:r w:rsidRPr="00A22A02">
        <w:rPr>
          <w:rFonts w:ascii="Times New Roman" w:hAnsi="Times New Roman"/>
          <w:color w:val="000000"/>
          <w:sz w:val="28"/>
          <w:szCs w:val="28"/>
        </w:rPr>
        <w:t>Анализ факторов, степени и направлений взаимодействия миграционных и экономических процессов, позволяет вывести следующую объективную закономерность: </w:t>
      </w:r>
      <w:r w:rsidRPr="00A22A02">
        <w:rPr>
          <w:rFonts w:ascii="Times New Roman" w:hAnsi="Times New Roman"/>
          <w:i/>
          <w:iCs/>
          <w:color w:val="000000"/>
          <w:sz w:val="28"/>
          <w:szCs w:val="28"/>
        </w:rPr>
        <w:t>направления и объемы миграционных процессов указывают на наличие в регионе относительных преимуществ в условиях жизни населения, прежде всего экономических</w:t>
      </w:r>
      <w:r w:rsidRPr="00A22A02">
        <w:rPr>
          <w:rFonts w:ascii="Times New Roman" w:hAnsi="Times New Roman"/>
          <w:color w:val="000000"/>
          <w:sz w:val="28"/>
          <w:szCs w:val="28"/>
        </w:rPr>
        <w:t>.</w:t>
      </w:r>
      <w:r w:rsidR="004E2B4D">
        <w:rPr>
          <w:rStyle w:val="a7"/>
          <w:rFonts w:ascii="Times New Roman" w:hAnsi="Times New Roman"/>
          <w:color w:val="000000"/>
          <w:sz w:val="28"/>
          <w:szCs w:val="28"/>
        </w:rPr>
        <w:footnoteReference w:id="15"/>
      </w:r>
    </w:p>
    <w:p w:rsidR="00D41B16" w:rsidRPr="00A22A02" w:rsidRDefault="003A4659" w:rsidP="00774636">
      <w:pPr>
        <w:pStyle w:val="Default"/>
        <w:ind w:right="-80"/>
        <w:jc w:val="both"/>
        <w:rPr>
          <w:sz w:val="28"/>
          <w:szCs w:val="28"/>
        </w:rPr>
      </w:pPr>
      <w:r w:rsidRPr="00A22A02">
        <w:rPr>
          <w:sz w:val="28"/>
          <w:szCs w:val="28"/>
          <w:bdr w:val="none" w:sz="0" w:space="0" w:color="auto" w:frame="1"/>
        </w:rPr>
        <w:br/>
      </w:r>
    </w:p>
    <w:p w:rsidR="00D41B16" w:rsidRPr="00A22A02" w:rsidRDefault="00D41B16" w:rsidP="006156C0">
      <w:pPr>
        <w:pStyle w:val="Default"/>
        <w:ind w:right="-80"/>
        <w:jc w:val="both"/>
        <w:rPr>
          <w:sz w:val="28"/>
          <w:szCs w:val="28"/>
        </w:rPr>
      </w:pPr>
    </w:p>
    <w:p w:rsidR="00D41B16" w:rsidRPr="00A22A02" w:rsidRDefault="00A22A02" w:rsidP="005C773B">
      <w:pPr>
        <w:pStyle w:val="Default"/>
        <w:numPr>
          <w:ilvl w:val="0"/>
          <w:numId w:val="6"/>
        </w:numPr>
        <w:ind w:right="-80"/>
        <w:jc w:val="center"/>
        <w:rPr>
          <w:b/>
          <w:sz w:val="28"/>
          <w:szCs w:val="28"/>
        </w:rPr>
      </w:pPr>
      <w:r w:rsidRPr="00A22A02">
        <w:rPr>
          <w:b/>
          <w:sz w:val="28"/>
          <w:szCs w:val="28"/>
        </w:rPr>
        <w:t>Понятие миграционной политики</w:t>
      </w:r>
    </w:p>
    <w:p w:rsidR="00A22A02" w:rsidRPr="00A22A02" w:rsidRDefault="00A22A02" w:rsidP="00A22A02">
      <w:pPr>
        <w:pStyle w:val="Default"/>
        <w:ind w:right="-80"/>
        <w:jc w:val="both"/>
        <w:rPr>
          <w:b/>
          <w:sz w:val="28"/>
          <w:szCs w:val="28"/>
        </w:rPr>
      </w:pPr>
    </w:p>
    <w:p w:rsidR="00A22A02" w:rsidRPr="00A22A02" w:rsidRDefault="00A22A02" w:rsidP="00A22A02">
      <w:pPr>
        <w:spacing w:before="100" w:beforeAutospacing="1" w:after="100" w:afterAutospacing="1" w:line="240" w:lineRule="auto"/>
        <w:jc w:val="both"/>
        <w:rPr>
          <w:rFonts w:ascii="Times New Roman" w:hAnsi="Times New Roman"/>
          <w:color w:val="000000"/>
          <w:sz w:val="28"/>
          <w:szCs w:val="28"/>
        </w:rPr>
      </w:pPr>
      <w:r w:rsidRPr="00A22A02">
        <w:rPr>
          <w:rFonts w:ascii="Times New Roman" w:hAnsi="Times New Roman"/>
          <w:b/>
          <w:sz w:val="28"/>
          <w:szCs w:val="28"/>
        </w:rPr>
        <w:tab/>
      </w:r>
      <w:r w:rsidRPr="00A22A02">
        <w:rPr>
          <w:rFonts w:ascii="Times New Roman" w:hAnsi="Times New Roman"/>
          <w:iCs/>
          <w:color w:val="000000"/>
          <w:sz w:val="28"/>
          <w:szCs w:val="28"/>
        </w:rPr>
        <w:t>В отношении социальных объектов эффективным управление может стать только при условии предварительного обоснования и разработки определенной политики в отношении развития конкретного объекта</w:t>
      </w:r>
      <w:r>
        <w:rPr>
          <w:rFonts w:ascii="Times New Roman" w:hAnsi="Times New Roman"/>
          <w:iCs/>
          <w:color w:val="000000"/>
          <w:sz w:val="28"/>
          <w:szCs w:val="28"/>
        </w:rPr>
        <w:t xml:space="preserve"> </w:t>
      </w:r>
      <w:r w:rsidRPr="00A22A02">
        <w:rPr>
          <w:rFonts w:ascii="Times New Roman" w:hAnsi="Times New Roman"/>
          <w:color w:val="000000"/>
          <w:sz w:val="28"/>
          <w:szCs w:val="28"/>
        </w:rPr>
        <w:t>(системы).</w:t>
      </w:r>
    </w:p>
    <w:p w:rsidR="00A22A02" w:rsidRPr="00A22A02" w:rsidRDefault="00A22A02" w:rsidP="00A22A02">
      <w:pPr>
        <w:spacing w:before="100" w:beforeAutospacing="1" w:after="100" w:afterAutospacing="1" w:line="240" w:lineRule="auto"/>
        <w:ind w:firstLine="708"/>
        <w:jc w:val="both"/>
        <w:rPr>
          <w:rFonts w:ascii="Times New Roman" w:hAnsi="Times New Roman"/>
          <w:iCs/>
          <w:color w:val="000000"/>
          <w:sz w:val="28"/>
          <w:szCs w:val="28"/>
        </w:rPr>
      </w:pPr>
      <w:r w:rsidRPr="00A22A02">
        <w:rPr>
          <w:rFonts w:ascii="Times New Roman" w:hAnsi="Times New Roman"/>
          <w:iCs/>
          <w:color w:val="000000"/>
          <w:sz w:val="28"/>
          <w:szCs w:val="28"/>
        </w:rPr>
        <w:t>Политикой мы называем систему социально-экономических ориентиров, взглядов, выраженную в форме определенных целей, принципов, задач и направлений развития объекта в процессе управления.</w:t>
      </w:r>
    </w:p>
    <w:p w:rsidR="00A22A02" w:rsidRPr="00A22A02" w:rsidRDefault="00A22A02" w:rsidP="00A22A02">
      <w:pPr>
        <w:spacing w:before="100" w:beforeAutospacing="1" w:after="100" w:afterAutospacing="1" w:line="240" w:lineRule="auto"/>
        <w:ind w:firstLine="708"/>
        <w:jc w:val="both"/>
        <w:rPr>
          <w:rFonts w:ascii="Times New Roman" w:hAnsi="Times New Roman"/>
          <w:color w:val="000000"/>
          <w:sz w:val="28"/>
          <w:szCs w:val="28"/>
        </w:rPr>
      </w:pPr>
      <w:r w:rsidRPr="00A22A02">
        <w:rPr>
          <w:rFonts w:ascii="Times New Roman" w:hAnsi="Times New Roman"/>
          <w:color w:val="000000"/>
          <w:sz w:val="28"/>
          <w:szCs w:val="28"/>
        </w:rPr>
        <w:t>Нуждаются ли в управлении такие сложные социальные процессы как миграционные в условиях действия рыночных регуляторов экономического и социального развития? Или эта задача стоит только при административной системе управления?</w:t>
      </w:r>
    </w:p>
    <w:p w:rsidR="00A22A02" w:rsidRPr="00A22A02" w:rsidRDefault="00A22A02" w:rsidP="00A22A02">
      <w:pPr>
        <w:spacing w:before="100" w:beforeAutospacing="1" w:after="100" w:afterAutospacing="1" w:line="240" w:lineRule="auto"/>
        <w:ind w:firstLine="360"/>
        <w:jc w:val="both"/>
        <w:rPr>
          <w:rFonts w:ascii="Times New Roman" w:hAnsi="Times New Roman"/>
          <w:color w:val="000000"/>
          <w:sz w:val="28"/>
          <w:szCs w:val="28"/>
        </w:rPr>
      </w:pPr>
      <w:r w:rsidRPr="00A22A02">
        <w:rPr>
          <w:rFonts w:ascii="Times New Roman" w:hAnsi="Times New Roman"/>
          <w:color w:val="000000"/>
          <w:sz w:val="28"/>
          <w:szCs w:val="28"/>
        </w:rPr>
        <w:t>Существует достаточно распространенная либеральная точка зрения, что государство вообще должно устраниться от управления миграционными процессами. Мы с ней не согласны по следующим причинам:</w:t>
      </w:r>
    </w:p>
    <w:p w:rsidR="00A22A02" w:rsidRPr="00A22A02" w:rsidRDefault="00A22A02" w:rsidP="00A22A02">
      <w:pPr>
        <w:numPr>
          <w:ilvl w:val="0"/>
          <w:numId w:val="9"/>
        </w:numPr>
        <w:spacing w:before="100" w:beforeAutospacing="1" w:after="100" w:afterAutospacing="1" w:line="240" w:lineRule="auto"/>
        <w:jc w:val="both"/>
        <w:rPr>
          <w:rFonts w:ascii="Times New Roman" w:hAnsi="Times New Roman"/>
          <w:color w:val="000000"/>
          <w:sz w:val="28"/>
          <w:szCs w:val="28"/>
        </w:rPr>
      </w:pPr>
      <w:r w:rsidRPr="00A22A02">
        <w:rPr>
          <w:rFonts w:ascii="Times New Roman" w:hAnsi="Times New Roman"/>
          <w:color w:val="000000"/>
          <w:sz w:val="28"/>
          <w:szCs w:val="28"/>
        </w:rPr>
        <w:t>как в плановой, так и в рыночной экономике процесс размещения населения зависит от действующих регуляторов, в первом случае плановых, во втором стихийных;</w:t>
      </w:r>
    </w:p>
    <w:p w:rsidR="00A22A02" w:rsidRPr="00A22A02" w:rsidRDefault="00A22A02" w:rsidP="00A22A02">
      <w:pPr>
        <w:numPr>
          <w:ilvl w:val="0"/>
          <w:numId w:val="9"/>
        </w:numPr>
        <w:spacing w:before="100" w:beforeAutospacing="1" w:after="100" w:afterAutospacing="1" w:line="240" w:lineRule="auto"/>
        <w:jc w:val="both"/>
        <w:rPr>
          <w:rFonts w:ascii="Times New Roman" w:hAnsi="Times New Roman"/>
          <w:color w:val="000000"/>
          <w:sz w:val="28"/>
          <w:szCs w:val="28"/>
        </w:rPr>
      </w:pPr>
      <w:r w:rsidRPr="00A22A02">
        <w:rPr>
          <w:rFonts w:ascii="Times New Roman" w:hAnsi="Times New Roman"/>
          <w:color w:val="000000"/>
          <w:sz w:val="28"/>
          <w:szCs w:val="28"/>
        </w:rPr>
        <w:t>действие рыночных регуляторов побуждает население двигаться вслед за капиталами. Движение инвестиций в свою очередь зависит от нормы получаемой от их вложения прибыли, что приводит к цикличности экономического развития, при котором на смену резким подъемам приходят периоды спадов и кризисов;</w:t>
      </w:r>
    </w:p>
    <w:p w:rsidR="00A22A02" w:rsidRPr="00A22A02" w:rsidRDefault="00A22A02" w:rsidP="00A22A02">
      <w:pPr>
        <w:numPr>
          <w:ilvl w:val="0"/>
          <w:numId w:val="9"/>
        </w:numPr>
        <w:spacing w:before="100" w:beforeAutospacing="1" w:after="100" w:afterAutospacing="1" w:line="240" w:lineRule="auto"/>
        <w:jc w:val="both"/>
        <w:rPr>
          <w:rFonts w:ascii="Times New Roman" w:hAnsi="Times New Roman"/>
          <w:color w:val="000000"/>
          <w:sz w:val="28"/>
          <w:szCs w:val="28"/>
        </w:rPr>
      </w:pPr>
      <w:r w:rsidRPr="00A22A02">
        <w:rPr>
          <w:rFonts w:ascii="Times New Roman" w:hAnsi="Times New Roman"/>
          <w:color w:val="000000"/>
          <w:sz w:val="28"/>
          <w:szCs w:val="28"/>
        </w:rPr>
        <w:t>для сглаживания цикличного воздействия стихийных рыночных регуляторов все экономически развитые страны начиная с периода подъема после сильнейшего экономического кризиса в 30-х годах прошлого столетия, пришли к выводу о необходимости поддержания устойчивого экономическом развитии, а значит использования методов административного управления отдельными элементами рыночной экономики и социальными процессами в первую очередь.</w:t>
      </w:r>
    </w:p>
    <w:p w:rsidR="00A22A02" w:rsidRPr="00A22A02" w:rsidRDefault="00A22A02" w:rsidP="00A22A02">
      <w:pPr>
        <w:spacing w:before="100" w:beforeAutospacing="1" w:after="100" w:afterAutospacing="1" w:line="240" w:lineRule="auto"/>
        <w:ind w:firstLine="360"/>
        <w:jc w:val="both"/>
        <w:rPr>
          <w:rFonts w:ascii="Times New Roman" w:hAnsi="Times New Roman"/>
          <w:color w:val="000000"/>
          <w:sz w:val="28"/>
          <w:szCs w:val="28"/>
        </w:rPr>
      </w:pPr>
      <w:r w:rsidRPr="00A22A02">
        <w:rPr>
          <w:rFonts w:ascii="Times New Roman" w:hAnsi="Times New Roman"/>
          <w:color w:val="000000"/>
          <w:sz w:val="28"/>
          <w:szCs w:val="28"/>
        </w:rPr>
        <w:t>Важным элементом бескризисного развития считается обеспечение равномерного регионального экономического развития, устранение региональной экономической асимметрии. Это означает, что уровень и условия жизни в отдельных регионах не должны резко отличаться друг от друга, для того, чтобы не происходил процесс резкого перелива и концентрации населения из одних регионов в другие, не создавался опасный уровень социальной напряженности в наиболее благоприятных регионах.</w:t>
      </w:r>
    </w:p>
    <w:p w:rsidR="00A22A02" w:rsidRPr="00A22A02" w:rsidRDefault="00A22A02" w:rsidP="00A22A02">
      <w:pPr>
        <w:spacing w:before="100" w:beforeAutospacing="1" w:after="100" w:afterAutospacing="1" w:line="240" w:lineRule="auto"/>
        <w:ind w:firstLine="360"/>
        <w:jc w:val="both"/>
        <w:rPr>
          <w:rFonts w:ascii="Times New Roman" w:hAnsi="Times New Roman"/>
          <w:color w:val="000000"/>
          <w:sz w:val="28"/>
          <w:szCs w:val="28"/>
        </w:rPr>
      </w:pPr>
      <w:r w:rsidRPr="00A22A02">
        <w:rPr>
          <w:rFonts w:ascii="Times New Roman" w:hAnsi="Times New Roman"/>
          <w:color w:val="000000"/>
          <w:sz w:val="28"/>
          <w:szCs w:val="28"/>
        </w:rPr>
        <w:t>Рациональное размещение населения, как за счет внутреннего его перераспределения, так и за счет притока извне, сглаживает региональные противоречия, устраняет внутреннюю социально-экономическую напряженность. Любое цивилизованное государство следит за тем, чтобы не происходила чрезмерная концентрация населения и экономики в одних регионах и запустение в других.</w:t>
      </w:r>
    </w:p>
    <w:p w:rsidR="00A22A02" w:rsidRPr="00A22A02" w:rsidRDefault="00A22A02" w:rsidP="00A22A02">
      <w:pPr>
        <w:spacing w:before="100" w:beforeAutospacing="1" w:after="100" w:afterAutospacing="1" w:line="240" w:lineRule="auto"/>
        <w:ind w:firstLine="360"/>
        <w:jc w:val="both"/>
        <w:rPr>
          <w:rFonts w:ascii="Times New Roman" w:hAnsi="Times New Roman"/>
          <w:color w:val="000000"/>
          <w:sz w:val="28"/>
          <w:szCs w:val="28"/>
        </w:rPr>
      </w:pPr>
      <w:r w:rsidRPr="00A22A02">
        <w:rPr>
          <w:rFonts w:ascii="Times New Roman" w:hAnsi="Times New Roman"/>
          <w:color w:val="000000"/>
          <w:sz w:val="28"/>
          <w:szCs w:val="28"/>
        </w:rPr>
        <w:t>Не случайно в рамках Евросоюза, в Комиссии европейских сообществ (Правительство ЕС) создана и действует Генеральная дирекция по региональной политике во главе с комиссаром (министром), а при Европарламенте – Специальная комиссия по региональной политике.</w:t>
      </w:r>
    </w:p>
    <w:p w:rsidR="00A22A02" w:rsidRPr="00A22A02" w:rsidRDefault="00A22A02" w:rsidP="00A22A02">
      <w:pPr>
        <w:spacing w:before="100" w:beforeAutospacing="1" w:after="100" w:afterAutospacing="1" w:line="240" w:lineRule="auto"/>
        <w:ind w:firstLine="360"/>
        <w:jc w:val="both"/>
        <w:rPr>
          <w:rFonts w:ascii="Times New Roman" w:hAnsi="Times New Roman"/>
          <w:color w:val="000000"/>
          <w:sz w:val="28"/>
          <w:szCs w:val="28"/>
        </w:rPr>
      </w:pPr>
      <w:r w:rsidRPr="00A22A02">
        <w:rPr>
          <w:rFonts w:ascii="Times New Roman" w:hAnsi="Times New Roman"/>
          <w:color w:val="000000"/>
          <w:sz w:val="28"/>
          <w:szCs w:val="28"/>
        </w:rPr>
        <w:t>Главной целью этой политики является поддержание такого экономического развития регионов, которое обеспечивает занятость необходимой численности населения и, следовательно, рациональные миграционные потоки, поддерживался баланс населения.</w:t>
      </w:r>
    </w:p>
    <w:p w:rsidR="00A22A02" w:rsidRPr="00A22A02" w:rsidRDefault="00A22A02" w:rsidP="00A22A02">
      <w:pPr>
        <w:spacing w:before="100" w:beforeAutospacing="1" w:after="100" w:afterAutospacing="1" w:line="240" w:lineRule="auto"/>
        <w:ind w:firstLine="360"/>
        <w:jc w:val="both"/>
        <w:rPr>
          <w:rFonts w:ascii="Times New Roman" w:hAnsi="Times New Roman"/>
          <w:color w:val="000000"/>
          <w:sz w:val="28"/>
          <w:szCs w:val="28"/>
        </w:rPr>
      </w:pPr>
      <w:r w:rsidRPr="00A22A02">
        <w:rPr>
          <w:rFonts w:ascii="Times New Roman" w:hAnsi="Times New Roman"/>
          <w:color w:val="000000"/>
          <w:sz w:val="28"/>
          <w:szCs w:val="28"/>
        </w:rPr>
        <w:t>В силу специфических особенностей миграционных процессов, зависимости от всего комплекса социально-экономических и природных факторов, политика, проводимая в отношении их регулирования не может не находиться во взаимодействии с:</w:t>
      </w:r>
    </w:p>
    <w:p w:rsidR="00A22A02" w:rsidRPr="00A22A02" w:rsidRDefault="00A22A02" w:rsidP="00A22A02">
      <w:pPr>
        <w:numPr>
          <w:ilvl w:val="1"/>
          <w:numId w:val="10"/>
        </w:numPr>
        <w:spacing w:before="100" w:beforeAutospacing="1" w:after="100" w:afterAutospacing="1" w:line="240" w:lineRule="auto"/>
        <w:jc w:val="both"/>
        <w:rPr>
          <w:rFonts w:ascii="Times New Roman" w:hAnsi="Times New Roman"/>
          <w:color w:val="000000"/>
          <w:sz w:val="28"/>
          <w:szCs w:val="28"/>
        </w:rPr>
      </w:pPr>
      <w:r w:rsidRPr="00A22A02">
        <w:rPr>
          <w:rFonts w:ascii="Times New Roman" w:hAnsi="Times New Roman"/>
          <w:color w:val="000000"/>
          <w:sz w:val="28"/>
          <w:szCs w:val="28"/>
        </w:rPr>
        <w:t>Социальной политикой в целом и всеми ее составляющими, т.к. миграционные процессы являются только следствием притягивающих социальных факторов. Кроме того, они и сами становятся следствием социального неблагополучия. Меры социальной политики выступают на первый план при оказании государственной поддержки тем категориям мигрантов, которые переезжают на новое постоянное или временное место жительства под воздействием преимущественно выталкивающих факторов в экстренном порядке.</w:t>
      </w:r>
    </w:p>
    <w:p w:rsidR="00A22A02" w:rsidRPr="00A22A02" w:rsidRDefault="00A22A02" w:rsidP="00A22A02">
      <w:pPr>
        <w:numPr>
          <w:ilvl w:val="1"/>
          <w:numId w:val="10"/>
        </w:numPr>
        <w:spacing w:before="100" w:beforeAutospacing="1" w:after="100" w:afterAutospacing="1" w:line="240" w:lineRule="auto"/>
        <w:jc w:val="both"/>
        <w:rPr>
          <w:rFonts w:ascii="Times New Roman" w:hAnsi="Times New Roman"/>
          <w:color w:val="000000"/>
          <w:sz w:val="28"/>
          <w:szCs w:val="28"/>
        </w:rPr>
      </w:pPr>
      <w:r w:rsidRPr="00A22A02">
        <w:rPr>
          <w:rFonts w:ascii="Times New Roman" w:hAnsi="Times New Roman"/>
          <w:color w:val="000000"/>
          <w:sz w:val="28"/>
          <w:szCs w:val="28"/>
        </w:rPr>
        <w:t>Демографической политикой. Являясь важной составляющей демографического процесса, миграционные процессы влияют на демографическую ситуацию. В одних случаях они способствуют снижению “демографического давления”, в других позволяют компенсировать естественные потери населения. Миграция населения способна привести к существенным изменениям в половозрастной структуре населения отдельных регионов страны. Миграционная политика выступает как важный компонент демографической политики.</w:t>
      </w:r>
    </w:p>
    <w:p w:rsidR="00A22A02" w:rsidRPr="00A22A02" w:rsidRDefault="00A22A02" w:rsidP="00A22A02">
      <w:pPr>
        <w:numPr>
          <w:ilvl w:val="1"/>
          <w:numId w:val="10"/>
        </w:numPr>
        <w:spacing w:before="100" w:beforeAutospacing="1" w:after="100" w:afterAutospacing="1" w:line="240" w:lineRule="auto"/>
        <w:jc w:val="both"/>
        <w:rPr>
          <w:rFonts w:ascii="Times New Roman" w:hAnsi="Times New Roman"/>
          <w:color w:val="000000"/>
          <w:sz w:val="28"/>
          <w:szCs w:val="28"/>
        </w:rPr>
      </w:pPr>
      <w:r w:rsidRPr="00A22A02">
        <w:rPr>
          <w:rFonts w:ascii="Times New Roman" w:hAnsi="Times New Roman"/>
          <w:color w:val="000000"/>
          <w:sz w:val="28"/>
          <w:szCs w:val="28"/>
        </w:rPr>
        <w:t>Геополитикой, т.к. выступает мощным рычагом к перераспределению населения по территории страны. Численность населения отдельных регионов, его национальный и конфессиональный состав во все времена являлись либо средством, либо объектом экспансии. Кроме того, применительно к политике в области внешней миграции, необходимо учитывать двусторонние отношения с разными государствами, наличие партнерских и союзнических отношений с ними.</w:t>
      </w:r>
    </w:p>
    <w:p w:rsidR="00A22A02" w:rsidRPr="00A22A02" w:rsidRDefault="00A22A02" w:rsidP="00A22A02">
      <w:pPr>
        <w:numPr>
          <w:ilvl w:val="1"/>
          <w:numId w:val="10"/>
        </w:numPr>
        <w:spacing w:before="100" w:beforeAutospacing="1" w:after="100" w:afterAutospacing="1" w:line="240" w:lineRule="auto"/>
        <w:jc w:val="both"/>
        <w:rPr>
          <w:rFonts w:ascii="Times New Roman" w:hAnsi="Times New Roman"/>
          <w:color w:val="000000"/>
          <w:sz w:val="28"/>
          <w:szCs w:val="28"/>
        </w:rPr>
      </w:pPr>
      <w:r w:rsidRPr="00A22A02">
        <w:rPr>
          <w:rFonts w:ascii="Times New Roman" w:hAnsi="Times New Roman"/>
          <w:color w:val="000000"/>
          <w:sz w:val="28"/>
          <w:szCs w:val="28"/>
        </w:rPr>
        <w:t>Национальной политикой. В связи с тем, что одной из важнейших групп факторов субъективного, психологического характера, воздействующих на миграционные процессы, является сложившийся жизненный стереотип, или жизненный стандарт, зависящий в первую очередь от этнических особенностей и обычаев, миграция населения находится в тесной связи с этническими процессами.</w:t>
      </w:r>
    </w:p>
    <w:p w:rsidR="00A22A02" w:rsidRPr="00A22A02" w:rsidRDefault="00A22A02" w:rsidP="00A22A02">
      <w:pPr>
        <w:numPr>
          <w:ilvl w:val="1"/>
          <w:numId w:val="10"/>
        </w:numPr>
        <w:spacing w:before="100" w:beforeAutospacing="1" w:after="100" w:afterAutospacing="1" w:line="240" w:lineRule="auto"/>
        <w:jc w:val="both"/>
        <w:rPr>
          <w:rFonts w:ascii="Times New Roman" w:hAnsi="Times New Roman"/>
          <w:color w:val="000000"/>
          <w:sz w:val="28"/>
          <w:szCs w:val="28"/>
        </w:rPr>
      </w:pPr>
      <w:r w:rsidRPr="00A22A02">
        <w:rPr>
          <w:rFonts w:ascii="Times New Roman" w:hAnsi="Times New Roman"/>
          <w:color w:val="000000"/>
          <w:sz w:val="28"/>
          <w:szCs w:val="28"/>
        </w:rPr>
        <w:t>Но наиболее тесная взаимозависимость и взаимосвязь существует, как уже отмечалось между миграционными и экономическими процессами, а следовательно, между миграционной и экономической политикой, а с точки зрения территориального перераспределения населения, с ее региональной составляющей. Социально-экономические миграционные процессы находятся в тесной связи с движением капиталов. Экономическая политика, в том случае, если она есть, определяет необходимые региону население и трудовые ресурсы, а также меры экономического стимулирования миграционного притока (оттока) населения в нужных масштабах и направлениях.</w:t>
      </w:r>
    </w:p>
    <w:p w:rsidR="00A22A02" w:rsidRPr="00A22A02" w:rsidRDefault="00A22A02" w:rsidP="00A22A02">
      <w:pPr>
        <w:spacing w:before="100" w:beforeAutospacing="1" w:after="100" w:afterAutospacing="1" w:line="240" w:lineRule="auto"/>
        <w:ind w:firstLine="708"/>
        <w:jc w:val="both"/>
        <w:rPr>
          <w:rFonts w:ascii="Times New Roman" w:hAnsi="Times New Roman"/>
          <w:color w:val="000000"/>
          <w:sz w:val="28"/>
          <w:szCs w:val="28"/>
        </w:rPr>
      </w:pPr>
      <w:r w:rsidRPr="00A22A02">
        <w:rPr>
          <w:rFonts w:ascii="Times New Roman" w:hAnsi="Times New Roman"/>
          <w:color w:val="000000"/>
          <w:sz w:val="28"/>
          <w:szCs w:val="28"/>
        </w:rPr>
        <w:t>Кроме внешней миграционной политики, как правило, иммиграционной, всегда существует и политика в отношении размещения населения и внутри страны, которая в том числе воздействует на распределение иммиграционных потоков.</w:t>
      </w:r>
    </w:p>
    <w:p w:rsidR="00A22A02" w:rsidRPr="00A22A02" w:rsidRDefault="00A22A02" w:rsidP="00A22A02">
      <w:pPr>
        <w:spacing w:before="100" w:beforeAutospacing="1" w:after="100" w:afterAutospacing="1" w:line="240" w:lineRule="auto"/>
        <w:ind w:firstLine="708"/>
        <w:jc w:val="both"/>
        <w:rPr>
          <w:rFonts w:ascii="Times New Roman" w:hAnsi="Times New Roman"/>
          <w:color w:val="000000"/>
          <w:sz w:val="28"/>
          <w:szCs w:val="28"/>
        </w:rPr>
      </w:pPr>
      <w:r w:rsidRPr="00A22A02">
        <w:rPr>
          <w:rFonts w:ascii="Times New Roman" w:hAnsi="Times New Roman"/>
          <w:color w:val="000000"/>
          <w:sz w:val="28"/>
          <w:szCs w:val="28"/>
        </w:rPr>
        <w:t>Рациональное размещение населения способствует эффективному функционированию экономики, сглаживает региональные противоречия, устраняет внутреннюю социально-экономическую напряженность. Любое цивилизованное государство следит за тем, чтобы не происходила чрезмерная концентрация населения и экономики в одних регионах и запустение в других. Размещение населения или его перераспределение осуществляется в форме внутренних переселений.</w:t>
      </w:r>
    </w:p>
    <w:p w:rsidR="00A22A02" w:rsidRPr="00A22A02" w:rsidRDefault="00A22A02" w:rsidP="00A22A02">
      <w:pPr>
        <w:spacing w:before="100" w:beforeAutospacing="1" w:after="100" w:afterAutospacing="1" w:line="240" w:lineRule="auto"/>
        <w:ind w:firstLine="708"/>
        <w:jc w:val="both"/>
        <w:rPr>
          <w:rFonts w:ascii="Times New Roman" w:hAnsi="Times New Roman"/>
          <w:color w:val="000000"/>
          <w:sz w:val="28"/>
          <w:szCs w:val="28"/>
        </w:rPr>
      </w:pPr>
      <w:r w:rsidRPr="00A22A02">
        <w:rPr>
          <w:rFonts w:ascii="Times New Roman" w:hAnsi="Times New Roman"/>
          <w:color w:val="000000"/>
          <w:sz w:val="28"/>
          <w:szCs w:val="28"/>
        </w:rPr>
        <w:t>Воздействовать на миграционное поведение населения можно, используя весь комплекс административных, правовых и экономических рычагов управления. Причем в любом государстве это функция исключительно центрального правительства. Однако она реализуется с помощью региональной экономической политики путем воздействия на социально-экономическую ситуацию в регионах и их миграционную привлекательность.</w:t>
      </w:r>
    </w:p>
    <w:p w:rsidR="00A22A02" w:rsidRPr="00A22A02" w:rsidRDefault="00A22A02" w:rsidP="00A22A02">
      <w:pPr>
        <w:spacing w:before="100" w:beforeAutospacing="1" w:after="100" w:afterAutospacing="1" w:line="240" w:lineRule="auto"/>
        <w:ind w:firstLine="708"/>
        <w:jc w:val="both"/>
        <w:rPr>
          <w:rFonts w:ascii="Times New Roman" w:hAnsi="Times New Roman"/>
          <w:color w:val="000000"/>
          <w:sz w:val="28"/>
          <w:szCs w:val="28"/>
        </w:rPr>
      </w:pPr>
      <w:r w:rsidRPr="00A22A02">
        <w:rPr>
          <w:rFonts w:ascii="Times New Roman" w:hAnsi="Times New Roman"/>
          <w:color w:val="000000"/>
          <w:sz w:val="28"/>
          <w:szCs w:val="28"/>
        </w:rPr>
        <w:t>Регулирование регионального развития осуществляется в странах с самым разным государственно-политическим устройством. Отличаются лишь формы воздействия на миграционное поведение населения. По-своему интересный и успешный опыт региональной экономической политики имеется и в федеративных государствах (США, Канаде, Германии, Австрии и др.) и в унитарных республиках (Франции, Италии и др.) и в монархиях парламентского типа (Великобритании, Нидерландах, Испании, Швеции и др.).</w:t>
      </w:r>
    </w:p>
    <w:p w:rsidR="00A22A02" w:rsidRPr="00A22A02" w:rsidRDefault="00A22A02" w:rsidP="00A22A02">
      <w:pPr>
        <w:spacing w:before="100" w:beforeAutospacing="1" w:after="100" w:afterAutospacing="1" w:line="240" w:lineRule="auto"/>
        <w:ind w:firstLine="708"/>
        <w:jc w:val="both"/>
        <w:rPr>
          <w:rFonts w:ascii="Times New Roman" w:hAnsi="Times New Roman"/>
          <w:color w:val="000000"/>
          <w:sz w:val="28"/>
          <w:szCs w:val="28"/>
        </w:rPr>
      </w:pPr>
      <w:r w:rsidRPr="00A22A02">
        <w:rPr>
          <w:rFonts w:ascii="Times New Roman" w:hAnsi="Times New Roman"/>
          <w:color w:val="000000"/>
          <w:sz w:val="28"/>
          <w:szCs w:val="28"/>
        </w:rPr>
        <w:t>Да и собственный опыт в России, как государства с обширной территорией и самым большим разнообразием региональных условий жизни и хозяйственной деятельности, нельзя сбрасывать со счетов. Благодаря целенаправленной региональной экономической политике по освоению восточных территорий, в относительно сжатые сроки в эти регионы перераспределено согласно переписи населения 1897 года из 60 губерний России почти 2,4 млн. человек. Не менее внушительными были и масштабы переселения в эти районы в бывшем СССР. Однако нельзя не признать, что в тот период перераспределение обеспечивалось с помощью административных рычагов, что привело к нарушению прав граждан на свободу передвижения.</w:t>
      </w:r>
    </w:p>
    <w:p w:rsidR="00A22A02" w:rsidRPr="00A22A02" w:rsidRDefault="00A22A02" w:rsidP="00A22A02">
      <w:pPr>
        <w:spacing w:before="100" w:beforeAutospacing="1" w:after="100" w:afterAutospacing="1" w:line="240" w:lineRule="auto"/>
        <w:ind w:firstLine="708"/>
        <w:jc w:val="both"/>
        <w:rPr>
          <w:rFonts w:ascii="Times New Roman" w:hAnsi="Times New Roman"/>
          <w:color w:val="000000"/>
          <w:sz w:val="28"/>
          <w:szCs w:val="28"/>
        </w:rPr>
      </w:pPr>
      <w:r w:rsidRPr="00A22A02">
        <w:rPr>
          <w:rFonts w:ascii="Times New Roman" w:hAnsi="Times New Roman"/>
          <w:color w:val="000000"/>
          <w:sz w:val="28"/>
          <w:szCs w:val="28"/>
        </w:rPr>
        <w:t>Административные меры являются эффективными только в случае подкрепления их экономическими стимулами, которые обеспечивают совпадение интересов государства и отдельного гражданина.</w:t>
      </w:r>
      <w:r w:rsidR="004E2B4D">
        <w:rPr>
          <w:rStyle w:val="a7"/>
          <w:rFonts w:ascii="Times New Roman" w:hAnsi="Times New Roman"/>
          <w:color w:val="000000"/>
          <w:sz w:val="28"/>
          <w:szCs w:val="28"/>
        </w:rPr>
        <w:footnoteReference w:id="16"/>
      </w:r>
    </w:p>
    <w:p w:rsidR="00A22A02" w:rsidRPr="00A22A02" w:rsidRDefault="00A22A02" w:rsidP="00A22A02">
      <w:pPr>
        <w:spacing w:before="100" w:beforeAutospacing="1" w:after="100" w:afterAutospacing="1" w:line="240" w:lineRule="auto"/>
        <w:ind w:firstLine="708"/>
        <w:jc w:val="both"/>
        <w:rPr>
          <w:rFonts w:ascii="Times New Roman" w:hAnsi="Times New Roman"/>
          <w:color w:val="000000"/>
          <w:sz w:val="28"/>
          <w:szCs w:val="28"/>
        </w:rPr>
      </w:pPr>
      <w:r w:rsidRPr="00A22A02">
        <w:rPr>
          <w:rFonts w:ascii="Times New Roman" w:hAnsi="Times New Roman"/>
          <w:color w:val="000000"/>
          <w:sz w:val="28"/>
          <w:szCs w:val="28"/>
        </w:rPr>
        <w:t>Как следует из международного и отечественного опыта, развитие региональных экономических систем и их функционирование не может осуществляться на основе рыночного саморегулирования. Политика государственного невмешательства неизбежно приводила к нарастанию разного рода противоречий, способных разрушить целостность национальной экономики и общества. Со времен первых экономических кризисов необходимость государственного регулирования экономического развития стала аксиомой. Поэтому забота о пространственной организации хозяйства страны, о размещении производительных сил вообще и населения в частности является непременной функцией любого государства, безусловным рефлексом его самосохранения. Опыт проведения рыночных реформ в России доказал эту истину еще раз.</w:t>
      </w:r>
    </w:p>
    <w:p w:rsidR="00A22A02" w:rsidRPr="00A22A02" w:rsidRDefault="00A22A02" w:rsidP="00A22A02">
      <w:pPr>
        <w:spacing w:before="100" w:beforeAutospacing="1" w:after="100" w:afterAutospacing="1" w:line="240" w:lineRule="auto"/>
        <w:ind w:firstLine="708"/>
        <w:jc w:val="both"/>
        <w:rPr>
          <w:rFonts w:ascii="Times New Roman" w:hAnsi="Times New Roman"/>
          <w:color w:val="000000"/>
          <w:sz w:val="28"/>
          <w:szCs w:val="28"/>
        </w:rPr>
      </w:pPr>
      <w:r w:rsidRPr="00A22A02">
        <w:rPr>
          <w:rFonts w:ascii="Times New Roman" w:hAnsi="Times New Roman"/>
          <w:color w:val="000000"/>
          <w:sz w:val="28"/>
          <w:szCs w:val="28"/>
        </w:rPr>
        <w:t>Не случайно, что современные системы регулирования в странах с рыночной экономикой стали складываться в период мирового экономического кризиса 30-х годов прошлого столетия (особенно в США), приобрели более развитые формы после второй мировой войны (особенно в Западной Европе) и периодически реформируются в последние десятилетия.</w:t>
      </w:r>
    </w:p>
    <w:p w:rsidR="00A22A02" w:rsidRPr="00A22A02" w:rsidRDefault="00A22A02" w:rsidP="00A22A02">
      <w:pPr>
        <w:spacing w:before="100" w:beforeAutospacing="1" w:after="100" w:afterAutospacing="1" w:line="240" w:lineRule="auto"/>
        <w:ind w:firstLine="708"/>
        <w:jc w:val="both"/>
        <w:rPr>
          <w:rFonts w:ascii="Times New Roman" w:hAnsi="Times New Roman"/>
          <w:color w:val="000000"/>
          <w:sz w:val="28"/>
          <w:szCs w:val="28"/>
        </w:rPr>
      </w:pPr>
      <w:r w:rsidRPr="00A22A02">
        <w:rPr>
          <w:rFonts w:ascii="Times New Roman" w:hAnsi="Times New Roman"/>
          <w:color w:val="000000"/>
          <w:sz w:val="28"/>
          <w:szCs w:val="28"/>
        </w:rPr>
        <w:t>Активизация деятельности правительств в этой сфере отражает понимание того, что без решения региональных проблем нельзя достигнуть провозглашаемых правительствами большинства развитых стран национальных целей: эффективной занятости, улучшения качества жизни, социально справедливого распределения доходов, стабильного, устойчивого экономического роста.</w:t>
      </w:r>
    </w:p>
    <w:p w:rsidR="00A22A02" w:rsidRPr="00A22A02" w:rsidRDefault="00A22A02" w:rsidP="00A22A02">
      <w:pPr>
        <w:spacing w:before="100" w:beforeAutospacing="1" w:after="100" w:afterAutospacing="1" w:line="240" w:lineRule="auto"/>
        <w:ind w:firstLine="708"/>
        <w:jc w:val="both"/>
        <w:rPr>
          <w:rFonts w:ascii="Times New Roman" w:hAnsi="Times New Roman"/>
          <w:color w:val="000000"/>
          <w:sz w:val="28"/>
          <w:szCs w:val="28"/>
        </w:rPr>
      </w:pPr>
      <w:r w:rsidRPr="00A22A02">
        <w:rPr>
          <w:rFonts w:ascii="Times New Roman" w:hAnsi="Times New Roman"/>
          <w:color w:val="000000"/>
          <w:sz w:val="28"/>
          <w:szCs w:val="28"/>
        </w:rPr>
        <w:t>В идеологии региональной экономической политики развитых стран важное место занимает понимание того, что главным ее объектом являются различного рода региональные (пространственные) неравенства - различия в уровнях развития, занятости, доходов населения</w:t>
      </w:r>
      <w:r>
        <w:rPr>
          <w:rFonts w:ascii="Times New Roman" w:hAnsi="Times New Roman"/>
          <w:color w:val="000000"/>
          <w:sz w:val="28"/>
          <w:szCs w:val="28"/>
        </w:rPr>
        <w:t>, условиях предпринимательства </w:t>
      </w:r>
      <w:r w:rsidRPr="00A22A02">
        <w:rPr>
          <w:rFonts w:ascii="Times New Roman" w:hAnsi="Times New Roman"/>
          <w:color w:val="000000"/>
          <w:sz w:val="28"/>
          <w:szCs w:val="28"/>
        </w:rPr>
        <w:t>и т.д. Из этого следует, что на уровень миграционной привлекательности регионов, а значит на направления миграционных потоков, в первую очередь влияют меры региональной (или пространственной) экономической политики, призванной сводить к минимуму региональные неравенства.</w:t>
      </w:r>
      <w:r w:rsidR="00433198">
        <w:rPr>
          <w:rStyle w:val="a7"/>
          <w:rFonts w:ascii="Times New Roman" w:hAnsi="Times New Roman"/>
          <w:color w:val="000000"/>
          <w:sz w:val="28"/>
          <w:szCs w:val="28"/>
        </w:rPr>
        <w:footnoteReference w:id="17"/>
      </w:r>
    </w:p>
    <w:p w:rsidR="00A22A02" w:rsidRDefault="00A22A02" w:rsidP="00A22A02">
      <w:pPr>
        <w:pStyle w:val="Default"/>
        <w:ind w:right="-80"/>
        <w:jc w:val="both"/>
        <w:rPr>
          <w:b/>
          <w:sz w:val="28"/>
          <w:szCs w:val="28"/>
        </w:rPr>
      </w:pPr>
    </w:p>
    <w:p w:rsidR="007F0746" w:rsidRDefault="00EF251A" w:rsidP="007F0746">
      <w:pPr>
        <w:pStyle w:val="Default"/>
        <w:ind w:right="-80"/>
        <w:jc w:val="center"/>
        <w:rPr>
          <w:b/>
          <w:sz w:val="28"/>
          <w:szCs w:val="28"/>
        </w:rPr>
      </w:pPr>
      <w:r>
        <w:rPr>
          <w:b/>
          <w:sz w:val="28"/>
          <w:szCs w:val="28"/>
        </w:rPr>
        <w:t>3.</w:t>
      </w:r>
      <w:r w:rsidR="007F0746">
        <w:rPr>
          <w:b/>
          <w:sz w:val="28"/>
          <w:szCs w:val="28"/>
        </w:rPr>
        <w:t>Современная миграционная политика РФ</w:t>
      </w:r>
    </w:p>
    <w:p w:rsidR="00EF251A" w:rsidRDefault="00EF251A" w:rsidP="007F0746">
      <w:pPr>
        <w:pStyle w:val="Default"/>
        <w:ind w:right="-80"/>
        <w:jc w:val="center"/>
        <w:rPr>
          <w:b/>
          <w:sz w:val="28"/>
          <w:szCs w:val="28"/>
        </w:rPr>
      </w:pPr>
      <w:r>
        <w:rPr>
          <w:b/>
          <w:sz w:val="28"/>
          <w:szCs w:val="28"/>
        </w:rPr>
        <w:t>3.1 Квотирование иммиграции в РФ</w:t>
      </w:r>
    </w:p>
    <w:p w:rsidR="007F0746" w:rsidRDefault="007F0746" w:rsidP="007F0746">
      <w:pPr>
        <w:pStyle w:val="Default"/>
        <w:ind w:right="-80"/>
        <w:jc w:val="both"/>
        <w:rPr>
          <w:b/>
          <w:sz w:val="28"/>
          <w:szCs w:val="28"/>
        </w:rPr>
      </w:pPr>
    </w:p>
    <w:p w:rsidR="00EF251A" w:rsidRPr="00EF251A" w:rsidRDefault="007F0746" w:rsidP="00EF251A">
      <w:pPr>
        <w:pStyle w:val="ac"/>
        <w:jc w:val="both"/>
        <w:rPr>
          <w:sz w:val="28"/>
          <w:szCs w:val="28"/>
        </w:rPr>
      </w:pPr>
      <w:r>
        <w:rPr>
          <w:sz w:val="28"/>
          <w:szCs w:val="28"/>
        </w:rPr>
        <w:tab/>
      </w:r>
      <w:r w:rsidR="00EF251A" w:rsidRPr="00EF251A">
        <w:rPr>
          <w:sz w:val="28"/>
          <w:szCs w:val="28"/>
        </w:rPr>
        <w:t xml:space="preserve">Миграционные процессы в России протекают примерно так же, как во многих экономически развитых странах мира. В настоящее время спрос России на мигрантов в большей мере обусловлен экономическими и демографическими причинами. На протяжении первой половины текущего десятилетия в крупнейших российских городах, пограничных областях, трудовая миграция прочно заняла определенные экономические ниши, которые в будущем будут углубляться и расширяться. В таких регионах труд иностранных работников уже сейчас стал структурообразующим фактором экономики, которая не может эффективно функционировать без привлечения мигрантов. </w:t>
      </w:r>
    </w:p>
    <w:p w:rsidR="00EF251A" w:rsidRPr="00EF251A" w:rsidRDefault="00EF251A" w:rsidP="00EF251A">
      <w:pPr>
        <w:pStyle w:val="ac"/>
        <w:ind w:firstLine="708"/>
        <w:jc w:val="both"/>
        <w:rPr>
          <w:sz w:val="28"/>
          <w:szCs w:val="28"/>
        </w:rPr>
      </w:pPr>
      <w:r w:rsidRPr="00EF251A">
        <w:rPr>
          <w:sz w:val="28"/>
          <w:szCs w:val="28"/>
        </w:rPr>
        <w:t xml:space="preserve">Однако в действительности реальные последствия миграции не столь однозначны, и это порождает противоречивое отношение к ней различных представителей политических и экономических кругов и общественности. </w:t>
      </w:r>
    </w:p>
    <w:p w:rsidR="00EF251A" w:rsidRPr="00EF251A" w:rsidRDefault="00EF251A" w:rsidP="00EF251A">
      <w:pPr>
        <w:pStyle w:val="ac"/>
        <w:ind w:firstLine="708"/>
        <w:jc w:val="both"/>
        <w:rPr>
          <w:sz w:val="28"/>
          <w:szCs w:val="28"/>
        </w:rPr>
      </w:pPr>
      <w:r w:rsidRPr="00EF251A">
        <w:rPr>
          <w:sz w:val="28"/>
          <w:szCs w:val="28"/>
        </w:rPr>
        <w:t>В современной юридической науке всегда выделяется вид незаконной миграции населения. В российском законодательстве незаконная миграция представляет собой «въезд в Российскую Федерацию, пребывание и выезд с ее территории иностранных граждан и лиц без гражданства с нарушением установленных законодательством Российской Федерации правил, регулирующих порядок въезда, пребывания, транзитного проезда и выезда иностранных граждан, а также произвольное изменение ими своего правового положения в период нахождения на тер</w:t>
      </w:r>
      <w:r w:rsidR="005C773B">
        <w:rPr>
          <w:sz w:val="28"/>
          <w:szCs w:val="28"/>
        </w:rPr>
        <w:t>ритории Российской Федерации»</w:t>
      </w:r>
      <w:r w:rsidR="005C773B">
        <w:rPr>
          <w:rStyle w:val="a7"/>
          <w:sz w:val="28"/>
          <w:szCs w:val="28"/>
        </w:rPr>
        <w:footnoteReference w:id="18"/>
      </w:r>
      <w:r w:rsidRPr="00EF251A">
        <w:rPr>
          <w:sz w:val="28"/>
          <w:szCs w:val="28"/>
        </w:rPr>
        <w:t xml:space="preserve">. В связи с чем, следует отметить, что актуальность проблемы правового регулирования незаконной миграции в России будет возрастать. </w:t>
      </w:r>
    </w:p>
    <w:p w:rsidR="00EF251A" w:rsidRPr="00EF251A" w:rsidRDefault="00EF251A" w:rsidP="00EF251A">
      <w:pPr>
        <w:pStyle w:val="ac"/>
        <w:ind w:firstLine="708"/>
        <w:jc w:val="both"/>
        <w:rPr>
          <w:sz w:val="28"/>
          <w:szCs w:val="28"/>
        </w:rPr>
      </w:pPr>
      <w:r w:rsidRPr="00EF251A">
        <w:rPr>
          <w:sz w:val="28"/>
          <w:szCs w:val="28"/>
        </w:rPr>
        <w:t>По данным Федеральной Миграционной Службы (ФМС) в 2006 году на территории Российской Федерации находилось около десяти миллионов незаконных мигрантов. Ущерб от неуплаты налогов, причиненный незаконной миграцией, оценивался более чем в 200 миллиардов рублей в год. При этом объем ежегодного вывоза денежных средств из России, производимый в обход системы государственного контроля, состав</w:t>
      </w:r>
      <w:r w:rsidR="004E2B4D">
        <w:rPr>
          <w:sz w:val="28"/>
          <w:szCs w:val="28"/>
        </w:rPr>
        <w:t>лял порядка 260 млрд. рублей</w:t>
      </w:r>
      <w:r w:rsidR="004E2B4D">
        <w:rPr>
          <w:rStyle w:val="a7"/>
          <w:sz w:val="28"/>
          <w:szCs w:val="28"/>
        </w:rPr>
        <w:footnoteReference w:id="19"/>
      </w:r>
      <w:r w:rsidRPr="00EF251A">
        <w:rPr>
          <w:sz w:val="28"/>
          <w:szCs w:val="28"/>
        </w:rPr>
        <w:t>.</w:t>
      </w:r>
    </w:p>
    <w:p w:rsidR="00EF251A" w:rsidRPr="00EF251A" w:rsidRDefault="00EF251A" w:rsidP="00EF251A">
      <w:pPr>
        <w:pStyle w:val="ac"/>
        <w:ind w:firstLine="708"/>
        <w:jc w:val="both"/>
        <w:rPr>
          <w:sz w:val="28"/>
          <w:szCs w:val="28"/>
        </w:rPr>
      </w:pPr>
      <w:r w:rsidRPr="00EF251A">
        <w:rPr>
          <w:sz w:val="28"/>
          <w:szCs w:val="28"/>
        </w:rPr>
        <w:t>С этой проблемой связано решение о квотировании пребывающих в Россию трудовых ресурсов. Согласно приказам Министерства здравоохр</w:t>
      </w:r>
      <w:r>
        <w:rPr>
          <w:sz w:val="28"/>
          <w:szCs w:val="28"/>
        </w:rPr>
        <w:t xml:space="preserve">анения и социального развития </w:t>
      </w:r>
      <w:r w:rsidRPr="00EF251A">
        <w:rPr>
          <w:sz w:val="28"/>
          <w:szCs w:val="28"/>
        </w:rPr>
        <w:t xml:space="preserve"> о распределении по субъектам Российской Федерации утвержденной Правительством Российской Федерации квоты на выдачу иностранным гражданам приглашений на въезд в Российскую Федерацию в целях осущест</w:t>
      </w:r>
      <w:r w:rsidR="004E2B4D">
        <w:rPr>
          <w:sz w:val="28"/>
          <w:szCs w:val="28"/>
        </w:rPr>
        <w:t>вления трудовой деятельности</w:t>
      </w:r>
      <w:r w:rsidR="004E2B4D">
        <w:rPr>
          <w:rStyle w:val="a7"/>
          <w:sz w:val="28"/>
          <w:szCs w:val="28"/>
        </w:rPr>
        <w:footnoteReference w:id="20"/>
      </w:r>
      <w:r w:rsidRPr="00EF251A">
        <w:rPr>
          <w:sz w:val="28"/>
          <w:szCs w:val="28"/>
        </w:rPr>
        <w:t xml:space="preserve"> в 2010 году назначены в размере 611 080 человек, что в 2 раза меньше, чем аналогичные показатели 2009 году – 1 250 769 человек. Вместе с тем, квоты по-прежнему не снизились до размеров 2006 и 2005 годов (329 300 и 214 000 человек соответственно). </w:t>
      </w:r>
    </w:p>
    <w:p w:rsidR="00EF251A" w:rsidRPr="00EF251A" w:rsidRDefault="00EF251A" w:rsidP="00EF251A">
      <w:pPr>
        <w:pStyle w:val="ac"/>
        <w:ind w:firstLine="708"/>
        <w:jc w:val="both"/>
        <w:rPr>
          <w:sz w:val="28"/>
          <w:szCs w:val="28"/>
        </w:rPr>
      </w:pPr>
      <w:r w:rsidRPr="00EF251A">
        <w:rPr>
          <w:sz w:val="28"/>
          <w:szCs w:val="28"/>
        </w:rPr>
        <w:t>Общая тенденция к снижению квот по России и по Москве в частности свидетельствует о положительных тенденциях в экономике и переходе от экстенсивной к интенсивной модели найма рабочей силы, когда рост производительности труда обуславливается не расширением имеющегося трудового ресурса, а совершенствованием технологии, привлечением квалифицированных специалистов</w:t>
      </w:r>
      <w:r w:rsidR="00EE3446">
        <w:rPr>
          <w:sz w:val="28"/>
          <w:szCs w:val="28"/>
        </w:rPr>
        <w:t>, т.е. работников с высоким уровнем человеческого капитала,</w:t>
      </w:r>
      <w:r w:rsidRPr="00EF251A">
        <w:rPr>
          <w:sz w:val="28"/>
          <w:szCs w:val="28"/>
        </w:rPr>
        <w:t xml:space="preserve"> и выстраиванием долгосрочных отношений между работником и работодателем. </w:t>
      </w:r>
    </w:p>
    <w:p w:rsidR="00EF251A" w:rsidRPr="00EF251A" w:rsidRDefault="00EF251A" w:rsidP="00EF251A">
      <w:pPr>
        <w:pStyle w:val="ac"/>
        <w:ind w:firstLine="708"/>
        <w:jc w:val="both"/>
        <w:rPr>
          <w:sz w:val="28"/>
          <w:szCs w:val="28"/>
        </w:rPr>
      </w:pPr>
      <w:r w:rsidRPr="00EF251A">
        <w:rPr>
          <w:sz w:val="28"/>
          <w:szCs w:val="28"/>
        </w:rPr>
        <w:t xml:space="preserve">Однако тот факт, что квоты по-прежнему находятся на достаточно высоком уровне по сравнению с предыдущими годами, свидетельствует о необходимости дальнейшего совершенствования механизма привлечения на российский рынок высококвалифицированных кадров под конкретные проекты, а также недопущения разрастания рынка неспециализированной рабочей силы, зачастую находящейся вне правового поля и не поддающейся учету и контролю со стороны органов государственной власти. </w:t>
      </w:r>
    </w:p>
    <w:p w:rsidR="00EF251A" w:rsidRDefault="00EF251A" w:rsidP="00EF251A">
      <w:pPr>
        <w:pStyle w:val="ac"/>
        <w:ind w:firstLine="708"/>
        <w:jc w:val="both"/>
        <w:rPr>
          <w:sz w:val="28"/>
          <w:szCs w:val="28"/>
        </w:rPr>
      </w:pPr>
      <w:r w:rsidRPr="00EF251A">
        <w:rPr>
          <w:sz w:val="28"/>
          <w:szCs w:val="28"/>
        </w:rPr>
        <w:t xml:space="preserve">В данном случае необходимо учитывать, что согласно </w:t>
      </w:r>
      <w:r w:rsidRPr="00EF251A">
        <w:rPr>
          <w:b/>
          <w:bCs/>
          <w:sz w:val="28"/>
          <w:szCs w:val="28"/>
        </w:rPr>
        <w:t>постановлению Правительства РФ от 22.12.2006 № 738</w:t>
      </w:r>
      <w:r w:rsidRPr="00EF251A">
        <w:rPr>
          <w:sz w:val="28"/>
          <w:szCs w:val="28"/>
        </w:rPr>
        <w:t xml:space="preserve"> </w:t>
      </w:r>
      <w:r w:rsidRPr="00EF251A">
        <w:rPr>
          <w:b/>
          <w:bCs/>
          <w:sz w:val="28"/>
          <w:szCs w:val="28"/>
        </w:rPr>
        <w:t>«О порядке определения исполнительными органами государственной власти потребности в привлечении иностранных работников и формирования квот на осуществление иностранными гражданами трудовой деятельности в Российской Федерации»</w:t>
      </w:r>
      <w:r w:rsidRPr="00EF251A">
        <w:rPr>
          <w:sz w:val="28"/>
          <w:szCs w:val="28"/>
        </w:rPr>
        <w:t xml:space="preserve"> определение потребности в привлечении иностранных работников и формирование квот осуществляются в целях поддержания оптимального баланса трудовых ресурсов с учетом содействия в приоритетном порядке трудоустройству граждан Российской Федерации. Также, согласно документу, потребность в привлечении иностранных работников определяется с учетом видов экономической деятельности, профессий, специальностей и квалификации, а также страны происхождения (государства гражданской принадлежности) иностранных работников. Поэтому ориентация работодателя на дешевый неквалифицированный труд иностранных граждан должна рассматриваться как нарушение предписаний Правительства РФ относительно политики занятости и квотирования рабочих мест. </w:t>
      </w:r>
    </w:p>
    <w:p w:rsidR="00EE3446" w:rsidRPr="00EE3446" w:rsidRDefault="005C773B" w:rsidP="00EE3446">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Таблица</w:t>
      </w:r>
      <w:r w:rsidRPr="005C773B">
        <w:rPr>
          <w:rFonts w:ascii="Times New Roman" w:hAnsi="Times New Roman"/>
          <w:sz w:val="28"/>
          <w:szCs w:val="28"/>
        </w:rPr>
        <w:t xml:space="preserve"> 3.</w:t>
      </w:r>
      <w:r w:rsidR="00EE3446" w:rsidRPr="00EE3446">
        <w:rPr>
          <w:rFonts w:ascii="Times New Roman" w:hAnsi="Times New Roman"/>
          <w:sz w:val="28"/>
          <w:szCs w:val="28"/>
        </w:rPr>
        <w:t xml:space="preserve"> Распределение на 2010 год квоты на выдачу иностранным гражданам разрешений на работу по профессиям, специальностям и квалификациям иностранных работников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
        <w:gridCol w:w="7030"/>
        <w:gridCol w:w="1924"/>
      </w:tblGrid>
      <w:tr w:rsidR="00EE3446" w:rsidRPr="00EE3446" w:rsidTr="00EE3446">
        <w:trPr>
          <w:tblCellSpacing w:w="0" w:type="dxa"/>
        </w:trPr>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b/>
                <w:bCs/>
                <w:sz w:val="28"/>
                <w:szCs w:val="28"/>
              </w:rPr>
              <w:t>№</w:t>
            </w:r>
            <w:r w:rsidRPr="00EE3446">
              <w:rPr>
                <w:rFonts w:ascii="Times New Roman" w:hAnsi="Times New Roman"/>
                <w:sz w:val="28"/>
                <w:szCs w:val="28"/>
              </w:rPr>
              <w:t xml:space="preserve"> </w:t>
            </w:r>
          </w:p>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b/>
                <w:bCs/>
                <w:sz w:val="28"/>
                <w:szCs w:val="28"/>
              </w:rPr>
              <w:t>п/п</w:t>
            </w:r>
            <w:r w:rsidRPr="00EE3446">
              <w:rPr>
                <w:rFonts w:ascii="Times New Roman" w:hAnsi="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b/>
                <w:bCs/>
                <w:sz w:val="28"/>
                <w:szCs w:val="28"/>
              </w:rPr>
              <w:t>Наименование специальности, квалификации</w:t>
            </w:r>
            <w:r w:rsidRPr="00EE3446">
              <w:rPr>
                <w:rFonts w:ascii="Times New Roman" w:hAnsi="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b/>
                <w:bCs/>
                <w:sz w:val="28"/>
                <w:szCs w:val="28"/>
              </w:rPr>
              <w:t>Кол-во разрешений (шт.)</w:t>
            </w:r>
            <w:r w:rsidRPr="00EE3446">
              <w:rPr>
                <w:rFonts w:ascii="Times New Roman" w:hAnsi="Times New Roman"/>
                <w:sz w:val="28"/>
                <w:szCs w:val="28"/>
              </w:rPr>
              <w:t xml:space="preserve"> </w:t>
            </w:r>
          </w:p>
        </w:tc>
      </w:tr>
      <w:tr w:rsidR="00EE3446" w:rsidRPr="00EE3446" w:rsidTr="00EE3446">
        <w:trPr>
          <w:tblCellSpacing w:w="0" w:type="dxa"/>
        </w:trPr>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after="0" w:line="240" w:lineRule="auto"/>
              <w:rPr>
                <w:rFonts w:ascii="Times New Roman" w:hAnsi="Times New Roman"/>
                <w:sz w:val="28"/>
                <w:szCs w:val="28"/>
              </w:rPr>
            </w:pPr>
            <w:r w:rsidRPr="00EE3446">
              <w:rPr>
                <w:rFonts w:ascii="Times New Roman" w:hAnsi="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b/>
                <w:bCs/>
                <w:sz w:val="28"/>
                <w:szCs w:val="28"/>
              </w:rPr>
              <w:t>Всего</w:t>
            </w:r>
            <w:r w:rsidRPr="00EE3446">
              <w:rPr>
                <w:rFonts w:ascii="Times New Roman" w:hAnsi="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b/>
                <w:bCs/>
                <w:sz w:val="28"/>
                <w:szCs w:val="28"/>
              </w:rPr>
              <w:t>250000</w:t>
            </w:r>
            <w:r w:rsidRPr="00EE3446">
              <w:rPr>
                <w:rFonts w:ascii="Times New Roman" w:hAnsi="Times New Roman"/>
                <w:sz w:val="28"/>
                <w:szCs w:val="28"/>
              </w:rPr>
              <w:t xml:space="preserve"> </w:t>
            </w:r>
          </w:p>
        </w:tc>
      </w:tr>
      <w:tr w:rsidR="00EE3446" w:rsidRPr="00EE3446" w:rsidTr="00EE3446">
        <w:trPr>
          <w:tblCellSpacing w:w="0" w:type="dxa"/>
        </w:trPr>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b/>
                <w:bCs/>
                <w:sz w:val="28"/>
                <w:szCs w:val="28"/>
              </w:rPr>
              <w:t>1.</w:t>
            </w:r>
            <w:r w:rsidRPr="00EE3446">
              <w:rPr>
                <w:rFonts w:ascii="Times New Roman" w:hAnsi="Times New Roman"/>
                <w:sz w:val="28"/>
                <w:szCs w:val="28"/>
              </w:rPr>
              <w:t xml:space="preserve">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Руководители учреждений, организаций и предприятий и их структурных подразделений (служб)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76624 </w:t>
            </w:r>
          </w:p>
        </w:tc>
      </w:tr>
      <w:tr w:rsidR="00EE3446" w:rsidRPr="00EE3446" w:rsidTr="00EE3446">
        <w:trPr>
          <w:tblCellSpacing w:w="0" w:type="dxa"/>
        </w:trPr>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2.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Специалисты в области естественных и инженерных наук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6188 </w:t>
            </w:r>
          </w:p>
        </w:tc>
      </w:tr>
      <w:tr w:rsidR="00EE3446" w:rsidRPr="00EE3446" w:rsidTr="00EE3446">
        <w:trPr>
          <w:tblCellSpacing w:w="0" w:type="dxa"/>
        </w:trPr>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3.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Специалисты среднего уровня квалификации физических и  </w:t>
            </w:r>
          </w:p>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инженерных направлений деятельности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2378 </w:t>
            </w:r>
          </w:p>
        </w:tc>
      </w:tr>
      <w:tr w:rsidR="00EE3446" w:rsidRPr="00EE3446" w:rsidTr="00EE3446">
        <w:trPr>
          <w:tblCellSpacing w:w="0" w:type="dxa"/>
        </w:trPr>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4.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Средний персонал в области финансово-экономической, административной и социальной деятельности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4783 </w:t>
            </w:r>
          </w:p>
        </w:tc>
      </w:tr>
      <w:tr w:rsidR="00EE3446" w:rsidRPr="00EE3446" w:rsidTr="00EE3446">
        <w:trPr>
          <w:tblCellSpacing w:w="0" w:type="dxa"/>
        </w:trPr>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5.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Работники сферы индивидуальных услуг и защиты граждан и собственности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16100 </w:t>
            </w:r>
          </w:p>
        </w:tc>
      </w:tr>
      <w:tr w:rsidR="00EE3446" w:rsidRPr="00EE3446" w:rsidTr="00EE3446">
        <w:trPr>
          <w:tblCellSpacing w:w="0" w:type="dxa"/>
        </w:trPr>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6.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Продавцы, демонстраторы товаров, натурщики и демонстраторы одежды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684 </w:t>
            </w:r>
          </w:p>
        </w:tc>
      </w:tr>
      <w:tr w:rsidR="00EE3446" w:rsidRPr="00EE3446" w:rsidTr="00EE3446">
        <w:trPr>
          <w:tblCellSpacing w:w="0" w:type="dxa"/>
        </w:trPr>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7.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Квалифицированные работники товарного сельскохозяйственного производства, лесного, охотничьего хозяйств, рыбоводства и рыболовства, ¦имеющие рыночную ориентацию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64 </w:t>
            </w:r>
          </w:p>
        </w:tc>
      </w:tr>
      <w:tr w:rsidR="00EE3446" w:rsidRPr="00EE3446" w:rsidTr="00EE3446">
        <w:trPr>
          <w:tblCellSpacing w:w="0" w:type="dxa"/>
        </w:trPr>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8.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Рабочие, занятые на горных, горнокапитальных и на строительно-монтажных и ремонтно-строительных работах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60372 </w:t>
            </w:r>
          </w:p>
        </w:tc>
      </w:tr>
      <w:tr w:rsidR="00EE3446" w:rsidRPr="00EE3446" w:rsidTr="00EE3446">
        <w:trPr>
          <w:tblCellSpacing w:w="0" w:type="dxa"/>
        </w:trPr>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9.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Рабочие металлообрабатывающей и машиностроительной  промышленности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8028 </w:t>
            </w:r>
          </w:p>
        </w:tc>
      </w:tr>
      <w:tr w:rsidR="00EE3446" w:rsidRPr="00EE3446" w:rsidTr="00EE3446">
        <w:trPr>
          <w:tblCellSpacing w:w="0" w:type="dxa"/>
        </w:trPr>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10.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Другие профессии квалифицированных рабочих крупных и мелких промышленных предприятий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2188 </w:t>
            </w:r>
          </w:p>
        </w:tc>
      </w:tr>
      <w:tr w:rsidR="00EE3446" w:rsidRPr="00EE3446" w:rsidTr="00EE3446">
        <w:trPr>
          <w:tblCellSpacing w:w="0" w:type="dxa"/>
        </w:trPr>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11.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Операторы, аппаратчики и машинисты промышленных  установок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773 </w:t>
            </w:r>
          </w:p>
        </w:tc>
      </w:tr>
      <w:tr w:rsidR="00EE3446" w:rsidRPr="00EE3446" w:rsidTr="00EE3446">
        <w:trPr>
          <w:tblCellSpacing w:w="0" w:type="dxa"/>
        </w:trPr>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12.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Операторы, аппаратчики, машинисты и слесари-сборщики  стационарного оборудования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7279 </w:t>
            </w:r>
          </w:p>
        </w:tc>
      </w:tr>
      <w:tr w:rsidR="00EE3446" w:rsidRPr="00EE3446" w:rsidTr="00EE3446">
        <w:trPr>
          <w:tblCellSpacing w:w="0" w:type="dxa"/>
        </w:trPr>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13.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Водители и машинисты подвижного оборудования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16400 </w:t>
            </w:r>
          </w:p>
        </w:tc>
      </w:tr>
      <w:tr w:rsidR="00EE3446" w:rsidRPr="00EE3446" w:rsidTr="00EE3446">
        <w:trPr>
          <w:tblCellSpacing w:w="0" w:type="dxa"/>
        </w:trPr>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14.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Неквалифицированные рабочие, общие для всех отраслей экономики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36366 </w:t>
            </w:r>
          </w:p>
        </w:tc>
      </w:tr>
      <w:tr w:rsidR="00EE3446" w:rsidRPr="00EE3446" w:rsidTr="00EE3446">
        <w:trPr>
          <w:tblCellSpacing w:w="0" w:type="dxa"/>
        </w:trPr>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15.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Иные профессионально-квалификационные группы </w:t>
            </w:r>
          </w:p>
        </w:tc>
        <w:tc>
          <w:tcPr>
            <w:tcW w:w="0" w:type="auto"/>
            <w:tcBorders>
              <w:top w:val="outset" w:sz="6" w:space="0" w:color="auto"/>
              <w:left w:val="outset" w:sz="6" w:space="0" w:color="auto"/>
              <w:bottom w:val="outset" w:sz="6" w:space="0" w:color="auto"/>
              <w:right w:val="outset" w:sz="6" w:space="0" w:color="auto"/>
            </w:tcBorders>
          </w:tcPr>
          <w:p w:rsidR="00EE3446" w:rsidRPr="00EE3446" w:rsidRDefault="00EE3446" w:rsidP="00EE3446">
            <w:pPr>
              <w:spacing w:before="100" w:beforeAutospacing="1" w:after="100" w:afterAutospacing="1" w:line="240" w:lineRule="auto"/>
              <w:rPr>
                <w:rFonts w:ascii="Times New Roman" w:hAnsi="Times New Roman"/>
                <w:sz w:val="28"/>
                <w:szCs w:val="28"/>
              </w:rPr>
            </w:pPr>
            <w:r w:rsidRPr="00EE3446">
              <w:rPr>
                <w:rFonts w:ascii="Times New Roman" w:hAnsi="Times New Roman"/>
                <w:sz w:val="28"/>
                <w:szCs w:val="28"/>
              </w:rPr>
              <w:t xml:space="preserve">11773 </w:t>
            </w:r>
          </w:p>
        </w:tc>
      </w:tr>
    </w:tbl>
    <w:p w:rsidR="00EE3446" w:rsidRPr="00EE3446" w:rsidRDefault="00EE3446" w:rsidP="00EF251A">
      <w:pPr>
        <w:pStyle w:val="ac"/>
        <w:ind w:firstLine="708"/>
        <w:jc w:val="both"/>
        <w:rPr>
          <w:sz w:val="28"/>
          <w:szCs w:val="28"/>
        </w:rPr>
      </w:pPr>
    </w:p>
    <w:p w:rsidR="00EF251A" w:rsidRDefault="00EF251A" w:rsidP="00EF251A">
      <w:pPr>
        <w:pStyle w:val="ac"/>
        <w:ind w:firstLine="708"/>
        <w:jc w:val="both"/>
        <w:rPr>
          <w:sz w:val="28"/>
          <w:szCs w:val="28"/>
        </w:rPr>
      </w:pPr>
      <w:r w:rsidRPr="00EF251A">
        <w:rPr>
          <w:sz w:val="28"/>
          <w:szCs w:val="28"/>
        </w:rPr>
        <w:t xml:space="preserve">Согласно официальной статистике ФМС России, из стран СНГ в 2006 году прибыли 53% трудовых мигрантов, но, как упоминалось выше, именно мигранты из стран Содружества составляют большинство и так называемых «нелегалов». Особенно много трудовых мигрантов в 2006 году прибыло из Украины (16,9%), Узбекистана (10,4%) и Таджикистана (9,7%), а также Турции (10%) и Китая (20,8%). </w:t>
      </w:r>
      <w:r w:rsidR="000D5128">
        <w:rPr>
          <w:sz w:val="28"/>
          <w:szCs w:val="28"/>
        </w:rPr>
        <w:t>(Диаграмма 1).</w:t>
      </w:r>
    </w:p>
    <w:p w:rsidR="000D5128" w:rsidRDefault="000D5128" w:rsidP="00EF251A">
      <w:pPr>
        <w:pStyle w:val="ac"/>
        <w:ind w:firstLine="708"/>
        <w:jc w:val="both"/>
        <w:rPr>
          <w:sz w:val="28"/>
          <w:szCs w:val="28"/>
        </w:rPr>
      </w:pPr>
      <w:r>
        <w:rPr>
          <w:sz w:val="28"/>
          <w:szCs w:val="28"/>
        </w:rPr>
        <w:t>Диаграмма 1</w:t>
      </w:r>
    </w:p>
    <w:p w:rsidR="000D5128" w:rsidRPr="00EF251A" w:rsidRDefault="00662E43" w:rsidP="00EF251A">
      <w:pPr>
        <w:pStyle w:val="ac"/>
        <w:ind w:firstLine="708"/>
        <w:jc w:val="both"/>
        <w:rPr>
          <w:sz w:val="28"/>
          <w:szCs w:val="28"/>
        </w:rPr>
      </w:pPr>
      <w:r w:rsidRPr="000D5128">
        <w:rPr>
          <w:noProof/>
          <w:sz w:val="28"/>
          <w:szCs w:val="28"/>
        </w:rPr>
        <w:object w:dxaOrig="5627" w:dyaOrig="2429">
          <v:shape id="_x0000_i1027" type="#_x0000_t75" style="width:281.25pt;height:121.5pt" o:ole="">
            <v:imagedata r:id="rId10" o:title=""/>
            <o:lock v:ext="edit" aspectratio="f"/>
          </v:shape>
          <o:OLEObject Type="Embed" ProgID="Excel.Sheet.8" ShapeID="_x0000_i1027" DrawAspect="Content" ObjectID="_1469902272" r:id="rId11">
            <o:FieldCodes>\s</o:FieldCodes>
          </o:OLEObject>
        </w:object>
      </w:r>
    </w:p>
    <w:p w:rsidR="007F0746" w:rsidRDefault="00A623F9" w:rsidP="00EF251A">
      <w:pPr>
        <w:pStyle w:val="Default"/>
        <w:ind w:right="-80" w:firstLine="708"/>
        <w:jc w:val="both"/>
        <w:rPr>
          <w:sz w:val="28"/>
          <w:szCs w:val="28"/>
        </w:rPr>
      </w:pPr>
      <w:r w:rsidRPr="00123D14">
        <w:rPr>
          <w:sz w:val="28"/>
          <w:szCs w:val="28"/>
        </w:rPr>
        <w:t>По официальным данным, 40% трудовых мигрантов были заняты в строительстве, 30% - в торговле, 10% - в промышленности, 7% - в сельском хозяйстве, 5% - в транспортной отрасли, 8% - в других видах деятельности. Реальная структура занятости мигрантов несколько отличается от официальных данных из-за сильного недоучета мигрантов в сфере услуг, включая сферу досуга и р</w:t>
      </w:r>
      <w:r w:rsidR="000D5128">
        <w:rPr>
          <w:sz w:val="28"/>
          <w:szCs w:val="28"/>
        </w:rPr>
        <w:t>азвлечений, ЖКХ, работы по дому. (Диаграмма 2)</w:t>
      </w:r>
    </w:p>
    <w:p w:rsidR="000D5128" w:rsidRDefault="000D5128" w:rsidP="00EF251A">
      <w:pPr>
        <w:pStyle w:val="Default"/>
        <w:ind w:right="-80" w:firstLine="708"/>
        <w:jc w:val="both"/>
        <w:rPr>
          <w:sz w:val="28"/>
          <w:szCs w:val="28"/>
        </w:rPr>
      </w:pPr>
    </w:p>
    <w:p w:rsidR="000D5128" w:rsidRPr="00123D14" w:rsidRDefault="000D5128" w:rsidP="00EF251A">
      <w:pPr>
        <w:pStyle w:val="Default"/>
        <w:ind w:right="-80" w:firstLine="708"/>
        <w:jc w:val="both"/>
        <w:rPr>
          <w:sz w:val="28"/>
          <w:szCs w:val="28"/>
        </w:rPr>
      </w:pPr>
      <w:r>
        <w:rPr>
          <w:sz w:val="28"/>
          <w:szCs w:val="28"/>
        </w:rPr>
        <w:t>Диаграмма 2</w:t>
      </w:r>
    </w:p>
    <w:p w:rsidR="00D41B16" w:rsidRDefault="00D41B16" w:rsidP="000D5128">
      <w:pPr>
        <w:pStyle w:val="Default"/>
        <w:ind w:right="-80"/>
        <w:jc w:val="both"/>
        <w:rPr>
          <w:b/>
          <w:sz w:val="28"/>
          <w:szCs w:val="28"/>
        </w:rPr>
      </w:pPr>
    </w:p>
    <w:p w:rsidR="000D5128" w:rsidRPr="000D5128" w:rsidRDefault="000D5128" w:rsidP="000D5128">
      <w:pPr>
        <w:pStyle w:val="Default"/>
        <w:ind w:right="-80"/>
        <w:jc w:val="both"/>
        <w:rPr>
          <w:b/>
          <w:sz w:val="28"/>
          <w:szCs w:val="28"/>
        </w:rPr>
      </w:pPr>
      <w:r w:rsidRPr="000D5128">
        <w:rPr>
          <w:b/>
          <w:noProof/>
          <w:sz w:val="28"/>
          <w:szCs w:val="28"/>
        </w:rPr>
        <w:object w:dxaOrig="6960" w:dyaOrig="3690">
          <v:shape id="_x0000_i1028" type="#_x0000_t75" style="width:348pt;height:184.5pt" o:ole="">
            <v:imagedata r:id="rId12" o:title=""/>
            <o:lock v:ext="edit" aspectratio="f"/>
          </v:shape>
          <o:OLEObject Type="Embed" ProgID="Excel.Sheet.8" ShapeID="_x0000_i1028" DrawAspect="Content" ObjectID="_1469902273" r:id="rId13">
            <o:FieldCodes>\s</o:FieldCodes>
          </o:OLEObject>
        </w:object>
      </w:r>
    </w:p>
    <w:p w:rsidR="00A623F9" w:rsidRPr="000D5128" w:rsidRDefault="00A623F9" w:rsidP="00A623F9">
      <w:pPr>
        <w:pStyle w:val="Default"/>
        <w:ind w:right="-80"/>
        <w:jc w:val="center"/>
        <w:rPr>
          <w:b/>
          <w:sz w:val="28"/>
          <w:szCs w:val="28"/>
        </w:rPr>
      </w:pPr>
    </w:p>
    <w:p w:rsidR="00A623F9" w:rsidRPr="00A623F9" w:rsidRDefault="00A623F9" w:rsidP="000A120E">
      <w:pPr>
        <w:pStyle w:val="ac"/>
        <w:jc w:val="both"/>
        <w:rPr>
          <w:sz w:val="28"/>
          <w:szCs w:val="28"/>
        </w:rPr>
      </w:pPr>
      <w:r w:rsidRPr="00A623F9">
        <w:rPr>
          <w:b/>
          <w:sz w:val="28"/>
          <w:szCs w:val="28"/>
        </w:rPr>
        <w:t xml:space="preserve">3.2 </w:t>
      </w:r>
      <w:r w:rsidRPr="00A623F9">
        <w:rPr>
          <w:b/>
          <w:bCs/>
          <w:sz w:val="28"/>
          <w:szCs w:val="28"/>
        </w:rPr>
        <w:t>Законодательное обеспечение миграционной политики Российской Федерации</w:t>
      </w:r>
    </w:p>
    <w:p w:rsidR="00A623F9" w:rsidRPr="00A623F9" w:rsidRDefault="00A623F9" w:rsidP="000A120E">
      <w:pPr>
        <w:pStyle w:val="ac"/>
        <w:ind w:firstLine="708"/>
        <w:jc w:val="both"/>
        <w:rPr>
          <w:sz w:val="28"/>
          <w:szCs w:val="28"/>
        </w:rPr>
      </w:pPr>
      <w:r w:rsidRPr="00A623F9">
        <w:rPr>
          <w:sz w:val="28"/>
          <w:szCs w:val="28"/>
        </w:rPr>
        <w:t>После распада Советского Союза миграционная политика в России проводилась не всегда согласованно, поскольку была непосредственной реакцией на потоки беженцев, появившиеся в результате межнациональных и военных конфликтов. С тех пор характер миграции изменился - она перешла в более спокойную стадию, где миграция обусловлена не ситуационными вызовами, а тенденциями, имеющими долгосрочный характер – состоянием экономической, демографиче</w:t>
      </w:r>
      <w:r w:rsidR="005C773B">
        <w:rPr>
          <w:sz w:val="28"/>
          <w:szCs w:val="28"/>
        </w:rPr>
        <w:t>ской и региональной политики</w:t>
      </w:r>
      <w:r w:rsidR="005C773B">
        <w:rPr>
          <w:rStyle w:val="a7"/>
          <w:sz w:val="28"/>
          <w:szCs w:val="28"/>
        </w:rPr>
        <w:footnoteReference w:id="21"/>
      </w:r>
      <w:r w:rsidRPr="00A623F9">
        <w:rPr>
          <w:sz w:val="28"/>
          <w:szCs w:val="28"/>
        </w:rPr>
        <w:t xml:space="preserve">. </w:t>
      </w:r>
    </w:p>
    <w:p w:rsidR="00A623F9" w:rsidRPr="00A623F9" w:rsidRDefault="00A623F9" w:rsidP="000A120E">
      <w:pPr>
        <w:pStyle w:val="ac"/>
        <w:ind w:firstLine="708"/>
        <w:jc w:val="both"/>
        <w:rPr>
          <w:sz w:val="28"/>
          <w:szCs w:val="28"/>
        </w:rPr>
      </w:pPr>
      <w:r w:rsidRPr="00A623F9">
        <w:rPr>
          <w:sz w:val="28"/>
          <w:szCs w:val="28"/>
        </w:rPr>
        <w:t xml:space="preserve">В 1996 году был принят </w:t>
      </w:r>
      <w:r w:rsidRPr="00A623F9">
        <w:rPr>
          <w:b/>
          <w:bCs/>
          <w:sz w:val="28"/>
          <w:szCs w:val="28"/>
        </w:rPr>
        <w:t>Федеральный закон «О порядке выезда из Российской Федерации и въезда в Российскую Федерацию» (от 15 августа 1996 года № 114-ФЗ)</w:t>
      </w:r>
      <w:r w:rsidRPr="00A623F9">
        <w:rPr>
          <w:sz w:val="28"/>
          <w:szCs w:val="28"/>
        </w:rPr>
        <w:t xml:space="preserve">. В 2002 году вступили в силу новая редакция </w:t>
      </w:r>
      <w:r w:rsidRPr="00A623F9">
        <w:rPr>
          <w:b/>
          <w:bCs/>
          <w:sz w:val="28"/>
          <w:szCs w:val="28"/>
        </w:rPr>
        <w:t>Федерального закона от 28 ноября 1991 года № 1948-1 «О гражданстве Российской Федерации» (от 31 мая 2002 года № 62-ФЗ)</w:t>
      </w:r>
      <w:r w:rsidRPr="00A623F9">
        <w:rPr>
          <w:sz w:val="28"/>
          <w:szCs w:val="28"/>
        </w:rPr>
        <w:t xml:space="preserve"> и </w:t>
      </w:r>
      <w:r w:rsidRPr="00A623F9">
        <w:rPr>
          <w:b/>
          <w:bCs/>
          <w:sz w:val="28"/>
          <w:szCs w:val="28"/>
        </w:rPr>
        <w:t>Федеральный закон от 25 июля 2002 года № 115-ФЗ «О правовом положении иностранных граждан в Российской Федерации»</w:t>
      </w:r>
      <w:r w:rsidRPr="00A623F9">
        <w:rPr>
          <w:sz w:val="28"/>
          <w:szCs w:val="28"/>
        </w:rPr>
        <w:t xml:space="preserve">. </w:t>
      </w:r>
    </w:p>
    <w:p w:rsidR="00A623F9" w:rsidRPr="00A623F9" w:rsidRDefault="00A623F9" w:rsidP="000A120E">
      <w:pPr>
        <w:pStyle w:val="ac"/>
        <w:ind w:firstLine="708"/>
        <w:jc w:val="both"/>
        <w:rPr>
          <w:sz w:val="28"/>
          <w:szCs w:val="28"/>
        </w:rPr>
      </w:pPr>
      <w:r w:rsidRPr="00A623F9">
        <w:rPr>
          <w:sz w:val="28"/>
          <w:szCs w:val="28"/>
        </w:rPr>
        <w:t xml:space="preserve">Обновление законодательства в этот период было направлено на усиление паспортно-визового режима, упорядочение системы регистрации иностранных граждан и лиц без гражданства, находящихся на приграничных территориях. Предусматривался централизованный учет - создание центрального банка данных иностранных граждан, проживающих или временно находящихся в стране. </w:t>
      </w:r>
    </w:p>
    <w:p w:rsidR="00A623F9" w:rsidRPr="00A623F9" w:rsidRDefault="00A623F9" w:rsidP="000A120E">
      <w:pPr>
        <w:pStyle w:val="ac"/>
        <w:ind w:firstLine="708"/>
        <w:jc w:val="both"/>
        <w:rPr>
          <w:sz w:val="28"/>
          <w:szCs w:val="28"/>
        </w:rPr>
      </w:pPr>
      <w:r w:rsidRPr="00A623F9">
        <w:rPr>
          <w:sz w:val="28"/>
          <w:szCs w:val="28"/>
        </w:rPr>
        <w:t xml:space="preserve">Позиция государства по вопросам регулирования миграции на среднесрочную перспективу изложена в </w:t>
      </w:r>
      <w:r w:rsidRPr="00A623F9">
        <w:rPr>
          <w:b/>
          <w:bCs/>
          <w:i/>
          <w:iCs/>
          <w:sz w:val="28"/>
          <w:szCs w:val="28"/>
        </w:rPr>
        <w:t>Концепции регулирования миграционных процессов в Российской Федерации</w:t>
      </w:r>
      <w:r w:rsidRPr="00A623F9">
        <w:rPr>
          <w:sz w:val="28"/>
          <w:szCs w:val="28"/>
        </w:rPr>
        <w:t xml:space="preserve">, одобренной </w:t>
      </w:r>
      <w:r w:rsidRPr="00A623F9">
        <w:rPr>
          <w:b/>
          <w:bCs/>
          <w:sz w:val="28"/>
          <w:szCs w:val="28"/>
        </w:rPr>
        <w:t>распоряжением Правительства Российской Федерации от 1 марта 2003 года № 256-р</w:t>
      </w:r>
      <w:r w:rsidRPr="00A623F9">
        <w:rPr>
          <w:sz w:val="28"/>
          <w:szCs w:val="28"/>
        </w:rPr>
        <w:t xml:space="preserve">. Согласно Концепции, целями регулирования миграционных процессов являются «обеспечение устойчивого социально-экономического и демографического развития страны, национальной безопасности Российской Федерации, удовлетворение потребностей растущей российской экономики в трудовых ресурсах, рациональное размещение населения на территории страны, использование интеллектуального и трудового потенциала мигрантов для достижения благополучия и процветания Российской Федерации». </w:t>
      </w:r>
    </w:p>
    <w:p w:rsidR="00A623F9" w:rsidRPr="00A623F9" w:rsidRDefault="00A623F9" w:rsidP="000A120E">
      <w:pPr>
        <w:pStyle w:val="ac"/>
        <w:ind w:firstLine="708"/>
        <w:jc w:val="both"/>
        <w:rPr>
          <w:sz w:val="28"/>
          <w:szCs w:val="28"/>
        </w:rPr>
      </w:pPr>
      <w:r w:rsidRPr="00A623F9">
        <w:rPr>
          <w:sz w:val="28"/>
          <w:szCs w:val="28"/>
        </w:rPr>
        <w:t xml:space="preserve">В 2006 году миграционное законодательство было дополнено рядом правовых актов, направленных на упрощение порядка въезда, регистрации и пребывания в стране трудовых мигрантов на законном основании, что должно было стать основой для противодействия незаконной миграции. </w:t>
      </w:r>
    </w:p>
    <w:p w:rsidR="00A623F9" w:rsidRPr="00A623F9" w:rsidRDefault="00A623F9" w:rsidP="000A120E">
      <w:pPr>
        <w:pStyle w:val="ac"/>
        <w:ind w:firstLine="708"/>
        <w:jc w:val="both"/>
        <w:rPr>
          <w:sz w:val="28"/>
          <w:szCs w:val="28"/>
        </w:rPr>
      </w:pPr>
      <w:r w:rsidRPr="00A623F9">
        <w:rPr>
          <w:b/>
          <w:bCs/>
          <w:sz w:val="28"/>
          <w:szCs w:val="28"/>
        </w:rPr>
        <w:t>Федеральный закон от 18 июля 2006 года № 121-ФЗ «О внесении изменений в отдельные законодательные акты Российской Федерации по вопросу совершенствования государственного управления в сфере миграции»</w:t>
      </w:r>
      <w:r w:rsidRPr="00A623F9">
        <w:rPr>
          <w:sz w:val="28"/>
          <w:szCs w:val="28"/>
        </w:rPr>
        <w:t xml:space="preserve"> разграничил компетенцию органов внутренних дел и территориальных органов Федеральной миграционной службы Российской Федерации при осуществлении правоприменительных функций в сфере миграции. Согласно ему, функции по контролю, надзору и оказанию государственных услуг в сфере миграции от органов внутренних дел передаются Федеральной миграционной службе. </w:t>
      </w:r>
    </w:p>
    <w:p w:rsidR="00A623F9" w:rsidRPr="00A623F9" w:rsidRDefault="00A623F9" w:rsidP="000A120E">
      <w:pPr>
        <w:pStyle w:val="ac"/>
        <w:ind w:firstLine="708"/>
        <w:jc w:val="both"/>
        <w:rPr>
          <w:sz w:val="28"/>
          <w:szCs w:val="28"/>
        </w:rPr>
      </w:pPr>
      <w:r w:rsidRPr="00A623F9">
        <w:rPr>
          <w:b/>
          <w:bCs/>
          <w:sz w:val="28"/>
          <w:szCs w:val="28"/>
        </w:rPr>
        <w:t>Федеральный закон от 18 июля 2006 года № 109-ФЗ «О миграционном учете иностранных граждан и лиц без гражданства в Российской Федерации»</w:t>
      </w:r>
      <w:r w:rsidRPr="00A623F9">
        <w:rPr>
          <w:sz w:val="28"/>
          <w:szCs w:val="28"/>
        </w:rPr>
        <w:t xml:space="preserve"> вступил в силу 15 января 2007 года. Им предусмотрены новые модели миграционного учета для различных категорий иностранных граждан и лиц без гражданства. </w:t>
      </w:r>
    </w:p>
    <w:p w:rsidR="00A623F9" w:rsidRPr="00A623F9" w:rsidRDefault="00A623F9" w:rsidP="000A120E">
      <w:pPr>
        <w:pStyle w:val="ac"/>
        <w:ind w:firstLine="708"/>
        <w:jc w:val="both"/>
        <w:rPr>
          <w:sz w:val="28"/>
          <w:szCs w:val="28"/>
        </w:rPr>
      </w:pPr>
      <w:r w:rsidRPr="00A623F9">
        <w:rPr>
          <w:b/>
          <w:bCs/>
          <w:sz w:val="28"/>
          <w:szCs w:val="28"/>
        </w:rPr>
        <w:t>Федеральный закон от 18 июля 2006 года № 110-ФЗ «О внесении изменений в Федеральный закон «О правовом положении иностранных граждан в Российской Федерации» и о признании утратившими силу отдельных положений Федерального закона «О внесении изменений и дополнений в некоторые законодательные акты Российской Федерации»</w:t>
      </w:r>
      <w:r w:rsidRPr="00A623F9">
        <w:rPr>
          <w:sz w:val="28"/>
          <w:szCs w:val="28"/>
        </w:rPr>
        <w:t xml:space="preserve"> направлен на упрощение миграционных процедур, связанных с получением статуса временно проживающего, на совершенствование государственного регулирования рынка иностранной рабочей силы. </w:t>
      </w:r>
    </w:p>
    <w:p w:rsidR="00A623F9" w:rsidRPr="00A623F9" w:rsidRDefault="00A623F9" w:rsidP="000A120E">
      <w:pPr>
        <w:pStyle w:val="ac"/>
        <w:ind w:firstLine="708"/>
        <w:jc w:val="both"/>
        <w:rPr>
          <w:sz w:val="28"/>
          <w:szCs w:val="28"/>
        </w:rPr>
      </w:pPr>
      <w:r w:rsidRPr="00A623F9">
        <w:rPr>
          <w:b/>
          <w:bCs/>
          <w:iCs/>
          <w:sz w:val="28"/>
          <w:szCs w:val="28"/>
        </w:rPr>
        <w:t>Концепция демографической политики Российской Федерации на период до 2025 года</w:t>
      </w:r>
      <w:r w:rsidRPr="00A623F9">
        <w:rPr>
          <w:sz w:val="28"/>
          <w:szCs w:val="28"/>
        </w:rPr>
        <w:t xml:space="preserve"> утвержденная </w:t>
      </w:r>
      <w:r w:rsidRPr="00A623F9">
        <w:rPr>
          <w:b/>
          <w:bCs/>
          <w:sz w:val="28"/>
          <w:szCs w:val="28"/>
        </w:rPr>
        <w:t>Указом Президента Российской Федерации от 9 октября 2007 года № 1351</w:t>
      </w:r>
      <w:r w:rsidRPr="00A623F9">
        <w:rPr>
          <w:sz w:val="28"/>
          <w:szCs w:val="28"/>
        </w:rPr>
        <w:t xml:space="preserve"> признает необходимость привлечения мигрантов в соответствии с потребностями демографического и социально-экономического развития, с учетом необходимости их социальной адаптации и интеграции. Для этого предполагается: содействие добровольному переселению соотечественников, проживающих за рубежом; стимулирование возвращения в страну эмигрантов; привлечение квалифицированных иностранных специалистов, в том числе выпускников российских ВУЗов, на постоянное место жительства; привлечение молодежи из иностранных государств для обучения и стажировки с возможным предоставлением преимуществ в получении гражданства по окончанию учебы. </w:t>
      </w:r>
      <w:r w:rsidR="000E53CA">
        <w:rPr>
          <w:rStyle w:val="a7"/>
          <w:sz w:val="28"/>
          <w:szCs w:val="28"/>
        </w:rPr>
        <w:footnoteReference w:id="22"/>
      </w:r>
    </w:p>
    <w:p w:rsidR="00A623F9" w:rsidRDefault="00A623F9" w:rsidP="000A120E">
      <w:pPr>
        <w:pStyle w:val="Default"/>
        <w:ind w:right="-80"/>
        <w:jc w:val="both"/>
        <w:rPr>
          <w:b/>
          <w:sz w:val="28"/>
          <w:szCs w:val="28"/>
        </w:rPr>
      </w:pPr>
    </w:p>
    <w:p w:rsidR="00DD1CCE" w:rsidRDefault="00DD1CCE" w:rsidP="000A120E">
      <w:pPr>
        <w:pStyle w:val="Default"/>
        <w:ind w:right="-80"/>
        <w:jc w:val="both"/>
        <w:rPr>
          <w:b/>
          <w:sz w:val="28"/>
          <w:szCs w:val="28"/>
        </w:rPr>
      </w:pPr>
    </w:p>
    <w:p w:rsidR="00DD1CCE" w:rsidRDefault="00DD1CCE" w:rsidP="000A120E">
      <w:pPr>
        <w:pStyle w:val="Default"/>
        <w:ind w:right="-80"/>
        <w:jc w:val="both"/>
        <w:rPr>
          <w:b/>
          <w:sz w:val="28"/>
          <w:szCs w:val="28"/>
        </w:rPr>
      </w:pPr>
    </w:p>
    <w:p w:rsidR="00DD1CCE" w:rsidRDefault="00DD1CCE" w:rsidP="000A120E">
      <w:pPr>
        <w:pStyle w:val="Default"/>
        <w:ind w:right="-80"/>
        <w:jc w:val="both"/>
        <w:rPr>
          <w:b/>
          <w:sz w:val="28"/>
          <w:szCs w:val="28"/>
        </w:rPr>
      </w:pPr>
    </w:p>
    <w:p w:rsidR="00DD1CCE" w:rsidRDefault="00DD1CCE" w:rsidP="000A120E">
      <w:pPr>
        <w:pStyle w:val="Default"/>
        <w:ind w:right="-80"/>
        <w:jc w:val="both"/>
        <w:rPr>
          <w:b/>
          <w:sz w:val="28"/>
          <w:szCs w:val="28"/>
        </w:rPr>
      </w:pPr>
    </w:p>
    <w:p w:rsidR="00DD1CCE" w:rsidRDefault="00DD1CCE" w:rsidP="000A120E">
      <w:pPr>
        <w:pStyle w:val="Default"/>
        <w:ind w:right="-80"/>
        <w:jc w:val="both"/>
        <w:rPr>
          <w:b/>
          <w:sz w:val="28"/>
          <w:szCs w:val="28"/>
        </w:rPr>
      </w:pPr>
    </w:p>
    <w:p w:rsidR="00DD1CCE" w:rsidRDefault="00DD1CCE" w:rsidP="000A120E">
      <w:pPr>
        <w:pStyle w:val="Default"/>
        <w:ind w:right="-80"/>
        <w:jc w:val="both"/>
        <w:rPr>
          <w:b/>
          <w:sz w:val="28"/>
          <w:szCs w:val="28"/>
        </w:rPr>
      </w:pPr>
    </w:p>
    <w:p w:rsidR="00DD1CCE" w:rsidRDefault="00DD1CCE" w:rsidP="000A120E">
      <w:pPr>
        <w:pStyle w:val="Default"/>
        <w:ind w:right="-80"/>
        <w:jc w:val="both"/>
        <w:rPr>
          <w:b/>
          <w:sz w:val="28"/>
          <w:szCs w:val="28"/>
        </w:rPr>
      </w:pPr>
    </w:p>
    <w:p w:rsidR="00DD1CCE" w:rsidRDefault="00DD1CCE" w:rsidP="000A120E">
      <w:pPr>
        <w:pStyle w:val="Default"/>
        <w:ind w:right="-80"/>
        <w:jc w:val="both"/>
        <w:rPr>
          <w:b/>
          <w:sz w:val="28"/>
          <w:szCs w:val="28"/>
        </w:rPr>
      </w:pPr>
    </w:p>
    <w:p w:rsidR="00DD1CCE" w:rsidRDefault="00DD1CCE" w:rsidP="000A120E">
      <w:pPr>
        <w:pStyle w:val="Default"/>
        <w:ind w:right="-80"/>
        <w:jc w:val="both"/>
        <w:rPr>
          <w:b/>
          <w:sz w:val="28"/>
          <w:szCs w:val="28"/>
        </w:rPr>
      </w:pPr>
    </w:p>
    <w:p w:rsidR="00DD1CCE" w:rsidRDefault="00DD1CCE" w:rsidP="000A120E">
      <w:pPr>
        <w:pStyle w:val="Default"/>
        <w:ind w:right="-80"/>
        <w:jc w:val="both"/>
        <w:rPr>
          <w:b/>
          <w:sz w:val="28"/>
          <w:szCs w:val="28"/>
        </w:rPr>
      </w:pPr>
    </w:p>
    <w:p w:rsidR="00DD1CCE" w:rsidRDefault="00DD1CCE" w:rsidP="000A120E">
      <w:pPr>
        <w:pStyle w:val="Default"/>
        <w:ind w:right="-80"/>
        <w:jc w:val="both"/>
        <w:rPr>
          <w:b/>
          <w:sz w:val="28"/>
          <w:szCs w:val="28"/>
        </w:rPr>
      </w:pPr>
    </w:p>
    <w:p w:rsidR="00414CEB" w:rsidRDefault="00414CEB" w:rsidP="000A120E">
      <w:pPr>
        <w:pStyle w:val="Default"/>
        <w:ind w:right="-80"/>
        <w:jc w:val="both"/>
        <w:rPr>
          <w:b/>
          <w:sz w:val="28"/>
          <w:szCs w:val="28"/>
        </w:rPr>
      </w:pPr>
    </w:p>
    <w:p w:rsidR="00414CEB" w:rsidRDefault="00414CEB" w:rsidP="000A120E">
      <w:pPr>
        <w:pStyle w:val="Default"/>
        <w:ind w:right="-80"/>
        <w:jc w:val="both"/>
        <w:rPr>
          <w:b/>
          <w:sz w:val="28"/>
          <w:szCs w:val="28"/>
        </w:rPr>
      </w:pPr>
    </w:p>
    <w:p w:rsidR="00414CEB" w:rsidRDefault="00414CEB" w:rsidP="000A120E">
      <w:pPr>
        <w:pStyle w:val="Default"/>
        <w:ind w:right="-80"/>
        <w:jc w:val="both"/>
        <w:rPr>
          <w:b/>
          <w:sz w:val="28"/>
          <w:szCs w:val="28"/>
        </w:rPr>
      </w:pPr>
    </w:p>
    <w:p w:rsidR="00414CEB" w:rsidRDefault="00414CEB" w:rsidP="000A120E">
      <w:pPr>
        <w:pStyle w:val="Default"/>
        <w:ind w:right="-80"/>
        <w:jc w:val="both"/>
        <w:rPr>
          <w:b/>
          <w:sz w:val="28"/>
          <w:szCs w:val="28"/>
        </w:rPr>
      </w:pPr>
    </w:p>
    <w:p w:rsidR="00414CEB" w:rsidRDefault="00414CEB" w:rsidP="000A120E">
      <w:pPr>
        <w:pStyle w:val="Default"/>
        <w:ind w:right="-80"/>
        <w:jc w:val="both"/>
        <w:rPr>
          <w:b/>
          <w:sz w:val="28"/>
          <w:szCs w:val="28"/>
        </w:rPr>
      </w:pPr>
    </w:p>
    <w:p w:rsidR="00414CEB" w:rsidRDefault="00414CEB" w:rsidP="000A120E">
      <w:pPr>
        <w:pStyle w:val="Default"/>
        <w:ind w:right="-80"/>
        <w:jc w:val="both"/>
        <w:rPr>
          <w:b/>
          <w:sz w:val="28"/>
          <w:szCs w:val="28"/>
        </w:rPr>
      </w:pPr>
    </w:p>
    <w:p w:rsidR="00414CEB" w:rsidRDefault="00414CEB" w:rsidP="000A120E">
      <w:pPr>
        <w:pStyle w:val="Default"/>
        <w:ind w:right="-80"/>
        <w:jc w:val="both"/>
        <w:rPr>
          <w:b/>
          <w:sz w:val="28"/>
          <w:szCs w:val="28"/>
        </w:rPr>
      </w:pPr>
    </w:p>
    <w:p w:rsidR="00414CEB" w:rsidRDefault="00414CEB" w:rsidP="000A120E">
      <w:pPr>
        <w:pStyle w:val="Default"/>
        <w:ind w:right="-80"/>
        <w:jc w:val="both"/>
        <w:rPr>
          <w:b/>
          <w:sz w:val="28"/>
          <w:szCs w:val="28"/>
        </w:rPr>
      </w:pPr>
    </w:p>
    <w:p w:rsidR="00414CEB" w:rsidRDefault="00414CEB" w:rsidP="000A120E">
      <w:pPr>
        <w:pStyle w:val="Default"/>
        <w:ind w:right="-80"/>
        <w:jc w:val="both"/>
        <w:rPr>
          <w:b/>
          <w:sz w:val="28"/>
          <w:szCs w:val="28"/>
        </w:rPr>
      </w:pPr>
    </w:p>
    <w:p w:rsidR="00414CEB" w:rsidRDefault="00414CEB" w:rsidP="000A120E">
      <w:pPr>
        <w:pStyle w:val="Default"/>
        <w:ind w:right="-80"/>
        <w:jc w:val="both"/>
        <w:rPr>
          <w:b/>
          <w:sz w:val="28"/>
          <w:szCs w:val="28"/>
        </w:rPr>
      </w:pPr>
    </w:p>
    <w:p w:rsidR="00414CEB" w:rsidRDefault="00414CEB" w:rsidP="000A120E">
      <w:pPr>
        <w:pStyle w:val="Default"/>
        <w:ind w:right="-80"/>
        <w:jc w:val="both"/>
        <w:rPr>
          <w:b/>
          <w:sz w:val="28"/>
          <w:szCs w:val="28"/>
        </w:rPr>
      </w:pPr>
    </w:p>
    <w:p w:rsidR="00414CEB" w:rsidRDefault="00414CEB" w:rsidP="000A120E">
      <w:pPr>
        <w:pStyle w:val="Default"/>
        <w:ind w:right="-80"/>
        <w:jc w:val="both"/>
        <w:rPr>
          <w:b/>
          <w:sz w:val="28"/>
          <w:szCs w:val="28"/>
        </w:rPr>
      </w:pPr>
    </w:p>
    <w:p w:rsidR="00414CEB" w:rsidRDefault="00414CEB" w:rsidP="000A120E">
      <w:pPr>
        <w:pStyle w:val="Default"/>
        <w:ind w:right="-80"/>
        <w:jc w:val="both"/>
        <w:rPr>
          <w:b/>
          <w:sz w:val="28"/>
          <w:szCs w:val="28"/>
        </w:rPr>
      </w:pPr>
    </w:p>
    <w:p w:rsidR="00414CEB" w:rsidRDefault="00414CEB" w:rsidP="000A120E">
      <w:pPr>
        <w:pStyle w:val="Default"/>
        <w:ind w:right="-80"/>
        <w:jc w:val="both"/>
        <w:rPr>
          <w:b/>
          <w:sz w:val="28"/>
          <w:szCs w:val="28"/>
        </w:rPr>
      </w:pPr>
    </w:p>
    <w:p w:rsidR="00DD1CCE" w:rsidRDefault="00DD1CCE" w:rsidP="000A120E">
      <w:pPr>
        <w:pStyle w:val="Default"/>
        <w:ind w:right="-80"/>
        <w:jc w:val="both"/>
        <w:rPr>
          <w:b/>
          <w:sz w:val="28"/>
          <w:szCs w:val="28"/>
        </w:rPr>
      </w:pPr>
      <w:r>
        <w:rPr>
          <w:b/>
          <w:sz w:val="28"/>
          <w:szCs w:val="28"/>
        </w:rPr>
        <w:t>Заключение</w:t>
      </w:r>
    </w:p>
    <w:p w:rsidR="005D14C3" w:rsidRDefault="005D14C3" w:rsidP="000A120E">
      <w:pPr>
        <w:pStyle w:val="Default"/>
        <w:ind w:right="-80"/>
        <w:jc w:val="both"/>
        <w:rPr>
          <w:b/>
          <w:sz w:val="28"/>
          <w:szCs w:val="28"/>
        </w:rPr>
      </w:pPr>
    </w:p>
    <w:p w:rsidR="005D14C3" w:rsidRDefault="005D14C3" w:rsidP="000A120E">
      <w:pPr>
        <w:pStyle w:val="Default"/>
        <w:ind w:right="-80"/>
        <w:jc w:val="both"/>
        <w:rPr>
          <w:sz w:val="28"/>
          <w:szCs w:val="28"/>
        </w:rPr>
      </w:pPr>
      <w:r>
        <w:rPr>
          <w:b/>
          <w:sz w:val="28"/>
          <w:szCs w:val="28"/>
        </w:rPr>
        <w:tab/>
      </w:r>
      <w:r>
        <w:rPr>
          <w:sz w:val="28"/>
          <w:szCs w:val="28"/>
        </w:rPr>
        <w:t>В ходе выполнения данной курсовой работы нами были изучены соответствующие материалы по выбранной теме, выполнены задачи, поставленные в начале изучения, и сформулированы следующие выводы:</w:t>
      </w:r>
    </w:p>
    <w:p w:rsidR="005D14C3" w:rsidRPr="0088530F" w:rsidRDefault="005D14C3" w:rsidP="000A120E">
      <w:pPr>
        <w:numPr>
          <w:ilvl w:val="0"/>
          <w:numId w:val="15"/>
        </w:numPr>
        <w:jc w:val="both"/>
        <w:rPr>
          <w:rFonts w:ascii="Times New Roman" w:hAnsi="Times New Roman"/>
        </w:rPr>
      </w:pPr>
      <w:r w:rsidRPr="00DD1CCE">
        <w:rPr>
          <w:rFonts w:ascii="Times New Roman" w:hAnsi="Times New Roman"/>
          <w:sz w:val="28"/>
          <w:szCs w:val="28"/>
        </w:rPr>
        <w:t xml:space="preserve">человеческий капитал и трудовая мобильность неразрывно связаны. Смена места жительства, связанная со сменой работы для получения более высокого дохода, ведет к повышению уровня человеческого капитала. Но здесь нужно иметь ввиду </w:t>
      </w:r>
      <w:r>
        <w:rPr>
          <w:rFonts w:ascii="Times New Roman" w:hAnsi="Times New Roman"/>
          <w:sz w:val="28"/>
          <w:szCs w:val="28"/>
        </w:rPr>
        <w:t>тот факт, что ч</w:t>
      </w:r>
      <w:r w:rsidRPr="00DD1CCE">
        <w:rPr>
          <w:rFonts w:ascii="Times New Roman" w:hAnsi="Times New Roman"/>
          <w:sz w:val="28"/>
          <w:szCs w:val="28"/>
        </w:rPr>
        <w:t>ем меньше затраты на смену работы и переезд и больше разница в выгодах от старой и новой работы, тем больше пользы от мобильности и тем больше людей будут принимать решение о смене работы или места жительства. Мобильность, согласно теории человеческого капитала, более высока среди молодежи и образованных людей</w:t>
      </w:r>
      <w:r>
        <w:rPr>
          <w:rFonts w:ascii="Times New Roman" w:hAnsi="Times New Roman"/>
          <w:sz w:val="28"/>
          <w:szCs w:val="28"/>
        </w:rPr>
        <w:t>.</w:t>
      </w:r>
    </w:p>
    <w:p w:rsidR="005D14C3" w:rsidRPr="00484920" w:rsidRDefault="005D14C3" w:rsidP="000A120E">
      <w:pPr>
        <w:numPr>
          <w:ilvl w:val="0"/>
          <w:numId w:val="15"/>
        </w:numPr>
        <w:jc w:val="both"/>
        <w:rPr>
          <w:rFonts w:ascii="Times New Roman" w:hAnsi="Times New Roman"/>
        </w:rPr>
      </w:pPr>
      <w:r w:rsidRPr="00A22A02">
        <w:rPr>
          <w:rFonts w:ascii="Times New Roman" w:hAnsi="Times New Roman"/>
          <w:color w:val="000000"/>
          <w:sz w:val="28"/>
          <w:szCs w:val="28"/>
        </w:rPr>
        <w:t>Мобильность человеческого капитала в первую очередь имеет высокую долю в сфере образования</w:t>
      </w:r>
      <w:r>
        <w:rPr>
          <w:rFonts w:ascii="Times New Roman" w:hAnsi="Times New Roman"/>
          <w:color w:val="000000"/>
          <w:sz w:val="28"/>
          <w:szCs w:val="28"/>
        </w:rPr>
        <w:t xml:space="preserve">, что в последующем ведет к высокой трудовой мобильности. </w:t>
      </w:r>
      <w:r w:rsidRPr="00A22A02">
        <w:rPr>
          <w:rFonts w:ascii="Times New Roman" w:hAnsi="Times New Roman"/>
          <w:sz w:val="28"/>
          <w:szCs w:val="28"/>
        </w:rPr>
        <w:t>В современном мире экономики развитых стран основываются на знаниях, следовательно, человеческий капитал является ключевым фактором для способностей компаний поддерживать их состязательные преимущества, создавая тем самым здоровую конкуренцию - основной двигатель рыночной экономики.</w:t>
      </w:r>
    </w:p>
    <w:p w:rsidR="005D14C3" w:rsidRPr="00484920" w:rsidRDefault="005D14C3" w:rsidP="000A120E">
      <w:pPr>
        <w:pStyle w:val="af2"/>
        <w:numPr>
          <w:ilvl w:val="0"/>
          <w:numId w:val="15"/>
        </w:numPr>
        <w:jc w:val="both"/>
        <w:rPr>
          <w:rFonts w:ascii="Times New Roman" w:hAnsi="Times New Roman"/>
        </w:rPr>
      </w:pPr>
      <w:r w:rsidRPr="00484920">
        <w:rPr>
          <w:rFonts w:ascii="Times New Roman" w:hAnsi="Times New Roman"/>
          <w:color w:val="000000"/>
          <w:sz w:val="28"/>
          <w:szCs w:val="28"/>
        </w:rPr>
        <w:t xml:space="preserve">На сегодняшний день 200 млн. чел. имеют иностранное происхождение, что приблизительно составляет 3% всего населения мира. Наибольшее число эмигрантов выезжает теперь из стран со средними доходами, в первых рядах которых Бангладеш, Китай, Арабская республика Египет, Индия, Мексика, Марокко, Пакистан, Филиппины и Турция. </w:t>
      </w:r>
      <w:r w:rsidRPr="00A22A02">
        <w:rPr>
          <w:rFonts w:ascii="Times New Roman" w:hAnsi="Times New Roman"/>
          <w:color w:val="000000"/>
          <w:sz w:val="28"/>
          <w:szCs w:val="28"/>
        </w:rPr>
        <w:t>Анализ факторов, степени и направлений взаимодействия миграционных и экономических процессов, позволяет вывести следующую объективную закономерность: </w:t>
      </w:r>
      <w:r w:rsidRPr="00484920">
        <w:rPr>
          <w:rFonts w:ascii="Times New Roman" w:hAnsi="Times New Roman"/>
          <w:iCs/>
          <w:color w:val="000000"/>
          <w:sz w:val="28"/>
          <w:szCs w:val="28"/>
        </w:rPr>
        <w:t>направления и объемы миграционных процессов указывают на наличие в регионе относительных преимуществ в условиях жизни населения, прежде всего экономических</w:t>
      </w:r>
      <w:r>
        <w:rPr>
          <w:rFonts w:ascii="Times New Roman" w:hAnsi="Times New Roman"/>
          <w:color w:val="000000"/>
          <w:sz w:val="28"/>
          <w:szCs w:val="28"/>
        </w:rPr>
        <w:t>, что позволяет показателям миграции выступить в качестве своеобразных барометров уровней жизни  в регионах.</w:t>
      </w:r>
    </w:p>
    <w:p w:rsidR="005D14C3" w:rsidRPr="00A33AC3" w:rsidRDefault="005D14C3" w:rsidP="000A120E">
      <w:pPr>
        <w:numPr>
          <w:ilvl w:val="0"/>
          <w:numId w:val="15"/>
        </w:numPr>
        <w:jc w:val="both"/>
        <w:rPr>
          <w:rFonts w:ascii="Times New Roman" w:hAnsi="Times New Roman"/>
        </w:rPr>
      </w:pPr>
      <w:r>
        <w:rPr>
          <w:rFonts w:ascii="Times New Roman" w:hAnsi="Times New Roman"/>
          <w:sz w:val="28"/>
          <w:szCs w:val="28"/>
        </w:rPr>
        <w:t>Правильная и рациональная миграционная политика в силах не только урегулировать объемы миграции человеческого капитала и трудовых ресурсов, а также способствовать положительному эффекту от данного процесса.</w:t>
      </w:r>
    </w:p>
    <w:p w:rsidR="005D14C3" w:rsidRPr="00A33AC3" w:rsidRDefault="005D14C3" w:rsidP="000A120E">
      <w:pPr>
        <w:numPr>
          <w:ilvl w:val="0"/>
          <w:numId w:val="15"/>
        </w:numPr>
        <w:jc w:val="both"/>
        <w:rPr>
          <w:rFonts w:ascii="Times New Roman" w:hAnsi="Times New Roman"/>
        </w:rPr>
      </w:pPr>
      <w:r>
        <w:rPr>
          <w:rFonts w:ascii="Times New Roman" w:hAnsi="Times New Roman"/>
          <w:sz w:val="28"/>
          <w:szCs w:val="28"/>
        </w:rPr>
        <w:t>Современная миграционная политика РФ призвана, во-первых, контролировать потоки мигрантов, во-вторых, обеспечить условия проживания и работы прибывшим. В России распространен метод квотирования миграции для обеспечения первой цели, а также существует четкая законодательная база для цели номер два.</w:t>
      </w:r>
    </w:p>
    <w:p w:rsidR="005D14C3" w:rsidRPr="00DD1CCE" w:rsidRDefault="005D14C3" w:rsidP="000A120E">
      <w:pPr>
        <w:ind w:left="1416"/>
        <w:jc w:val="both"/>
        <w:rPr>
          <w:rFonts w:ascii="Times New Roman" w:hAnsi="Times New Roman"/>
        </w:rPr>
      </w:pPr>
    </w:p>
    <w:p w:rsidR="005D14C3" w:rsidRDefault="005D14C3" w:rsidP="000A120E">
      <w:pPr>
        <w:pStyle w:val="Default"/>
        <w:ind w:left="435" w:right="-80"/>
        <w:jc w:val="both"/>
        <w:rPr>
          <w:sz w:val="28"/>
          <w:szCs w:val="28"/>
        </w:rPr>
      </w:pPr>
    </w:p>
    <w:p w:rsidR="00642057" w:rsidRDefault="00642057" w:rsidP="000A120E">
      <w:pPr>
        <w:pStyle w:val="Default"/>
        <w:ind w:left="435" w:right="-80"/>
        <w:jc w:val="both"/>
        <w:rPr>
          <w:sz w:val="28"/>
          <w:szCs w:val="28"/>
        </w:rPr>
      </w:pPr>
    </w:p>
    <w:p w:rsidR="00642057" w:rsidRDefault="00642057" w:rsidP="000A120E">
      <w:pPr>
        <w:pStyle w:val="Default"/>
        <w:ind w:left="435" w:right="-80"/>
        <w:jc w:val="both"/>
        <w:rPr>
          <w:sz w:val="28"/>
          <w:szCs w:val="28"/>
        </w:rPr>
      </w:pPr>
    </w:p>
    <w:p w:rsidR="00642057" w:rsidRDefault="00642057" w:rsidP="005D14C3">
      <w:pPr>
        <w:pStyle w:val="Default"/>
        <w:ind w:left="435" w:right="-80"/>
        <w:jc w:val="both"/>
        <w:rPr>
          <w:sz w:val="28"/>
          <w:szCs w:val="28"/>
        </w:rPr>
      </w:pPr>
    </w:p>
    <w:p w:rsidR="00642057" w:rsidRDefault="00642057" w:rsidP="005D14C3">
      <w:pPr>
        <w:pStyle w:val="Default"/>
        <w:ind w:left="435" w:right="-80"/>
        <w:jc w:val="both"/>
        <w:rPr>
          <w:sz w:val="28"/>
          <w:szCs w:val="28"/>
        </w:rPr>
      </w:pPr>
    </w:p>
    <w:p w:rsidR="00A52209" w:rsidRDefault="00A52209" w:rsidP="00A52209">
      <w:pPr>
        <w:pStyle w:val="Default"/>
        <w:ind w:right="-80"/>
        <w:jc w:val="both"/>
        <w:rPr>
          <w:sz w:val="28"/>
          <w:szCs w:val="28"/>
        </w:rPr>
      </w:pPr>
    </w:p>
    <w:p w:rsidR="00642057" w:rsidRDefault="00642057" w:rsidP="00A52209">
      <w:pPr>
        <w:pStyle w:val="Default"/>
        <w:ind w:left="426" w:right="-80" w:firstLine="708"/>
        <w:jc w:val="both"/>
        <w:rPr>
          <w:b/>
          <w:sz w:val="28"/>
          <w:szCs w:val="28"/>
        </w:rPr>
      </w:pPr>
      <w:r w:rsidRPr="00642057">
        <w:rPr>
          <w:b/>
          <w:sz w:val="28"/>
          <w:szCs w:val="28"/>
        </w:rPr>
        <w:t>Список использованной литературы</w:t>
      </w:r>
    </w:p>
    <w:p w:rsidR="00642057" w:rsidRDefault="00642057" w:rsidP="005D14C3">
      <w:pPr>
        <w:pStyle w:val="Default"/>
        <w:ind w:left="435" w:right="-80"/>
        <w:jc w:val="both"/>
        <w:rPr>
          <w:sz w:val="28"/>
          <w:szCs w:val="28"/>
        </w:rPr>
      </w:pPr>
    </w:p>
    <w:p w:rsidR="00A52209" w:rsidRPr="005A5C96" w:rsidRDefault="00A52209" w:rsidP="00A52209">
      <w:pPr>
        <w:pStyle w:val="af2"/>
        <w:numPr>
          <w:ilvl w:val="0"/>
          <w:numId w:val="18"/>
        </w:numPr>
        <w:jc w:val="both"/>
        <w:rPr>
          <w:rFonts w:ascii="Times New Roman" w:hAnsi="Times New Roman"/>
          <w:sz w:val="28"/>
          <w:szCs w:val="28"/>
        </w:rPr>
      </w:pPr>
      <w:r w:rsidRPr="005A5C96">
        <w:rPr>
          <w:rFonts w:ascii="Times New Roman" w:hAnsi="Times New Roman"/>
          <w:sz w:val="28"/>
          <w:szCs w:val="28"/>
        </w:rPr>
        <w:t xml:space="preserve">Корицкий А.В. Введение в теорию человеческого капитала: </w:t>
      </w:r>
      <w:r w:rsidRPr="005A5C96">
        <w:rPr>
          <w:rFonts w:ascii="Times New Roman" w:hAnsi="Times New Roman"/>
          <w:sz w:val="28"/>
          <w:szCs w:val="28"/>
        </w:rPr>
        <w:br/>
      </w:r>
      <w:r w:rsidRPr="005A5C96">
        <w:rPr>
          <w:rFonts w:ascii="Times New Roman" w:hAnsi="Times New Roman"/>
          <w:b/>
          <w:sz w:val="28"/>
          <w:szCs w:val="28"/>
        </w:rPr>
        <w:t xml:space="preserve">  </w:t>
      </w:r>
      <w:r w:rsidRPr="005A5C96">
        <w:rPr>
          <w:rFonts w:ascii="Times New Roman" w:hAnsi="Times New Roman"/>
          <w:sz w:val="28"/>
          <w:szCs w:val="28"/>
        </w:rPr>
        <w:t>Учебное пособие – Новосибирск: СибУПК, 2000. –  95 с.</w:t>
      </w:r>
    </w:p>
    <w:p w:rsidR="00A52209" w:rsidRPr="005A5C96" w:rsidRDefault="00A52209" w:rsidP="00A52209">
      <w:pPr>
        <w:pStyle w:val="Default"/>
        <w:numPr>
          <w:ilvl w:val="0"/>
          <w:numId w:val="18"/>
        </w:numPr>
        <w:rPr>
          <w:sz w:val="28"/>
          <w:szCs w:val="28"/>
        </w:rPr>
      </w:pPr>
      <w:r w:rsidRPr="005A5C96">
        <w:rPr>
          <w:sz w:val="28"/>
          <w:szCs w:val="28"/>
          <w:lang w:val="en-US"/>
        </w:rPr>
        <w:t>Brain drain can also be brain gain for some source countries – UN report, United Nations Universi</w:t>
      </w:r>
      <w:r>
        <w:rPr>
          <w:sz w:val="28"/>
          <w:szCs w:val="28"/>
          <w:lang w:val="en-US"/>
        </w:rPr>
        <w:t xml:space="preserve">ty (UNU) study. UN News Centre, </w:t>
      </w:r>
      <w:r w:rsidRPr="005A5C96">
        <w:rPr>
          <w:sz w:val="28"/>
          <w:szCs w:val="28"/>
          <w:lang w:val="en-US"/>
        </w:rPr>
        <w:t xml:space="preserve">2008  </w:t>
      </w:r>
    </w:p>
    <w:p w:rsidR="00A52209" w:rsidRPr="005A5C96" w:rsidRDefault="00A52209" w:rsidP="00A52209">
      <w:pPr>
        <w:pStyle w:val="af2"/>
        <w:numPr>
          <w:ilvl w:val="0"/>
          <w:numId w:val="18"/>
        </w:numPr>
        <w:jc w:val="both"/>
        <w:rPr>
          <w:rFonts w:ascii="Times New Roman" w:hAnsi="Times New Roman"/>
          <w:sz w:val="28"/>
          <w:szCs w:val="28"/>
        </w:rPr>
      </w:pPr>
      <w:r w:rsidRPr="00BC1E78">
        <w:rPr>
          <w:rFonts w:ascii="Times New Roman" w:hAnsi="Times New Roman"/>
          <w:sz w:val="28"/>
          <w:szCs w:val="28"/>
          <w:lang w:val="en-US"/>
        </w:rPr>
        <w:t>Znanie</w:t>
      </w:r>
      <w:r w:rsidRPr="00BC1E78">
        <w:rPr>
          <w:rFonts w:ascii="Times New Roman" w:hAnsi="Times New Roman"/>
          <w:sz w:val="28"/>
          <w:szCs w:val="28"/>
        </w:rPr>
        <w:t>.</w:t>
      </w:r>
      <w:r w:rsidRPr="00BC1E78">
        <w:rPr>
          <w:rFonts w:ascii="Times New Roman" w:hAnsi="Times New Roman"/>
          <w:sz w:val="28"/>
          <w:szCs w:val="28"/>
          <w:lang w:val="en-US"/>
        </w:rPr>
        <w:t>info</w:t>
      </w:r>
      <w:r w:rsidRPr="00BC1E78">
        <w:rPr>
          <w:rFonts w:ascii="Times New Roman" w:hAnsi="Times New Roman"/>
          <w:sz w:val="28"/>
          <w:szCs w:val="28"/>
        </w:rPr>
        <w:t xml:space="preserve"> </w:t>
      </w:r>
      <w:r w:rsidRPr="00BC1E78">
        <w:rPr>
          <w:sz w:val="28"/>
          <w:szCs w:val="28"/>
        </w:rPr>
        <w:t>[Электронный ресурс]. – Электрон. дан. - РТВ-Медиа, 1999-2010. –Режим доступа:</w:t>
      </w:r>
      <w:r>
        <w:t xml:space="preserve"> </w:t>
      </w:r>
      <w:r w:rsidRPr="00BC1E78">
        <w:t xml:space="preserve"> </w:t>
      </w:r>
      <w:r w:rsidRPr="005A5C96">
        <w:rPr>
          <w:rFonts w:ascii="Times New Roman" w:hAnsi="Times New Roman"/>
          <w:sz w:val="28"/>
          <w:szCs w:val="28"/>
        </w:rPr>
        <w:t xml:space="preserve">http://www.znanie.info/portal/ie-advantages.html  </w:t>
      </w:r>
    </w:p>
    <w:p w:rsidR="00A52209" w:rsidRPr="005A5C96" w:rsidRDefault="00A52209" w:rsidP="00A52209">
      <w:pPr>
        <w:pStyle w:val="af2"/>
        <w:numPr>
          <w:ilvl w:val="0"/>
          <w:numId w:val="18"/>
        </w:numPr>
        <w:jc w:val="both"/>
        <w:rPr>
          <w:rFonts w:ascii="Times New Roman" w:hAnsi="Times New Roman"/>
          <w:sz w:val="28"/>
          <w:szCs w:val="28"/>
        </w:rPr>
      </w:pPr>
      <w:r w:rsidRPr="005A5C96">
        <w:rPr>
          <w:rFonts w:ascii="Times New Roman" w:hAnsi="Times New Roman"/>
          <w:sz w:val="28"/>
          <w:szCs w:val="28"/>
        </w:rPr>
        <w:t>Горегляд В.П. Инновационный путь развития/</w:t>
      </w:r>
      <w:r w:rsidRPr="00BC1E78">
        <w:rPr>
          <w:rFonts w:ascii="Times New Roman" w:hAnsi="Times New Roman"/>
          <w:sz w:val="28"/>
          <w:szCs w:val="28"/>
        </w:rPr>
        <w:t>/</w:t>
      </w:r>
      <w:r w:rsidRPr="005A5C96">
        <w:rPr>
          <w:rFonts w:ascii="Times New Roman" w:hAnsi="Times New Roman"/>
          <w:sz w:val="28"/>
          <w:szCs w:val="28"/>
        </w:rPr>
        <w:t>ЭКО</w:t>
      </w:r>
      <w:r w:rsidRPr="00BC1E78">
        <w:rPr>
          <w:rFonts w:ascii="Times New Roman" w:hAnsi="Times New Roman"/>
          <w:sz w:val="28"/>
          <w:szCs w:val="28"/>
        </w:rPr>
        <w:t>.</w:t>
      </w:r>
      <w:r w:rsidRPr="005A5C96">
        <w:rPr>
          <w:rFonts w:ascii="Times New Roman" w:hAnsi="Times New Roman"/>
          <w:sz w:val="28"/>
          <w:szCs w:val="28"/>
        </w:rPr>
        <w:t xml:space="preserve"> </w:t>
      </w:r>
      <w:r>
        <w:rPr>
          <w:rFonts w:ascii="Times New Roman" w:hAnsi="Times New Roman"/>
          <w:sz w:val="28"/>
          <w:szCs w:val="28"/>
        </w:rPr>
        <w:t>–</w:t>
      </w:r>
      <w:r w:rsidRPr="00BC1E78">
        <w:rPr>
          <w:rFonts w:ascii="Times New Roman" w:hAnsi="Times New Roman"/>
          <w:sz w:val="28"/>
          <w:szCs w:val="28"/>
        </w:rPr>
        <w:t xml:space="preserve"> 2005. - </w:t>
      </w:r>
      <w:r>
        <w:rPr>
          <w:rFonts w:ascii="Times New Roman" w:hAnsi="Times New Roman"/>
          <w:sz w:val="28"/>
          <w:szCs w:val="28"/>
        </w:rPr>
        <w:t>№12</w:t>
      </w:r>
      <w:r w:rsidRPr="00BC1E78">
        <w:rPr>
          <w:rFonts w:ascii="Times New Roman" w:hAnsi="Times New Roman"/>
          <w:sz w:val="28"/>
          <w:szCs w:val="28"/>
        </w:rPr>
        <w:t>.</w:t>
      </w:r>
      <w:r w:rsidRPr="005A5C96">
        <w:rPr>
          <w:rFonts w:ascii="Times New Roman" w:hAnsi="Times New Roman"/>
          <w:sz w:val="28"/>
          <w:szCs w:val="28"/>
        </w:rPr>
        <w:t xml:space="preserve"> </w:t>
      </w:r>
      <w:r w:rsidRPr="00BC1E78">
        <w:rPr>
          <w:rFonts w:ascii="Times New Roman" w:hAnsi="Times New Roman"/>
          <w:sz w:val="28"/>
          <w:szCs w:val="28"/>
        </w:rPr>
        <w:t xml:space="preserve">- </w:t>
      </w:r>
      <w:r w:rsidRPr="005A5C96">
        <w:rPr>
          <w:rFonts w:ascii="Times New Roman" w:hAnsi="Times New Roman"/>
          <w:sz w:val="28"/>
          <w:szCs w:val="28"/>
        </w:rPr>
        <w:t>25 с.</w:t>
      </w:r>
    </w:p>
    <w:p w:rsidR="00A52209" w:rsidRPr="00CA10C4" w:rsidRDefault="00A52209" w:rsidP="00A52209">
      <w:pPr>
        <w:pStyle w:val="af2"/>
        <w:numPr>
          <w:ilvl w:val="0"/>
          <w:numId w:val="18"/>
        </w:numPr>
        <w:jc w:val="both"/>
        <w:rPr>
          <w:rFonts w:ascii="Times New Roman" w:hAnsi="Times New Roman"/>
          <w:sz w:val="28"/>
          <w:szCs w:val="28"/>
        </w:rPr>
      </w:pPr>
      <w:r w:rsidRPr="00CA10C4">
        <w:rPr>
          <w:rFonts w:ascii="Times New Roman" w:hAnsi="Times New Roman"/>
          <w:sz w:val="28"/>
          <w:szCs w:val="28"/>
        </w:rPr>
        <w:t xml:space="preserve">Википедия </w:t>
      </w:r>
      <w:r w:rsidRPr="00CA10C4">
        <w:rPr>
          <w:sz w:val="28"/>
          <w:szCs w:val="28"/>
        </w:rPr>
        <w:t xml:space="preserve">[Электронный ресурс]. – Электрон. дан. – </w:t>
      </w:r>
      <w:r w:rsidRPr="00F00A78">
        <w:rPr>
          <w:sz w:val="28"/>
          <w:szCs w:val="28"/>
        </w:rPr>
        <w:t>Wikimedia Foundation, Inc.</w:t>
      </w:r>
      <w:r w:rsidRPr="00CA10C4">
        <w:rPr>
          <w:sz w:val="28"/>
          <w:szCs w:val="28"/>
        </w:rPr>
        <w:t xml:space="preserve">, 2004. – Режим доступа: </w:t>
      </w:r>
      <w:r w:rsidRPr="00F00A78">
        <w:rPr>
          <w:rFonts w:ascii="Times New Roman" w:hAnsi="Times New Roman"/>
          <w:sz w:val="28"/>
          <w:szCs w:val="28"/>
          <w:lang w:val="en-US"/>
        </w:rPr>
        <w:t>http</w:t>
      </w:r>
      <w:r w:rsidRPr="00F00A78">
        <w:rPr>
          <w:rFonts w:ascii="Times New Roman" w:hAnsi="Times New Roman"/>
          <w:sz w:val="28"/>
          <w:szCs w:val="28"/>
        </w:rPr>
        <w:t>://</w:t>
      </w:r>
      <w:r w:rsidRPr="00F00A78">
        <w:rPr>
          <w:rFonts w:ascii="Times New Roman" w:hAnsi="Times New Roman"/>
          <w:sz w:val="28"/>
          <w:szCs w:val="28"/>
          <w:lang w:val="en-US"/>
        </w:rPr>
        <w:t>ru</w:t>
      </w:r>
      <w:r w:rsidRPr="00F00A78">
        <w:rPr>
          <w:rFonts w:ascii="Times New Roman" w:hAnsi="Times New Roman"/>
          <w:sz w:val="28"/>
          <w:szCs w:val="28"/>
        </w:rPr>
        <w:t>.</w:t>
      </w:r>
      <w:r w:rsidRPr="00F00A78">
        <w:rPr>
          <w:rFonts w:ascii="Times New Roman" w:hAnsi="Times New Roman"/>
          <w:sz w:val="28"/>
          <w:szCs w:val="28"/>
          <w:lang w:val="en-US"/>
        </w:rPr>
        <w:t>wikipedia</w:t>
      </w:r>
      <w:r w:rsidRPr="00F00A78">
        <w:rPr>
          <w:rFonts w:ascii="Times New Roman" w:hAnsi="Times New Roman"/>
          <w:sz w:val="28"/>
          <w:szCs w:val="28"/>
        </w:rPr>
        <w:t>.</w:t>
      </w:r>
      <w:r w:rsidRPr="00F00A78">
        <w:rPr>
          <w:rFonts w:ascii="Times New Roman" w:hAnsi="Times New Roman"/>
          <w:sz w:val="28"/>
          <w:szCs w:val="28"/>
          <w:lang w:val="en-US"/>
        </w:rPr>
        <w:t>org</w:t>
      </w:r>
      <w:r w:rsidRPr="00F00A78">
        <w:rPr>
          <w:rFonts w:ascii="Times New Roman" w:hAnsi="Times New Roman"/>
          <w:sz w:val="28"/>
          <w:szCs w:val="28"/>
        </w:rPr>
        <w:t>/</w:t>
      </w:r>
      <w:r w:rsidRPr="00F00A78">
        <w:rPr>
          <w:rFonts w:ascii="Times New Roman" w:hAnsi="Times New Roman"/>
          <w:sz w:val="28"/>
          <w:szCs w:val="28"/>
          <w:lang w:val="en-US"/>
        </w:rPr>
        <w:t>wiki</w:t>
      </w:r>
      <w:r w:rsidRPr="00F00A78">
        <w:rPr>
          <w:rFonts w:ascii="Times New Roman" w:hAnsi="Times New Roman"/>
          <w:sz w:val="28"/>
          <w:szCs w:val="28"/>
        </w:rPr>
        <w:t>/</w:t>
      </w:r>
      <w:r w:rsidRPr="00CA10C4">
        <w:rPr>
          <w:rFonts w:ascii="Times New Roman" w:hAnsi="Times New Roman"/>
          <w:sz w:val="28"/>
          <w:szCs w:val="28"/>
        </w:rPr>
        <w:t xml:space="preserve"> </w:t>
      </w:r>
    </w:p>
    <w:p w:rsidR="00A52209" w:rsidRDefault="00A52209" w:rsidP="00A52209">
      <w:pPr>
        <w:pStyle w:val="a5"/>
        <w:numPr>
          <w:ilvl w:val="0"/>
          <w:numId w:val="18"/>
        </w:numPr>
        <w:rPr>
          <w:sz w:val="28"/>
          <w:szCs w:val="28"/>
        </w:rPr>
      </w:pPr>
      <w:r w:rsidRPr="00CA10C4">
        <w:rPr>
          <w:sz w:val="28"/>
          <w:szCs w:val="28"/>
        </w:rPr>
        <w:t>Люльчак Е.</w:t>
      </w:r>
      <w:r w:rsidRPr="00215854">
        <w:rPr>
          <w:sz w:val="28"/>
          <w:szCs w:val="28"/>
        </w:rPr>
        <w:t xml:space="preserve">  </w:t>
      </w:r>
      <w:r w:rsidRPr="00CA10C4">
        <w:rPr>
          <w:sz w:val="28"/>
          <w:szCs w:val="28"/>
        </w:rPr>
        <w:t xml:space="preserve">Человеческий капитал// РБК </w:t>
      </w:r>
      <w:r w:rsidRPr="00CA10C4">
        <w:rPr>
          <w:sz w:val="28"/>
          <w:szCs w:val="28"/>
          <w:lang w:val="en-US"/>
        </w:rPr>
        <w:t>daily</w:t>
      </w:r>
      <w:r w:rsidRPr="00CA10C4">
        <w:rPr>
          <w:sz w:val="28"/>
          <w:szCs w:val="28"/>
        </w:rPr>
        <w:t xml:space="preserve">. – 2008. - №234 </w:t>
      </w:r>
    </w:p>
    <w:p w:rsidR="00A52209" w:rsidRPr="00CA10C4" w:rsidRDefault="00A52209" w:rsidP="00A52209">
      <w:pPr>
        <w:pStyle w:val="a5"/>
        <w:numPr>
          <w:ilvl w:val="0"/>
          <w:numId w:val="18"/>
        </w:numPr>
        <w:rPr>
          <w:sz w:val="28"/>
          <w:szCs w:val="28"/>
        </w:rPr>
      </w:pPr>
      <w:r w:rsidRPr="00CA10C4">
        <w:rPr>
          <w:sz w:val="28"/>
          <w:szCs w:val="28"/>
        </w:rPr>
        <w:t>Новый вз</w:t>
      </w:r>
      <w:r>
        <w:rPr>
          <w:sz w:val="28"/>
          <w:szCs w:val="28"/>
        </w:rPr>
        <w:t>гляд на экономическую географию</w:t>
      </w:r>
      <w:r w:rsidRPr="00CA10C4">
        <w:rPr>
          <w:sz w:val="28"/>
          <w:szCs w:val="28"/>
        </w:rPr>
        <w:t>/</w:t>
      </w:r>
      <w:r>
        <w:rPr>
          <w:sz w:val="28"/>
          <w:szCs w:val="28"/>
        </w:rPr>
        <w:t>Под ред. П.В. Корылина -  М.: Весь мир</w:t>
      </w:r>
      <w:r w:rsidRPr="00CA10C4">
        <w:rPr>
          <w:sz w:val="28"/>
          <w:szCs w:val="28"/>
        </w:rPr>
        <w:t xml:space="preserve">, 2009. </w:t>
      </w:r>
      <w:r>
        <w:rPr>
          <w:sz w:val="28"/>
          <w:szCs w:val="28"/>
        </w:rPr>
        <w:t xml:space="preserve">- </w:t>
      </w:r>
      <w:r w:rsidRPr="00CA10C4">
        <w:rPr>
          <w:sz w:val="28"/>
          <w:szCs w:val="28"/>
        </w:rPr>
        <w:t>246 с.</w:t>
      </w:r>
    </w:p>
    <w:p w:rsidR="00A52209" w:rsidRPr="005A5C96" w:rsidRDefault="00A52209" w:rsidP="00A52209">
      <w:pPr>
        <w:pStyle w:val="af2"/>
        <w:numPr>
          <w:ilvl w:val="0"/>
          <w:numId w:val="18"/>
        </w:numPr>
        <w:jc w:val="both"/>
        <w:rPr>
          <w:rStyle w:val="apple-style-span"/>
          <w:rFonts w:ascii="Times New Roman" w:hAnsi="Times New Roman"/>
          <w:sz w:val="28"/>
          <w:szCs w:val="28"/>
        </w:rPr>
      </w:pPr>
      <w:r w:rsidRPr="005A5C96">
        <w:rPr>
          <w:rStyle w:val="apple-style-span"/>
          <w:rFonts w:ascii="Times New Roman" w:hAnsi="Times New Roman"/>
          <w:color w:val="1A1A1A"/>
          <w:sz w:val="28"/>
          <w:szCs w:val="28"/>
        </w:rPr>
        <w:t>Международная Организация по Миграции (МОМ)</w:t>
      </w:r>
      <w:r w:rsidRPr="00CA10C4">
        <w:rPr>
          <w:rStyle w:val="apple-style-span"/>
          <w:rFonts w:ascii="Times New Roman" w:hAnsi="Times New Roman"/>
          <w:color w:val="1A1A1A"/>
          <w:sz w:val="28"/>
          <w:szCs w:val="28"/>
        </w:rPr>
        <w:t xml:space="preserve"> [</w:t>
      </w:r>
      <w:r>
        <w:rPr>
          <w:rStyle w:val="apple-style-span"/>
          <w:rFonts w:ascii="Times New Roman" w:hAnsi="Times New Roman"/>
          <w:color w:val="1A1A1A"/>
          <w:sz w:val="28"/>
          <w:szCs w:val="28"/>
        </w:rPr>
        <w:t>Электронный ресурс</w:t>
      </w:r>
      <w:r w:rsidRPr="00CA10C4">
        <w:rPr>
          <w:rStyle w:val="apple-style-span"/>
          <w:rFonts w:ascii="Times New Roman" w:hAnsi="Times New Roman"/>
          <w:color w:val="1A1A1A"/>
          <w:sz w:val="28"/>
          <w:szCs w:val="28"/>
        </w:rPr>
        <w:t>]</w:t>
      </w:r>
      <w:r>
        <w:rPr>
          <w:rStyle w:val="apple-style-span"/>
          <w:rFonts w:ascii="Times New Roman" w:hAnsi="Times New Roman"/>
          <w:color w:val="1A1A1A"/>
          <w:sz w:val="28"/>
          <w:szCs w:val="28"/>
        </w:rPr>
        <w:t xml:space="preserve">. – Электрон. дан. – </w:t>
      </w:r>
      <w:r>
        <w:rPr>
          <w:rStyle w:val="apple-style-span"/>
          <w:rFonts w:ascii="Times New Roman" w:hAnsi="Times New Roman"/>
          <w:color w:val="1A1A1A"/>
          <w:sz w:val="28"/>
          <w:szCs w:val="28"/>
          <w:lang w:val="en-US"/>
        </w:rPr>
        <w:t>The</w:t>
      </w:r>
      <w:r w:rsidRPr="00CA10C4">
        <w:rPr>
          <w:rStyle w:val="apple-style-span"/>
          <w:rFonts w:ascii="Times New Roman" w:hAnsi="Times New Roman"/>
          <w:color w:val="1A1A1A"/>
          <w:sz w:val="28"/>
          <w:szCs w:val="28"/>
        </w:rPr>
        <w:t xml:space="preserve"> </w:t>
      </w:r>
      <w:r>
        <w:rPr>
          <w:rStyle w:val="apple-style-span"/>
          <w:rFonts w:ascii="Times New Roman" w:hAnsi="Times New Roman"/>
          <w:color w:val="1A1A1A"/>
          <w:sz w:val="28"/>
          <w:szCs w:val="28"/>
          <w:lang w:val="en-US"/>
        </w:rPr>
        <w:t>migration</w:t>
      </w:r>
      <w:r w:rsidRPr="00CA10C4">
        <w:rPr>
          <w:rStyle w:val="apple-style-span"/>
          <w:rFonts w:ascii="Times New Roman" w:hAnsi="Times New Roman"/>
          <w:color w:val="1A1A1A"/>
          <w:sz w:val="28"/>
          <w:szCs w:val="28"/>
        </w:rPr>
        <w:t xml:space="preserve"> </w:t>
      </w:r>
      <w:r>
        <w:rPr>
          <w:rStyle w:val="apple-style-span"/>
          <w:rFonts w:ascii="Times New Roman" w:hAnsi="Times New Roman"/>
          <w:color w:val="1A1A1A"/>
          <w:sz w:val="28"/>
          <w:szCs w:val="28"/>
          <w:lang w:val="en-US"/>
        </w:rPr>
        <w:t>agency</w:t>
      </w:r>
      <w:r w:rsidRPr="00CA10C4">
        <w:rPr>
          <w:rStyle w:val="apple-style-span"/>
          <w:rFonts w:ascii="Times New Roman" w:hAnsi="Times New Roman"/>
          <w:color w:val="1A1A1A"/>
          <w:sz w:val="28"/>
          <w:szCs w:val="28"/>
        </w:rPr>
        <w:t xml:space="preserve">, 1951. – </w:t>
      </w:r>
      <w:r>
        <w:rPr>
          <w:rStyle w:val="apple-style-span"/>
          <w:rFonts w:ascii="Times New Roman" w:hAnsi="Times New Roman"/>
          <w:color w:val="1A1A1A"/>
          <w:sz w:val="28"/>
          <w:szCs w:val="28"/>
        </w:rPr>
        <w:t xml:space="preserve">Режим доступа: </w:t>
      </w:r>
      <w:r w:rsidRPr="00F00A78">
        <w:rPr>
          <w:rFonts w:ascii="Times New Roman" w:hAnsi="Times New Roman"/>
          <w:b/>
          <w:bCs/>
          <w:sz w:val="28"/>
          <w:szCs w:val="28"/>
        </w:rPr>
        <w:t>http://www.iom.org</w:t>
      </w:r>
      <w:r w:rsidRPr="005A5C96">
        <w:rPr>
          <w:rStyle w:val="apple-style-span"/>
          <w:rFonts w:ascii="Times New Roman" w:hAnsi="Times New Roman"/>
          <w:color w:val="1A1A1A"/>
          <w:sz w:val="28"/>
          <w:szCs w:val="28"/>
        </w:rPr>
        <w:t xml:space="preserve"> </w:t>
      </w:r>
    </w:p>
    <w:p w:rsidR="00A52209" w:rsidRPr="005A5C96" w:rsidRDefault="00A52209" w:rsidP="00A52209">
      <w:pPr>
        <w:pStyle w:val="a5"/>
        <w:numPr>
          <w:ilvl w:val="0"/>
          <w:numId w:val="18"/>
        </w:numPr>
        <w:rPr>
          <w:sz w:val="28"/>
          <w:szCs w:val="28"/>
        </w:rPr>
      </w:pPr>
      <w:r w:rsidRPr="005A5C96">
        <w:rPr>
          <w:rStyle w:val="hlnormal"/>
          <w:sz w:val="28"/>
          <w:szCs w:val="28"/>
        </w:rPr>
        <w:t>Ионцев В.А. Международная миграция населения: теория и история изучения. – М.: Диалог-МГУ, 1999. 256 С.</w:t>
      </w:r>
    </w:p>
    <w:p w:rsidR="00A52209" w:rsidRPr="005A5C96" w:rsidRDefault="00A52209" w:rsidP="00A52209">
      <w:pPr>
        <w:pStyle w:val="a5"/>
        <w:numPr>
          <w:ilvl w:val="0"/>
          <w:numId w:val="18"/>
        </w:numPr>
        <w:rPr>
          <w:sz w:val="28"/>
          <w:szCs w:val="28"/>
        </w:rPr>
      </w:pPr>
      <w:r w:rsidRPr="005A5C96">
        <w:rPr>
          <w:sz w:val="28"/>
          <w:szCs w:val="28"/>
        </w:rPr>
        <w:t xml:space="preserve">Восьмой ежегодный демографический доклад. </w:t>
      </w:r>
      <w:r>
        <w:rPr>
          <w:sz w:val="28"/>
          <w:szCs w:val="28"/>
        </w:rPr>
        <w:t>А.Г.Вишневский</w:t>
      </w:r>
      <w:r w:rsidRPr="00215854">
        <w:rPr>
          <w:sz w:val="28"/>
          <w:szCs w:val="28"/>
        </w:rPr>
        <w:t xml:space="preserve"> </w:t>
      </w:r>
      <w:r w:rsidRPr="005A5C96">
        <w:rPr>
          <w:sz w:val="28"/>
          <w:szCs w:val="28"/>
        </w:rPr>
        <w:t>Население России 2000</w:t>
      </w:r>
      <w:r w:rsidRPr="00215854">
        <w:rPr>
          <w:sz w:val="28"/>
          <w:szCs w:val="28"/>
        </w:rPr>
        <w:t>//</w:t>
      </w:r>
      <w:r w:rsidRPr="005A5C96">
        <w:rPr>
          <w:sz w:val="28"/>
          <w:szCs w:val="28"/>
        </w:rPr>
        <w:t xml:space="preserve"> </w:t>
      </w:r>
      <w:r w:rsidRPr="00215854">
        <w:rPr>
          <w:sz w:val="28"/>
          <w:szCs w:val="28"/>
        </w:rPr>
        <w:t xml:space="preserve"> </w:t>
      </w:r>
      <w:r w:rsidRPr="005A5C96">
        <w:rPr>
          <w:sz w:val="28"/>
          <w:szCs w:val="28"/>
        </w:rPr>
        <w:t xml:space="preserve">Восьмой ежегодный демографический доклад. </w:t>
      </w:r>
      <w:r>
        <w:rPr>
          <w:sz w:val="28"/>
          <w:szCs w:val="28"/>
        </w:rPr>
        <w:t>ИНХП РАН</w:t>
      </w:r>
      <w:r>
        <w:rPr>
          <w:sz w:val="28"/>
          <w:szCs w:val="28"/>
          <w:lang w:val="en-US"/>
        </w:rPr>
        <w:t>-</w:t>
      </w:r>
      <w:r w:rsidRPr="005A5C96">
        <w:rPr>
          <w:sz w:val="28"/>
          <w:szCs w:val="28"/>
        </w:rPr>
        <w:t xml:space="preserve"> М.: 2001. </w:t>
      </w:r>
      <w:r>
        <w:rPr>
          <w:sz w:val="28"/>
          <w:szCs w:val="28"/>
          <w:lang w:val="en-US"/>
        </w:rPr>
        <w:t>-</w:t>
      </w:r>
      <w:r w:rsidRPr="005A5C96">
        <w:rPr>
          <w:sz w:val="28"/>
          <w:szCs w:val="28"/>
        </w:rPr>
        <w:t>134 С.</w:t>
      </w:r>
    </w:p>
    <w:p w:rsidR="00A52209" w:rsidRPr="00DC0E56" w:rsidRDefault="00A52209" w:rsidP="00A52209">
      <w:pPr>
        <w:pStyle w:val="a5"/>
        <w:numPr>
          <w:ilvl w:val="0"/>
          <w:numId w:val="18"/>
        </w:numPr>
        <w:rPr>
          <w:sz w:val="28"/>
          <w:szCs w:val="28"/>
          <w:lang w:val="en-US"/>
        </w:rPr>
      </w:pPr>
      <w:r w:rsidRPr="005A5C96">
        <w:rPr>
          <w:rStyle w:val="hlnormal"/>
          <w:sz w:val="28"/>
          <w:szCs w:val="28"/>
          <w:lang w:val="en-US"/>
        </w:rPr>
        <w:t xml:space="preserve">Simon J.L. The economic consequences of immigration. </w:t>
      </w:r>
      <w:r w:rsidRPr="00DC0E56">
        <w:rPr>
          <w:rStyle w:val="hlnormal"/>
          <w:sz w:val="28"/>
          <w:szCs w:val="28"/>
          <w:lang w:val="en-US"/>
        </w:rPr>
        <w:t>N.Y., 1989.</w:t>
      </w:r>
    </w:p>
    <w:p w:rsidR="00A52209" w:rsidRPr="005A5C96" w:rsidRDefault="00A52209" w:rsidP="00A52209">
      <w:pPr>
        <w:pStyle w:val="a5"/>
        <w:numPr>
          <w:ilvl w:val="0"/>
          <w:numId w:val="18"/>
        </w:numPr>
        <w:rPr>
          <w:rStyle w:val="hlnormal"/>
          <w:sz w:val="28"/>
          <w:szCs w:val="28"/>
        </w:rPr>
      </w:pPr>
      <w:r w:rsidRPr="005A5C96">
        <w:rPr>
          <w:rStyle w:val="hlnormal"/>
          <w:sz w:val="28"/>
          <w:szCs w:val="28"/>
        </w:rPr>
        <w:t>Рыбаковский Л.Л., Миграция населения: прогнозы, факторы, политика, М.: Инфра</w:t>
      </w:r>
      <w:r>
        <w:rPr>
          <w:rStyle w:val="hlnormal"/>
          <w:sz w:val="28"/>
          <w:szCs w:val="28"/>
        </w:rPr>
        <w:t xml:space="preserve">, 2004. - </w:t>
      </w:r>
      <w:r w:rsidRPr="005A5C96">
        <w:rPr>
          <w:rStyle w:val="hlnormal"/>
          <w:sz w:val="28"/>
          <w:szCs w:val="28"/>
        </w:rPr>
        <w:t>167 С.</w:t>
      </w:r>
    </w:p>
    <w:p w:rsidR="00A52209" w:rsidRPr="005A5C96" w:rsidRDefault="00A52209" w:rsidP="00A52209">
      <w:pPr>
        <w:pStyle w:val="a5"/>
        <w:numPr>
          <w:ilvl w:val="0"/>
          <w:numId w:val="18"/>
        </w:numPr>
        <w:rPr>
          <w:sz w:val="28"/>
          <w:szCs w:val="28"/>
        </w:rPr>
      </w:pPr>
      <w:r w:rsidRPr="005A5C96">
        <w:rPr>
          <w:sz w:val="28"/>
          <w:szCs w:val="28"/>
        </w:rPr>
        <w:t>Проблемы правового регулирования миграцио</w:t>
      </w:r>
      <w:r>
        <w:rPr>
          <w:sz w:val="28"/>
          <w:szCs w:val="28"/>
        </w:rPr>
        <w:t>нных процессов на территории РФ</w:t>
      </w:r>
      <w:r w:rsidRPr="00215854">
        <w:rPr>
          <w:sz w:val="28"/>
          <w:szCs w:val="28"/>
        </w:rPr>
        <w:t>//</w:t>
      </w:r>
      <w:r w:rsidRPr="005A5C96">
        <w:rPr>
          <w:sz w:val="28"/>
          <w:szCs w:val="28"/>
        </w:rPr>
        <w:t xml:space="preserve"> Аналитический вестник Совета Федерации ФС РФ. – 2003. </w:t>
      </w:r>
      <w:r w:rsidRPr="00215854">
        <w:rPr>
          <w:sz w:val="28"/>
          <w:szCs w:val="28"/>
        </w:rPr>
        <w:t xml:space="preserve">- </w:t>
      </w:r>
      <w:r w:rsidRPr="005A5C96">
        <w:rPr>
          <w:sz w:val="28"/>
          <w:szCs w:val="28"/>
        </w:rPr>
        <w:t xml:space="preserve">№9 </w:t>
      </w:r>
    </w:p>
    <w:p w:rsidR="00A52209" w:rsidRPr="005A5C96" w:rsidRDefault="00A52209" w:rsidP="00A52209">
      <w:pPr>
        <w:pStyle w:val="a5"/>
        <w:numPr>
          <w:ilvl w:val="0"/>
          <w:numId w:val="18"/>
        </w:numPr>
        <w:rPr>
          <w:sz w:val="28"/>
          <w:szCs w:val="28"/>
        </w:rPr>
      </w:pPr>
      <w:r w:rsidRPr="005A5C96">
        <w:rPr>
          <w:sz w:val="28"/>
          <w:szCs w:val="28"/>
        </w:rPr>
        <w:t>Постановление Правительства РФ от 10.11.1997 № 1414 (с изм. от 30.12.2000) «О Федеральной миграционной программе на 1998 - 2000 годы».</w:t>
      </w:r>
    </w:p>
    <w:p w:rsidR="00A52209" w:rsidRPr="005A5C96" w:rsidRDefault="00A52209" w:rsidP="00A52209">
      <w:pPr>
        <w:pStyle w:val="a5"/>
        <w:numPr>
          <w:ilvl w:val="0"/>
          <w:numId w:val="18"/>
        </w:numPr>
        <w:rPr>
          <w:sz w:val="28"/>
          <w:szCs w:val="28"/>
        </w:rPr>
      </w:pPr>
      <w:r w:rsidRPr="005A5C96">
        <w:rPr>
          <w:sz w:val="28"/>
          <w:szCs w:val="28"/>
        </w:rPr>
        <w:t>Приказ Министерства здравоохранения и социального развития от 22.12.2009 № 1009н «О распределении по субъектам Российской Федерации утвержденной Правительством Российской Федерации на 2010 год квоты на выдачу иностранным гражданам приглашений на въезд в Российскую Федерацию в целях осуществления трудовой деятельности»</w:t>
      </w:r>
    </w:p>
    <w:p w:rsidR="00A52209" w:rsidRPr="005A5C96" w:rsidRDefault="00A52209" w:rsidP="00A52209">
      <w:pPr>
        <w:pStyle w:val="a5"/>
        <w:numPr>
          <w:ilvl w:val="0"/>
          <w:numId w:val="18"/>
        </w:numPr>
        <w:rPr>
          <w:sz w:val="28"/>
          <w:szCs w:val="28"/>
        </w:rPr>
      </w:pPr>
      <w:r w:rsidRPr="005A5C96">
        <w:rPr>
          <w:sz w:val="28"/>
          <w:szCs w:val="28"/>
        </w:rPr>
        <w:t>Здоровец Я.И. Миграционная проблематика и развитие российского законодательства</w:t>
      </w:r>
      <w:r w:rsidRPr="00215854">
        <w:rPr>
          <w:sz w:val="28"/>
          <w:szCs w:val="28"/>
        </w:rPr>
        <w:t>/</w:t>
      </w:r>
      <w:r w:rsidRPr="005A5C96">
        <w:rPr>
          <w:sz w:val="28"/>
          <w:szCs w:val="28"/>
        </w:rPr>
        <w:t xml:space="preserve">/АВ СФ ФС РФ, </w:t>
      </w:r>
      <w:r w:rsidRPr="00215854">
        <w:rPr>
          <w:sz w:val="28"/>
          <w:szCs w:val="28"/>
        </w:rPr>
        <w:t xml:space="preserve">2007. - </w:t>
      </w:r>
      <w:r>
        <w:rPr>
          <w:sz w:val="28"/>
          <w:szCs w:val="28"/>
        </w:rPr>
        <w:t>№ 22</w:t>
      </w:r>
    </w:p>
    <w:p w:rsidR="00A52209" w:rsidRPr="005A5C96" w:rsidRDefault="00A52209" w:rsidP="00A52209">
      <w:pPr>
        <w:pStyle w:val="a5"/>
        <w:numPr>
          <w:ilvl w:val="0"/>
          <w:numId w:val="18"/>
        </w:numPr>
        <w:rPr>
          <w:sz w:val="28"/>
          <w:szCs w:val="28"/>
        </w:rPr>
      </w:pPr>
      <w:r w:rsidRPr="005A5C96">
        <w:rPr>
          <w:sz w:val="28"/>
          <w:szCs w:val="28"/>
        </w:rPr>
        <w:t xml:space="preserve">Информация Московского отдела иммиграционного контроля ФМС РФ </w:t>
      </w:r>
      <w:r w:rsidRPr="00215854">
        <w:rPr>
          <w:sz w:val="28"/>
          <w:szCs w:val="28"/>
        </w:rPr>
        <w:t>//</w:t>
      </w:r>
      <w:r>
        <w:rPr>
          <w:sz w:val="28"/>
          <w:szCs w:val="28"/>
        </w:rPr>
        <w:t>«Эксперт Online»</w:t>
      </w:r>
      <w:r w:rsidRPr="00215854">
        <w:rPr>
          <w:sz w:val="28"/>
          <w:szCs w:val="28"/>
        </w:rPr>
        <w:t>,</w:t>
      </w:r>
      <w:r w:rsidRPr="005A5C96">
        <w:rPr>
          <w:sz w:val="28"/>
          <w:szCs w:val="28"/>
        </w:rPr>
        <w:t xml:space="preserve"> 2008.</w:t>
      </w:r>
    </w:p>
    <w:p w:rsidR="00A52209" w:rsidRPr="005A5C96" w:rsidRDefault="00A52209" w:rsidP="00A52209">
      <w:pPr>
        <w:pStyle w:val="af2"/>
        <w:numPr>
          <w:ilvl w:val="0"/>
          <w:numId w:val="18"/>
        </w:numPr>
        <w:jc w:val="both"/>
        <w:rPr>
          <w:rFonts w:ascii="Times New Roman" w:hAnsi="Times New Roman"/>
          <w:sz w:val="28"/>
          <w:szCs w:val="28"/>
        </w:rPr>
      </w:pPr>
      <w:r w:rsidRPr="005A5C96">
        <w:rPr>
          <w:rFonts w:ascii="Times New Roman" w:hAnsi="Times New Roman"/>
          <w:sz w:val="28"/>
          <w:szCs w:val="28"/>
        </w:rPr>
        <w:t>По</w:t>
      </w:r>
      <w:r>
        <w:rPr>
          <w:rFonts w:ascii="Times New Roman" w:hAnsi="Times New Roman"/>
          <w:sz w:val="28"/>
          <w:szCs w:val="28"/>
        </w:rPr>
        <w:t>лищук Л. Реформа экономического</w:t>
      </w:r>
      <w:r w:rsidRPr="005A5C96">
        <w:rPr>
          <w:rFonts w:ascii="Times New Roman" w:hAnsi="Times New Roman"/>
          <w:sz w:val="28"/>
          <w:szCs w:val="28"/>
        </w:rPr>
        <w:t xml:space="preserve"> образования в России: по</w:t>
      </w:r>
      <w:r>
        <w:rPr>
          <w:rFonts w:ascii="Times New Roman" w:hAnsi="Times New Roman"/>
          <w:sz w:val="28"/>
          <w:szCs w:val="28"/>
        </w:rPr>
        <w:t>требности, ресурсы, мотивация//Вопросы экономики</w:t>
      </w:r>
      <w:r w:rsidRPr="00215854">
        <w:rPr>
          <w:rFonts w:ascii="Times New Roman" w:hAnsi="Times New Roman"/>
          <w:sz w:val="28"/>
          <w:szCs w:val="28"/>
        </w:rPr>
        <w:t xml:space="preserve">, </w:t>
      </w:r>
      <w:r>
        <w:rPr>
          <w:rFonts w:ascii="Times New Roman" w:hAnsi="Times New Roman"/>
          <w:sz w:val="28"/>
          <w:szCs w:val="28"/>
        </w:rPr>
        <w:t>2002</w:t>
      </w:r>
      <w:r w:rsidRPr="00215854">
        <w:rPr>
          <w:rFonts w:ascii="Times New Roman" w:hAnsi="Times New Roman"/>
          <w:sz w:val="28"/>
          <w:szCs w:val="28"/>
        </w:rPr>
        <w:t>.</w:t>
      </w:r>
      <w:r>
        <w:rPr>
          <w:rFonts w:ascii="Times New Roman" w:hAnsi="Times New Roman"/>
          <w:sz w:val="28"/>
          <w:szCs w:val="28"/>
        </w:rPr>
        <w:t>-№</w:t>
      </w:r>
      <w:r w:rsidRPr="005A5C96">
        <w:rPr>
          <w:rFonts w:ascii="Times New Roman" w:hAnsi="Times New Roman"/>
          <w:sz w:val="28"/>
          <w:szCs w:val="28"/>
        </w:rPr>
        <w:t>7.-С. 44-53.</w:t>
      </w:r>
    </w:p>
    <w:p w:rsidR="00A52209" w:rsidRDefault="00A52209" w:rsidP="00A52209">
      <w:pPr>
        <w:pStyle w:val="af2"/>
        <w:numPr>
          <w:ilvl w:val="0"/>
          <w:numId w:val="18"/>
        </w:numPr>
        <w:jc w:val="both"/>
        <w:rPr>
          <w:rFonts w:ascii="Times New Roman" w:hAnsi="Times New Roman"/>
          <w:sz w:val="28"/>
          <w:szCs w:val="28"/>
        </w:rPr>
      </w:pPr>
      <w:r>
        <w:rPr>
          <w:rFonts w:ascii="Times New Roman" w:hAnsi="Times New Roman"/>
          <w:sz w:val="28"/>
          <w:szCs w:val="28"/>
        </w:rPr>
        <w:t>М.М. Малышева</w:t>
      </w:r>
      <w:r w:rsidRPr="005A5C96">
        <w:rPr>
          <w:rFonts w:ascii="Times New Roman" w:hAnsi="Times New Roman"/>
          <w:sz w:val="28"/>
          <w:szCs w:val="28"/>
        </w:rPr>
        <w:t xml:space="preserve"> «Динамика утечки и отдачи умов в условиях глобализации экономики и высшего образования»</w:t>
      </w:r>
      <w:r w:rsidRPr="00215854">
        <w:rPr>
          <w:rFonts w:ascii="Times New Roman" w:hAnsi="Times New Roman"/>
          <w:sz w:val="28"/>
          <w:szCs w:val="28"/>
        </w:rPr>
        <w:t>//</w:t>
      </w:r>
      <w:r>
        <w:rPr>
          <w:rFonts w:ascii="Times New Roman" w:hAnsi="Times New Roman"/>
          <w:sz w:val="28"/>
          <w:szCs w:val="28"/>
        </w:rPr>
        <w:t>М.:</w:t>
      </w:r>
      <w:r w:rsidRPr="005A5C96">
        <w:rPr>
          <w:rFonts w:ascii="Times New Roman" w:hAnsi="Times New Roman"/>
          <w:sz w:val="28"/>
          <w:szCs w:val="28"/>
        </w:rPr>
        <w:t xml:space="preserve"> РУД</w:t>
      </w:r>
      <w:r>
        <w:rPr>
          <w:rFonts w:ascii="Times New Roman" w:hAnsi="Times New Roman"/>
          <w:sz w:val="28"/>
          <w:szCs w:val="28"/>
        </w:rPr>
        <w:t>Н, 2009.</w:t>
      </w:r>
    </w:p>
    <w:p w:rsidR="00A52209" w:rsidRPr="00215854" w:rsidRDefault="00A52209" w:rsidP="00A52209">
      <w:pPr>
        <w:pStyle w:val="af2"/>
        <w:numPr>
          <w:ilvl w:val="0"/>
          <w:numId w:val="18"/>
        </w:numPr>
        <w:jc w:val="both"/>
        <w:rPr>
          <w:rFonts w:ascii="Times New Roman" w:hAnsi="Times New Roman"/>
          <w:sz w:val="28"/>
          <w:szCs w:val="28"/>
        </w:rPr>
      </w:pPr>
      <w:r>
        <w:rPr>
          <w:rFonts w:ascii="Times New Roman" w:hAnsi="Times New Roman"/>
          <w:sz w:val="28"/>
          <w:szCs w:val="28"/>
        </w:rPr>
        <w:t xml:space="preserve"> Капур Д., Макхейл Д., «Прибыльная миграция», М.: Инфра, 2006. – 342 с.</w:t>
      </w:r>
    </w:p>
    <w:p w:rsidR="00642057" w:rsidRPr="00642057" w:rsidRDefault="00642057" w:rsidP="00A52209">
      <w:pPr>
        <w:pStyle w:val="Default"/>
        <w:ind w:left="435" w:right="-80"/>
        <w:jc w:val="both"/>
        <w:rPr>
          <w:sz w:val="28"/>
          <w:szCs w:val="28"/>
        </w:rPr>
      </w:pPr>
    </w:p>
    <w:p w:rsidR="005D14C3" w:rsidRPr="00A623F9" w:rsidRDefault="005D14C3" w:rsidP="005D14C3">
      <w:pPr>
        <w:pStyle w:val="Default"/>
        <w:ind w:right="-80"/>
        <w:jc w:val="both"/>
        <w:rPr>
          <w:b/>
          <w:sz w:val="28"/>
          <w:szCs w:val="28"/>
        </w:rPr>
      </w:pPr>
    </w:p>
    <w:p w:rsidR="005D14C3" w:rsidRPr="004A1420" w:rsidRDefault="005D14C3" w:rsidP="005D14C3">
      <w:pPr>
        <w:jc w:val="both"/>
        <w:rPr>
          <w:sz w:val="20"/>
          <w:szCs w:val="20"/>
        </w:rPr>
      </w:pPr>
    </w:p>
    <w:p w:rsidR="00DD1CCE" w:rsidRPr="00DD1CCE" w:rsidRDefault="00DD1CCE" w:rsidP="00DD1CCE">
      <w:pPr>
        <w:pStyle w:val="Default"/>
        <w:ind w:left="435" w:right="-80"/>
        <w:jc w:val="both"/>
        <w:rPr>
          <w:sz w:val="28"/>
          <w:szCs w:val="28"/>
        </w:rPr>
      </w:pPr>
    </w:p>
    <w:p w:rsidR="00A623F9" w:rsidRPr="00A623F9" w:rsidRDefault="00A623F9" w:rsidP="00EF251A">
      <w:pPr>
        <w:pStyle w:val="Default"/>
        <w:ind w:right="-80"/>
        <w:jc w:val="both"/>
        <w:rPr>
          <w:b/>
          <w:sz w:val="28"/>
          <w:szCs w:val="28"/>
        </w:rPr>
      </w:pPr>
    </w:p>
    <w:p w:rsidR="00A623F9" w:rsidRPr="00A623F9" w:rsidRDefault="00A623F9" w:rsidP="00EF251A">
      <w:pPr>
        <w:pStyle w:val="Default"/>
        <w:ind w:right="-80"/>
        <w:jc w:val="both"/>
        <w:rPr>
          <w:b/>
          <w:sz w:val="28"/>
          <w:szCs w:val="28"/>
        </w:rPr>
      </w:pPr>
      <w:bookmarkStart w:id="3" w:name="_GoBack"/>
      <w:bookmarkEnd w:id="3"/>
    </w:p>
    <w:sectPr w:rsidR="00A623F9" w:rsidRPr="00A623F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9C6" w:rsidRDefault="007549C6" w:rsidP="001A68B8">
      <w:pPr>
        <w:spacing w:after="0" w:line="240" w:lineRule="auto"/>
      </w:pPr>
      <w:r>
        <w:separator/>
      </w:r>
    </w:p>
  </w:endnote>
  <w:endnote w:type="continuationSeparator" w:id="0">
    <w:p w:rsidR="007549C6" w:rsidRDefault="007549C6" w:rsidP="001A6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9C6" w:rsidRDefault="007549C6" w:rsidP="001A68B8">
      <w:pPr>
        <w:spacing w:after="0" w:line="240" w:lineRule="auto"/>
      </w:pPr>
      <w:r>
        <w:separator/>
      </w:r>
    </w:p>
  </w:footnote>
  <w:footnote w:type="continuationSeparator" w:id="0">
    <w:p w:rsidR="007549C6" w:rsidRDefault="007549C6" w:rsidP="001A68B8">
      <w:pPr>
        <w:spacing w:after="0" w:line="240" w:lineRule="auto"/>
      </w:pPr>
      <w:r>
        <w:continuationSeparator/>
      </w:r>
    </w:p>
  </w:footnote>
  <w:footnote w:id="1">
    <w:p w:rsidR="00123D14" w:rsidRPr="00123D14" w:rsidRDefault="005C773B" w:rsidP="00123D14">
      <w:pPr>
        <w:ind w:firstLine="993"/>
        <w:jc w:val="both"/>
        <w:rPr>
          <w:sz w:val="18"/>
          <w:szCs w:val="18"/>
        </w:rPr>
      </w:pPr>
      <w:r>
        <w:rPr>
          <w:rStyle w:val="a7"/>
        </w:rPr>
        <w:footnoteRef/>
      </w:r>
      <w:r w:rsidRPr="00123D14">
        <w:t xml:space="preserve"> </w:t>
      </w:r>
      <w:r w:rsidR="00123D14" w:rsidRPr="00123D14">
        <w:rPr>
          <w:sz w:val="18"/>
          <w:szCs w:val="18"/>
        </w:rPr>
        <w:t>Корицкий А.В. Введение в теори</w:t>
      </w:r>
      <w:r w:rsidR="00123D14">
        <w:rPr>
          <w:sz w:val="18"/>
          <w:szCs w:val="18"/>
        </w:rPr>
        <w:t xml:space="preserve">ю человеческого капитала: </w:t>
      </w:r>
      <w:r w:rsidR="00123D14">
        <w:rPr>
          <w:sz w:val="18"/>
          <w:szCs w:val="18"/>
        </w:rPr>
        <w:br/>
      </w:r>
      <w:r w:rsidR="00123D14" w:rsidRPr="00123D14">
        <w:rPr>
          <w:b/>
          <w:sz w:val="18"/>
          <w:szCs w:val="18"/>
        </w:rPr>
        <w:t xml:space="preserve">  </w:t>
      </w:r>
      <w:r w:rsidR="00123D14" w:rsidRPr="00123D14">
        <w:rPr>
          <w:sz w:val="18"/>
          <w:szCs w:val="18"/>
        </w:rPr>
        <w:t>Учебное пособие – Нов</w:t>
      </w:r>
      <w:r w:rsidR="00123D14">
        <w:rPr>
          <w:sz w:val="18"/>
          <w:szCs w:val="18"/>
        </w:rPr>
        <w:t>осибирск: СибУПК, 2000. – С. 73</w:t>
      </w:r>
    </w:p>
    <w:p w:rsidR="005C773B" w:rsidRPr="00123D14" w:rsidRDefault="005C773B">
      <w:pPr>
        <w:pStyle w:val="a5"/>
      </w:pPr>
    </w:p>
  </w:footnote>
  <w:footnote w:id="2">
    <w:p w:rsidR="005961A5" w:rsidRPr="005961A5" w:rsidRDefault="005961A5" w:rsidP="005961A5">
      <w:pPr>
        <w:pStyle w:val="Default"/>
      </w:pPr>
      <w:r>
        <w:rPr>
          <w:rStyle w:val="a7"/>
        </w:rPr>
        <w:footnoteRef/>
      </w:r>
      <w:r w:rsidRPr="005961A5">
        <w:rPr>
          <w:lang w:val="en-US"/>
        </w:rPr>
        <w:t xml:space="preserve"> </w:t>
      </w:r>
      <w:r w:rsidRPr="005961A5">
        <w:rPr>
          <w:sz w:val="13"/>
          <w:szCs w:val="13"/>
          <w:lang w:val="en-US"/>
        </w:rPr>
        <w:t xml:space="preserve"> </w:t>
      </w:r>
      <w:r w:rsidRPr="005961A5">
        <w:rPr>
          <w:sz w:val="20"/>
          <w:szCs w:val="20"/>
          <w:lang w:val="en-US"/>
        </w:rPr>
        <w:t xml:space="preserve">Brain drain can also be brain gain for some source countries – UN report, United Nations University (UNU) study. UN News Centre. April 15, 2008 </w:t>
      </w:r>
      <w:r w:rsidRPr="005961A5">
        <w:rPr>
          <w:lang w:val="en-US"/>
        </w:rPr>
        <w:t xml:space="preserve"> </w:t>
      </w:r>
    </w:p>
  </w:footnote>
  <w:footnote w:id="3">
    <w:p w:rsidR="00850A02" w:rsidRDefault="00850A02">
      <w:pPr>
        <w:pStyle w:val="a5"/>
      </w:pPr>
      <w:r>
        <w:rPr>
          <w:rStyle w:val="a7"/>
        </w:rPr>
        <w:footnoteRef/>
      </w:r>
      <w:r>
        <w:t xml:space="preserve"> http://www.znanie.info/portal/ie-advantages.html  </w:t>
      </w:r>
    </w:p>
  </w:footnote>
  <w:footnote w:id="4">
    <w:p w:rsidR="00123D14" w:rsidRPr="00123D14" w:rsidRDefault="00123D14">
      <w:pPr>
        <w:pStyle w:val="a5"/>
      </w:pPr>
      <w:r>
        <w:rPr>
          <w:rStyle w:val="a7"/>
        </w:rPr>
        <w:footnoteRef/>
      </w:r>
      <w:r>
        <w:t xml:space="preserve">  </w:t>
      </w:r>
      <w:r w:rsidR="00414CEB" w:rsidRPr="00215854">
        <w:rPr>
          <w:sz w:val="18"/>
          <w:szCs w:val="18"/>
        </w:rPr>
        <w:t xml:space="preserve">Горегляд В.П. Инновационный путь развития//ЭКО. – 2005. - №12. - </w:t>
      </w:r>
      <w:r>
        <w:t>С. 2-8</w:t>
      </w:r>
    </w:p>
  </w:footnote>
  <w:footnote w:id="5">
    <w:p w:rsidR="00775BF7" w:rsidRPr="00775BF7" w:rsidRDefault="00775BF7">
      <w:pPr>
        <w:pStyle w:val="a5"/>
      </w:pPr>
      <w:r>
        <w:rPr>
          <w:rStyle w:val="a7"/>
        </w:rPr>
        <w:footnoteRef/>
      </w:r>
      <w:r w:rsidRPr="00775BF7">
        <w:t xml:space="preserve"> </w:t>
      </w:r>
      <w:r w:rsidRPr="00775BF7">
        <w:rPr>
          <w:lang w:val="en-US"/>
        </w:rPr>
        <w:t>http</w:t>
      </w:r>
      <w:r w:rsidRPr="00775BF7">
        <w:t>://</w:t>
      </w:r>
      <w:r w:rsidRPr="00775BF7">
        <w:rPr>
          <w:lang w:val="en-US"/>
        </w:rPr>
        <w:t>ru</w:t>
      </w:r>
      <w:r w:rsidRPr="00775BF7">
        <w:t>.</w:t>
      </w:r>
      <w:r w:rsidRPr="00775BF7">
        <w:rPr>
          <w:lang w:val="en-US"/>
        </w:rPr>
        <w:t>wikipedia</w:t>
      </w:r>
      <w:r w:rsidRPr="00775BF7">
        <w:t>.</w:t>
      </w:r>
      <w:r w:rsidRPr="00775BF7">
        <w:rPr>
          <w:lang w:val="en-US"/>
        </w:rPr>
        <w:t>org</w:t>
      </w:r>
      <w:r w:rsidRPr="00775BF7">
        <w:t>/</w:t>
      </w:r>
      <w:r w:rsidRPr="00775BF7">
        <w:rPr>
          <w:lang w:val="en-US"/>
        </w:rPr>
        <w:t>wiki</w:t>
      </w:r>
      <w:r w:rsidRPr="00775BF7">
        <w:t>/</w:t>
      </w:r>
    </w:p>
  </w:footnote>
  <w:footnote w:id="6">
    <w:p w:rsidR="00123D14" w:rsidRPr="00775BF7" w:rsidRDefault="00123D14">
      <w:pPr>
        <w:pStyle w:val="a5"/>
        <w:rPr>
          <w:lang w:val="en-US"/>
        </w:rPr>
      </w:pPr>
      <w:r>
        <w:rPr>
          <w:rStyle w:val="a7"/>
        </w:rPr>
        <w:footnoteRef/>
      </w:r>
      <w:r w:rsidRPr="00123D14">
        <w:rPr>
          <w:lang w:val="en-US"/>
        </w:rPr>
        <w:t xml:space="preserve"> </w:t>
      </w:r>
      <w:r w:rsidRPr="005961A5">
        <w:rPr>
          <w:lang w:val="en-US"/>
        </w:rPr>
        <w:t xml:space="preserve">Brain drain can also be brain gain for some source countries – UN report, United Nations University (UNU) study. UN News Centre. April 15, 2008  </w:t>
      </w:r>
    </w:p>
  </w:footnote>
  <w:footnote w:id="7">
    <w:p w:rsidR="004D0CF6" w:rsidRDefault="004D0CF6">
      <w:pPr>
        <w:pStyle w:val="a5"/>
      </w:pPr>
      <w:r>
        <w:rPr>
          <w:rStyle w:val="a7"/>
        </w:rPr>
        <w:footnoteRef/>
      </w:r>
      <w:r>
        <w:t xml:space="preserve"> В конце 90-х гг. китайские и индийские иммигранты создали 29% IT компаний в Силиконовой долине. Согласно исследованию, проведенному университетом Дьюка, в 2005 г. этот процент поднялся до 52. Исследование дьюкского университета также показало, что только в одной Калифорнии на долю иммигрантов приходилось 39% всех предпринимательских операций. В целом в 2005 г. компании, которые были приватизированы или созданы иммигрантами, нанимали персонал численностью в 450 тысяч человек и имели торговый оборот 52 миллиарда  </w:t>
      </w:r>
    </w:p>
  </w:footnote>
  <w:footnote w:id="8">
    <w:p w:rsidR="00414CEB" w:rsidRPr="00215854" w:rsidRDefault="00771DCD" w:rsidP="00414CEB">
      <w:pPr>
        <w:pStyle w:val="a5"/>
        <w:rPr>
          <w:sz w:val="18"/>
          <w:szCs w:val="18"/>
        </w:rPr>
      </w:pPr>
      <w:r>
        <w:rPr>
          <w:rStyle w:val="a6"/>
        </w:rPr>
        <w:footnoteRef/>
      </w:r>
      <w:r w:rsidR="00414CEB">
        <w:t xml:space="preserve"> </w:t>
      </w:r>
      <w:r w:rsidR="00414CEB" w:rsidRPr="00215854">
        <w:rPr>
          <w:sz w:val="18"/>
          <w:szCs w:val="18"/>
        </w:rPr>
        <w:t xml:space="preserve">Люльчак Е.  Человеческий капитал// РБК </w:t>
      </w:r>
      <w:r w:rsidR="00414CEB" w:rsidRPr="00215854">
        <w:rPr>
          <w:sz w:val="18"/>
          <w:szCs w:val="18"/>
          <w:lang w:val="en-US"/>
        </w:rPr>
        <w:t>daily</w:t>
      </w:r>
      <w:r w:rsidR="00414CEB" w:rsidRPr="00215854">
        <w:rPr>
          <w:sz w:val="18"/>
          <w:szCs w:val="18"/>
        </w:rPr>
        <w:t xml:space="preserve">. – 2008. - №234 </w:t>
      </w:r>
    </w:p>
    <w:p w:rsidR="00771DCD" w:rsidRPr="00414CEB" w:rsidRDefault="00771DCD">
      <w:pPr>
        <w:pStyle w:val="a5"/>
      </w:pPr>
    </w:p>
  </w:footnote>
  <w:footnote w:id="9">
    <w:p w:rsidR="004E2B4D" w:rsidRPr="00414CEB" w:rsidRDefault="004E2B4D">
      <w:pPr>
        <w:pStyle w:val="a5"/>
        <w:rPr>
          <w:sz w:val="18"/>
          <w:szCs w:val="18"/>
        </w:rPr>
      </w:pPr>
      <w:r>
        <w:rPr>
          <w:rStyle w:val="a6"/>
        </w:rPr>
        <w:footnoteRef/>
      </w:r>
      <w:r>
        <w:t xml:space="preserve"> </w:t>
      </w:r>
      <w:r w:rsidR="00414CEB" w:rsidRPr="00215854">
        <w:rPr>
          <w:sz w:val="18"/>
          <w:szCs w:val="18"/>
        </w:rPr>
        <w:t xml:space="preserve">Люльчак Е.  Человеческий капитал// РБК </w:t>
      </w:r>
      <w:r w:rsidR="00414CEB" w:rsidRPr="00215854">
        <w:rPr>
          <w:sz w:val="18"/>
          <w:szCs w:val="18"/>
          <w:lang w:val="en-US"/>
        </w:rPr>
        <w:t>daily</w:t>
      </w:r>
      <w:r w:rsidR="00414CEB" w:rsidRPr="00215854">
        <w:rPr>
          <w:sz w:val="18"/>
          <w:szCs w:val="18"/>
        </w:rPr>
        <w:t xml:space="preserve">. – 2008. - №234 </w:t>
      </w:r>
      <w:r w:rsidR="00414CEB">
        <w:rPr>
          <w:sz w:val="18"/>
          <w:szCs w:val="18"/>
        </w:rPr>
        <w:t xml:space="preserve">- </w:t>
      </w:r>
      <w:r>
        <w:t>с. 146-169.</w:t>
      </w:r>
    </w:p>
  </w:footnote>
  <w:footnote w:id="10">
    <w:p w:rsidR="00AF6048" w:rsidRDefault="00AF6048">
      <w:pPr>
        <w:pStyle w:val="a5"/>
        <w:rPr>
          <w:rStyle w:val="apple-style-span"/>
          <w:rFonts w:ascii="Arial" w:hAnsi="Arial" w:cs="Arial"/>
          <w:color w:val="1A1A1A"/>
        </w:rPr>
      </w:pPr>
      <w:r>
        <w:rPr>
          <w:rStyle w:val="a7"/>
        </w:rPr>
        <w:footnoteRef/>
      </w:r>
      <w:r>
        <w:t xml:space="preserve"> </w:t>
      </w:r>
      <w:r w:rsidRPr="004E2B4D">
        <w:rPr>
          <w:rStyle w:val="apple-style-span"/>
          <w:color w:val="1A1A1A"/>
        </w:rPr>
        <w:t>Сопоставимая статистика эмиграции из европейских стран и Японии дана в Massey (1988)</w:t>
      </w:r>
    </w:p>
    <w:p w:rsidR="00AF6048" w:rsidRDefault="00AF6048">
      <w:pPr>
        <w:pStyle w:val="a5"/>
      </w:pPr>
    </w:p>
  </w:footnote>
  <w:footnote w:id="11">
    <w:p w:rsidR="00AF6048" w:rsidRPr="004E2B4D" w:rsidRDefault="00AF6048">
      <w:pPr>
        <w:pStyle w:val="a5"/>
        <w:rPr>
          <w:rStyle w:val="apple-style-span"/>
          <w:color w:val="1A1A1A"/>
        </w:rPr>
      </w:pPr>
      <w:r>
        <w:rPr>
          <w:rStyle w:val="a7"/>
        </w:rPr>
        <w:footnoteRef/>
      </w:r>
      <w:r>
        <w:t xml:space="preserve"> </w:t>
      </w:r>
      <w:r w:rsidRPr="004E2B4D">
        <w:rPr>
          <w:rStyle w:val="apple-style-span"/>
          <w:color w:val="1A1A1A"/>
        </w:rPr>
        <w:t>Massey (1988) рассчитал коэффициент корреляции 0,59 между началом индустриализации (приняв за дату год, когда протяженность железнодорожного полотна превысила 1000 км) и началом широкомасштабного движения рабочей силы (определяемого с момента, когда эмиграция впервые превысила 10000 человек)</w:t>
      </w:r>
    </w:p>
    <w:p w:rsidR="00AF6048" w:rsidRPr="004E2B4D" w:rsidRDefault="00AF6048">
      <w:pPr>
        <w:pStyle w:val="a5"/>
      </w:pPr>
    </w:p>
  </w:footnote>
  <w:footnote w:id="12">
    <w:p w:rsidR="00AF6048" w:rsidRPr="004E2B4D" w:rsidRDefault="00AF6048" w:rsidP="00AF6048">
      <w:pPr>
        <w:pStyle w:val="Default"/>
        <w:ind w:right="-80"/>
        <w:jc w:val="both"/>
        <w:rPr>
          <w:sz w:val="28"/>
          <w:szCs w:val="28"/>
        </w:rPr>
      </w:pPr>
      <w:r w:rsidRPr="004E2B4D">
        <w:rPr>
          <w:rStyle w:val="a7"/>
        </w:rPr>
        <w:footnoteRef/>
      </w:r>
      <w:r w:rsidRPr="004E2B4D">
        <w:t xml:space="preserve"> </w:t>
      </w:r>
      <w:r w:rsidRPr="004E2B4D">
        <w:rPr>
          <w:rStyle w:val="apple-style-span"/>
          <w:color w:val="1A1A1A"/>
          <w:sz w:val="20"/>
          <w:szCs w:val="20"/>
        </w:rPr>
        <w:t>Обновленную статистику по миграции см. на вебсайте Международной организации по миграции (MOM)</w:t>
      </w:r>
      <w:r w:rsidRPr="004E2B4D">
        <w:rPr>
          <w:rStyle w:val="apple-converted-space"/>
          <w:color w:val="1A1A1A"/>
          <w:sz w:val="20"/>
          <w:szCs w:val="20"/>
        </w:rPr>
        <w:t> </w:t>
      </w:r>
      <w:r w:rsidRPr="00F00A78">
        <w:rPr>
          <w:b/>
          <w:bCs/>
          <w:sz w:val="18"/>
          <w:szCs w:val="18"/>
        </w:rPr>
        <w:t>http://www.iom.org</w:t>
      </w:r>
      <w:r w:rsidRPr="004E2B4D">
        <w:rPr>
          <w:rStyle w:val="apple-style-span"/>
          <w:color w:val="1A1A1A"/>
          <w:sz w:val="20"/>
          <w:szCs w:val="20"/>
        </w:rPr>
        <w:t>. Согласно определению, международный мигрант - человек, живущий в стране, отличной от страны, где он родился (Ozden and Schiff 2007).</w:t>
      </w:r>
    </w:p>
    <w:p w:rsidR="00AF6048" w:rsidRPr="004E2B4D" w:rsidRDefault="00AF6048">
      <w:pPr>
        <w:pStyle w:val="a5"/>
      </w:pPr>
    </w:p>
  </w:footnote>
  <w:footnote w:id="13">
    <w:p w:rsidR="000E53CA" w:rsidRDefault="000E53CA">
      <w:pPr>
        <w:pStyle w:val="a5"/>
      </w:pPr>
      <w:r>
        <w:rPr>
          <w:rStyle w:val="a7"/>
        </w:rPr>
        <w:footnoteRef/>
      </w:r>
      <w:r>
        <w:t xml:space="preserve"> </w:t>
      </w:r>
      <w:bookmarkStart w:id="0" w:name="a5"/>
      <w:r>
        <w:rPr>
          <w:rStyle w:val="hlnormal"/>
        </w:rPr>
        <w:t>Ионцев В.А. Международная миграция населения: теория и история изучения. – М.: Диалог-МГУ, 1999. С.19.</w:t>
      </w:r>
      <w:bookmarkEnd w:id="0"/>
    </w:p>
  </w:footnote>
  <w:footnote w:id="14">
    <w:p w:rsidR="0090693A" w:rsidRDefault="0090693A">
      <w:pPr>
        <w:pStyle w:val="a5"/>
      </w:pPr>
      <w:r>
        <w:rPr>
          <w:rStyle w:val="a7"/>
        </w:rPr>
        <w:footnoteRef/>
      </w:r>
      <w:r>
        <w:t xml:space="preserve"> </w:t>
      </w:r>
      <w:r w:rsidR="00414CEB" w:rsidRPr="00215854">
        <w:rPr>
          <w:sz w:val="18"/>
          <w:szCs w:val="18"/>
        </w:rPr>
        <w:t>Восьмой ежегодный демографический доклад. А.Г.Вишневский Население России 2000//  Восьмой ежегодный демографический доклад. ИНХП РАН</w:t>
      </w:r>
      <w:r w:rsidR="00414CEB" w:rsidRPr="00215854">
        <w:rPr>
          <w:sz w:val="18"/>
          <w:szCs w:val="18"/>
          <w:lang w:val="en-US"/>
        </w:rPr>
        <w:t>-</w:t>
      </w:r>
      <w:r w:rsidR="00414CEB" w:rsidRPr="00215854">
        <w:rPr>
          <w:sz w:val="18"/>
          <w:szCs w:val="18"/>
        </w:rPr>
        <w:t xml:space="preserve"> М.: 2001. </w:t>
      </w:r>
      <w:r w:rsidR="00414CEB" w:rsidRPr="00215854">
        <w:rPr>
          <w:sz w:val="18"/>
          <w:szCs w:val="18"/>
          <w:lang w:val="en-US"/>
        </w:rPr>
        <w:t>-</w:t>
      </w:r>
      <w:r>
        <w:t>С. 102</w:t>
      </w:r>
    </w:p>
  </w:footnote>
  <w:footnote w:id="15">
    <w:p w:rsidR="004E2B4D" w:rsidRDefault="004E2B4D">
      <w:pPr>
        <w:pStyle w:val="a5"/>
      </w:pPr>
      <w:r>
        <w:rPr>
          <w:rStyle w:val="a7"/>
        </w:rPr>
        <w:footnoteRef/>
      </w:r>
      <w:r w:rsidRPr="004E2B4D">
        <w:rPr>
          <w:lang w:val="en-US"/>
        </w:rPr>
        <w:t xml:space="preserve"> </w:t>
      </w:r>
      <w:bookmarkStart w:id="1" w:name="a10"/>
      <w:r w:rsidRPr="004E2B4D">
        <w:rPr>
          <w:rStyle w:val="hlnormal"/>
          <w:lang w:val="en-US"/>
        </w:rPr>
        <w:t xml:space="preserve">Simon J.L. The economic consequences of immigration. </w:t>
      </w:r>
      <w:r>
        <w:rPr>
          <w:rStyle w:val="hlnormal"/>
        </w:rPr>
        <w:t>N.Y., 1989.</w:t>
      </w:r>
      <w:bookmarkEnd w:id="1"/>
    </w:p>
  </w:footnote>
  <w:footnote w:id="16">
    <w:p w:rsidR="004E2B4D" w:rsidRDefault="004E2B4D">
      <w:pPr>
        <w:pStyle w:val="a5"/>
      </w:pPr>
      <w:r>
        <w:rPr>
          <w:rStyle w:val="a7"/>
        </w:rPr>
        <w:footnoteRef/>
      </w:r>
      <w:r>
        <w:t xml:space="preserve"> </w:t>
      </w:r>
      <w:bookmarkStart w:id="2" w:name="a11"/>
      <w:r w:rsidR="00414CEB" w:rsidRPr="00215854">
        <w:rPr>
          <w:rStyle w:val="hlnormal"/>
          <w:sz w:val="18"/>
          <w:szCs w:val="18"/>
        </w:rPr>
        <w:t xml:space="preserve">Рыбаковский Л.Л., Миграция населения: прогнозы, факторы, политика, М.: Инфра, 2004. - </w:t>
      </w:r>
      <w:r>
        <w:rPr>
          <w:rStyle w:val="hlnormal"/>
        </w:rPr>
        <w:t>С. 34.</w:t>
      </w:r>
      <w:bookmarkEnd w:id="2"/>
    </w:p>
  </w:footnote>
  <w:footnote w:id="17">
    <w:p w:rsidR="00414CEB" w:rsidRPr="00215854" w:rsidRDefault="00433198" w:rsidP="00414CEB">
      <w:pPr>
        <w:pStyle w:val="a5"/>
        <w:rPr>
          <w:sz w:val="18"/>
          <w:szCs w:val="18"/>
        </w:rPr>
      </w:pPr>
      <w:r>
        <w:rPr>
          <w:rStyle w:val="a6"/>
        </w:rPr>
        <w:footnoteRef/>
      </w:r>
      <w:r w:rsidR="00414CEB">
        <w:t xml:space="preserve"> </w:t>
      </w:r>
      <w:r w:rsidR="00414CEB" w:rsidRPr="00215854">
        <w:rPr>
          <w:sz w:val="18"/>
          <w:szCs w:val="18"/>
        </w:rPr>
        <w:t xml:space="preserve">Проблемы правового регулирования миграционных процессов на территории РФ// Аналитический вестник Совета Федерации ФС РФ. – 2003. - №9 </w:t>
      </w:r>
    </w:p>
    <w:p w:rsidR="00433198" w:rsidRDefault="00433198">
      <w:pPr>
        <w:pStyle w:val="a5"/>
      </w:pPr>
    </w:p>
  </w:footnote>
  <w:footnote w:id="18">
    <w:p w:rsidR="005C773B" w:rsidRPr="005C773B" w:rsidRDefault="005C773B">
      <w:pPr>
        <w:pStyle w:val="a5"/>
      </w:pPr>
      <w:r>
        <w:rPr>
          <w:rStyle w:val="a7"/>
        </w:rPr>
        <w:footnoteRef/>
      </w:r>
      <w:r>
        <w:t xml:space="preserve"> Постановление Правительства РФ от 10.11.1997 № 1414 (с изм. от 30.12.2000) «О Федеральной миграционной программе на 1998 - 2000 годы».</w:t>
      </w:r>
    </w:p>
  </w:footnote>
  <w:footnote w:id="19">
    <w:p w:rsidR="004E2B4D" w:rsidRDefault="004E2B4D">
      <w:pPr>
        <w:pStyle w:val="a5"/>
      </w:pPr>
      <w:r>
        <w:rPr>
          <w:rStyle w:val="a7"/>
        </w:rPr>
        <w:footnoteRef/>
      </w:r>
      <w:r>
        <w:t xml:space="preserve"> Данные ФМС России, сентябрь 2006 года, http://waaf.ru/cgi-bin/index.cgi?r=7&amp;r_1=3&amp;r_2=7</w:t>
      </w:r>
    </w:p>
  </w:footnote>
  <w:footnote w:id="20">
    <w:p w:rsidR="004E2B4D" w:rsidRDefault="004E2B4D">
      <w:pPr>
        <w:pStyle w:val="a5"/>
      </w:pPr>
      <w:r>
        <w:rPr>
          <w:rStyle w:val="a7"/>
        </w:rPr>
        <w:footnoteRef/>
      </w:r>
      <w:r>
        <w:t xml:space="preserve"> См. например приказ Министерства здравоохранения и социального развития от 22.12.2009 № 1009н «О распределении по субъектам Российской Федерации утвержденной Правительством Российской Федерации на 2010 год квоты на выдачу иностранным гражданам приглашений на въезд в Российскую Федерацию в целях осуществления трудовой деятельности», далее на 2005, 2006, 2008, 2009 годы.</w:t>
      </w:r>
    </w:p>
  </w:footnote>
  <w:footnote w:id="21">
    <w:p w:rsidR="00C907D7" w:rsidRPr="00215854" w:rsidRDefault="005C773B" w:rsidP="00C907D7">
      <w:pPr>
        <w:pStyle w:val="a5"/>
        <w:rPr>
          <w:sz w:val="18"/>
          <w:szCs w:val="18"/>
        </w:rPr>
      </w:pPr>
      <w:r>
        <w:rPr>
          <w:rStyle w:val="a6"/>
        </w:rPr>
        <w:footnoteRef/>
      </w:r>
      <w:r w:rsidR="00C907D7">
        <w:t xml:space="preserve"> </w:t>
      </w:r>
      <w:r w:rsidR="00C907D7" w:rsidRPr="00215854">
        <w:rPr>
          <w:sz w:val="18"/>
          <w:szCs w:val="18"/>
        </w:rPr>
        <w:t>Здоровец Я.И. Миграционная проблематика и развитие российского законодательства//АВ СФ ФС РФ, 2007. - № 22</w:t>
      </w:r>
    </w:p>
    <w:p w:rsidR="005C773B" w:rsidRPr="005C773B" w:rsidRDefault="005C773B">
      <w:pPr>
        <w:pStyle w:val="a5"/>
      </w:pPr>
    </w:p>
  </w:footnote>
  <w:footnote w:id="22">
    <w:p w:rsidR="00C907D7" w:rsidRPr="00215854" w:rsidRDefault="000E53CA" w:rsidP="00C907D7">
      <w:pPr>
        <w:pStyle w:val="a5"/>
        <w:rPr>
          <w:sz w:val="18"/>
          <w:szCs w:val="18"/>
        </w:rPr>
      </w:pPr>
      <w:r>
        <w:rPr>
          <w:rStyle w:val="a6"/>
        </w:rPr>
        <w:footnoteRef/>
      </w:r>
      <w:r>
        <w:t xml:space="preserve"> </w:t>
      </w:r>
      <w:r w:rsidR="00C907D7" w:rsidRPr="00215854">
        <w:rPr>
          <w:sz w:val="18"/>
          <w:szCs w:val="18"/>
        </w:rPr>
        <w:t>Информация Московского отдела иммиграционного контроля ФМС РФ //«Эксперт Online», 2008.</w:t>
      </w:r>
    </w:p>
    <w:p w:rsidR="000E53CA" w:rsidRDefault="000E53CA">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142EE"/>
    <w:multiLevelType w:val="hybridMultilevel"/>
    <w:tmpl w:val="A47CD7D6"/>
    <w:lvl w:ilvl="0" w:tplc="D3DADEB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14984CAE"/>
    <w:multiLevelType w:val="multilevel"/>
    <w:tmpl w:val="93FCA288"/>
    <w:lvl w:ilvl="0">
      <w:start w:val="1"/>
      <w:numFmt w:val="decimal"/>
      <w:lvlText w:val="%1."/>
      <w:lvlJc w:val="left"/>
      <w:pPr>
        <w:ind w:left="1440" w:hanging="360"/>
      </w:pPr>
      <w:rPr>
        <w:rFonts w:hint="default"/>
      </w:rPr>
    </w:lvl>
    <w:lvl w:ilvl="1">
      <w:start w:val="1"/>
      <w:numFmt w:val="decimal"/>
      <w:isLgl/>
      <w:lvlText w:val="%1.%2."/>
      <w:lvlJc w:val="left"/>
      <w:pPr>
        <w:ind w:left="2844" w:hanging="720"/>
      </w:pPr>
      <w:rPr>
        <w:rFonts w:hint="default"/>
      </w:rPr>
    </w:lvl>
    <w:lvl w:ilvl="2">
      <w:start w:val="1"/>
      <w:numFmt w:val="decimal"/>
      <w:isLgl/>
      <w:lvlText w:val="%1.%2.%3."/>
      <w:lvlJc w:val="left"/>
      <w:pPr>
        <w:ind w:left="3888" w:hanging="720"/>
      </w:pPr>
      <w:rPr>
        <w:rFonts w:hint="default"/>
      </w:rPr>
    </w:lvl>
    <w:lvl w:ilvl="3">
      <w:start w:val="1"/>
      <w:numFmt w:val="decimal"/>
      <w:isLgl/>
      <w:lvlText w:val="%1.%2.%3.%4."/>
      <w:lvlJc w:val="left"/>
      <w:pPr>
        <w:ind w:left="5292" w:hanging="1080"/>
      </w:pPr>
      <w:rPr>
        <w:rFonts w:hint="default"/>
      </w:rPr>
    </w:lvl>
    <w:lvl w:ilvl="4">
      <w:start w:val="1"/>
      <w:numFmt w:val="decimal"/>
      <w:isLgl/>
      <w:lvlText w:val="%1.%2.%3.%4.%5."/>
      <w:lvlJc w:val="left"/>
      <w:pPr>
        <w:ind w:left="6336"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9144" w:hanging="1800"/>
      </w:pPr>
      <w:rPr>
        <w:rFonts w:hint="default"/>
      </w:rPr>
    </w:lvl>
    <w:lvl w:ilvl="7">
      <w:start w:val="1"/>
      <w:numFmt w:val="decimal"/>
      <w:isLgl/>
      <w:lvlText w:val="%1.%2.%3.%4.%5.%6.%7.%8."/>
      <w:lvlJc w:val="left"/>
      <w:pPr>
        <w:ind w:left="10188" w:hanging="1800"/>
      </w:pPr>
      <w:rPr>
        <w:rFonts w:hint="default"/>
      </w:rPr>
    </w:lvl>
    <w:lvl w:ilvl="8">
      <w:start w:val="1"/>
      <w:numFmt w:val="decimal"/>
      <w:isLgl/>
      <w:lvlText w:val="%1.%2.%3.%4.%5.%6.%7.%8.%9."/>
      <w:lvlJc w:val="left"/>
      <w:pPr>
        <w:ind w:left="11592" w:hanging="2160"/>
      </w:pPr>
      <w:rPr>
        <w:rFonts w:hint="default"/>
      </w:rPr>
    </w:lvl>
  </w:abstractNum>
  <w:abstractNum w:abstractNumId="2">
    <w:nsid w:val="14CC17DA"/>
    <w:multiLevelType w:val="multilevel"/>
    <w:tmpl w:val="74CC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CF10EF"/>
    <w:multiLevelType w:val="hybridMultilevel"/>
    <w:tmpl w:val="9228A802"/>
    <w:lvl w:ilvl="0" w:tplc="1BE2F55C">
      <w:start w:val="1"/>
      <w:numFmt w:val="decimal"/>
      <w:lvlText w:val="%1."/>
      <w:lvlJc w:val="left"/>
      <w:pPr>
        <w:ind w:left="1494"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FAE7D87"/>
    <w:multiLevelType w:val="hybridMultilevel"/>
    <w:tmpl w:val="73FAA902"/>
    <w:lvl w:ilvl="0" w:tplc="C56088C6">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901855"/>
    <w:multiLevelType w:val="hybridMultilevel"/>
    <w:tmpl w:val="F5DEF7D6"/>
    <w:lvl w:ilvl="0" w:tplc="DE48FCD4">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C737AA5"/>
    <w:multiLevelType w:val="hybridMultilevel"/>
    <w:tmpl w:val="A6DCCE40"/>
    <w:lvl w:ilvl="0" w:tplc="003EAF2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4880F6C"/>
    <w:multiLevelType w:val="hybridMultilevel"/>
    <w:tmpl w:val="5C942B42"/>
    <w:lvl w:ilvl="0" w:tplc="7ADE06BA">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5F70D5B"/>
    <w:multiLevelType w:val="multilevel"/>
    <w:tmpl w:val="041E66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5421AB"/>
    <w:multiLevelType w:val="hybridMultilevel"/>
    <w:tmpl w:val="4C26A096"/>
    <w:lvl w:ilvl="0" w:tplc="AD2E3BA4">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52722D6E"/>
    <w:multiLevelType w:val="hybridMultilevel"/>
    <w:tmpl w:val="084A5B80"/>
    <w:lvl w:ilvl="0" w:tplc="73F4C4C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FA0629"/>
    <w:multiLevelType w:val="hybridMultilevel"/>
    <w:tmpl w:val="E920F5EE"/>
    <w:lvl w:ilvl="0" w:tplc="738416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076A1F"/>
    <w:multiLevelType w:val="hybridMultilevel"/>
    <w:tmpl w:val="3494820C"/>
    <w:lvl w:ilvl="0" w:tplc="346C9B9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A04818"/>
    <w:multiLevelType w:val="hybridMultilevel"/>
    <w:tmpl w:val="AFC21832"/>
    <w:lvl w:ilvl="0" w:tplc="ACD85454">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5D414850"/>
    <w:multiLevelType w:val="hybridMultilevel"/>
    <w:tmpl w:val="EEEC8F90"/>
    <w:lvl w:ilvl="0" w:tplc="945AA546">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1EF4645"/>
    <w:multiLevelType w:val="hybridMultilevel"/>
    <w:tmpl w:val="78DAB142"/>
    <w:lvl w:ilvl="0" w:tplc="72DCF890">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6">
    <w:nsid w:val="74221003"/>
    <w:multiLevelType w:val="hybridMultilevel"/>
    <w:tmpl w:val="85EAE088"/>
    <w:lvl w:ilvl="0" w:tplc="1ED410AA">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7">
    <w:nsid w:val="7EB23F88"/>
    <w:multiLevelType w:val="multilevel"/>
    <w:tmpl w:val="101A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1"/>
  </w:num>
  <w:num w:numId="4">
    <w:abstractNumId w:val="10"/>
  </w:num>
  <w:num w:numId="5">
    <w:abstractNumId w:val="13"/>
  </w:num>
  <w:num w:numId="6">
    <w:abstractNumId w:val="16"/>
  </w:num>
  <w:num w:numId="7">
    <w:abstractNumId w:val="9"/>
  </w:num>
  <w:num w:numId="8">
    <w:abstractNumId w:val="2"/>
  </w:num>
  <w:num w:numId="9">
    <w:abstractNumId w:val="17"/>
  </w:num>
  <w:num w:numId="10">
    <w:abstractNumId w:val="8"/>
  </w:num>
  <w:num w:numId="11">
    <w:abstractNumId w:val="4"/>
  </w:num>
  <w:num w:numId="12">
    <w:abstractNumId w:val="5"/>
  </w:num>
  <w:num w:numId="13">
    <w:abstractNumId w:val="14"/>
  </w:num>
  <w:num w:numId="14">
    <w:abstractNumId w:val="0"/>
  </w:num>
  <w:num w:numId="15">
    <w:abstractNumId w:val="12"/>
  </w:num>
  <w:num w:numId="16">
    <w:abstractNumId w:val="7"/>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106D"/>
    <w:rsid w:val="000139E3"/>
    <w:rsid w:val="000A120E"/>
    <w:rsid w:val="000D5128"/>
    <w:rsid w:val="000E53CA"/>
    <w:rsid w:val="00123D14"/>
    <w:rsid w:val="001A68B8"/>
    <w:rsid w:val="0021542B"/>
    <w:rsid w:val="00311B9B"/>
    <w:rsid w:val="00340B2B"/>
    <w:rsid w:val="003A4659"/>
    <w:rsid w:val="003C6322"/>
    <w:rsid w:val="003E33D5"/>
    <w:rsid w:val="00414CEB"/>
    <w:rsid w:val="00433198"/>
    <w:rsid w:val="004A56E4"/>
    <w:rsid w:val="004D0CF6"/>
    <w:rsid w:val="004E2B4D"/>
    <w:rsid w:val="004E377A"/>
    <w:rsid w:val="00585003"/>
    <w:rsid w:val="005961A5"/>
    <w:rsid w:val="005B3702"/>
    <w:rsid w:val="005C773B"/>
    <w:rsid w:val="005D14C3"/>
    <w:rsid w:val="005F61C0"/>
    <w:rsid w:val="006156C0"/>
    <w:rsid w:val="00642057"/>
    <w:rsid w:val="006510F2"/>
    <w:rsid w:val="00662E43"/>
    <w:rsid w:val="00670EFA"/>
    <w:rsid w:val="006A51DC"/>
    <w:rsid w:val="007549C6"/>
    <w:rsid w:val="00771DCD"/>
    <w:rsid w:val="00774636"/>
    <w:rsid w:val="00775BF7"/>
    <w:rsid w:val="007859B4"/>
    <w:rsid w:val="0079106D"/>
    <w:rsid w:val="00793B20"/>
    <w:rsid w:val="007D3FFB"/>
    <w:rsid w:val="007F0746"/>
    <w:rsid w:val="00850A02"/>
    <w:rsid w:val="0087745F"/>
    <w:rsid w:val="0088530F"/>
    <w:rsid w:val="0090693A"/>
    <w:rsid w:val="0094261F"/>
    <w:rsid w:val="00965D8D"/>
    <w:rsid w:val="00A222E1"/>
    <w:rsid w:val="00A22A02"/>
    <w:rsid w:val="00A52209"/>
    <w:rsid w:val="00A623F9"/>
    <w:rsid w:val="00AE7BDB"/>
    <w:rsid w:val="00AF6048"/>
    <w:rsid w:val="00BA775E"/>
    <w:rsid w:val="00C11405"/>
    <w:rsid w:val="00C65F14"/>
    <w:rsid w:val="00C907D7"/>
    <w:rsid w:val="00D41B16"/>
    <w:rsid w:val="00D84574"/>
    <w:rsid w:val="00DB0ABA"/>
    <w:rsid w:val="00DD1CCE"/>
    <w:rsid w:val="00E05BD7"/>
    <w:rsid w:val="00E65305"/>
    <w:rsid w:val="00EE3446"/>
    <w:rsid w:val="00EF251A"/>
    <w:rsid w:val="00F00A78"/>
    <w:rsid w:val="00F71EB2"/>
    <w:rsid w:val="00F824EA"/>
    <w:rsid w:val="00F85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3" type="connector" idref="#_x0000_s1026"/>
        <o:r id="V:Rule4" type="connector" idref="#_x0000_s1027"/>
      </o:rules>
    </o:shapelayout>
  </w:shapeDefaults>
  <w:decimalSymbol w:val=","/>
  <w:listSeparator w:val=";"/>
  <w15:chartTrackingRefBased/>
  <w15:docId w15:val="{BD341EB4-1E0C-4BC1-9E16-420C0A74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1A68B8"/>
    <w:pPr>
      <w:spacing w:after="0" w:line="240" w:lineRule="auto"/>
      <w:ind w:right="-766"/>
      <w:jc w:val="both"/>
    </w:pPr>
    <w:rPr>
      <w:rFonts w:ascii="Times New Roman" w:hAnsi="Times New Roman"/>
      <w:sz w:val="32"/>
      <w:szCs w:val="20"/>
      <w:lang w:val="en-US"/>
    </w:rPr>
  </w:style>
  <w:style w:type="character" w:customStyle="1" w:styleId="a4">
    <w:name w:val="Основний текст з відступом Знак"/>
    <w:basedOn w:val="a0"/>
    <w:link w:val="a3"/>
    <w:semiHidden/>
    <w:rsid w:val="001A68B8"/>
    <w:rPr>
      <w:rFonts w:ascii="Times New Roman" w:hAnsi="Times New Roman"/>
      <w:sz w:val="32"/>
      <w:lang w:val="en-US"/>
    </w:rPr>
  </w:style>
  <w:style w:type="paragraph" w:styleId="a5">
    <w:name w:val="footnote text"/>
    <w:basedOn w:val="a"/>
    <w:link w:val="a6"/>
    <w:semiHidden/>
    <w:rsid w:val="001A68B8"/>
    <w:pPr>
      <w:spacing w:after="0" w:line="240" w:lineRule="auto"/>
    </w:pPr>
    <w:rPr>
      <w:rFonts w:ascii="Times New Roman" w:hAnsi="Times New Roman"/>
      <w:sz w:val="20"/>
      <w:szCs w:val="20"/>
    </w:rPr>
  </w:style>
  <w:style w:type="character" w:customStyle="1" w:styleId="a6">
    <w:name w:val="Текст виноски Знак"/>
    <w:basedOn w:val="a0"/>
    <w:link w:val="a5"/>
    <w:semiHidden/>
    <w:rsid w:val="001A68B8"/>
    <w:rPr>
      <w:rFonts w:ascii="Times New Roman" w:hAnsi="Times New Roman"/>
    </w:rPr>
  </w:style>
  <w:style w:type="character" w:styleId="a7">
    <w:name w:val="footnote reference"/>
    <w:basedOn w:val="a0"/>
    <w:semiHidden/>
    <w:rsid w:val="001A68B8"/>
    <w:rPr>
      <w:vertAlign w:val="superscript"/>
    </w:rPr>
  </w:style>
  <w:style w:type="paragraph" w:styleId="a8">
    <w:name w:val="endnote text"/>
    <w:basedOn w:val="a"/>
    <w:link w:val="a9"/>
    <w:uiPriority w:val="99"/>
    <w:semiHidden/>
    <w:unhideWhenUsed/>
    <w:rsid w:val="001A68B8"/>
    <w:rPr>
      <w:sz w:val="20"/>
      <w:szCs w:val="20"/>
    </w:rPr>
  </w:style>
  <w:style w:type="character" w:customStyle="1" w:styleId="a9">
    <w:name w:val="Текст кінцевої виноски Знак"/>
    <w:basedOn w:val="a0"/>
    <w:link w:val="a8"/>
    <w:uiPriority w:val="99"/>
    <w:semiHidden/>
    <w:rsid w:val="001A68B8"/>
  </w:style>
  <w:style w:type="character" w:styleId="aa">
    <w:name w:val="endnote reference"/>
    <w:basedOn w:val="a0"/>
    <w:uiPriority w:val="99"/>
    <w:semiHidden/>
    <w:unhideWhenUsed/>
    <w:rsid w:val="001A68B8"/>
    <w:rPr>
      <w:vertAlign w:val="superscript"/>
    </w:rPr>
  </w:style>
  <w:style w:type="paragraph" w:customStyle="1" w:styleId="Default">
    <w:name w:val="Default"/>
    <w:rsid w:val="005961A5"/>
    <w:pPr>
      <w:autoSpaceDE w:val="0"/>
      <w:autoSpaceDN w:val="0"/>
      <w:adjustRightInd w:val="0"/>
    </w:pPr>
    <w:rPr>
      <w:rFonts w:ascii="Times New Roman" w:hAnsi="Times New Roman"/>
      <w:color w:val="000000"/>
      <w:sz w:val="24"/>
      <w:szCs w:val="24"/>
    </w:rPr>
  </w:style>
  <w:style w:type="table" w:styleId="ab">
    <w:name w:val="Table Grid"/>
    <w:basedOn w:val="a1"/>
    <w:uiPriority w:val="59"/>
    <w:rsid w:val="00850A0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Normal (Web)"/>
    <w:basedOn w:val="a"/>
    <w:uiPriority w:val="99"/>
    <w:unhideWhenUsed/>
    <w:rsid w:val="004D0CF6"/>
    <w:pPr>
      <w:spacing w:before="100" w:beforeAutospacing="1" w:after="100" w:afterAutospacing="1" w:line="240" w:lineRule="auto"/>
    </w:pPr>
    <w:rPr>
      <w:rFonts w:ascii="Times New Roman" w:hAnsi="Times New Roman"/>
      <w:sz w:val="24"/>
      <w:szCs w:val="24"/>
    </w:rPr>
  </w:style>
  <w:style w:type="character" w:customStyle="1" w:styleId="apple-style-span">
    <w:name w:val="apple-style-span"/>
    <w:basedOn w:val="a0"/>
    <w:rsid w:val="00F71EB2"/>
  </w:style>
  <w:style w:type="character" w:customStyle="1" w:styleId="apple-converted-space">
    <w:name w:val="apple-converted-space"/>
    <w:basedOn w:val="a0"/>
    <w:rsid w:val="00F71EB2"/>
  </w:style>
  <w:style w:type="character" w:styleId="ad">
    <w:name w:val="Hyperlink"/>
    <w:basedOn w:val="a0"/>
    <w:uiPriority w:val="99"/>
    <w:semiHidden/>
    <w:unhideWhenUsed/>
    <w:rsid w:val="00F71EB2"/>
    <w:rPr>
      <w:color w:val="0000FF"/>
      <w:u w:val="single"/>
    </w:rPr>
  </w:style>
  <w:style w:type="paragraph" w:customStyle="1" w:styleId="p2">
    <w:name w:val="p2"/>
    <w:basedOn w:val="a"/>
    <w:rsid w:val="00AF6048"/>
    <w:pPr>
      <w:spacing w:before="100" w:beforeAutospacing="1" w:after="100" w:afterAutospacing="1" w:line="240" w:lineRule="auto"/>
    </w:pPr>
    <w:rPr>
      <w:rFonts w:ascii="Times New Roman" w:hAnsi="Times New Roman"/>
      <w:sz w:val="24"/>
      <w:szCs w:val="24"/>
    </w:rPr>
  </w:style>
  <w:style w:type="paragraph" w:styleId="ae">
    <w:name w:val="header"/>
    <w:basedOn w:val="a"/>
    <w:link w:val="af"/>
    <w:uiPriority w:val="99"/>
    <w:semiHidden/>
    <w:unhideWhenUsed/>
    <w:rsid w:val="00AF6048"/>
    <w:pPr>
      <w:tabs>
        <w:tab w:val="center" w:pos="4677"/>
        <w:tab w:val="right" w:pos="9355"/>
      </w:tabs>
    </w:pPr>
  </w:style>
  <w:style w:type="character" w:customStyle="1" w:styleId="af">
    <w:name w:val="Верхній колонтитул Знак"/>
    <w:basedOn w:val="a0"/>
    <w:link w:val="ae"/>
    <w:uiPriority w:val="99"/>
    <w:semiHidden/>
    <w:rsid w:val="00AF6048"/>
    <w:rPr>
      <w:sz w:val="22"/>
      <w:szCs w:val="22"/>
    </w:rPr>
  </w:style>
  <w:style w:type="paragraph" w:styleId="af0">
    <w:name w:val="footer"/>
    <w:basedOn w:val="a"/>
    <w:link w:val="af1"/>
    <w:uiPriority w:val="99"/>
    <w:semiHidden/>
    <w:unhideWhenUsed/>
    <w:rsid w:val="00AF6048"/>
    <w:pPr>
      <w:tabs>
        <w:tab w:val="center" w:pos="4677"/>
        <w:tab w:val="right" w:pos="9355"/>
      </w:tabs>
    </w:pPr>
  </w:style>
  <w:style w:type="character" w:customStyle="1" w:styleId="af1">
    <w:name w:val="Нижній колонтитул Знак"/>
    <w:basedOn w:val="a0"/>
    <w:link w:val="af0"/>
    <w:uiPriority w:val="99"/>
    <w:semiHidden/>
    <w:rsid w:val="00AF6048"/>
    <w:rPr>
      <w:sz w:val="22"/>
      <w:szCs w:val="22"/>
    </w:rPr>
  </w:style>
  <w:style w:type="character" w:customStyle="1" w:styleId="hlnormal">
    <w:name w:val="hlnormal"/>
    <w:basedOn w:val="a0"/>
    <w:rsid w:val="004E2B4D"/>
  </w:style>
  <w:style w:type="paragraph" w:customStyle="1" w:styleId="af2">
    <w:name w:val="Абзац списка"/>
    <w:basedOn w:val="a"/>
    <w:uiPriority w:val="34"/>
    <w:qFormat/>
    <w:rsid w:val="005D14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5858">
      <w:bodyDiv w:val="1"/>
      <w:marLeft w:val="0"/>
      <w:marRight w:val="0"/>
      <w:marTop w:val="0"/>
      <w:marBottom w:val="0"/>
      <w:divBdr>
        <w:top w:val="none" w:sz="0" w:space="0" w:color="auto"/>
        <w:left w:val="none" w:sz="0" w:space="0" w:color="auto"/>
        <w:bottom w:val="none" w:sz="0" w:space="0" w:color="auto"/>
        <w:right w:val="none" w:sz="0" w:space="0" w:color="auto"/>
      </w:divBdr>
    </w:div>
    <w:div w:id="405490999">
      <w:bodyDiv w:val="1"/>
      <w:marLeft w:val="0"/>
      <w:marRight w:val="0"/>
      <w:marTop w:val="0"/>
      <w:marBottom w:val="0"/>
      <w:divBdr>
        <w:top w:val="none" w:sz="0" w:space="0" w:color="auto"/>
        <w:left w:val="none" w:sz="0" w:space="0" w:color="auto"/>
        <w:bottom w:val="none" w:sz="0" w:space="0" w:color="auto"/>
        <w:right w:val="none" w:sz="0" w:space="0" w:color="auto"/>
      </w:divBdr>
    </w:div>
    <w:div w:id="899557683">
      <w:bodyDiv w:val="1"/>
      <w:marLeft w:val="0"/>
      <w:marRight w:val="0"/>
      <w:marTop w:val="0"/>
      <w:marBottom w:val="0"/>
      <w:divBdr>
        <w:top w:val="none" w:sz="0" w:space="0" w:color="auto"/>
        <w:left w:val="none" w:sz="0" w:space="0" w:color="auto"/>
        <w:bottom w:val="none" w:sz="0" w:space="0" w:color="auto"/>
        <w:right w:val="none" w:sz="0" w:space="0" w:color="auto"/>
      </w:divBdr>
    </w:div>
    <w:div w:id="1082334434">
      <w:bodyDiv w:val="1"/>
      <w:marLeft w:val="0"/>
      <w:marRight w:val="0"/>
      <w:marTop w:val="0"/>
      <w:marBottom w:val="0"/>
      <w:divBdr>
        <w:top w:val="none" w:sz="0" w:space="0" w:color="auto"/>
        <w:left w:val="none" w:sz="0" w:space="0" w:color="auto"/>
        <w:bottom w:val="none" w:sz="0" w:space="0" w:color="auto"/>
        <w:right w:val="none" w:sz="0" w:space="0" w:color="auto"/>
      </w:divBdr>
    </w:div>
    <w:div w:id="1272544382">
      <w:bodyDiv w:val="1"/>
      <w:marLeft w:val="0"/>
      <w:marRight w:val="0"/>
      <w:marTop w:val="0"/>
      <w:marBottom w:val="0"/>
      <w:divBdr>
        <w:top w:val="none" w:sz="0" w:space="0" w:color="auto"/>
        <w:left w:val="none" w:sz="0" w:space="0" w:color="auto"/>
        <w:bottom w:val="none" w:sz="0" w:space="0" w:color="auto"/>
        <w:right w:val="none" w:sz="0" w:space="0" w:color="auto"/>
      </w:divBdr>
    </w:div>
    <w:div w:id="1768963031">
      <w:bodyDiv w:val="1"/>
      <w:marLeft w:val="0"/>
      <w:marRight w:val="0"/>
      <w:marTop w:val="0"/>
      <w:marBottom w:val="0"/>
      <w:divBdr>
        <w:top w:val="none" w:sz="0" w:space="0" w:color="auto"/>
        <w:left w:val="none" w:sz="0" w:space="0" w:color="auto"/>
        <w:bottom w:val="none" w:sz="0" w:space="0" w:color="auto"/>
        <w:right w:val="none" w:sz="0" w:space="0" w:color="auto"/>
      </w:divBdr>
    </w:div>
    <w:div w:id="194425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______Microsoft_Excel_97-20032.xls"/><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______Microsoft_Excel_97-20031.xls"/><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7395</Words>
  <Characters>42153</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49450</CharactersWithSpaces>
  <SharedDoc>false</SharedDoc>
  <HLinks>
    <vt:vector size="24" baseType="variant">
      <vt:variant>
        <vt:i4>2556003</vt:i4>
      </vt:variant>
      <vt:variant>
        <vt:i4>15</vt:i4>
      </vt:variant>
      <vt:variant>
        <vt:i4>0</vt:i4>
      </vt:variant>
      <vt:variant>
        <vt:i4>5</vt:i4>
      </vt:variant>
      <vt:variant>
        <vt:lpwstr>http://www.iom.org/</vt:lpwstr>
      </vt:variant>
      <vt:variant>
        <vt:lpwstr/>
      </vt:variant>
      <vt:variant>
        <vt:i4>524289</vt:i4>
      </vt:variant>
      <vt:variant>
        <vt:i4>12</vt:i4>
      </vt:variant>
      <vt:variant>
        <vt:i4>0</vt:i4>
      </vt:variant>
      <vt:variant>
        <vt:i4>5</vt:i4>
      </vt:variant>
      <vt:variant>
        <vt:lpwstr>http://ru.wikipedia.org/wiki/</vt:lpwstr>
      </vt:variant>
      <vt:variant>
        <vt:lpwstr/>
      </vt:variant>
      <vt:variant>
        <vt:i4>851995</vt:i4>
      </vt:variant>
      <vt:variant>
        <vt:i4>9</vt:i4>
      </vt:variant>
      <vt:variant>
        <vt:i4>0</vt:i4>
      </vt:variant>
      <vt:variant>
        <vt:i4>5</vt:i4>
      </vt:variant>
      <vt:variant>
        <vt:lpwstr>http://wikimediafoundation.org/wiki/%D0%9F%D1%80%D0%B8%D1%91%D0%BC%D0%BD%D0%B0%D1%8F</vt:lpwstr>
      </vt:variant>
      <vt:variant>
        <vt:lpwstr/>
      </vt:variant>
      <vt:variant>
        <vt:i4>2556003</vt:i4>
      </vt:variant>
      <vt:variant>
        <vt:i4>0</vt:i4>
      </vt:variant>
      <vt:variant>
        <vt:i4>0</vt:i4>
      </vt:variant>
      <vt:variant>
        <vt:i4>5</vt:i4>
      </vt:variant>
      <vt:variant>
        <vt:lpwstr>http://www.iom.org/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2008</dc:creator>
  <cp:keywords/>
  <dc:description/>
  <cp:lastModifiedBy>Irina</cp:lastModifiedBy>
  <cp:revision>2</cp:revision>
  <dcterms:created xsi:type="dcterms:W3CDTF">2014-08-18T18:25:00Z</dcterms:created>
  <dcterms:modified xsi:type="dcterms:W3CDTF">2014-08-18T18:25:00Z</dcterms:modified>
</cp:coreProperties>
</file>