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E88" w:rsidRDefault="001C7E88"/>
    <w:p w:rsidR="002D63C0" w:rsidRDefault="00BE229F">
      <w:r>
        <w:t>Первое, на</w:t>
      </w:r>
      <w:r w:rsidR="00254C87">
        <w:t xml:space="preserve"> что обращает внима</w:t>
      </w:r>
      <w:r>
        <w:t>ние современный читатель комедии «Недоросль», - это фамилии действующих лиц. «Говорящие» фамилии сразу показывают отношение автора к их обладателям. И читатель перестает быть более или менее объективным, но мне это очень нравиться в этой комедии. С самого начала, с фамилий действующих лиц, было сказано, где отрицательные персонажи, а где положительные. И моя роль, роль читателя сводится к тому, чтобы увидеть и запомнить тот идеал, к которому надо стремиться.</w:t>
      </w:r>
    </w:p>
    <w:p w:rsidR="00BE229F" w:rsidRDefault="00BE229F">
      <w:r>
        <w:t>Действующих лиц можно разделить на три группы: отрицательные (Простаковы, Митрофан, Скотинин), положительные (Правдин, Милон, Софья, Стародум), в третью группу входят</w:t>
      </w:r>
      <w:r w:rsidR="00254C87">
        <w:t xml:space="preserve"> все остальные персонажи – это слуги и учителя. Отрицательные персонажи и их слуги разговаривают простонародным языком.  Словарный запас Скотинина – это слова, используемые на скотном дворе. Она вся переполнена словами: свинья, поросята, хлевок. Свою жизнь он сравнивает с жизнью своих свинок.   Например: «Я и своих поросят завести хочу», «коли у меня... для каждой свинки хлевок особливый, то жене найду светелку». И гордится этим: «Ну, будь я свиной сын, если…». Словарный запас его сестры госпожи Простаковой немного более разнообразен в силу того, что муж ее «дурак бессчесный» и ей приходится всем заниматься самой. Но корни «скотининские» проявляются и в ее речи. Любимое ругательство – «скот». Относительно ее мужа можно сказать только то, что он немногословен и не открывает рта без указаний на то своей жены. Но это и характеризует его как «дурака бесчестного», безвольного мужа, который живет под каблуком своей жены.  Митрофанушка тоже немногословен, но в отличии от своего отца имеет полную свободу слова. Скотиниские корни проявляются</w:t>
      </w:r>
      <w:r w:rsidR="006D5C3C">
        <w:t xml:space="preserve"> и в его ругательствах: «старая хрычовка», «гарнизонная крыса».</w:t>
      </w:r>
    </w:p>
    <w:p w:rsidR="006D5C3C" w:rsidRDefault="006D5C3C">
      <w:r>
        <w:t xml:space="preserve">Слуги и учителя имеют в своей речи признаки частей общества, к которым они принадлежат. Речь Еремеевны – это постоянные оправдания и желания угодить. Учителя: Цыфиркин – отставной сержант, Кутейкин – дьячок от Покрова. </w:t>
      </w:r>
    </w:p>
    <w:p w:rsidR="00553201" w:rsidRDefault="00553201">
      <w:r>
        <w:t xml:space="preserve">Речь положительных героев совсем не такая. Все четверо разговаривают книжной речью людей того времени, которая практически не выражает эмоций. Софья очень образованная, благонравная барышня,  чутко воспринимающая </w:t>
      </w:r>
      <w:r w:rsidR="00193551">
        <w:t>советы и наставления любимого дяди</w:t>
      </w:r>
      <w:bookmarkStart w:id="0" w:name="_GoBack"/>
      <w:bookmarkEnd w:id="0"/>
    </w:p>
    <w:sectPr w:rsidR="00553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229F"/>
    <w:rsid w:val="00193551"/>
    <w:rsid w:val="001C7E88"/>
    <w:rsid w:val="00254C87"/>
    <w:rsid w:val="00277926"/>
    <w:rsid w:val="002D63C0"/>
    <w:rsid w:val="005179F0"/>
    <w:rsid w:val="00553201"/>
    <w:rsid w:val="006D5C3C"/>
    <w:rsid w:val="008361D7"/>
    <w:rsid w:val="00BE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22EB7-C56E-4843-9E15-346633C5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2014-04-15T17:41:00Z</dcterms:created>
  <dcterms:modified xsi:type="dcterms:W3CDTF">2014-04-15T17:41:00Z</dcterms:modified>
</cp:coreProperties>
</file>