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4FB" w:rsidRDefault="00994CF3">
      <w:pPr>
        <w:pStyle w:val="1"/>
        <w:jc w:val="center"/>
      </w:pPr>
      <w:r>
        <w:t>Пушкин а. с. - Образы дворян в повести а. с. пушкина дубровский</w:t>
      </w:r>
    </w:p>
    <w:p w:rsidR="003704FB" w:rsidRPr="00994CF3" w:rsidRDefault="00994CF3">
      <w:pPr>
        <w:pStyle w:val="a3"/>
        <w:spacing w:after="240" w:afterAutospacing="0"/>
      </w:pPr>
      <w:r>
        <w:t>Дворянское общество в повести “Дубровский” представлено рядом персонажей, одни из которых изображены всесторонне и полно (Троекуров, Дубровский), другие - менее подробно (князь Верейский), о третьих - вспоминается вскользь (Анна Савишна и другие гости Троекурова).</w:t>
      </w:r>
      <w:r>
        <w:br/>
        <w:t>Одним из главных героев повести является Кирила Петрович Троекуров. В этом человеке автор отобразил самую прочно стоящую на ногах часть дворянства, владык мира, ярых сторонников крепостного права. Именно эта часть дворянства в начале восемнадцатого века диктовала свои условия стране и чувствовала себя привольно, особенно в глубинке России.</w:t>
      </w:r>
      <w:r>
        <w:br/>
        <w:t>Получая огромные доходы от эксплуатации подвластных им крестьян, помещики не утруждали себя никакими делами, праздно и разгульно проводя время. Они не желали никаких демократических преобразований в стране, так как подобные мероприятия угрожали их безраздельному владычеству и благосостоянию.</w:t>
      </w:r>
      <w:r>
        <w:br/>
        <w:t>Что касается Кирилы Петровича Троекурова, то “его богатство, знатный род и связи давали ему большой вес в губерниях, где находилось его имение. Соседи рады были угождать малейшим его прихотям; губернские чиновники трепетали при его имени; Кирила Петрович принимал знаки подобострастия как надлежащую дань; дом его всегда был полон гостями, готовыми тешить его барскую праздность... Никто не дерзал отказываться от его приглашения или в известные дни не являться с должным почтением в село Покровское”. Науками этот своенравный русский барин себя не утруждал. Автор с явной иронией и осуждением говорит, что “Кирил а Петрович выказывал все пороки человека необразованного”. А так как физических сил у Троекурова было хоть отбавляй, то он без конца устраивал в своем поместье всевозможные увеселительные мероприятия и давал “полную волю всем порывам пылкого своего нрава и всем затеям довольно ограниченного ума”. Одной из затей, имевшей назначение увеселения своих гостей, а более всего - себя, была затея с медведем, которого Троекуров специально откармливал в своем поместье, чтобы при случае подшутить над новым гостем.</w:t>
      </w:r>
      <w:r>
        <w:br/>
        <w:t>Несмотря на то, что почти каждый из гостей избалованного донельзя помещика побывал в комнате с медведем и не только испытал нечеловеческий страх, но и получил физические увечья, жаловаться на Кирила Петровича никто не решался - слишком уж безграничной была его власть в округе.</w:t>
      </w:r>
      <w:r>
        <w:br/>
        <w:t>Больше других развлечений Кирила Петрович любил охоту с собаками, он готовился к ней заранее и тщательно. После охоты обычно в поместье барина устраивалась длительная попойка всех ее участников. Очень часто друзья хлебосольного хозяина разъезжались по домам только под утро.</w:t>
      </w:r>
      <w:r>
        <w:br/>
        <w:t>Чтобы читатель получил полное представление об избалованности и самодурстве Кирила Петровича, автор вводит в повесть эпизод, подробно описывающий псарню помещика, предмет его гордости и восхищения. В псарне этой “...более пятисот гончих и борзых жили в довольстве и тепле, прославляя щедрость Кирила Петровича на своем собачьем языке. Тут же находился и лазарет для больных собак, под присмотром штаб-лекаря Тимошки, и отделение, где благородные суки ощенялись и кормили своих щенят”. Какая забота о животных, какое благородство - не правда ли? Да, все это выглядело бы именно так, если бы крепостные люди этого барина, на которых держалось его благосостояние, жили лучше собак или, по крайней мере, хотя бы так же.</w:t>
      </w:r>
      <w:r>
        <w:br/>
        <w:t>Ничего не стоит Троекурову унизить человека, даже того, к кому он питает уважение. А не подчиниться воле деспота и самодура - значит стать его заклятым врагом. И уж тогда Кирила Петрович не остановится ни перед чем, лишь бы продемонстрировать свое превосходство. Именно так он поступил с Андреем Гавриловичем Дубровским.</w:t>
      </w:r>
      <w:r>
        <w:br/>
        <w:t>Дочь свою он “любил до безумия, но обходился с нею со свойственным ему своенравием, то стараясь угождать малейшим ее прихотям, то пугая ее суровым, а иногда и жестоким обращением”. Отношения с Машей, как, впрочем, и со всеми остальными, он строил на требовании полного ее подчинения своей персоне. Никакие слова-просьбы Маши об отмене свадьбы с нелюбимым человеком Кирила Петрович не удосужился даже выслушать. Конечно, это можно списать на его чрезмерную заботу о судьбе дочери, но счастлива ли от этого Маша, выпадет ли на ее долю счастье узнать, что такое разделенная любовь? Почти с уверенностью можно сказать - нет. Маша, как и онегинская Татьяна, воспитана на принципе: “Но я другому отдана; я буду век ему верна”.</w:t>
      </w:r>
      <w:r>
        <w:br/>
        <w:t>Итак, в образе Троекурова автор показал далекую от реформаторских идей часть поместного дворянства, ведущую разгульный, праздный образ жизни. Отличи- тельные черты этих дворян - необразованность, примитивность, алчность и самолюбие. Прочно стоящая на ногах, эта часть поместного дворянства яростно защищает старинный уклад жизни, основанный на порабощении человека человеком, и для обеспечения своего господства готова на самые жестокие меры.</w:t>
      </w:r>
      <w:r>
        <w:br/>
        <w:t>Совсем иным предстает перед нами образ другого поместного дворянина - Андрея Гавриловича Дубровского. “Будучи ровесниками, рожденные в одном сословии, воспитанные одинаково...”, имея похожие характеры и наклонности, Троекуров и Дубровский-старший по-разному смотрели на крестьянина и на смысл жизни. Крестьян своих кистеневский барин не притеснял, поэтому и они относились к нему с любовью и уважением. Отношение Троекурова к крепостным крестьянам Андрей Гаврилович осуждал, потому и сказал своему другу: “...псарня чудная, вряд людям вашим житье такое ж, как вашим собакам”. Так же любя, как и Троекуров, охоту, Дубровский, однако, относился к праздным и разгульным попойкам соседа неблагосклонно и с неохотой посещал их. Сильно развиты у этого человека чувство собственного достоинства и гордость.</w:t>
      </w:r>
      <w:r>
        <w:br/>
        <w:t>Ни в первые годы своей жизни в поместье, ни потом Андрей Гаврилович не соглашался воспользоваться дарами, которые предлагал ему Троекуров. Более того, в отличие от остальных помещиков, Дубровский никогда не боялся высказать в присутствии Кирилы Петровича свои мысли. Заискивать перед богатым соседом было не в его правилах. Образ Андрея Гавриловича Дубровского - образ благородного дворянина, заботящегося не только о своем кошельке, но и о вверенных ему крестьянах. Я думаю, что именно такие дворяне, при положительном стечении обстоятельств, были бы сторонниками демократических преобразований в России.</w:t>
      </w:r>
      <w:r>
        <w:br/>
      </w:r>
      <w:bookmarkStart w:id="0" w:name="_GoBack"/>
      <w:bookmarkEnd w:id="0"/>
    </w:p>
    <w:sectPr w:rsidR="003704FB" w:rsidRPr="00994C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CF3"/>
    <w:rsid w:val="003704FB"/>
    <w:rsid w:val="0059242F"/>
    <w:rsid w:val="00994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F3E7B-06B2-4793-BE3D-83F31B5E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Words>
  <Characters>5315</Characters>
  <Application>Microsoft Office Word</Application>
  <DocSecurity>0</DocSecurity>
  <Lines>44</Lines>
  <Paragraphs>12</Paragraphs>
  <ScaleCrop>false</ScaleCrop>
  <Company>diakov.net</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Образы дворян в повести а. с. пушкина дубровский</dc:title>
  <dc:subject/>
  <dc:creator>Irina</dc:creator>
  <cp:keywords/>
  <dc:description/>
  <cp:lastModifiedBy>Irina</cp:lastModifiedBy>
  <cp:revision>2</cp:revision>
  <dcterms:created xsi:type="dcterms:W3CDTF">2014-07-12T22:24:00Z</dcterms:created>
  <dcterms:modified xsi:type="dcterms:W3CDTF">2014-07-12T22:24:00Z</dcterms:modified>
</cp:coreProperties>
</file>