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B17" w:rsidRDefault="005C1E98">
      <w:pPr>
        <w:pStyle w:val="1"/>
        <w:jc w:val="center"/>
      </w:pPr>
      <w:r>
        <w:t>Поиск: Р›РёС‚РµСЂР°С‚СѓСЂРЅС‹Р№ РіРµСЂРѕР№ Р Р•Р™РќР•РљР•-Р›Р РЎ</w:t>
      </w:r>
    </w:p>
    <w:p w:rsidR="00D92B17" w:rsidRPr="005C1E98" w:rsidRDefault="005C1E98">
      <w:pPr>
        <w:pStyle w:val="a3"/>
      </w:pPr>
      <w:r>
        <w:t>РЕЙНЕКЕ-ЛИС (нем. Reineke-Fuchs) - центральный персонаж поэмы И.В. Гете «Рейнеке-Лис» (1793). Р.-Л. встречается впервые в произведениях так называемого животного эпоса средневековья. Существуют нидерландские, верхненемецкие, французские и даже латинские версии, и во всех действует хитрый пройдоха, обманщик и лицемер Р.-Л. Персонаж Гете ближе к французскому варианту - поэма является ее вольным, а в ряде случаев точным переводом. Р.-Л. живет припеваючи в своем фамильном замке Малепартусе и успешно выпутывается из всяких сложных, а порой и просто безвыходных ситуаций. Под видом смиренного схимника Р.-Л. проник в монастырский двор и растерзал курицу, у почтенного волка Изегрима увел жену и покалечил детей, у собаки отнял добычу; нарушив закон о мире, почти до смерти истерзал когтями бедного зайца. Король Лев призывает Р.-Л. ко двору, где над ним должен состояться суд. Трижды посылают за Р.-Л. поочередно медведя, кота и барсука. Медведя и кота хитрый и коварный Р,-Л. заманивает в ловушку, а барсук Гримбарт, родственник Р.-Л., наконец приводит провинившегося на суд. Однако уже разоблаченный во всех своих проделках, почти вздернутый на виселицу Р.-Л. сочиняет запутанную историю о богатом кладе и заодно, чтобы разделаться со своими врагами, о заговоре, угрожающем жизни короля. Р.-Л. прощают, и он, покаявшись в своих проступках, обещает совершить паломничество с целью искупления грехов. Но, уйдя со смиренной миной, Р.-Л. снова всех обманул и стал творить всяческие бесчинства. Бедный заяц поплатился жизнью, ему коварный Р.-Л. перегрыз горло, да еще отправил голову несчастного во дворец. Возмущенный король и его приближенные решили окончательно расправиться с Р.-Л., но ему опять повезло: он выиграл поединок с волком и был оправдан (по обычаю средневекового суда обвинитель и обвиняемый мощи решить спор в бою). Обманщик и убийца покидает двор с почетом, «хвост распушив небывало». Сатирический образ Р.-Л. часто использовался в немецкой публицистике.</w:t>
      </w:r>
    </w:p>
    <w:p w:rsidR="00D92B17" w:rsidRDefault="005C1E98">
      <w:pPr>
        <w:pStyle w:val="a3"/>
      </w:pPr>
      <w:r>
        <w:t xml:space="preserve">Лит.: Колмачевский Л. Животный эпос на Западе и у славян. Казань, 1882; Аникст А.А. «Рейнеке-Лис» // Аникст А.А. Творческий путь Гете. М., 1986. </w:t>
      </w:r>
      <w:bookmarkStart w:id="0" w:name="_GoBack"/>
      <w:bookmarkEnd w:id="0"/>
    </w:p>
    <w:sectPr w:rsidR="00D92B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E98"/>
    <w:rsid w:val="005C1E98"/>
    <w:rsid w:val="007D49E1"/>
    <w:rsid w:val="00D9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4B7FB-1D25-4AF3-A115-47767F51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Company>diakov.net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 Р•Р™РќР•РљР•-Р›Р РЎ</dc:title>
  <dc:subject/>
  <dc:creator>Irina</dc:creator>
  <cp:keywords/>
  <dc:description/>
  <cp:lastModifiedBy>Irina</cp:lastModifiedBy>
  <cp:revision>2</cp:revision>
  <dcterms:created xsi:type="dcterms:W3CDTF">2014-08-30T06:15:00Z</dcterms:created>
  <dcterms:modified xsi:type="dcterms:W3CDTF">2014-08-30T06:15:00Z</dcterms:modified>
</cp:coreProperties>
</file>