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03" w:rsidRDefault="00D81C74">
      <w:pPr>
        <w:pStyle w:val="1"/>
        <w:jc w:val="center"/>
      </w:pPr>
      <w:r>
        <w:t>Базаров и Павел Петрович. Доказательства правоты каждого из них по роману Тургенева Отцы и дети</w:t>
      </w:r>
    </w:p>
    <w:p w:rsidR="00426303" w:rsidRDefault="00D81C74">
      <w:pPr>
        <w:spacing w:after="240"/>
      </w:pPr>
      <w:r>
        <w:t>Споры Базарова и Павла Петровича представляют социальную сторону конфликта в романе Тургенева «Отцы и дети». Здесь сталкиваются не просто разные взгляды представителей двух поколений, но и две принципиально разные политические точки зрения. Базаров и Павел Петрович оказываются по разные стороны баррикад в соответствии со всеми параметрами. Базаров – разночинец, выходец из бедной семьи, вынужденный самостоятельно пробивать себе дорогу в жизни. Павел Петрович – потомственный дворянин, хранитель семейных уз и традиций. Принадлежность их к разным поколениям не позволяет говорить им на одном языке. Исходя из вышесказанного нет ничего удивительного в том, что у этих людей сформировались совершенно разные взгляды на жизнь. Единственное, что их объединяет, это непреклонность, бескомпромиссность и желание навязать свою точку зрения собеседнику.</w:t>
      </w:r>
      <w:r>
        <w:br/>
      </w:r>
      <w:r>
        <w:br/>
        <w:t>Параллельно словесным баталиям Базарова и Павла Петровича, отношения которых носят социально</w:t>
      </w:r>
      <w:r>
        <w:noBreakHyphen/>
        <w:t>политический характер, мы наблюдаем чисто семейный конфликт между Аркадием (как символом молодости) и его отцом Николаем Петровичем (как символом уходящей зрелости). Аркадий ищет свой собственный жизненный путь методом проб и ошибок. Его отношение к традициям, авторитетам и прочим важным для его отца вещам достаточно легкомысленное. Ему не хватает мудрости лет, терпимости и внимания к другим людям, которые есть у его отца. Конфликт Аркадия и Николая Петровича не несет в себе никакого политического начала, он очищен от социальных мотивов. Его суть – извечное непонимание между молодостью и старостью. Тем не менее такая ситуация совсем не противоречит природе вещей. Напротив, старость – это гарант сохранности моральных ценностей, культурного наследия и традиций в обществе. Молодость в свою очередь обеспечивает движение прогресса своей тягой ко всему новому и неизведанному.</w:t>
      </w:r>
      <w:r>
        <w:br/>
      </w:r>
      <w:r>
        <w:br/>
        <w:t>Совсем иное дело взаимоотношения Базарова и Павла Петровича. Евгений Васильевич резок, временами груб, решителен, категоричен в своих суждениях и безапелляционен в своих выводах. Он искренне считает, что хороший химик стоит двадцати поэтов. Он не понимает роли культуры в обществе. Он предлагает все разрушить, чтобы с чистого листа начать писать историю заново. Этим он порой вгоняет в отчаяние Павла Петровича, с которым он спорит. Мы видим максимализм обеих сторон, доведенный до крайности. Ни тот ни другой не желают уступить друг другу и признать правоту оппонента. В этом и заключается их главная ошибка. Все стороны правы до определенного момента. Прав и Павел Петрович, утверждающий о необходимости сохранения наследия предков, прав и Базаров, говорящий о необходимости перемен. Обе эти стороны – стороны одной медали. И тот и другой искренне озабочены судьбой родной страны, но методы у них разные. Эти методы отличаются и по социальной окрашенности, и по возрастному фактору.</w:t>
      </w:r>
      <w:r>
        <w:br/>
      </w:r>
      <w:r>
        <w:br/>
        <w:t>Есть одна поговорка: «если бы молодость знала, если бы старость могла». Молодым очень часто не хватает зрелой мудрости, взвешенного и обдуманного решения, гибкости в понимании, бескорыстности и открытости в любви. Зрелость дает людям беспредельную и всепрощающую любовь к своим детям, но одновременно тушит огонь в душе, пылкость натуры, интерес и любопытство ко всему новому, а дает взамен мудрость и осторожность. Старость не способна на радикальные перемены в жизни. Это удел молодости. Но и молодость редко способна на глубокое уважение к традициям, которые так дороги сердцу зрелых людей.</w:t>
      </w:r>
      <w:r>
        <w:br/>
      </w:r>
      <w:r>
        <w:br/>
        <w:t>Если проблемы взаимоотношения старости и молодости носят природный, естественный характер, то социальные и политические противоречия искусственно взращены в обществе. Слияние таких проблем порождает глубокое непонимание и трагизм взаимоотношений. Это пытался показать Тургенев в своем романе «Отцы и дети».</w:t>
      </w:r>
      <w:bookmarkStart w:id="0" w:name="_GoBack"/>
      <w:bookmarkEnd w:id="0"/>
    </w:p>
    <w:sectPr w:rsidR="004263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C74"/>
    <w:rsid w:val="00426303"/>
    <w:rsid w:val="00A52D0B"/>
    <w:rsid w:val="00D8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59983-8062-4996-8EA3-796BD333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3243</Characters>
  <Application>Microsoft Office Word</Application>
  <DocSecurity>0</DocSecurity>
  <Lines>27</Lines>
  <Paragraphs>7</Paragraphs>
  <ScaleCrop>false</ScaleCrop>
  <Company>diakov.net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Базаров и Павел Петрович. Доказательства правоты каждого из них по роману Тургенева Отцы и дети</dc:title>
  <dc:subject/>
  <dc:creator>Irina</dc:creator>
  <cp:keywords/>
  <dc:description/>
  <cp:lastModifiedBy>Irina</cp:lastModifiedBy>
  <cp:revision>2</cp:revision>
  <dcterms:created xsi:type="dcterms:W3CDTF">2014-08-29T08:11:00Z</dcterms:created>
  <dcterms:modified xsi:type="dcterms:W3CDTF">2014-08-29T08:11:00Z</dcterms:modified>
</cp:coreProperties>
</file>