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A0A" w:rsidRDefault="00FD2A0A">
      <w:pPr>
        <w:pStyle w:val="2"/>
        <w:jc w:val="both"/>
      </w:pPr>
    </w:p>
    <w:p w:rsidR="00E11C15" w:rsidRDefault="00E11C15">
      <w:pPr>
        <w:pStyle w:val="2"/>
        <w:jc w:val="both"/>
      </w:pPr>
      <w:r>
        <w:t>Столкновение теории с жизнью</w:t>
      </w:r>
    </w:p>
    <w:p w:rsidR="00E11C15" w:rsidRDefault="00E11C1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Тургенев И.С.</w:t>
      </w:r>
    </w:p>
    <w:p w:rsidR="00E11C15" w:rsidRPr="00FD2A0A" w:rsidRDefault="00E11C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говорю о его манере "de hier </w:t>
      </w:r>
    </w:p>
    <w:p w:rsidR="00E11C15" w:rsidRDefault="00E11C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 qui est et d'expliquer се que </w:t>
      </w:r>
    </w:p>
    <w:p w:rsidR="00E11C15" w:rsidRDefault="00E11C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n'ese pas" (франц., "отрицать </w:t>
      </w:r>
    </w:p>
    <w:p w:rsidR="00E11C15" w:rsidRDefault="00E11C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то, что есть, и распространяться </w:t>
      </w:r>
    </w:p>
    <w:p w:rsidR="00E11C15" w:rsidRDefault="00E11C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чего не существует") </w:t>
      </w:r>
    </w:p>
    <w:p w:rsidR="00E11C15" w:rsidRDefault="00E11C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Э. А. По, "Убийство на улице Морг"</w:t>
      </w:r>
    </w:p>
    <w:p w:rsidR="00E11C15" w:rsidRDefault="00E11C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Господин Ларошфуко однажды сказал: "Как часто люди пользуются своим умом, чтобы совершать глупости". Базаров, главный герой романа И. С. Тургенева "Отцы и дети" из представителей так называемых "детей", обладал не только умом, ему были присущи такие качества, как: психологическая устойчивость, самообладание, терпение, отзывчивость, способность на самопожертвование, И только одно мешает назвать его идеальным героем: фанатическое следование идее нигилизма, которая, безусловно, обладая положительными качествами, по своей сути была не просто утопична, но и ужасна своей разрушительностью. Освобождая от тирании негативных мыслей и ложных верований, духовной медлительности, плохого воспитания, разрушительных отношений или вредных привычек, данная идея могла бы стать бесценным помощником в деле избавления от укоренившихся предрассудков, проникших в души людей извне, подобно оккупационной армии. Но ее теневая сторона проявится тогда, когда, якобы освобождая от одной тирании, ее хотят сменить на другую: ведь, чтобы что-то построить на пустыре, снова понадобится бесплатная рабочая сила, рабы - и будет неважно, ради какой идеи они будут работать вновь бескорыстно, забыв собственные интересы, их придется заставлять, а заставить можно только с помощью силы, физической или посредством морального запугивания. При этом лидеры любого такого освободительного движения будут заботиться лишь о своей власти и личном обогащении. Такова природа человека. Одни подчиняют, другие подчиняются. </w:t>
      </w:r>
    </w:p>
    <w:p w:rsidR="00E11C15" w:rsidRDefault="00E11C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"Нигилист - это человек, который не склоняется ни перед какими авторитетами, который не принимает ни одного принципа на веру, каким бы уважением не был окружен этот принцип", - так поясняет Аркадий, "друг" Базаров, своему дяде Павлу Петровичу, представителю консервативной мысли. </w:t>
      </w:r>
    </w:p>
    <w:p w:rsidR="00E11C15" w:rsidRDefault="00E11C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Вообще говоря, основной спор идей в романе происходит как раз между Базаровым и Павлом Петровичем, между "идеологами" прошлого и будущего. Настоящее оказывается разорванным, почти несуществующим, каждый с уверенностью говорит о том, что было или что будет, несуществующем в настоящей реальности. О том, что есть, ни у кого нет определенной стоящей мысли, четких убеждений. Они способны лишь критиковать, отвергать. Любое утверждение теряет смысл. </w:t>
      </w:r>
    </w:p>
    <w:p w:rsidR="00E11C15" w:rsidRDefault="00E11C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"Всякий человек сам себя воспитать должен, - ну хоть как я, например... А что касается до времени - отчего я от него зависеть буду? Пускай же лучше оно зависит от меня. Нет, брат, это все распущенность, пустота! Это все романтизм, чепуха, гниль, художество", - так рассуждает Базаров о любви. Он не хочет признавать того, что любовь как взаимоотношения между мужчиной и женщиной, которые Базаров называет простым физиологическим явлением, имеет и другую сторону, наполнена глубоким философским смыслом, способна родить в человеке стремление к прекрасному, великому, доброму. Для Базарова это всего лишь романтизм. Однако жизнь хитро устроена, это сложная субстанция, которая не зависит от воли человека и силы его позиций. В один момент все может повернуться так, что человек, до этого имевший твердые убеждения по определенному вопросу, может быть заставлен объективной реальностью коренным образом изменить свои взгляды. Жизнь сыграла с Базаровым злую шутку. Он так бескомпромиссно отвергал духовное начало любви, что сам не замечает, как влюбляется в Одинцову Анну Сергеевну, представительницу аристократии, которую Базаров не принимал и осуждал. В любовной коллизии убеждения Базарова проходят испытание на прочность, и выясняется, что они не совершенны, не могут быть приняты как абсолютные: "В разговоре с Анной Сергеевной он больше прежнего высказывал свое равнодушие, презрение ко всему романтическому, а оставшись наедине с негодованием осознавал романтика в самом себе". Теперь душа Базарова раскалывается на две половины - с одной стороны, мы видим отрицание духовных основ любви, с другой стороны - способность страстно и одухотворенно любить. На смену цинизму приходит более глубокое понимание взаимоотношений людей. </w:t>
      </w:r>
    </w:p>
    <w:p w:rsidR="00E11C15" w:rsidRDefault="00E11C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Таким образом, Тургенев отвергает нигилизм Базарова в отношении искусства, природы, любви, философии, но избегает окончательной оценки личности Базарова и оценки его идей. Как личность, Базаров под влиянием чувства к Одинцовой постиг прелесть женской красоты, поэзию природы, которую до этого считал лишь "мастерской" человека, и признал существование любви. Из предубежденного фанатика Базаров перешел на более глубокую стадию. Теперь он не раб своих убеждений и под влиянием фактов способе пересмотреть свои взгляды и согласиться с очевидностью. Способность эволюционировать заключает в себе величие этого образа. </w:t>
      </w:r>
    </w:p>
    <w:p w:rsidR="00E11C15" w:rsidRDefault="00E11C1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Почему перед смертью Базаров мучительно ищет ответ на вопрос, нужен ли он России? Он впервые задумывается, весьма серьезно, над жизненностью и полезностью своих позиций. Отвергать, отрицать, расчищать - нужно ли это в реальной жизни? Или лучше подождать?-"Ломать - не строить", - так твердит народная мудрость. Ход жизни сам расставит асе на свои места. Жизнь гораздо мудрее всех человеческих идей и теорий. Чтобы взаимоотношения людей стали чище и более искренними, необходимо воссоединять любовь и жизнь, а не разрушать.</w:t>
      </w:r>
      <w:bookmarkStart w:id="0" w:name="_GoBack"/>
      <w:bookmarkEnd w:id="0"/>
    </w:p>
    <w:sectPr w:rsidR="00E11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2A0A"/>
    <w:rsid w:val="003E3035"/>
    <w:rsid w:val="006A5630"/>
    <w:rsid w:val="00E11C15"/>
    <w:rsid w:val="00FD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468E5-D79E-4A74-9D32-0E9A825C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Столкновение теории с жизнью - CoolReferat.com</vt:lpstr>
    </vt:vector>
  </TitlesOfParts>
  <Company>*</Company>
  <LinksUpToDate>false</LinksUpToDate>
  <CharactersWithSpaces>5327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Столкновение теории с жизнью - CoolReferat.com</dc:title>
  <dc:subject/>
  <dc:creator>Admin</dc:creator>
  <cp:keywords/>
  <dc:description/>
  <cp:lastModifiedBy>Irina</cp:lastModifiedBy>
  <cp:revision>2</cp:revision>
  <dcterms:created xsi:type="dcterms:W3CDTF">2014-08-23T20:08:00Z</dcterms:created>
  <dcterms:modified xsi:type="dcterms:W3CDTF">2014-08-23T20:08:00Z</dcterms:modified>
</cp:coreProperties>
</file>