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934"/>
      </w:tblGrid>
      <w:tr w:rsidR="00DB2645" w:rsidRPr="00DB26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645" w:rsidRDefault="00DB2645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  <w:p w:rsidR="00AA633C" w:rsidRPr="00DB2645" w:rsidRDefault="00AA633C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2645" w:rsidRPr="00DB26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spacing w:before="600"/>
              <w:jc w:val="center"/>
              <w:rPr>
                <w:b/>
                <w:bCs/>
                <w:sz w:val="20"/>
                <w:szCs w:val="20"/>
              </w:rPr>
            </w:pPr>
            <w:r w:rsidRPr="00DB2645">
              <w:rPr>
                <w:b/>
                <w:bCs/>
                <w:sz w:val="20"/>
                <w:szCs w:val="20"/>
              </w:rPr>
              <w:t>Кафедра</w:t>
            </w:r>
          </w:p>
          <w:p w:rsidR="00DB2645" w:rsidRPr="00DB2645" w:rsidRDefault="00DB2645">
            <w:pPr>
              <w:jc w:val="left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br/>
            </w:r>
            <w:r w:rsidRPr="00DB2645">
              <w:rPr>
                <w:i/>
                <w:iCs/>
                <w:sz w:val="20"/>
                <w:szCs w:val="20"/>
              </w:rPr>
              <w:t>“Название кафедры”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spacing w:before="600"/>
              <w:jc w:val="center"/>
              <w:rPr>
                <w:b/>
                <w:bCs/>
                <w:sz w:val="20"/>
                <w:szCs w:val="20"/>
              </w:rPr>
            </w:pPr>
            <w:r w:rsidRPr="00DB2645">
              <w:rPr>
                <w:b/>
                <w:bCs/>
                <w:sz w:val="20"/>
                <w:szCs w:val="20"/>
              </w:rPr>
              <w:t>Утверждаю</w:t>
            </w:r>
          </w:p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Ректор ИМИСП</w:t>
            </w:r>
          </w:p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_______________  А.Н.Лапин</w:t>
            </w:r>
          </w:p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"____" ____________ 199__</w:t>
            </w:r>
          </w:p>
        </w:tc>
      </w:tr>
    </w:tbl>
    <w:p w:rsidR="00DB2645" w:rsidRDefault="00DB2645">
      <w:pPr>
        <w:pStyle w:val="af6"/>
        <w:spacing w:before="1680"/>
        <w:rPr>
          <w:b w:val="0"/>
          <w:bCs w:val="0"/>
          <w:i/>
          <w:iCs/>
          <w:sz w:val="20"/>
          <w:szCs w:val="20"/>
        </w:rPr>
      </w:pPr>
    </w:p>
    <w:p w:rsidR="00DB2645" w:rsidRDefault="00DB2645">
      <w:pPr>
        <w:pStyle w:val="af6"/>
        <w:spacing w:before="240"/>
        <w:rPr>
          <w:sz w:val="32"/>
          <w:szCs w:val="32"/>
        </w:rPr>
      </w:pPr>
      <w:r>
        <w:rPr>
          <w:sz w:val="32"/>
          <w:szCs w:val="32"/>
        </w:rPr>
        <w:t>Учебная программа</w:t>
      </w:r>
    </w:p>
    <w:p w:rsidR="00DB2645" w:rsidRDefault="00DB2645">
      <w:pPr>
        <w:spacing w:before="12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 дисциплине</w:t>
      </w:r>
    </w:p>
    <w:p w:rsidR="00DB2645" w:rsidRDefault="00DB2645">
      <w:pPr>
        <w:pStyle w:val="af8"/>
        <w:spacing w:before="240" w:after="1080"/>
        <w:rPr>
          <w:i/>
          <w:iCs/>
          <w:caps w:val="0"/>
          <w:sz w:val="20"/>
          <w:szCs w:val="20"/>
        </w:rPr>
      </w:pPr>
      <w:r>
        <w:rPr>
          <w:i/>
          <w:iCs/>
          <w:caps w:val="0"/>
          <w:sz w:val="32"/>
          <w:szCs w:val="32"/>
        </w:rPr>
        <w:t>"Современные концепции естествознания</w:t>
      </w:r>
      <w:r>
        <w:rPr>
          <w:i/>
          <w:iCs/>
          <w:caps w:val="0"/>
          <w:sz w:val="20"/>
          <w:szCs w:val="20"/>
        </w:rPr>
        <w:t>"</w:t>
      </w:r>
    </w:p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103"/>
        <w:gridCol w:w="3260"/>
      </w:tblGrid>
      <w:tr w:rsidR="00DB2645" w:rsidRPr="00DB264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jc w:val="right"/>
              <w:rPr>
                <w:i/>
                <w:iCs/>
                <w:sz w:val="20"/>
                <w:szCs w:val="20"/>
              </w:rPr>
            </w:pPr>
            <w:r w:rsidRPr="00DB2645">
              <w:rPr>
                <w:i/>
                <w:iCs/>
                <w:sz w:val="20"/>
                <w:szCs w:val="20"/>
              </w:rPr>
              <w:t>для студентов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jc w:val="left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"Бакалавр Менеджмента"</w:t>
            </w:r>
          </w:p>
        </w:tc>
      </w:tr>
      <w:tr w:rsidR="00DB2645" w:rsidRPr="00DB264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jc w:val="right"/>
              <w:rPr>
                <w:i/>
                <w:iCs/>
                <w:sz w:val="20"/>
                <w:szCs w:val="20"/>
              </w:rPr>
            </w:pPr>
            <w:r w:rsidRPr="00DB2645">
              <w:rPr>
                <w:i/>
                <w:iCs/>
                <w:sz w:val="20"/>
                <w:szCs w:val="20"/>
              </w:rPr>
              <w:t>направление подготовки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jc w:val="left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521500, Менеджмент</w:t>
            </w:r>
          </w:p>
        </w:tc>
      </w:tr>
    </w:tbl>
    <w:p w:rsidR="00DB2645" w:rsidRDefault="00DB2645">
      <w:pPr>
        <w:rPr>
          <w:sz w:val="20"/>
          <w:szCs w:val="20"/>
        </w:rPr>
      </w:pPr>
    </w:p>
    <w:p w:rsidR="00DB2645" w:rsidRDefault="00DB2645">
      <w:pPr>
        <w:rPr>
          <w:sz w:val="20"/>
          <w:szCs w:val="20"/>
        </w:rPr>
      </w:pP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2"/>
        <w:gridCol w:w="1134"/>
        <w:gridCol w:w="1134"/>
        <w:gridCol w:w="2210"/>
      </w:tblGrid>
      <w:tr w:rsidR="00DB2645" w:rsidRPr="00DB26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thinDiagStripe" w:color="C0C0C0" w:fill="auto"/>
          </w:tcPr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br/>
              <w:t>Курс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thinDiagStripe" w:color="C0C0C0" w:fill="auto"/>
          </w:tcPr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br/>
              <w:t>Семестр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thinDiagStripe" w:color="C0C0C0" w:fill="auto"/>
          </w:tcPr>
          <w:p w:rsidR="00DB2645" w:rsidRPr="00DB2645" w:rsidRDefault="00DB2645">
            <w:pPr>
              <w:jc w:val="center"/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Вид(ы) заключительного контроля</w:t>
            </w:r>
          </w:p>
        </w:tc>
      </w:tr>
      <w:tr w:rsidR="00DB2645" w:rsidRPr="00DB26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Современные концепции естествознания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  <w:r w:rsidRPr="00DB2645">
              <w:rPr>
                <w:sz w:val="20"/>
                <w:szCs w:val="20"/>
              </w:rPr>
              <w:t>зачет</w:t>
            </w:r>
          </w:p>
        </w:tc>
      </w:tr>
      <w:tr w:rsidR="00DB2645" w:rsidRPr="00DB26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</w:tr>
      <w:tr w:rsidR="00DB2645" w:rsidRPr="00DB264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2645" w:rsidRPr="00DB2645" w:rsidRDefault="00DB2645">
            <w:pPr>
              <w:rPr>
                <w:sz w:val="20"/>
                <w:szCs w:val="20"/>
              </w:rPr>
            </w:pPr>
          </w:p>
        </w:tc>
      </w:tr>
    </w:tbl>
    <w:p w:rsidR="00DB2645" w:rsidRDefault="00DB2645">
      <w:pPr>
        <w:rPr>
          <w:sz w:val="20"/>
          <w:szCs w:val="20"/>
        </w:rPr>
      </w:pPr>
    </w:p>
    <w:p w:rsidR="00DB2645" w:rsidRDefault="00DB2645">
      <w:pPr>
        <w:tabs>
          <w:tab w:val="left" w:pos="2835"/>
        </w:tabs>
        <w:spacing w:before="120"/>
        <w:rPr>
          <w:i/>
          <w:iCs/>
          <w:kern w:val="28"/>
          <w:sz w:val="20"/>
          <w:szCs w:val="20"/>
        </w:rPr>
      </w:pPr>
    </w:p>
    <w:p w:rsidR="00DB2645" w:rsidRDefault="00DB2645">
      <w:pPr>
        <w:spacing w:before="2400"/>
        <w:rPr>
          <w:kern w:val="28"/>
          <w:sz w:val="20"/>
          <w:szCs w:val="20"/>
        </w:rPr>
        <w:sectPr w:rsidR="00DB2645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1134" w:bottom="1134" w:left="1134" w:header="709" w:footer="709" w:gutter="0"/>
          <w:pgNumType w:fmt="upperRoman" w:start="1"/>
          <w:cols w:space="709"/>
          <w:titlePg/>
        </w:sectPr>
      </w:pPr>
    </w:p>
    <w:p w:rsidR="00DB2645" w:rsidRDefault="00DB2645">
      <w:pPr>
        <w:pStyle w:val="1"/>
        <w:rPr>
          <w:sz w:val="20"/>
          <w:szCs w:val="20"/>
        </w:rPr>
      </w:pPr>
      <w:r>
        <w:rPr>
          <w:sz w:val="20"/>
          <w:szCs w:val="20"/>
        </w:rPr>
        <w:t>название дисциплины:  Современные концепции естествознания</w:t>
      </w:r>
    </w:p>
    <w:p w:rsidR="00DB2645" w:rsidRDefault="00DB2645">
      <w:pPr>
        <w:pStyle w:val="2"/>
        <w:jc w:val="both"/>
        <w:rPr>
          <w:sz w:val="20"/>
          <w:szCs w:val="20"/>
        </w:rPr>
      </w:pPr>
      <w:r>
        <w:rPr>
          <w:sz w:val="20"/>
          <w:szCs w:val="20"/>
        </w:rPr>
        <w:t>Цели и задачи:  на базе фактических сведений, полученных при изучении курсов в рамках СРЕДНЕ ОБРАЗОВАТЕЛЬНОЙ программы сформировать  у  обучаемых  правильные философско-мировоззренческие ПРЕДСТАВЛЕНИЯ о взглядах современного естествознания на устройство окружающего мира, основных перспективных НАПРАВЛЕНИЯХ дальнейшего развития естественно научных дисциплин, их месте в современной системе общечело\-веческих ценностей и возможностях их практического применения.</w:t>
      </w:r>
    </w:p>
    <w:p w:rsidR="00DB2645" w:rsidRDefault="00DB2645">
      <w:pPr>
        <w:rPr>
          <w:sz w:val="20"/>
          <w:szCs w:val="20"/>
        </w:rPr>
      </w:pPr>
    </w:p>
    <w:p w:rsidR="00DB2645" w:rsidRDefault="00DB2645">
      <w:pPr>
        <w:pStyle w:val="2"/>
        <w:jc w:val="both"/>
        <w:rPr>
          <w:sz w:val="20"/>
          <w:szCs w:val="20"/>
        </w:rPr>
      </w:pPr>
      <w:r>
        <w:rPr>
          <w:sz w:val="20"/>
          <w:szCs w:val="20"/>
        </w:rPr>
        <w:t>Методика преподавания:  проведение обзорных лекций-дискуссий после обязательного первоначального ознакомления учащихся с темой очередного занятия по авторскому конспекту; выбор выносимых на обсуж\-дение тем осуществляется с учетом пожеланий учащихся; в случае наиболее ТРУДНО ВОСПРИНИМАЕМЫХ тем лекция сопровождается компьютерными демон\-страциями изучаемых моделей.</w:t>
      </w:r>
    </w:p>
    <w:p w:rsidR="00DB2645" w:rsidRDefault="00DB2645">
      <w:pPr>
        <w:pStyle w:val="2"/>
      </w:pPr>
      <w:r>
        <w:t>Структура дисциплины (</w:t>
      </w:r>
      <w:r>
        <w:rPr>
          <w:caps w:val="0"/>
        </w:rPr>
        <w:t>час.</w:t>
      </w:r>
      <w:r>
        <w:t>)</w:t>
      </w:r>
    </w:p>
    <w:p w:rsidR="00DB2645" w:rsidRDefault="00DB2645">
      <w:pPr>
        <w:spacing w:before="0" w:after="0"/>
      </w:pPr>
    </w:p>
    <w:tbl>
      <w:tblPr>
        <w:tblW w:w="0" w:type="auto"/>
        <w:tblInd w:w="1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"/>
        <w:gridCol w:w="2858"/>
        <w:gridCol w:w="1298"/>
        <w:gridCol w:w="1055"/>
        <w:gridCol w:w="1454"/>
        <w:gridCol w:w="1316"/>
        <w:gridCol w:w="1"/>
      </w:tblGrid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  <w:tc>
          <w:tcPr>
            <w:tcW w:w="2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645" w:rsidRPr="00DB2645" w:rsidRDefault="00DB2645">
            <w:pPr>
              <w:jc w:val="center"/>
            </w:pPr>
            <w:r w:rsidRPr="00DB2645">
              <w:t>Аудиторные занятия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 xml:space="preserve">Самостоятельная работа </w:t>
            </w: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right"/>
            </w:pPr>
            <w:r w:rsidRPr="00DB2645">
              <w:sym w:font="Times New Roman" w:char="003F"/>
            </w:r>
          </w:p>
        </w:tc>
        <w:tc>
          <w:tcPr>
            <w:tcW w:w="41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Тема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Лекции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Семинары, деловые игры, лабораторные работы</w:t>
            </w: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студентов</w:t>
            </w: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left"/>
            </w:pPr>
          </w:p>
        </w:tc>
        <w:tc>
          <w:tcPr>
            <w:tcW w:w="41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left"/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Введение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2"/>
              </w:numPr>
              <w:jc w:val="right"/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Мир глазами Исаака Ньютона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Мир глазами Альберта Эйнштейна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4"/>
              </w:num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Мир глазами Нильса Бора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5"/>
              </w:num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Мир глазами Поля Дирака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645" w:rsidRPr="00DB2645" w:rsidRDefault="00DB2645">
            <w:pPr>
              <w:jc w:val="center"/>
            </w:pPr>
            <w:r w:rsidRPr="00DB2645">
              <w:t>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rPr>
          <w:gridAfter w:val="1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numPr>
                <w:ilvl w:val="0"/>
                <w:numId w:val="6"/>
              </w:num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r w:rsidRPr="00DB2645">
              <w:t>Заключение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645" w:rsidRPr="00DB2645" w:rsidRDefault="00DB2645">
            <w:pPr>
              <w:jc w:val="center"/>
            </w:pPr>
            <w:r w:rsidRPr="00DB2645">
              <w:t>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</w:p>
        </w:tc>
      </w:tr>
      <w:tr w:rsidR="00DB2645" w:rsidRPr="00DB2645">
        <w:tc>
          <w:tcPr>
            <w:tcW w:w="32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B2645" w:rsidRPr="00DB2645" w:rsidRDefault="00DB2645"/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ind w:right="227"/>
              <w:jc w:val="right"/>
            </w:pPr>
            <w:r w:rsidRPr="00DB2645">
              <w:t>ИТОГО: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12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сумма</w:t>
            </w:r>
          </w:p>
        </w:tc>
      </w:tr>
      <w:tr w:rsidR="00DB2645" w:rsidRPr="00DB2645">
        <w:trPr>
          <w:gridAfter w:val="1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B2645" w:rsidRPr="00DB2645" w:rsidRDefault="00DB2645"/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ind w:right="227"/>
              <w:jc w:val="right"/>
            </w:pPr>
            <w:r w:rsidRPr="00DB2645">
              <w:t>ВСЕГО:</w:t>
            </w:r>
          </w:p>
        </w:tc>
        <w:tc>
          <w:tcPr>
            <w:tcW w:w="3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645" w:rsidRPr="00DB2645" w:rsidRDefault="00DB2645">
            <w:pPr>
              <w:jc w:val="center"/>
            </w:pPr>
            <w:r w:rsidRPr="00DB2645">
              <w:t>32</w:t>
            </w:r>
          </w:p>
        </w:tc>
      </w:tr>
    </w:tbl>
    <w:p w:rsidR="00DB2645" w:rsidRDefault="00DB2645"/>
    <w:p w:rsidR="00DB2645" w:rsidRDefault="00DB2645">
      <w:pPr>
        <w:numPr>
          <w:ilvl w:val="12"/>
          <w:numId w:val="0"/>
        </w:numPr>
      </w:pPr>
    </w:p>
    <w:p w:rsidR="00DB2645" w:rsidRDefault="00DB2645">
      <w:pPr>
        <w:numPr>
          <w:ilvl w:val="12"/>
          <w:numId w:val="0"/>
        </w:numPr>
      </w:pPr>
    </w:p>
    <w:p w:rsidR="00DB2645" w:rsidRDefault="00DB2645">
      <w:pPr>
        <w:numPr>
          <w:ilvl w:val="12"/>
          <w:numId w:val="0"/>
        </w:numPr>
      </w:pPr>
      <w:r>
        <w:rPr>
          <w:b/>
          <w:bCs/>
        </w:rPr>
        <w:t>Содержание дисциплины</w:t>
      </w:r>
    </w:p>
    <w:p w:rsidR="00DB2645" w:rsidRDefault="00DB2645">
      <w:pPr>
        <w:numPr>
          <w:ilvl w:val="12"/>
          <w:numId w:val="0"/>
        </w:numPr>
      </w:pPr>
      <w:r>
        <w:t>Введение. Структура естественно научных знаний и их роль в развитии общества.</w:t>
      </w:r>
    </w:p>
    <w:p w:rsidR="00DB2645" w:rsidRDefault="00DB2645">
      <w:pPr>
        <w:pStyle w:val="21"/>
        <w:numPr>
          <w:ilvl w:val="0"/>
          <w:numId w:val="7"/>
        </w:numPr>
        <w:ind w:left="0" w:firstLine="0"/>
      </w:pPr>
      <w:r>
        <w:t>Мир глазами Исаака Ньютона: обзор основных достижений классического естествознания. (Классические представления о пространстве и времени. Способы описания движения. Взаимодействия. Законы сохранения и их связь с симметрией систем. Строение солнечной системы. Статистическое описание равновесных систем. Неравновесные системы и самоорганизация. Биологическая эволюция.)</w:t>
      </w:r>
    </w:p>
    <w:p w:rsidR="00DB2645" w:rsidRDefault="00DB2645">
      <w:pPr>
        <w:numPr>
          <w:ilvl w:val="0"/>
          <w:numId w:val="8"/>
        </w:numPr>
        <w:ind w:left="0" w:firstLine="0"/>
      </w:pPr>
      <w:r>
        <w:t>Мир глазами Альберта Эйнштейна: Теория относительности - как первый опыт критического переосмысления классических концепций естествознания. (Электромагнитные взаимодействия и концепция поля. Необходимость переосмысления классических представлений о пространстве-времени. Принцип соответствия. Основные выводы специальной теории относительности. Гравитация и современные взгляды на строение Вселенной. Энергетика и экология.)</w:t>
      </w:r>
    </w:p>
    <w:p w:rsidR="00DB2645" w:rsidRDefault="00DB2645">
      <w:pPr>
        <w:numPr>
          <w:ilvl w:val="0"/>
          <w:numId w:val="9"/>
        </w:numPr>
        <w:ind w:left="0" w:firstLine="0"/>
      </w:pPr>
      <w:r>
        <w:t>Мир глазами Нильса Бора: квантовомеханический способ описания и отказ от требований классического детерминизма. (Физические и психологические аспекты зрительного восприятия образов. Традиционное описание оптических явлений - первый шаг к волновой механике. Фотоны и кванты. Философские аспекты проблемы познаваемости мира в свете корпускулярно-волнового дуализма и соотношения неопределенности. Вероятностное описание событий. Химические процессы с точки зрения квантовомеханического описания. Проблема нарушения четности . )</w:t>
      </w:r>
    </w:p>
    <w:p w:rsidR="00DB2645" w:rsidRDefault="00DB2645">
      <w:pPr>
        <w:numPr>
          <w:ilvl w:val="0"/>
          <w:numId w:val="10"/>
        </w:numPr>
        <w:ind w:left="0" w:firstLine="0"/>
      </w:pPr>
      <w:r>
        <w:t>Мир глазами Поля Дирака: квантовая электродинамика как попытка синтеза идей релятивизма и квантовомеханического подхода к описанию объектов микромира. (Спин как пример не имеющего классического аналога свойства реальных объектов. Квантовая статистика: бозоны и фермионы. Современные лазеры и их использование. Строение атомов и кристаллов. Полупроводники и их использование. Понятие об архитекруре ЭВМ. Дираковский вакуум, частицы и античастицы.  Фотоны и колебания вакуума. Нанотехнологии.)</w:t>
      </w:r>
    </w:p>
    <w:p w:rsidR="00DB2645" w:rsidRDefault="00DB2645">
      <w:pPr>
        <w:numPr>
          <w:ilvl w:val="0"/>
          <w:numId w:val="11"/>
        </w:numPr>
        <w:ind w:left="0" w:firstLine="0"/>
      </w:pPr>
      <w:r>
        <w:t>Заключение. Естественно научные теории: создание, проверка, развитие, использование, замена более совершенной.</w:t>
      </w:r>
    </w:p>
    <w:p w:rsidR="00DB2645" w:rsidRDefault="00DB2645">
      <w:pPr>
        <w:pStyle w:val="2"/>
      </w:pPr>
      <w:r>
        <w:t>Общие замечания по содержанию дисциплины</w:t>
      </w:r>
    </w:p>
    <w:p w:rsidR="00DB2645" w:rsidRDefault="00DB2645">
      <w:r>
        <w:t xml:space="preserve">      В настоящем курсе не ставится задача систематического описания окружающего мира с точки зрения современного естествознания, что, очевидно, невозможно в рамках односеместрового курса, и  весьма проблематично для естественно научных факультетов университетов. По убеждению автора в курсе “Современные концепции естествознания” для студентов экономических специальностей основное внимание должно уделяться следующим аспектам:</w:t>
      </w:r>
    </w:p>
    <w:p w:rsidR="00DB2645" w:rsidRDefault="00DB2645">
      <w:r>
        <w:t>1. Объективное существование законов природы, независящих от определяемых мировоззрением исследователя его желаний и часто невписывающихся в ранее общепринятые теоретические концепции.</w:t>
      </w:r>
    </w:p>
    <w:p w:rsidR="00DB2645" w:rsidRDefault="00DB2645">
      <w:r>
        <w:t>2.  Сложность адекватного прогноза коммерческой реализации новой естественно научной теории на ранних этапах ее развития.</w:t>
      </w:r>
    </w:p>
    <w:p w:rsidR="00DB2645" w:rsidRDefault="00DB2645">
      <w:r>
        <w:t>3.  Необходимость математизации естественно научных теорий в целях ускорения их развития и облегчения общения между представителями смежных  наук.</w:t>
      </w:r>
    </w:p>
    <w:p w:rsidR="00DB2645" w:rsidRDefault="00DB2645">
      <w:pPr>
        <w:pStyle w:val="2"/>
      </w:pPr>
      <w:r>
        <w:t>Литература</w:t>
      </w:r>
    </w:p>
    <w:p w:rsidR="00DB2645" w:rsidRDefault="00DB2645">
      <w:r>
        <w:tab/>
        <w:t>Основная</w:t>
      </w:r>
    </w:p>
    <w:p w:rsidR="00DB2645" w:rsidRDefault="00DB2645">
      <w:r>
        <w:t>1. А.Г.Спирин "Основы философии", М., 1988.</w:t>
      </w:r>
    </w:p>
    <w:p w:rsidR="00DB2645" w:rsidRDefault="00DB2645">
      <w:r>
        <w:t>2. В.П.Бранский "Философское значение "проблемы наглядности" в</w:t>
      </w:r>
    </w:p>
    <w:p w:rsidR="00DB2645" w:rsidRDefault="00DB2645">
      <w:r>
        <w:t xml:space="preserve">   физике", Л., 1962.</w:t>
      </w:r>
    </w:p>
    <w:p w:rsidR="00DB2645" w:rsidRDefault="00DB2645">
      <w:r>
        <w:t>3. Л.Купер "Физика для всех", Наука, М., 1980, т.1,2.</w:t>
      </w:r>
    </w:p>
    <w:p w:rsidR="00DB2645" w:rsidRDefault="00DB2645">
      <w:r>
        <w:t>4. Р.Фейнман "Характер физических законов", М., 1970.</w:t>
      </w:r>
    </w:p>
    <w:p w:rsidR="00DB2645" w:rsidRDefault="00DB2645"/>
    <w:p w:rsidR="00DB2645" w:rsidRDefault="00DB2645">
      <w:r>
        <w:tab/>
        <w:t>Дополнительная</w:t>
      </w:r>
    </w:p>
    <w:p w:rsidR="00DB2645" w:rsidRDefault="00DB2645">
      <w:r>
        <w:t>5. И.Р.Пригожин "От существующего к возникающему", М., 1994.</w:t>
      </w:r>
    </w:p>
    <w:p w:rsidR="00DB2645" w:rsidRDefault="00DB2645">
      <w:r>
        <w:t>6. Ю.Л.Ермолаев, А.Л.Сание "Электронная синергетика", ЛГУ, 1989.</w:t>
      </w:r>
    </w:p>
    <w:p w:rsidR="00DB2645" w:rsidRDefault="00DB2645">
      <w:r>
        <w:t xml:space="preserve">7. Ю.Л.Климонтович "Турбулентное движение и структура хаоса", </w:t>
      </w:r>
    </w:p>
    <w:p w:rsidR="00DB2645" w:rsidRDefault="00DB2645">
      <w:r>
        <w:t xml:space="preserve">   Наука,1990.</w:t>
      </w:r>
    </w:p>
    <w:p w:rsidR="00DB2645" w:rsidRDefault="00DB2645">
      <w:r>
        <w:t>8. А.П.Пурмаль "Как превращаются вещества", Наука,1989.</w:t>
      </w:r>
    </w:p>
    <w:p w:rsidR="00DB2645" w:rsidRDefault="00DB2645">
      <w:r>
        <w:t>9. М.Д.Франк-Каменецкий "Самая главная молекула", Наука, 1989.</w:t>
      </w:r>
    </w:p>
    <w:p w:rsidR="00DB2645" w:rsidRDefault="00DB2645">
      <w:r>
        <w:t>10.М.Б.Веркимблит "Электричество в живых организмах", Н.,1989.</w:t>
      </w:r>
    </w:p>
    <w:p w:rsidR="00DB2645" w:rsidRDefault="00DB2645">
      <w:r>
        <w:t>11. И.Д.Новиков “Как взорвалась Вселенная”, Н.,1990.</w:t>
      </w:r>
    </w:p>
    <w:p w:rsidR="00DB2645" w:rsidRDefault="00DB2645">
      <w:r>
        <w:t>12. К.Ю.Богданов “Физик в гостях у биолога”. Н., 1990.</w:t>
      </w:r>
    </w:p>
    <w:p w:rsidR="00DB2645" w:rsidRDefault="00DB2645">
      <w:r>
        <w:t>13. А.В.Бялко “Наша планета Земля”. Н. 1990.</w:t>
      </w:r>
    </w:p>
    <w:p w:rsidR="00DB2645" w:rsidRDefault="00DB2645">
      <w:pPr>
        <w:pStyle w:val="af7"/>
        <w:ind w:hanging="1134"/>
      </w:pPr>
      <w:r>
        <w:t>Составитель:</w:t>
      </w:r>
      <w:r>
        <w:tab/>
      </w:r>
    </w:p>
    <w:p w:rsidR="00DB2645" w:rsidRDefault="00DB2645">
      <w:pPr>
        <w:pStyle w:val="af7"/>
        <w:ind w:hanging="1134"/>
      </w:pPr>
      <w:r>
        <w:t>чирцов  александр сергеевич,</w:t>
      </w:r>
    </w:p>
    <w:p w:rsidR="00DB2645" w:rsidRDefault="00DB2645">
      <w:pPr>
        <w:pStyle w:val="af7"/>
        <w:ind w:left="0" w:firstLine="0"/>
      </w:pPr>
      <w:r>
        <w:t xml:space="preserve">                                                                    кандидат физ.-мат. наук,</w:t>
      </w:r>
    </w:p>
    <w:p w:rsidR="00DB2645" w:rsidRDefault="00DB2645">
      <w:pPr>
        <w:pStyle w:val="af7"/>
        <w:ind w:left="0" w:firstLine="0"/>
      </w:pPr>
      <w:r>
        <w:t xml:space="preserve">                                                                   доцент физического факультета  сПбГУ</w:t>
      </w:r>
    </w:p>
    <w:p w:rsidR="00DB2645" w:rsidRDefault="00DB2645">
      <w:pPr>
        <w:pStyle w:val="af7"/>
        <w:ind w:left="0" w:firstLine="0"/>
        <w:jc w:val="right"/>
      </w:pPr>
      <w:bookmarkStart w:id="0" w:name="_GoBack"/>
      <w:bookmarkEnd w:id="0"/>
    </w:p>
    <w:sectPr w:rsidR="00DB2645">
      <w:headerReference w:type="default" r:id="rId11"/>
      <w:footerReference w:type="default" r:id="rId12"/>
      <w:pgSz w:w="11907" w:h="16840" w:code="9"/>
      <w:pgMar w:top="1418" w:right="1418" w:bottom="1418" w:left="1985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CE" w:rsidRDefault="00BF41CE">
      <w:pPr>
        <w:spacing w:before="0" w:after="0"/>
      </w:pPr>
      <w:r>
        <w:separator/>
      </w:r>
    </w:p>
  </w:endnote>
  <w:endnote w:type="continuationSeparator" w:id="0">
    <w:p w:rsidR="00BF41CE" w:rsidRDefault="00BF41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ad"/>
    </w:pPr>
    <w:r>
      <w:t xml:space="preserve">1995 </w:t>
    </w:r>
    <w:r>
      <w:sym w:font="Times New Roman" w:char="00A9"/>
    </w:r>
    <w:r>
      <w:t xml:space="preserve"> ИМИСП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ad"/>
      <w:rPr>
        <w:sz w:val="28"/>
        <w:szCs w:val="28"/>
      </w:rPr>
    </w:pPr>
    <w:r>
      <w:rPr>
        <w:sz w:val="28"/>
        <w:szCs w:val="28"/>
      </w:rPr>
      <w:t>Санкт-Петербург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ad"/>
      <w:rPr>
        <w:i/>
        <w:iCs/>
      </w:rPr>
    </w:pPr>
    <w:r>
      <w:rPr>
        <w:i/>
        <w:iCs/>
      </w:rPr>
      <w:t>ИМИСП  1995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CE" w:rsidRDefault="00BF41CE">
      <w:pPr>
        <w:spacing w:before="0" w:after="0"/>
      </w:pPr>
      <w:r>
        <w:separator/>
      </w:r>
    </w:p>
  </w:footnote>
  <w:footnote w:type="continuationSeparator" w:id="0">
    <w:p w:rsidR="00BF41CE" w:rsidRDefault="00BF41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ab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8" w:type="dxa"/>
      <w:tblBorders>
        <w:bottom w:val="single" w:sz="18" w:space="0" w:color="C0C0C0"/>
      </w:tblBorders>
      <w:tblLayout w:type="fixed"/>
      <w:tblLook w:val="0000" w:firstRow="0" w:lastRow="0" w:firstColumn="0" w:lastColumn="0" w:noHBand="0" w:noVBand="0"/>
    </w:tblPr>
    <w:tblGrid>
      <w:gridCol w:w="4928"/>
      <w:gridCol w:w="3685"/>
    </w:tblGrid>
    <w:tr w:rsidR="00DB2645" w:rsidRPr="00DB2645">
      <w:tc>
        <w:tcPr>
          <w:tcW w:w="4928" w:type="dxa"/>
          <w:tcBorders>
            <w:top w:val="nil"/>
            <w:left w:val="nil"/>
            <w:bottom w:val="single" w:sz="18" w:space="0" w:color="C0C0C0"/>
            <w:right w:val="nil"/>
          </w:tcBorders>
        </w:tcPr>
        <w:p w:rsidR="00DB2645" w:rsidRPr="00DB2645" w:rsidRDefault="00CB061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50.25pt">
                <v:imagedata r:id="rId1" o:title=""/>
              </v:shape>
            </w:pict>
          </w:r>
        </w:p>
      </w:tc>
      <w:tc>
        <w:tcPr>
          <w:tcW w:w="3685" w:type="dxa"/>
          <w:tcBorders>
            <w:top w:val="nil"/>
            <w:left w:val="nil"/>
            <w:bottom w:val="single" w:sz="18" w:space="0" w:color="C0C0C0"/>
            <w:right w:val="nil"/>
          </w:tcBorders>
        </w:tcPr>
        <w:p w:rsidR="00DB2645" w:rsidRPr="00DB2645" w:rsidRDefault="00DB2645">
          <w:pPr>
            <w:jc w:val="right"/>
            <w:rPr>
              <w:i/>
              <w:iCs/>
            </w:rPr>
          </w:pPr>
          <w:r w:rsidRPr="00DB2645">
            <w:rPr>
              <w:i/>
              <w:iCs/>
            </w:rPr>
            <w:t>САНКТ-ПЕТЕРБУРГСКИЙ МЕЖДУНАРОДНЫЙ ИНСТИТУТ МЕНЕДЖМЕНТА</w:t>
          </w:r>
        </w:p>
      </w:tc>
    </w:tr>
  </w:tbl>
  <w:p w:rsidR="00DB2645" w:rsidRDefault="00DB2645">
    <w:pPr>
      <w:pStyle w:val="ab"/>
      <w:pBdr>
        <w:top w:val="none" w:sz="0" w:space="0" w:color="auto"/>
      </w:pBd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ab"/>
    </w:pPr>
    <w:r>
      <w:tab/>
    </w: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>
      <w:rPr>
        <w:rStyle w:val="af5"/>
        <w:noProof/>
      </w:rPr>
      <w:t>4</w:t>
    </w:r>
    <w:r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F64EE"/>
    <w:multiLevelType w:val="singleLevel"/>
    <w:tmpl w:val="86C007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2281CDA"/>
    <w:multiLevelType w:val="singleLevel"/>
    <w:tmpl w:val="4114F9D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08A"/>
    <w:rsid w:val="00AA633C"/>
    <w:rsid w:val="00BF41CE"/>
    <w:rsid w:val="00CB0612"/>
    <w:rsid w:val="00DB2645"/>
    <w:rsid w:val="00E322A0"/>
    <w:rsid w:val="00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CEBE8D29-E0BF-45A3-9AFC-624C02F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60" w:after="6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pBdr>
        <w:left w:val="single" w:sz="48" w:space="5" w:color="C0C0C0"/>
        <w:bottom w:val="single" w:sz="12" w:space="5" w:color="auto"/>
      </w:pBdr>
      <w:spacing w:before="240" w:line="288" w:lineRule="auto"/>
      <w:jc w:val="left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60"/>
      <w:jc w:val="left"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/>
      <w:jc w:val="center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/>
      <w:jc w:val="left"/>
      <w:outlineLvl w:val="5"/>
    </w:pPr>
    <w:rPr>
      <w:i/>
      <w:iCs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spacing w:before="24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/>
      <w:outlineLvl w:val="8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annotation reference"/>
    <w:uiPriority w:val="99"/>
    <w:rPr>
      <w:sz w:val="20"/>
      <w:szCs w:val="20"/>
    </w:rPr>
  </w:style>
  <w:style w:type="paragraph" w:styleId="21">
    <w:name w:val="envelope return"/>
    <w:basedOn w:val="a"/>
    <w:uiPriority w:val="99"/>
  </w:style>
  <w:style w:type="paragraph" w:styleId="22">
    <w:name w:val="List Continue 2"/>
    <w:basedOn w:val="a"/>
    <w:uiPriority w:val="99"/>
    <w:pPr>
      <w:spacing w:after="120"/>
      <w:ind w:left="720"/>
    </w:pPr>
  </w:style>
  <w:style w:type="paragraph" w:styleId="a4">
    <w:name w:val="Message Header"/>
    <w:basedOn w:val="a"/>
    <w:link w:val="a5"/>
    <w:uiPriority w:val="99"/>
    <w:pPr>
      <w:ind w:left="1080" w:hanging="1080"/>
    </w:pPr>
    <w:rPr>
      <w:rFonts w:ascii="Arial" w:hAnsi="Arial" w:cs="Arial"/>
    </w:rPr>
  </w:style>
  <w:style w:type="character" w:customStyle="1" w:styleId="a5">
    <w:name w:val="Шапка Знак"/>
    <w:link w:val="a4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rFonts w:ascii="Arial" w:hAnsi="Arial" w:cs="Arial"/>
      <w:i/>
      <w:iCs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before="24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toa heading"/>
    <w:basedOn w:val="a"/>
    <w:next w:val="a"/>
    <w:uiPriority w:val="99"/>
    <w:pPr>
      <w:spacing w:before="12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pPr>
      <w:pBdr>
        <w:top w:val="single" w:sz="18" w:space="1" w:color="C0C0C0"/>
      </w:pBdr>
      <w:tabs>
        <w:tab w:val="center" w:pos="4320"/>
        <w:tab w:val="right" w:pos="850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pPr>
      <w:pBdr>
        <w:top w:val="single" w:sz="18" w:space="1" w:color="C0C0C0"/>
      </w:pBdr>
      <w:tabs>
        <w:tab w:val="center" w:pos="4253"/>
        <w:tab w:val="right" w:pos="8505"/>
      </w:tabs>
      <w:ind w:right="-1"/>
      <w:jc w:val="right"/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f">
    <w:name w:val="Учебный план"/>
    <w:basedOn w:val="a8"/>
    <w:uiPriority w:val="99"/>
    <w:pPr>
      <w:spacing w:before="3120"/>
      <w:ind w:right="-1"/>
    </w:pPr>
    <w:rPr>
      <w:rFonts w:ascii="Times New Roman" w:hAnsi="Times New Roman" w:cs="Times New Roman"/>
      <w:sz w:val="36"/>
      <w:szCs w:val="36"/>
    </w:rPr>
  </w:style>
  <w:style w:type="paragraph" w:customStyle="1" w:styleId="af0">
    <w:name w:val="Программа"/>
    <w:basedOn w:val="a"/>
    <w:uiPriority w:val="99"/>
    <w:pPr>
      <w:spacing w:before="1440" w:line="312" w:lineRule="auto"/>
      <w:jc w:val="center"/>
    </w:pPr>
    <w:rPr>
      <w:b/>
      <w:bCs/>
      <w:caps/>
      <w:kern w:val="28"/>
      <w:sz w:val="48"/>
      <w:szCs w:val="48"/>
    </w:rPr>
  </w:style>
  <w:style w:type="paragraph" w:customStyle="1" w:styleId="af1">
    <w:name w:val="Составитель"/>
    <w:basedOn w:val="a"/>
    <w:uiPriority w:val="99"/>
    <w:pPr>
      <w:spacing w:before="2160" w:line="288" w:lineRule="auto"/>
      <w:ind w:left="4253" w:hanging="1418"/>
      <w:jc w:val="left"/>
    </w:pPr>
    <w:rPr>
      <w:i/>
      <w:iCs/>
      <w:sz w:val="36"/>
      <w:szCs w:val="36"/>
    </w:rPr>
  </w:style>
  <w:style w:type="paragraph" w:styleId="af2">
    <w:name w:val="Date"/>
    <w:basedOn w:val="af1"/>
    <w:link w:val="af3"/>
    <w:uiPriority w:val="99"/>
    <w:pPr>
      <w:spacing w:before="600"/>
      <w:jc w:val="right"/>
    </w:pPr>
    <w:rPr>
      <w:b/>
      <w:bCs/>
    </w:rPr>
  </w:style>
  <w:style w:type="character" w:customStyle="1" w:styleId="af3">
    <w:name w:val="Дата Знак"/>
    <w:link w:val="af2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f4">
    <w:name w:val="Комментарий"/>
    <w:basedOn w:val="af2"/>
    <w:uiPriority w:val="99"/>
    <w:pPr>
      <w:spacing w:before="240"/>
      <w:ind w:left="3969"/>
      <w:jc w:val="left"/>
    </w:pPr>
  </w:style>
  <w:style w:type="character" w:styleId="af5">
    <w:name w:val="page number"/>
    <w:uiPriority w:val="99"/>
  </w:style>
  <w:style w:type="paragraph" w:styleId="11">
    <w:name w:val="toc 1"/>
    <w:basedOn w:val="a"/>
    <w:next w:val="a"/>
    <w:uiPriority w:val="99"/>
    <w:pPr>
      <w:tabs>
        <w:tab w:val="right" w:leader="dot" w:pos="8504"/>
      </w:tabs>
      <w:spacing w:before="120"/>
      <w:ind w:right="567"/>
    </w:pPr>
    <w:rPr>
      <w:b/>
      <w:bCs/>
      <w:sz w:val="28"/>
      <w:szCs w:val="28"/>
    </w:rPr>
  </w:style>
  <w:style w:type="paragraph" w:styleId="23">
    <w:name w:val="toc 2"/>
    <w:basedOn w:val="a"/>
    <w:next w:val="a"/>
    <w:uiPriority w:val="99"/>
    <w:pPr>
      <w:tabs>
        <w:tab w:val="right" w:leader="dot" w:pos="8504"/>
      </w:tabs>
      <w:spacing w:before="120"/>
      <w:ind w:right="567"/>
    </w:pPr>
    <w:rPr>
      <w:sz w:val="28"/>
      <w:szCs w:val="28"/>
    </w:rPr>
  </w:style>
  <w:style w:type="paragraph" w:styleId="31">
    <w:name w:val="toc 3"/>
    <w:basedOn w:val="a"/>
    <w:next w:val="a"/>
    <w:uiPriority w:val="99"/>
    <w:pPr>
      <w:tabs>
        <w:tab w:val="right" w:leader="dot" w:pos="8504"/>
      </w:tabs>
      <w:ind w:left="284" w:right="566"/>
    </w:pPr>
    <w:rPr>
      <w:sz w:val="28"/>
      <w:szCs w:val="28"/>
    </w:rPr>
  </w:style>
  <w:style w:type="paragraph" w:styleId="41">
    <w:name w:val="toc 4"/>
    <w:basedOn w:val="a"/>
    <w:next w:val="a"/>
    <w:uiPriority w:val="99"/>
    <w:pPr>
      <w:tabs>
        <w:tab w:val="right" w:leader="dot" w:pos="8504"/>
      </w:tabs>
      <w:ind w:left="567" w:right="566"/>
    </w:pPr>
  </w:style>
  <w:style w:type="paragraph" w:styleId="51">
    <w:name w:val="toc 5"/>
    <w:basedOn w:val="a"/>
    <w:next w:val="a"/>
    <w:uiPriority w:val="99"/>
    <w:pPr>
      <w:tabs>
        <w:tab w:val="right" w:leader="dot" w:pos="8504"/>
      </w:tabs>
      <w:ind w:left="851" w:right="566"/>
    </w:pPr>
    <w:rPr>
      <w:i/>
      <w:iCs/>
    </w:rPr>
  </w:style>
  <w:style w:type="paragraph" w:styleId="61">
    <w:name w:val="toc 6"/>
    <w:basedOn w:val="a"/>
    <w:next w:val="a"/>
    <w:uiPriority w:val="99"/>
    <w:pPr>
      <w:tabs>
        <w:tab w:val="right" w:pos="8504"/>
      </w:tabs>
      <w:spacing w:before="0"/>
      <w:ind w:left="1134" w:right="567"/>
    </w:pPr>
    <w:rPr>
      <w:sz w:val="20"/>
      <w:szCs w:val="20"/>
    </w:rPr>
  </w:style>
  <w:style w:type="paragraph" w:styleId="71">
    <w:name w:val="toc 7"/>
    <w:basedOn w:val="a"/>
    <w:next w:val="a"/>
    <w:uiPriority w:val="99"/>
    <w:pPr>
      <w:tabs>
        <w:tab w:val="right" w:leader="dot" w:pos="8504"/>
      </w:tabs>
      <w:ind w:left="1440"/>
    </w:pPr>
  </w:style>
  <w:style w:type="paragraph" w:styleId="81">
    <w:name w:val="toc 8"/>
    <w:basedOn w:val="a"/>
    <w:next w:val="a"/>
    <w:uiPriority w:val="99"/>
    <w:pPr>
      <w:tabs>
        <w:tab w:val="right" w:leader="dot" w:pos="8504"/>
      </w:tabs>
      <w:ind w:left="1680"/>
    </w:pPr>
  </w:style>
  <w:style w:type="paragraph" w:styleId="91">
    <w:name w:val="toc 9"/>
    <w:basedOn w:val="a"/>
    <w:next w:val="a"/>
    <w:uiPriority w:val="99"/>
    <w:pPr>
      <w:tabs>
        <w:tab w:val="right" w:leader="dot" w:pos="8504"/>
      </w:tabs>
      <w:ind w:left="1920"/>
    </w:pPr>
  </w:style>
  <w:style w:type="paragraph" w:customStyle="1" w:styleId="Heading1add">
    <w:name w:val="Heading 1 add"/>
    <w:basedOn w:val="1"/>
    <w:uiPriority w:val="99"/>
    <w:pPr>
      <w:outlineLvl w:val="9"/>
    </w:pPr>
  </w:style>
  <w:style w:type="paragraph" w:customStyle="1" w:styleId="af6">
    <w:name w:val="Автор"/>
    <w:basedOn w:val="a8"/>
    <w:uiPriority w:val="99"/>
    <w:pPr>
      <w:spacing w:before="3120"/>
    </w:pPr>
    <w:rPr>
      <w:rFonts w:ascii="Times New Roman" w:hAnsi="Times New Roman" w:cs="Times New Roman"/>
      <w:sz w:val="36"/>
      <w:szCs w:val="36"/>
    </w:rPr>
  </w:style>
  <w:style w:type="paragraph" w:customStyle="1" w:styleId="af7">
    <w:name w:val="Продпись"/>
    <w:basedOn w:val="a"/>
    <w:uiPriority w:val="99"/>
    <w:pPr>
      <w:spacing w:before="480"/>
      <w:ind w:left="4820" w:hanging="2552"/>
    </w:pPr>
    <w:rPr>
      <w:caps/>
    </w:rPr>
  </w:style>
  <w:style w:type="paragraph" w:customStyle="1" w:styleId="af8">
    <w:name w:val="Заголовок"/>
    <w:basedOn w:val="a"/>
    <w:uiPriority w:val="99"/>
    <w:pPr>
      <w:spacing w:before="1080" w:line="312" w:lineRule="auto"/>
      <w:jc w:val="center"/>
    </w:pPr>
    <w:rPr>
      <w:b/>
      <w:bCs/>
      <w:caps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программа</vt:lpstr>
    </vt:vector>
  </TitlesOfParts>
  <Company>домашний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</dc:title>
  <dc:subject/>
  <dc:creator>poch ol</dc:creator>
  <cp:keywords/>
  <dc:description/>
  <cp:lastModifiedBy>admin</cp:lastModifiedBy>
  <cp:revision>2</cp:revision>
  <dcterms:created xsi:type="dcterms:W3CDTF">2014-05-06T18:31:00Z</dcterms:created>
  <dcterms:modified xsi:type="dcterms:W3CDTF">2014-05-06T18:31:00Z</dcterms:modified>
</cp:coreProperties>
</file>