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A2" w:rsidRDefault="00AB24A2">
      <w:pPr>
        <w:tabs>
          <w:tab w:val="left" w:pos="11543"/>
        </w:tabs>
        <w:spacing w:line="360" w:lineRule="auto"/>
        <w:jc w:val="center"/>
        <w:rPr>
          <w:b/>
          <w:bCs/>
          <w:noProof/>
          <w:sz w:val="28"/>
          <w:szCs w:val="32"/>
          <w:lang w:val="uk-UA"/>
        </w:rPr>
      </w:pPr>
    </w:p>
    <w:p w:rsidR="00AB24A2" w:rsidRDefault="00AB24A2">
      <w:pPr>
        <w:tabs>
          <w:tab w:val="left" w:pos="11543"/>
        </w:tabs>
        <w:spacing w:line="360" w:lineRule="auto"/>
        <w:jc w:val="center"/>
        <w:rPr>
          <w:b/>
          <w:bCs/>
          <w:noProof/>
          <w:sz w:val="28"/>
          <w:szCs w:val="32"/>
          <w:lang w:val="uk-UA"/>
        </w:rPr>
      </w:pPr>
    </w:p>
    <w:p w:rsidR="00AB24A2" w:rsidRDefault="00AB24A2">
      <w:pPr>
        <w:tabs>
          <w:tab w:val="left" w:pos="11543"/>
        </w:tabs>
        <w:spacing w:line="360" w:lineRule="auto"/>
        <w:jc w:val="center"/>
        <w:rPr>
          <w:b/>
          <w:bCs/>
          <w:noProof/>
          <w:sz w:val="28"/>
          <w:szCs w:val="32"/>
          <w:lang w:val="uk-UA"/>
        </w:rPr>
      </w:pPr>
    </w:p>
    <w:p w:rsidR="00AB24A2" w:rsidRDefault="00AB24A2">
      <w:pPr>
        <w:tabs>
          <w:tab w:val="left" w:pos="11543"/>
        </w:tabs>
        <w:spacing w:line="360" w:lineRule="auto"/>
        <w:jc w:val="center"/>
        <w:rPr>
          <w:b/>
          <w:bCs/>
          <w:noProof/>
          <w:sz w:val="28"/>
          <w:szCs w:val="32"/>
          <w:lang w:val="uk-UA"/>
        </w:rPr>
      </w:pPr>
    </w:p>
    <w:p w:rsidR="00AB24A2" w:rsidRDefault="00AB24A2">
      <w:pPr>
        <w:tabs>
          <w:tab w:val="left" w:pos="11543"/>
        </w:tabs>
        <w:spacing w:line="360" w:lineRule="auto"/>
        <w:jc w:val="center"/>
        <w:rPr>
          <w:b/>
          <w:bCs/>
          <w:noProof/>
          <w:sz w:val="28"/>
          <w:szCs w:val="32"/>
          <w:lang w:val="uk-UA"/>
        </w:rPr>
      </w:pPr>
    </w:p>
    <w:p w:rsidR="00AB24A2" w:rsidRDefault="00AB24A2">
      <w:pPr>
        <w:tabs>
          <w:tab w:val="left" w:pos="11543"/>
        </w:tabs>
        <w:spacing w:line="360" w:lineRule="auto"/>
        <w:jc w:val="center"/>
        <w:rPr>
          <w:b/>
          <w:bCs/>
          <w:noProof/>
          <w:sz w:val="28"/>
          <w:szCs w:val="32"/>
          <w:lang w:val="uk-UA"/>
        </w:rPr>
      </w:pPr>
    </w:p>
    <w:p w:rsidR="00AB24A2" w:rsidRDefault="00AB24A2">
      <w:pPr>
        <w:tabs>
          <w:tab w:val="left" w:pos="11543"/>
        </w:tabs>
        <w:spacing w:line="360" w:lineRule="auto"/>
        <w:jc w:val="center"/>
        <w:rPr>
          <w:b/>
          <w:bCs/>
          <w:noProof/>
          <w:sz w:val="28"/>
          <w:szCs w:val="32"/>
          <w:lang w:val="uk-UA"/>
        </w:rPr>
      </w:pPr>
    </w:p>
    <w:p w:rsidR="00AB24A2" w:rsidRDefault="00AB24A2">
      <w:pPr>
        <w:tabs>
          <w:tab w:val="left" w:pos="11543"/>
        </w:tabs>
        <w:spacing w:line="360" w:lineRule="auto"/>
        <w:jc w:val="center"/>
        <w:rPr>
          <w:b/>
          <w:bCs/>
          <w:noProof/>
          <w:sz w:val="28"/>
          <w:szCs w:val="32"/>
          <w:lang w:val="uk-UA"/>
        </w:rPr>
      </w:pPr>
    </w:p>
    <w:p w:rsidR="00AB24A2" w:rsidRDefault="00AB24A2">
      <w:pPr>
        <w:tabs>
          <w:tab w:val="left" w:pos="11543"/>
        </w:tabs>
        <w:spacing w:line="360" w:lineRule="auto"/>
        <w:jc w:val="center"/>
        <w:rPr>
          <w:b/>
          <w:bCs/>
          <w:noProof/>
          <w:sz w:val="28"/>
          <w:szCs w:val="32"/>
          <w:lang w:val="uk-UA"/>
        </w:rPr>
      </w:pPr>
    </w:p>
    <w:p w:rsidR="00AB24A2" w:rsidRDefault="00D030FE">
      <w:pPr>
        <w:tabs>
          <w:tab w:val="left" w:pos="11543"/>
        </w:tabs>
        <w:spacing w:line="360" w:lineRule="auto"/>
        <w:jc w:val="center"/>
        <w:rPr>
          <w:b/>
          <w:bCs/>
          <w:noProof/>
          <w:sz w:val="28"/>
          <w:szCs w:val="32"/>
          <w:lang w:val="uk-UA"/>
        </w:rPr>
      </w:pPr>
      <w:r>
        <w:rPr>
          <w:b/>
          <w:bCs/>
          <w:noProof/>
          <w:sz w:val="28"/>
          <w:szCs w:val="32"/>
          <w:lang w:val="uk-UA"/>
        </w:rPr>
        <w:t>Реферат на тему:</w:t>
      </w:r>
    </w:p>
    <w:p w:rsidR="00AB24A2" w:rsidRDefault="00D030FE">
      <w:pPr>
        <w:tabs>
          <w:tab w:val="left" w:pos="11543"/>
        </w:tabs>
        <w:spacing w:line="360" w:lineRule="auto"/>
        <w:jc w:val="center"/>
        <w:rPr>
          <w:b/>
          <w:bCs/>
          <w:noProof/>
          <w:sz w:val="28"/>
          <w:szCs w:val="32"/>
          <w:lang w:val="uk-UA"/>
        </w:rPr>
      </w:pPr>
      <w:r>
        <w:rPr>
          <w:b/>
          <w:bCs/>
          <w:noProof/>
          <w:sz w:val="28"/>
          <w:szCs w:val="32"/>
          <w:lang w:val="uk-UA"/>
        </w:rPr>
        <w:t>ЛОБОДА БІЛА ,</w:t>
      </w:r>
    </w:p>
    <w:p w:rsidR="00AB24A2" w:rsidRDefault="00D030FE">
      <w:pPr>
        <w:tabs>
          <w:tab w:val="left" w:pos="11543"/>
        </w:tabs>
        <w:spacing w:line="360" w:lineRule="auto"/>
        <w:jc w:val="center"/>
        <w:rPr>
          <w:b/>
          <w:bCs/>
          <w:noProof/>
          <w:sz w:val="28"/>
          <w:szCs w:val="32"/>
          <w:lang w:val="uk-UA"/>
        </w:rPr>
      </w:pPr>
      <w:r>
        <w:rPr>
          <w:b/>
          <w:bCs/>
          <w:noProof/>
          <w:sz w:val="28"/>
          <w:szCs w:val="32"/>
          <w:lang w:val="uk-UA"/>
        </w:rPr>
        <w:t>ЛОБОДА ДОБРОГО ГЕНРІХА ,</w:t>
      </w:r>
    </w:p>
    <w:p w:rsidR="00AB24A2" w:rsidRDefault="00D030FE">
      <w:pPr>
        <w:tabs>
          <w:tab w:val="left" w:pos="11543"/>
        </w:tabs>
        <w:spacing w:line="360" w:lineRule="auto"/>
        <w:jc w:val="center"/>
        <w:rPr>
          <w:noProof/>
          <w:sz w:val="28"/>
          <w:lang w:val="uk-UA"/>
        </w:rPr>
      </w:pPr>
      <w:r>
        <w:rPr>
          <w:b/>
          <w:bCs/>
          <w:noProof/>
          <w:sz w:val="28"/>
          <w:szCs w:val="32"/>
          <w:lang w:val="uk-UA"/>
        </w:rPr>
        <w:t xml:space="preserve">ЛОПУХ СПРАВЖНІЙ </w:t>
      </w:r>
      <w:r>
        <w:rPr>
          <w:b/>
          <w:bCs/>
          <w:noProof/>
          <w:sz w:val="28"/>
          <w:szCs w:val="32"/>
          <w:lang w:val="uk-UA"/>
        </w:rPr>
        <w:br w:type="page"/>
        <w:t xml:space="preserve">ЛОБОДА БІЛА </w:t>
      </w:r>
      <w:r>
        <w:rPr>
          <w:b/>
          <w:bCs/>
          <w:noProof/>
          <w:sz w:val="28"/>
          <w:szCs w:val="32"/>
          <w:lang w:val="uk-UA"/>
        </w:rPr>
        <w:br/>
        <w:t>(волок, лебеда дика, лебеда собача, лобода прісна,</w:t>
      </w:r>
      <w:r>
        <w:rPr>
          <w:b/>
          <w:bCs/>
          <w:noProof/>
          <w:sz w:val="28"/>
          <w:szCs w:val="32"/>
          <w:lang w:val="uk-UA"/>
        </w:rPr>
        <w:br/>
        <w:t>лобода свиняча, лобода собача, натина)</w:t>
      </w:r>
      <w:r>
        <w:rPr>
          <w:b/>
          <w:bCs/>
          <w:noProof/>
          <w:sz w:val="28"/>
          <w:szCs w:val="32"/>
          <w:lang w:val="uk-UA"/>
        </w:rPr>
        <w:br/>
        <w:t>Chenopodium album</w:t>
      </w:r>
      <w:r>
        <w:rPr>
          <w:b/>
          <w:bCs/>
          <w:noProof/>
          <w:sz w:val="28"/>
          <w:szCs w:val="32"/>
          <w:lang w:val="uk-UA"/>
        </w:rPr>
        <w:br/>
      </w:r>
      <w:r w:rsidR="00C532CA">
        <w:rPr>
          <w:noProof/>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210pt">
            <v:imagedata r:id="rId4" o:title=""/>
          </v:shape>
        </w:pict>
      </w:r>
    </w:p>
    <w:p w:rsidR="00AB24A2" w:rsidRDefault="00AB24A2">
      <w:pPr>
        <w:tabs>
          <w:tab w:val="left" w:pos="2972"/>
          <w:tab w:val="left" w:pos="9619"/>
          <w:tab w:val="left" w:pos="11543"/>
        </w:tabs>
        <w:spacing w:line="360" w:lineRule="auto"/>
        <w:rPr>
          <w:noProof/>
          <w:sz w:val="28"/>
          <w:lang w:val="uk-UA"/>
        </w:rPr>
      </w:pPr>
    </w:p>
    <w:p w:rsidR="00AB24A2" w:rsidRDefault="00D030FE">
      <w:pPr>
        <w:tabs>
          <w:tab w:val="left" w:pos="2972"/>
          <w:tab w:val="left" w:pos="9619"/>
          <w:tab w:val="left" w:pos="11550"/>
        </w:tabs>
        <w:spacing w:line="360" w:lineRule="auto"/>
        <w:rPr>
          <w:noProof/>
          <w:sz w:val="28"/>
          <w:szCs w:val="28"/>
          <w:lang w:val="uk-UA"/>
        </w:rPr>
      </w:pPr>
      <w:r>
        <w:rPr>
          <w:noProof/>
          <w:sz w:val="28"/>
          <w:szCs w:val="28"/>
          <w:lang w:val="uk-UA"/>
        </w:rPr>
        <w:t>Багаторiчна трав'яниста сiро-зелена, вкрита сiруватим порошком рослина родини лободових. Стебло прямостояче, розгалужене, борозенчасте, до 100 см заввишки. Листки черговi, простi, довгочерешковi, ромбовидно-яйцеподібнi, цiлокраї, тонкі. Квiтки двостатевi, п'ятичленнi, дрiбнi, малопомiтнi, зiбранi в волотепоібдне суцвiття. Цвiте у липнi - вереснi. Плід однонасiнний горiшок з тонким плiвчастим оплоднем.</w:t>
      </w:r>
      <w:r>
        <w:rPr>
          <w:noProof/>
          <w:sz w:val="28"/>
          <w:szCs w:val="28"/>
          <w:lang w:val="uk-UA"/>
        </w:rPr>
        <w:br/>
        <w:t>Росте в посiвах, на городах, засмiчених мiсцях, бiля дорiг.</w:t>
      </w:r>
      <w:r>
        <w:rPr>
          <w:noProof/>
          <w:sz w:val="28"/>
          <w:szCs w:val="28"/>
          <w:lang w:val="uk-UA"/>
        </w:rPr>
        <w:br/>
        <w:t>Для виготовлення лiкарських препаратiв заготовляють траву лободи під час цвiтiння рослини.</w:t>
      </w:r>
      <w:r>
        <w:rPr>
          <w:noProof/>
          <w:sz w:val="28"/>
          <w:szCs w:val="28"/>
          <w:lang w:val="uk-UA"/>
        </w:rPr>
        <w:br/>
        <w:t>Трава лободи білої мiстить алкалоїди, вiтамiни, сапонiни, флавоноїди, барвник, лiпiди, органiчнi кислоти, мiнеральнi речовини та інші.</w:t>
      </w:r>
      <w:r>
        <w:rPr>
          <w:noProof/>
          <w:sz w:val="28"/>
          <w:szCs w:val="28"/>
          <w:lang w:val="uk-UA"/>
        </w:rPr>
        <w:br/>
        <w:t>Галеновi препарати лободи бiлої мають антибактерiальнi, болетамувальнi, вiдхаркувальнi, гіпотензивні, естрогеннi, протизапальнi, сечогiннi властивостi.</w:t>
      </w:r>
      <w:r>
        <w:rPr>
          <w:noProof/>
          <w:sz w:val="28"/>
          <w:szCs w:val="28"/>
          <w:lang w:val="uk-UA"/>
        </w:rPr>
        <w:br/>
        <w:t>Застосовують галенові препарати лободи білої при кашлi, бронхiтах, бронхiальнiй астмi, виразковiй хворобi шлунка i дванадцятипалої кишки, метеоризмi, хворобах печiнки i селезiнки, iстерiї, мiгренi, паралiчах, гiпергiдрозi, дерматитах, ревматизмi, радикулiтi.</w:t>
      </w:r>
      <w:r>
        <w:rPr>
          <w:noProof/>
          <w:sz w:val="28"/>
          <w:szCs w:val="28"/>
          <w:lang w:val="uk-UA"/>
        </w:rPr>
        <w:br/>
        <w:t xml:space="preserve">Внутрiшньо - настiй трави лободи (10 г сировини на 200 мл окропу, настоювати 2 год) приймати по 2 ст ложки 4 рази на день. </w:t>
      </w:r>
      <w:r>
        <w:rPr>
          <w:noProof/>
          <w:sz w:val="28"/>
          <w:szCs w:val="28"/>
          <w:lang w:val="uk-UA"/>
        </w:rPr>
        <w:br/>
        <w:t>Зовнiшньо - настiй трави (10 г сировини на 200 мл окропу) служить для полоскань, примочок на болючi мiсця.</w:t>
      </w:r>
      <w:r>
        <w:rPr>
          <w:noProof/>
          <w:sz w:val="28"/>
          <w:szCs w:val="28"/>
          <w:lang w:val="uk-UA"/>
        </w:rPr>
        <w:tab/>
      </w:r>
    </w:p>
    <w:p w:rsidR="00AB24A2" w:rsidRDefault="00AB24A2">
      <w:pPr>
        <w:tabs>
          <w:tab w:val="left" w:pos="2972"/>
          <w:tab w:val="left" w:pos="9619"/>
          <w:tab w:val="left" w:pos="11550"/>
        </w:tabs>
        <w:spacing w:line="360" w:lineRule="auto"/>
        <w:rPr>
          <w:noProof/>
          <w:sz w:val="28"/>
          <w:szCs w:val="28"/>
          <w:lang w:val="uk-UA"/>
        </w:rPr>
      </w:pPr>
    </w:p>
    <w:p w:rsidR="00AB24A2" w:rsidRDefault="00D030FE">
      <w:pPr>
        <w:tabs>
          <w:tab w:val="left" w:pos="2972"/>
          <w:tab w:val="left" w:pos="9619"/>
          <w:tab w:val="left" w:pos="11550"/>
        </w:tabs>
        <w:spacing w:line="360" w:lineRule="auto"/>
        <w:jc w:val="center"/>
        <w:rPr>
          <w:b/>
          <w:bCs/>
          <w:noProof/>
          <w:sz w:val="28"/>
          <w:szCs w:val="32"/>
          <w:lang w:val="uk-UA"/>
        </w:rPr>
      </w:pPr>
      <w:r>
        <w:rPr>
          <w:b/>
          <w:bCs/>
          <w:noProof/>
          <w:sz w:val="28"/>
          <w:szCs w:val="32"/>
          <w:lang w:val="uk-UA"/>
        </w:rPr>
        <w:br w:type="page"/>
        <w:t xml:space="preserve">ЛОБОДА ДОБРОГО ГЕНРІХА </w:t>
      </w:r>
      <w:r>
        <w:rPr>
          <w:b/>
          <w:bCs/>
          <w:noProof/>
          <w:sz w:val="28"/>
          <w:szCs w:val="32"/>
          <w:lang w:val="uk-UA"/>
        </w:rPr>
        <w:br/>
        <w:t>Сhenopodium bonus-henricus</w:t>
      </w:r>
      <w:r>
        <w:rPr>
          <w:b/>
          <w:bCs/>
          <w:noProof/>
          <w:sz w:val="28"/>
          <w:szCs w:val="32"/>
          <w:lang w:val="uk-UA"/>
        </w:rPr>
        <w:br/>
      </w:r>
    </w:p>
    <w:p w:rsidR="00AB24A2" w:rsidRDefault="00D030FE">
      <w:pPr>
        <w:pStyle w:val="2"/>
        <w:jc w:val="left"/>
        <w:rPr>
          <w:lang w:val="en-US"/>
        </w:rPr>
      </w:pPr>
      <w:r>
        <w:t>Багаторiчна трав'яниста рослина родини лободових. Стебло просте, з небагатьма гiлками, до 70 см заввишки. Листки нижнi та середнi - великi, трикутно-списоподібнi, довгочерешковi, цілокраї, хвилястi. Квiтки двостатеві, п'ятичленні, зiбранi в густе колосоподібно-волотисте суцвiття. Цвiте у липнi - серпнi. Плід - однонасiнний горiшок з тонким плiвчастим оплоднем.</w:t>
      </w:r>
      <w:r>
        <w:br/>
        <w:t>Росте на засмiчених мiсцях, у садах i на городах.</w:t>
      </w:r>
      <w:r>
        <w:br/>
        <w:t>Для виготовлення лiкарських препаратiв заготовляють траву i корiння. Траву пiд час цвiтiння, корiння - пiсля цвiтiння.</w:t>
      </w:r>
      <w:r>
        <w:br/>
        <w:t>Трава лободи доброго Генрiха мiстить сапонiн (хеноподин), фенолкарбоновi кислоти, флавоноїд (кемпферол), вітаміни, мінеральні речовини.</w:t>
      </w:r>
      <w:r>
        <w:br/>
        <w:t>Галеновi препарати лободи мають протизапальнi, протипухлиннi, болетамувальнi, антипаразитарнi, протимiкробнi властивостi.</w:t>
      </w:r>
      <w:r>
        <w:br/>
        <w:t>Застосовують при аскаридозi, запорах, добро- i злоякiсних пухлинах (свiжий сік). Мiсцево - при ревматизмi, подагрi, дерматитi, лишаї, коростi, виразках i ранах.</w:t>
      </w:r>
      <w:r>
        <w:br/>
        <w:t>Внутрiшньо - настiй трави (1 ст ложка сухої сировини на 200 мл окропу, настоювати 1 год) приймати по 1 ст ложцi тричі на день до їди. Свiжий сік трави по 1 ст ложцi 4 рази на день до їди.</w:t>
      </w:r>
      <w:r>
        <w:br/>
        <w:t>Зовнiшньо - настоєм трави лободи (3 ст ложки сировини заливають 200 мл окропу) змочують тампони i прикладають до болючих мiсць, суглобiв.</w:t>
      </w:r>
    </w:p>
    <w:p w:rsidR="00AB24A2" w:rsidRDefault="00D030FE">
      <w:pPr>
        <w:tabs>
          <w:tab w:val="left" w:pos="2764"/>
          <w:tab w:val="left" w:pos="9592"/>
          <w:tab w:val="left" w:pos="11550"/>
        </w:tabs>
        <w:spacing w:line="360" w:lineRule="auto"/>
        <w:jc w:val="center"/>
        <w:rPr>
          <w:b/>
          <w:bCs/>
          <w:noProof/>
          <w:sz w:val="28"/>
          <w:szCs w:val="32"/>
          <w:lang w:val="uk-UA"/>
        </w:rPr>
      </w:pPr>
      <w:r>
        <w:rPr>
          <w:noProof/>
          <w:sz w:val="28"/>
          <w:szCs w:val="28"/>
          <w:lang w:val="uk-UA"/>
        </w:rPr>
        <w:tab/>
      </w:r>
      <w:r>
        <w:rPr>
          <w:b/>
          <w:bCs/>
          <w:noProof/>
          <w:sz w:val="28"/>
          <w:szCs w:val="32"/>
          <w:lang w:val="uk-UA"/>
        </w:rPr>
        <w:br w:type="page"/>
        <w:t xml:space="preserve">ЛОПУХ СПРАВЖНІЙ </w:t>
      </w:r>
      <w:r>
        <w:rPr>
          <w:b/>
          <w:bCs/>
          <w:noProof/>
          <w:sz w:val="28"/>
          <w:szCs w:val="32"/>
          <w:lang w:val="uk-UA"/>
        </w:rPr>
        <w:br/>
        <w:t>(дiдовник, додовник, лопушина, лопушняк,</w:t>
      </w:r>
      <w:r>
        <w:rPr>
          <w:b/>
          <w:bCs/>
          <w:noProof/>
          <w:sz w:val="28"/>
          <w:szCs w:val="32"/>
          <w:lang w:val="uk-UA"/>
        </w:rPr>
        <w:br/>
        <w:t>лопух великий, репляк, ріп ляк, реп'ях)</w:t>
      </w:r>
      <w:r>
        <w:rPr>
          <w:b/>
          <w:bCs/>
          <w:noProof/>
          <w:sz w:val="28"/>
          <w:szCs w:val="32"/>
          <w:lang w:val="uk-UA"/>
        </w:rPr>
        <w:br/>
        <w:t>Arctium lappa (lappa major)</w:t>
      </w:r>
      <w:r>
        <w:rPr>
          <w:b/>
          <w:bCs/>
          <w:noProof/>
          <w:sz w:val="28"/>
          <w:szCs w:val="32"/>
          <w:lang w:val="uk-UA"/>
        </w:rPr>
        <w:br/>
        <w:t>Лопух большой</w:t>
      </w:r>
    </w:p>
    <w:p w:rsidR="00AB24A2" w:rsidRDefault="00C532CA">
      <w:pPr>
        <w:tabs>
          <w:tab w:val="left" w:pos="3156"/>
          <w:tab w:val="left" w:pos="10663"/>
          <w:tab w:val="left" w:pos="11543"/>
        </w:tabs>
        <w:spacing w:line="360" w:lineRule="auto"/>
        <w:jc w:val="center"/>
        <w:rPr>
          <w:noProof/>
          <w:sz w:val="28"/>
          <w:lang w:val="uk-UA"/>
        </w:rPr>
      </w:pPr>
      <w:r>
        <w:rPr>
          <w:noProof/>
          <w:sz w:val="28"/>
          <w:lang w:val="uk-UA"/>
        </w:rPr>
        <w:pict>
          <v:shape id="_x0000_i1026" type="#_x0000_t75" alt="" style="width:123pt;height:189pt">
            <v:imagedata r:id="rId5" o:title=""/>
          </v:shape>
        </w:pict>
      </w:r>
    </w:p>
    <w:p w:rsidR="00AB24A2" w:rsidRDefault="00D030FE">
      <w:pPr>
        <w:pStyle w:val="a5"/>
        <w:rPr>
          <w:noProof/>
          <w:color w:val="auto"/>
          <w:lang w:val="uk-UA"/>
        </w:rPr>
      </w:pPr>
      <w:r>
        <w:rPr>
          <w:noProof/>
          <w:color w:val="auto"/>
          <w:lang w:val="uk-UA"/>
        </w:rPr>
        <w:t>Дворiчна трав'яниста рослина родини айстрових. Стебло пряме, до 150 см заввишки, борозенчасте, червонувате, шерстисте, розгалужене. Корiнь розгалужений, м'ясистий, веретеноподiбний, до 60 см завдовжки. Листки черговi, черешковi, великi. Квiтки двостатевi, трубчастi, пурпуровi, в кулястих, розмiщених щитком кошиках; кошики на видовжених квітконіжках. Цвiте у липнi - вереснi.</w:t>
      </w:r>
      <w:r>
        <w:rPr>
          <w:noProof/>
          <w:color w:val="auto"/>
          <w:lang w:val="uk-UA"/>
        </w:rPr>
        <w:br/>
        <w:t>Росте на городах, у садах, засмiчених мiсцях, бiля жител, по берегах рiчок i струмкiв, у лiсах.</w:t>
      </w:r>
      <w:r>
        <w:rPr>
          <w:noProof/>
          <w:color w:val="auto"/>
          <w:lang w:val="uk-UA"/>
        </w:rPr>
        <w:br/>
        <w:t>Для виготовлення лiкарських препаратiв використовують корiння лопуха, яке заготовляють з рослин, котрі ще не цвiли. Листя збирають пiсля цвiтiння рослини. Плоди - у вереснi.</w:t>
      </w:r>
      <w:r>
        <w:rPr>
          <w:noProof/>
          <w:color w:val="auto"/>
          <w:lang w:val="uk-UA"/>
        </w:rPr>
        <w:br/>
        <w:t>Корiння лопуха мiстить флавоноїди (ситостерин, стигмастерин), ефiрну i жирну олiї, глiкозиди (арктиїн), органiчнi кислоти, дубильнi речовини, iнулiн. У листях є флавоноїди, антоцiани, вiтамiни, органiчнi кислоти, мiнеральнi i дубильнi речовини, слиз. У плодах - глiкозиди (арктиїн), лактони, жирна олiя.</w:t>
      </w:r>
      <w:r>
        <w:rPr>
          <w:noProof/>
          <w:color w:val="auto"/>
          <w:lang w:val="uk-UA"/>
        </w:rPr>
        <w:br/>
        <w:t>Галеновi препарати лопуха звичайного мають дезинфікуючі, жовчогiннi, сечогiннi, потогiннi, гiпоглiкемiчнi, протипухлиннi, антирахiтичнi, протизапальнi властивостi.</w:t>
      </w:r>
      <w:r>
        <w:rPr>
          <w:noProof/>
          <w:color w:val="auto"/>
          <w:lang w:val="uk-UA"/>
        </w:rPr>
        <w:br/>
        <w:t>Застосовують при цукровому дiабетi, подагрi, ревматизмi, панкреатитi, атеросклерозi, набряках, рахiтi, кровотечах, гепатитi, холециститi, нирковокам'янiй хворобi, дерматитах, лишаї, випадiннi волосся, злоякiсних пухлинах, отруєннях солями ртутi.</w:t>
      </w:r>
      <w:r>
        <w:rPr>
          <w:noProof/>
          <w:color w:val="auto"/>
          <w:lang w:val="uk-UA"/>
        </w:rPr>
        <w:br/>
        <w:t>Внутрiшньо - вiдвар корiння лопуха звичайного (10 г на 200 мл окропу, настоювати 1 год) приймати по 50 мл 4 рази на день. Настiй листя (15 г сировини на 200 мл окропу, настоювати 10 хв) вживати по 1 ст ложцi 6 разiв на день через годину пiсля їди. При лікуванні деяких хвороб кращий ефект дає використання різних сумiшей трав. Це (корiння лопуха, кореневище пирiю повзучого, трави череди трироздiльної, веронiки лікарської, фiалки триколiрної, листя чорницi (по 10 г кожної рослини на 200 мл окропу, настоювати 1 год), приймати по 50 мл тричі на день). При раку шлунка подрібнюють і змішують кореневище аiру тростинового - 10 г, суцвiття лопуха - 25 г, корiння лопуха - 35 г, суцвiття бодяка польового - 50 г, бруньки тополi чорної - 5 г. Суміш подрібнити залити 1 л окропу, настояти 2 год) пити 4 рази на день по 100 мл. Цю сумiш можна настояти на 500 мл горілки і приймати по 1 ст ложцi тричі на день.</w:t>
      </w:r>
      <w:r>
        <w:rPr>
          <w:noProof/>
          <w:color w:val="auto"/>
          <w:lang w:val="uk-UA"/>
        </w:rPr>
        <w:br/>
        <w:t>Зовнiшньо - настiй корiння лопуха (5 г сировини на 400 мл окропу, настоювати 12 год) служить для примочок, компресiв при вуграх, дерматитах, виразках, гнiйних ранах. Для стимулювання росту волосся використовують вiдвар корiння лопуха (30 г сухої сировини на 400 мл окропу, кип'ятити 15 хв, охолодити, процiдити), який треба втирати у волосисту частину голови кожен другий вечір а пiсля процедури волосся сполоснути чистою водою. Ріст волосся стимулює також настій олiю лопуха на олії (50 г корiння лопуха залити 100 мл очищеної оливкової олiї, настоювати 20 днiв у теплому мiсцi, процiдити, втирати у волосисту частину голови). Настоянка (30 г корiння лопуха залити 500 мл горiлки, настоювати 15 днiв) служить для втирання у болючi мiсця при ревматизмi, радикулiтi.</w:t>
      </w:r>
      <w:r>
        <w:rPr>
          <w:noProof/>
          <w:color w:val="auto"/>
          <w:lang w:val="uk-UA"/>
        </w:rPr>
        <w:tab/>
      </w:r>
      <w:bookmarkStart w:id="0" w:name="_GoBack"/>
      <w:bookmarkEnd w:id="0"/>
    </w:p>
    <w:sectPr w:rsidR="00AB2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0FE"/>
    <w:rsid w:val="00AB24A2"/>
    <w:rsid w:val="00C532CA"/>
    <w:rsid w:val="00D03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01E6102-0D91-452B-A68D-6B54A756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Arial" w:hAnsi="Arial" w:cs="Arial" w:hint="default"/>
      <w:b/>
      <w:bCs/>
      <w:strike w:val="0"/>
      <w:dstrike w:val="0"/>
      <w:color w:val="66CC99"/>
      <w:sz w:val="26"/>
      <w:szCs w:val="26"/>
      <w:u w:val="none"/>
      <w:effect w:val="none"/>
    </w:rPr>
  </w:style>
  <w:style w:type="character" w:styleId="a4">
    <w:name w:val="Strong"/>
    <w:basedOn w:val="a0"/>
    <w:qFormat/>
    <w:rPr>
      <w:b/>
      <w:bCs/>
    </w:rPr>
  </w:style>
  <w:style w:type="paragraph" w:styleId="a5">
    <w:name w:val="Body Text"/>
    <w:basedOn w:val="a"/>
    <w:semiHidden/>
    <w:pPr>
      <w:tabs>
        <w:tab w:val="left" w:pos="3156"/>
        <w:tab w:val="left" w:pos="10663"/>
        <w:tab w:val="left" w:pos="11543"/>
      </w:tabs>
      <w:spacing w:line="360" w:lineRule="auto"/>
    </w:pPr>
    <w:rPr>
      <w:color w:val="000000"/>
      <w:sz w:val="28"/>
      <w:szCs w:val="28"/>
    </w:rPr>
  </w:style>
  <w:style w:type="paragraph" w:styleId="2">
    <w:name w:val="Body Text 2"/>
    <w:basedOn w:val="a"/>
    <w:semiHidden/>
    <w:pPr>
      <w:tabs>
        <w:tab w:val="left" w:pos="2764"/>
        <w:tab w:val="left" w:pos="9592"/>
        <w:tab w:val="left" w:pos="11550"/>
      </w:tabs>
      <w:spacing w:line="360" w:lineRule="auto"/>
      <w:jc w:val="center"/>
    </w:pPr>
    <w:rPr>
      <w:noProof/>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ЛОБОДА БІЛА </vt:lpstr>
    </vt:vector>
  </TitlesOfParts>
  <Manager>Природничі науки</Manager>
  <Company>Природничі науки</Company>
  <LinksUpToDate>false</LinksUpToDate>
  <CharactersWithSpaces>6035</CharactersWithSpaces>
  <SharedDoc>false</SharedDoc>
  <HyperlinkBase>Природничі науки</HyperlinkBase>
  <HLinks>
    <vt:vector size="12" baseType="variant">
      <vt:variant>
        <vt:i4>71368724</vt:i4>
      </vt:variant>
      <vt:variant>
        <vt:i4>1678</vt:i4>
      </vt:variant>
      <vt:variant>
        <vt:i4>1025</vt:i4>
      </vt:variant>
      <vt:variant>
        <vt:i4>1</vt:i4>
      </vt:variant>
      <vt:variant>
        <vt:lpwstr>C:\Documents and Settings\користувач\Рабочий стол\grigaonline.narod.ru\19-1.jpg</vt:lpwstr>
      </vt:variant>
      <vt:variant>
        <vt:lpwstr/>
      </vt:variant>
      <vt:variant>
        <vt:i4>71368727</vt:i4>
      </vt:variant>
      <vt:variant>
        <vt:i4>7548</vt:i4>
      </vt:variant>
      <vt:variant>
        <vt:i4>1026</vt:i4>
      </vt:variant>
      <vt:variant>
        <vt:i4>1</vt:i4>
      </vt:variant>
      <vt:variant>
        <vt:lpwstr>C:\Documents and Settings\користувач\Рабочий стол\grigaonline.narod.ru\19-2.jpg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ЛОБОДА БІЛА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2014-04-14T21:37:00Z</dcterms:created>
  <dcterms:modified xsi:type="dcterms:W3CDTF">2014-04-14T21:37:00Z</dcterms:modified>
  <cp:category>Природничі науки</cp:category>
</cp:coreProperties>
</file>