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94B" w:rsidRPr="00924930" w:rsidRDefault="0068794B" w:rsidP="00924930">
      <w:pPr>
        <w:spacing w:line="360" w:lineRule="auto"/>
        <w:ind w:firstLine="709"/>
        <w:jc w:val="center"/>
        <w:rPr>
          <w:b/>
          <w:sz w:val="28"/>
          <w:szCs w:val="28"/>
        </w:rPr>
      </w:pPr>
      <w:r w:rsidRPr="00924930">
        <w:rPr>
          <w:b/>
          <w:sz w:val="28"/>
          <w:szCs w:val="28"/>
        </w:rPr>
        <w:t>Контрольная работа</w:t>
      </w:r>
    </w:p>
    <w:p w:rsidR="0068794B" w:rsidRPr="00924930" w:rsidRDefault="0068794B" w:rsidP="00924930">
      <w:pPr>
        <w:spacing w:line="360" w:lineRule="auto"/>
        <w:ind w:firstLine="709"/>
        <w:jc w:val="center"/>
        <w:rPr>
          <w:b/>
          <w:sz w:val="28"/>
          <w:szCs w:val="28"/>
        </w:rPr>
      </w:pPr>
      <w:r w:rsidRPr="00924930">
        <w:rPr>
          <w:b/>
          <w:sz w:val="28"/>
          <w:szCs w:val="28"/>
        </w:rPr>
        <w:t>Дисциплина «Рынок ценных бумаг»</w:t>
      </w:r>
    </w:p>
    <w:p w:rsidR="0068794B" w:rsidRPr="00924930" w:rsidRDefault="0068794B" w:rsidP="00924930">
      <w:pPr>
        <w:spacing w:line="360" w:lineRule="auto"/>
        <w:ind w:firstLine="709"/>
        <w:jc w:val="center"/>
        <w:rPr>
          <w:b/>
          <w:sz w:val="28"/>
          <w:szCs w:val="28"/>
        </w:rPr>
      </w:pPr>
      <w:r w:rsidRPr="00924930">
        <w:rPr>
          <w:b/>
          <w:sz w:val="28"/>
          <w:szCs w:val="28"/>
        </w:rPr>
        <w:t>Тема: «Акция как ценная бумага. Рынок акций в России»</w:t>
      </w:r>
    </w:p>
    <w:p w:rsidR="00924930" w:rsidRDefault="00924930" w:rsidP="00924930">
      <w:pPr>
        <w:spacing w:line="360" w:lineRule="auto"/>
        <w:ind w:firstLine="709"/>
        <w:jc w:val="center"/>
        <w:rPr>
          <w:b/>
          <w:sz w:val="28"/>
          <w:szCs w:val="28"/>
          <w:lang w:val="en-US"/>
        </w:rPr>
      </w:pPr>
    </w:p>
    <w:p w:rsidR="0068794B" w:rsidRDefault="0068794B" w:rsidP="00924930">
      <w:pPr>
        <w:spacing w:line="360" w:lineRule="auto"/>
        <w:ind w:firstLine="709"/>
        <w:jc w:val="center"/>
        <w:rPr>
          <w:b/>
          <w:sz w:val="28"/>
          <w:szCs w:val="28"/>
          <w:lang w:val="en-US"/>
        </w:rPr>
      </w:pPr>
      <w:r w:rsidRPr="00924930">
        <w:rPr>
          <w:b/>
          <w:sz w:val="28"/>
          <w:szCs w:val="28"/>
        </w:rPr>
        <w:t>Вопросы:</w:t>
      </w:r>
    </w:p>
    <w:p w:rsidR="00924930" w:rsidRPr="00924930" w:rsidRDefault="00924930" w:rsidP="00924930">
      <w:pPr>
        <w:spacing w:line="360" w:lineRule="auto"/>
        <w:ind w:firstLine="709"/>
        <w:jc w:val="center"/>
        <w:rPr>
          <w:b/>
          <w:sz w:val="28"/>
          <w:szCs w:val="28"/>
          <w:lang w:val="en-US"/>
        </w:rPr>
      </w:pPr>
    </w:p>
    <w:p w:rsidR="0068794B" w:rsidRPr="00924930" w:rsidRDefault="0068794B" w:rsidP="00924930">
      <w:pPr>
        <w:numPr>
          <w:ilvl w:val="0"/>
          <w:numId w:val="4"/>
        </w:numPr>
        <w:spacing w:line="360" w:lineRule="auto"/>
        <w:ind w:left="1418" w:hanging="709"/>
        <w:jc w:val="both"/>
        <w:rPr>
          <w:sz w:val="28"/>
          <w:szCs w:val="28"/>
        </w:rPr>
      </w:pPr>
      <w:r w:rsidRPr="00924930">
        <w:rPr>
          <w:sz w:val="28"/>
          <w:szCs w:val="28"/>
        </w:rPr>
        <w:t>Изменение в параметрах выпуска акций при дроблении и консолидации.</w:t>
      </w:r>
    </w:p>
    <w:p w:rsidR="0068794B" w:rsidRPr="00924930" w:rsidRDefault="0068794B" w:rsidP="00924930">
      <w:pPr>
        <w:numPr>
          <w:ilvl w:val="0"/>
          <w:numId w:val="4"/>
        </w:numPr>
        <w:spacing w:line="360" w:lineRule="auto"/>
        <w:ind w:left="1418" w:hanging="709"/>
        <w:jc w:val="both"/>
        <w:rPr>
          <w:sz w:val="28"/>
          <w:szCs w:val="28"/>
        </w:rPr>
      </w:pPr>
      <w:r w:rsidRPr="00924930">
        <w:rPr>
          <w:sz w:val="28"/>
          <w:szCs w:val="28"/>
        </w:rPr>
        <w:t xml:space="preserve">Разновидности привилегированных акций </w:t>
      </w:r>
    </w:p>
    <w:p w:rsidR="0068794B" w:rsidRPr="00924930" w:rsidRDefault="0068794B" w:rsidP="00924930">
      <w:pPr>
        <w:numPr>
          <w:ilvl w:val="0"/>
          <w:numId w:val="4"/>
        </w:numPr>
        <w:spacing w:line="360" w:lineRule="auto"/>
        <w:ind w:left="1418" w:hanging="709"/>
        <w:jc w:val="both"/>
        <w:rPr>
          <w:sz w:val="28"/>
          <w:szCs w:val="28"/>
        </w:rPr>
      </w:pPr>
      <w:r w:rsidRPr="00924930">
        <w:rPr>
          <w:sz w:val="28"/>
          <w:szCs w:val="28"/>
        </w:rPr>
        <w:t>Причины неразвитости российского рынка акций. Какие меры и кем должны быть предприняты для форсирования развития российского рынка акций?</w:t>
      </w:r>
    </w:p>
    <w:p w:rsidR="0068794B" w:rsidRPr="00924930" w:rsidRDefault="0068794B" w:rsidP="00924930">
      <w:pPr>
        <w:numPr>
          <w:ilvl w:val="0"/>
          <w:numId w:val="4"/>
        </w:numPr>
        <w:spacing w:line="360" w:lineRule="auto"/>
        <w:ind w:left="1418" w:hanging="709"/>
        <w:jc w:val="both"/>
        <w:rPr>
          <w:sz w:val="28"/>
          <w:szCs w:val="28"/>
        </w:rPr>
      </w:pPr>
      <w:r w:rsidRPr="00924930">
        <w:rPr>
          <w:sz w:val="28"/>
          <w:szCs w:val="28"/>
        </w:rPr>
        <w:t>Право голоса на общем собрании акционеров для простых и привилегированных акций.</w:t>
      </w:r>
    </w:p>
    <w:p w:rsidR="0068794B" w:rsidRPr="00924930" w:rsidRDefault="0068794B" w:rsidP="00924930">
      <w:pPr>
        <w:numPr>
          <w:ilvl w:val="0"/>
          <w:numId w:val="4"/>
        </w:numPr>
        <w:spacing w:line="360" w:lineRule="auto"/>
        <w:ind w:left="1418" w:hanging="709"/>
        <w:jc w:val="both"/>
        <w:rPr>
          <w:sz w:val="28"/>
          <w:szCs w:val="28"/>
        </w:rPr>
      </w:pPr>
      <w:r w:rsidRPr="00924930">
        <w:rPr>
          <w:sz w:val="28"/>
          <w:szCs w:val="28"/>
        </w:rPr>
        <w:t>Профессиональный жаргон участников американского фондового рынка</w:t>
      </w:r>
    </w:p>
    <w:p w:rsidR="00310C4B" w:rsidRPr="00924930" w:rsidRDefault="00924930" w:rsidP="00924930">
      <w:pPr>
        <w:spacing w:line="360" w:lineRule="auto"/>
        <w:ind w:left="1134" w:hanging="425"/>
        <w:jc w:val="both"/>
        <w:rPr>
          <w:b/>
          <w:sz w:val="28"/>
          <w:szCs w:val="28"/>
        </w:rPr>
      </w:pPr>
      <w:r>
        <w:rPr>
          <w:b/>
          <w:sz w:val="28"/>
          <w:szCs w:val="28"/>
        </w:rPr>
        <w:br w:type="page"/>
      </w:r>
      <w:r w:rsidR="00310C4B" w:rsidRPr="00924930">
        <w:rPr>
          <w:b/>
          <w:sz w:val="28"/>
          <w:szCs w:val="28"/>
        </w:rPr>
        <w:t>1. Изменение в параметрах выпуска акций при дроблении и консолидации.</w:t>
      </w:r>
    </w:p>
    <w:p w:rsidR="00310C4B" w:rsidRPr="00924930" w:rsidRDefault="00310C4B" w:rsidP="00924930">
      <w:pPr>
        <w:spacing w:line="360" w:lineRule="auto"/>
        <w:ind w:firstLine="709"/>
        <w:jc w:val="both"/>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00"/>
        <w:gridCol w:w="3152"/>
        <w:gridCol w:w="2340"/>
      </w:tblGrid>
      <w:tr w:rsidR="00310C4B" w:rsidRPr="00924930">
        <w:trPr>
          <w:trHeight w:val="540"/>
        </w:trPr>
        <w:tc>
          <w:tcPr>
            <w:tcW w:w="1080" w:type="dxa"/>
          </w:tcPr>
          <w:p w:rsidR="00310C4B" w:rsidRPr="00924930" w:rsidRDefault="00310C4B" w:rsidP="00924930">
            <w:pPr>
              <w:jc w:val="both"/>
              <w:rPr>
                <w:sz w:val="20"/>
                <w:szCs w:val="20"/>
              </w:rPr>
            </w:pPr>
            <w:r w:rsidRPr="00924930">
              <w:rPr>
                <w:sz w:val="20"/>
                <w:szCs w:val="20"/>
              </w:rPr>
              <w:t>Вид операции</w:t>
            </w:r>
          </w:p>
          <w:p w:rsidR="00310C4B" w:rsidRPr="00924930" w:rsidRDefault="00310C4B" w:rsidP="00924930">
            <w:pPr>
              <w:jc w:val="both"/>
              <w:rPr>
                <w:sz w:val="20"/>
                <w:szCs w:val="20"/>
              </w:rPr>
            </w:pPr>
          </w:p>
        </w:tc>
        <w:tc>
          <w:tcPr>
            <w:tcW w:w="2700" w:type="dxa"/>
          </w:tcPr>
          <w:p w:rsidR="00310C4B" w:rsidRPr="00924930" w:rsidRDefault="00310C4B" w:rsidP="00924930">
            <w:pPr>
              <w:jc w:val="both"/>
              <w:rPr>
                <w:sz w:val="20"/>
                <w:szCs w:val="20"/>
              </w:rPr>
            </w:pPr>
            <w:r w:rsidRPr="00924930">
              <w:rPr>
                <w:sz w:val="20"/>
                <w:szCs w:val="20"/>
              </w:rPr>
              <w:t>Количество акций</w:t>
            </w:r>
          </w:p>
          <w:p w:rsidR="00310C4B" w:rsidRPr="00924930" w:rsidRDefault="00310C4B" w:rsidP="00924930">
            <w:pPr>
              <w:jc w:val="both"/>
              <w:rPr>
                <w:sz w:val="20"/>
                <w:szCs w:val="20"/>
              </w:rPr>
            </w:pPr>
          </w:p>
        </w:tc>
        <w:tc>
          <w:tcPr>
            <w:tcW w:w="3152" w:type="dxa"/>
          </w:tcPr>
          <w:p w:rsidR="00310C4B" w:rsidRPr="00924930" w:rsidRDefault="00310C4B" w:rsidP="00924930">
            <w:pPr>
              <w:jc w:val="both"/>
              <w:rPr>
                <w:sz w:val="20"/>
                <w:szCs w:val="20"/>
              </w:rPr>
            </w:pPr>
            <w:r w:rsidRPr="00924930">
              <w:rPr>
                <w:sz w:val="20"/>
                <w:szCs w:val="20"/>
              </w:rPr>
              <w:t>Номинал акций</w:t>
            </w:r>
          </w:p>
          <w:p w:rsidR="00310C4B" w:rsidRPr="00924930" w:rsidRDefault="00310C4B" w:rsidP="00924930">
            <w:pPr>
              <w:jc w:val="both"/>
              <w:rPr>
                <w:sz w:val="20"/>
                <w:szCs w:val="20"/>
              </w:rPr>
            </w:pPr>
          </w:p>
        </w:tc>
        <w:tc>
          <w:tcPr>
            <w:tcW w:w="2340" w:type="dxa"/>
          </w:tcPr>
          <w:p w:rsidR="00310C4B" w:rsidRPr="00924930" w:rsidRDefault="00310C4B" w:rsidP="00924930">
            <w:pPr>
              <w:jc w:val="both"/>
              <w:rPr>
                <w:sz w:val="20"/>
                <w:szCs w:val="20"/>
              </w:rPr>
            </w:pPr>
            <w:r w:rsidRPr="00924930">
              <w:rPr>
                <w:sz w:val="20"/>
                <w:szCs w:val="20"/>
              </w:rPr>
              <w:t>Уставный капитал АО</w:t>
            </w:r>
          </w:p>
          <w:p w:rsidR="00310C4B" w:rsidRPr="00924930" w:rsidRDefault="00310C4B" w:rsidP="00924930">
            <w:pPr>
              <w:jc w:val="both"/>
              <w:rPr>
                <w:sz w:val="20"/>
                <w:szCs w:val="20"/>
              </w:rPr>
            </w:pPr>
          </w:p>
        </w:tc>
      </w:tr>
      <w:tr w:rsidR="00310C4B" w:rsidRPr="00924930">
        <w:trPr>
          <w:trHeight w:val="855"/>
        </w:trPr>
        <w:tc>
          <w:tcPr>
            <w:tcW w:w="1080" w:type="dxa"/>
          </w:tcPr>
          <w:p w:rsidR="00310C4B" w:rsidRPr="00924930" w:rsidRDefault="00310C4B" w:rsidP="00924930">
            <w:pPr>
              <w:jc w:val="both"/>
              <w:rPr>
                <w:sz w:val="20"/>
                <w:szCs w:val="20"/>
              </w:rPr>
            </w:pPr>
          </w:p>
          <w:p w:rsidR="00310C4B" w:rsidRPr="00924930" w:rsidRDefault="00310C4B" w:rsidP="00924930">
            <w:pPr>
              <w:jc w:val="both"/>
              <w:rPr>
                <w:sz w:val="20"/>
                <w:szCs w:val="20"/>
              </w:rPr>
            </w:pPr>
            <w:r w:rsidRPr="00924930">
              <w:rPr>
                <w:sz w:val="20"/>
                <w:szCs w:val="20"/>
              </w:rPr>
              <w:t xml:space="preserve">1 Сплит </w:t>
            </w:r>
          </w:p>
          <w:p w:rsidR="00310C4B" w:rsidRPr="00924930" w:rsidRDefault="00310C4B" w:rsidP="00924930">
            <w:pPr>
              <w:jc w:val="both"/>
              <w:rPr>
                <w:sz w:val="20"/>
                <w:szCs w:val="20"/>
              </w:rPr>
            </w:pPr>
          </w:p>
        </w:tc>
        <w:tc>
          <w:tcPr>
            <w:tcW w:w="2700" w:type="dxa"/>
          </w:tcPr>
          <w:p w:rsidR="00310C4B" w:rsidRPr="00924930" w:rsidRDefault="00310C4B" w:rsidP="00924930">
            <w:pPr>
              <w:jc w:val="both"/>
              <w:rPr>
                <w:sz w:val="20"/>
                <w:szCs w:val="20"/>
              </w:rPr>
            </w:pPr>
            <w:r w:rsidRPr="00924930">
              <w:rPr>
                <w:sz w:val="20"/>
                <w:szCs w:val="20"/>
              </w:rPr>
              <w:t>одна акция общества конвертируется в две или более акций общества той же категории (типа).</w:t>
            </w:r>
          </w:p>
          <w:p w:rsidR="00310C4B" w:rsidRPr="00924930" w:rsidRDefault="00310C4B" w:rsidP="00924930">
            <w:pPr>
              <w:jc w:val="both"/>
              <w:rPr>
                <w:sz w:val="20"/>
                <w:szCs w:val="20"/>
              </w:rPr>
            </w:pPr>
          </w:p>
        </w:tc>
        <w:tc>
          <w:tcPr>
            <w:tcW w:w="3152" w:type="dxa"/>
          </w:tcPr>
          <w:p w:rsidR="00310C4B" w:rsidRPr="00924930" w:rsidRDefault="00310C4B" w:rsidP="00924930">
            <w:pPr>
              <w:jc w:val="both"/>
              <w:rPr>
                <w:sz w:val="20"/>
                <w:szCs w:val="20"/>
              </w:rPr>
            </w:pPr>
            <w:r w:rsidRPr="00924930">
              <w:rPr>
                <w:sz w:val="20"/>
                <w:szCs w:val="20"/>
              </w:rPr>
              <w:t>цена одной акции падает: если акции номинальной стоимостью 100 долл. разделяются в соотношении 2 к 1, то число разрешенных акций удваивается</w:t>
            </w:r>
            <w:r w:rsidR="00442AB6">
              <w:rPr>
                <w:sz w:val="20"/>
                <w:szCs w:val="20"/>
              </w:rPr>
              <w:t xml:space="preserve"> </w:t>
            </w:r>
            <w:r w:rsidRPr="00924930">
              <w:rPr>
                <w:sz w:val="20"/>
                <w:szCs w:val="20"/>
              </w:rPr>
              <w:t xml:space="preserve">и цена акции падает наполовину (до 50 долл.). Акционер, владевший до разделения 50 акциями, теперь имеет 100 акций по более низкой цене. </w:t>
            </w:r>
          </w:p>
        </w:tc>
        <w:tc>
          <w:tcPr>
            <w:tcW w:w="2340" w:type="dxa"/>
          </w:tcPr>
          <w:p w:rsidR="00310C4B" w:rsidRPr="00924930" w:rsidRDefault="00310C4B" w:rsidP="00924930">
            <w:pPr>
              <w:jc w:val="both"/>
              <w:rPr>
                <w:sz w:val="20"/>
                <w:szCs w:val="20"/>
              </w:rPr>
            </w:pPr>
            <w:r w:rsidRPr="00924930">
              <w:rPr>
                <w:sz w:val="20"/>
                <w:szCs w:val="20"/>
              </w:rPr>
              <w:t>Не изменяется</w:t>
            </w:r>
          </w:p>
          <w:p w:rsidR="00310C4B" w:rsidRPr="00924930" w:rsidRDefault="00310C4B" w:rsidP="00924930">
            <w:pPr>
              <w:jc w:val="both"/>
              <w:rPr>
                <w:sz w:val="20"/>
                <w:szCs w:val="20"/>
              </w:rPr>
            </w:pPr>
          </w:p>
        </w:tc>
      </w:tr>
      <w:tr w:rsidR="00310C4B" w:rsidRPr="00924930">
        <w:trPr>
          <w:trHeight w:val="510"/>
        </w:trPr>
        <w:tc>
          <w:tcPr>
            <w:tcW w:w="1080" w:type="dxa"/>
          </w:tcPr>
          <w:p w:rsidR="00310C4B" w:rsidRPr="00924930" w:rsidRDefault="00310C4B" w:rsidP="00924930">
            <w:pPr>
              <w:jc w:val="both"/>
              <w:rPr>
                <w:sz w:val="20"/>
                <w:szCs w:val="20"/>
              </w:rPr>
            </w:pPr>
          </w:p>
          <w:p w:rsidR="00310C4B" w:rsidRPr="00924930" w:rsidRDefault="00310C4B" w:rsidP="00924930">
            <w:pPr>
              <w:jc w:val="both"/>
              <w:rPr>
                <w:sz w:val="20"/>
                <w:szCs w:val="20"/>
              </w:rPr>
            </w:pPr>
            <w:r w:rsidRPr="00924930">
              <w:rPr>
                <w:sz w:val="20"/>
                <w:szCs w:val="20"/>
              </w:rPr>
              <w:t>2Консолидация</w:t>
            </w:r>
          </w:p>
          <w:p w:rsidR="00310C4B" w:rsidRPr="00924930" w:rsidRDefault="00310C4B" w:rsidP="00924930">
            <w:pPr>
              <w:jc w:val="both"/>
              <w:rPr>
                <w:sz w:val="20"/>
                <w:szCs w:val="20"/>
              </w:rPr>
            </w:pPr>
          </w:p>
        </w:tc>
        <w:tc>
          <w:tcPr>
            <w:tcW w:w="2700" w:type="dxa"/>
          </w:tcPr>
          <w:p w:rsidR="00310C4B" w:rsidRPr="00924930" w:rsidRDefault="00310C4B" w:rsidP="00924930">
            <w:pPr>
              <w:jc w:val="both"/>
              <w:rPr>
                <w:sz w:val="20"/>
                <w:szCs w:val="20"/>
              </w:rPr>
            </w:pPr>
            <w:r w:rsidRPr="00924930">
              <w:rPr>
                <w:sz w:val="20"/>
                <w:szCs w:val="20"/>
              </w:rPr>
              <w:t>две или более акций общества конвертируются в одну новую акцию той же категории (типа).</w:t>
            </w:r>
          </w:p>
        </w:tc>
        <w:tc>
          <w:tcPr>
            <w:tcW w:w="3152" w:type="dxa"/>
          </w:tcPr>
          <w:p w:rsidR="00310C4B" w:rsidRPr="00924930" w:rsidRDefault="00310C4B" w:rsidP="00924930">
            <w:pPr>
              <w:jc w:val="both"/>
              <w:rPr>
                <w:sz w:val="20"/>
                <w:szCs w:val="20"/>
              </w:rPr>
            </w:pPr>
            <w:r w:rsidRPr="00924930">
              <w:rPr>
                <w:sz w:val="20"/>
                <w:szCs w:val="20"/>
              </w:rPr>
              <w:t>Пропорционально увеличивается</w:t>
            </w:r>
          </w:p>
          <w:p w:rsidR="00310C4B" w:rsidRPr="00924930" w:rsidRDefault="00310C4B" w:rsidP="00924930">
            <w:pPr>
              <w:jc w:val="both"/>
              <w:rPr>
                <w:sz w:val="20"/>
                <w:szCs w:val="20"/>
              </w:rPr>
            </w:pPr>
            <w:r w:rsidRPr="00924930">
              <w:rPr>
                <w:sz w:val="20"/>
                <w:szCs w:val="20"/>
              </w:rPr>
              <w:t>При консолидации ´1 за 2´ владелец 1000 акций стоимостью $4 обменяет их на 500 новых акций стоимостью $8.</w:t>
            </w:r>
          </w:p>
        </w:tc>
        <w:tc>
          <w:tcPr>
            <w:tcW w:w="2340" w:type="dxa"/>
          </w:tcPr>
          <w:p w:rsidR="00310C4B" w:rsidRPr="00924930" w:rsidRDefault="00310C4B" w:rsidP="00924930">
            <w:pPr>
              <w:jc w:val="both"/>
              <w:rPr>
                <w:sz w:val="20"/>
                <w:szCs w:val="20"/>
              </w:rPr>
            </w:pPr>
            <w:r w:rsidRPr="00924930">
              <w:rPr>
                <w:sz w:val="20"/>
                <w:szCs w:val="20"/>
              </w:rPr>
              <w:t>Не изменяется</w:t>
            </w:r>
          </w:p>
        </w:tc>
      </w:tr>
    </w:tbl>
    <w:p w:rsidR="00310C4B" w:rsidRPr="00924930" w:rsidRDefault="00310C4B" w:rsidP="00924930">
      <w:pPr>
        <w:spacing w:line="360" w:lineRule="auto"/>
        <w:ind w:firstLine="709"/>
        <w:jc w:val="both"/>
        <w:rPr>
          <w:sz w:val="28"/>
          <w:szCs w:val="28"/>
        </w:rPr>
      </w:pPr>
    </w:p>
    <w:p w:rsidR="00310C4B" w:rsidRPr="00924930" w:rsidRDefault="00310C4B" w:rsidP="00924930">
      <w:pPr>
        <w:spacing w:line="360" w:lineRule="auto"/>
        <w:ind w:firstLine="709"/>
        <w:jc w:val="both"/>
        <w:rPr>
          <w:sz w:val="28"/>
          <w:szCs w:val="28"/>
        </w:rPr>
      </w:pPr>
      <w:r w:rsidRPr="00924930">
        <w:rPr>
          <w:sz w:val="28"/>
          <w:szCs w:val="28"/>
        </w:rPr>
        <w:t xml:space="preserve">Акции акционерного общества можно разделить на </w:t>
      </w:r>
      <w:r w:rsidRPr="00924930">
        <w:rPr>
          <w:i/>
          <w:sz w:val="28"/>
          <w:szCs w:val="28"/>
        </w:rPr>
        <w:t>размещенные</w:t>
      </w:r>
      <w:r w:rsidRPr="00924930">
        <w:rPr>
          <w:sz w:val="28"/>
          <w:szCs w:val="28"/>
        </w:rPr>
        <w:t xml:space="preserve"> и </w:t>
      </w:r>
      <w:r w:rsidRPr="00924930">
        <w:rPr>
          <w:i/>
          <w:sz w:val="28"/>
          <w:szCs w:val="28"/>
        </w:rPr>
        <w:t>объявленные.</w:t>
      </w:r>
      <w:r w:rsidRPr="00924930">
        <w:rPr>
          <w:sz w:val="28"/>
          <w:szCs w:val="28"/>
        </w:rPr>
        <w:t xml:space="preserve"> Размещенными являются уже фактически купленные акции, а объявленные – это акции, которые акционерное общество может выпустить дополнительно и разместить их впоследствии. Выкупленные у акционеров - Акции компании, выкупленные ею или ее дочерней компанией и которые на законном основании могут быть повторно выпущены или перепроданы.</w:t>
      </w:r>
    </w:p>
    <w:p w:rsidR="00310C4B" w:rsidRPr="00924930" w:rsidRDefault="00310C4B" w:rsidP="00924930">
      <w:pPr>
        <w:pStyle w:val="ConsNormal"/>
        <w:widowControl/>
        <w:spacing w:line="360" w:lineRule="auto"/>
        <w:ind w:right="0" w:firstLine="709"/>
        <w:jc w:val="both"/>
        <w:rPr>
          <w:rFonts w:ascii="Times New Roman" w:hAnsi="Times New Roman" w:cs="Times New Roman"/>
          <w:sz w:val="28"/>
          <w:szCs w:val="28"/>
        </w:rPr>
      </w:pPr>
      <w:r w:rsidRPr="00924930">
        <w:rPr>
          <w:rFonts w:ascii="Times New Roman" w:hAnsi="Times New Roman" w:cs="Times New Roman"/>
          <w:sz w:val="28"/>
          <w:szCs w:val="28"/>
        </w:rPr>
        <w:t>Акционеры - владельцы голосующих акций вправе требовать выкупа обществом всех или части принадлежащих им акций в случаях:</w:t>
      </w:r>
    </w:p>
    <w:p w:rsidR="00310C4B" w:rsidRPr="00924930" w:rsidRDefault="00310C4B" w:rsidP="00924930">
      <w:pPr>
        <w:pStyle w:val="ConsNormal"/>
        <w:widowControl/>
        <w:spacing w:line="360" w:lineRule="auto"/>
        <w:ind w:right="0" w:firstLine="709"/>
        <w:jc w:val="both"/>
        <w:rPr>
          <w:rFonts w:ascii="Times New Roman" w:hAnsi="Times New Roman" w:cs="Times New Roman"/>
          <w:sz w:val="28"/>
          <w:szCs w:val="28"/>
        </w:rPr>
      </w:pPr>
      <w:r w:rsidRPr="00924930">
        <w:rPr>
          <w:rFonts w:ascii="Times New Roman" w:hAnsi="Times New Roman" w:cs="Times New Roman"/>
          <w:sz w:val="28"/>
          <w:szCs w:val="28"/>
        </w:rPr>
        <w:t>- реорганизации общества или совершения крупной сделки, решение об одобрении которой принимается общим собранием акционеров в соответствии с пунктом 2 статьи 79 настоящего Федерального закона, если они голосовали против принятия решения о его реорганизации или одобрении указанной сделки либо не принимали участия в голосовании по этим вопросам; (в ред. Федерального закона от 07.08.2001 N 120-ФЗ)</w:t>
      </w:r>
    </w:p>
    <w:p w:rsidR="00310C4B" w:rsidRPr="00924930" w:rsidRDefault="00310C4B" w:rsidP="00924930">
      <w:pPr>
        <w:spacing w:line="360" w:lineRule="auto"/>
        <w:ind w:firstLine="709"/>
        <w:jc w:val="both"/>
        <w:rPr>
          <w:sz w:val="28"/>
          <w:szCs w:val="28"/>
        </w:rPr>
      </w:pPr>
      <w:r w:rsidRPr="00924930">
        <w:rPr>
          <w:sz w:val="28"/>
          <w:szCs w:val="28"/>
        </w:rPr>
        <w:t>- внесения изменений и дополнений в устав общества или утверждения устава общества в новой редакции, ограничивающих их права, если они голосовали против принятия соответствующего решения или не принимали участия в голосовании.</w:t>
      </w:r>
    </w:p>
    <w:p w:rsidR="00310C4B" w:rsidRPr="00924930" w:rsidRDefault="00310C4B" w:rsidP="00924930">
      <w:pPr>
        <w:spacing w:line="360" w:lineRule="auto"/>
        <w:ind w:firstLine="709"/>
        <w:jc w:val="both"/>
        <w:rPr>
          <w:sz w:val="28"/>
          <w:szCs w:val="28"/>
        </w:rPr>
      </w:pPr>
      <w:r w:rsidRPr="00924930">
        <w:rPr>
          <w:sz w:val="28"/>
          <w:szCs w:val="28"/>
        </w:rPr>
        <w:t>Причины, которые преследует эмитент, выкупая собственные акции у акционеров.</w:t>
      </w:r>
    </w:p>
    <w:p w:rsidR="00310C4B" w:rsidRPr="00924930" w:rsidRDefault="00310C4B" w:rsidP="00924930">
      <w:pPr>
        <w:spacing w:line="360" w:lineRule="auto"/>
        <w:ind w:firstLine="709"/>
        <w:jc w:val="both"/>
        <w:rPr>
          <w:sz w:val="28"/>
          <w:szCs w:val="28"/>
        </w:rPr>
      </w:pPr>
      <w:r w:rsidRPr="00924930">
        <w:rPr>
          <w:sz w:val="28"/>
          <w:szCs w:val="28"/>
        </w:rPr>
        <w:t>1. При благоприятной рыночной конъюнктуре и уверенности</w:t>
      </w:r>
      <w:r w:rsidR="00442AB6">
        <w:rPr>
          <w:sz w:val="28"/>
          <w:szCs w:val="28"/>
        </w:rPr>
        <w:t xml:space="preserve"> </w:t>
      </w:r>
      <w:r w:rsidRPr="00924930">
        <w:rPr>
          <w:sz w:val="28"/>
          <w:szCs w:val="28"/>
        </w:rPr>
        <w:t>в</w:t>
      </w:r>
      <w:r w:rsidR="00442AB6">
        <w:rPr>
          <w:sz w:val="28"/>
          <w:szCs w:val="28"/>
        </w:rPr>
        <w:t xml:space="preserve"> </w:t>
      </w:r>
      <w:r w:rsidRPr="00924930">
        <w:rPr>
          <w:sz w:val="28"/>
          <w:szCs w:val="28"/>
        </w:rPr>
        <w:t>потенциале компании покупка собственных акций может оказаться неплохим</w:t>
      </w:r>
    </w:p>
    <w:p w:rsidR="00310C4B" w:rsidRPr="00924930" w:rsidRDefault="00310C4B" w:rsidP="00924930">
      <w:pPr>
        <w:spacing w:line="360" w:lineRule="auto"/>
        <w:ind w:firstLine="709"/>
        <w:jc w:val="both"/>
        <w:rPr>
          <w:sz w:val="28"/>
          <w:szCs w:val="28"/>
        </w:rPr>
      </w:pPr>
      <w:r w:rsidRPr="00924930">
        <w:rPr>
          <w:sz w:val="28"/>
          <w:szCs w:val="28"/>
        </w:rPr>
        <w:t>размещением на длительную перспективу временно свободных средств.</w:t>
      </w:r>
    </w:p>
    <w:p w:rsidR="00310C4B" w:rsidRPr="00924930" w:rsidRDefault="00310C4B" w:rsidP="00924930">
      <w:pPr>
        <w:spacing w:line="360" w:lineRule="auto"/>
        <w:ind w:firstLine="709"/>
        <w:jc w:val="both"/>
        <w:rPr>
          <w:sz w:val="28"/>
          <w:szCs w:val="28"/>
        </w:rPr>
      </w:pPr>
      <w:r w:rsidRPr="00924930">
        <w:rPr>
          <w:sz w:val="28"/>
          <w:szCs w:val="28"/>
        </w:rPr>
        <w:t>2. В</w:t>
      </w:r>
      <w:r w:rsidR="00442AB6">
        <w:rPr>
          <w:sz w:val="28"/>
          <w:szCs w:val="28"/>
        </w:rPr>
        <w:t xml:space="preserve"> </w:t>
      </w:r>
      <w:r w:rsidRPr="00924930">
        <w:rPr>
          <w:sz w:val="28"/>
          <w:szCs w:val="28"/>
        </w:rPr>
        <w:t>случае покупки собственных акций в условиях кратковременного падения цен на них и последующей продажи при их повышении акционерное общество может заработать прибыль.</w:t>
      </w:r>
    </w:p>
    <w:p w:rsidR="00310C4B" w:rsidRPr="00924930" w:rsidRDefault="00310C4B" w:rsidP="00924930">
      <w:pPr>
        <w:spacing w:line="360" w:lineRule="auto"/>
        <w:ind w:firstLine="709"/>
        <w:jc w:val="both"/>
        <w:rPr>
          <w:sz w:val="28"/>
          <w:szCs w:val="28"/>
        </w:rPr>
      </w:pPr>
      <w:r w:rsidRPr="00924930">
        <w:rPr>
          <w:sz w:val="28"/>
          <w:szCs w:val="28"/>
        </w:rPr>
        <w:t>3. Приобретение на рынке</w:t>
      </w:r>
      <w:r w:rsidR="00442AB6">
        <w:rPr>
          <w:sz w:val="28"/>
          <w:szCs w:val="28"/>
        </w:rPr>
        <w:t xml:space="preserve"> </w:t>
      </w:r>
      <w:r w:rsidRPr="00924930">
        <w:rPr>
          <w:sz w:val="28"/>
          <w:szCs w:val="28"/>
        </w:rPr>
        <w:t>собственных</w:t>
      </w:r>
      <w:r w:rsidR="00442AB6">
        <w:rPr>
          <w:sz w:val="28"/>
          <w:szCs w:val="28"/>
        </w:rPr>
        <w:t xml:space="preserve"> </w:t>
      </w:r>
      <w:r w:rsidRPr="00924930">
        <w:rPr>
          <w:sz w:val="28"/>
          <w:szCs w:val="28"/>
        </w:rPr>
        <w:t>акций</w:t>
      </w:r>
      <w:r w:rsidR="00442AB6">
        <w:rPr>
          <w:sz w:val="28"/>
          <w:szCs w:val="28"/>
        </w:rPr>
        <w:t xml:space="preserve"> </w:t>
      </w:r>
      <w:r w:rsidRPr="00924930">
        <w:rPr>
          <w:sz w:val="28"/>
          <w:szCs w:val="28"/>
        </w:rPr>
        <w:t>практикуется</w:t>
      </w:r>
      <w:r w:rsidR="00442AB6">
        <w:rPr>
          <w:sz w:val="28"/>
          <w:szCs w:val="28"/>
        </w:rPr>
        <w:t xml:space="preserve"> </w:t>
      </w:r>
      <w:r w:rsidRPr="00924930">
        <w:rPr>
          <w:sz w:val="28"/>
          <w:szCs w:val="28"/>
        </w:rPr>
        <w:t>как превентивная</w:t>
      </w:r>
      <w:r w:rsidR="00442AB6">
        <w:rPr>
          <w:sz w:val="28"/>
          <w:szCs w:val="28"/>
        </w:rPr>
        <w:t xml:space="preserve"> </w:t>
      </w:r>
      <w:r w:rsidRPr="00924930">
        <w:rPr>
          <w:sz w:val="28"/>
          <w:szCs w:val="28"/>
        </w:rPr>
        <w:t>мера против скупки компании третьими лицами,</w:t>
      </w:r>
      <w:r w:rsidR="00442AB6">
        <w:rPr>
          <w:sz w:val="28"/>
          <w:szCs w:val="28"/>
        </w:rPr>
        <w:t xml:space="preserve"> </w:t>
      </w:r>
      <w:r w:rsidRPr="00924930">
        <w:rPr>
          <w:sz w:val="28"/>
          <w:szCs w:val="28"/>
        </w:rPr>
        <w:t>пытающимися установить контроль над ней.</w:t>
      </w:r>
    </w:p>
    <w:p w:rsidR="00310C4B" w:rsidRPr="00924930" w:rsidRDefault="00310C4B" w:rsidP="00924930">
      <w:pPr>
        <w:spacing w:line="360" w:lineRule="auto"/>
        <w:ind w:firstLine="709"/>
        <w:jc w:val="both"/>
        <w:rPr>
          <w:sz w:val="28"/>
          <w:szCs w:val="28"/>
        </w:rPr>
      </w:pPr>
      <w:r w:rsidRPr="00924930">
        <w:rPr>
          <w:sz w:val="28"/>
          <w:szCs w:val="28"/>
        </w:rPr>
        <w:t>4. Приобретение</w:t>
      </w:r>
      <w:r w:rsidR="00442AB6">
        <w:rPr>
          <w:sz w:val="28"/>
          <w:szCs w:val="28"/>
        </w:rPr>
        <w:t xml:space="preserve"> </w:t>
      </w:r>
      <w:r w:rsidRPr="00924930">
        <w:rPr>
          <w:sz w:val="28"/>
          <w:szCs w:val="28"/>
        </w:rPr>
        <w:t>акционерным</w:t>
      </w:r>
      <w:r w:rsidR="00442AB6">
        <w:rPr>
          <w:sz w:val="28"/>
          <w:szCs w:val="28"/>
        </w:rPr>
        <w:t xml:space="preserve"> </w:t>
      </w:r>
      <w:r w:rsidRPr="00924930">
        <w:rPr>
          <w:sz w:val="28"/>
          <w:szCs w:val="28"/>
        </w:rPr>
        <w:t>обществом</w:t>
      </w:r>
      <w:r w:rsidR="00442AB6">
        <w:rPr>
          <w:sz w:val="28"/>
          <w:szCs w:val="28"/>
        </w:rPr>
        <w:t xml:space="preserve"> </w:t>
      </w:r>
      <w:r w:rsidRPr="00924930">
        <w:rPr>
          <w:sz w:val="28"/>
          <w:szCs w:val="28"/>
        </w:rPr>
        <w:t>большого числа акций у крупных держателей может предотвратить падение их курса.</w:t>
      </w:r>
    </w:p>
    <w:p w:rsidR="00310C4B" w:rsidRPr="00924930" w:rsidRDefault="00310C4B" w:rsidP="00924930">
      <w:pPr>
        <w:spacing w:line="360" w:lineRule="auto"/>
        <w:ind w:firstLine="709"/>
        <w:jc w:val="both"/>
        <w:rPr>
          <w:sz w:val="28"/>
          <w:szCs w:val="28"/>
        </w:rPr>
      </w:pPr>
      <w:r w:rsidRPr="00924930">
        <w:rPr>
          <w:sz w:val="28"/>
          <w:szCs w:val="28"/>
        </w:rPr>
        <w:t>5. Компании</w:t>
      </w:r>
      <w:r w:rsidR="00442AB6">
        <w:rPr>
          <w:sz w:val="28"/>
          <w:szCs w:val="28"/>
        </w:rPr>
        <w:t xml:space="preserve"> </w:t>
      </w:r>
      <w:r w:rsidRPr="00924930">
        <w:rPr>
          <w:sz w:val="28"/>
          <w:szCs w:val="28"/>
        </w:rPr>
        <w:t>практикуют</w:t>
      </w:r>
      <w:r w:rsidR="00442AB6">
        <w:rPr>
          <w:sz w:val="28"/>
          <w:szCs w:val="28"/>
        </w:rPr>
        <w:t xml:space="preserve"> </w:t>
      </w:r>
      <w:r w:rsidRPr="00924930">
        <w:rPr>
          <w:sz w:val="28"/>
          <w:szCs w:val="28"/>
        </w:rPr>
        <w:t>покупку</w:t>
      </w:r>
      <w:r w:rsidR="00442AB6">
        <w:rPr>
          <w:sz w:val="28"/>
          <w:szCs w:val="28"/>
        </w:rPr>
        <w:t xml:space="preserve"> </w:t>
      </w:r>
      <w:r w:rsidRPr="00924930">
        <w:rPr>
          <w:sz w:val="28"/>
          <w:szCs w:val="28"/>
        </w:rPr>
        <w:t>собственных акций для выплаты ими дивидендов.</w:t>
      </w:r>
    </w:p>
    <w:p w:rsidR="00310C4B" w:rsidRPr="00924930" w:rsidRDefault="00310C4B" w:rsidP="00924930">
      <w:pPr>
        <w:spacing w:line="360" w:lineRule="auto"/>
        <w:ind w:firstLine="709"/>
        <w:jc w:val="both"/>
        <w:rPr>
          <w:sz w:val="28"/>
          <w:szCs w:val="28"/>
        </w:rPr>
      </w:pPr>
      <w:r w:rsidRPr="00924930">
        <w:rPr>
          <w:sz w:val="28"/>
          <w:szCs w:val="28"/>
        </w:rPr>
        <w:t>6. Акции могут потребоваться для обеспечения возможности реализации владельцами обратимых облигаций и привилегированных акций своих прав на обмен указанных ценных бумаг на обыкновенные акции.</w:t>
      </w:r>
    </w:p>
    <w:p w:rsidR="00310C4B" w:rsidRPr="00924930" w:rsidRDefault="00310C4B" w:rsidP="00924930">
      <w:pPr>
        <w:spacing w:line="360" w:lineRule="auto"/>
        <w:ind w:firstLine="709"/>
        <w:jc w:val="both"/>
        <w:rPr>
          <w:sz w:val="28"/>
          <w:szCs w:val="28"/>
        </w:rPr>
      </w:pPr>
      <w:r w:rsidRPr="00924930">
        <w:rPr>
          <w:sz w:val="28"/>
          <w:szCs w:val="28"/>
        </w:rPr>
        <w:t>7. Покупая свои акции,</w:t>
      </w:r>
      <w:r w:rsidR="00442AB6">
        <w:rPr>
          <w:sz w:val="28"/>
          <w:szCs w:val="28"/>
        </w:rPr>
        <w:t xml:space="preserve"> </w:t>
      </w:r>
      <w:r w:rsidRPr="00924930">
        <w:rPr>
          <w:sz w:val="28"/>
          <w:szCs w:val="28"/>
        </w:rPr>
        <w:t>компания может производить с их помощью платежи, что нередко практикуется при скупке небольших фирм.</w:t>
      </w:r>
    </w:p>
    <w:p w:rsidR="00310C4B" w:rsidRPr="00924930" w:rsidRDefault="00310C4B" w:rsidP="00924930">
      <w:pPr>
        <w:spacing w:line="360" w:lineRule="auto"/>
        <w:ind w:firstLine="709"/>
        <w:jc w:val="both"/>
        <w:rPr>
          <w:sz w:val="28"/>
          <w:szCs w:val="28"/>
        </w:rPr>
      </w:pPr>
      <w:r w:rsidRPr="00924930">
        <w:rPr>
          <w:sz w:val="28"/>
          <w:szCs w:val="28"/>
        </w:rPr>
        <w:t>8. Целью скупки собственных акций может быть стремление</w:t>
      </w:r>
      <w:r w:rsidR="00442AB6">
        <w:rPr>
          <w:sz w:val="28"/>
          <w:szCs w:val="28"/>
        </w:rPr>
        <w:t xml:space="preserve"> </w:t>
      </w:r>
      <w:r w:rsidRPr="00924930">
        <w:rPr>
          <w:sz w:val="28"/>
          <w:szCs w:val="28"/>
        </w:rPr>
        <w:t>сократить число ценных бумаг, обращающихся на рынке.</w:t>
      </w:r>
    </w:p>
    <w:p w:rsidR="00310C4B" w:rsidRPr="00924930" w:rsidRDefault="00924930" w:rsidP="00924930">
      <w:pPr>
        <w:spacing w:line="360" w:lineRule="auto"/>
        <w:ind w:firstLine="709"/>
        <w:jc w:val="both"/>
        <w:rPr>
          <w:b/>
          <w:sz w:val="28"/>
          <w:szCs w:val="28"/>
        </w:rPr>
      </w:pPr>
      <w:r>
        <w:rPr>
          <w:sz w:val="28"/>
          <w:szCs w:val="28"/>
        </w:rPr>
        <w:br w:type="page"/>
      </w:r>
      <w:r w:rsidR="00EE6FB8">
        <w:rPr>
          <w:b/>
          <w:sz w:val="28"/>
          <w:szCs w:val="28"/>
          <w:lang w:val="en-US"/>
        </w:rPr>
        <w:t>2</w:t>
      </w:r>
      <w:r w:rsidR="00310C4B" w:rsidRPr="00924930">
        <w:rPr>
          <w:b/>
          <w:sz w:val="28"/>
          <w:szCs w:val="28"/>
        </w:rPr>
        <w:t xml:space="preserve">. Разновидности привилегированных акций </w:t>
      </w:r>
    </w:p>
    <w:p w:rsidR="00310C4B" w:rsidRPr="00924930" w:rsidRDefault="00310C4B" w:rsidP="00924930">
      <w:pPr>
        <w:spacing w:line="360" w:lineRule="auto"/>
        <w:ind w:firstLine="709"/>
        <w:jc w:val="both"/>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9"/>
        <w:gridCol w:w="4689"/>
      </w:tblGrid>
      <w:tr w:rsidR="00310C4B" w:rsidRPr="00924930" w:rsidTr="00442AB6">
        <w:trPr>
          <w:trHeight w:val="26"/>
          <w:jc w:val="center"/>
        </w:trPr>
        <w:tc>
          <w:tcPr>
            <w:tcW w:w="4509" w:type="dxa"/>
          </w:tcPr>
          <w:p w:rsidR="00310C4B" w:rsidRPr="00924930" w:rsidRDefault="00310C4B" w:rsidP="00924930">
            <w:pPr>
              <w:jc w:val="both"/>
              <w:rPr>
                <w:sz w:val="20"/>
                <w:szCs w:val="20"/>
              </w:rPr>
            </w:pPr>
            <w:r w:rsidRPr="00924930">
              <w:rPr>
                <w:sz w:val="20"/>
                <w:szCs w:val="20"/>
              </w:rPr>
              <w:t>Разновидность привилегированной акции</w:t>
            </w:r>
          </w:p>
        </w:tc>
        <w:tc>
          <w:tcPr>
            <w:tcW w:w="4689" w:type="dxa"/>
          </w:tcPr>
          <w:p w:rsidR="00310C4B" w:rsidRPr="00924930" w:rsidRDefault="00310C4B" w:rsidP="00924930">
            <w:pPr>
              <w:jc w:val="both"/>
              <w:rPr>
                <w:sz w:val="20"/>
                <w:szCs w:val="20"/>
              </w:rPr>
            </w:pPr>
            <w:r w:rsidRPr="00924930">
              <w:rPr>
                <w:sz w:val="20"/>
                <w:szCs w:val="20"/>
              </w:rPr>
              <w:t>Особенности выпуска и обращения по российскому законодательству. Цели выпуска. Права инвесторов</w:t>
            </w:r>
          </w:p>
        </w:tc>
      </w:tr>
      <w:tr w:rsidR="00310C4B" w:rsidRPr="00924930" w:rsidTr="00442AB6">
        <w:trPr>
          <w:trHeight w:val="5083"/>
          <w:jc w:val="center"/>
        </w:trPr>
        <w:tc>
          <w:tcPr>
            <w:tcW w:w="4509" w:type="dxa"/>
          </w:tcPr>
          <w:p w:rsidR="00310C4B" w:rsidRPr="00924930" w:rsidRDefault="00310C4B" w:rsidP="00924930">
            <w:pPr>
              <w:jc w:val="both"/>
              <w:rPr>
                <w:sz w:val="20"/>
                <w:szCs w:val="20"/>
              </w:rPr>
            </w:pPr>
            <w:r w:rsidRPr="00924930">
              <w:rPr>
                <w:sz w:val="20"/>
                <w:szCs w:val="20"/>
              </w:rPr>
              <w:t xml:space="preserve">Кумулятивные привилегированные </w:t>
            </w:r>
          </w:p>
          <w:p w:rsidR="00310C4B" w:rsidRPr="00924930" w:rsidRDefault="00310C4B" w:rsidP="00924930">
            <w:pPr>
              <w:jc w:val="both"/>
              <w:rPr>
                <w:sz w:val="20"/>
                <w:szCs w:val="20"/>
              </w:rPr>
            </w:pPr>
          </w:p>
        </w:tc>
        <w:tc>
          <w:tcPr>
            <w:tcW w:w="4689" w:type="dxa"/>
          </w:tcPr>
          <w:p w:rsidR="00310C4B" w:rsidRPr="00924930" w:rsidRDefault="00442AB6" w:rsidP="00924930">
            <w:pPr>
              <w:pStyle w:val="statya"/>
              <w:spacing w:before="0" w:beforeAutospacing="0" w:after="0" w:afterAutospacing="0"/>
              <w:jc w:val="both"/>
              <w:rPr>
                <w:sz w:val="20"/>
                <w:szCs w:val="20"/>
              </w:rPr>
            </w:pPr>
            <w:r>
              <w:rPr>
                <w:sz w:val="20"/>
                <w:szCs w:val="20"/>
              </w:rPr>
              <w:t xml:space="preserve"> </w:t>
            </w:r>
            <w:r w:rsidR="00310C4B" w:rsidRPr="00924930">
              <w:rPr>
                <w:sz w:val="20"/>
                <w:szCs w:val="20"/>
              </w:rPr>
              <w:t xml:space="preserve"> Кумулятивными считаются такие акции, по которым невыплаченный или не полностью выплаченный дивиденд, размер которого определен в уставе, накапливается и выплачивается впоследствии. Выпуск таких акций может привлечь инвесторов возможностью увеличения своих доходов. Если владелец привилегированной акции такого типа решит продать ее при невыплате дивидендов, то он будет вынужден продавать ее по низкой курсовой стоимости. Купивший же такую акцию имеет возможность получить дивиденды за весь период, в течение которого они не выплачивались. Законодательством Российской Федерации о ценных бумагах не предусматривается возможность конвертации акций в облигации, что фактически также означает запрет такой конвертации.</w:t>
            </w:r>
          </w:p>
          <w:p w:rsidR="00310C4B" w:rsidRPr="00924930" w:rsidRDefault="00310C4B" w:rsidP="00924930">
            <w:pPr>
              <w:pStyle w:val="statya"/>
              <w:spacing w:before="0" w:beforeAutospacing="0" w:after="0" w:afterAutospacing="0"/>
              <w:jc w:val="both"/>
              <w:rPr>
                <w:sz w:val="20"/>
                <w:szCs w:val="20"/>
              </w:rPr>
            </w:pPr>
            <w:r w:rsidRPr="00924930">
              <w:rPr>
                <w:sz w:val="20"/>
                <w:szCs w:val="20"/>
              </w:rPr>
              <w:t>Конвертация акций в акции с большей или меньшей номинальной стоимостью может осуществляться как с изменением размера уставного капитала акционерного общества, так и без такого изменения.</w:t>
            </w:r>
          </w:p>
        </w:tc>
      </w:tr>
      <w:tr w:rsidR="00310C4B" w:rsidRPr="00924930" w:rsidTr="00442AB6">
        <w:trPr>
          <w:trHeight w:val="95"/>
          <w:jc w:val="center"/>
        </w:trPr>
        <w:tc>
          <w:tcPr>
            <w:tcW w:w="4509" w:type="dxa"/>
          </w:tcPr>
          <w:p w:rsidR="00310C4B" w:rsidRPr="00924930" w:rsidRDefault="00310C4B" w:rsidP="00924930">
            <w:pPr>
              <w:jc w:val="both"/>
              <w:rPr>
                <w:sz w:val="20"/>
                <w:szCs w:val="20"/>
              </w:rPr>
            </w:pPr>
            <w:r w:rsidRPr="00924930">
              <w:rPr>
                <w:sz w:val="20"/>
                <w:szCs w:val="20"/>
              </w:rPr>
              <w:t>Обмениваемые привилегированные</w:t>
            </w:r>
          </w:p>
          <w:p w:rsidR="00310C4B" w:rsidRPr="00924930" w:rsidRDefault="00310C4B" w:rsidP="00924930">
            <w:pPr>
              <w:jc w:val="both"/>
              <w:rPr>
                <w:sz w:val="20"/>
                <w:szCs w:val="20"/>
              </w:rPr>
            </w:pPr>
          </w:p>
          <w:p w:rsidR="00310C4B" w:rsidRPr="00924930" w:rsidRDefault="00310C4B" w:rsidP="00924930">
            <w:pPr>
              <w:jc w:val="both"/>
              <w:rPr>
                <w:sz w:val="20"/>
                <w:szCs w:val="20"/>
              </w:rPr>
            </w:pPr>
          </w:p>
          <w:p w:rsidR="00310C4B" w:rsidRPr="00924930" w:rsidRDefault="00310C4B" w:rsidP="00924930">
            <w:pPr>
              <w:jc w:val="both"/>
              <w:rPr>
                <w:sz w:val="20"/>
                <w:szCs w:val="20"/>
              </w:rPr>
            </w:pPr>
          </w:p>
        </w:tc>
        <w:tc>
          <w:tcPr>
            <w:tcW w:w="4689" w:type="dxa"/>
          </w:tcPr>
          <w:p w:rsidR="00310C4B" w:rsidRPr="00924930" w:rsidRDefault="00310C4B" w:rsidP="00924930">
            <w:pPr>
              <w:jc w:val="both"/>
              <w:rPr>
                <w:sz w:val="20"/>
                <w:szCs w:val="20"/>
              </w:rPr>
            </w:pPr>
            <w:r w:rsidRPr="00924930">
              <w:rPr>
                <w:sz w:val="20"/>
                <w:szCs w:val="20"/>
              </w:rPr>
              <w:t>Акции, которые по решению эмитента, могут быть в течение определенного периода и в определенном соотношении обменены на облигации (например, при намерении сохранить контроль над капиталом).</w:t>
            </w:r>
          </w:p>
        </w:tc>
      </w:tr>
      <w:tr w:rsidR="00310C4B" w:rsidRPr="00924930" w:rsidTr="00442AB6">
        <w:trPr>
          <w:trHeight w:val="237"/>
          <w:jc w:val="center"/>
        </w:trPr>
        <w:tc>
          <w:tcPr>
            <w:tcW w:w="4509" w:type="dxa"/>
          </w:tcPr>
          <w:p w:rsidR="00310C4B" w:rsidRPr="00924930" w:rsidRDefault="00310C4B" w:rsidP="00924930">
            <w:pPr>
              <w:jc w:val="both"/>
              <w:rPr>
                <w:sz w:val="20"/>
                <w:szCs w:val="20"/>
              </w:rPr>
            </w:pPr>
            <w:r w:rsidRPr="00924930">
              <w:rPr>
                <w:sz w:val="20"/>
                <w:szCs w:val="20"/>
              </w:rPr>
              <w:t>Отзывные (погашаемые) привилегированные</w:t>
            </w:r>
          </w:p>
          <w:p w:rsidR="00310C4B" w:rsidRPr="00924930" w:rsidRDefault="00310C4B" w:rsidP="00924930">
            <w:pPr>
              <w:jc w:val="both"/>
              <w:rPr>
                <w:sz w:val="20"/>
                <w:szCs w:val="20"/>
              </w:rPr>
            </w:pPr>
          </w:p>
          <w:p w:rsidR="00310C4B" w:rsidRPr="00924930" w:rsidRDefault="00310C4B" w:rsidP="00924930">
            <w:pPr>
              <w:jc w:val="both"/>
              <w:rPr>
                <w:sz w:val="20"/>
                <w:szCs w:val="20"/>
              </w:rPr>
            </w:pPr>
          </w:p>
          <w:p w:rsidR="00310C4B" w:rsidRPr="00924930" w:rsidRDefault="00310C4B" w:rsidP="00924930">
            <w:pPr>
              <w:jc w:val="both"/>
              <w:rPr>
                <w:sz w:val="20"/>
                <w:szCs w:val="20"/>
              </w:rPr>
            </w:pPr>
          </w:p>
          <w:p w:rsidR="00310C4B" w:rsidRPr="00924930" w:rsidRDefault="00310C4B" w:rsidP="00924930">
            <w:pPr>
              <w:jc w:val="both"/>
              <w:rPr>
                <w:sz w:val="20"/>
                <w:szCs w:val="20"/>
              </w:rPr>
            </w:pPr>
          </w:p>
          <w:p w:rsidR="00310C4B" w:rsidRPr="00924930" w:rsidRDefault="00310C4B" w:rsidP="00924930">
            <w:pPr>
              <w:jc w:val="both"/>
              <w:rPr>
                <w:sz w:val="20"/>
                <w:szCs w:val="20"/>
              </w:rPr>
            </w:pPr>
          </w:p>
          <w:p w:rsidR="00310C4B" w:rsidRPr="00924930" w:rsidRDefault="00310C4B" w:rsidP="00924930">
            <w:pPr>
              <w:jc w:val="both"/>
              <w:rPr>
                <w:sz w:val="20"/>
                <w:szCs w:val="20"/>
              </w:rPr>
            </w:pPr>
          </w:p>
          <w:p w:rsidR="00310C4B" w:rsidRPr="00924930" w:rsidRDefault="00310C4B" w:rsidP="00924930">
            <w:pPr>
              <w:jc w:val="both"/>
              <w:rPr>
                <w:sz w:val="20"/>
                <w:szCs w:val="20"/>
              </w:rPr>
            </w:pPr>
          </w:p>
          <w:p w:rsidR="00310C4B" w:rsidRPr="00924930" w:rsidRDefault="00310C4B" w:rsidP="00924930">
            <w:pPr>
              <w:jc w:val="both"/>
              <w:rPr>
                <w:sz w:val="20"/>
                <w:szCs w:val="20"/>
              </w:rPr>
            </w:pPr>
          </w:p>
          <w:p w:rsidR="00310C4B" w:rsidRPr="00924930" w:rsidRDefault="00310C4B" w:rsidP="00924930">
            <w:pPr>
              <w:jc w:val="both"/>
              <w:rPr>
                <w:sz w:val="20"/>
                <w:szCs w:val="20"/>
              </w:rPr>
            </w:pPr>
          </w:p>
          <w:p w:rsidR="00310C4B" w:rsidRPr="00924930" w:rsidRDefault="00310C4B" w:rsidP="00924930">
            <w:pPr>
              <w:jc w:val="both"/>
              <w:rPr>
                <w:sz w:val="20"/>
                <w:szCs w:val="20"/>
              </w:rPr>
            </w:pPr>
          </w:p>
          <w:p w:rsidR="00310C4B" w:rsidRPr="00924930" w:rsidRDefault="00310C4B" w:rsidP="00924930">
            <w:pPr>
              <w:jc w:val="both"/>
              <w:rPr>
                <w:sz w:val="20"/>
                <w:szCs w:val="20"/>
              </w:rPr>
            </w:pPr>
          </w:p>
          <w:p w:rsidR="00310C4B" w:rsidRPr="00924930" w:rsidRDefault="00310C4B" w:rsidP="00924930">
            <w:pPr>
              <w:jc w:val="both"/>
              <w:rPr>
                <w:sz w:val="20"/>
                <w:szCs w:val="20"/>
              </w:rPr>
            </w:pPr>
          </w:p>
          <w:p w:rsidR="00310C4B" w:rsidRPr="00924930" w:rsidRDefault="00310C4B" w:rsidP="00924930">
            <w:pPr>
              <w:jc w:val="both"/>
              <w:rPr>
                <w:sz w:val="20"/>
                <w:szCs w:val="20"/>
              </w:rPr>
            </w:pPr>
          </w:p>
          <w:p w:rsidR="00310C4B" w:rsidRPr="00924930" w:rsidRDefault="00310C4B" w:rsidP="00924930">
            <w:pPr>
              <w:jc w:val="both"/>
              <w:rPr>
                <w:sz w:val="20"/>
                <w:szCs w:val="20"/>
              </w:rPr>
            </w:pPr>
          </w:p>
        </w:tc>
        <w:tc>
          <w:tcPr>
            <w:tcW w:w="4689" w:type="dxa"/>
          </w:tcPr>
          <w:p w:rsidR="00310C4B" w:rsidRPr="00924930" w:rsidRDefault="00310C4B" w:rsidP="00924930">
            <w:pPr>
              <w:jc w:val="both"/>
              <w:rPr>
                <w:sz w:val="20"/>
                <w:szCs w:val="20"/>
              </w:rPr>
            </w:pPr>
            <w:r w:rsidRPr="00924930">
              <w:rPr>
                <w:sz w:val="20"/>
                <w:szCs w:val="20"/>
              </w:rPr>
              <w:t>Такие акции могут отзываться (гаситься) независимо от того, что акции, не являющиеся долговой ценной бумагой, не имеют конечного срока погашения. Отзыв может осуществляться не ранее установленной первой отзывной даты.</w:t>
            </w:r>
          </w:p>
          <w:p w:rsidR="00310C4B" w:rsidRPr="00924930" w:rsidRDefault="00310C4B" w:rsidP="00924930">
            <w:pPr>
              <w:jc w:val="both"/>
              <w:rPr>
                <w:sz w:val="20"/>
                <w:szCs w:val="20"/>
              </w:rPr>
            </w:pPr>
            <w:r w:rsidRPr="00924930">
              <w:rPr>
                <w:sz w:val="20"/>
                <w:szCs w:val="20"/>
              </w:rPr>
              <w:t>Предназначение: При выпуске данных ценных бумаг с фиксированным уровнем доходности, если, в дальнейшем, среднерыночный уровень процента понизится, то эмитенту выгодно "старый" выпуск ценных бумаг отозвать, заместив его на новый и зафиксировав "новый" пониженный уровень доходности.</w:t>
            </w:r>
          </w:p>
          <w:p w:rsidR="00310C4B" w:rsidRPr="00924930" w:rsidRDefault="00310C4B" w:rsidP="00924930">
            <w:pPr>
              <w:jc w:val="both"/>
              <w:rPr>
                <w:sz w:val="20"/>
                <w:szCs w:val="20"/>
              </w:rPr>
            </w:pPr>
            <w:r w:rsidRPr="00924930">
              <w:rPr>
                <w:sz w:val="20"/>
                <w:szCs w:val="20"/>
              </w:rPr>
              <w:t xml:space="preserve">Выпуск отзывных ценных бумаг является для эмитента способом понижения т.н. процентного риска. </w:t>
            </w:r>
          </w:p>
        </w:tc>
      </w:tr>
      <w:tr w:rsidR="00310C4B" w:rsidRPr="00924930" w:rsidTr="00442AB6">
        <w:trPr>
          <w:trHeight w:val="231"/>
          <w:jc w:val="center"/>
        </w:trPr>
        <w:tc>
          <w:tcPr>
            <w:tcW w:w="4509" w:type="dxa"/>
          </w:tcPr>
          <w:p w:rsidR="00310C4B" w:rsidRPr="00924930" w:rsidRDefault="00310C4B" w:rsidP="00924930">
            <w:pPr>
              <w:jc w:val="both"/>
              <w:rPr>
                <w:sz w:val="20"/>
                <w:szCs w:val="20"/>
              </w:rPr>
            </w:pPr>
            <w:r w:rsidRPr="00924930">
              <w:rPr>
                <w:sz w:val="20"/>
                <w:szCs w:val="20"/>
              </w:rPr>
              <w:t>Участвующие привилегированные</w:t>
            </w:r>
          </w:p>
          <w:p w:rsidR="00310C4B" w:rsidRPr="00924930" w:rsidRDefault="00310C4B" w:rsidP="00924930">
            <w:pPr>
              <w:jc w:val="both"/>
              <w:rPr>
                <w:sz w:val="20"/>
                <w:szCs w:val="20"/>
              </w:rPr>
            </w:pPr>
          </w:p>
          <w:p w:rsidR="00310C4B" w:rsidRPr="00924930" w:rsidRDefault="00310C4B" w:rsidP="00924930">
            <w:pPr>
              <w:jc w:val="both"/>
              <w:rPr>
                <w:sz w:val="20"/>
                <w:szCs w:val="20"/>
              </w:rPr>
            </w:pPr>
          </w:p>
          <w:p w:rsidR="00310C4B" w:rsidRPr="00924930" w:rsidRDefault="00310C4B" w:rsidP="00924930">
            <w:pPr>
              <w:jc w:val="both"/>
              <w:rPr>
                <w:sz w:val="20"/>
                <w:szCs w:val="20"/>
              </w:rPr>
            </w:pPr>
          </w:p>
          <w:p w:rsidR="00310C4B" w:rsidRPr="00924930" w:rsidRDefault="00310C4B" w:rsidP="00924930">
            <w:pPr>
              <w:jc w:val="both"/>
              <w:rPr>
                <w:sz w:val="20"/>
                <w:szCs w:val="20"/>
              </w:rPr>
            </w:pPr>
          </w:p>
          <w:p w:rsidR="00310C4B" w:rsidRPr="00924930" w:rsidRDefault="00310C4B" w:rsidP="00924930">
            <w:pPr>
              <w:jc w:val="both"/>
              <w:rPr>
                <w:sz w:val="20"/>
                <w:szCs w:val="20"/>
              </w:rPr>
            </w:pPr>
          </w:p>
          <w:p w:rsidR="00310C4B" w:rsidRPr="00924930" w:rsidRDefault="00310C4B" w:rsidP="00924930">
            <w:pPr>
              <w:jc w:val="both"/>
              <w:rPr>
                <w:sz w:val="20"/>
                <w:szCs w:val="20"/>
              </w:rPr>
            </w:pPr>
          </w:p>
          <w:p w:rsidR="00310C4B" w:rsidRPr="00924930" w:rsidRDefault="00310C4B" w:rsidP="00924930">
            <w:pPr>
              <w:jc w:val="both"/>
              <w:rPr>
                <w:sz w:val="20"/>
                <w:szCs w:val="20"/>
              </w:rPr>
            </w:pPr>
          </w:p>
          <w:p w:rsidR="00310C4B" w:rsidRPr="00924930" w:rsidRDefault="00310C4B" w:rsidP="00924930">
            <w:pPr>
              <w:jc w:val="both"/>
              <w:rPr>
                <w:sz w:val="20"/>
                <w:szCs w:val="20"/>
              </w:rPr>
            </w:pPr>
          </w:p>
          <w:p w:rsidR="00310C4B" w:rsidRPr="00924930" w:rsidRDefault="00310C4B" w:rsidP="00924930">
            <w:pPr>
              <w:jc w:val="both"/>
              <w:rPr>
                <w:sz w:val="20"/>
                <w:szCs w:val="20"/>
              </w:rPr>
            </w:pPr>
          </w:p>
          <w:p w:rsidR="00310C4B" w:rsidRPr="00924930" w:rsidRDefault="00310C4B" w:rsidP="00924930">
            <w:pPr>
              <w:jc w:val="both"/>
              <w:rPr>
                <w:sz w:val="20"/>
                <w:szCs w:val="20"/>
              </w:rPr>
            </w:pPr>
          </w:p>
          <w:p w:rsidR="00310C4B" w:rsidRPr="00924930" w:rsidRDefault="00310C4B" w:rsidP="00924930">
            <w:pPr>
              <w:jc w:val="both"/>
              <w:rPr>
                <w:sz w:val="20"/>
                <w:szCs w:val="20"/>
              </w:rPr>
            </w:pPr>
          </w:p>
          <w:p w:rsidR="00310C4B" w:rsidRPr="00924930" w:rsidRDefault="00310C4B" w:rsidP="00924930">
            <w:pPr>
              <w:jc w:val="both"/>
              <w:rPr>
                <w:sz w:val="20"/>
                <w:szCs w:val="20"/>
              </w:rPr>
            </w:pPr>
          </w:p>
          <w:p w:rsidR="00310C4B" w:rsidRPr="00924930" w:rsidRDefault="00310C4B" w:rsidP="00924930">
            <w:pPr>
              <w:jc w:val="both"/>
              <w:rPr>
                <w:sz w:val="20"/>
                <w:szCs w:val="20"/>
              </w:rPr>
            </w:pPr>
          </w:p>
          <w:p w:rsidR="00310C4B" w:rsidRPr="00924930" w:rsidRDefault="00310C4B" w:rsidP="00924930">
            <w:pPr>
              <w:jc w:val="both"/>
              <w:rPr>
                <w:sz w:val="20"/>
                <w:szCs w:val="20"/>
              </w:rPr>
            </w:pPr>
          </w:p>
          <w:p w:rsidR="00310C4B" w:rsidRPr="00924930" w:rsidRDefault="00310C4B" w:rsidP="00924930">
            <w:pPr>
              <w:jc w:val="both"/>
              <w:rPr>
                <w:sz w:val="20"/>
                <w:szCs w:val="20"/>
              </w:rPr>
            </w:pPr>
          </w:p>
        </w:tc>
        <w:tc>
          <w:tcPr>
            <w:tcW w:w="4689" w:type="dxa"/>
          </w:tcPr>
          <w:p w:rsidR="00310C4B" w:rsidRPr="00924930" w:rsidRDefault="00310C4B" w:rsidP="00924930">
            <w:pPr>
              <w:jc w:val="both"/>
              <w:rPr>
                <w:sz w:val="20"/>
                <w:szCs w:val="20"/>
              </w:rPr>
            </w:pPr>
            <w:r w:rsidRPr="00924930">
              <w:rPr>
                <w:sz w:val="20"/>
                <w:szCs w:val="20"/>
              </w:rPr>
              <w:t>Такие привилегированные акции дают право (по условиям выпуска) не только на фиксированный, но и на экстра-дивиденд (если позволяет финансовое состояние эмитента, в пределах и порядке, установленном условиями выпуска).</w:t>
            </w:r>
          </w:p>
          <w:p w:rsidR="00310C4B" w:rsidRPr="00924930" w:rsidRDefault="00310C4B" w:rsidP="00924930">
            <w:pPr>
              <w:jc w:val="both"/>
              <w:rPr>
                <w:sz w:val="20"/>
                <w:szCs w:val="20"/>
              </w:rPr>
            </w:pPr>
            <w:r w:rsidRPr="00924930">
              <w:rPr>
                <w:sz w:val="20"/>
                <w:szCs w:val="20"/>
              </w:rPr>
              <w:t>Данный вид ценных бумаг, обеспечивая инвестору фиксированный доход, создает вместе с тем дополнительную заинтересованность в приобретении бумаги (возможность получить экстра-доход).</w:t>
            </w:r>
          </w:p>
          <w:p w:rsidR="00310C4B" w:rsidRPr="00924930" w:rsidRDefault="00310C4B" w:rsidP="00924930">
            <w:pPr>
              <w:jc w:val="both"/>
              <w:rPr>
                <w:sz w:val="20"/>
                <w:szCs w:val="20"/>
              </w:rPr>
            </w:pPr>
            <w:r w:rsidRPr="00924930">
              <w:rPr>
                <w:sz w:val="20"/>
                <w:szCs w:val="20"/>
              </w:rPr>
              <w:t>Термин "участвующие" привилегированные акции означает возможность для инвестора участия в прибылях эмитента (сверх фиксированного уровня доходности).</w:t>
            </w:r>
          </w:p>
        </w:tc>
      </w:tr>
      <w:tr w:rsidR="00310C4B" w:rsidRPr="00924930" w:rsidTr="00442AB6">
        <w:trPr>
          <w:trHeight w:val="64"/>
          <w:jc w:val="center"/>
        </w:trPr>
        <w:tc>
          <w:tcPr>
            <w:tcW w:w="4509" w:type="dxa"/>
          </w:tcPr>
          <w:p w:rsidR="00310C4B" w:rsidRPr="00924930" w:rsidRDefault="00310C4B" w:rsidP="00924930">
            <w:pPr>
              <w:jc w:val="both"/>
              <w:rPr>
                <w:sz w:val="20"/>
                <w:szCs w:val="20"/>
              </w:rPr>
            </w:pPr>
            <w:r w:rsidRPr="00924930">
              <w:rPr>
                <w:sz w:val="20"/>
                <w:szCs w:val="20"/>
              </w:rPr>
              <w:t>Привилегированные акции с регулируемой ставкой дивиденда.</w:t>
            </w:r>
          </w:p>
        </w:tc>
        <w:tc>
          <w:tcPr>
            <w:tcW w:w="4689" w:type="dxa"/>
          </w:tcPr>
          <w:p w:rsidR="00310C4B" w:rsidRPr="00924930" w:rsidRDefault="00310C4B" w:rsidP="00924930">
            <w:pPr>
              <w:jc w:val="both"/>
              <w:rPr>
                <w:sz w:val="20"/>
                <w:szCs w:val="20"/>
              </w:rPr>
            </w:pPr>
            <w:r w:rsidRPr="00924930">
              <w:rPr>
                <w:sz w:val="20"/>
                <w:szCs w:val="20"/>
              </w:rPr>
              <w:t>Устанавливается привязка ставки дивиденда к ставке каких-либо общепризнанных (обычно правительственных) краткосрочных ценных бумаг (например, в США - дивиденд по такой привилегированной акции может устанавливаться в размере ставки выплат по краткосрочным казначейским векселям плюс 1%).</w:t>
            </w:r>
          </w:p>
          <w:p w:rsidR="00310C4B" w:rsidRPr="00924930" w:rsidRDefault="00310C4B" w:rsidP="00924930">
            <w:pPr>
              <w:jc w:val="both"/>
              <w:rPr>
                <w:sz w:val="20"/>
                <w:szCs w:val="20"/>
              </w:rPr>
            </w:pPr>
            <w:r w:rsidRPr="00924930">
              <w:rPr>
                <w:sz w:val="20"/>
                <w:szCs w:val="20"/>
              </w:rPr>
              <w:t>Назначение: эти ценные бумаги предназначены для инвесторов, ориентированных в своей доходной политике на ставки денежного рынка (краткосрочных ценных бумаг). Колеблющиеся (рыночные) ставки по такой привилегированной акции сочетаются с правами и привилегиями, которые дает инвесторам этот вид ценной бумаги.</w:t>
            </w:r>
          </w:p>
          <w:p w:rsidR="00310C4B" w:rsidRPr="00924930" w:rsidRDefault="00310C4B" w:rsidP="00924930">
            <w:pPr>
              <w:jc w:val="both"/>
              <w:rPr>
                <w:sz w:val="20"/>
                <w:szCs w:val="20"/>
              </w:rPr>
            </w:pPr>
            <w:r w:rsidRPr="00924930">
              <w:rPr>
                <w:sz w:val="20"/>
                <w:szCs w:val="20"/>
              </w:rPr>
              <w:t>В российском законодательстве само определение привилегированной акции включает фиксированность дивиденда.</w:t>
            </w:r>
          </w:p>
        </w:tc>
      </w:tr>
      <w:tr w:rsidR="00310C4B" w:rsidRPr="00924930" w:rsidTr="00442AB6">
        <w:trPr>
          <w:trHeight w:val="250"/>
          <w:jc w:val="center"/>
        </w:trPr>
        <w:tc>
          <w:tcPr>
            <w:tcW w:w="4509" w:type="dxa"/>
          </w:tcPr>
          <w:p w:rsidR="00310C4B" w:rsidRPr="00924930" w:rsidRDefault="00310C4B" w:rsidP="00924930">
            <w:pPr>
              <w:jc w:val="both"/>
              <w:rPr>
                <w:sz w:val="20"/>
                <w:szCs w:val="20"/>
              </w:rPr>
            </w:pPr>
            <w:r w:rsidRPr="00924930">
              <w:rPr>
                <w:sz w:val="20"/>
                <w:szCs w:val="20"/>
              </w:rPr>
              <w:t>Гарантированные привилегированные</w:t>
            </w:r>
          </w:p>
          <w:p w:rsidR="00310C4B" w:rsidRPr="00924930" w:rsidRDefault="00310C4B" w:rsidP="00924930">
            <w:pPr>
              <w:jc w:val="both"/>
              <w:rPr>
                <w:sz w:val="20"/>
                <w:szCs w:val="20"/>
              </w:rPr>
            </w:pPr>
          </w:p>
          <w:p w:rsidR="00310C4B" w:rsidRPr="00924930" w:rsidRDefault="00310C4B" w:rsidP="00924930">
            <w:pPr>
              <w:jc w:val="both"/>
              <w:rPr>
                <w:sz w:val="20"/>
                <w:szCs w:val="20"/>
              </w:rPr>
            </w:pPr>
          </w:p>
          <w:p w:rsidR="00310C4B" w:rsidRPr="00924930" w:rsidRDefault="00310C4B" w:rsidP="00924930">
            <w:pPr>
              <w:jc w:val="both"/>
              <w:rPr>
                <w:sz w:val="20"/>
                <w:szCs w:val="20"/>
              </w:rPr>
            </w:pPr>
          </w:p>
          <w:p w:rsidR="00310C4B" w:rsidRPr="00924930" w:rsidRDefault="00310C4B" w:rsidP="00924930">
            <w:pPr>
              <w:jc w:val="both"/>
              <w:rPr>
                <w:sz w:val="20"/>
                <w:szCs w:val="20"/>
              </w:rPr>
            </w:pPr>
          </w:p>
          <w:p w:rsidR="00310C4B" w:rsidRPr="00924930" w:rsidRDefault="00310C4B" w:rsidP="00924930">
            <w:pPr>
              <w:jc w:val="both"/>
              <w:rPr>
                <w:sz w:val="20"/>
                <w:szCs w:val="20"/>
              </w:rPr>
            </w:pPr>
          </w:p>
          <w:p w:rsidR="00310C4B" w:rsidRPr="00924930" w:rsidRDefault="00310C4B" w:rsidP="00924930">
            <w:pPr>
              <w:jc w:val="both"/>
              <w:rPr>
                <w:sz w:val="20"/>
                <w:szCs w:val="20"/>
              </w:rPr>
            </w:pPr>
          </w:p>
          <w:p w:rsidR="00310C4B" w:rsidRPr="00924930" w:rsidRDefault="00310C4B" w:rsidP="00924930">
            <w:pPr>
              <w:jc w:val="both"/>
              <w:rPr>
                <w:sz w:val="20"/>
                <w:szCs w:val="20"/>
              </w:rPr>
            </w:pPr>
          </w:p>
          <w:p w:rsidR="00310C4B" w:rsidRPr="00924930" w:rsidRDefault="00310C4B" w:rsidP="00924930">
            <w:pPr>
              <w:jc w:val="both"/>
              <w:rPr>
                <w:sz w:val="20"/>
                <w:szCs w:val="20"/>
              </w:rPr>
            </w:pPr>
          </w:p>
          <w:p w:rsidR="00310C4B" w:rsidRPr="00924930" w:rsidRDefault="00310C4B" w:rsidP="00924930">
            <w:pPr>
              <w:jc w:val="both"/>
              <w:rPr>
                <w:sz w:val="20"/>
                <w:szCs w:val="20"/>
              </w:rPr>
            </w:pPr>
          </w:p>
          <w:p w:rsidR="00310C4B" w:rsidRPr="00924930" w:rsidRDefault="00310C4B" w:rsidP="00924930">
            <w:pPr>
              <w:jc w:val="both"/>
              <w:rPr>
                <w:sz w:val="20"/>
                <w:szCs w:val="20"/>
              </w:rPr>
            </w:pPr>
          </w:p>
          <w:p w:rsidR="00310C4B" w:rsidRPr="00924930" w:rsidRDefault="00310C4B" w:rsidP="00924930">
            <w:pPr>
              <w:jc w:val="both"/>
              <w:rPr>
                <w:sz w:val="20"/>
                <w:szCs w:val="20"/>
              </w:rPr>
            </w:pPr>
          </w:p>
          <w:p w:rsidR="00310C4B" w:rsidRPr="00924930" w:rsidRDefault="00310C4B" w:rsidP="00924930">
            <w:pPr>
              <w:jc w:val="both"/>
              <w:rPr>
                <w:sz w:val="20"/>
                <w:szCs w:val="20"/>
              </w:rPr>
            </w:pPr>
          </w:p>
          <w:p w:rsidR="00310C4B" w:rsidRPr="00924930" w:rsidRDefault="00310C4B" w:rsidP="00924930">
            <w:pPr>
              <w:jc w:val="both"/>
              <w:rPr>
                <w:sz w:val="20"/>
                <w:szCs w:val="20"/>
              </w:rPr>
            </w:pPr>
          </w:p>
          <w:p w:rsidR="00310C4B" w:rsidRPr="00924930" w:rsidRDefault="00310C4B" w:rsidP="00924930">
            <w:pPr>
              <w:jc w:val="both"/>
              <w:rPr>
                <w:sz w:val="20"/>
                <w:szCs w:val="20"/>
              </w:rPr>
            </w:pPr>
          </w:p>
          <w:p w:rsidR="00310C4B" w:rsidRPr="00924930" w:rsidRDefault="00310C4B" w:rsidP="00924930">
            <w:pPr>
              <w:jc w:val="both"/>
              <w:rPr>
                <w:sz w:val="20"/>
                <w:szCs w:val="20"/>
              </w:rPr>
            </w:pPr>
          </w:p>
          <w:p w:rsidR="00310C4B" w:rsidRPr="00924930" w:rsidRDefault="00310C4B" w:rsidP="00924930">
            <w:pPr>
              <w:jc w:val="both"/>
              <w:rPr>
                <w:sz w:val="20"/>
                <w:szCs w:val="20"/>
              </w:rPr>
            </w:pPr>
          </w:p>
          <w:p w:rsidR="00310C4B" w:rsidRPr="00924930" w:rsidRDefault="00310C4B" w:rsidP="00924930">
            <w:pPr>
              <w:jc w:val="both"/>
              <w:rPr>
                <w:sz w:val="20"/>
                <w:szCs w:val="20"/>
              </w:rPr>
            </w:pPr>
          </w:p>
        </w:tc>
        <w:tc>
          <w:tcPr>
            <w:tcW w:w="4689" w:type="dxa"/>
          </w:tcPr>
          <w:p w:rsidR="00310C4B" w:rsidRPr="00924930" w:rsidRDefault="00310C4B" w:rsidP="00924930">
            <w:pPr>
              <w:jc w:val="both"/>
              <w:rPr>
                <w:sz w:val="20"/>
                <w:szCs w:val="20"/>
              </w:rPr>
            </w:pPr>
            <w:r w:rsidRPr="00924930">
              <w:rPr>
                <w:sz w:val="20"/>
                <w:szCs w:val="20"/>
              </w:rPr>
              <w:t>Обычно привилегированные акции, выплаты по которым гарантируются не эмитентом, а иной компанией (например, материнской фирмой в отношении дочернего предприятия). Гарантия вводится с целью повышения привлекательности акций у инвесторов, понижения их финансовых рисков (например, если материнская компания обладает хорошим именем, известно, что она финансово устойчива и т.д.).Такие акции могут быть выпущены дочерними предприятиями. В этом случае дивиденд по привилегированным акциям гарантируется репутацией вышестоящей организации. Это должно привлечь инвесторов к покупке акций дочернего предприятия.</w:t>
            </w:r>
          </w:p>
          <w:p w:rsidR="00310C4B" w:rsidRPr="00924930" w:rsidRDefault="00310C4B" w:rsidP="00924930">
            <w:pPr>
              <w:jc w:val="both"/>
              <w:rPr>
                <w:sz w:val="20"/>
                <w:szCs w:val="20"/>
              </w:rPr>
            </w:pPr>
          </w:p>
        </w:tc>
      </w:tr>
      <w:tr w:rsidR="00310C4B" w:rsidRPr="00924930" w:rsidTr="00442AB6">
        <w:trPr>
          <w:trHeight w:val="144"/>
          <w:jc w:val="center"/>
        </w:trPr>
        <w:tc>
          <w:tcPr>
            <w:tcW w:w="4509" w:type="dxa"/>
          </w:tcPr>
          <w:p w:rsidR="00310C4B" w:rsidRPr="00924930" w:rsidRDefault="00310C4B" w:rsidP="00924930">
            <w:pPr>
              <w:jc w:val="both"/>
              <w:rPr>
                <w:sz w:val="20"/>
                <w:szCs w:val="20"/>
              </w:rPr>
            </w:pPr>
            <w:r w:rsidRPr="00924930">
              <w:rPr>
                <w:sz w:val="20"/>
                <w:szCs w:val="20"/>
              </w:rPr>
              <w:t>Приоритетные привилегированные акции. Привилегированные акции с преимущественными правами.</w:t>
            </w:r>
          </w:p>
          <w:p w:rsidR="00310C4B" w:rsidRPr="00924930" w:rsidRDefault="00310C4B" w:rsidP="00924930">
            <w:pPr>
              <w:jc w:val="both"/>
              <w:rPr>
                <w:sz w:val="20"/>
                <w:szCs w:val="20"/>
              </w:rPr>
            </w:pPr>
          </w:p>
          <w:p w:rsidR="00310C4B" w:rsidRPr="00924930" w:rsidRDefault="00310C4B" w:rsidP="00924930">
            <w:pPr>
              <w:jc w:val="both"/>
              <w:rPr>
                <w:sz w:val="20"/>
                <w:szCs w:val="20"/>
              </w:rPr>
            </w:pPr>
          </w:p>
          <w:p w:rsidR="00310C4B" w:rsidRPr="00924930" w:rsidRDefault="00310C4B" w:rsidP="00924930">
            <w:pPr>
              <w:jc w:val="both"/>
              <w:rPr>
                <w:sz w:val="20"/>
                <w:szCs w:val="20"/>
              </w:rPr>
            </w:pPr>
          </w:p>
          <w:p w:rsidR="00310C4B" w:rsidRPr="00924930" w:rsidRDefault="00310C4B" w:rsidP="00924930">
            <w:pPr>
              <w:jc w:val="both"/>
              <w:rPr>
                <w:sz w:val="20"/>
                <w:szCs w:val="20"/>
              </w:rPr>
            </w:pPr>
          </w:p>
          <w:p w:rsidR="00310C4B" w:rsidRPr="00924930" w:rsidRDefault="00310C4B" w:rsidP="00924930">
            <w:pPr>
              <w:jc w:val="both"/>
              <w:rPr>
                <w:sz w:val="20"/>
                <w:szCs w:val="20"/>
              </w:rPr>
            </w:pPr>
          </w:p>
          <w:p w:rsidR="00310C4B" w:rsidRPr="00924930" w:rsidRDefault="00310C4B" w:rsidP="00924930">
            <w:pPr>
              <w:jc w:val="both"/>
              <w:rPr>
                <w:sz w:val="20"/>
                <w:szCs w:val="20"/>
              </w:rPr>
            </w:pPr>
          </w:p>
          <w:p w:rsidR="00310C4B" w:rsidRPr="00924930" w:rsidRDefault="00310C4B" w:rsidP="00924930">
            <w:pPr>
              <w:jc w:val="both"/>
              <w:rPr>
                <w:sz w:val="20"/>
                <w:szCs w:val="20"/>
              </w:rPr>
            </w:pPr>
          </w:p>
        </w:tc>
        <w:tc>
          <w:tcPr>
            <w:tcW w:w="4689" w:type="dxa"/>
          </w:tcPr>
          <w:p w:rsidR="00310C4B" w:rsidRPr="00924930" w:rsidRDefault="00310C4B" w:rsidP="00924930">
            <w:pPr>
              <w:jc w:val="both"/>
              <w:rPr>
                <w:sz w:val="20"/>
                <w:szCs w:val="20"/>
              </w:rPr>
            </w:pPr>
            <w:r w:rsidRPr="00924930">
              <w:rPr>
                <w:sz w:val="20"/>
                <w:szCs w:val="20"/>
              </w:rPr>
              <w:t>Приоритетные акции обладают старшинством (в сравнении с другими видами привилегированных акций) в выплате дивидендов, удовлетворении претензий и т.д. Следующие по степени старшинства - привилегированные акции с преимущественными правами. Внутри данных классов акций также возможно деление по старшинству (см. ниже).</w:t>
            </w:r>
          </w:p>
          <w:p w:rsidR="00310C4B" w:rsidRPr="00924930" w:rsidRDefault="00310C4B" w:rsidP="00924930">
            <w:pPr>
              <w:jc w:val="both"/>
              <w:rPr>
                <w:sz w:val="20"/>
                <w:szCs w:val="20"/>
              </w:rPr>
            </w:pPr>
          </w:p>
        </w:tc>
      </w:tr>
      <w:tr w:rsidR="00310C4B" w:rsidRPr="00924930" w:rsidTr="00442AB6">
        <w:trPr>
          <w:trHeight w:val="1691"/>
          <w:jc w:val="center"/>
        </w:trPr>
        <w:tc>
          <w:tcPr>
            <w:tcW w:w="4509" w:type="dxa"/>
          </w:tcPr>
          <w:p w:rsidR="00310C4B" w:rsidRPr="00924930" w:rsidRDefault="00310C4B" w:rsidP="00924930">
            <w:pPr>
              <w:jc w:val="both"/>
              <w:rPr>
                <w:sz w:val="20"/>
                <w:szCs w:val="20"/>
              </w:rPr>
            </w:pPr>
            <w:r w:rsidRPr="00924930">
              <w:rPr>
                <w:sz w:val="20"/>
                <w:szCs w:val="20"/>
              </w:rPr>
              <w:t>Старшие и младшие привилегированные акции.</w:t>
            </w:r>
          </w:p>
          <w:p w:rsidR="00310C4B" w:rsidRPr="00924930" w:rsidRDefault="00310C4B" w:rsidP="00924930">
            <w:pPr>
              <w:jc w:val="both"/>
              <w:rPr>
                <w:sz w:val="20"/>
                <w:szCs w:val="20"/>
              </w:rPr>
            </w:pPr>
          </w:p>
          <w:p w:rsidR="00310C4B" w:rsidRPr="00924930" w:rsidRDefault="00310C4B" w:rsidP="00924930">
            <w:pPr>
              <w:jc w:val="both"/>
              <w:rPr>
                <w:sz w:val="20"/>
                <w:szCs w:val="20"/>
              </w:rPr>
            </w:pPr>
          </w:p>
          <w:p w:rsidR="00310C4B" w:rsidRPr="00924930" w:rsidRDefault="00310C4B" w:rsidP="00924930">
            <w:pPr>
              <w:jc w:val="both"/>
              <w:rPr>
                <w:sz w:val="20"/>
                <w:szCs w:val="20"/>
              </w:rPr>
            </w:pPr>
          </w:p>
          <w:p w:rsidR="00310C4B" w:rsidRPr="00924930" w:rsidRDefault="00310C4B" w:rsidP="00924930">
            <w:pPr>
              <w:jc w:val="both"/>
              <w:rPr>
                <w:sz w:val="20"/>
                <w:szCs w:val="20"/>
              </w:rPr>
            </w:pPr>
          </w:p>
          <w:p w:rsidR="00310C4B" w:rsidRPr="00924930" w:rsidRDefault="00310C4B" w:rsidP="00924930">
            <w:pPr>
              <w:jc w:val="both"/>
              <w:rPr>
                <w:sz w:val="20"/>
                <w:szCs w:val="20"/>
              </w:rPr>
            </w:pPr>
          </w:p>
          <w:p w:rsidR="00310C4B" w:rsidRPr="00924930" w:rsidRDefault="00310C4B" w:rsidP="00924930">
            <w:pPr>
              <w:jc w:val="both"/>
              <w:rPr>
                <w:sz w:val="20"/>
                <w:szCs w:val="20"/>
              </w:rPr>
            </w:pPr>
          </w:p>
          <w:p w:rsidR="00310C4B" w:rsidRPr="00924930" w:rsidRDefault="00310C4B" w:rsidP="00924930">
            <w:pPr>
              <w:jc w:val="both"/>
              <w:rPr>
                <w:sz w:val="20"/>
                <w:szCs w:val="20"/>
              </w:rPr>
            </w:pPr>
          </w:p>
          <w:p w:rsidR="00310C4B" w:rsidRPr="00924930" w:rsidRDefault="00310C4B" w:rsidP="00924930">
            <w:pPr>
              <w:jc w:val="both"/>
              <w:rPr>
                <w:sz w:val="20"/>
                <w:szCs w:val="20"/>
              </w:rPr>
            </w:pPr>
          </w:p>
          <w:p w:rsidR="00310C4B" w:rsidRPr="00924930" w:rsidRDefault="00310C4B" w:rsidP="00924930">
            <w:pPr>
              <w:jc w:val="both"/>
              <w:rPr>
                <w:sz w:val="20"/>
                <w:szCs w:val="20"/>
              </w:rPr>
            </w:pPr>
          </w:p>
          <w:p w:rsidR="00310C4B" w:rsidRPr="00924930" w:rsidRDefault="00310C4B" w:rsidP="00924930">
            <w:pPr>
              <w:jc w:val="both"/>
              <w:rPr>
                <w:sz w:val="20"/>
                <w:szCs w:val="20"/>
              </w:rPr>
            </w:pPr>
          </w:p>
          <w:p w:rsidR="00310C4B" w:rsidRPr="00924930" w:rsidRDefault="00310C4B" w:rsidP="00924930">
            <w:pPr>
              <w:jc w:val="both"/>
              <w:rPr>
                <w:sz w:val="20"/>
                <w:szCs w:val="20"/>
              </w:rPr>
            </w:pPr>
          </w:p>
          <w:p w:rsidR="00310C4B" w:rsidRPr="00924930" w:rsidRDefault="00310C4B" w:rsidP="00924930">
            <w:pPr>
              <w:jc w:val="both"/>
              <w:rPr>
                <w:sz w:val="20"/>
                <w:szCs w:val="20"/>
              </w:rPr>
            </w:pPr>
          </w:p>
          <w:p w:rsidR="00310C4B" w:rsidRPr="00924930" w:rsidRDefault="00310C4B" w:rsidP="00924930">
            <w:pPr>
              <w:jc w:val="both"/>
              <w:rPr>
                <w:sz w:val="20"/>
                <w:szCs w:val="20"/>
              </w:rPr>
            </w:pPr>
          </w:p>
          <w:p w:rsidR="00310C4B" w:rsidRPr="00924930" w:rsidRDefault="00310C4B" w:rsidP="00924930">
            <w:pPr>
              <w:jc w:val="both"/>
              <w:rPr>
                <w:sz w:val="20"/>
                <w:szCs w:val="20"/>
              </w:rPr>
            </w:pPr>
          </w:p>
          <w:p w:rsidR="00310C4B" w:rsidRPr="00924930" w:rsidRDefault="00310C4B" w:rsidP="00924930">
            <w:pPr>
              <w:jc w:val="both"/>
              <w:rPr>
                <w:sz w:val="20"/>
                <w:szCs w:val="20"/>
              </w:rPr>
            </w:pPr>
          </w:p>
          <w:p w:rsidR="00310C4B" w:rsidRPr="00924930" w:rsidRDefault="00310C4B" w:rsidP="00924930">
            <w:pPr>
              <w:jc w:val="both"/>
              <w:rPr>
                <w:sz w:val="20"/>
                <w:szCs w:val="20"/>
              </w:rPr>
            </w:pPr>
          </w:p>
          <w:p w:rsidR="00310C4B" w:rsidRPr="00924930" w:rsidRDefault="00310C4B" w:rsidP="00924930">
            <w:pPr>
              <w:jc w:val="both"/>
              <w:rPr>
                <w:sz w:val="20"/>
                <w:szCs w:val="20"/>
              </w:rPr>
            </w:pPr>
          </w:p>
          <w:p w:rsidR="00310C4B" w:rsidRPr="00924930" w:rsidRDefault="00310C4B" w:rsidP="00924930">
            <w:pPr>
              <w:jc w:val="both"/>
              <w:rPr>
                <w:sz w:val="20"/>
                <w:szCs w:val="20"/>
              </w:rPr>
            </w:pPr>
          </w:p>
          <w:p w:rsidR="00310C4B" w:rsidRPr="00924930" w:rsidRDefault="00310C4B" w:rsidP="00924930">
            <w:pPr>
              <w:jc w:val="both"/>
              <w:rPr>
                <w:sz w:val="20"/>
                <w:szCs w:val="20"/>
              </w:rPr>
            </w:pPr>
          </w:p>
          <w:p w:rsidR="00310C4B" w:rsidRPr="00924930" w:rsidRDefault="00310C4B" w:rsidP="00924930">
            <w:pPr>
              <w:jc w:val="both"/>
              <w:rPr>
                <w:sz w:val="20"/>
                <w:szCs w:val="20"/>
              </w:rPr>
            </w:pPr>
          </w:p>
          <w:p w:rsidR="00310C4B" w:rsidRPr="00924930" w:rsidRDefault="00310C4B" w:rsidP="00924930">
            <w:pPr>
              <w:jc w:val="both"/>
              <w:rPr>
                <w:sz w:val="20"/>
                <w:szCs w:val="20"/>
              </w:rPr>
            </w:pPr>
          </w:p>
          <w:p w:rsidR="00310C4B" w:rsidRPr="00924930" w:rsidRDefault="00310C4B" w:rsidP="00924930">
            <w:pPr>
              <w:jc w:val="both"/>
              <w:rPr>
                <w:sz w:val="20"/>
                <w:szCs w:val="20"/>
              </w:rPr>
            </w:pPr>
          </w:p>
          <w:p w:rsidR="00310C4B" w:rsidRPr="00924930" w:rsidRDefault="00310C4B" w:rsidP="00924930">
            <w:pPr>
              <w:jc w:val="both"/>
              <w:rPr>
                <w:sz w:val="20"/>
                <w:szCs w:val="20"/>
              </w:rPr>
            </w:pPr>
          </w:p>
        </w:tc>
        <w:tc>
          <w:tcPr>
            <w:tcW w:w="4689" w:type="dxa"/>
          </w:tcPr>
          <w:p w:rsidR="00310C4B" w:rsidRPr="00924930" w:rsidRDefault="00310C4B" w:rsidP="00924930">
            <w:pPr>
              <w:jc w:val="both"/>
              <w:rPr>
                <w:sz w:val="20"/>
                <w:szCs w:val="20"/>
              </w:rPr>
            </w:pPr>
            <w:r w:rsidRPr="00924930">
              <w:rPr>
                <w:sz w:val="20"/>
                <w:szCs w:val="20"/>
              </w:rPr>
              <w:t>Эмитент, выпуская привилегированные акции, может, в свою очередь, одним выпускам, классам и т.п. акций отдавать старшинство перед другими (старшая привилегированная акция, льготная привилегированная акция или привилегированные акции класса А, Б, В и т.д., где класс А имеет старшинство перед Б, класс Б - перед В и т.д.). Понятие старшинства в данном случае означает очередность удовлетворения претензий (по более "старшим" ценным бумагам задолженность погашается и претензии удовлетворяются в первую очередь). В профессиональном жаргоне (США) отношения старшинства могут выражаться следующим образом: первая привилегированная акция, вторая привилегированная акция и т.д. (т.е. акции первого, второго и т.д. выпусков).</w:t>
            </w:r>
          </w:p>
          <w:p w:rsidR="00310C4B" w:rsidRPr="00924930" w:rsidRDefault="00310C4B" w:rsidP="00924930">
            <w:pPr>
              <w:jc w:val="both"/>
              <w:rPr>
                <w:sz w:val="20"/>
                <w:szCs w:val="20"/>
              </w:rPr>
            </w:pPr>
            <w:r w:rsidRPr="00924930">
              <w:rPr>
                <w:sz w:val="20"/>
                <w:szCs w:val="20"/>
              </w:rPr>
              <w:t>Инвестор, владеющий более старшей ценной бумагой, понижает свой кредитный риск. Соответственно, уровень доходности данной бумаги будет ниже.</w:t>
            </w:r>
          </w:p>
          <w:p w:rsidR="00310C4B" w:rsidRPr="00924930" w:rsidRDefault="00310C4B" w:rsidP="00924930">
            <w:pPr>
              <w:jc w:val="both"/>
              <w:rPr>
                <w:sz w:val="20"/>
                <w:szCs w:val="20"/>
              </w:rPr>
            </w:pPr>
            <w:r w:rsidRPr="00924930">
              <w:rPr>
                <w:sz w:val="20"/>
                <w:szCs w:val="20"/>
              </w:rPr>
              <w:t>Безусловно, возможны более сложные комбинации старшинства - меньшинства в акциях. Например, приоритетные привилегированные кумулятивные акции класса А, Б, В и т.д.</w:t>
            </w:r>
          </w:p>
        </w:tc>
      </w:tr>
      <w:tr w:rsidR="00310C4B" w:rsidRPr="00924930" w:rsidTr="00442AB6">
        <w:trPr>
          <w:trHeight w:val="2019"/>
          <w:jc w:val="center"/>
        </w:trPr>
        <w:tc>
          <w:tcPr>
            <w:tcW w:w="4509" w:type="dxa"/>
          </w:tcPr>
          <w:p w:rsidR="00310C4B" w:rsidRPr="00924930" w:rsidRDefault="00310C4B" w:rsidP="00924930">
            <w:pPr>
              <w:jc w:val="both"/>
              <w:rPr>
                <w:sz w:val="20"/>
                <w:szCs w:val="20"/>
              </w:rPr>
            </w:pPr>
            <w:r w:rsidRPr="00924930">
              <w:rPr>
                <w:sz w:val="20"/>
                <w:szCs w:val="20"/>
              </w:rPr>
              <w:t>Привилегированные акции с фондом погашения.</w:t>
            </w:r>
          </w:p>
          <w:p w:rsidR="00310C4B" w:rsidRPr="00924930" w:rsidRDefault="00310C4B" w:rsidP="00924930">
            <w:pPr>
              <w:jc w:val="both"/>
              <w:rPr>
                <w:sz w:val="20"/>
                <w:szCs w:val="20"/>
              </w:rPr>
            </w:pPr>
          </w:p>
          <w:p w:rsidR="00310C4B" w:rsidRPr="00924930" w:rsidRDefault="00310C4B" w:rsidP="00924930">
            <w:pPr>
              <w:jc w:val="both"/>
              <w:rPr>
                <w:sz w:val="20"/>
                <w:szCs w:val="20"/>
              </w:rPr>
            </w:pPr>
          </w:p>
          <w:p w:rsidR="00310C4B" w:rsidRPr="00924930" w:rsidRDefault="00310C4B" w:rsidP="00924930">
            <w:pPr>
              <w:jc w:val="both"/>
              <w:rPr>
                <w:sz w:val="20"/>
                <w:szCs w:val="20"/>
              </w:rPr>
            </w:pPr>
          </w:p>
          <w:p w:rsidR="00310C4B" w:rsidRPr="00924930" w:rsidRDefault="00310C4B" w:rsidP="00924930">
            <w:pPr>
              <w:jc w:val="both"/>
              <w:rPr>
                <w:sz w:val="20"/>
                <w:szCs w:val="20"/>
              </w:rPr>
            </w:pPr>
          </w:p>
          <w:p w:rsidR="00310C4B" w:rsidRPr="00924930" w:rsidRDefault="00310C4B" w:rsidP="00924930">
            <w:pPr>
              <w:jc w:val="both"/>
              <w:rPr>
                <w:sz w:val="20"/>
                <w:szCs w:val="20"/>
              </w:rPr>
            </w:pPr>
          </w:p>
          <w:p w:rsidR="00310C4B" w:rsidRPr="00924930" w:rsidRDefault="00310C4B" w:rsidP="00924930">
            <w:pPr>
              <w:jc w:val="both"/>
              <w:rPr>
                <w:sz w:val="20"/>
                <w:szCs w:val="20"/>
              </w:rPr>
            </w:pPr>
          </w:p>
          <w:p w:rsidR="00310C4B" w:rsidRPr="00924930" w:rsidRDefault="00310C4B" w:rsidP="00924930">
            <w:pPr>
              <w:jc w:val="both"/>
              <w:rPr>
                <w:sz w:val="20"/>
                <w:szCs w:val="20"/>
              </w:rPr>
            </w:pPr>
          </w:p>
          <w:p w:rsidR="00310C4B" w:rsidRPr="00924930" w:rsidRDefault="00310C4B" w:rsidP="00924930">
            <w:pPr>
              <w:jc w:val="both"/>
              <w:rPr>
                <w:sz w:val="20"/>
                <w:szCs w:val="20"/>
              </w:rPr>
            </w:pPr>
          </w:p>
          <w:p w:rsidR="00310C4B" w:rsidRPr="00924930" w:rsidRDefault="00310C4B" w:rsidP="00924930">
            <w:pPr>
              <w:jc w:val="both"/>
              <w:rPr>
                <w:sz w:val="20"/>
                <w:szCs w:val="20"/>
              </w:rPr>
            </w:pPr>
          </w:p>
          <w:p w:rsidR="00310C4B" w:rsidRPr="00924930" w:rsidRDefault="00310C4B" w:rsidP="00924930">
            <w:pPr>
              <w:jc w:val="both"/>
              <w:rPr>
                <w:sz w:val="20"/>
                <w:szCs w:val="20"/>
              </w:rPr>
            </w:pPr>
          </w:p>
          <w:p w:rsidR="00310C4B" w:rsidRPr="00924930" w:rsidRDefault="00310C4B" w:rsidP="00924930">
            <w:pPr>
              <w:jc w:val="both"/>
              <w:rPr>
                <w:sz w:val="20"/>
                <w:szCs w:val="20"/>
              </w:rPr>
            </w:pPr>
          </w:p>
          <w:p w:rsidR="00310C4B" w:rsidRPr="00924930" w:rsidRDefault="00310C4B" w:rsidP="00924930">
            <w:pPr>
              <w:jc w:val="both"/>
              <w:rPr>
                <w:sz w:val="20"/>
                <w:szCs w:val="20"/>
              </w:rPr>
            </w:pPr>
          </w:p>
          <w:p w:rsidR="00310C4B" w:rsidRPr="00924930" w:rsidRDefault="00310C4B" w:rsidP="00924930">
            <w:pPr>
              <w:jc w:val="both"/>
              <w:rPr>
                <w:sz w:val="20"/>
                <w:szCs w:val="20"/>
              </w:rPr>
            </w:pPr>
          </w:p>
          <w:p w:rsidR="00310C4B" w:rsidRPr="00924930" w:rsidRDefault="00310C4B" w:rsidP="00924930">
            <w:pPr>
              <w:jc w:val="both"/>
              <w:rPr>
                <w:sz w:val="20"/>
                <w:szCs w:val="20"/>
              </w:rPr>
            </w:pPr>
          </w:p>
          <w:p w:rsidR="00310C4B" w:rsidRPr="00924930" w:rsidRDefault="00310C4B" w:rsidP="00924930">
            <w:pPr>
              <w:jc w:val="both"/>
              <w:rPr>
                <w:sz w:val="20"/>
                <w:szCs w:val="20"/>
              </w:rPr>
            </w:pPr>
          </w:p>
        </w:tc>
        <w:tc>
          <w:tcPr>
            <w:tcW w:w="4689" w:type="dxa"/>
          </w:tcPr>
          <w:p w:rsidR="00310C4B" w:rsidRPr="00924930" w:rsidRDefault="00310C4B" w:rsidP="00924930">
            <w:pPr>
              <w:jc w:val="both"/>
              <w:rPr>
                <w:sz w:val="20"/>
                <w:szCs w:val="20"/>
              </w:rPr>
            </w:pPr>
            <w:r w:rsidRPr="00924930">
              <w:rPr>
                <w:sz w:val="20"/>
                <w:szCs w:val="20"/>
              </w:rPr>
              <w:t>Указанные ценные бумаги выпускаются эмитентом с учреждением специального фонда погашения, из средств которого осуществляется периодический (на постоянной основе) выкуп ранее сделанной эмиссии. Привилегированные акции (не имеющие конечного срока обращения) - выкупаются у инвесторов до полного изъятия эмиссии.</w:t>
            </w:r>
          </w:p>
          <w:p w:rsidR="00310C4B" w:rsidRPr="00924930" w:rsidRDefault="00310C4B" w:rsidP="00442AB6">
            <w:pPr>
              <w:jc w:val="both"/>
              <w:rPr>
                <w:sz w:val="20"/>
                <w:szCs w:val="20"/>
              </w:rPr>
            </w:pPr>
            <w:r w:rsidRPr="00924930">
              <w:rPr>
                <w:sz w:val="20"/>
                <w:szCs w:val="20"/>
              </w:rPr>
              <w:t>Соответственно, наличие специального фонда погашения понижает кредитные риски инвесторов (см. главу 1 о рисках) и повышает привлекательность ценной бумаги. Кроме того, при повышающихся процентных ставках инвестору выгодно продать ценную бумагу с более низкой доходностью (за счет фонда погашения) с тем, чтобы вложить средства на более выгодных условиях.</w:t>
            </w:r>
            <w:r w:rsidRPr="00924930">
              <w:rPr>
                <w:b/>
                <w:sz w:val="20"/>
                <w:szCs w:val="20"/>
              </w:rPr>
              <w:t> </w:t>
            </w:r>
          </w:p>
        </w:tc>
      </w:tr>
      <w:tr w:rsidR="00310C4B" w:rsidRPr="00924930" w:rsidTr="00442AB6">
        <w:trPr>
          <w:trHeight w:val="1618"/>
          <w:jc w:val="center"/>
        </w:trPr>
        <w:tc>
          <w:tcPr>
            <w:tcW w:w="4509" w:type="dxa"/>
          </w:tcPr>
          <w:p w:rsidR="00310C4B" w:rsidRPr="00924930" w:rsidRDefault="00310C4B" w:rsidP="00924930">
            <w:pPr>
              <w:jc w:val="both"/>
              <w:rPr>
                <w:sz w:val="20"/>
                <w:szCs w:val="20"/>
              </w:rPr>
            </w:pPr>
            <w:r w:rsidRPr="00924930">
              <w:rPr>
                <w:sz w:val="20"/>
                <w:szCs w:val="20"/>
              </w:rPr>
              <w:t>Привилегированные акции с фондом покупки.</w:t>
            </w:r>
          </w:p>
          <w:p w:rsidR="00310C4B" w:rsidRPr="00924930" w:rsidRDefault="00310C4B" w:rsidP="00924930">
            <w:pPr>
              <w:jc w:val="both"/>
              <w:rPr>
                <w:sz w:val="20"/>
                <w:szCs w:val="20"/>
              </w:rPr>
            </w:pPr>
          </w:p>
          <w:p w:rsidR="00310C4B" w:rsidRPr="00924930" w:rsidRDefault="00310C4B" w:rsidP="00924930">
            <w:pPr>
              <w:jc w:val="both"/>
              <w:rPr>
                <w:sz w:val="20"/>
                <w:szCs w:val="20"/>
              </w:rPr>
            </w:pPr>
          </w:p>
          <w:p w:rsidR="00310C4B" w:rsidRPr="00924930" w:rsidRDefault="00310C4B" w:rsidP="00924930">
            <w:pPr>
              <w:jc w:val="both"/>
              <w:rPr>
                <w:sz w:val="20"/>
                <w:szCs w:val="20"/>
              </w:rPr>
            </w:pPr>
          </w:p>
          <w:p w:rsidR="00310C4B" w:rsidRPr="00924930" w:rsidRDefault="00310C4B" w:rsidP="00924930">
            <w:pPr>
              <w:jc w:val="both"/>
              <w:rPr>
                <w:sz w:val="20"/>
                <w:szCs w:val="20"/>
              </w:rPr>
            </w:pPr>
          </w:p>
          <w:p w:rsidR="00310C4B" w:rsidRPr="00924930" w:rsidRDefault="00310C4B" w:rsidP="00924930">
            <w:pPr>
              <w:jc w:val="both"/>
              <w:rPr>
                <w:sz w:val="20"/>
                <w:szCs w:val="20"/>
              </w:rPr>
            </w:pPr>
          </w:p>
          <w:p w:rsidR="00310C4B" w:rsidRPr="00924930" w:rsidRDefault="00310C4B" w:rsidP="00924930">
            <w:pPr>
              <w:jc w:val="both"/>
              <w:rPr>
                <w:sz w:val="20"/>
                <w:szCs w:val="20"/>
              </w:rPr>
            </w:pPr>
          </w:p>
          <w:p w:rsidR="00310C4B" w:rsidRPr="00924930" w:rsidRDefault="00310C4B" w:rsidP="00924930">
            <w:pPr>
              <w:jc w:val="both"/>
              <w:rPr>
                <w:sz w:val="20"/>
                <w:szCs w:val="20"/>
              </w:rPr>
            </w:pPr>
          </w:p>
          <w:p w:rsidR="00310C4B" w:rsidRPr="00924930" w:rsidRDefault="00310C4B" w:rsidP="00924930">
            <w:pPr>
              <w:jc w:val="both"/>
              <w:rPr>
                <w:sz w:val="20"/>
                <w:szCs w:val="20"/>
              </w:rPr>
            </w:pPr>
          </w:p>
          <w:p w:rsidR="00310C4B" w:rsidRPr="00924930" w:rsidRDefault="00310C4B" w:rsidP="00924930">
            <w:pPr>
              <w:jc w:val="both"/>
              <w:rPr>
                <w:sz w:val="20"/>
                <w:szCs w:val="20"/>
              </w:rPr>
            </w:pPr>
          </w:p>
          <w:p w:rsidR="00310C4B" w:rsidRPr="00924930" w:rsidRDefault="00310C4B" w:rsidP="00924930">
            <w:pPr>
              <w:jc w:val="both"/>
              <w:rPr>
                <w:sz w:val="20"/>
                <w:szCs w:val="20"/>
              </w:rPr>
            </w:pPr>
          </w:p>
          <w:p w:rsidR="00310C4B" w:rsidRPr="00924930" w:rsidRDefault="00310C4B" w:rsidP="00924930">
            <w:pPr>
              <w:jc w:val="both"/>
              <w:rPr>
                <w:sz w:val="20"/>
                <w:szCs w:val="20"/>
              </w:rPr>
            </w:pPr>
          </w:p>
        </w:tc>
        <w:tc>
          <w:tcPr>
            <w:tcW w:w="4689" w:type="dxa"/>
          </w:tcPr>
          <w:p w:rsidR="00310C4B" w:rsidRPr="00924930" w:rsidRDefault="00310C4B" w:rsidP="00924930">
            <w:pPr>
              <w:jc w:val="both"/>
              <w:rPr>
                <w:sz w:val="20"/>
                <w:szCs w:val="20"/>
              </w:rPr>
            </w:pPr>
            <w:r w:rsidRPr="00924930">
              <w:rPr>
                <w:sz w:val="20"/>
                <w:szCs w:val="20"/>
              </w:rPr>
              <w:t>В отличие от фонда погашения в этом случае акции покупаются на открытом рынке, на базе лучших усилий, негарантированным образом (каждый год определенное количество акций на базе лучших ценовых условий, которые складываются к моменту покупки на рынке). Подобные покупки поддерживают ликвидность данного рынка, выгодны инвесторам в условиях повышающихся процентных ставок (см. выше).</w:t>
            </w:r>
          </w:p>
          <w:p w:rsidR="00310C4B" w:rsidRPr="00924930" w:rsidRDefault="00310C4B" w:rsidP="00442AB6">
            <w:pPr>
              <w:jc w:val="both"/>
              <w:rPr>
                <w:sz w:val="20"/>
                <w:szCs w:val="20"/>
              </w:rPr>
            </w:pPr>
            <w:r w:rsidRPr="00924930">
              <w:rPr>
                <w:sz w:val="20"/>
                <w:szCs w:val="20"/>
              </w:rPr>
              <w:t>Нет никаких препятствий в российском законодательстве для выпуска подобных (с фондом покупки/фондом погашения) ценных бумаг.</w:t>
            </w:r>
          </w:p>
        </w:tc>
      </w:tr>
      <w:tr w:rsidR="00310C4B" w:rsidRPr="00924930" w:rsidTr="00442AB6">
        <w:trPr>
          <w:trHeight w:val="1867"/>
          <w:jc w:val="center"/>
        </w:trPr>
        <w:tc>
          <w:tcPr>
            <w:tcW w:w="4509" w:type="dxa"/>
          </w:tcPr>
          <w:p w:rsidR="00310C4B" w:rsidRPr="00924930" w:rsidRDefault="00310C4B" w:rsidP="00924930">
            <w:pPr>
              <w:jc w:val="both"/>
              <w:rPr>
                <w:sz w:val="20"/>
                <w:szCs w:val="20"/>
              </w:rPr>
            </w:pPr>
            <w:r w:rsidRPr="00924930">
              <w:rPr>
                <w:sz w:val="20"/>
                <w:szCs w:val="20"/>
              </w:rPr>
              <w:t>Привилегированные акции с опционом на продажу.</w:t>
            </w:r>
          </w:p>
          <w:p w:rsidR="00310C4B" w:rsidRPr="00924930" w:rsidRDefault="00310C4B" w:rsidP="00924930">
            <w:pPr>
              <w:jc w:val="both"/>
              <w:rPr>
                <w:sz w:val="20"/>
                <w:szCs w:val="20"/>
              </w:rPr>
            </w:pPr>
          </w:p>
          <w:p w:rsidR="00310C4B" w:rsidRPr="00924930" w:rsidRDefault="00310C4B" w:rsidP="00924930">
            <w:pPr>
              <w:jc w:val="both"/>
              <w:rPr>
                <w:sz w:val="20"/>
                <w:szCs w:val="20"/>
              </w:rPr>
            </w:pPr>
          </w:p>
          <w:p w:rsidR="00310C4B" w:rsidRPr="00924930" w:rsidRDefault="00310C4B" w:rsidP="00924930">
            <w:pPr>
              <w:jc w:val="both"/>
              <w:rPr>
                <w:sz w:val="20"/>
                <w:szCs w:val="20"/>
              </w:rPr>
            </w:pPr>
          </w:p>
          <w:p w:rsidR="00310C4B" w:rsidRPr="00924930" w:rsidRDefault="00310C4B" w:rsidP="00924930">
            <w:pPr>
              <w:jc w:val="both"/>
              <w:rPr>
                <w:sz w:val="20"/>
                <w:szCs w:val="20"/>
              </w:rPr>
            </w:pPr>
          </w:p>
          <w:p w:rsidR="00310C4B" w:rsidRPr="00924930" w:rsidRDefault="00310C4B" w:rsidP="00924930">
            <w:pPr>
              <w:jc w:val="both"/>
              <w:rPr>
                <w:sz w:val="20"/>
                <w:szCs w:val="20"/>
              </w:rPr>
            </w:pPr>
          </w:p>
          <w:p w:rsidR="00310C4B" w:rsidRPr="00924930" w:rsidRDefault="00310C4B" w:rsidP="00924930">
            <w:pPr>
              <w:jc w:val="both"/>
              <w:rPr>
                <w:sz w:val="20"/>
                <w:szCs w:val="20"/>
              </w:rPr>
            </w:pPr>
          </w:p>
          <w:p w:rsidR="00310C4B" w:rsidRPr="00924930" w:rsidRDefault="00310C4B" w:rsidP="00924930">
            <w:pPr>
              <w:jc w:val="both"/>
              <w:rPr>
                <w:sz w:val="20"/>
                <w:szCs w:val="20"/>
              </w:rPr>
            </w:pPr>
          </w:p>
          <w:p w:rsidR="00310C4B" w:rsidRPr="00924930" w:rsidRDefault="00310C4B" w:rsidP="00924930">
            <w:pPr>
              <w:jc w:val="both"/>
              <w:rPr>
                <w:sz w:val="20"/>
                <w:szCs w:val="20"/>
              </w:rPr>
            </w:pPr>
          </w:p>
          <w:p w:rsidR="00310C4B" w:rsidRPr="00924930" w:rsidRDefault="00310C4B" w:rsidP="00924930">
            <w:pPr>
              <w:jc w:val="both"/>
              <w:rPr>
                <w:sz w:val="20"/>
                <w:szCs w:val="20"/>
              </w:rPr>
            </w:pPr>
          </w:p>
          <w:p w:rsidR="00310C4B" w:rsidRPr="00924930" w:rsidRDefault="00310C4B" w:rsidP="00924930">
            <w:pPr>
              <w:jc w:val="both"/>
              <w:rPr>
                <w:sz w:val="20"/>
                <w:szCs w:val="20"/>
              </w:rPr>
            </w:pPr>
          </w:p>
          <w:p w:rsidR="00310C4B" w:rsidRPr="00924930" w:rsidRDefault="00310C4B" w:rsidP="00924930">
            <w:pPr>
              <w:jc w:val="both"/>
              <w:rPr>
                <w:sz w:val="20"/>
                <w:szCs w:val="20"/>
              </w:rPr>
            </w:pPr>
          </w:p>
        </w:tc>
        <w:tc>
          <w:tcPr>
            <w:tcW w:w="4689" w:type="dxa"/>
          </w:tcPr>
          <w:p w:rsidR="00310C4B" w:rsidRPr="00924930" w:rsidRDefault="00310C4B" w:rsidP="00924930">
            <w:pPr>
              <w:jc w:val="both"/>
              <w:rPr>
                <w:sz w:val="20"/>
                <w:szCs w:val="20"/>
              </w:rPr>
            </w:pPr>
            <w:r w:rsidRPr="00924930">
              <w:rPr>
                <w:sz w:val="20"/>
                <w:szCs w:val="20"/>
              </w:rPr>
              <w:t>Указанные акции продаются в пакете с опционом на продажу, позволяющем держателю этих ценных бумаг продать через определенный срок и по определенной цене акцию эмитенту (совершить обратную продажу, исполнив опцион).</w:t>
            </w:r>
          </w:p>
          <w:p w:rsidR="00310C4B" w:rsidRPr="00924930" w:rsidRDefault="00310C4B" w:rsidP="00442AB6">
            <w:pPr>
              <w:jc w:val="both"/>
              <w:rPr>
                <w:sz w:val="20"/>
                <w:szCs w:val="20"/>
              </w:rPr>
            </w:pPr>
            <w:r w:rsidRPr="00924930">
              <w:rPr>
                <w:sz w:val="20"/>
                <w:szCs w:val="20"/>
              </w:rPr>
              <w:t>Например, при повышении среднерыночного уровня процента, держатель акции предпочтет вернуть ее эмитенту с тем, чтобы инвестировать свои средства в новые ценные бумаги, под более высокий процент. Тем более, что он сможет это сделать по цене первичного размещения (если на вторичном рынке курсовая стоимость акции будет ниже цены первичного размещения).</w:t>
            </w:r>
          </w:p>
        </w:tc>
      </w:tr>
      <w:tr w:rsidR="00310C4B" w:rsidRPr="00924930" w:rsidTr="00442AB6">
        <w:trPr>
          <w:trHeight w:val="131"/>
          <w:jc w:val="center"/>
        </w:trPr>
        <w:tc>
          <w:tcPr>
            <w:tcW w:w="4509" w:type="dxa"/>
          </w:tcPr>
          <w:p w:rsidR="00310C4B" w:rsidRPr="00924930" w:rsidRDefault="00310C4B" w:rsidP="00924930">
            <w:pPr>
              <w:jc w:val="both"/>
              <w:rPr>
                <w:sz w:val="20"/>
                <w:szCs w:val="20"/>
              </w:rPr>
            </w:pPr>
            <w:r w:rsidRPr="00924930">
              <w:rPr>
                <w:sz w:val="20"/>
                <w:szCs w:val="20"/>
              </w:rPr>
              <w:t>Голосующие привилегированные акции.</w:t>
            </w:r>
          </w:p>
          <w:p w:rsidR="00310C4B" w:rsidRPr="00924930" w:rsidRDefault="00310C4B" w:rsidP="00924930">
            <w:pPr>
              <w:jc w:val="both"/>
              <w:rPr>
                <w:sz w:val="20"/>
                <w:szCs w:val="20"/>
              </w:rPr>
            </w:pPr>
          </w:p>
          <w:p w:rsidR="00310C4B" w:rsidRPr="00924930" w:rsidRDefault="00310C4B" w:rsidP="00924930">
            <w:pPr>
              <w:jc w:val="both"/>
              <w:rPr>
                <w:sz w:val="20"/>
                <w:szCs w:val="20"/>
              </w:rPr>
            </w:pPr>
          </w:p>
          <w:p w:rsidR="00310C4B" w:rsidRPr="00924930" w:rsidRDefault="00310C4B" w:rsidP="00924930">
            <w:pPr>
              <w:jc w:val="both"/>
              <w:rPr>
                <w:sz w:val="20"/>
                <w:szCs w:val="20"/>
              </w:rPr>
            </w:pPr>
          </w:p>
          <w:p w:rsidR="00310C4B" w:rsidRPr="00924930" w:rsidRDefault="00310C4B" w:rsidP="00924930">
            <w:pPr>
              <w:jc w:val="both"/>
              <w:rPr>
                <w:sz w:val="20"/>
                <w:szCs w:val="20"/>
              </w:rPr>
            </w:pPr>
          </w:p>
          <w:p w:rsidR="00310C4B" w:rsidRPr="00924930" w:rsidRDefault="00310C4B" w:rsidP="00924930">
            <w:pPr>
              <w:jc w:val="both"/>
              <w:rPr>
                <w:sz w:val="20"/>
                <w:szCs w:val="20"/>
              </w:rPr>
            </w:pPr>
          </w:p>
        </w:tc>
        <w:tc>
          <w:tcPr>
            <w:tcW w:w="4689" w:type="dxa"/>
          </w:tcPr>
          <w:p w:rsidR="00310C4B" w:rsidRPr="00924930" w:rsidRDefault="00310C4B" w:rsidP="00442AB6">
            <w:pPr>
              <w:jc w:val="both"/>
              <w:rPr>
                <w:sz w:val="20"/>
                <w:szCs w:val="20"/>
              </w:rPr>
            </w:pPr>
            <w:r w:rsidRPr="00924930">
              <w:rPr>
                <w:sz w:val="20"/>
                <w:szCs w:val="20"/>
              </w:rPr>
              <w:t>Такие акции могут выпускаться как в общем порядке (эта возможность предусмотрена российским законодательством), так и в качестве ценных бумаг, дающих право голоса лишь при невыполнении эмитентом определенных условий (например, при невыплате дивидендов инвестору).</w:t>
            </w:r>
          </w:p>
        </w:tc>
      </w:tr>
      <w:tr w:rsidR="00310C4B" w:rsidRPr="00924930" w:rsidTr="00442AB6">
        <w:trPr>
          <w:trHeight w:val="43"/>
          <w:jc w:val="center"/>
        </w:trPr>
        <w:tc>
          <w:tcPr>
            <w:tcW w:w="4509" w:type="dxa"/>
          </w:tcPr>
          <w:p w:rsidR="00310C4B" w:rsidRPr="00924930" w:rsidRDefault="00310C4B" w:rsidP="00924930">
            <w:pPr>
              <w:jc w:val="both"/>
              <w:rPr>
                <w:sz w:val="20"/>
                <w:szCs w:val="20"/>
              </w:rPr>
            </w:pPr>
          </w:p>
          <w:p w:rsidR="00310C4B" w:rsidRPr="00924930" w:rsidRDefault="00310C4B" w:rsidP="00924930">
            <w:pPr>
              <w:jc w:val="both"/>
              <w:rPr>
                <w:sz w:val="20"/>
                <w:szCs w:val="20"/>
              </w:rPr>
            </w:pPr>
            <w:r w:rsidRPr="00924930">
              <w:rPr>
                <w:sz w:val="20"/>
                <w:szCs w:val="20"/>
              </w:rPr>
              <w:t>Голосующие привилегированные акции.</w:t>
            </w:r>
          </w:p>
          <w:p w:rsidR="00310C4B" w:rsidRPr="00924930" w:rsidRDefault="00310C4B" w:rsidP="00924930">
            <w:pPr>
              <w:jc w:val="both"/>
              <w:rPr>
                <w:sz w:val="20"/>
                <w:szCs w:val="20"/>
              </w:rPr>
            </w:pPr>
          </w:p>
          <w:p w:rsidR="00310C4B" w:rsidRPr="00924930" w:rsidRDefault="00310C4B" w:rsidP="00924930">
            <w:pPr>
              <w:jc w:val="both"/>
              <w:rPr>
                <w:sz w:val="20"/>
                <w:szCs w:val="20"/>
              </w:rPr>
            </w:pPr>
          </w:p>
          <w:p w:rsidR="00310C4B" w:rsidRPr="00924930" w:rsidRDefault="00310C4B" w:rsidP="00924930">
            <w:pPr>
              <w:jc w:val="both"/>
              <w:rPr>
                <w:sz w:val="20"/>
                <w:szCs w:val="20"/>
              </w:rPr>
            </w:pPr>
          </w:p>
          <w:p w:rsidR="00310C4B" w:rsidRPr="00924930" w:rsidRDefault="00310C4B" w:rsidP="00924930">
            <w:pPr>
              <w:jc w:val="both"/>
              <w:rPr>
                <w:sz w:val="20"/>
                <w:szCs w:val="20"/>
              </w:rPr>
            </w:pPr>
          </w:p>
        </w:tc>
        <w:tc>
          <w:tcPr>
            <w:tcW w:w="4689" w:type="dxa"/>
          </w:tcPr>
          <w:p w:rsidR="00310C4B" w:rsidRPr="00924930" w:rsidRDefault="00310C4B" w:rsidP="00924930">
            <w:pPr>
              <w:jc w:val="both"/>
              <w:rPr>
                <w:sz w:val="20"/>
                <w:szCs w:val="20"/>
              </w:rPr>
            </w:pPr>
            <w:r w:rsidRPr="00924930">
              <w:rPr>
                <w:sz w:val="20"/>
                <w:szCs w:val="20"/>
              </w:rPr>
              <w:t>Такие акции могут выпускаться как в общем порядке (эта возможность предусмотрена российским законодательством), так и в качестве ценных бумаг, дающих право голоса лишь при невыполнении эмитентом определенных условий (например, при невыплате дивидендов инвестору).</w:t>
            </w:r>
          </w:p>
        </w:tc>
      </w:tr>
      <w:tr w:rsidR="00310C4B" w:rsidRPr="00924930" w:rsidTr="00442AB6">
        <w:trPr>
          <w:trHeight w:val="642"/>
          <w:jc w:val="center"/>
        </w:trPr>
        <w:tc>
          <w:tcPr>
            <w:tcW w:w="4509" w:type="dxa"/>
          </w:tcPr>
          <w:p w:rsidR="00310C4B" w:rsidRPr="00924930" w:rsidRDefault="00310C4B" w:rsidP="00924930">
            <w:pPr>
              <w:jc w:val="both"/>
              <w:rPr>
                <w:sz w:val="20"/>
                <w:szCs w:val="20"/>
              </w:rPr>
            </w:pPr>
            <w:r w:rsidRPr="00924930">
              <w:rPr>
                <w:sz w:val="20"/>
                <w:szCs w:val="20"/>
              </w:rPr>
              <w:t>Привилегированные типа А и Б.</w:t>
            </w:r>
          </w:p>
          <w:p w:rsidR="00310C4B" w:rsidRPr="00924930" w:rsidRDefault="00310C4B" w:rsidP="00924930">
            <w:pPr>
              <w:jc w:val="both"/>
              <w:rPr>
                <w:sz w:val="20"/>
                <w:szCs w:val="20"/>
              </w:rPr>
            </w:pPr>
          </w:p>
          <w:p w:rsidR="00310C4B" w:rsidRPr="00924930" w:rsidRDefault="00310C4B" w:rsidP="00924930">
            <w:pPr>
              <w:jc w:val="both"/>
              <w:rPr>
                <w:sz w:val="20"/>
                <w:szCs w:val="20"/>
              </w:rPr>
            </w:pPr>
          </w:p>
          <w:p w:rsidR="00310C4B" w:rsidRPr="00924930" w:rsidRDefault="00310C4B" w:rsidP="00924930">
            <w:pPr>
              <w:jc w:val="both"/>
              <w:rPr>
                <w:sz w:val="20"/>
                <w:szCs w:val="20"/>
              </w:rPr>
            </w:pPr>
          </w:p>
          <w:p w:rsidR="00310C4B" w:rsidRPr="00924930" w:rsidRDefault="00310C4B" w:rsidP="00924930">
            <w:pPr>
              <w:jc w:val="both"/>
              <w:rPr>
                <w:sz w:val="20"/>
                <w:szCs w:val="20"/>
              </w:rPr>
            </w:pPr>
            <w:r w:rsidRPr="00924930">
              <w:rPr>
                <w:sz w:val="20"/>
                <w:szCs w:val="20"/>
              </w:rPr>
              <w:t xml:space="preserve"> </w:t>
            </w:r>
          </w:p>
          <w:p w:rsidR="00310C4B" w:rsidRPr="00924930" w:rsidRDefault="00310C4B" w:rsidP="00924930">
            <w:pPr>
              <w:jc w:val="both"/>
              <w:rPr>
                <w:sz w:val="20"/>
                <w:szCs w:val="20"/>
              </w:rPr>
            </w:pPr>
          </w:p>
          <w:p w:rsidR="00310C4B" w:rsidRPr="00924930" w:rsidRDefault="00310C4B" w:rsidP="00924930">
            <w:pPr>
              <w:jc w:val="both"/>
              <w:rPr>
                <w:sz w:val="20"/>
                <w:szCs w:val="20"/>
              </w:rPr>
            </w:pPr>
          </w:p>
          <w:p w:rsidR="00310C4B" w:rsidRPr="00924930" w:rsidRDefault="00310C4B" w:rsidP="00924930">
            <w:pPr>
              <w:jc w:val="both"/>
              <w:rPr>
                <w:sz w:val="20"/>
                <w:szCs w:val="20"/>
              </w:rPr>
            </w:pPr>
          </w:p>
        </w:tc>
        <w:tc>
          <w:tcPr>
            <w:tcW w:w="4689" w:type="dxa"/>
          </w:tcPr>
          <w:p w:rsidR="00310C4B" w:rsidRPr="00924930" w:rsidRDefault="00310C4B" w:rsidP="00924930">
            <w:pPr>
              <w:jc w:val="both"/>
              <w:rPr>
                <w:sz w:val="20"/>
                <w:szCs w:val="20"/>
              </w:rPr>
            </w:pPr>
            <w:r w:rsidRPr="00924930">
              <w:rPr>
                <w:sz w:val="20"/>
                <w:szCs w:val="20"/>
              </w:rPr>
              <w:t>Они появились в ходе тотальной приватизации. Привилегированные акции типа А выпускались при создании открытых акционерных обществ и предназначались работникам преобразуемых предприятий, получавшим их бесплатно. Число привилегированных акций типа А составляет 25 % уставного капитала, а для выплаты дивидендов по этим акциям выделяется 10% чистой прибыли. Эти акции дают право владельцам присутствовать на ежегодных собраниях акционеров, вносить предложения по обсуждаемым вопросам, но не дают права голоса. Собственники таких акций имеют право свободной их продажи.</w:t>
            </w:r>
          </w:p>
          <w:p w:rsidR="00310C4B" w:rsidRPr="00924930" w:rsidRDefault="00310C4B" w:rsidP="00924930">
            <w:pPr>
              <w:jc w:val="both"/>
              <w:rPr>
                <w:sz w:val="20"/>
                <w:szCs w:val="20"/>
              </w:rPr>
            </w:pPr>
            <w:r w:rsidRPr="00924930">
              <w:rPr>
                <w:sz w:val="20"/>
                <w:szCs w:val="20"/>
              </w:rPr>
              <w:t>Привилегированные акции типа Б выпускались в счет доли уставного капитала, принадлежащей фонду имущества, и владельцем таких акций становился фонд имущества, также получавший их бесплатно. Для выплаты дивидендов по таким акциям направляется 5 % чистой прибыли, но размер дивиденда по ним не должен быть ниже дивиденда, выплачиваемого по обыкновенным акциям. Число таких акций не должно превышать 25 % уставного капитала. Фонд имущества, который является держателем акций данного типа, имеет право без согласия других акционеров свободно продавать их неограниченному кругу покупателей, однако при их продаже они автоматически конвертируются в обыкновенные акции. Держатель привилегированных акций типа Б не имеет права голоса, хотя может присутствовать на собраниях акционеров и вносить свои предложения по обсуждаемым вопросам.</w:t>
            </w:r>
          </w:p>
        </w:tc>
      </w:tr>
      <w:tr w:rsidR="00310C4B" w:rsidRPr="00924930" w:rsidTr="00442AB6">
        <w:trPr>
          <w:trHeight w:val="39"/>
          <w:jc w:val="center"/>
        </w:trPr>
        <w:tc>
          <w:tcPr>
            <w:tcW w:w="4509" w:type="dxa"/>
          </w:tcPr>
          <w:p w:rsidR="00310C4B" w:rsidRPr="00924930" w:rsidRDefault="00310C4B" w:rsidP="00924930">
            <w:pPr>
              <w:jc w:val="both"/>
              <w:rPr>
                <w:sz w:val="20"/>
                <w:szCs w:val="20"/>
              </w:rPr>
            </w:pPr>
            <w:r w:rsidRPr="00924930">
              <w:rPr>
                <w:sz w:val="20"/>
                <w:szCs w:val="20"/>
              </w:rPr>
              <w:t>«Золотая» акция</w:t>
            </w:r>
          </w:p>
        </w:tc>
        <w:tc>
          <w:tcPr>
            <w:tcW w:w="4689" w:type="dxa"/>
          </w:tcPr>
          <w:p w:rsidR="00310C4B" w:rsidRPr="00924930" w:rsidRDefault="00310C4B" w:rsidP="00924930">
            <w:pPr>
              <w:jc w:val="both"/>
              <w:rPr>
                <w:sz w:val="20"/>
                <w:szCs w:val="20"/>
              </w:rPr>
            </w:pPr>
            <w:r w:rsidRPr="00924930">
              <w:rPr>
                <w:sz w:val="20"/>
                <w:szCs w:val="20"/>
              </w:rPr>
              <w:t xml:space="preserve">Выпускается в одном экземпляре, дает владельцу все права, предусмотренные для владельцев обыкновенных акции, а также право «вето» (на 3 года) </w:t>
            </w:r>
          </w:p>
          <w:p w:rsidR="00310C4B" w:rsidRPr="00924930" w:rsidRDefault="00310C4B" w:rsidP="00442AB6">
            <w:pPr>
              <w:jc w:val="both"/>
              <w:rPr>
                <w:sz w:val="20"/>
                <w:szCs w:val="20"/>
              </w:rPr>
            </w:pPr>
            <w:r w:rsidRPr="00924930">
              <w:rPr>
                <w:sz w:val="20"/>
                <w:szCs w:val="20"/>
              </w:rPr>
              <w:t xml:space="preserve">Золотая акция это собственность государства, без права ее передачи в залог или траст. </w:t>
            </w:r>
          </w:p>
        </w:tc>
      </w:tr>
    </w:tbl>
    <w:p w:rsidR="00310C4B" w:rsidRPr="00924930" w:rsidRDefault="00442AB6" w:rsidP="00442AB6">
      <w:pPr>
        <w:spacing w:line="360" w:lineRule="auto"/>
        <w:ind w:left="993" w:hanging="284"/>
        <w:jc w:val="both"/>
        <w:rPr>
          <w:b/>
          <w:sz w:val="28"/>
          <w:szCs w:val="28"/>
        </w:rPr>
      </w:pPr>
      <w:r>
        <w:rPr>
          <w:b/>
          <w:sz w:val="28"/>
          <w:szCs w:val="28"/>
        </w:rPr>
        <w:br w:type="page"/>
      </w:r>
      <w:r w:rsidR="00EE6FB8" w:rsidRPr="00EE6FB8">
        <w:rPr>
          <w:b/>
          <w:sz w:val="28"/>
          <w:szCs w:val="28"/>
        </w:rPr>
        <w:t>3</w:t>
      </w:r>
      <w:r w:rsidR="00310C4B" w:rsidRPr="00924930">
        <w:rPr>
          <w:b/>
          <w:sz w:val="28"/>
          <w:szCs w:val="28"/>
        </w:rPr>
        <w:t>. Причины неразвитости российского рынка акций. Какие меры и кем должны быть предприняты для форсирования развития российского рынка акций?</w:t>
      </w:r>
    </w:p>
    <w:p w:rsidR="00442AB6" w:rsidRDefault="00442AB6" w:rsidP="00924930">
      <w:pPr>
        <w:spacing w:line="360" w:lineRule="auto"/>
        <w:ind w:firstLine="709"/>
        <w:jc w:val="both"/>
        <w:rPr>
          <w:sz w:val="28"/>
          <w:szCs w:val="28"/>
          <w:lang w:val="en-US"/>
        </w:rPr>
      </w:pPr>
    </w:p>
    <w:p w:rsidR="00310C4B" w:rsidRPr="00924930" w:rsidRDefault="00310C4B" w:rsidP="00924930">
      <w:pPr>
        <w:spacing w:line="360" w:lineRule="auto"/>
        <w:ind w:firstLine="709"/>
        <w:jc w:val="both"/>
        <w:rPr>
          <w:sz w:val="28"/>
          <w:szCs w:val="28"/>
        </w:rPr>
      </w:pPr>
      <w:r w:rsidRPr="00924930">
        <w:rPr>
          <w:sz w:val="28"/>
          <w:szCs w:val="28"/>
        </w:rPr>
        <w:t>Формирование фондового рынка в России повлекло за собой возникновение, связанных с этим процессом, многочисленных проблем, преодоление которых необходимо для дальнейшего успешного развития и функционирования рынка ценных бумаг.</w:t>
      </w:r>
    </w:p>
    <w:p w:rsidR="00310C4B" w:rsidRPr="00924930" w:rsidRDefault="00310C4B" w:rsidP="00924930">
      <w:pPr>
        <w:spacing w:line="360" w:lineRule="auto"/>
        <w:ind w:firstLine="709"/>
        <w:jc w:val="both"/>
        <w:rPr>
          <w:sz w:val="28"/>
          <w:szCs w:val="28"/>
        </w:rPr>
      </w:pPr>
      <w:r w:rsidRPr="00924930">
        <w:rPr>
          <w:sz w:val="28"/>
          <w:szCs w:val="28"/>
        </w:rPr>
        <w:t>Можно выделить следующие ключевые проблемы развития российского фондового рынка, которые требуют первоочередного решения.</w:t>
      </w:r>
    </w:p>
    <w:p w:rsidR="00310C4B" w:rsidRPr="00924930" w:rsidRDefault="00310C4B" w:rsidP="00924930">
      <w:pPr>
        <w:spacing w:line="360" w:lineRule="auto"/>
        <w:ind w:firstLine="709"/>
        <w:jc w:val="both"/>
        <w:rPr>
          <w:sz w:val="28"/>
          <w:szCs w:val="28"/>
        </w:rPr>
      </w:pPr>
      <w:r w:rsidRPr="00924930">
        <w:rPr>
          <w:sz w:val="28"/>
          <w:szCs w:val="28"/>
        </w:rPr>
        <w:t>1. Преодоление негативно влияющих внешних факторов, т.е. хозяйственного кризиса, политической и социальной нестабильности.</w:t>
      </w:r>
    </w:p>
    <w:p w:rsidR="00310C4B" w:rsidRPr="00924930" w:rsidRDefault="00310C4B" w:rsidP="00924930">
      <w:pPr>
        <w:spacing w:line="360" w:lineRule="auto"/>
        <w:ind w:firstLine="709"/>
        <w:jc w:val="both"/>
        <w:rPr>
          <w:sz w:val="28"/>
          <w:szCs w:val="28"/>
        </w:rPr>
      </w:pPr>
      <w:r w:rsidRPr="00924930">
        <w:rPr>
          <w:sz w:val="28"/>
          <w:szCs w:val="28"/>
        </w:rPr>
        <w:t>2. Целевая переориентация рынка ценных бумаг с первоочередного обслуживания финансовых запросов государства и перераспределения крупных пакетов акций на выполнение своей главной функции - направление свободных денежных ресурсов на цели восстановления и развития производства в России.</w:t>
      </w:r>
    </w:p>
    <w:p w:rsidR="00310C4B" w:rsidRPr="00924930" w:rsidRDefault="00310C4B" w:rsidP="00924930">
      <w:pPr>
        <w:spacing w:line="360" w:lineRule="auto"/>
        <w:ind w:firstLine="709"/>
        <w:jc w:val="both"/>
        <w:rPr>
          <w:sz w:val="28"/>
          <w:szCs w:val="28"/>
        </w:rPr>
      </w:pPr>
      <w:r w:rsidRPr="00924930">
        <w:rPr>
          <w:sz w:val="28"/>
          <w:szCs w:val="28"/>
        </w:rPr>
        <w:t>3. Улучшение законодательства и контроль за выполнением этого законодательства.</w:t>
      </w:r>
    </w:p>
    <w:p w:rsidR="00310C4B" w:rsidRPr="00924930" w:rsidRDefault="00310C4B" w:rsidP="00924930">
      <w:pPr>
        <w:spacing w:line="360" w:lineRule="auto"/>
        <w:ind w:firstLine="709"/>
        <w:jc w:val="both"/>
        <w:rPr>
          <w:sz w:val="28"/>
          <w:szCs w:val="28"/>
        </w:rPr>
      </w:pPr>
      <w:r w:rsidRPr="00924930">
        <w:rPr>
          <w:sz w:val="28"/>
          <w:szCs w:val="28"/>
        </w:rPr>
        <w:t>4. Повышение роли государства на фондовом рынке, для чего необходимо:</w:t>
      </w:r>
    </w:p>
    <w:p w:rsidR="00310C4B" w:rsidRPr="00924930" w:rsidRDefault="00310C4B" w:rsidP="00924930">
      <w:pPr>
        <w:spacing w:line="360" w:lineRule="auto"/>
        <w:ind w:firstLine="709"/>
        <w:jc w:val="both"/>
        <w:rPr>
          <w:sz w:val="28"/>
          <w:szCs w:val="28"/>
        </w:rPr>
      </w:pPr>
      <w:r w:rsidRPr="00924930">
        <w:rPr>
          <w:sz w:val="28"/>
          <w:szCs w:val="28"/>
        </w:rPr>
        <w:t>1) создание государственной долгосрочной концепции и политики действий в области восстановления рынка ценных бумаг и его текущего регулирования (окончательный выбор модели фондового рынка (в настоящее время преобладает ориентация на фондовый рынок США), а также определение доли источников финансирования хозяйства и бюджета за счет выпуска ценных бумаг);</w:t>
      </w:r>
    </w:p>
    <w:p w:rsidR="00310C4B" w:rsidRPr="00924930" w:rsidRDefault="00310C4B" w:rsidP="00924930">
      <w:pPr>
        <w:spacing w:line="360" w:lineRule="auto"/>
        <w:ind w:firstLine="709"/>
        <w:jc w:val="both"/>
        <w:rPr>
          <w:sz w:val="28"/>
          <w:szCs w:val="28"/>
        </w:rPr>
      </w:pPr>
      <w:r w:rsidRPr="00924930">
        <w:rPr>
          <w:sz w:val="28"/>
          <w:szCs w:val="28"/>
        </w:rPr>
        <w:t>2) формирование сильной Комиссии по ценным бумагам и фондовому рынку, которая сможет объединить ресурсы государства и частного сектора на цели создания рынка ценных бумаг;.и др.</w:t>
      </w:r>
    </w:p>
    <w:p w:rsidR="00310C4B" w:rsidRPr="00924930" w:rsidRDefault="00310C4B" w:rsidP="00924930">
      <w:pPr>
        <w:spacing w:line="360" w:lineRule="auto"/>
        <w:ind w:firstLine="709"/>
        <w:jc w:val="both"/>
        <w:rPr>
          <w:sz w:val="28"/>
          <w:szCs w:val="28"/>
        </w:rPr>
      </w:pPr>
      <w:r w:rsidRPr="00924930">
        <w:rPr>
          <w:sz w:val="28"/>
          <w:szCs w:val="28"/>
        </w:rPr>
        <w:t>5. Проблема защиты инвесторов, которая может быть решена созданием государственной или полугосударственной системы защиты инвесторов в ценные бумаги от потерь.</w:t>
      </w:r>
    </w:p>
    <w:p w:rsidR="00310C4B" w:rsidRPr="00924930" w:rsidRDefault="00310C4B" w:rsidP="00924930">
      <w:pPr>
        <w:spacing w:line="360" w:lineRule="auto"/>
        <w:ind w:firstLine="709"/>
        <w:jc w:val="both"/>
        <w:rPr>
          <w:sz w:val="28"/>
          <w:szCs w:val="28"/>
        </w:rPr>
      </w:pPr>
      <w:r w:rsidRPr="00924930">
        <w:rPr>
          <w:sz w:val="28"/>
          <w:szCs w:val="28"/>
        </w:rPr>
        <w:t>6. Опережающее создание депозитарной и клиринговой сети, агентской сети для регистрации движения ценных бумаг в интересах эмитентов.</w:t>
      </w:r>
    </w:p>
    <w:p w:rsidR="00310C4B" w:rsidRPr="00924930" w:rsidRDefault="00310C4B" w:rsidP="00924930">
      <w:pPr>
        <w:spacing w:line="360" w:lineRule="auto"/>
        <w:ind w:firstLine="709"/>
        <w:jc w:val="both"/>
        <w:rPr>
          <w:sz w:val="28"/>
          <w:szCs w:val="28"/>
        </w:rPr>
      </w:pPr>
      <w:r w:rsidRPr="00924930">
        <w:rPr>
          <w:sz w:val="28"/>
          <w:szCs w:val="28"/>
        </w:rPr>
        <w:t>7. Реализация принципа открытости информации через расширение объема публикаций о деятельности эмитентов ценных бумаг, введение признанной рейтинговой оценки компаний-эмитентов, развитие сети специализированных изданий (характеризующих отдельные отрасли как объекты инвестиций), создание общепринятой системы показателей для оценки рынка ценных бумаг и т.п.</w:t>
      </w:r>
    </w:p>
    <w:p w:rsidR="00310C4B" w:rsidRPr="00924930" w:rsidRDefault="00310C4B" w:rsidP="00924930">
      <w:pPr>
        <w:spacing w:line="360" w:lineRule="auto"/>
        <w:ind w:firstLine="709"/>
        <w:jc w:val="both"/>
        <w:rPr>
          <w:sz w:val="28"/>
          <w:szCs w:val="28"/>
        </w:rPr>
      </w:pPr>
      <w:r w:rsidRPr="00924930">
        <w:rPr>
          <w:sz w:val="28"/>
          <w:szCs w:val="28"/>
        </w:rPr>
        <w:t>Основными перспективами развития современного рынка ценных бумаг на нынешнем этапе являются:</w:t>
      </w:r>
    </w:p>
    <w:p w:rsidR="00310C4B" w:rsidRPr="00924930" w:rsidRDefault="00310C4B" w:rsidP="00924930">
      <w:pPr>
        <w:spacing w:line="360" w:lineRule="auto"/>
        <w:ind w:firstLine="709"/>
        <w:jc w:val="both"/>
        <w:rPr>
          <w:sz w:val="28"/>
          <w:szCs w:val="28"/>
        </w:rPr>
      </w:pPr>
      <w:r w:rsidRPr="00924930">
        <w:rPr>
          <w:sz w:val="28"/>
          <w:szCs w:val="28"/>
        </w:rPr>
        <w:t>•</w:t>
      </w:r>
      <w:r w:rsidRPr="00924930">
        <w:rPr>
          <w:sz w:val="28"/>
          <w:szCs w:val="28"/>
        </w:rPr>
        <w:tab/>
        <w:t>концентрация и централизация капиталов;</w:t>
      </w:r>
    </w:p>
    <w:p w:rsidR="00310C4B" w:rsidRPr="00924930" w:rsidRDefault="00310C4B" w:rsidP="00924930">
      <w:pPr>
        <w:spacing w:line="360" w:lineRule="auto"/>
        <w:ind w:firstLine="709"/>
        <w:jc w:val="both"/>
        <w:rPr>
          <w:sz w:val="28"/>
          <w:szCs w:val="28"/>
        </w:rPr>
      </w:pPr>
      <w:r w:rsidRPr="00924930">
        <w:rPr>
          <w:sz w:val="28"/>
          <w:szCs w:val="28"/>
        </w:rPr>
        <w:t>•</w:t>
      </w:r>
      <w:r w:rsidRPr="00924930">
        <w:rPr>
          <w:sz w:val="28"/>
          <w:szCs w:val="28"/>
        </w:rPr>
        <w:tab/>
        <w:t>интернационализация и глобализация рынка;</w:t>
      </w:r>
    </w:p>
    <w:p w:rsidR="00310C4B" w:rsidRPr="00924930" w:rsidRDefault="00310C4B" w:rsidP="00924930">
      <w:pPr>
        <w:spacing w:line="360" w:lineRule="auto"/>
        <w:ind w:firstLine="709"/>
        <w:jc w:val="both"/>
        <w:rPr>
          <w:sz w:val="28"/>
          <w:szCs w:val="28"/>
        </w:rPr>
      </w:pPr>
      <w:r w:rsidRPr="00924930">
        <w:rPr>
          <w:sz w:val="28"/>
          <w:szCs w:val="28"/>
        </w:rPr>
        <w:t>•</w:t>
      </w:r>
      <w:r w:rsidRPr="00924930">
        <w:rPr>
          <w:sz w:val="28"/>
          <w:szCs w:val="28"/>
        </w:rPr>
        <w:tab/>
        <w:t>повышения уровня организованности и усиление государственного контроля;</w:t>
      </w:r>
    </w:p>
    <w:p w:rsidR="00310C4B" w:rsidRPr="00924930" w:rsidRDefault="00310C4B" w:rsidP="00924930">
      <w:pPr>
        <w:spacing w:line="360" w:lineRule="auto"/>
        <w:ind w:firstLine="709"/>
        <w:jc w:val="both"/>
        <w:rPr>
          <w:sz w:val="28"/>
          <w:szCs w:val="28"/>
        </w:rPr>
      </w:pPr>
      <w:r w:rsidRPr="00924930">
        <w:rPr>
          <w:sz w:val="28"/>
          <w:szCs w:val="28"/>
        </w:rPr>
        <w:t>•</w:t>
      </w:r>
      <w:r w:rsidRPr="00924930">
        <w:rPr>
          <w:sz w:val="28"/>
          <w:szCs w:val="28"/>
        </w:rPr>
        <w:tab/>
        <w:t>компьютеризация рынка ценных бумаг;</w:t>
      </w:r>
    </w:p>
    <w:p w:rsidR="00310C4B" w:rsidRPr="00924930" w:rsidRDefault="00310C4B" w:rsidP="00924930">
      <w:pPr>
        <w:spacing w:line="360" w:lineRule="auto"/>
        <w:ind w:firstLine="709"/>
        <w:jc w:val="both"/>
        <w:rPr>
          <w:sz w:val="28"/>
          <w:szCs w:val="28"/>
        </w:rPr>
      </w:pPr>
      <w:r w:rsidRPr="00924930">
        <w:rPr>
          <w:sz w:val="28"/>
          <w:szCs w:val="28"/>
        </w:rPr>
        <w:t>•</w:t>
      </w:r>
      <w:r w:rsidRPr="00924930">
        <w:rPr>
          <w:sz w:val="28"/>
          <w:szCs w:val="28"/>
        </w:rPr>
        <w:tab/>
        <w:t>нововведения на рынке;</w:t>
      </w:r>
    </w:p>
    <w:p w:rsidR="00310C4B" w:rsidRPr="00924930" w:rsidRDefault="00310C4B" w:rsidP="00924930">
      <w:pPr>
        <w:spacing w:line="360" w:lineRule="auto"/>
        <w:ind w:firstLine="709"/>
        <w:jc w:val="both"/>
        <w:rPr>
          <w:sz w:val="28"/>
          <w:szCs w:val="28"/>
        </w:rPr>
      </w:pPr>
      <w:r w:rsidRPr="00924930">
        <w:rPr>
          <w:sz w:val="28"/>
          <w:szCs w:val="28"/>
        </w:rPr>
        <w:t>•</w:t>
      </w:r>
      <w:r w:rsidRPr="00924930">
        <w:rPr>
          <w:sz w:val="28"/>
          <w:szCs w:val="28"/>
        </w:rPr>
        <w:tab/>
        <w:t>секьюритизация;</w:t>
      </w:r>
    </w:p>
    <w:p w:rsidR="00310C4B" w:rsidRPr="00924930" w:rsidRDefault="00310C4B" w:rsidP="00924930">
      <w:pPr>
        <w:spacing w:line="360" w:lineRule="auto"/>
        <w:ind w:firstLine="709"/>
        <w:jc w:val="both"/>
        <w:rPr>
          <w:sz w:val="28"/>
          <w:szCs w:val="28"/>
        </w:rPr>
      </w:pPr>
      <w:r w:rsidRPr="00924930">
        <w:rPr>
          <w:sz w:val="28"/>
          <w:szCs w:val="28"/>
        </w:rPr>
        <w:t>•</w:t>
      </w:r>
      <w:r w:rsidRPr="00924930">
        <w:rPr>
          <w:sz w:val="28"/>
          <w:szCs w:val="28"/>
        </w:rPr>
        <w:tab/>
        <w:t>взаимодействие с другими рынками капиталов.</w:t>
      </w:r>
    </w:p>
    <w:p w:rsidR="00310C4B" w:rsidRPr="00924930" w:rsidRDefault="00310C4B" w:rsidP="00924930">
      <w:pPr>
        <w:spacing w:line="360" w:lineRule="auto"/>
        <w:ind w:firstLine="709"/>
        <w:jc w:val="both"/>
        <w:rPr>
          <w:sz w:val="28"/>
          <w:szCs w:val="28"/>
        </w:rPr>
      </w:pPr>
      <w:r w:rsidRPr="00924930">
        <w:rPr>
          <w:sz w:val="28"/>
          <w:szCs w:val="28"/>
        </w:rPr>
        <w:t>Тенденции к концентрации и централизации капиталов имеет два аспекта по отношению к рынку ценных бумаг. С одной стороны, на рынок вовлекаются все новые участники, для которых данная деятельность становится основной, а с другой</w:t>
      </w:r>
      <w:r w:rsidR="00442AB6">
        <w:rPr>
          <w:sz w:val="28"/>
          <w:szCs w:val="28"/>
        </w:rPr>
        <w:t xml:space="preserve"> </w:t>
      </w:r>
      <w:r w:rsidRPr="00924930">
        <w:rPr>
          <w:sz w:val="28"/>
          <w:szCs w:val="28"/>
        </w:rPr>
        <w:t>идет процесс выделения</w:t>
      </w:r>
      <w:r w:rsidR="00442AB6">
        <w:rPr>
          <w:sz w:val="28"/>
          <w:szCs w:val="28"/>
        </w:rPr>
        <w:t xml:space="preserve"> </w:t>
      </w:r>
      <w:r w:rsidRPr="00924930">
        <w:rPr>
          <w:sz w:val="28"/>
          <w:szCs w:val="28"/>
        </w:rPr>
        <w:t xml:space="preserve">крупных, ведущих профессионалов рынка на основе как увеличение их собственных капиталов (концентрация капитала), так и путем их слияния в еще более крупные структуры рынка ценных бумаг (централизация капитала). В результате на фондовом рынке появляются торговые системы, которые обслуживают крупную долю всех операций на рынке. В тоже время рынок ценных бумаг притягивает все большие капиталы общества. </w:t>
      </w:r>
    </w:p>
    <w:p w:rsidR="00310C4B" w:rsidRPr="00924930" w:rsidRDefault="00310C4B" w:rsidP="00924930">
      <w:pPr>
        <w:spacing w:line="360" w:lineRule="auto"/>
        <w:ind w:firstLine="709"/>
        <w:jc w:val="both"/>
        <w:rPr>
          <w:sz w:val="28"/>
          <w:szCs w:val="28"/>
        </w:rPr>
      </w:pPr>
      <w:r w:rsidRPr="00924930">
        <w:rPr>
          <w:sz w:val="28"/>
          <w:szCs w:val="28"/>
        </w:rPr>
        <w:t>Интернационализация рынка ценных бумаг означает, что национальных капитал переходит границы стран, формируется мировой рынок ценных бумаг, по отношению к которому национальные рынки становятся второстепенными. Рынок ценных бумаг принимает глобальный характер. Торговля на таком глобальном рынке ведется непрерывно. Его основу составляют ценные бумаги транснациональных компаний.</w:t>
      </w:r>
    </w:p>
    <w:p w:rsidR="00310C4B" w:rsidRPr="00924930" w:rsidRDefault="00310C4B" w:rsidP="00924930">
      <w:pPr>
        <w:spacing w:line="360" w:lineRule="auto"/>
        <w:ind w:firstLine="709"/>
        <w:jc w:val="both"/>
        <w:rPr>
          <w:sz w:val="28"/>
          <w:szCs w:val="28"/>
        </w:rPr>
      </w:pPr>
      <w:r w:rsidRPr="00924930">
        <w:rPr>
          <w:sz w:val="28"/>
          <w:szCs w:val="28"/>
        </w:rPr>
        <w:t>Надежность рынка ценных бумаг и степень доверия к нему со стороны массового инвестора напрямую связаны с повышением уровня организованности рынка и усиление государственного контроля за ним. Масштабы и значение рынка ценных бумаг таковы, что его разрушение прямо ведет к разрушению экономического прогресса. Государство должно вернуть доверие к рынку ценных бумаг, что бы люди вкладывающие сбережения в ценные бумаги были уверены в том, что они их не потеряют в результате каких-либо действий государства и мошенничества. Все участники рынка, поэтому заинтересованы в том, чтобы рынок был правильно организован и жестко контролировался в первую очередь главным участником рынка – государством.</w:t>
      </w:r>
    </w:p>
    <w:p w:rsidR="00310C4B" w:rsidRPr="00924930" w:rsidRDefault="00310C4B" w:rsidP="00924930">
      <w:pPr>
        <w:spacing w:line="360" w:lineRule="auto"/>
        <w:ind w:firstLine="709"/>
        <w:jc w:val="both"/>
        <w:rPr>
          <w:sz w:val="28"/>
          <w:szCs w:val="28"/>
        </w:rPr>
      </w:pPr>
      <w:r w:rsidRPr="00924930">
        <w:rPr>
          <w:sz w:val="28"/>
          <w:szCs w:val="28"/>
        </w:rPr>
        <w:t>Компьютеризация рынка ценных бумаг – результат широчайшего внедрения компьютеров во все области человеческой жизни в последние десятилетия. Без</w:t>
      </w:r>
      <w:r w:rsidR="00442AB6">
        <w:rPr>
          <w:sz w:val="28"/>
          <w:szCs w:val="28"/>
        </w:rPr>
        <w:t xml:space="preserve"> </w:t>
      </w:r>
      <w:r w:rsidRPr="00924930">
        <w:rPr>
          <w:sz w:val="28"/>
          <w:szCs w:val="28"/>
        </w:rPr>
        <w:t>этой компьютеризации рынок ценных бумаг в своих современных формах и размерах</w:t>
      </w:r>
      <w:r w:rsidR="00442AB6">
        <w:rPr>
          <w:sz w:val="28"/>
          <w:szCs w:val="28"/>
        </w:rPr>
        <w:t xml:space="preserve"> </w:t>
      </w:r>
      <w:r w:rsidRPr="00924930">
        <w:rPr>
          <w:sz w:val="28"/>
          <w:szCs w:val="28"/>
        </w:rPr>
        <w:t>был бы просто невозможен. Компьютеризация позволила совершить революцию как в обслуживании рыка, прежде всего через современные системы быстродействующих и всеохватывающих расчетов для участников и между ними, так и в его способах торговли. Компьютеризация составляет фундамент всех нововведений на рынке ценных бумаг.</w:t>
      </w:r>
    </w:p>
    <w:p w:rsidR="00310C4B" w:rsidRPr="00924930" w:rsidRDefault="00310C4B" w:rsidP="00924930">
      <w:pPr>
        <w:spacing w:line="360" w:lineRule="auto"/>
        <w:ind w:firstLine="709"/>
        <w:jc w:val="both"/>
        <w:rPr>
          <w:sz w:val="28"/>
          <w:szCs w:val="28"/>
        </w:rPr>
      </w:pPr>
      <w:r w:rsidRPr="00924930">
        <w:rPr>
          <w:sz w:val="28"/>
          <w:szCs w:val="28"/>
        </w:rPr>
        <w:t>Нововведения на рынке ценных бумаг:</w:t>
      </w:r>
    </w:p>
    <w:p w:rsidR="00310C4B" w:rsidRPr="00924930" w:rsidRDefault="00310C4B" w:rsidP="00924930">
      <w:pPr>
        <w:spacing w:line="360" w:lineRule="auto"/>
        <w:ind w:firstLine="709"/>
        <w:jc w:val="both"/>
        <w:rPr>
          <w:sz w:val="28"/>
          <w:szCs w:val="28"/>
        </w:rPr>
      </w:pPr>
      <w:r w:rsidRPr="00924930">
        <w:rPr>
          <w:sz w:val="28"/>
          <w:szCs w:val="28"/>
        </w:rPr>
        <w:t>•</w:t>
      </w:r>
      <w:r w:rsidRPr="00924930">
        <w:rPr>
          <w:sz w:val="28"/>
          <w:szCs w:val="28"/>
        </w:rPr>
        <w:tab/>
        <w:t>новые инструменты данного рынка;</w:t>
      </w:r>
    </w:p>
    <w:p w:rsidR="00310C4B" w:rsidRPr="00924930" w:rsidRDefault="00310C4B" w:rsidP="00924930">
      <w:pPr>
        <w:spacing w:line="360" w:lineRule="auto"/>
        <w:ind w:firstLine="709"/>
        <w:jc w:val="both"/>
        <w:rPr>
          <w:sz w:val="28"/>
          <w:szCs w:val="28"/>
        </w:rPr>
      </w:pPr>
      <w:r w:rsidRPr="00924930">
        <w:rPr>
          <w:sz w:val="28"/>
          <w:szCs w:val="28"/>
        </w:rPr>
        <w:t>•</w:t>
      </w:r>
      <w:r w:rsidRPr="00924930">
        <w:rPr>
          <w:sz w:val="28"/>
          <w:szCs w:val="28"/>
        </w:rPr>
        <w:tab/>
        <w:t>новые системы торговли ценными бумагами;</w:t>
      </w:r>
    </w:p>
    <w:p w:rsidR="00310C4B" w:rsidRPr="00924930" w:rsidRDefault="00310C4B" w:rsidP="00924930">
      <w:pPr>
        <w:spacing w:line="360" w:lineRule="auto"/>
        <w:ind w:firstLine="709"/>
        <w:jc w:val="both"/>
        <w:rPr>
          <w:sz w:val="28"/>
          <w:szCs w:val="28"/>
        </w:rPr>
      </w:pPr>
      <w:r w:rsidRPr="00924930">
        <w:rPr>
          <w:sz w:val="28"/>
          <w:szCs w:val="28"/>
        </w:rPr>
        <w:t>•</w:t>
      </w:r>
      <w:r w:rsidRPr="00924930">
        <w:rPr>
          <w:sz w:val="28"/>
          <w:szCs w:val="28"/>
        </w:rPr>
        <w:tab/>
        <w:t>новая инфраструктура рынка.</w:t>
      </w:r>
    </w:p>
    <w:p w:rsidR="00310C4B" w:rsidRPr="00924930" w:rsidRDefault="00310C4B" w:rsidP="00924930">
      <w:pPr>
        <w:spacing w:line="360" w:lineRule="auto"/>
        <w:ind w:firstLine="709"/>
        <w:jc w:val="both"/>
        <w:rPr>
          <w:sz w:val="28"/>
          <w:szCs w:val="28"/>
        </w:rPr>
      </w:pPr>
      <w:r w:rsidRPr="00924930">
        <w:rPr>
          <w:sz w:val="28"/>
          <w:szCs w:val="28"/>
        </w:rPr>
        <w:t>Новыми инструментами рынка ценных бумаг</w:t>
      </w:r>
      <w:r w:rsidR="00442AB6">
        <w:rPr>
          <w:sz w:val="28"/>
          <w:szCs w:val="28"/>
        </w:rPr>
        <w:t xml:space="preserve"> </w:t>
      </w:r>
      <w:r w:rsidRPr="00924930">
        <w:rPr>
          <w:sz w:val="28"/>
          <w:szCs w:val="28"/>
        </w:rPr>
        <w:t>являются, прежде все-го, многочисленные виды производных ценных бумаг, создание новых ценных бумаг, их видов и разновидностей.</w:t>
      </w:r>
    </w:p>
    <w:p w:rsidR="00310C4B" w:rsidRPr="00924930" w:rsidRDefault="00310C4B" w:rsidP="00924930">
      <w:pPr>
        <w:spacing w:line="360" w:lineRule="auto"/>
        <w:ind w:firstLine="709"/>
        <w:jc w:val="both"/>
        <w:rPr>
          <w:sz w:val="28"/>
          <w:szCs w:val="28"/>
        </w:rPr>
      </w:pPr>
      <w:r w:rsidRPr="00924930">
        <w:rPr>
          <w:sz w:val="28"/>
          <w:szCs w:val="28"/>
        </w:rPr>
        <w:t>Новые системы торговли – это системы торговли, основанные на использовании компьютеров и современных средств связи, позволяющие вести торговлю полностью в автоматическом режиме, без посредников, без непосредственных</w:t>
      </w:r>
      <w:r w:rsidR="00442AB6">
        <w:rPr>
          <w:sz w:val="28"/>
          <w:szCs w:val="28"/>
        </w:rPr>
        <w:t xml:space="preserve"> </w:t>
      </w:r>
      <w:r w:rsidRPr="00924930">
        <w:rPr>
          <w:sz w:val="28"/>
          <w:szCs w:val="28"/>
        </w:rPr>
        <w:t>контрактов между продавцами и покупателями.</w:t>
      </w:r>
    </w:p>
    <w:p w:rsidR="00310C4B" w:rsidRPr="00924930" w:rsidRDefault="00310C4B" w:rsidP="00924930">
      <w:pPr>
        <w:spacing w:line="360" w:lineRule="auto"/>
        <w:ind w:firstLine="709"/>
        <w:jc w:val="both"/>
        <w:rPr>
          <w:sz w:val="28"/>
          <w:szCs w:val="28"/>
        </w:rPr>
      </w:pPr>
      <w:r w:rsidRPr="00924930">
        <w:rPr>
          <w:sz w:val="28"/>
          <w:szCs w:val="28"/>
        </w:rPr>
        <w:t>Новая инфраструктура рынка - это современные информационные системы, системы клиринга и расчетов, депозитарного обслуживания рынка ценных бумаг.</w:t>
      </w:r>
    </w:p>
    <w:p w:rsidR="00310C4B" w:rsidRPr="00924930" w:rsidRDefault="00310C4B" w:rsidP="00924930">
      <w:pPr>
        <w:spacing w:line="360" w:lineRule="auto"/>
        <w:ind w:firstLine="709"/>
        <w:jc w:val="both"/>
        <w:rPr>
          <w:sz w:val="28"/>
          <w:szCs w:val="28"/>
        </w:rPr>
      </w:pPr>
      <w:r w:rsidRPr="00924930">
        <w:rPr>
          <w:sz w:val="28"/>
          <w:szCs w:val="28"/>
        </w:rPr>
        <w:t>Секьюритизация - это тенденция перехода денежных средств из своих традиционных форм</w:t>
      </w:r>
      <w:r w:rsidR="00442AB6">
        <w:rPr>
          <w:sz w:val="28"/>
          <w:szCs w:val="28"/>
        </w:rPr>
        <w:t xml:space="preserve"> </w:t>
      </w:r>
      <w:r w:rsidRPr="00924930">
        <w:rPr>
          <w:sz w:val="28"/>
          <w:szCs w:val="28"/>
        </w:rPr>
        <w:t xml:space="preserve">в форму ценных бумаг; тенденция перехода одних форм ценных бумаг в другие, более доступные для широких кругов инвесторов. </w:t>
      </w:r>
    </w:p>
    <w:p w:rsidR="00310C4B" w:rsidRPr="00924930" w:rsidRDefault="00310C4B" w:rsidP="00924930">
      <w:pPr>
        <w:spacing w:line="360" w:lineRule="auto"/>
        <w:ind w:firstLine="709"/>
        <w:jc w:val="both"/>
        <w:rPr>
          <w:sz w:val="28"/>
          <w:szCs w:val="28"/>
        </w:rPr>
      </w:pPr>
      <w:r w:rsidRPr="00924930">
        <w:rPr>
          <w:sz w:val="28"/>
          <w:szCs w:val="28"/>
        </w:rPr>
        <w:t>Развитие рынка ценных бумаг вовсе</w:t>
      </w:r>
      <w:r w:rsidR="00442AB6">
        <w:rPr>
          <w:sz w:val="28"/>
          <w:szCs w:val="28"/>
        </w:rPr>
        <w:t xml:space="preserve"> </w:t>
      </w:r>
      <w:r w:rsidRPr="00924930">
        <w:rPr>
          <w:sz w:val="28"/>
          <w:szCs w:val="28"/>
        </w:rPr>
        <w:t>не ведет к исчезновению других рынков капиталов, происходит</w:t>
      </w:r>
      <w:r w:rsidR="00442AB6">
        <w:rPr>
          <w:sz w:val="28"/>
          <w:szCs w:val="28"/>
        </w:rPr>
        <w:t xml:space="preserve"> </w:t>
      </w:r>
      <w:r w:rsidRPr="00924930">
        <w:rPr>
          <w:sz w:val="28"/>
          <w:szCs w:val="28"/>
        </w:rPr>
        <w:t>процесс их взаимопроникновения. С одной стороны, рынок ценных бумаг оттягивает на себя капиталы, но с другой – перемещает эти капиталы через механизм</w:t>
      </w:r>
      <w:r w:rsidR="00442AB6">
        <w:rPr>
          <w:sz w:val="28"/>
          <w:szCs w:val="28"/>
        </w:rPr>
        <w:t xml:space="preserve"> </w:t>
      </w:r>
      <w:r w:rsidRPr="00924930">
        <w:rPr>
          <w:sz w:val="28"/>
          <w:szCs w:val="28"/>
        </w:rPr>
        <w:t>ценных бумаг на другие рынки, тем самым способствует их развитию.</w:t>
      </w:r>
    </w:p>
    <w:p w:rsidR="00310C4B" w:rsidRPr="00924930" w:rsidRDefault="00442AB6" w:rsidP="00442AB6">
      <w:pPr>
        <w:spacing w:line="360" w:lineRule="auto"/>
        <w:ind w:left="1134" w:hanging="425"/>
        <w:jc w:val="both"/>
        <w:rPr>
          <w:b/>
          <w:sz w:val="28"/>
          <w:szCs w:val="28"/>
        </w:rPr>
      </w:pPr>
      <w:r>
        <w:rPr>
          <w:b/>
          <w:sz w:val="28"/>
          <w:szCs w:val="28"/>
        </w:rPr>
        <w:br w:type="page"/>
      </w:r>
      <w:r w:rsidR="00EE6FB8" w:rsidRPr="00EE6FB8">
        <w:rPr>
          <w:b/>
          <w:sz w:val="28"/>
          <w:szCs w:val="28"/>
        </w:rPr>
        <w:t>4</w:t>
      </w:r>
      <w:r w:rsidR="00310C4B" w:rsidRPr="00924930">
        <w:rPr>
          <w:b/>
          <w:sz w:val="28"/>
          <w:szCs w:val="28"/>
        </w:rPr>
        <w:t>. Право голоса на общем собрании акционеров для простых и привилегированных акций.</w:t>
      </w:r>
    </w:p>
    <w:p w:rsidR="00310C4B" w:rsidRPr="00924930" w:rsidRDefault="00310C4B" w:rsidP="00924930">
      <w:pPr>
        <w:spacing w:line="360" w:lineRule="auto"/>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680"/>
      </w:tblGrid>
      <w:tr w:rsidR="00310C4B" w:rsidRPr="00442AB6">
        <w:trPr>
          <w:trHeight w:val="701"/>
        </w:trPr>
        <w:tc>
          <w:tcPr>
            <w:tcW w:w="4500" w:type="dxa"/>
          </w:tcPr>
          <w:p w:rsidR="00310C4B" w:rsidRPr="00442AB6" w:rsidRDefault="00310C4B" w:rsidP="00442AB6">
            <w:pPr>
              <w:jc w:val="both"/>
              <w:rPr>
                <w:sz w:val="20"/>
                <w:szCs w:val="20"/>
              </w:rPr>
            </w:pPr>
            <w:r w:rsidRPr="00442AB6">
              <w:rPr>
                <w:sz w:val="20"/>
                <w:szCs w:val="20"/>
              </w:rPr>
              <w:t>Ситуации, в которых привилегированные акции имеют или получают право голоса.</w:t>
            </w:r>
          </w:p>
        </w:tc>
        <w:tc>
          <w:tcPr>
            <w:tcW w:w="4680" w:type="dxa"/>
          </w:tcPr>
          <w:p w:rsidR="00310C4B" w:rsidRPr="00442AB6" w:rsidRDefault="00310C4B" w:rsidP="00442AB6">
            <w:pPr>
              <w:jc w:val="both"/>
              <w:rPr>
                <w:sz w:val="20"/>
                <w:szCs w:val="20"/>
              </w:rPr>
            </w:pPr>
            <w:r w:rsidRPr="00442AB6">
              <w:rPr>
                <w:sz w:val="20"/>
                <w:szCs w:val="20"/>
              </w:rPr>
              <w:t>Ситуации, в которых простые акции теряют право голоса.</w:t>
            </w:r>
          </w:p>
        </w:tc>
      </w:tr>
      <w:tr w:rsidR="00310C4B" w:rsidRPr="00442AB6">
        <w:trPr>
          <w:trHeight w:val="1980"/>
        </w:trPr>
        <w:tc>
          <w:tcPr>
            <w:tcW w:w="4500" w:type="dxa"/>
          </w:tcPr>
          <w:p w:rsidR="00310C4B" w:rsidRPr="00442AB6" w:rsidRDefault="00310C4B" w:rsidP="00442AB6">
            <w:pPr>
              <w:jc w:val="both"/>
              <w:rPr>
                <w:color w:val="000000"/>
                <w:sz w:val="20"/>
                <w:szCs w:val="20"/>
              </w:rPr>
            </w:pPr>
            <w:r w:rsidRPr="00442AB6">
              <w:rPr>
                <w:color w:val="000000"/>
                <w:sz w:val="20"/>
                <w:szCs w:val="20"/>
              </w:rPr>
              <w:t xml:space="preserve">-при решении вопросов об реорганизации общества; </w:t>
            </w:r>
          </w:p>
          <w:p w:rsidR="00310C4B" w:rsidRPr="00442AB6" w:rsidRDefault="00310C4B" w:rsidP="00442AB6">
            <w:pPr>
              <w:jc w:val="both"/>
              <w:rPr>
                <w:color w:val="000000"/>
                <w:sz w:val="20"/>
                <w:szCs w:val="20"/>
              </w:rPr>
            </w:pPr>
            <w:r w:rsidRPr="00442AB6">
              <w:rPr>
                <w:color w:val="000000"/>
                <w:sz w:val="20"/>
                <w:szCs w:val="20"/>
              </w:rPr>
              <w:t xml:space="preserve">-при решении вопросов о ликвидации общества; </w:t>
            </w:r>
          </w:p>
          <w:p w:rsidR="00310C4B" w:rsidRPr="00442AB6" w:rsidRDefault="00310C4B" w:rsidP="00442AB6">
            <w:pPr>
              <w:jc w:val="both"/>
              <w:rPr>
                <w:sz w:val="20"/>
                <w:szCs w:val="20"/>
              </w:rPr>
            </w:pPr>
            <w:r w:rsidRPr="00442AB6">
              <w:rPr>
                <w:color w:val="000000"/>
                <w:sz w:val="20"/>
                <w:szCs w:val="20"/>
              </w:rPr>
              <w:t>-начиная с собрания, следующего за годовым общим собранием акционеров, на котором независимо от причин не было принято решение о выплате дивидендов или было принято решение о неполной выплате дивидендов по привилегированным акциям. Такое право прекращается с момента первой выплаты им дивидендов в полном размере. Этот пункт не распространяется на кумулятивные акции (см. далее).</w:t>
            </w:r>
          </w:p>
        </w:tc>
        <w:tc>
          <w:tcPr>
            <w:tcW w:w="4680" w:type="dxa"/>
          </w:tcPr>
          <w:p w:rsidR="00310C4B" w:rsidRPr="00442AB6" w:rsidRDefault="00310C4B" w:rsidP="00442AB6">
            <w:pPr>
              <w:jc w:val="both"/>
              <w:rPr>
                <w:sz w:val="20"/>
                <w:szCs w:val="20"/>
              </w:rPr>
            </w:pPr>
            <w:r w:rsidRPr="00442AB6">
              <w:rPr>
                <w:sz w:val="20"/>
                <w:szCs w:val="20"/>
              </w:rPr>
              <w:t>-По акциям, поступившим в распоряжение общества в случае неполной их оплаты в установленные при размещении сроки/</w:t>
            </w:r>
          </w:p>
          <w:p w:rsidR="00310C4B" w:rsidRPr="00442AB6" w:rsidRDefault="00310C4B" w:rsidP="00442AB6">
            <w:pPr>
              <w:jc w:val="both"/>
              <w:rPr>
                <w:sz w:val="20"/>
                <w:szCs w:val="20"/>
              </w:rPr>
            </w:pPr>
          </w:p>
          <w:p w:rsidR="00310C4B" w:rsidRPr="00442AB6" w:rsidRDefault="00310C4B" w:rsidP="00442AB6">
            <w:pPr>
              <w:jc w:val="both"/>
              <w:rPr>
                <w:sz w:val="20"/>
                <w:szCs w:val="20"/>
              </w:rPr>
            </w:pPr>
            <w:r w:rsidRPr="00442AB6">
              <w:rPr>
                <w:sz w:val="20"/>
                <w:szCs w:val="20"/>
              </w:rPr>
              <w:t>- при выкупе обществом акций у своих акционеров, право голоса не предоставляется</w:t>
            </w:r>
          </w:p>
        </w:tc>
      </w:tr>
    </w:tbl>
    <w:p w:rsidR="00310C4B" w:rsidRPr="00924930" w:rsidRDefault="00442AB6" w:rsidP="00442AB6">
      <w:pPr>
        <w:spacing w:line="360" w:lineRule="auto"/>
        <w:ind w:left="1276" w:hanging="567"/>
        <w:jc w:val="both"/>
        <w:rPr>
          <w:b/>
          <w:sz w:val="28"/>
          <w:szCs w:val="28"/>
        </w:rPr>
      </w:pPr>
      <w:r>
        <w:rPr>
          <w:sz w:val="28"/>
          <w:szCs w:val="28"/>
        </w:rPr>
        <w:br w:type="page"/>
      </w:r>
      <w:r w:rsidR="00EE6FB8" w:rsidRPr="00EE6FB8">
        <w:rPr>
          <w:b/>
          <w:sz w:val="28"/>
          <w:szCs w:val="28"/>
        </w:rPr>
        <w:t>5</w:t>
      </w:r>
      <w:r w:rsidR="00310C4B" w:rsidRPr="00924930">
        <w:rPr>
          <w:b/>
          <w:sz w:val="28"/>
          <w:szCs w:val="28"/>
        </w:rPr>
        <w:t>. В профессиональном жаргоне участников американского фондового рынка используется следующие названия акций в зависимости от их поведения на рынке:</w:t>
      </w:r>
    </w:p>
    <w:p w:rsidR="00310C4B" w:rsidRPr="00924930" w:rsidRDefault="00310C4B" w:rsidP="00924930">
      <w:pPr>
        <w:spacing w:line="360" w:lineRule="auto"/>
        <w:ind w:firstLine="709"/>
        <w:jc w:val="both"/>
        <w:rPr>
          <w:sz w:val="28"/>
          <w:szCs w:val="28"/>
        </w:rPr>
      </w:pPr>
    </w:p>
    <w:p w:rsidR="00310C4B" w:rsidRPr="00924930" w:rsidRDefault="00310C4B" w:rsidP="00924930">
      <w:pPr>
        <w:spacing w:line="360" w:lineRule="auto"/>
        <w:ind w:firstLine="709"/>
        <w:jc w:val="both"/>
        <w:rPr>
          <w:sz w:val="28"/>
          <w:szCs w:val="28"/>
        </w:rPr>
      </w:pPr>
      <w:r w:rsidRPr="00924930">
        <w:rPr>
          <w:b/>
          <w:sz w:val="28"/>
          <w:szCs w:val="28"/>
        </w:rPr>
        <w:t>«Гвозди программы»</w:t>
      </w:r>
      <w:r w:rsidRPr="00924930">
        <w:rPr>
          <w:sz w:val="28"/>
          <w:szCs w:val="28"/>
        </w:rPr>
        <w:t xml:space="preserve"> - Акции, по которым наиболее активно ведутся сделки </w:t>
      </w:r>
    </w:p>
    <w:p w:rsidR="00310C4B" w:rsidRPr="00924930" w:rsidRDefault="00310C4B" w:rsidP="00924930">
      <w:pPr>
        <w:spacing w:line="360" w:lineRule="auto"/>
        <w:ind w:firstLine="709"/>
        <w:jc w:val="both"/>
        <w:rPr>
          <w:color w:val="000000"/>
          <w:sz w:val="28"/>
          <w:szCs w:val="28"/>
        </w:rPr>
      </w:pPr>
      <w:r w:rsidRPr="00924930">
        <w:rPr>
          <w:b/>
          <w:sz w:val="28"/>
          <w:szCs w:val="28"/>
        </w:rPr>
        <w:t>Акции премиальные</w:t>
      </w:r>
      <w:r w:rsidRPr="00924930">
        <w:rPr>
          <w:sz w:val="28"/>
          <w:szCs w:val="28"/>
        </w:rPr>
        <w:t xml:space="preserve">- </w:t>
      </w:r>
      <w:r w:rsidRPr="00924930">
        <w:rPr>
          <w:color w:val="000000"/>
          <w:sz w:val="28"/>
          <w:szCs w:val="28"/>
        </w:rPr>
        <w:t>Акции, являющиеся лидером по объему операций, по росту курсовой стоимости и т.д.</w:t>
      </w:r>
    </w:p>
    <w:p w:rsidR="00310C4B" w:rsidRPr="00924930" w:rsidRDefault="00310C4B" w:rsidP="00924930">
      <w:pPr>
        <w:pStyle w:val="HTML"/>
        <w:spacing w:line="360" w:lineRule="auto"/>
        <w:ind w:firstLine="709"/>
        <w:jc w:val="both"/>
        <w:rPr>
          <w:rFonts w:ascii="Times New Roman" w:hAnsi="Times New Roman" w:cs="Times New Roman"/>
          <w:sz w:val="28"/>
          <w:szCs w:val="28"/>
        </w:rPr>
      </w:pPr>
      <w:r w:rsidRPr="00924930">
        <w:rPr>
          <w:rFonts w:ascii="Times New Roman" w:hAnsi="Times New Roman" w:cs="Times New Roman"/>
          <w:sz w:val="28"/>
          <w:szCs w:val="28"/>
        </w:rPr>
        <w:t>«</w:t>
      </w:r>
      <w:r w:rsidRPr="00924930">
        <w:rPr>
          <w:rFonts w:ascii="Times New Roman" w:hAnsi="Times New Roman" w:cs="Times New Roman"/>
          <w:b/>
          <w:sz w:val="28"/>
          <w:szCs w:val="28"/>
        </w:rPr>
        <w:t>Обаяшки»</w:t>
      </w:r>
      <w:r w:rsidRPr="00924930">
        <w:rPr>
          <w:rFonts w:ascii="Times New Roman" w:hAnsi="Times New Roman" w:cs="Times New Roman"/>
          <w:sz w:val="28"/>
          <w:szCs w:val="28"/>
        </w:rPr>
        <w:t xml:space="preserve"> -</w:t>
      </w:r>
      <w:r w:rsidR="00442AB6">
        <w:rPr>
          <w:rFonts w:ascii="Times New Roman" w:hAnsi="Times New Roman" w:cs="Times New Roman"/>
          <w:sz w:val="28"/>
          <w:szCs w:val="28"/>
        </w:rPr>
        <w:t xml:space="preserve"> </w:t>
      </w:r>
      <w:r w:rsidRPr="00924930">
        <w:rPr>
          <w:rFonts w:ascii="Times New Roman" w:hAnsi="Times New Roman" w:cs="Times New Roman"/>
          <w:sz w:val="28"/>
          <w:szCs w:val="28"/>
        </w:rPr>
        <w:t xml:space="preserve">Модные, активные и быстро повышающиеся в цене акции. </w:t>
      </w:r>
    </w:p>
    <w:p w:rsidR="00310C4B" w:rsidRPr="00924930" w:rsidRDefault="00310C4B" w:rsidP="00924930">
      <w:pPr>
        <w:pStyle w:val="HTML"/>
        <w:spacing w:line="360" w:lineRule="auto"/>
        <w:ind w:firstLine="709"/>
        <w:jc w:val="both"/>
        <w:rPr>
          <w:rFonts w:ascii="Times New Roman" w:hAnsi="Times New Roman" w:cs="Times New Roman"/>
          <w:sz w:val="28"/>
          <w:szCs w:val="28"/>
        </w:rPr>
      </w:pPr>
      <w:r w:rsidRPr="00924930">
        <w:rPr>
          <w:rFonts w:ascii="Times New Roman" w:hAnsi="Times New Roman" w:cs="Times New Roman"/>
          <w:b/>
          <w:sz w:val="28"/>
          <w:szCs w:val="28"/>
        </w:rPr>
        <w:t>«Центровые»</w:t>
      </w:r>
      <w:r w:rsidRPr="00924930">
        <w:rPr>
          <w:rFonts w:ascii="Times New Roman" w:hAnsi="Times New Roman" w:cs="Times New Roman"/>
          <w:sz w:val="28"/>
          <w:szCs w:val="28"/>
        </w:rPr>
        <w:t xml:space="preserve"> - Акции, которые являются лидерами той или иной группы акций и чье состояние влияет на изменения курсовой стоимости всей группы</w:t>
      </w:r>
    </w:p>
    <w:p w:rsidR="00310C4B" w:rsidRPr="00924930" w:rsidRDefault="00310C4B" w:rsidP="00924930">
      <w:pPr>
        <w:spacing w:line="360" w:lineRule="auto"/>
        <w:ind w:firstLine="709"/>
        <w:jc w:val="both"/>
        <w:rPr>
          <w:sz w:val="28"/>
          <w:szCs w:val="28"/>
        </w:rPr>
      </w:pPr>
      <w:r w:rsidRPr="00924930">
        <w:rPr>
          <w:b/>
          <w:sz w:val="28"/>
          <w:szCs w:val="28"/>
        </w:rPr>
        <w:t>«Иди-иди» -</w:t>
      </w:r>
      <w:r w:rsidRPr="00924930">
        <w:rPr>
          <w:sz w:val="28"/>
          <w:szCs w:val="28"/>
        </w:rPr>
        <w:t xml:space="preserve"> Акция, с которой связывают большие надежды, быстро расходящаяся при первичном размещении, поразившая воображение инвесторов.</w:t>
      </w:r>
    </w:p>
    <w:p w:rsidR="00EE6FB8" w:rsidRDefault="00310C4B" w:rsidP="00924930">
      <w:pPr>
        <w:spacing w:line="360" w:lineRule="auto"/>
        <w:ind w:firstLine="709"/>
        <w:jc w:val="both"/>
        <w:rPr>
          <w:color w:val="000000"/>
          <w:sz w:val="28"/>
          <w:szCs w:val="28"/>
          <w:lang w:val="en-US"/>
        </w:rPr>
      </w:pPr>
      <w:r w:rsidRPr="00924930">
        <w:rPr>
          <w:b/>
          <w:color w:val="000000"/>
          <w:sz w:val="28"/>
          <w:szCs w:val="28"/>
        </w:rPr>
        <w:t>Голубые фишки</w:t>
      </w:r>
      <w:r w:rsidRPr="00924930">
        <w:rPr>
          <w:color w:val="000000"/>
          <w:sz w:val="28"/>
          <w:szCs w:val="28"/>
        </w:rPr>
        <w:t xml:space="preserve"> (от амер. бирж. жарг. «blue chips» – голубые фишки) – акции американских</w:t>
      </w:r>
      <w:r w:rsidR="00442AB6">
        <w:rPr>
          <w:color w:val="000000"/>
          <w:sz w:val="28"/>
          <w:szCs w:val="28"/>
        </w:rPr>
        <w:t xml:space="preserve"> </w:t>
      </w:r>
      <w:r w:rsidRPr="00924930">
        <w:rPr>
          <w:color w:val="000000"/>
          <w:sz w:val="28"/>
          <w:szCs w:val="28"/>
        </w:rPr>
        <w:t>компаний, входящие в состав индекса Доу-Джонса. В более широком смысле – акции</w:t>
      </w:r>
      <w:r w:rsidR="00442AB6">
        <w:rPr>
          <w:color w:val="000000"/>
          <w:sz w:val="28"/>
          <w:szCs w:val="28"/>
        </w:rPr>
        <w:t xml:space="preserve"> </w:t>
      </w:r>
      <w:r w:rsidRPr="00924930">
        <w:rPr>
          <w:color w:val="000000"/>
          <w:sz w:val="28"/>
          <w:szCs w:val="28"/>
        </w:rPr>
        <w:t xml:space="preserve">крупных, хорошо зарекомендовавших себя компаний с регулярно выплачиваемыми дивидендами. </w:t>
      </w:r>
    </w:p>
    <w:p w:rsidR="00EE6FB8" w:rsidRPr="00EE6FB8" w:rsidRDefault="00310C4B" w:rsidP="00924930">
      <w:pPr>
        <w:spacing w:line="360" w:lineRule="auto"/>
        <w:ind w:firstLine="709"/>
        <w:jc w:val="both"/>
        <w:rPr>
          <w:color w:val="000000"/>
          <w:sz w:val="28"/>
          <w:szCs w:val="28"/>
        </w:rPr>
      </w:pPr>
      <w:r w:rsidRPr="00924930">
        <w:rPr>
          <w:color w:val="000000"/>
          <w:sz w:val="28"/>
          <w:szCs w:val="28"/>
        </w:rPr>
        <w:t xml:space="preserve">В России к Г. Ф. относят акции ГМК «Норильский никель», НК «ЛУКойл», ОАО «Мосэнерго», </w:t>
      </w:r>
    </w:p>
    <w:p w:rsidR="00310C4B" w:rsidRPr="00924930" w:rsidRDefault="00310C4B" w:rsidP="00924930">
      <w:pPr>
        <w:spacing w:line="360" w:lineRule="auto"/>
        <w:ind w:firstLine="709"/>
        <w:jc w:val="both"/>
        <w:rPr>
          <w:color w:val="000000"/>
          <w:sz w:val="28"/>
          <w:szCs w:val="28"/>
        </w:rPr>
      </w:pPr>
      <w:r w:rsidRPr="00924930">
        <w:rPr>
          <w:color w:val="000000"/>
          <w:sz w:val="28"/>
          <w:szCs w:val="28"/>
        </w:rPr>
        <w:t>РАО «ЕЭС России», ОАО «Ростелеком», а также «Газпрома», «Сбербанка», «Сургутнефтегаза», «Татнефти» и «ЮКОСа». Термин Г. Ф. связан с карточным покером. В Америке фишки</w:t>
      </w:r>
      <w:r w:rsidR="00442AB6">
        <w:rPr>
          <w:color w:val="000000"/>
          <w:sz w:val="28"/>
          <w:szCs w:val="28"/>
        </w:rPr>
        <w:t xml:space="preserve"> </w:t>
      </w:r>
      <w:r w:rsidRPr="00924930">
        <w:rPr>
          <w:color w:val="000000"/>
          <w:sz w:val="28"/>
          <w:szCs w:val="28"/>
        </w:rPr>
        <w:t>голубого цвета – обычно самые дорогие в этой игре.</w:t>
      </w:r>
    </w:p>
    <w:p w:rsidR="00310C4B" w:rsidRPr="00924930" w:rsidRDefault="00310C4B" w:rsidP="00EE6FB8">
      <w:pPr>
        <w:pStyle w:val="HTML"/>
        <w:spacing w:line="360" w:lineRule="auto"/>
        <w:ind w:firstLine="709"/>
        <w:jc w:val="both"/>
        <w:rPr>
          <w:rFonts w:ascii="Times New Roman" w:hAnsi="Times New Roman" w:cs="Times New Roman"/>
          <w:sz w:val="28"/>
          <w:szCs w:val="28"/>
        </w:rPr>
      </w:pPr>
      <w:r w:rsidRPr="00924930">
        <w:rPr>
          <w:rFonts w:ascii="Times New Roman" w:hAnsi="Times New Roman" w:cs="Times New Roman"/>
          <w:b/>
          <w:sz w:val="28"/>
          <w:szCs w:val="28"/>
        </w:rPr>
        <w:t>Акции «второго эшелона»</w:t>
      </w:r>
      <w:r w:rsidRPr="00924930">
        <w:rPr>
          <w:rFonts w:ascii="Times New Roman" w:hAnsi="Times New Roman" w:cs="Times New Roman"/>
          <w:sz w:val="28"/>
          <w:szCs w:val="28"/>
        </w:rPr>
        <w:t xml:space="preserve"> - акции крупных, но более молодых компаний, обладающие теми же в принципе инвестиционными качествами, что и синие фишки. Вместе с тем, они пользуются чуть меньшим доверием инвесторов и поэтому зачислены во "второй эшелон". Им еще предстоит доказать свою длительную</w:t>
      </w:r>
      <w:r w:rsidR="00EE6FB8" w:rsidRPr="00EE6FB8">
        <w:rPr>
          <w:rFonts w:ascii="Times New Roman" w:hAnsi="Times New Roman" w:cs="Times New Roman"/>
          <w:sz w:val="28"/>
          <w:szCs w:val="28"/>
        </w:rPr>
        <w:t xml:space="preserve"> </w:t>
      </w:r>
      <w:r w:rsidRPr="00924930">
        <w:rPr>
          <w:rFonts w:ascii="Times New Roman" w:hAnsi="Times New Roman" w:cs="Times New Roman"/>
          <w:sz w:val="28"/>
          <w:szCs w:val="28"/>
        </w:rPr>
        <w:t>способность выдержать конкурентную борьбу.</w:t>
      </w:r>
    </w:p>
    <w:p w:rsidR="00310C4B" w:rsidRPr="00924930" w:rsidRDefault="00310C4B" w:rsidP="00924930">
      <w:pPr>
        <w:spacing w:line="360" w:lineRule="auto"/>
        <w:ind w:firstLine="709"/>
        <w:jc w:val="both"/>
        <w:rPr>
          <w:color w:val="000000"/>
          <w:sz w:val="28"/>
          <w:szCs w:val="28"/>
        </w:rPr>
      </w:pPr>
      <w:r w:rsidRPr="00924930">
        <w:rPr>
          <w:b/>
          <w:color w:val="000000"/>
          <w:sz w:val="28"/>
          <w:szCs w:val="28"/>
        </w:rPr>
        <w:t>Акции оборонительные</w:t>
      </w:r>
      <w:r w:rsidRPr="00924930">
        <w:rPr>
          <w:color w:val="000000"/>
          <w:sz w:val="28"/>
          <w:szCs w:val="28"/>
        </w:rPr>
        <w:t xml:space="preserve"> - англ. standard stocks акции отличающиеся стабильной прибылью и выплатой дохода. Акции крупных признанных компаний, обладающие высокими инвестиционными качествами. Движение курсовой стоимости этих акций замедленно в сравнении с другими ценными бумагами, поэтому они более устойчивы при падающем рынке, при давлении, оказываемом на курс массовыми продажами. Эти акции дают устойчивые выплаты дивидендов</w:t>
      </w:r>
    </w:p>
    <w:p w:rsidR="00310C4B" w:rsidRPr="00924930" w:rsidRDefault="00310C4B" w:rsidP="00924930">
      <w:pPr>
        <w:spacing w:line="360" w:lineRule="auto"/>
        <w:ind w:firstLine="709"/>
        <w:jc w:val="both"/>
        <w:rPr>
          <w:sz w:val="28"/>
          <w:szCs w:val="28"/>
        </w:rPr>
      </w:pPr>
      <w:r w:rsidRPr="00924930">
        <w:rPr>
          <w:b/>
          <w:sz w:val="28"/>
          <w:szCs w:val="28"/>
        </w:rPr>
        <w:t>Акции роста</w:t>
      </w:r>
      <w:r w:rsidRPr="00924930">
        <w:rPr>
          <w:color w:val="000000"/>
          <w:sz w:val="28"/>
          <w:szCs w:val="28"/>
        </w:rPr>
        <w:t>(GROWTH STOCK)</w:t>
      </w:r>
      <w:r w:rsidR="00442AB6">
        <w:rPr>
          <w:color w:val="000000"/>
          <w:sz w:val="28"/>
          <w:szCs w:val="28"/>
        </w:rPr>
        <w:t xml:space="preserve"> </w:t>
      </w:r>
      <w:r w:rsidRPr="00924930">
        <w:rPr>
          <w:sz w:val="28"/>
          <w:szCs w:val="28"/>
        </w:rPr>
        <w:t xml:space="preserve">- </w:t>
      </w:r>
      <w:hyperlink r:id="rId7" w:history="1">
        <w:r w:rsidRPr="00924930">
          <w:rPr>
            <w:rStyle w:val="a3"/>
            <w:rFonts w:ascii="Times New Roman" w:hAnsi="Times New Roman" w:cs="Times New Roman"/>
            <w:sz w:val="28"/>
            <w:szCs w:val="28"/>
          </w:rPr>
          <w:t>Акции</w:t>
        </w:r>
      </w:hyperlink>
      <w:r w:rsidRPr="00924930">
        <w:rPr>
          <w:sz w:val="28"/>
          <w:szCs w:val="28"/>
        </w:rPr>
        <w:t xml:space="preserve"> корпораций, </w:t>
      </w:r>
      <w:hyperlink r:id="rId8" w:history="1">
        <w:r w:rsidRPr="00924930">
          <w:rPr>
            <w:rStyle w:val="a3"/>
            <w:rFonts w:ascii="Times New Roman" w:hAnsi="Times New Roman" w:cs="Times New Roman"/>
            <w:sz w:val="28"/>
            <w:szCs w:val="28"/>
          </w:rPr>
          <w:t>уровень</w:t>
        </w:r>
      </w:hyperlink>
      <w:r w:rsidRPr="00924930">
        <w:rPr>
          <w:sz w:val="28"/>
          <w:szCs w:val="28"/>
        </w:rPr>
        <w:t xml:space="preserve"> </w:t>
      </w:r>
      <w:hyperlink r:id="rId9" w:history="1">
        <w:r w:rsidRPr="00924930">
          <w:rPr>
            <w:rStyle w:val="a3"/>
            <w:rFonts w:ascii="Times New Roman" w:hAnsi="Times New Roman" w:cs="Times New Roman"/>
            <w:sz w:val="28"/>
            <w:szCs w:val="28"/>
          </w:rPr>
          <w:t>роста</w:t>
        </w:r>
      </w:hyperlink>
      <w:r w:rsidRPr="00924930">
        <w:rPr>
          <w:sz w:val="28"/>
          <w:szCs w:val="28"/>
        </w:rPr>
        <w:t xml:space="preserve"> доходов которых в течение последних нескольких лет был выше среднего, и которые, как ожидается, и далее будут сохранять высокий </w:t>
      </w:r>
      <w:hyperlink r:id="rId10" w:history="1">
        <w:r w:rsidRPr="00924930">
          <w:rPr>
            <w:rStyle w:val="a3"/>
            <w:rFonts w:ascii="Times New Roman" w:hAnsi="Times New Roman" w:cs="Times New Roman"/>
            <w:sz w:val="28"/>
            <w:szCs w:val="28"/>
          </w:rPr>
          <w:t>темп</w:t>
        </w:r>
      </w:hyperlink>
      <w:r w:rsidRPr="00924930">
        <w:rPr>
          <w:sz w:val="28"/>
          <w:szCs w:val="28"/>
        </w:rPr>
        <w:t xml:space="preserve"> роста доходов. В долгосрочной перспективе </w:t>
      </w:r>
      <w:hyperlink r:id="rId11" w:history="1">
        <w:r w:rsidRPr="00924930">
          <w:rPr>
            <w:rStyle w:val="a3"/>
            <w:rFonts w:ascii="Times New Roman" w:hAnsi="Times New Roman" w:cs="Times New Roman"/>
            <w:sz w:val="28"/>
            <w:szCs w:val="28"/>
          </w:rPr>
          <w:t>акции роста</w:t>
        </w:r>
      </w:hyperlink>
      <w:r w:rsidRPr="00924930">
        <w:rPr>
          <w:sz w:val="28"/>
          <w:szCs w:val="28"/>
        </w:rPr>
        <w:t xml:space="preserve">, как правило, показывают лучшие результаты, чем медленно растущие или стабильные акции. Однако акции роста являются более рискованным видом инвестиций, чем средние акции, поскольку они обычно имеют высокое соотношение </w:t>
      </w:r>
      <w:hyperlink r:id="rId12" w:history="1">
        <w:r w:rsidRPr="00924930">
          <w:rPr>
            <w:rStyle w:val="a3"/>
            <w:rFonts w:ascii="Times New Roman" w:hAnsi="Times New Roman" w:cs="Times New Roman"/>
            <w:sz w:val="28"/>
            <w:szCs w:val="28"/>
          </w:rPr>
          <w:t>цены</w:t>
        </w:r>
      </w:hyperlink>
      <w:r w:rsidRPr="00924930">
        <w:rPr>
          <w:sz w:val="28"/>
          <w:szCs w:val="28"/>
        </w:rPr>
        <w:t xml:space="preserve"> и доходности и </w:t>
      </w:r>
      <w:hyperlink r:id="rId13" w:history="1">
        <w:r w:rsidRPr="00924930">
          <w:rPr>
            <w:rStyle w:val="a3"/>
            <w:rFonts w:ascii="Times New Roman" w:hAnsi="Times New Roman" w:cs="Times New Roman"/>
            <w:sz w:val="28"/>
            <w:szCs w:val="28"/>
          </w:rPr>
          <w:t>дивиденды</w:t>
        </w:r>
      </w:hyperlink>
      <w:r w:rsidRPr="00924930">
        <w:rPr>
          <w:sz w:val="28"/>
          <w:szCs w:val="28"/>
        </w:rPr>
        <w:t xml:space="preserve"> по ним выплачиваются незначительные либо не выплачиваются вообще.</w:t>
      </w:r>
    </w:p>
    <w:p w:rsidR="00310C4B" w:rsidRPr="00924930" w:rsidRDefault="00310C4B" w:rsidP="00924930">
      <w:pPr>
        <w:spacing w:line="360" w:lineRule="auto"/>
        <w:ind w:firstLine="709"/>
        <w:jc w:val="both"/>
        <w:rPr>
          <w:sz w:val="28"/>
          <w:szCs w:val="28"/>
        </w:rPr>
      </w:pPr>
      <w:r w:rsidRPr="00924930">
        <w:rPr>
          <w:b/>
          <w:sz w:val="28"/>
          <w:szCs w:val="28"/>
        </w:rPr>
        <w:t xml:space="preserve">Циклические акции - </w:t>
      </w:r>
      <w:r w:rsidRPr="00924930">
        <w:rPr>
          <w:sz w:val="28"/>
          <w:szCs w:val="28"/>
        </w:rPr>
        <w:t>Движение курсовой стоимости таких акций происходит одновременно с деловым циклом. При хозяйственном подъеме она растет, при нараста-нии кризисных явления - падает. К этой категории относятся, в основном, акции тяжелой индустрии</w:t>
      </w:r>
    </w:p>
    <w:p w:rsidR="00310C4B" w:rsidRPr="00924930" w:rsidRDefault="00310C4B" w:rsidP="00924930">
      <w:pPr>
        <w:pStyle w:val="HTML"/>
        <w:spacing w:line="360" w:lineRule="auto"/>
        <w:ind w:firstLine="709"/>
        <w:jc w:val="both"/>
        <w:rPr>
          <w:rFonts w:ascii="Times New Roman" w:hAnsi="Times New Roman" w:cs="Times New Roman"/>
          <w:sz w:val="28"/>
          <w:szCs w:val="28"/>
        </w:rPr>
      </w:pPr>
      <w:r w:rsidRPr="00924930">
        <w:rPr>
          <w:rFonts w:ascii="Times New Roman" w:hAnsi="Times New Roman" w:cs="Times New Roman"/>
          <w:b/>
          <w:sz w:val="28"/>
          <w:szCs w:val="28"/>
        </w:rPr>
        <w:t>«Сони»</w:t>
      </w:r>
      <w:r w:rsidRPr="00924930">
        <w:rPr>
          <w:rFonts w:ascii="Times New Roman" w:hAnsi="Times New Roman" w:cs="Times New Roman"/>
          <w:sz w:val="28"/>
          <w:szCs w:val="28"/>
        </w:rPr>
        <w:t xml:space="preserve"> -</w:t>
      </w:r>
      <w:r w:rsidR="00442AB6">
        <w:rPr>
          <w:rFonts w:ascii="Times New Roman" w:hAnsi="Times New Roman" w:cs="Times New Roman"/>
          <w:sz w:val="28"/>
          <w:szCs w:val="28"/>
        </w:rPr>
        <w:t xml:space="preserve"> </w:t>
      </w:r>
      <w:r w:rsidRPr="00924930">
        <w:rPr>
          <w:rFonts w:ascii="Times New Roman" w:hAnsi="Times New Roman" w:cs="Times New Roman"/>
          <w:sz w:val="28"/>
          <w:szCs w:val="28"/>
        </w:rPr>
        <w:t>Неактивные акции, имеющие незначительный рынок, но обладающие потенциалом роста курсовой стоимости и расширения рынка</w:t>
      </w:r>
    </w:p>
    <w:p w:rsidR="00310C4B" w:rsidRPr="00924930" w:rsidRDefault="00310C4B" w:rsidP="00924930">
      <w:pPr>
        <w:spacing w:line="360" w:lineRule="auto"/>
        <w:ind w:firstLine="709"/>
        <w:jc w:val="both"/>
        <w:rPr>
          <w:color w:val="000000"/>
          <w:sz w:val="28"/>
          <w:szCs w:val="28"/>
        </w:rPr>
      </w:pPr>
      <w:r w:rsidRPr="00924930">
        <w:rPr>
          <w:b/>
          <w:color w:val="000000"/>
          <w:sz w:val="28"/>
          <w:szCs w:val="28"/>
        </w:rPr>
        <w:t>«Дутые» акции</w:t>
      </w:r>
      <w:r w:rsidRPr="00924930">
        <w:rPr>
          <w:color w:val="000000"/>
          <w:sz w:val="28"/>
          <w:szCs w:val="28"/>
        </w:rPr>
        <w:t xml:space="preserve"> - Переоцененные акции, с искусственно вздутой курсовой стоимостью (термин заимствован у торговцев скотом, которые для придания ему торгового вида перед продажей напаивают его водой. </w:t>
      </w:r>
    </w:p>
    <w:p w:rsidR="00310C4B" w:rsidRPr="00924930" w:rsidRDefault="00310C4B" w:rsidP="00924930">
      <w:pPr>
        <w:spacing w:line="360" w:lineRule="auto"/>
        <w:ind w:firstLine="709"/>
        <w:jc w:val="both"/>
        <w:rPr>
          <w:sz w:val="28"/>
          <w:szCs w:val="28"/>
        </w:rPr>
      </w:pPr>
      <w:r w:rsidRPr="00924930">
        <w:rPr>
          <w:b/>
          <w:sz w:val="28"/>
          <w:szCs w:val="28"/>
        </w:rPr>
        <w:t>«Кошки и собаки»</w:t>
      </w:r>
      <w:r w:rsidRPr="00924930">
        <w:rPr>
          <w:sz w:val="28"/>
          <w:szCs w:val="28"/>
        </w:rPr>
        <w:t xml:space="preserve"> - CATS AND DOGS Высокоспекулятивные ценные бумаги, особенно акции, не приносящие дохода, неопределенной стоимости или не имеющие стоимости; акции, признанные сомнительными, т. к. их характеристики еще не выявились и они не представляют ценности в качестве банковского обеспечения.</w:t>
      </w:r>
      <w:r w:rsidR="00442AB6">
        <w:rPr>
          <w:sz w:val="28"/>
          <w:szCs w:val="28"/>
        </w:rPr>
        <w:t xml:space="preserve"> </w:t>
      </w:r>
      <w:r w:rsidRPr="00924930">
        <w:rPr>
          <w:sz w:val="28"/>
          <w:szCs w:val="28"/>
        </w:rPr>
        <w:t>Спекулятивные акции, которые котируются и которые имеют очень короткую историю сделок, дивидендов и т.д.</w:t>
      </w:r>
    </w:p>
    <w:p w:rsidR="00310C4B" w:rsidRPr="00EE6FB8" w:rsidRDefault="00310C4B" w:rsidP="00924930">
      <w:pPr>
        <w:spacing w:line="360" w:lineRule="auto"/>
        <w:ind w:firstLine="709"/>
        <w:jc w:val="both"/>
        <w:rPr>
          <w:sz w:val="28"/>
          <w:szCs w:val="28"/>
        </w:rPr>
      </w:pPr>
      <w:r w:rsidRPr="00924930">
        <w:rPr>
          <w:b/>
          <w:sz w:val="28"/>
          <w:szCs w:val="28"/>
        </w:rPr>
        <w:t>Щенки</w:t>
      </w:r>
      <w:r w:rsidR="00EE6FB8" w:rsidRPr="00EE6FB8">
        <w:rPr>
          <w:b/>
          <w:sz w:val="28"/>
          <w:szCs w:val="28"/>
        </w:rPr>
        <w:t xml:space="preserve"> </w:t>
      </w:r>
      <w:r w:rsidRPr="00924930">
        <w:rPr>
          <w:sz w:val="28"/>
          <w:szCs w:val="28"/>
        </w:rPr>
        <w:t>- Акции, которые низко оцениваются рынком, не имеют сбыта, неактивны</w:t>
      </w:r>
      <w:r w:rsidR="00EE6FB8" w:rsidRPr="00EE6FB8">
        <w:rPr>
          <w:sz w:val="28"/>
          <w:szCs w:val="28"/>
        </w:rPr>
        <w:t>.</w:t>
      </w:r>
      <w:bookmarkStart w:id="0" w:name="_GoBack"/>
      <w:bookmarkEnd w:id="0"/>
    </w:p>
    <w:sectPr w:rsidR="00310C4B" w:rsidRPr="00EE6FB8" w:rsidSect="00924930">
      <w:headerReference w:type="even" r:id="rId14"/>
      <w:headerReference w:type="default" r:id="rId1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168" w:rsidRDefault="007E3168">
      <w:r>
        <w:separator/>
      </w:r>
    </w:p>
  </w:endnote>
  <w:endnote w:type="continuationSeparator" w:id="0">
    <w:p w:rsidR="007E3168" w:rsidRDefault="007E3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168" w:rsidRDefault="007E3168">
      <w:r>
        <w:separator/>
      </w:r>
    </w:p>
  </w:footnote>
  <w:footnote w:type="continuationSeparator" w:id="0">
    <w:p w:rsidR="007E3168" w:rsidRDefault="007E31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C4B" w:rsidRDefault="00310C4B" w:rsidP="00310C4B">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10C4B" w:rsidRDefault="00310C4B" w:rsidP="00310C4B">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C4B" w:rsidRDefault="00310C4B" w:rsidP="00310C4B">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9C5AF0">
      <w:rPr>
        <w:rStyle w:val="a6"/>
        <w:noProof/>
      </w:rPr>
      <w:t>1</w:t>
    </w:r>
    <w:r>
      <w:rPr>
        <w:rStyle w:val="a6"/>
      </w:rPr>
      <w:fldChar w:fldCharType="end"/>
    </w:r>
  </w:p>
  <w:p w:rsidR="00310C4B" w:rsidRDefault="00310C4B" w:rsidP="00310C4B">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C7845"/>
    <w:multiLevelType w:val="hybridMultilevel"/>
    <w:tmpl w:val="96188B90"/>
    <w:lvl w:ilvl="0" w:tplc="E4BE079E">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06F44E2"/>
    <w:multiLevelType w:val="hybridMultilevel"/>
    <w:tmpl w:val="BDDE67F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4FC73B1F"/>
    <w:multiLevelType w:val="multilevel"/>
    <w:tmpl w:val="96188B90"/>
    <w:lvl w:ilvl="0">
      <w:start w:val="3"/>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5D3A3EE9"/>
    <w:multiLevelType w:val="hybridMultilevel"/>
    <w:tmpl w:val="48CE6E2C"/>
    <w:lvl w:ilvl="0" w:tplc="60760670">
      <w:start w:val="1"/>
      <w:numFmt w:val="decimal"/>
      <w:lvlText w:val="%1."/>
      <w:lvlJc w:val="left"/>
      <w:pPr>
        <w:ind w:left="1879" w:hanging="117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0C4B"/>
    <w:rsid w:val="00310C4B"/>
    <w:rsid w:val="00442AB6"/>
    <w:rsid w:val="0068794B"/>
    <w:rsid w:val="007731F6"/>
    <w:rsid w:val="007E3168"/>
    <w:rsid w:val="00924930"/>
    <w:rsid w:val="009332D5"/>
    <w:rsid w:val="00952FA9"/>
    <w:rsid w:val="009C5AF0"/>
    <w:rsid w:val="00A84EA3"/>
    <w:rsid w:val="00CB1E00"/>
    <w:rsid w:val="00D51746"/>
    <w:rsid w:val="00EE6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9FC12C7-574A-4E30-9EF2-95B43D993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0C4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310C4B"/>
    <w:pPr>
      <w:widowControl w:val="0"/>
      <w:autoSpaceDE w:val="0"/>
      <w:autoSpaceDN w:val="0"/>
      <w:adjustRightInd w:val="0"/>
      <w:ind w:right="19772" w:firstLine="720"/>
    </w:pPr>
    <w:rPr>
      <w:rFonts w:ascii="Arial" w:hAnsi="Arial" w:cs="Arial"/>
    </w:rPr>
  </w:style>
  <w:style w:type="paragraph" w:customStyle="1" w:styleId="statya">
    <w:name w:val="statya"/>
    <w:basedOn w:val="a"/>
    <w:rsid w:val="00310C4B"/>
    <w:pPr>
      <w:spacing w:before="100" w:beforeAutospacing="1" w:after="100" w:afterAutospacing="1"/>
    </w:pPr>
  </w:style>
  <w:style w:type="character" w:styleId="a3">
    <w:name w:val="Hyperlink"/>
    <w:uiPriority w:val="99"/>
    <w:rsid w:val="00310C4B"/>
    <w:rPr>
      <w:rFonts w:ascii="Tahoma" w:hAnsi="Tahoma" w:cs="Tahoma"/>
      <w:color w:val="000000"/>
      <w:u w:val="single"/>
    </w:rPr>
  </w:style>
  <w:style w:type="paragraph" w:styleId="HTML">
    <w:name w:val="HTML Preformatted"/>
    <w:basedOn w:val="a"/>
    <w:link w:val="HTML0"/>
    <w:uiPriority w:val="99"/>
    <w:rsid w:val="00310C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4">
    <w:name w:val="header"/>
    <w:basedOn w:val="a"/>
    <w:link w:val="a5"/>
    <w:uiPriority w:val="99"/>
    <w:rsid w:val="00310C4B"/>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310C4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irslovarei.com/search_eco/%D3%D0%CE%C2%C5%CD%DC/" TargetMode="External"/><Relationship Id="rId13" Type="http://schemas.openxmlformats.org/officeDocument/2006/relationships/hyperlink" Target="http://mirslovarei.com/search_eco/%C4%E8%E2%E8%E4%E5%ED%E4/" TargetMode="External"/><Relationship Id="rId3" Type="http://schemas.openxmlformats.org/officeDocument/2006/relationships/settings" Target="settings.xml"/><Relationship Id="rId7" Type="http://schemas.openxmlformats.org/officeDocument/2006/relationships/hyperlink" Target="http://mirslovarei.com/search_eco/%C0%CA%D6%C8%C8/" TargetMode="External"/><Relationship Id="rId12" Type="http://schemas.openxmlformats.org/officeDocument/2006/relationships/hyperlink" Target="http://mirslovarei.com/search_eco/%D6%E5%ED%FB/"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irslovarei.com/search_eco/%C0%EA%F6%E8%E8+%F0%EE%F1%F2%E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mirslovarei.com/search_eco/%D2%C5%CC%CF/" TargetMode="External"/><Relationship Id="rId4" Type="http://schemas.openxmlformats.org/officeDocument/2006/relationships/webSettings" Target="webSettings.xml"/><Relationship Id="rId9" Type="http://schemas.openxmlformats.org/officeDocument/2006/relationships/hyperlink" Target="http://mirslovarei.com/search_eco/%D0%CE%D1%D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3654</Words>
  <Characters>20833</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1</vt:lpstr>
    </vt:vector>
  </TitlesOfParts>
  <Company>Oleg</Company>
  <LinksUpToDate>false</LinksUpToDate>
  <CharactersWithSpaces>24439</CharactersWithSpaces>
  <SharedDoc>false</SharedDoc>
  <HLinks>
    <vt:vector size="42" baseType="variant">
      <vt:variant>
        <vt:i4>6160437</vt:i4>
      </vt:variant>
      <vt:variant>
        <vt:i4>18</vt:i4>
      </vt:variant>
      <vt:variant>
        <vt:i4>0</vt:i4>
      </vt:variant>
      <vt:variant>
        <vt:i4>5</vt:i4>
      </vt:variant>
      <vt:variant>
        <vt:lpwstr>http://mirslovarei.com/search_eco/%C4%E8%E2%E8%E4%E5%ED%E4/</vt:lpwstr>
      </vt:variant>
      <vt:variant>
        <vt:lpwstr/>
      </vt:variant>
      <vt:variant>
        <vt:i4>983090</vt:i4>
      </vt:variant>
      <vt:variant>
        <vt:i4>15</vt:i4>
      </vt:variant>
      <vt:variant>
        <vt:i4>0</vt:i4>
      </vt:variant>
      <vt:variant>
        <vt:i4>5</vt:i4>
      </vt:variant>
      <vt:variant>
        <vt:lpwstr>http://mirslovarei.com/search_eco/%D6%E5%ED%FB/</vt:lpwstr>
      </vt:variant>
      <vt:variant>
        <vt:lpwstr/>
      </vt:variant>
      <vt:variant>
        <vt:i4>5636207</vt:i4>
      </vt:variant>
      <vt:variant>
        <vt:i4>12</vt:i4>
      </vt:variant>
      <vt:variant>
        <vt:i4>0</vt:i4>
      </vt:variant>
      <vt:variant>
        <vt:i4>5</vt:i4>
      </vt:variant>
      <vt:variant>
        <vt:lpwstr>http://mirslovarei.com/search_eco/%C0%EA%F6%E8%E8+%F0%EE%F1%F2%E0/</vt:lpwstr>
      </vt:variant>
      <vt:variant>
        <vt:lpwstr/>
      </vt:variant>
      <vt:variant>
        <vt:i4>852018</vt:i4>
      </vt:variant>
      <vt:variant>
        <vt:i4>9</vt:i4>
      </vt:variant>
      <vt:variant>
        <vt:i4>0</vt:i4>
      </vt:variant>
      <vt:variant>
        <vt:i4>5</vt:i4>
      </vt:variant>
      <vt:variant>
        <vt:lpwstr>http://mirslovarei.com/search_eco/%D2%C5%CC%CF/</vt:lpwstr>
      </vt:variant>
      <vt:variant>
        <vt:lpwstr/>
      </vt:variant>
      <vt:variant>
        <vt:i4>917605</vt:i4>
      </vt:variant>
      <vt:variant>
        <vt:i4>6</vt:i4>
      </vt:variant>
      <vt:variant>
        <vt:i4>0</vt:i4>
      </vt:variant>
      <vt:variant>
        <vt:i4>5</vt:i4>
      </vt:variant>
      <vt:variant>
        <vt:lpwstr>http://mirslovarei.com/search_eco/%D0%CE%D1%D2/</vt:lpwstr>
      </vt:variant>
      <vt:variant>
        <vt:lpwstr/>
      </vt:variant>
      <vt:variant>
        <vt:i4>3473415</vt:i4>
      </vt:variant>
      <vt:variant>
        <vt:i4>3</vt:i4>
      </vt:variant>
      <vt:variant>
        <vt:i4>0</vt:i4>
      </vt:variant>
      <vt:variant>
        <vt:i4>5</vt:i4>
      </vt:variant>
      <vt:variant>
        <vt:lpwstr>http://mirslovarei.com/search_eco/%D3%D0%CE%C2%C5%CD%DC/</vt:lpwstr>
      </vt:variant>
      <vt:variant>
        <vt:lpwstr/>
      </vt:variant>
      <vt:variant>
        <vt:i4>4915320</vt:i4>
      </vt:variant>
      <vt:variant>
        <vt:i4>0</vt:i4>
      </vt:variant>
      <vt:variant>
        <vt:i4>0</vt:i4>
      </vt:variant>
      <vt:variant>
        <vt:i4>5</vt:i4>
      </vt:variant>
      <vt:variant>
        <vt:lpwstr>http://mirslovarei.com/search_eco/%C0%CA%D6%C8%C8/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Oleg</dc:creator>
  <cp:keywords/>
  <dc:description/>
  <cp:lastModifiedBy>admin</cp:lastModifiedBy>
  <cp:revision>2</cp:revision>
  <cp:lastPrinted>2007-12-23T22:40:00Z</cp:lastPrinted>
  <dcterms:created xsi:type="dcterms:W3CDTF">2014-04-12T11:50:00Z</dcterms:created>
  <dcterms:modified xsi:type="dcterms:W3CDTF">2014-04-12T11:50:00Z</dcterms:modified>
</cp:coreProperties>
</file>