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0A7" w:rsidRDefault="002D40A7" w:rsidP="00F52E3A">
      <w:pPr>
        <w:spacing w:line="360" w:lineRule="auto"/>
        <w:jc w:val="center"/>
        <w:rPr>
          <w:color w:val="000000"/>
          <w:sz w:val="28"/>
          <w:lang w:val="uk-UA"/>
        </w:rPr>
      </w:pPr>
    </w:p>
    <w:p w:rsidR="00E309E0" w:rsidRPr="00F52E3A" w:rsidRDefault="00E309E0" w:rsidP="00F52E3A">
      <w:pPr>
        <w:spacing w:line="360" w:lineRule="auto"/>
        <w:jc w:val="center"/>
        <w:rPr>
          <w:color w:val="000000"/>
          <w:sz w:val="28"/>
          <w:lang w:val="uk-UA"/>
        </w:rPr>
      </w:pPr>
    </w:p>
    <w:p w:rsidR="00E309E0" w:rsidRPr="00F52E3A" w:rsidRDefault="00E309E0" w:rsidP="00F52E3A">
      <w:pPr>
        <w:spacing w:line="360" w:lineRule="auto"/>
        <w:jc w:val="center"/>
        <w:rPr>
          <w:color w:val="000000"/>
          <w:sz w:val="28"/>
          <w:lang w:val="uk-UA"/>
        </w:rPr>
      </w:pPr>
    </w:p>
    <w:p w:rsidR="00E309E0" w:rsidRPr="00F52E3A" w:rsidRDefault="00E309E0" w:rsidP="00F52E3A">
      <w:pPr>
        <w:spacing w:line="360" w:lineRule="auto"/>
        <w:jc w:val="center"/>
        <w:rPr>
          <w:color w:val="000000"/>
          <w:sz w:val="28"/>
          <w:lang w:val="uk-UA"/>
        </w:rPr>
      </w:pPr>
    </w:p>
    <w:p w:rsidR="00E309E0" w:rsidRPr="00F52E3A" w:rsidRDefault="00E309E0" w:rsidP="00F52E3A">
      <w:pPr>
        <w:spacing w:line="360" w:lineRule="auto"/>
        <w:jc w:val="center"/>
        <w:rPr>
          <w:color w:val="000000"/>
          <w:sz w:val="28"/>
          <w:lang w:val="uk-UA"/>
        </w:rPr>
      </w:pPr>
    </w:p>
    <w:p w:rsidR="00E309E0" w:rsidRDefault="00E309E0" w:rsidP="00F52E3A">
      <w:pPr>
        <w:spacing w:line="360" w:lineRule="auto"/>
        <w:jc w:val="center"/>
        <w:rPr>
          <w:color w:val="000000"/>
          <w:sz w:val="28"/>
          <w:lang w:val="uk-UA"/>
        </w:rPr>
      </w:pPr>
    </w:p>
    <w:p w:rsidR="00F52E3A" w:rsidRDefault="00F52E3A" w:rsidP="00F52E3A">
      <w:pPr>
        <w:spacing w:line="360" w:lineRule="auto"/>
        <w:jc w:val="center"/>
        <w:rPr>
          <w:color w:val="000000"/>
          <w:sz w:val="28"/>
          <w:lang w:val="uk-UA"/>
        </w:rPr>
      </w:pPr>
    </w:p>
    <w:p w:rsidR="00F52E3A" w:rsidRDefault="00F52E3A" w:rsidP="00F52E3A">
      <w:pPr>
        <w:spacing w:line="360" w:lineRule="auto"/>
        <w:jc w:val="center"/>
        <w:rPr>
          <w:color w:val="000000"/>
          <w:sz w:val="28"/>
          <w:lang w:val="uk-UA"/>
        </w:rPr>
      </w:pPr>
    </w:p>
    <w:p w:rsidR="00F52E3A" w:rsidRDefault="00F52E3A" w:rsidP="00F52E3A">
      <w:pPr>
        <w:spacing w:line="360" w:lineRule="auto"/>
        <w:jc w:val="center"/>
        <w:rPr>
          <w:color w:val="000000"/>
          <w:sz w:val="28"/>
          <w:lang w:val="uk-UA"/>
        </w:rPr>
      </w:pPr>
    </w:p>
    <w:p w:rsidR="00F52E3A" w:rsidRDefault="00F52E3A" w:rsidP="00F52E3A">
      <w:pPr>
        <w:spacing w:line="360" w:lineRule="auto"/>
        <w:jc w:val="center"/>
        <w:rPr>
          <w:color w:val="000000"/>
          <w:sz w:val="28"/>
          <w:lang w:val="uk-UA"/>
        </w:rPr>
      </w:pPr>
    </w:p>
    <w:p w:rsidR="00F52E3A" w:rsidRPr="00F52E3A" w:rsidRDefault="00F52E3A" w:rsidP="00F52E3A">
      <w:pPr>
        <w:spacing w:line="360" w:lineRule="auto"/>
        <w:jc w:val="center"/>
        <w:rPr>
          <w:color w:val="000000"/>
          <w:sz w:val="28"/>
          <w:lang w:val="uk-UA"/>
        </w:rPr>
      </w:pPr>
    </w:p>
    <w:p w:rsidR="00E309E0" w:rsidRPr="00F52E3A" w:rsidRDefault="00E309E0" w:rsidP="00F52E3A">
      <w:pPr>
        <w:spacing w:line="360" w:lineRule="auto"/>
        <w:jc w:val="center"/>
        <w:rPr>
          <w:color w:val="000000"/>
          <w:sz w:val="28"/>
          <w:lang w:val="uk-UA"/>
        </w:rPr>
      </w:pPr>
    </w:p>
    <w:p w:rsidR="00E309E0" w:rsidRPr="00F52E3A" w:rsidRDefault="00E309E0" w:rsidP="00F52E3A">
      <w:pPr>
        <w:spacing w:line="360" w:lineRule="auto"/>
        <w:jc w:val="center"/>
        <w:rPr>
          <w:color w:val="000000"/>
          <w:sz w:val="28"/>
          <w:szCs w:val="32"/>
          <w:lang w:val="uk-UA"/>
        </w:rPr>
      </w:pPr>
    </w:p>
    <w:p w:rsidR="00E309E0" w:rsidRPr="00F52E3A" w:rsidRDefault="00E309E0" w:rsidP="00F52E3A">
      <w:pPr>
        <w:spacing w:line="360" w:lineRule="auto"/>
        <w:jc w:val="center"/>
        <w:rPr>
          <w:color w:val="000000"/>
          <w:sz w:val="28"/>
          <w:szCs w:val="32"/>
          <w:lang w:val="uk-UA"/>
        </w:rPr>
      </w:pPr>
    </w:p>
    <w:p w:rsidR="00E309E0" w:rsidRPr="00F52E3A" w:rsidRDefault="00F52E3A" w:rsidP="00F52E3A">
      <w:pPr>
        <w:spacing w:line="360" w:lineRule="auto"/>
        <w:jc w:val="center"/>
        <w:rPr>
          <w:b/>
          <w:color w:val="000000"/>
          <w:sz w:val="28"/>
          <w:szCs w:val="32"/>
          <w:lang w:val="uk-UA"/>
        </w:rPr>
      </w:pPr>
      <w:r w:rsidRPr="00F52E3A">
        <w:rPr>
          <w:b/>
          <w:color w:val="000000"/>
          <w:sz w:val="28"/>
          <w:szCs w:val="32"/>
          <w:lang w:val="uk-UA"/>
        </w:rPr>
        <w:t xml:space="preserve">Аналіз фінансового стану </w:t>
      </w:r>
      <w:r w:rsidR="00E309E0" w:rsidRPr="00F52E3A">
        <w:rPr>
          <w:b/>
          <w:color w:val="000000"/>
          <w:sz w:val="28"/>
          <w:szCs w:val="32"/>
          <w:lang w:val="uk-UA"/>
        </w:rPr>
        <w:t xml:space="preserve">ТОВ </w:t>
      </w:r>
      <w:r>
        <w:rPr>
          <w:b/>
          <w:color w:val="000000"/>
          <w:sz w:val="28"/>
          <w:szCs w:val="32"/>
          <w:lang w:val="uk-UA"/>
        </w:rPr>
        <w:t>"</w:t>
      </w:r>
      <w:r w:rsidR="00E309E0" w:rsidRPr="00F52E3A">
        <w:rPr>
          <w:b/>
          <w:color w:val="000000"/>
          <w:sz w:val="28"/>
          <w:szCs w:val="32"/>
          <w:lang w:val="uk-UA"/>
        </w:rPr>
        <w:t>ФОЗЗІ-ФУД</w:t>
      </w:r>
      <w:r>
        <w:rPr>
          <w:b/>
          <w:color w:val="000000"/>
          <w:sz w:val="28"/>
          <w:szCs w:val="32"/>
          <w:lang w:val="uk-UA"/>
        </w:rPr>
        <w:t>"</w:t>
      </w:r>
      <w:r w:rsidR="00E309E0" w:rsidRPr="00F52E3A">
        <w:rPr>
          <w:b/>
          <w:color w:val="000000"/>
          <w:sz w:val="28"/>
          <w:szCs w:val="32"/>
          <w:lang w:val="uk-UA"/>
        </w:rPr>
        <w:t xml:space="preserve"> (мережа супермаркетів </w:t>
      </w:r>
      <w:r>
        <w:rPr>
          <w:b/>
          <w:color w:val="000000"/>
          <w:sz w:val="28"/>
          <w:szCs w:val="32"/>
          <w:lang w:val="uk-UA"/>
        </w:rPr>
        <w:t>"</w:t>
      </w:r>
      <w:r w:rsidR="00E309E0" w:rsidRPr="00F52E3A">
        <w:rPr>
          <w:b/>
          <w:color w:val="000000"/>
          <w:sz w:val="28"/>
          <w:szCs w:val="32"/>
          <w:lang w:val="uk-UA"/>
        </w:rPr>
        <w:t>Сільпо</w:t>
      </w:r>
      <w:r>
        <w:rPr>
          <w:b/>
          <w:color w:val="000000"/>
          <w:sz w:val="28"/>
          <w:szCs w:val="32"/>
          <w:lang w:val="uk-UA"/>
        </w:rPr>
        <w:t>"</w:t>
      </w:r>
      <w:r w:rsidR="00E309E0" w:rsidRPr="00F52E3A">
        <w:rPr>
          <w:b/>
          <w:color w:val="000000"/>
          <w:sz w:val="28"/>
          <w:szCs w:val="32"/>
          <w:lang w:val="uk-UA"/>
        </w:rPr>
        <w:t>)</w:t>
      </w:r>
    </w:p>
    <w:p w:rsidR="00E309E0" w:rsidRPr="00F52E3A" w:rsidRDefault="00E309E0" w:rsidP="00F52E3A">
      <w:pPr>
        <w:spacing w:line="360" w:lineRule="auto"/>
        <w:jc w:val="center"/>
        <w:rPr>
          <w:color w:val="000000"/>
          <w:sz w:val="28"/>
          <w:szCs w:val="32"/>
          <w:lang w:val="uk-UA"/>
        </w:rPr>
      </w:pPr>
    </w:p>
    <w:p w:rsidR="00E309E0" w:rsidRPr="00F52E3A" w:rsidRDefault="00E309E0" w:rsidP="00F52E3A">
      <w:pPr>
        <w:spacing w:line="360" w:lineRule="auto"/>
        <w:jc w:val="center"/>
        <w:rPr>
          <w:color w:val="000000"/>
          <w:sz w:val="28"/>
          <w:szCs w:val="32"/>
          <w:lang w:val="uk-UA"/>
        </w:rPr>
      </w:pPr>
    </w:p>
    <w:p w:rsidR="00E309E0" w:rsidRPr="00F52E3A" w:rsidRDefault="00E309E0" w:rsidP="00F52E3A">
      <w:pPr>
        <w:spacing w:line="360" w:lineRule="auto"/>
        <w:jc w:val="center"/>
        <w:rPr>
          <w:color w:val="000000"/>
          <w:sz w:val="28"/>
          <w:szCs w:val="32"/>
          <w:lang w:val="uk-UA"/>
        </w:rPr>
      </w:pPr>
    </w:p>
    <w:p w:rsidR="00E309E0" w:rsidRPr="00F52E3A" w:rsidRDefault="00E309E0" w:rsidP="00F52E3A">
      <w:pPr>
        <w:spacing w:line="360" w:lineRule="auto"/>
        <w:jc w:val="center"/>
        <w:rPr>
          <w:color w:val="000000"/>
          <w:sz w:val="28"/>
          <w:szCs w:val="32"/>
          <w:lang w:val="uk-UA"/>
        </w:rPr>
      </w:pPr>
    </w:p>
    <w:p w:rsidR="00E309E0" w:rsidRPr="00F52E3A" w:rsidRDefault="00E309E0" w:rsidP="00F52E3A">
      <w:pPr>
        <w:spacing w:line="360" w:lineRule="auto"/>
        <w:jc w:val="center"/>
        <w:rPr>
          <w:color w:val="000000"/>
          <w:sz w:val="28"/>
          <w:szCs w:val="32"/>
          <w:lang w:val="uk-UA"/>
        </w:rPr>
      </w:pPr>
    </w:p>
    <w:p w:rsidR="00E309E0" w:rsidRDefault="00E309E0" w:rsidP="00F52E3A">
      <w:pPr>
        <w:spacing w:line="360" w:lineRule="auto"/>
        <w:jc w:val="center"/>
        <w:rPr>
          <w:color w:val="000000"/>
          <w:sz w:val="28"/>
          <w:szCs w:val="32"/>
          <w:lang w:val="uk-UA"/>
        </w:rPr>
      </w:pPr>
    </w:p>
    <w:p w:rsidR="00F52E3A" w:rsidRDefault="00F52E3A" w:rsidP="00F52E3A">
      <w:pPr>
        <w:spacing w:line="360" w:lineRule="auto"/>
        <w:jc w:val="center"/>
        <w:rPr>
          <w:color w:val="000000"/>
          <w:sz w:val="28"/>
          <w:szCs w:val="32"/>
          <w:lang w:val="uk-UA"/>
        </w:rPr>
      </w:pPr>
    </w:p>
    <w:p w:rsidR="00F52E3A" w:rsidRDefault="00F52E3A" w:rsidP="00F52E3A">
      <w:pPr>
        <w:spacing w:line="360" w:lineRule="auto"/>
        <w:jc w:val="center"/>
        <w:rPr>
          <w:color w:val="000000"/>
          <w:sz w:val="28"/>
          <w:szCs w:val="32"/>
          <w:lang w:val="uk-UA"/>
        </w:rPr>
      </w:pPr>
    </w:p>
    <w:p w:rsidR="00F52E3A" w:rsidRDefault="00F52E3A" w:rsidP="00F52E3A">
      <w:pPr>
        <w:spacing w:line="360" w:lineRule="auto"/>
        <w:jc w:val="center"/>
        <w:rPr>
          <w:color w:val="000000"/>
          <w:sz w:val="28"/>
          <w:szCs w:val="32"/>
          <w:lang w:val="uk-UA"/>
        </w:rPr>
      </w:pPr>
    </w:p>
    <w:p w:rsidR="00F52E3A" w:rsidRDefault="00F52E3A" w:rsidP="00F52E3A">
      <w:pPr>
        <w:spacing w:line="360" w:lineRule="auto"/>
        <w:jc w:val="center"/>
        <w:rPr>
          <w:color w:val="000000"/>
          <w:sz w:val="28"/>
          <w:szCs w:val="32"/>
          <w:lang w:val="uk-UA"/>
        </w:rPr>
      </w:pPr>
    </w:p>
    <w:p w:rsidR="00F52E3A" w:rsidRDefault="00F52E3A" w:rsidP="00F52E3A">
      <w:pPr>
        <w:spacing w:line="360" w:lineRule="auto"/>
        <w:jc w:val="center"/>
        <w:rPr>
          <w:color w:val="000000"/>
          <w:sz w:val="28"/>
          <w:szCs w:val="32"/>
          <w:lang w:val="uk-UA"/>
        </w:rPr>
      </w:pPr>
    </w:p>
    <w:p w:rsidR="00206207" w:rsidRDefault="00206207" w:rsidP="00F52E3A">
      <w:pPr>
        <w:spacing w:line="360" w:lineRule="auto"/>
        <w:jc w:val="center"/>
        <w:rPr>
          <w:color w:val="000000"/>
          <w:sz w:val="28"/>
          <w:szCs w:val="32"/>
          <w:lang w:val="uk-UA"/>
        </w:rPr>
      </w:pPr>
    </w:p>
    <w:p w:rsidR="00F52E3A" w:rsidRPr="00F52E3A" w:rsidRDefault="00F52E3A" w:rsidP="00F52E3A">
      <w:pPr>
        <w:spacing w:line="360" w:lineRule="auto"/>
        <w:jc w:val="center"/>
        <w:rPr>
          <w:color w:val="000000"/>
          <w:sz w:val="28"/>
          <w:szCs w:val="32"/>
          <w:lang w:val="uk-UA"/>
        </w:rPr>
      </w:pPr>
    </w:p>
    <w:p w:rsidR="007E38A8" w:rsidRPr="00F52E3A" w:rsidRDefault="00E309E0" w:rsidP="00F52E3A">
      <w:pPr>
        <w:spacing w:line="360" w:lineRule="auto"/>
        <w:jc w:val="center"/>
        <w:rPr>
          <w:color w:val="000000"/>
          <w:sz w:val="28"/>
          <w:szCs w:val="32"/>
          <w:lang w:val="uk-UA"/>
        </w:rPr>
      </w:pPr>
      <w:r w:rsidRPr="00F52E3A">
        <w:rPr>
          <w:color w:val="000000"/>
          <w:sz w:val="28"/>
          <w:szCs w:val="32"/>
          <w:lang w:val="uk-UA"/>
        </w:rPr>
        <w:t>Київ – 2009</w:t>
      </w:r>
    </w:p>
    <w:p w:rsidR="00D86156" w:rsidRPr="00F52E3A" w:rsidRDefault="007E38A8" w:rsidP="00641D9D">
      <w:pPr>
        <w:spacing w:line="360" w:lineRule="auto"/>
        <w:ind w:firstLine="709"/>
        <w:jc w:val="both"/>
        <w:rPr>
          <w:b/>
          <w:color w:val="000000"/>
          <w:sz w:val="28"/>
          <w:szCs w:val="40"/>
          <w:lang w:val="uk-UA"/>
        </w:rPr>
      </w:pPr>
      <w:r w:rsidRPr="00F52E3A">
        <w:rPr>
          <w:color w:val="000000"/>
          <w:sz w:val="28"/>
          <w:szCs w:val="32"/>
          <w:lang w:val="uk-UA"/>
        </w:rPr>
        <w:br w:type="page"/>
      </w:r>
      <w:r w:rsidR="00D86156" w:rsidRPr="00F52E3A">
        <w:rPr>
          <w:b/>
          <w:color w:val="000000"/>
          <w:sz w:val="28"/>
          <w:szCs w:val="32"/>
          <w:lang w:val="uk-UA"/>
        </w:rPr>
        <w:t>1. Аналіз фінансових результатів діяльності торговельного підприємства</w:t>
      </w:r>
    </w:p>
    <w:p w:rsidR="00F52E3A" w:rsidRDefault="00F52E3A" w:rsidP="00641D9D">
      <w:pPr>
        <w:spacing w:line="360" w:lineRule="auto"/>
        <w:ind w:firstLine="709"/>
        <w:jc w:val="both"/>
        <w:rPr>
          <w:bCs/>
          <w:color w:val="000000"/>
          <w:sz w:val="28"/>
          <w:szCs w:val="28"/>
          <w:lang w:val="uk-UA"/>
        </w:rPr>
      </w:pPr>
    </w:p>
    <w:p w:rsidR="00E309E0" w:rsidRPr="00F52E3A" w:rsidRDefault="00F52E3A" w:rsidP="00641D9D">
      <w:pPr>
        <w:spacing w:line="360" w:lineRule="auto"/>
        <w:ind w:firstLine="709"/>
        <w:jc w:val="both"/>
        <w:rPr>
          <w:color w:val="000000"/>
          <w:sz w:val="28"/>
          <w:szCs w:val="28"/>
          <w:lang w:val="uk-UA"/>
        </w:rPr>
      </w:pPr>
      <w:r w:rsidRPr="00F52E3A">
        <w:rPr>
          <w:bCs/>
          <w:color w:val="000000"/>
          <w:sz w:val="28"/>
          <w:szCs w:val="28"/>
          <w:lang w:val="uk-UA"/>
        </w:rPr>
        <w:t>Динаміка основних показників ТОВ «ФОЗЗІ-ГРУП»</w:t>
      </w:r>
    </w:p>
    <w:tbl>
      <w:tblPr>
        <w:tblStyle w:val="10"/>
        <w:tblW w:w="9297" w:type="dxa"/>
        <w:jc w:val="center"/>
        <w:tblLook w:val="0000" w:firstRow="0" w:lastRow="0" w:firstColumn="0" w:lastColumn="0" w:noHBand="0" w:noVBand="0"/>
      </w:tblPr>
      <w:tblGrid>
        <w:gridCol w:w="1477"/>
        <w:gridCol w:w="894"/>
        <w:gridCol w:w="894"/>
        <w:gridCol w:w="898"/>
        <w:gridCol w:w="1417"/>
        <w:gridCol w:w="1419"/>
        <w:gridCol w:w="1106"/>
        <w:gridCol w:w="1192"/>
      </w:tblGrid>
      <w:tr w:rsidR="003069DF" w:rsidRPr="00F52E3A" w:rsidTr="00F52E3A">
        <w:trPr>
          <w:cantSplit/>
          <w:trHeight w:val="483"/>
          <w:jc w:val="center"/>
        </w:trPr>
        <w:tc>
          <w:tcPr>
            <w:tcW w:w="794" w:type="pct"/>
            <w:vMerge w:val="restart"/>
          </w:tcPr>
          <w:p w:rsidR="003069DF" w:rsidRPr="00F52E3A" w:rsidRDefault="003069DF" w:rsidP="00641D9D">
            <w:pPr>
              <w:spacing w:line="360" w:lineRule="auto"/>
              <w:jc w:val="both"/>
              <w:rPr>
                <w:bCs/>
                <w:color w:val="000000"/>
                <w:sz w:val="20"/>
                <w:szCs w:val="20"/>
                <w:lang w:val="uk-UA"/>
              </w:rPr>
            </w:pPr>
            <w:r w:rsidRPr="00F52E3A">
              <w:rPr>
                <w:bCs/>
                <w:color w:val="000000"/>
                <w:sz w:val="20"/>
                <w:szCs w:val="20"/>
                <w:lang w:val="uk-UA"/>
              </w:rPr>
              <w:t>Показники</w:t>
            </w:r>
          </w:p>
        </w:tc>
        <w:tc>
          <w:tcPr>
            <w:tcW w:w="1445" w:type="pct"/>
            <w:gridSpan w:val="3"/>
            <w:vMerge w:val="restart"/>
          </w:tcPr>
          <w:p w:rsidR="003069DF" w:rsidRPr="00F52E3A" w:rsidRDefault="003069DF" w:rsidP="00641D9D">
            <w:pPr>
              <w:spacing w:line="360" w:lineRule="auto"/>
              <w:jc w:val="both"/>
              <w:rPr>
                <w:bCs/>
                <w:color w:val="000000"/>
                <w:sz w:val="20"/>
                <w:szCs w:val="20"/>
                <w:lang w:val="uk-UA"/>
              </w:rPr>
            </w:pPr>
            <w:r w:rsidRPr="00F52E3A">
              <w:rPr>
                <w:bCs/>
                <w:color w:val="000000"/>
                <w:sz w:val="20"/>
                <w:szCs w:val="20"/>
                <w:lang w:val="uk-UA"/>
              </w:rPr>
              <w:t xml:space="preserve">Обсяг, </w:t>
            </w:r>
            <w:r w:rsidR="00641D9D" w:rsidRPr="00F52E3A">
              <w:rPr>
                <w:bCs/>
                <w:color w:val="000000"/>
                <w:sz w:val="20"/>
                <w:szCs w:val="20"/>
                <w:lang w:val="uk-UA"/>
              </w:rPr>
              <w:t>тис. г</w:t>
            </w:r>
            <w:r w:rsidRPr="00F52E3A">
              <w:rPr>
                <w:bCs/>
                <w:color w:val="000000"/>
                <w:sz w:val="20"/>
                <w:szCs w:val="20"/>
                <w:lang w:val="uk-UA"/>
              </w:rPr>
              <w:t>рн</w:t>
            </w:r>
            <w:r w:rsidR="00F52E3A">
              <w:rPr>
                <w:bCs/>
                <w:color w:val="000000"/>
                <w:sz w:val="20"/>
                <w:szCs w:val="20"/>
                <w:lang w:val="uk-UA"/>
              </w:rPr>
              <w:t>.</w:t>
            </w:r>
          </w:p>
        </w:tc>
        <w:tc>
          <w:tcPr>
            <w:tcW w:w="762" w:type="pct"/>
            <w:vMerge w:val="restart"/>
          </w:tcPr>
          <w:p w:rsidR="003069DF" w:rsidRPr="00F52E3A" w:rsidRDefault="003069DF" w:rsidP="00641D9D">
            <w:pPr>
              <w:spacing w:line="360" w:lineRule="auto"/>
              <w:jc w:val="both"/>
              <w:rPr>
                <w:bCs/>
                <w:color w:val="000000"/>
                <w:sz w:val="20"/>
                <w:szCs w:val="20"/>
                <w:lang w:val="uk-UA"/>
              </w:rPr>
            </w:pPr>
            <w:r w:rsidRPr="00F52E3A">
              <w:rPr>
                <w:bCs/>
                <w:color w:val="000000"/>
                <w:sz w:val="20"/>
                <w:szCs w:val="20"/>
                <w:lang w:val="uk-UA"/>
              </w:rPr>
              <w:t xml:space="preserve">Абсолютна зміна, </w:t>
            </w:r>
            <w:r w:rsidR="00641D9D" w:rsidRPr="00F52E3A">
              <w:rPr>
                <w:bCs/>
                <w:color w:val="000000"/>
                <w:sz w:val="20"/>
                <w:szCs w:val="20"/>
                <w:lang w:val="uk-UA"/>
              </w:rPr>
              <w:t>тис. г</w:t>
            </w:r>
            <w:r w:rsidRPr="00F52E3A">
              <w:rPr>
                <w:bCs/>
                <w:color w:val="000000"/>
                <w:sz w:val="20"/>
                <w:szCs w:val="20"/>
                <w:lang w:val="uk-UA"/>
              </w:rPr>
              <w:t>рн</w:t>
            </w:r>
            <w:r w:rsidR="00F52E3A">
              <w:rPr>
                <w:bCs/>
                <w:color w:val="000000"/>
                <w:sz w:val="20"/>
                <w:szCs w:val="20"/>
                <w:lang w:val="uk-UA"/>
              </w:rPr>
              <w:t>.</w:t>
            </w:r>
          </w:p>
        </w:tc>
        <w:tc>
          <w:tcPr>
            <w:tcW w:w="763" w:type="pct"/>
            <w:vMerge w:val="restart"/>
          </w:tcPr>
          <w:p w:rsidR="003069DF" w:rsidRPr="00F52E3A" w:rsidRDefault="003069DF" w:rsidP="00641D9D">
            <w:pPr>
              <w:spacing w:line="360" w:lineRule="auto"/>
              <w:jc w:val="both"/>
              <w:rPr>
                <w:bCs/>
                <w:color w:val="000000"/>
                <w:sz w:val="20"/>
                <w:szCs w:val="20"/>
                <w:lang w:val="uk-UA"/>
              </w:rPr>
            </w:pPr>
            <w:r w:rsidRPr="00F52E3A">
              <w:rPr>
                <w:bCs/>
                <w:color w:val="000000"/>
                <w:sz w:val="20"/>
                <w:szCs w:val="20"/>
                <w:lang w:val="uk-UA"/>
              </w:rPr>
              <w:t xml:space="preserve">Абсолютна зміна, </w:t>
            </w:r>
            <w:r w:rsidR="00641D9D" w:rsidRPr="00F52E3A">
              <w:rPr>
                <w:bCs/>
                <w:color w:val="000000"/>
                <w:sz w:val="20"/>
                <w:szCs w:val="20"/>
                <w:lang w:val="uk-UA"/>
              </w:rPr>
              <w:t>тис. г</w:t>
            </w:r>
            <w:r w:rsidRPr="00F52E3A">
              <w:rPr>
                <w:bCs/>
                <w:color w:val="000000"/>
                <w:sz w:val="20"/>
                <w:szCs w:val="20"/>
                <w:lang w:val="uk-UA"/>
              </w:rPr>
              <w:t>рн</w:t>
            </w:r>
            <w:r w:rsidR="00F52E3A">
              <w:rPr>
                <w:bCs/>
                <w:color w:val="000000"/>
                <w:sz w:val="20"/>
                <w:szCs w:val="20"/>
                <w:lang w:val="uk-UA"/>
              </w:rPr>
              <w:t>.</w:t>
            </w:r>
          </w:p>
        </w:tc>
        <w:tc>
          <w:tcPr>
            <w:tcW w:w="595" w:type="pct"/>
            <w:vMerge w:val="restart"/>
          </w:tcPr>
          <w:p w:rsidR="003069DF" w:rsidRPr="00F52E3A" w:rsidRDefault="003069DF" w:rsidP="00641D9D">
            <w:pPr>
              <w:spacing w:line="360" w:lineRule="auto"/>
              <w:jc w:val="both"/>
              <w:rPr>
                <w:bCs/>
                <w:color w:val="000000"/>
                <w:sz w:val="20"/>
                <w:szCs w:val="20"/>
                <w:lang w:val="uk-UA"/>
              </w:rPr>
            </w:pPr>
            <w:r w:rsidRPr="00F52E3A">
              <w:rPr>
                <w:bCs/>
                <w:color w:val="000000"/>
                <w:sz w:val="20"/>
                <w:szCs w:val="20"/>
                <w:lang w:val="uk-UA"/>
              </w:rPr>
              <w:t>Темп приросту</w:t>
            </w:r>
            <w:r w:rsidR="00641D9D" w:rsidRPr="00F52E3A">
              <w:rPr>
                <w:bCs/>
                <w:color w:val="000000"/>
                <w:sz w:val="20"/>
                <w:szCs w:val="20"/>
                <w:lang w:val="uk-UA"/>
              </w:rPr>
              <w:t>, %</w:t>
            </w:r>
          </w:p>
        </w:tc>
        <w:tc>
          <w:tcPr>
            <w:tcW w:w="641" w:type="pct"/>
            <w:vMerge w:val="restart"/>
          </w:tcPr>
          <w:p w:rsidR="003069DF" w:rsidRPr="00F52E3A" w:rsidRDefault="003069DF" w:rsidP="00641D9D">
            <w:pPr>
              <w:spacing w:line="360" w:lineRule="auto"/>
              <w:jc w:val="both"/>
              <w:rPr>
                <w:bCs/>
                <w:color w:val="000000"/>
                <w:sz w:val="20"/>
                <w:szCs w:val="20"/>
                <w:lang w:val="uk-UA"/>
              </w:rPr>
            </w:pPr>
            <w:r w:rsidRPr="00F52E3A">
              <w:rPr>
                <w:bCs/>
                <w:color w:val="000000"/>
                <w:sz w:val="20"/>
                <w:szCs w:val="20"/>
                <w:lang w:val="uk-UA"/>
              </w:rPr>
              <w:t>Темп приросту</w:t>
            </w:r>
            <w:r w:rsidR="00641D9D" w:rsidRPr="00F52E3A">
              <w:rPr>
                <w:bCs/>
                <w:color w:val="000000"/>
                <w:sz w:val="20"/>
                <w:szCs w:val="20"/>
                <w:lang w:val="uk-UA"/>
              </w:rPr>
              <w:t>, %</w:t>
            </w:r>
          </w:p>
        </w:tc>
      </w:tr>
      <w:tr w:rsidR="003069DF" w:rsidRPr="00F52E3A" w:rsidTr="00F52E3A">
        <w:trPr>
          <w:cantSplit/>
          <w:trHeight w:val="483"/>
          <w:jc w:val="center"/>
        </w:trPr>
        <w:tc>
          <w:tcPr>
            <w:tcW w:w="794" w:type="pct"/>
            <w:vMerge/>
          </w:tcPr>
          <w:p w:rsidR="003069DF" w:rsidRPr="00F52E3A" w:rsidRDefault="003069DF" w:rsidP="00641D9D">
            <w:pPr>
              <w:spacing w:line="360" w:lineRule="auto"/>
              <w:jc w:val="both"/>
              <w:rPr>
                <w:b/>
                <w:bCs/>
                <w:color w:val="000000"/>
                <w:sz w:val="20"/>
                <w:szCs w:val="20"/>
                <w:lang w:val="uk-UA"/>
              </w:rPr>
            </w:pPr>
          </w:p>
        </w:tc>
        <w:tc>
          <w:tcPr>
            <w:tcW w:w="1445" w:type="pct"/>
            <w:gridSpan w:val="3"/>
            <w:vMerge/>
          </w:tcPr>
          <w:p w:rsidR="003069DF" w:rsidRPr="00F52E3A" w:rsidRDefault="003069DF" w:rsidP="00641D9D">
            <w:pPr>
              <w:spacing w:line="360" w:lineRule="auto"/>
              <w:jc w:val="both"/>
              <w:rPr>
                <w:b/>
                <w:bCs/>
                <w:color w:val="000000"/>
                <w:sz w:val="20"/>
                <w:szCs w:val="20"/>
                <w:lang w:val="uk-UA"/>
              </w:rPr>
            </w:pPr>
          </w:p>
        </w:tc>
        <w:tc>
          <w:tcPr>
            <w:tcW w:w="762" w:type="pct"/>
            <w:vMerge/>
          </w:tcPr>
          <w:p w:rsidR="003069DF" w:rsidRPr="00F52E3A" w:rsidRDefault="003069DF" w:rsidP="00641D9D">
            <w:pPr>
              <w:spacing w:line="360" w:lineRule="auto"/>
              <w:jc w:val="both"/>
              <w:rPr>
                <w:b/>
                <w:bCs/>
                <w:color w:val="000000"/>
                <w:sz w:val="20"/>
                <w:szCs w:val="20"/>
                <w:lang w:val="uk-UA"/>
              </w:rPr>
            </w:pPr>
          </w:p>
        </w:tc>
        <w:tc>
          <w:tcPr>
            <w:tcW w:w="763" w:type="pct"/>
            <w:vMerge/>
          </w:tcPr>
          <w:p w:rsidR="003069DF" w:rsidRPr="00F52E3A" w:rsidRDefault="003069DF" w:rsidP="00641D9D">
            <w:pPr>
              <w:spacing w:line="360" w:lineRule="auto"/>
              <w:jc w:val="both"/>
              <w:rPr>
                <w:b/>
                <w:bCs/>
                <w:color w:val="000000"/>
                <w:sz w:val="20"/>
                <w:szCs w:val="20"/>
                <w:lang w:val="uk-UA"/>
              </w:rPr>
            </w:pPr>
          </w:p>
        </w:tc>
        <w:tc>
          <w:tcPr>
            <w:tcW w:w="595" w:type="pct"/>
            <w:vMerge/>
          </w:tcPr>
          <w:p w:rsidR="003069DF" w:rsidRPr="00F52E3A" w:rsidRDefault="003069DF" w:rsidP="00641D9D">
            <w:pPr>
              <w:spacing w:line="360" w:lineRule="auto"/>
              <w:jc w:val="both"/>
              <w:rPr>
                <w:b/>
                <w:bCs/>
                <w:color w:val="000000"/>
                <w:sz w:val="20"/>
                <w:szCs w:val="20"/>
                <w:lang w:val="uk-UA"/>
              </w:rPr>
            </w:pPr>
          </w:p>
        </w:tc>
        <w:tc>
          <w:tcPr>
            <w:tcW w:w="641" w:type="pct"/>
            <w:vMerge/>
          </w:tcPr>
          <w:p w:rsidR="003069DF" w:rsidRPr="00F52E3A" w:rsidRDefault="003069DF" w:rsidP="00641D9D">
            <w:pPr>
              <w:spacing w:line="360" w:lineRule="auto"/>
              <w:jc w:val="both"/>
              <w:rPr>
                <w:b/>
                <w:bCs/>
                <w:color w:val="000000"/>
                <w:sz w:val="20"/>
                <w:szCs w:val="20"/>
                <w:lang w:val="uk-UA"/>
              </w:rPr>
            </w:pPr>
          </w:p>
        </w:tc>
      </w:tr>
      <w:tr w:rsidR="003069DF" w:rsidRPr="00F52E3A" w:rsidTr="00F52E3A">
        <w:trPr>
          <w:cantSplit/>
          <w:trHeight w:val="345"/>
          <w:jc w:val="center"/>
        </w:trPr>
        <w:tc>
          <w:tcPr>
            <w:tcW w:w="794" w:type="pct"/>
            <w:vMerge/>
          </w:tcPr>
          <w:p w:rsidR="003069DF" w:rsidRPr="00F52E3A" w:rsidRDefault="003069DF" w:rsidP="00641D9D">
            <w:pPr>
              <w:spacing w:line="360" w:lineRule="auto"/>
              <w:jc w:val="both"/>
              <w:rPr>
                <w:b/>
                <w:bCs/>
                <w:color w:val="000000"/>
                <w:sz w:val="20"/>
                <w:szCs w:val="20"/>
                <w:lang w:val="uk-UA"/>
              </w:rPr>
            </w:pPr>
          </w:p>
        </w:tc>
        <w:tc>
          <w:tcPr>
            <w:tcW w:w="1445" w:type="pct"/>
            <w:gridSpan w:val="3"/>
            <w:vMerge/>
          </w:tcPr>
          <w:p w:rsidR="003069DF" w:rsidRPr="00F52E3A" w:rsidRDefault="003069DF" w:rsidP="00641D9D">
            <w:pPr>
              <w:spacing w:line="360" w:lineRule="auto"/>
              <w:jc w:val="both"/>
              <w:rPr>
                <w:b/>
                <w:bCs/>
                <w:color w:val="000000"/>
                <w:sz w:val="20"/>
                <w:szCs w:val="20"/>
                <w:lang w:val="uk-UA"/>
              </w:rPr>
            </w:pPr>
          </w:p>
        </w:tc>
        <w:tc>
          <w:tcPr>
            <w:tcW w:w="762" w:type="pct"/>
            <w:vMerge/>
          </w:tcPr>
          <w:p w:rsidR="003069DF" w:rsidRPr="00F52E3A" w:rsidRDefault="003069DF" w:rsidP="00641D9D">
            <w:pPr>
              <w:spacing w:line="360" w:lineRule="auto"/>
              <w:jc w:val="both"/>
              <w:rPr>
                <w:b/>
                <w:bCs/>
                <w:color w:val="000000"/>
                <w:sz w:val="20"/>
                <w:szCs w:val="20"/>
                <w:lang w:val="uk-UA"/>
              </w:rPr>
            </w:pPr>
          </w:p>
        </w:tc>
        <w:tc>
          <w:tcPr>
            <w:tcW w:w="763" w:type="pct"/>
            <w:vMerge/>
          </w:tcPr>
          <w:p w:rsidR="003069DF" w:rsidRPr="00F52E3A" w:rsidRDefault="003069DF" w:rsidP="00641D9D">
            <w:pPr>
              <w:spacing w:line="360" w:lineRule="auto"/>
              <w:jc w:val="both"/>
              <w:rPr>
                <w:b/>
                <w:bCs/>
                <w:color w:val="000000"/>
                <w:sz w:val="20"/>
                <w:szCs w:val="20"/>
                <w:lang w:val="uk-UA"/>
              </w:rPr>
            </w:pPr>
          </w:p>
        </w:tc>
        <w:tc>
          <w:tcPr>
            <w:tcW w:w="595" w:type="pct"/>
            <w:vMerge/>
          </w:tcPr>
          <w:p w:rsidR="003069DF" w:rsidRPr="00F52E3A" w:rsidRDefault="003069DF" w:rsidP="00641D9D">
            <w:pPr>
              <w:spacing w:line="360" w:lineRule="auto"/>
              <w:jc w:val="both"/>
              <w:rPr>
                <w:b/>
                <w:bCs/>
                <w:color w:val="000000"/>
                <w:sz w:val="20"/>
                <w:szCs w:val="20"/>
                <w:lang w:val="uk-UA"/>
              </w:rPr>
            </w:pPr>
          </w:p>
        </w:tc>
        <w:tc>
          <w:tcPr>
            <w:tcW w:w="641" w:type="pct"/>
            <w:vMerge/>
          </w:tcPr>
          <w:p w:rsidR="003069DF" w:rsidRPr="00F52E3A" w:rsidRDefault="003069DF" w:rsidP="00641D9D">
            <w:pPr>
              <w:spacing w:line="360" w:lineRule="auto"/>
              <w:jc w:val="both"/>
              <w:rPr>
                <w:b/>
                <w:bCs/>
                <w:color w:val="000000"/>
                <w:sz w:val="20"/>
                <w:szCs w:val="20"/>
                <w:lang w:val="uk-UA"/>
              </w:rPr>
            </w:pPr>
          </w:p>
        </w:tc>
      </w:tr>
      <w:tr w:rsidR="003069DF" w:rsidRPr="00F52E3A" w:rsidTr="00F52E3A">
        <w:trPr>
          <w:cantSplit/>
          <w:trHeight w:val="255"/>
          <w:jc w:val="center"/>
        </w:trPr>
        <w:tc>
          <w:tcPr>
            <w:tcW w:w="794" w:type="pct"/>
            <w:vMerge/>
          </w:tcPr>
          <w:p w:rsidR="003069DF" w:rsidRPr="00F52E3A" w:rsidRDefault="003069DF" w:rsidP="00641D9D">
            <w:pPr>
              <w:spacing w:line="360" w:lineRule="auto"/>
              <w:jc w:val="both"/>
              <w:rPr>
                <w:b/>
                <w:bCs/>
                <w:color w:val="000000"/>
                <w:sz w:val="20"/>
                <w:szCs w:val="20"/>
                <w:lang w:val="uk-UA"/>
              </w:rPr>
            </w:pPr>
          </w:p>
        </w:tc>
        <w:tc>
          <w:tcPr>
            <w:tcW w:w="481" w:type="pct"/>
          </w:tcPr>
          <w:p w:rsidR="003069DF" w:rsidRPr="00F52E3A" w:rsidRDefault="003069DF" w:rsidP="00F52E3A">
            <w:pPr>
              <w:spacing w:line="360" w:lineRule="auto"/>
              <w:jc w:val="center"/>
              <w:rPr>
                <w:bCs/>
                <w:color w:val="000000"/>
                <w:sz w:val="20"/>
                <w:szCs w:val="20"/>
                <w:lang w:val="uk-UA"/>
              </w:rPr>
            </w:pPr>
            <w:r w:rsidRPr="00F52E3A">
              <w:rPr>
                <w:bCs/>
                <w:color w:val="000000"/>
                <w:sz w:val="20"/>
                <w:szCs w:val="20"/>
                <w:lang w:val="uk-UA"/>
              </w:rPr>
              <w:t>2006</w:t>
            </w:r>
          </w:p>
        </w:tc>
        <w:tc>
          <w:tcPr>
            <w:tcW w:w="481" w:type="pct"/>
          </w:tcPr>
          <w:p w:rsidR="003069DF" w:rsidRPr="00F52E3A" w:rsidRDefault="003069DF" w:rsidP="00F52E3A">
            <w:pPr>
              <w:spacing w:line="360" w:lineRule="auto"/>
              <w:jc w:val="center"/>
              <w:rPr>
                <w:bCs/>
                <w:color w:val="000000"/>
                <w:sz w:val="20"/>
                <w:szCs w:val="20"/>
                <w:lang w:val="uk-UA"/>
              </w:rPr>
            </w:pPr>
            <w:r w:rsidRPr="00F52E3A">
              <w:rPr>
                <w:bCs/>
                <w:color w:val="000000"/>
                <w:sz w:val="20"/>
                <w:szCs w:val="20"/>
                <w:lang w:val="uk-UA"/>
              </w:rPr>
              <w:t>2007</w:t>
            </w:r>
          </w:p>
        </w:tc>
        <w:tc>
          <w:tcPr>
            <w:tcW w:w="483" w:type="pct"/>
          </w:tcPr>
          <w:p w:rsidR="003069DF" w:rsidRPr="00F52E3A" w:rsidRDefault="003069DF" w:rsidP="00F52E3A">
            <w:pPr>
              <w:spacing w:line="360" w:lineRule="auto"/>
              <w:jc w:val="center"/>
              <w:rPr>
                <w:bCs/>
                <w:color w:val="000000"/>
                <w:sz w:val="20"/>
                <w:szCs w:val="20"/>
                <w:lang w:val="uk-UA"/>
              </w:rPr>
            </w:pPr>
            <w:r w:rsidRPr="00F52E3A">
              <w:rPr>
                <w:bCs/>
                <w:color w:val="000000"/>
                <w:sz w:val="20"/>
                <w:szCs w:val="20"/>
                <w:lang w:val="uk-UA"/>
              </w:rPr>
              <w:t>2008</w:t>
            </w:r>
          </w:p>
        </w:tc>
        <w:tc>
          <w:tcPr>
            <w:tcW w:w="762" w:type="pct"/>
          </w:tcPr>
          <w:p w:rsidR="003069DF" w:rsidRPr="00F52E3A" w:rsidRDefault="003069DF" w:rsidP="00F52E3A">
            <w:pPr>
              <w:spacing w:line="360" w:lineRule="auto"/>
              <w:jc w:val="center"/>
              <w:rPr>
                <w:bCs/>
                <w:color w:val="000000"/>
                <w:sz w:val="20"/>
                <w:szCs w:val="20"/>
                <w:lang w:val="uk-UA"/>
              </w:rPr>
            </w:pPr>
            <w:r w:rsidRPr="00F52E3A">
              <w:rPr>
                <w:bCs/>
                <w:color w:val="000000"/>
                <w:sz w:val="20"/>
                <w:szCs w:val="20"/>
                <w:lang w:val="uk-UA"/>
              </w:rPr>
              <w:t>2007</w:t>
            </w:r>
          </w:p>
        </w:tc>
        <w:tc>
          <w:tcPr>
            <w:tcW w:w="763" w:type="pct"/>
          </w:tcPr>
          <w:p w:rsidR="003069DF" w:rsidRPr="00F52E3A" w:rsidRDefault="003069DF" w:rsidP="00F52E3A">
            <w:pPr>
              <w:spacing w:line="360" w:lineRule="auto"/>
              <w:jc w:val="center"/>
              <w:rPr>
                <w:bCs/>
                <w:color w:val="000000"/>
                <w:sz w:val="20"/>
                <w:szCs w:val="20"/>
                <w:lang w:val="uk-UA"/>
              </w:rPr>
            </w:pPr>
            <w:r w:rsidRPr="00F52E3A">
              <w:rPr>
                <w:bCs/>
                <w:color w:val="000000"/>
                <w:sz w:val="20"/>
                <w:szCs w:val="20"/>
                <w:lang w:val="uk-UA"/>
              </w:rPr>
              <w:t>2008</w:t>
            </w:r>
          </w:p>
        </w:tc>
        <w:tc>
          <w:tcPr>
            <w:tcW w:w="595" w:type="pct"/>
          </w:tcPr>
          <w:p w:rsidR="003069DF" w:rsidRPr="00F52E3A" w:rsidRDefault="003069DF" w:rsidP="00F52E3A">
            <w:pPr>
              <w:spacing w:line="360" w:lineRule="auto"/>
              <w:jc w:val="center"/>
              <w:rPr>
                <w:bCs/>
                <w:color w:val="000000"/>
                <w:sz w:val="20"/>
                <w:szCs w:val="20"/>
                <w:lang w:val="uk-UA"/>
              </w:rPr>
            </w:pPr>
            <w:r w:rsidRPr="00F52E3A">
              <w:rPr>
                <w:bCs/>
                <w:color w:val="000000"/>
                <w:sz w:val="20"/>
                <w:szCs w:val="20"/>
                <w:lang w:val="uk-UA"/>
              </w:rPr>
              <w:t>2007</w:t>
            </w:r>
          </w:p>
        </w:tc>
        <w:tc>
          <w:tcPr>
            <w:tcW w:w="641" w:type="pct"/>
          </w:tcPr>
          <w:p w:rsidR="003069DF" w:rsidRPr="00F52E3A" w:rsidRDefault="003069DF" w:rsidP="00F52E3A">
            <w:pPr>
              <w:spacing w:line="360" w:lineRule="auto"/>
              <w:jc w:val="center"/>
              <w:rPr>
                <w:bCs/>
                <w:color w:val="000000"/>
                <w:sz w:val="20"/>
                <w:szCs w:val="20"/>
                <w:lang w:val="uk-UA"/>
              </w:rPr>
            </w:pPr>
            <w:r w:rsidRPr="00F52E3A">
              <w:rPr>
                <w:bCs/>
                <w:color w:val="000000"/>
                <w:sz w:val="20"/>
                <w:szCs w:val="20"/>
                <w:lang w:val="uk-UA"/>
              </w:rPr>
              <w:t>2008</w:t>
            </w:r>
          </w:p>
        </w:tc>
      </w:tr>
      <w:tr w:rsidR="003069DF" w:rsidRPr="00F52E3A" w:rsidTr="00F52E3A">
        <w:trPr>
          <w:cantSplit/>
          <w:trHeight w:val="510"/>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Доход (виручка) від реалізації продукції (товарів, робіт, послуг)</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648 132</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953 231</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2 326 722</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305 099,5</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1 373 490,6</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47,1</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144,1</w:t>
            </w:r>
          </w:p>
        </w:tc>
      </w:tr>
      <w:tr w:rsidR="003069DF" w:rsidRPr="00F52E3A" w:rsidTr="00F52E3A">
        <w:trPr>
          <w:cantSplit/>
          <w:trHeight w:val="510"/>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Собівартість реалізованої продукції (товарів, робіт, послуг)</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434 592</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630 772</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1 560 724</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196 179,9</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929 952,4</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45,1</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147,4</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Валовий прибуток</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80 011</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122 811</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343 614</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42 799,2</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220 803,5</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53,5</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179,8</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Інші операційні доходи</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37 311</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22 564</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117 442</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-14 746,4</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94 877,7</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-39,5</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420,5</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Витрати обігу</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69 440</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120 521</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318 492</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51 081,0</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197 971,0</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73,6</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164,3</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Інші операційні витрати</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30 740</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3 016</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67 916</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-27 723,6</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64 899,8</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-90,2</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2 151,7</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Інші фінансові доходи</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34</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43</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124</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8,5</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81,5</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25,0</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191,8</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Інші доходи</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674</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511</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41 134</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-162,7</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40 623,1</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-24,2</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7 951,3</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Фінансові витрати</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16 416</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14 469</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45 676</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-1 946,3</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31 206,7</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-11,9</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215,7</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Інші витрати</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609</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6 273</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65 490</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5 664,3</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59 217,0</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930,6</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944,0</w:t>
            </w:r>
          </w:p>
        </w:tc>
      </w:tr>
      <w:tr w:rsidR="003069DF" w:rsidRPr="00F52E3A" w:rsidTr="00F52E3A">
        <w:trPr>
          <w:cantSplit/>
          <w:trHeight w:val="255"/>
          <w:jc w:val="center"/>
        </w:trPr>
        <w:tc>
          <w:tcPr>
            <w:tcW w:w="794"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Чистий прибуток</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141</w:t>
            </w:r>
          </w:p>
        </w:tc>
        <w:tc>
          <w:tcPr>
            <w:tcW w:w="481"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162</w:t>
            </w:r>
          </w:p>
        </w:tc>
        <w:tc>
          <w:tcPr>
            <w:tcW w:w="483"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1 503</w:t>
            </w:r>
          </w:p>
        </w:tc>
        <w:tc>
          <w:tcPr>
            <w:tcW w:w="762" w:type="pct"/>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20,3</w:t>
            </w:r>
          </w:p>
        </w:tc>
        <w:tc>
          <w:tcPr>
            <w:tcW w:w="763"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1 341,4</w:t>
            </w:r>
          </w:p>
        </w:tc>
        <w:tc>
          <w:tcPr>
            <w:tcW w:w="595"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14,4</w:t>
            </w:r>
          </w:p>
        </w:tc>
        <w:tc>
          <w:tcPr>
            <w:tcW w:w="641" w:type="pct"/>
            <w:noWrap/>
          </w:tcPr>
          <w:p w:rsidR="003069DF" w:rsidRPr="00F52E3A" w:rsidRDefault="003069DF" w:rsidP="00641D9D">
            <w:pPr>
              <w:spacing w:line="360" w:lineRule="auto"/>
              <w:jc w:val="both"/>
              <w:rPr>
                <w:color w:val="000000"/>
                <w:sz w:val="20"/>
                <w:szCs w:val="20"/>
                <w:lang w:val="uk-UA"/>
              </w:rPr>
            </w:pPr>
            <w:r w:rsidRPr="00F52E3A">
              <w:rPr>
                <w:color w:val="000000"/>
                <w:sz w:val="20"/>
                <w:szCs w:val="20"/>
                <w:lang w:val="uk-UA"/>
              </w:rPr>
              <w:t>830,1</w:t>
            </w:r>
          </w:p>
        </w:tc>
      </w:tr>
    </w:tbl>
    <w:p w:rsidR="00492F27" w:rsidRPr="00F52E3A" w:rsidRDefault="00492F27" w:rsidP="00641D9D">
      <w:pPr>
        <w:spacing w:line="360" w:lineRule="auto"/>
        <w:ind w:firstLine="709"/>
        <w:jc w:val="both"/>
        <w:rPr>
          <w:color w:val="000000"/>
          <w:sz w:val="28"/>
          <w:lang w:val="uk-UA"/>
        </w:rPr>
      </w:pPr>
    </w:p>
    <w:p w:rsidR="00D25DAC" w:rsidRPr="00F52E3A" w:rsidRDefault="00F52E3A" w:rsidP="00641D9D">
      <w:pPr>
        <w:spacing w:line="360" w:lineRule="auto"/>
        <w:ind w:firstLine="709"/>
        <w:jc w:val="both"/>
        <w:rPr>
          <w:color w:val="000000"/>
          <w:sz w:val="28"/>
          <w:szCs w:val="28"/>
          <w:lang w:val="uk-UA"/>
        </w:rPr>
      </w:pPr>
      <w:r>
        <w:rPr>
          <w:color w:val="000000"/>
          <w:sz w:val="28"/>
          <w:szCs w:val="28"/>
          <w:lang w:val="uk-UA"/>
        </w:rPr>
        <w:br w:type="page"/>
      </w:r>
      <w:r w:rsidR="00D25DAC" w:rsidRPr="00F52E3A">
        <w:rPr>
          <w:color w:val="000000"/>
          <w:sz w:val="28"/>
          <w:szCs w:val="28"/>
          <w:lang w:val="uk-UA"/>
        </w:rPr>
        <w:t xml:space="preserve">Проведений аналіз основних показників ТОВ </w:t>
      </w:r>
      <w:r w:rsidR="00641D9D" w:rsidRPr="00F52E3A">
        <w:rPr>
          <w:color w:val="000000"/>
          <w:sz w:val="28"/>
          <w:szCs w:val="28"/>
          <w:lang w:val="uk-UA"/>
        </w:rPr>
        <w:t>«</w:t>
      </w:r>
      <w:r w:rsidR="00D25DAC" w:rsidRPr="00F52E3A">
        <w:rPr>
          <w:color w:val="000000"/>
          <w:sz w:val="28"/>
          <w:szCs w:val="28"/>
          <w:lang w:val="uk-UA"/>
        </w:rPr>
        <w:t>ФОЗЗІ-ФУД</w:t>
      </w:r>
      <w:r w:rsidR="00641D9D" w:rsidRPr="00F52E3A">
        <w:rPr>
          <w:color w:val="000000"/>
          <w:sz w:val="28"/>
          <w:szCs w:val="28"/>
          <w:lang w:val="uk-UA"/>
        </w:rPr>
        <w:t>»</w:t>
      </w:r>
      <w:r w:rsidR="00D25DAC" w:rsidRPr="00F52E3A">
        <w:rPr>
          <w:color w:val="000000"/>
          <w:sz w:val="28"/>
          <w:szCs w:val="28"/>
          <w:lang w:val="uk-UA"/>
        </w:rPr>
        <w:t xml:space="preserve"> свідчить про стабільну роботу підприємства з позитивною динамікою росту. Товарооборот у 2008 році перевищив майже в 2 рази показн</w:t>
      </w:r>
      <w:r w:rsidR="00E53572" w:rsidRPr="00F52E3A">
        <w:rPr>
          <w:color w:val="000000"/>
          <w:sz w:val="28"/>
          <w:szCs w:val="28"/>
          <w:lang w:val="uk-UA"/>
        </w:rPr>
        <w:t>и</w:t>
      </w:r>
      <w:r w:rsidR="00D25DAC" w:rsidRPr="00F52E3A">
        <w:rPr>
          <w:color w:val="000000"/>
          <w:sz w:val="28"/>
          <w:szCs w:val="28"/>
          <w:lang w:val="uk-UA"/>
        </w:rPr>
        <w:t xml:space="preserve">к минулого року та становив 2326722 </w:t>
      </w:r>
      <w:r w:rsidR="00641D9D" w:rsidRPr="00F52E3A">
        <w:rPr>
          <w:color w:val="000000"/>
          <w:sz w:val="28"/>
          <w:szCs w:val="28"/>
          <w:lang w:val="uk-UA"/>
        </w:rPr>
        <w:t>тис. г</w:t>
      </w:r>
      <w:r w:rsidR="00D25DAC" w:rsidRPr="00F52E3A">
        <w:rPr>
          <w:color w:val="000000"/>
          <w:sz w:val="28"/>
          <w:szCs w:val="28"/>
          <w:lang w:val="uk-UA"/>
        </w:rPr>
        <w:t>рн.</w:t>
      </w:r>
    </w:p>
    <w:p w:rsidR="00D25DAC" w:rsidRPr="00F52E3A" w:rsidRDefault="00D25DAC" w:rsidP="00641D9D">
      <w:pPr>
        <w:spacing w:line="360" w:lineRule="auto"/>
        <w:ind w:firstLine="709"/>
        <w:jc w:val="both"/>
        <w:rPr>
          <w:color w:val="000000"/>
          <w:sz w:val="28"/>
          <w:szCs w:val="28"/>
          <w:lang w:val="uk-UA"/>
        </w:rPr>
      </w:pPr>
      <w:r w:rsidRPr="00F52E3A">
        <w:rPr>
          <w:color w:val="000000"/>
          <w:sz w:val="28"/>
          <w:szCs w:val="28"/>
          <w:lang w:val="uk-UA"/>
        </w:rPr>
        <w:t>Збільшення собівартості реалізованої проду</w:t>
      </w:r>
      <w:r w:rsidR="008020E7" w:rsidRPr="00F52E3A">
        <w:rPr>
          <w:color w:val="000000"/>
          <w:sz w:val="28"/>
          <w:szCs w:val="28"/>
          <w:lang w:val="uk-UA"/>
        </w:rPr>
        <w:t>кції у 2008 році на 1560724</w:t>
      </w:r>
      <w:r w:rsidRPr="00F52E3A">
        <w:rPr>
          <w:color w:val="000000"/>
          <w:sz w:val="28"/>
          <w:szCs w:val="28"/>
          <w:lang w:val="uk-UA"/>
        </w:rPr>
        <w:t xml:space="preserve"> </w:t>
      </w:r>
      <w:r w:rsidR="00641D9D" w:rsidRPr="00F52E3A">
        <w:rPr>
          <w:color w:val="000000"/>
          <w:sz w:val="28"/>
          <w:szCs w:val="28"/>
          <w:lang w:val="uk-UA"/>
        </w:rPr>
        <w:t>тис. г</w:t>
      </w:r>
      <w:r w:rsidRPr="00F52E3A">
        <w:rPr>
          <w:color w:val="000000"/>
          <w:sz w:val="28"/>
          <w:szCs w:val="28"/>
          <w:lang w:val="uk-UA"/>
        </w:rPr>
        <w:t>рн</w:t>
      </w:r>
      <w:r w:rsidR="00F52E3A">
        <w:rPr>
          <w:color w:val="000000"/>
          <w:sz w:val="28"/>
          <w:szCs w:val="28"/>
          <w:lang w:val="uk-UA"/>
        </w:rPr>
        <w:t>.</w:t>
      </w:r>
      <w:r w:rsidRPr="00F52E3A">
        <w:rPr>
          <w:color w:val="000000"/>
          <w:sz w:val="28"/>
          <w:szCs w:val="28"/>
          <w:lang w:val="uk-UA"/>
        </w:rPr>
        <w:t xml:space="preserve"> (</w:t>
      </w:r>
      <w:r w:rsidR="008020E7" w:rsidRPr="00F52E3A">
        <w:rPr>
          <w:color w:val="000000"/>
          <w:sz w:val="28"/>
          <w:szCs w:val="28"/>
          <w:lang w:val="uk-UA"/>
        </w:rPr>
        <w:t>147,</w:t>
      </w:r>
      <w:r w:rsidR="00641D9D" w:rsidRPr="00F52E3A">
        <w:rPr>
          <w:color w:val="000000"/>
          <w:sz w:val="28"/>
          <w:szCs w:val="28"/>
          <w:lang w:val="uk-UA"/>
        </w:rPr>
        <w:t>4%</w:t>
      </w:r>
      <w:r w:rsidRPr="00F52E3A">
        <w:rPr>
          <w:color w:val="000000"/>
          <w:sz w:val="28"/>
          <w:szCs w:val="28"/>
          <w:lang w:val="uk-UA"/>
        </w:rPr>
        <w:t>) відбулося в основному за рахунок зб</w:t>
      </w:r>
      <w:r w:rsidR="008020E7" w:rsidRPr="00F52E3A">
        <w:rPr>
          <w:color w:val="000000"/>
          <w:sz w:val="28"/>
          <w:szCs w:val="28"/>
          <w:lang w:val="uk-UA"/>
        </w:rPr>
        <w:t>ільшення витрат на збут на 164,3</w:t>
      </w:r>
      <w:r w:rsidRPr="00F52E3A">
        <w:rPr>
          <w:color w:val="000000"/>
          <w:sz w:val="28"/>
          <w:szCs w:val="28"/>
          <w:lang w:val="uk-UA"/>
        </w:rPr>
        <w:t>.</w:t>
      </w:r>
    </w:p>
    <w:p w:rsidR="00D25DAC" w:rsidRPr="00F52E3A" w:rsidRDefault="00D25DAC" w:rsidP="00641D9D">
      <w:pPr>
        <w:spacing w:line="360" w:lineRule="auto"/>
        <w:ind w:firstLine="709"/>
        <w:jc w:val="both"/>
        <w:rPr>
          <w:color w:val="000000"/>
          <w:sz w:val="28"/>
          <w:szCs w:val="28"/>
          <w:lang w:val="uk-UA"/>
        </w:rPr>
      </w:pPr>
      <w:r w:rsidRPr="00F52E3A">
        <w:rPr>
          <w:color w:val="000000"/>
          <w:sz w:val="28"/>
          <w:szCs w:val="28"/>
          <w:lang w:val="uk-UA"/>
        </w:rPr>
        <w:t>Збільшенн</w:t>
      </w:r>
      <w:r w:rsidR="008020E7" w:rsidRPr="00F52E3A">
        <w:rPr>
          <w:color w:val="000000"/>
          <w:sz w:val="28"/>
          <w:szCs w:val="28"/>
          <w:lang w:val="uk-UA"/>
        </w:rPr>
        <w:t>я адміністративних витрат у 2008</w:t>
      </w:r>
      <w:r w:rsidRPr="00F52E3A">
        <w:rPr>
          <w:color w:val="000000"/>
          <w:sz w:val="28"/>
          <w:szCs w:val="28"/>
          <w:lang w:val="uk-UA"/>
        </w:rPr>
        <w:t xml:space="preserve"> році більш ніж в 4 рази є не досить позивною тенденцією, але такий стрімкий зріст можна зрозуміти збільшенням обсягу товарообороту, що в свою чергу сприяло збільшенню чисельності працівників, а отже і збільшенню адміністративних витрат.</w:t>
      </w:r>
    </w:p>
    <w:p w:rsidR="003069DF" w:rsidRPr="00F52E3A" w:rsidRDefault="00D25DAC" w:rsidP="00641D9D">
      <w:pPr>
        <w:spacing w:line="360" w:lineRule="auto"/>
        <w:ind w:firstLine="709"/>
        <w:jc w:val="both"/>
        <w:rPr>
          <w:color w:val="000000"/>
          <w:sz w:val="28"/>
          <w:szCs w:val="28"/>
          <w:lang w:val="uk-UA"/>
        </w:rPr>
      </w:pPr>
      <w:r w:rsidRPr="00F52E3A">
        <w:rPr>
          <w:color w:val="000000"/>
          <w:sz w:val="28"/>
          <w:szCs w:val="28"/>
          <w:lang w:val="uk-UA"/>
        </w:rPr>
        <w:t xml:space="preserve">Чистий прибуток у 2007 році склав 161,6 </w:t>
      </w:r>
      <w:r w:rsidR="00641D9D" w:rsidRPr="00F52E3A">
        <w:rPr>
          <w:color w:val="000000"/>
          <w:sz w:val="28"/>
          <w:szCs w:val="28"/>
          <w:lang w:val="uk-UA"/>
        </w:rPr>
        <w:t>тис. г</w:t>
      </w:r>
      <w:r w:rsidRPr="00F52E3A">
        <w:rPr>
          <w:color w:val="000000"/>
          <w:sz w:val="28"/>
          <w:szCs w:val="28"/>
          <w:lang w:val="uk-UA"/>
        </w:rPr>
        <w:t>рн</w:t>
      </w:r>
      <w:r w:rsidR="00F52E3A">
        <w:rPr>
          <w:color w:val="000000"/>
          <w:sz w:val="28"/>
          <w:szCs w:val="28"/>
          <w:lang w:val="uk-UA"/>
        </w:rPr>
        <w:t>.</w:t>
      </w:r>
      <w:r w:rsidRPr="00F52E3A">
        <w:rPr>
          <w:color w:val="000000"/>
          <w:sz w:val="28"/>
          <w:szCs w:val="28"/>
          <w:lang w:val="uk-UA"/>
        </w:rPr>
        <w:t>, що становить 9,</w:t>
      </w:r>
      <w:r w:rsidR="00641D9D" w:rsidRPr="00F52E3A">
        <w:rPr>
          <w:color w:val="000000"/>
          <w:sz w:val="28"/>
          <w:szCs w:val="28"/>
          <w:lang w:val="uk-UA"/>
        </w:rPr>
        <w:t>8%</w:t>
      </w:r>
      <w:r w:rsidRPr="00F52E3A">
        <w:rPr>
          <w:color w:val="000000"/>
          <w:sz w:val="28"/>
          <w:szCs w:val="28"/>
          <w:lang w:val="uk-UA"/>
        </w:rPr>
        <w:t xml:space="preserve"> від прибутку від звичайної діяльності до оподаткування. Підприємство сплатило досить велику суму податку на прибуток від звичайної діяльності</w:t>
      </w:r>
      <w:r w:rsidR="00641D9D" w:rsidRPr="00F52E3A">
        <w:rPr>
          <w:color w:val="000000"/>
          <w:sz w:val="28"/>
          <w:szCs w:val="28"/>
          <w:lang w:val="uk-UA"/>
        </w:rPr>
        <w:t>,</w:t>
      </w:r>
      <w:r w:rsidRPr="00F52E3A">
        <w:rPr>
          <w:color w:val="000000"/>
          <w:sz w:val="28"/>
          <w:szCs w:val="28"/>
          <w:lang w:val="uk-UA"/>
        </w:rPr>
        <w:t xml:space="preserve"> що склав більше 9</w:t>
      </w:r>
      <w:r w:rsidR="00641D9D" w:rsidRPr="00F52E3A">
        <w:rPr>
          <w:color w:val="000000"/>
          <w:sz w:val="28"/>
          <w:szCs w:val="28"/>
          <w:lang w:val="uk-UA"/>
        </w:rPr>
        <w:t>0%</w:t>
      </w:r>
      <w:r w:rsidRPr="00F52E3A">
        <w:rPr>
          <w:color w:val="000000"/>
          <w:sz w:val="28"/>
          <w:szCs w:val="28"/>
          <w:lang w:val="uk-UA"/>
        </w:rPr>
        <w:t xml:space="preserve"> від прибутку від звичайної діяльності до оподаткування.</w:t>
      </w:r>
      <w:r w:rsidR="008020E7" w:rsidRPr="00F52E3A">
        <w:rPr>
          <w:color w:val="000000"/>
          <w:sz w:val="28"/>
          <w:szCs w:val="28"/>
          <w:lang w:val="uk-UA"/>
        </w:rPr>
        <w:t xml:space="preserve"> </w:t>
      </w:r>
      <w:r w:rsidRPr="00F52E3A">
        <w:rPr>
          <w:color w:val="000000"/>
          <w:sz w:val="28"/>
          <w:szCs w:val="28"/>
          <w:lang w:val="uk-UA"/>
        </w:rPr>
        <w:t>Також не зважаючи на кризу, у 2008 році підприємство отримало чистий прибуток у розм</w:t>
      </w:r>
      <w:r w:rsidR="008020E7" w:rsidRPr="00F52E3A">
        <w:rPr>
          <w:color w:val="000000"/>
          <w:sz w:val="28"/>
          <w:szCs w:val="28"/>
          <w:lang w:val="uk-UA"/>
        </w:rPr>
        <w:t>і</w:t>
      </w:r>
      <w:r w:rsidRPr="00F52E3A">
        <w:rPr>
          <w:color w:val="000000"/>
          <w:sz w:val="28"/>
          <w:szCs w:val="28"/>
          <w:lang w:val="uk-UA"/>
        </w:rPr>
        <w:t xml:space="preserve">рі 1503 </w:t>
      </w:r>
      <w:r w:rsidR="00641D9D" w:rsidRPr="00F52E3A">
        <w:rPr>
          <w:color w:val="000000"/>
          <w:sz w:val="28"/>
          <w:szCs w:val="28"/>
          <w:lang w:val="uk-UA"/>
        </w:rPr>
        <w:t>тис. г</w:t>
      </w:r>
      <w:r w:rsidRPr="00F52E3A">
        <w:rPr>
          <w:color w:val="000000"/>
          <w:sz w:val="28"/>
          <w:szCs w:val="28"/>
          <w:lang w:val="uk-UA"/>
        </w:rPr>
        <w:t>рн</w:t>
      </w:r>
      <w:r w:rsidR="00F52E3A">
        <w:rPr>
          <w:color w:val="000000"/>
          <w:sz w:val="28"/>
          <w:szCs w:val="28"/>
          <w:lang w:val="uk-UA"/>
        </w:rPr>
        <w:t>.</w:t>
      </w:r>
      <w:r w:rsidRPr="00F52E3A">
        <w:rPr>
          <w:color w:val="000000"/>
          <w:sz w:val="28"/>
          <w:szCs w:val="28"/>
          <w:lang w:val="uk-UA"/>
        </w:rPr>
        <w:t>, що майже в 10 разів більше від попереднього.</w:t>
      </w:r>
    </w:p>
    <w:p w:rsidR="00F52E3A" w:rsidRDefault="00F52E3A" w:rsidP="00641D9D">
      <w:pPr>
        <w:spacing w:line="360" w:lineRule="auto"/>
        <w:ind w:firstLine="709"/>
        <w:jc w:val="both"/>
        <w:rPr>
          <w:bCs/>
          <w:color w:val="000000"/>
          <w:sz w:val="28"/>
          <w:szCs w:val="28"/>
          <w:lang w:val="uk-UA"/>
        </w:rPr>
      </w:pPr>
    </w:p>
    <w:p w:rsidR="003069DF" w:rsidRPr="00F52E3A" w:rsidRDefault="00F52E3A" w:rsidP="00641D9D">
      <w:pPr>
        <w:spacing w:line="360" w:lineRule="auto"/>
        <w:ind w:firstLine="709"/>
        <w:jc w:val="both"/>
        <w:rPr>
          <w:color w:val="000000"/>
          <w:sz w:val="28"/>
          <w:szCs w:val="28"/>
          <w:lang w:val="uk-UA"/>
        </w:rPr>
      </w:pPr>
      <w:r w:rsidRPr="00F52E3A">
        <w:rPr>
          <w:bCs/>
          <w:color w:val="000000"/>
          <w:sz w:val="28"/>
          <w:szCs w:val="28"/>
          <w:lang w:val="uk-UA"/>
        </w:rPr>
        <w:t>Аналіз динаміки рівня показників підприємства</w:t>
      </w:r>
    </w:p>
    <w:tbl>
      <w:tblPr>
        <w:tblStyle w:val="10"/>
        <w:tblW w:w="9255" w:type="dxa"/>
        <w:jc w:val="center"/>
        <w:tblLayout w:type="fixed"/>
        <w:tblLook w:val="0000" w:firstRow="0" w:lastRow="0" w:firstColumn="0" w:lastColumn="0" w:noHBand="0" w:noVBand="0"/>
      </w:tblPr>
      <w:tblGrid>
        <w:gridCol w:w="2299"/>
        <w:gridCol w:w="948"/>
        <w:gridCol w:w="948"/>
        <w:gridCol w:w="948"/>
        <w:gridCol w:w="948"/>
        <w:gridCol w:w="950"/>
        <w:gridCol w:w="1108"/>
        <w:gridCol w:w="1106"/>
      </w:tblGrid>
      <w:tr w:rsidR="008020E7" w:rsidRPr="00F52E3A" w:rsidTr="00F52E3A">
        <w:trPr>
          <w:cantSplit/>
          <w:trHeight w:val="510"/>
          <w:jc w:val="center"/>
        </w:trPr>
        <w:tc>
          <w:tcPr>
            <w:tcW w:w="2299" w:type="dxa"/>
            <w:vMerge w:val="restart"/>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Показники</w:t>
            </w:r>
          </w:p>
        </w:tc>
        <w:tc>
          <w:tcPr>
            <w:tcW w:w="948" w:type="dxa"/>
            <w:vMerge w:val="restart"/>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2006 рік</w:t>
            </w:r>
          </w:p>
        </w:tc>
        <w:tc>
          <w:tcPr>
            <w:tcW w:w="948" w:type="dxa"/>
            <w:vMerge w:val="restart"/>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2007 рік</w:t>
            </w:r>
          </w:p>
        </w:tc>
        <w:tc>
          <w:tcPr>
            <w:tcW w:w="948" w:type="dxa"/>
            <w:vMerge w:val="restart"/>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2008 рік</w:t>
            </w:r>
          </w:p>
        </w:tc>
        <w:tc>
          <w:tcPr>
            <w:tcW w:w="1898" w:type="dxa"/>
            <w:gridSpan w:val="2"/>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Абсолютна зміна</w:t>
            </w:r>
          </w:p>
        </w:tc>
        <w:tc>
          <w:tcPr>
            <w:tcW w:w="1108" w:type="dxa"/>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Темпи приросту</w:t>
            </w:r>
            <w:r w:rsidR="00641D9D" w:rsidRPr="00F52E3A">
              <w:rPr>
                <w:bCs/>
                <w:color w:val="000000"/>
                <w:sz w:val="20"/>
                <w:szCs w:val="20"/>
                <w:lang w:val="uk-UA"/>
              </w:rPr>
              <w:t>, %</w:t>
            </w:r>
          </w:p>
        </w:tc>
        <w:tc>
          <w:tcPr>
            <w:tcW w:w="1106" w:type="dxa"/>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Темпи приросту</w:t>
            </w:r>
            <w:r w:rsidR="00641D9D" w:rsidRPr="00F52E3A">
              <w:rPr>
                <w:bCs/>
                <w:color w:val="000000"/>
                <w:sz w:val="20"/>
                <w:szCs w:val="20"/>
                <w:lang w:val="uk-UA"/>
              </w:rPr>
              <w:t>, %</w:t>
            </w:r>
          </w:p>
        </w:tc>
      </w:tr>
      <w:tr w:rsidR="008020E7" w:rsidRPr="00F52E3A" w:rsidTr="00F52E3A">
        <w:trPr>
          <w:cantSplit/>
          <w:trHeight w:val="255"/>
          <w:jc w:val="center"/>
        </w:trPr>
        <w:tc>
          <w:tcPr>
            <w:tcW w:w="2299" w:type="dxa"/>
            <w:vMerge/>
          </w:tcPr>
          <w:p w:rsidR="008020E7" w:rsidRPr="00F52E3A" w:rsidRDefault="008020E7" w:rsidP="00641D9D">
            <w:pPr>
              <w:spacing w:line="360" w:lineRule="auto"/>
              <w:jc w:val="both"/>
              <w:rPr>
                <w:bCs/>
                <w:color w:val="000000"/>
                <w:sz w:val="20"/>
                <w:szCs w:val="20"/>
                <w:lang w:val="uk-UA"/>
              </w:rPr>
            </w:pPr>
          </w:p>
        </w:tc>
        <w:tc>
          <w:tcPr>
            <w:tcW w:w="948" w:type="dxa"/>
            <w:vMerge/>
          </w:tcPr>
          <w:p w:rsidR="008020E7" w:rsidRPr="00F52E3A" w:rsidRDefault="008020E7" w:rsidP="00641D9D">
            <w:pPr>
              <w:spacing w:line="360" w:lineRule="auto"/>
              <w:jc w:val="both"/>
              <w:rPr>
                <w:bCs/>
                <w:color w:val="000000"/>
                <w:sz w:val="20"/>
                <w:szCs w:val="20"/>
                <w:lang w:val="uk-UA"/>
              </w:rPr>
            </w:pPr>
          </w:p>
        </w:tc>
        <w:tc>
          <w:tcPr>
            <w:tcW w:w="948" w:type="dxa"/>
            <w:vMerge/>
          </w:tcPr>
          <w:p w:rsidR="008020E7" w:rsidRPr="00F52E3A" w:rsidRDefault="008020E7" w:rsidP="00641D9D">
            <w:pPr>
              <w:spacing w:line="360" w:lineRule="auto"/>
              <w:jc w:val="both"/>
              <w:rPr>
                <w:bCs/>
                <w:color w:val="000000"/>
                <w:sz w:val="20"/>
                <w:szCs w:val="20"/>
                <w:lang w:val="uk-UA"/>
              </w:rPr>
            </w:pPr>
          </w:p>
        </w:tc>
        <w:tc>
          <w:tcPr>
            <w:tcW w:w="948" w:type="dxa"/>
            <w:vMerge/>
          </w:tcPr>
          <w:p w:rsidR="008020E7" w:rsidRPr="00F52E3A" w:rsidRDefault="008020E7" w:rsidP="00641D9D">
            <w:pPr>
              <w:spacing w:line="360" w:lineRule="auto"/>
              <w:jc w:val="both"/>
              <w:rPr>
                <w:bCs/>
                <w:color w:val="000000"/>
                <w:sz w:val="20"/>
                <w:szCs w:val="20"/>
                <w:lang w:val="uk-UA"/>
              </w:rPr>
            </w:pPr>
          </w:p>
        </w:tc>
        <w:tc>
          <w:tcPr>
            <w:tcW w:w="948" w:type="dxa"/>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2007 рік</w:t>
            </w:r>
          </w:p>
        </w:tc>
        <w:tc>
          <w:tcPr>
            <w:tcW w:w="950" w:type="dxa"/>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2008 рік</w:t>
            </w:r>
          </w:p>
        </w:tc>
        <w:tc>
          <w:tcPr>
            <w:tcW w:w="1108" w:type="dxa"/>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2007 рік</w:t>
            </w:r>
          </w:p>
        </w:tc>
        <w:tc>
          <w:tcPr>
            <w:tcW w:w="1106" w:type="dxa"/>
            <w:noWrap/>
          </w:tcPr>
          <w:p w:rsidR="008020E7" w:rsidRPr="00F52E3A" w:rsidRDefault="008020E7" w:rsidP="00641D9D">
            <w:pPr>
              <w:spacing w:line="360" w:lineRule="auto"/>
              <w:jc w:val="both"/>
              <w:rPr>
                <w:bCs/>
                <w:color w:val="000000"/>
                <w:sz w:val="20"/>
                <w:szCs w:val="20"/>
                <w:lang w:val="uk-UA"/>
              </w:rPr>
            </w:pPr>
            <w:r w:rsidRPr="00F52E3A">
              <w:rPr>
                <w:bCs/>
                <w:color w:val="000000"/>
                <w:sz w:val="20"/>
                <w:szCs w:val="20"/>
                <w:lang w:val="uk-UA"/>
              </w:rPr>
              <w:t>2008 рік</w:t>
            </w:r>
          </w:p>
        </w:tc>
      </w:tr>
      <w:tr w:rsidR="008020E7" w:rsidRPr="00F52E3A" w:rsidTr="00F52E3A">
        <w:trPr>
          <w:cantSplit/>
          <w:trHeight w:val="255"/>
          <w:jc w:val="center"/>
        </w:trPr>
        <w:tc>
          <w:tcPr>
            <w:tcW w:w="2299" w:type="dxa"/>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Рівень собівартості реалізованих товарів</w:t>
            </w:r>
          </w:p>
        </w:tc>
        <w:tc>
          <w:tcPr>
            <w:tcW w:w="948" w:type="dxa"/>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67,1</w:t>
            </w:r>
          </w:p>
        </w:tc>
        <w:tc>
          <w:tcPr>
            <w:tcW w:w="948" w:type="dxa"/>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66,2</w:t>
            </w:r>
          </w:p>
        </w:tc>
        <w:tc>
          <w:tcPr>
            <w:tcW w:w="948" w:type="dxa"/>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67,1</w:t>
            </w:r>
          </w:p>
        </w:tc>
        <w:tc>
          <w:tcPr>
            <w:tcW w:w="948" w:type="dxa"/>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-0,9</w:t>
            </w:r>
          </w:p>
        </w:tc>
        <w:tc>
          <w:tcPr>
            <w:tcW w:w="950"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0,9</w:t>
            </w:r>
          </w:p>
        </w:tc>
        <w:tc>
          <w:tcPr>
            <w:tcW w:w="110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-1,3</w:t>
            </w:r>
          </w:p>
        </w:tc>
        <w:tc>
          <w:tcPr>
            <w:tcW w:w="1106"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1,4</w:t>
            </w:r>
          </w:p>
        </w:tc>
      </w:tr>
      <w:tr w:rsidR="008020E7" w:rsidRPr="00F52E3A" w:rsidTr="00F52E3A">
        <w:trPr>
          <w:cantSplit/>
          <w:trHeight w:val="255"/>
          <w:jc w:val="center"/>
        </w:trPr>
        <w:tc>
          <w:tcPr>
            <w:tcW w:w="2299"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Рівень комерційного доходу</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12,345</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12,884</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14,768</w:t>
            </w:r>
          </w:p>
        </w:tc>
        <w:tc>
          <w:tcPr>
            <w:tcW w:w="948" w:type="dxa"/>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0,5</w:t>
            </w:r>
          </w:p>
        </w:tc>
        <w:tc>
          <w:tcPr>
            <w:tcW w:w="950"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1,9</w:t>
            </w:r>
          </w:p>
        </w:tc>
        <w:tc>
          <w:tcPr>
            <w:tcW w:w="110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4,4</w:t>
            </w:r>
          </w:p>
        </w:tc>
        <w:tc>
          <w:tcPr>
            <w:tcW w:w="1106"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14,6</w:t>
            </w:r>
          </w:p>
        </w:tc>
      </w:tr>
      <w:tr w:rsidR="008020E7" w:rsidRPr="00F52E3A" w:rsidTr="00F52E3A">
        <w:trPr>
          <w:cantSplit/>
          <w:trHeight w:val="255"/>
          <w:jc w:val="center"/>
        </w:trPr>
        <w:tc>
          <w:tcPr>
            <w:tcW w:w="2299"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Рівень витрат обігу</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10,714</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12,643</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13,688</w:t>
            </w:r>
          </w:p>
        </w:tc>
        <w:tc>
          <w:tcPr>
            <w:tcW w:w="948" w:type="dxa"/>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1,9</w:t>
            </w:r>
          </w:p>
        </w:tc>
        <w:tc>
          <w:tcPr>
            <w:tcW w:w="950"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1,0</w:t>
            </w:r>
          </w:p>
        </w:tc>
        <w:tc>
          <w:tcPr>
            <w:tcW w:w="110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18,0</w:t>
            </w:r>
          </w:p>
        </w:tc>
        <w:tc>
          <w:tcPr>
            <w:tcW w:w="1106"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8,3</w:t>
            </w:r>
          </w:p>
        </w:tc>
      </w:tr>
      <w:tr w:rsidR="008020E7" w:rsidRPr="00F52E3A" w:rsidTr="00F52E3A">
        <w:trPr>
          <w:cantSplit/>
          <w:trHeight w:val="255"/>
          <w:jc w:val="center"/>
        </w:trPr>
        <w:tc>
          <w:tcPr>
            <w:tcW w:w="2299"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Рівень рентабельності товарообороту</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1,631</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0,240</w:t>
            </w:r>
          </w:p>
        </w:tc>
        <w:tc>
          <w:tcPr>
            <w:tcW w:w="94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1,080</w:t>
            </w:r>
          </w:p>
        </w:tc>
        <w:tc>
          <w:tcPr>
            <w:tcW w:w="948" w:type="dxa"/>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-1,4</w:t>
            </w:r>
          </w:p>
        </w:tc>
        <w:tc>
          <w:tcPr>
            <w:tcW w:w="950"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0,9</w:t>
            </w:r>
          </w:p>
        </w:tc>
        <w:tc>
          <w:tcPr>
            <w:tcW w:w="1108"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-85,3</w:t>
            </w:r>
          </w:p>
        </w:tc>
        <w:tc>
          <w:tcPr>
            <w:tcW w:w="1106" w:type="dxa"/>
            <w:noWrap/>
          </w:tcPr>
          <w:p w:rsidR="008020E7" w:rsidRPr="00F52E3A" w:rsidRDefault="008020E7" w:rsidP="00641D9D">
            <w:pPr>
              <w:spacing w:line="360" w:lineRule="auto"/>
              <w:jc w:val="both"/>
              <w:rPr>
                <w:color w:val="000000"/>
                <w:sz w:val="20"/>
                <w:szCs w:val="18"/>
                <w:lang w:val="uk-UA"/>
              </w:rPr>
            </w:pPr>
            <w:r w:rsidRPr="00F52E3A">
              <w:rPr>
                <w:color w:val="000000"/>
                <w:sz w:val="20"/>
                <w:szCs w:val="18"/>
                <w:lang w:val="uk-UA"/>
              </w:rPr>
              <w:t>375,0</w:t>
            </w:r>
          </w:p>
        </w:tc>
      </w:tr>
    </w:tbl>
    <w:p w:rsidR="00F52E3A" w:rsidRDefault="00F52E3A" w:rsidP="00641D9D">
      <w:pPr>
        <w:pStyle w:val="HTML"/>
        <w:spacing w:line="360" w:lineRule="auto"/>
        <w:ind w:firstLine="709"/>
        <w:jc w:val="both"/>
        <w:rPr>
          <w:rFonts w:ascii="Times New Roman" w:hAnsi="Times New Roman" w:cs="Times New Roman"/>
          <w:color w:val="000000"/>
          <w:sz w:val="28"/>
          <w:szCs w:val="28"/>
          <w:lang w:val="uk-UA"/>
        </w:rPr>
      </w:pPr>
    </w:p>
    <w:p w:rsidR="007A3E5B" w:rsidRPr="00F52E3A" w:rsidRDefault="00F52E3A" w:rsidP="00641D9D">
      <w:pPr>
        <w:pStyle w:val="HTML"/>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br w:type="page"/>
      </w:r>
      <w:r w:rsidR="00173F58" w:rsidRPr="00F52E3A">
        <w:rPr>
          <w:rFonts w:ascii="Times New Roman" w:hAnsi="Times New Roman" w:cs="Times New Roman"/>
          <w:color w:val="000000"/>
          <w:sz w:val="28"/>
          <w:szCs w:val="28"/>
          <w:lang w:val="uk-UA"/>
        </w:rPr>
        <w:t>Рівень собівартості реалізованих товарів має чітку тенденцію до зростання, що не можна сказати про рівень рентабельності товарообороту. Але у 2008 році обидва показники зросли однаковими темпами.</w:t>
      </w:r>
      <w:r w:rsidR="007A3E5B" w:rsidRPr="00F52E3A">
        <w:rPr>
          <w:rFonts w:ascii="Times New Roman" w:hAnsi="Times New Roman" w:cs="Times New Roman"/>
          <w:color w:val="000000"/>
          <w:sz w:val="28"/>
          <w:szCs w:val="28"/>
          <w:lang w:val="uk-UA"/>
        </w:rPr>
        <w:t xml:space="preserve"> Стабільність рівня собівартості можлива тільки за умов достатнього рівня рентабельності для самофінансування торговельної діяльності.</w:t>
      </w:r>
    </w:p>
    <w:p w:rsidR="008020E7" w:rsidRPr="00F52E3A" w:rsidRDefault="008020E7" w:rsidP="00641D9D">
      <w:pPr>
        <w:spacing w:line="360" w:lineRule="auto"/>
        <w:ind w:firstLine="709"/>
        <w:jc w:val="both"/>
        <w:rPr>
          <w:color w:val="000000"/>
          <w:sz w:val="28"/>
          <w:szCs w:val="28"/>
          <w:lang w:val="uk-UA"/>
        </w:rPr>
      </w:pPr>
      <w:r w:rsidRPr="00F52E3A">
        <w:rPr>
          <w:color w:val="000000"/>
          <w:sz w:val="28"/>
          <w:szCs w:val="28"/>
          <w:lang w:val="uk-UA"/>
        </w:rPr>
        <w:t>Рівень комерційного доходу у 2008 році збільшився на 1,</w:t>
      </w:r>
      <w:r w:rsidR="00641D9D" w:rsidRPr="00F52E3A">
        <w:rPr>
          <w:color w:val="000000"/>
          <w:sz w:val="28"/>
          <w:szCs w:val="28"/>
          <w:lang w:val="uk-UA"/>
        </w:rPr>
        <w:t>9%</w:t>
      </w:r>
      <w:r w:rsidRPr="00F52E3A">
        <w:rPr>
          <w:color w:val="000000"/>
          <w:sz w:val="28"/>
          <w:szCs w:val="28"/>
          <w:lang w:val="uk-UA"/>
        </w:rPr>
        <w:t>. Це відбулося за рахунок того, що валовий прибуток зростав швидшими темпами (179,</w:t>
      </w:r>
      <w:r w:rsidR="00641D9D" w:rsidRPr="00F52E3A">
        <w:rPr>
          <w:color w:val="000000"/>
          <w:sz w:val="28"/>
          <w:szCs w:val="28"/>
          <w:lang w:val="uk-UA"/>
        </w:rPr>
        <w:t>8%</w:t>
      </w:r>
      <w:r w:rsidRPr="00F52E3A">
        <w:rPr>
          <w:color w:val="000000"/>
          <w:sz w:val="28"/>
          <w:szCs w:val="28"/>
          <w:lang w:val="uk-UA"/>
        </w:rPr>
        <w:t>) ніж товарооборот (144,</w:t>
      </w:r>
      <w:r w:rsidR="00641D9D" w:rsidRPr="00F52E3A">
        <w:rPr>
          <w:color w:val="000000"/>
          <w:sz w:val="28"/>
          <w:szCs w:val="28"/>
          <w:lang w:val="uk-UA"/>
        </w:rPr>
        <w:t>1%</w:t>
      </w:r>
      <w:r w:rsidRPr="00F52E3A">
        <w:rPr>
          <w:color w:val="000000"/>
          <w:sz w:val="28"/>
          <w:szCs w:val="28"/>
          <w:lang w:val="uk-UA"/>
        </w:rPr>
        <w:t>). А валовий прибуток залежить від співвідношення цін, обсягу продажів і собівартості проданої продукції.</w:t>
      </w:r>
    </w:p>
    <w:p w:rsidR="008020E7" w:rsidRPr="00F52E3A" w:rsidRDefault="008020E7" w:rsidP="00641D9D">
      <w:pPr>
        <w:spacing w:line="360" w:lineRule="auto"/>
        <w:ind w:firstLine="709"/>
        <w:jc w:val="both"/>
        <w:rPr>
          <w:color w:val="000000"/>
          <w:sz w:val="28"/>
          <w:szCs w:val="28"/>
          <w:lang w:val="uk-UA"/>
        </w:rPr>
      </w:pPr>
      <w:r w:rsidRPr="00F52E3A">
        <w:rPr>
          <w:color w:val="000000"/>
          <w:sz w:val="28"/>
          <w:szCs w:val="28"/>
          <w:lang w:val="uk-UA"/>
        </w:rPr>
        <w:t>Рівень витрат обігу у 2008 році збільшився на 1,</w:t>
      </w:r>
      <w:r w:rsidR="00641D9D" w:rsidRPr="00F52E3A">
        <w:rPr>
          <w:color w:val="000000"/>
          <w:sz w:val="28"/>
          <w:szCs w:val="28"/>
          <w:lang w:val="uk-UA"/>
        </w:rPr>
        <w:t>0%</w:t>
      </w:r>
      <w:r w:rsidRPr="00F52E3A">
        <w:rPr>
          <w:color w:val="000000"/>
          <w:sz w:val="28"/>
          <w:szCs w:val="28"/>
          <w:lang w:val="uk-UA"/>
        </w:rPr>
        <w:t>. Збільшення цього показника характеризує збільшення долі витрат обігу в роздрібній ціні товару, тобто витрати. Це значить, що підприємству необхідно використовувати більше грошей для реалізації товарів.</w:t>
      </w:r>
    </w:p>
    <w:p w:rsidR="008020E7" w:rsidRPr="00F52E3A" w:rsidRDefault="008020E7" w:rsidP="00641D9D">
      <w:pPr>
        <w:spacing w:line="360" w:lineRule="auto"/>
        <w:ind w:firstLine="709"/>
        <w:jc w:val="both"/>
        <w:rPr>
          <w:color w:val="000000"/>
          <w:sz w:val="28"/>
          <w:szCs w:val="28"/>
          <w:lang w:val="uk-UA"/>
        </w:rPr>
      </w:pPr>
      <w:r w:rsidRPr="00F52E3A">
        <w:rPr>
          <w:color w:val="000000"/>
          <w:sz w:val="28"/>
          <w:szCs w:val="28"/>
          <w:lang w:val="uk-UA"/>
        </w:rPr>
        <w:t>Рентабельність товарообороту у 2008</w:t>
      </w:r>
      <w:r w:rsidR="00641D9D" w:rsidRPr="00F52E3A">
        <w:rPr>
          <w:color w:val="000000"/>
          <w:sz w:val="28"/>
          <w:szCs w:val="28"/>
          <w:lang w:val="uk-UA"/>
        </w:rPr>
        <w:t> р</w:t>
      </w:r>
      <w:r w:rsidRPr="00F52E3A">
        <w:rPr>
          <w:color w:val="000000"/>
          <w:sz w:val="28"/>
          <w:szCs w:val="28"/>
          <w:lang w:val="uk-UA"/>
        </w:rPr>
        <w:t>. склала 1,08</w:t>
      </w:r>
      <w:r w:rsidR="00641D9D" w:rsidRPr="00F52E3A">
        <w:rPr>
          <w:color w:val="000000"/>
          <w:sz w:val="28"/>
          <w:szCs w:val="28"/>
          <w:lang w:val="uk-UA"/>
        </w:rPr>
        <w:t>0%</w:t>
      </w:r>
      <w:r w:rsidRPr="00F52E3A">
        <w:rPr>
          <w:color w:val="000000"/>
          <w:sz w:val="28"/>
          <w:szCs w:val="28"/>
          <w:lang w:val="uk-UA"/>
        </w:rPr>
        <w:t>. Це значить, що після відрахування з отриманого доход</w:t>
      </w:r>
      <w:r w:rsidR="00173F58" w:rsidRPr="00F52E3A">
        <w:rPr>
          <w:color w:val="000000"/>
          <w:sz w:val="28"/>
          <w:szCs w:val="28"/>
          <w:lang w:val="uk-UA"/>
        </w:rPr>
        <w:t>у всіх витрат залишається 0,0108</w:t>
      </w:r>
      <w:r w:rsidRPr="00F52E3A">
        <w:rPr>
          <w:color w:val="000000"/>
          <w:sz w:val="28"/>
          <w:szCs w:val="28"/>
          <w:lang w:val="uk-UA"/>
        </w:rPr>
        <w:t xml:space="preserve"> копійок прибутку від кожної гривні реалізації.</w:t>
      </w:r>
      <w:r w:rsidR="00173F58" w:rsidRPr="00F52E3A">
        <w:rPr>
          <w:color w:val="000000"/>
          <w:sz w:val="28"/>
          <w:szCs w:val="28"/>
          <w:lang w:val="uk-UA"/>
        </w:rPr>
        <w:t xml:space="preserve"> Збвльшення</w:t>
      </w:r>
      <w:r w:rsidRPr="00F52E3A">
        <w:rPr>
          <w:color w:val="000000"/>
          <w:sz w:val="28"/>
          <w:szCs w:val="28"/>
          <w:lang w:val="uk-UA"/>
        </w:rPr>
        <w:t xml:space="preserve"> рівня рентабельності товарообороту відбувається за рахунок того, що рівень витрат</w:t>
      </w:r>
      <w:r w:rsidR="00173F58" w:rsidRPr="00F52E3A">
        <w:rPr>
          <w:color w:val="000000"/>
          <w:sz w:val="28"/>
          <w:szCs w:val="28"/>
          <w:lang w:val="uk-UA"/>
        </w:rPr>
        <w:t xml:space="preserve"> обігу росте меншими</w:t>
      </w:r>
      <w:r w:rsidRPr="00F52E3A">
        <w:rPr>
          <w:color w:val="000000"/>
          <w:sz w:val="28"/>
          <w:szCs w:val="28"/>
          <w:lang w:val="uk-UA"/>
        </w:rPr>
        <w:t xml:space="preserve"> темпами, ніж рівень комерційного доходу. Це </w:t>
      </w:r>
      <w:r w:rsidR="00173F58" w:rsidRPr="00F52E3A">
        <w:rPr>
          <w:color w:val="000000"/>
          <w:sz w:val="28"/>
          <w:szCs w:val="28"/>
          <w:lang w:val="uk-UA"/>
        </w:rPr>
        <w:t>свідчить про відносне зменшення</w:t>
      </w:r>
      <w:r w:rsidRPr="00F52E3A">
        <w:rPr>
          <w:color w:val="000000"/>
          <w:sz w:val="28"/>
          <w:szCs w:val="28"/>
          <w:lang w:val="uk-UA"/>
        </w:rPr>
        <w:t xml:space="preserve"> витрат на виробництво продукції.</w:t>
      </w:r>
    </w:p>
    <w:p w:rsidR="00965E18" w:rsidRPr="00F52E3A" w:rsidRDefault="00F52E3A" w:rsidP="00641D9D">
      <w:pPr>
        <w:spacing w:line="360" w:lineRule="auto"/>
        <w:ind w:firstLine="709"/>
        <w:jc w:val="both"/>
        <w:rPr>
          <w:color w:val="000000"/>
          <w:sz w:val="28"/>
          <w:szCs w:val="28"/>
          <w:lang w:val="uk-UA"/>
        </w:rPr>
      </w:pPr>
      <w:r>
        <w:rPr>
          <w:color w:val="000000"/>
          <w:sz w:val="28"/>
          <w:szCs w:val="28"/>
          <w:lang w:val="uk-UA"/>
        </w:rPr>
        <w:t>О</w:t>
      </w:r>
      <w:r w:rsidR="00E82AC7" w:rsidRPr="00F52E3A">
        <w:rPr>
          <w:color w:val="000000"/>
          <w:sz w:val="28"/>
          <w:szCs w:val="28"/>
          <w:lang w:val="uk-UA"/>
        </w:rPr>
        <w:t>тримання прибутку є основною метою будь-якої підприємницької діяльності. Від розміру отриманого прибутку залежать формування власного капіталу, виконання зобов'язань перед бюджетом, фінансування інвестицій, а також платоспроможність підприємства.</w:t>
      </w:r>
    </w:p>
    <w:p w:rsidR="00965E18" w:rsidRPr="00F52E3A" w:rsidRDefault="00965E18" w:rsidP="00641D9D">
      <w:pPr>
        <w:spacing w:line="360" w:lineRule="auto"/>
        <w:ind w:firstLine="709"/>
        <w:jc w:val="both"/>
        <w:rPr>
          <w:color w:val="000000"/>
          <w:sz w:val="28"/>
          <w:szCs w:val="28"/>
          <w:lang w:val="uk-UA"/>
        </w:rPr>
      </w:pPr>
    </w:p>
    <w:p w:rsidR="00965E18" w:rsidRPr="00F52E3A" w:rsidRDefault="00965E18" w:rsidP="00641D9D">
      <w:pPr>
        <w:spacing w:line="360" w:lineRule="auto"/>
        <w:ind w:firstLine="709"/>
        <w:jc w:val="both"/>
        <w:rPr>
          <w:color w:val="000000"/>
          <w:sz w:val="28"/>
          <w:szCs w:val="40"/>
          <w:lang w:val="uk-UA"/>
        </w:rPr>
      </w:pPr>
      <w:r w:rsidRPr="00F52E3A">
        <w:rPr>
          <w:color w:val="000000"/>
          <w:sz w:val="28"/>
          <w:szCs w:val="40"/>
          <w:lang w:val="uk-UA"/>
        </w:rPr>
        <w:t>Матриця слабкі-сильні сторони ТОВ «Сіті Ком»</w:t>
      </w:r>
    </w:p>
    <w:tbl>
      <w:tblPr>
        <w:tblStyle w:val="10"/>
        <w:tblW w:w="9297" w:type="dxa"/>
        <w:jc w:val="center"/>
        <w:tblLook w:val="0000" w:firstRow="0" w:lastRow="0" w:firstColumn="0" w:lastColumn="0" w:noHBand="0" w:noVBand="0"/>
      </w:tblPr>
      <w:tblGrid>
        <w:gridCol w:w="4390"/>
        <w:gridCol w:w="4907"/>
      </w:tblGrid>
      <w:tr w:rsidR="00965E18" w:rsidRPr="00F52E3A" w:rsidTr="00F52E3A">
        <w:trPr>
          <w:cantSplit/>
          <w:trHeight w:val="390"/>
          <w:jc w:val="center"/>
        </w:trPr>
        <w:tc>
          <w:tcPr>
            <w:tcW w:w="2361" w:type="pct"/>
          </w:tcPr>
          <w:p w:rsidR="00965E18" w:rsidRPr="00F52E3A" w:rsidRDefault="00965E18" w:rsidP="00F52E3A">
            <w:pPr>
              <w:spacing w:line="360" w:lineRule="auto"/>
              <w:jc w:val="both"/>
              <w:rPr>
                <w:b/>
                <w:bCs/>
                <w:color w:val="000000"/>
                <w:sz w:val="20"/>
                <w:szCs w:val="28"/>
                <w:lang w:val="uk-UA"/>
              </w:rPr>
            </w:pPr>
            <w:r w:rsidRPr="00F52E3A">
              <w:rPr>
                <w:b/>
                <w:bCs/>
                <w:color w:val="000000"/>
                <w:sz w:val="20"/>
                <w:szCs w:val="28"/>
                <w:lang w:val="uk-UA"/>
              </w:rPr>
              <w:t>Сильні сторони</w:t>
            </w:r>
          </w:p>
        </w:tc>
        <w:tc>
          <w:tcPr>
            <w:tcW w:w="2639" w:type="pct"/>
          </w:tcPr>
          <w:p w:rsidR="00965E18" w:rsidRPr="00F52E3A" w:rsidRDefault="00965E18" w:rsidP="00F52E3A">
            <w:pPr>
              <w:spacing w:line="360" w:lineRule="auto"/>
              <w:jc w:val="both"/>
              <w:rPr>
                <w:b/>
                <w:bCs/>
                <w:color w:val="000000"/>
                <w:sz w:val="20"/>
                <w:szCs w:val="28"/>
                <w:lang w:val="uk-UA"/>
              </w:rPr>
            </w:pPr>
            <w:r w:rsidRPr="00F52E3A">
              <w:rPr>
                <w:b/>
                <w:bCs/>
                <w:color w:val="000000"/>
                <w:sz w:val="20"/>
                <w:szCs w:val="28"/>
                <w:lang w:val="uk-UA"/>
              </w:rPr>
              <w:t>Слабкі сторони</w:t>
            </w:r>
          </w:p>
        </w:tc>
      </w:tr>
      <w:tr w:rsidR="00965E18" w:rsidRPr="00F52E3A" w:rsidTr="00F52E3A">
        <w:trPr>
          <w:cantSplit/>
          <w:trHeight w:val="349"/>
          <w:jc w:val="center"/>
        </w:trPr>
        <w:tc>
          <w:tcPr>
            <w:tcW w:w="2361" w:type="pct"/>
          </w:tcPr>
          <w:p w:rsidR="00965E18" w:rsidRPr="00F52E3A" w:rsidRDefault="00965E18" w:rsidP="00F52E3A">
            <w:pPr>
              <w:spacing w:line="360" w:lineRule="auto"/>
              <w:jc w:val="both"/>
              <w:rPr>
                <w:color w:val="000000"/>
                <w:sz w:val="20"/>
                <w:lang w:val="uk-UA"/>
              </w:rPr>
            </w:pPr>
            <w:r w:rsidRPr="00F52E3A">
              <w:rPr>
                <w:color w:val="000000"/>
                <w:sz w:val="20"/>
                <w:lang w:val="uk-UA"/>
              </w:rPr>
              <w:t>1</w:t>
            </w:r>
            <w:r w:rsidR="00641D9D" w:rsidRPr="00F52E3A">
              <w:rPr>
                <w:color w:val="000000"/>
                <w:sz w:val="20"/>
                <w:lang w:val="uk-UA"/>
              </w:rPr>
              <w:t>. Те</w:t>
            </w:r>
            <w:r w:rsidRPr="00F52E3A">
              <w:rPr>
                <w:color w:val="000000"/>
                <w:sz w:val="20"/>
                <w:lang w:val="uk-UA"/>
              </w:rPr>
              <w:t xml:space="preserve">нденція до зростання чистого прибутку </w:t>
            </w:r>
            <w:r w:rsidR="00641D9D" w:rsidRPr="00F52E3A">
              <w:rPr>
                <w:color w:val="000000"/>
                <w:sz w:val="20"/>
                <w:lang w:val="uk-UA"/>
              </w:rPr>
              <w:t>(</w:t>
            </w:r>
            <w:r w:rsidRPr="00F52E3A">
              <w:rPr>
                <w:color w:val="000000"/>
                <w:sz w:val="20"/>
                <w:lang w:val="uk-UA"/>
              </w:rPr>
              <w:t>особливо у 2008 році під час кризи ЧП зріс майже в 10 разів)</w:t>
            </w:r>
          </w:p>
        </w:tc>
        <w:tc>
          <w:tcPr>
            <w:tcW w:w="2639" w:type="pct"/>
          </w:tcPr>
          <w:p w:rsidR="00965E18" w:rsidRPr="00F52E3A" w:rsidRDefault="00965E18" w:rsidP="00F52E3A">
            <w:pPr>
              <w:spacing w:line="360" w:lineRule="auto"/>
              <w:jc w:val="both"/>
              <w:rPr>
                <w:color w:val="000000"/>
                <w:sz w:val="20"/>
                <w:lang w:val="uk-UA"/>
              </w:rPr>
            </w:pPr>
            <w:r w:rsidRPr="00F52E3A">
              <w:rPr>
                <w:color w:val="000000"/>
                <w:sz w:val="20"/>
                <w:lang w:val="uk-UA"/>
              </w:rPr>
              <w:t>1. Значне зростання витрат обігу, особливо адміністративних.</w:t>
            </w:r>
          </w:p>
        </w:tc>
      </w:tr>
      <w:tr w:rsidR="00965E18" w:rsidRPr="00F52E3A" w:rsidTr="00F52E3A">
        <w:trPr>
          <w:cantSplit/>
          <w:trHeight w:val="472"/>
          <w:jc w:val="center"/>
        </w:trPr>
        <w:tc>
          <w:tcPr>
            <w:tcW w:w="2361" w:type="pct"/>
          </w:tcPr>
          <w:p w:rsidR="00965E18" w:rsidRPr="00F52E3A" w:rsidRDefault="00965E18" w:rsidP="00F52E3A">
            <w:pPr>
              <w:spacing w:line="360" w:lineRule="auto"/>
              <w:jc w:val="both"/>
              <w:rPr>
                <w:color w:val="000000"/>
                <w:sz w:val="20"/>
                <w:lang w:val="uk-UA"/>
              </w:rPr>
            </w:pPr>
            <w:r w:rsidRPr="00F52E3A">
              <w:rPr>
                <w:color w:val="000000"/>
                <w:sz w:val="20"/>
                <w:lang w:val="uk-UA"/>
              </w:rPr>
              <w:t>2. Тенденція до</w:t>
            </w:r>
            <w:r w:rsidR="00641D9D" w:rsidRPr="00F52E3A">
              <w:rPr>
                <w:color w:val="000000"/>
                <w:sz w:val="20"/>
                <w:lang w:val="uk-UA"/>
              </w:rPr>
              <w:t xml:space="preserve"> </w:t>
            </w:r>
            <w:r w:rsidRPr="00F52E3A">
              <w:rPr>
                <w:color w:val="000000"/>
                <w:sz w:val="20"/>
                <w:lang w:val="uk-UA"/>
              </w:rPr>
              <w:t>зростання товарообороту</w:t>
            </w:r>
          </w:p>
        </w:tc>
        <w:tc>
          <w:tcPr>
            <w:tcW w:w="2639" w:type="pct"/>
          </w:tcPr>
          <w:p w:rsidR="00965E18" w:rsidRPr="00F52E3A" w:rsidRDefault="00965E18" w:rsidP="00F52E3A">
            <w:pPr>
              <w:spacing w:line="360" w:lineRule="auto"/>
              <w:jc w:val="both"/>
              <w:rPr>
                <w:color w:val="000000"/>
                <w:sz w:val="20"/>
                <w:lang w:val="uk-UA"/>
              </w:rPr>
            </w:pPr>
            <w:r w:rsidRPr="00F52E3A">
              <w:rPr>
                <w:color w:val="000000"/>
                <w:sz w:val="20"/>
                <w:lang w:val="uk-UA"/>
              </w:rPr>
              <w:t>2. Зростання</w:t>
            </w:r>
            <w:r w:rsidR="00641D9D" w:rsidRPr="00F52E3A">
              <w:rPr>
                <w:color w:val="000000"/>
                <w:sz w:val="20"/>
                <w:lang w:val="uk-UA"/>
              </w:rPr>
              <w:t xml:space="preserve"> </w:t>
            </w:r>
            <w:r w:rsidRPr="00F52E3A">
              <w:rPr>
                <w:color w:val="000000"/>
                <w:sz w:val="20"/>
                <w:lang w:val="uk-UA"/>
              </w:rPr>
              <w:t>інших операційних витрат.</w:t>
            </w:r>
          </w:p>
        </w:tc>
      </w:tr>
      <w:tr w:rsidR="00965E18" w:rsidRPr="00F52E3A" w:rsidTr="00F52E3A">
        <w:trPr>
          <w:cantSplit/>
          <w:trHeight w:val="375"/>
          <w:jc w:val="center"/>
        </w:trPr>
        <w:tc>
          <w:tcPr>
            <w:tcW w:w="2361" w:type="pct"/>
          </w:tcPr>
          <w:p w:rsidR="00965E18" w:rsidRPr="00F52E3A" w:rsidRDefault="00965E18" w:rsidP="00F52E3A">
            <w:pPr>
              <w:spacing w:line="360" w:lineRule="auto"/>
              <w:jc w:val="both"/>
              <w:rPr>
                <w:color w:val="000000"/>
                <w:sz w:val="20"/>
                <w:lang w:val="uk-UA"/>
              </w:rPr>
            </w:pPr>
            <w:r w:rsidRPr="00F52E3A">
              <w:rPr>
                <w:color w:val="000000"/>
                <w:sz w:val="20"/>
                <w:lang w:val="uk-UA"/>
              </w:rPr>
              <w:t>3. Зростання рівня комерційного доходу</w:t>
            </w:r>
          </w:p>
        </w:tc>
        <w:tc>
          <w:tcPr>
            <w:tcW w:w="2639" w:type="pct"/>
          </w:tcPr>
          <w:p w:rsidR="00965E18" w:rsidRPr="00F52E3A" w:rsidRDefault="00965E18" w:rsidP="00F52E3A">
            <w:pPr>
              <w:spacing w:line="360" w:lineRule="auto"/>
              <w:jc w:val="both"/>
              <w:rPr>
                <w:color w:val="000000"/>
                <w:sz w:val="20"/>
                <w:lang w:val="uk-UA"/>
              </w:rPr>
            </w:pPr>
            <w:r w:rsidRPr="00F52E3A">
              <w:rPr>
                <w:bCs/>
                <w:color w:val="000000"/>
                <w:sz w:val="20"/>
                <w:lang w:val="uk-UA"/>
              </w:rPr>
              <w:t>3. Збільшення рівня собівартості в динаміці.</w:t>
            </w:r>
          </w:p>
        </w:tc>
      </w:tr>
      <w:tr w:rsidR="00965E18" w:rsidRPr="00F52E3A" w:rsidTr="00F52E3A">
        <w:trPr>
          <w:cantSplit/>
          <w:trHeight w:val="375"/>
          <w:jc w:val="center"/>
        </w:trPr>
        <w:tc>
          <w:tcPr>
            <w:tcW w:w="2361" w:type="pct"/>
          </w:tcPr>
          <w:p w:rsidR="00965E18" w:rsidRPr="00F52E3A" w:rsidRDefault="00965E18" w:rsidP="00F52E3A">
            <w:pPr>
              <w:spacing w:line="360" w:lineRule="auto"/>
              <w:jc w:val="both"/>
              <w:rPr>
                <w:bCs/>
                <w:color w:val="000000"/>
                <w:sz w:val="20"/>
                <w:lang w:val="uk-UA"/>
              </w:rPr>
            </w:pPr>
            <w:r w:rsidRPr="00F52E3A">
              <w:rPr>
                <w:bCs/>
                <w:color w:val="000000"/>
                <w:sz w:val="20"/>
                <w:lang w:val="uk-UA"/>
              </w:rPr>
              <w:t>4. Зростання прибутку від операційної діяльності</w:t>
            </w:r>
          </w:p>
        </w:tc>
        <w:tc>
          <w:tcPr>
            <w:tcW w:w="2639" w:type="pct"/>
          </w:tcPr>
          <w:p w:rsidR="00965E18" w:rsidRPr="00F52E3A" w:rsidRDefault="00965E18" w:rsidP="00F52E3A">
            <w:pPr>
              <w:spacing w:line="360" w:lineRule="auto"/>
              <w:jc w:val="both"/>
              <w:rPr>
                <w:color w:val="000000"/>
                <w:sz w:val="20"/>
                <w:lang w:val="uk-UA"/>
              </w:rPr>
            </w:pPr>
          </w:p>
        </w:tc>
      </w:tr>
      <w:tr w:rsidR="00965E18" w:rsidRPr="00F52E3A" w:rsidTr="00F52E3A">
        <w:trPr>
          <w:cantSplit/>
          <w:trHeight w:val="622"/>
          <w:jc w:val="center"/>
        </w:trPr>
        <w:tc>
          <w:tcPr>
            <w:tcW w:w="2361" w:type="pct"/>
          </w:tcPr>
          <w:p w:rsidR="00965E18" w:rsidRPr="00F52E3A" w:rsidRDefault="00965E18" w:rsidP="00F52E3A">
            <w:pPr>
              <w:spacing w:line="360" w:lineRule="auto"/>
              <w:jc w:val="both"/>
              <w:rPr>
                <w:color w:val="000000"/>
                <w:sz w:val="20"/>
                <w:lang w:val="uk-UA"/>
              </w:rPr>
            </w:pPr>
            <w:r w:rsidRPr="00F52E3A">
              <w:rPr>
                <w:color w:val="000000"/>
                <w:sz w:val="20"/>
                <w:lang w:val="uk-UA"/>
              </w:rPr>
              <w:t>5. Зростання інших операційних доходів</w:t>
            </w:r>
          </w:p>
        </w:tc>
        <w:tc>
          <w:tcPr>
            <w:tcW w:w="2639" w:type="pct"/>
          </w:tcPr>
          <w:p w:rsidR="00965E18" w:rsidRPr="00F52E3A" w:rsidRDefault="00965E18" w:rsidP="00F52E3A">
            <w:pPr>
              <w:spacing w:line="360" w:lineRule="auto"/>
              <w:jc w:val="both"/>
              <w:rPr>
                <w:color w:val="000000"/>
                <w:sz w:val="20"/>
                <w:lang w:val="uk-UA"/>
              </w:rPr>
            </w:pPr>
          </w:p>
        </w:tc>
      </w:tr>
    </w:tbl>
    <w:p w:rsidR="00965E18" w:rsidRPr="00F52E3A" w:rsidRDefault="00965E18" w:rsidP="00641D9D">
      <w:pPr>
        <w:spacing w:line="360" w:lineRule="auto"/>
        <w:ind w:firstLine="709"/>
        <w:jc w:val="both"/>
        <w:rPr>
          <w:color w:val="000000"/>
          <w:sz w:val="28"/>
          <w:lang w:val="uk-UA"/>
        </w:rPr>
      </w:pPr>
    </w:p>
    <w:p w:rsidR="00965E18" w:rsidRPr="00F52E3A" w:rsidRDefault="00965E18" w:rsidP="00641D9D">
      <w:pPr>
        <w:spacing w:line="360" w:lineRule="auto"/>
        <w:ind w:firstLine="709"/>
        <w:jc w:val="both"/>
        <w:rPr>
          <w:b/>
          <w:color w:val="000000"/>
          <w:sz w:val="28"/>
          <w:szCs w:val="32"/>
          <w:lang w:val="uk-UA"/>
        </w:rPr>
      </w:pPr>
      <w:r w:rsidRPr="00F52E3A">
        <w:rPr>
          <w:b/>
          <w:color w:val="000000"/>
          <w:sz w:val="28"/>
          <w:szCs w:val="32"/>
          <w:lang w:val="uk-UA"/>
        </w:rPr>
        <w:t>2. Аналіз фінансового стану торговельного підприємства</w:t>
      </w:r>
    </w:p>
    <w:p w:rsidR="009B2717" w:rsidRDefault="009B2717" w:rsidP="00641D9D">
      <w:pPr>
        <w:spacing w:line="360" w:lineRule="auto"/>
        <w:ind w:firstLine="709"/>
        <w:jc w:val="both"/>
        <w:rPr>
          <w:bCs/>
          <w:iCs/>
          <w:color w:val="000000"/>
          <w:sz w:val="28"/>
          <w:szCs w:val="28"/>
          <w:lang w:val="uk-UA"/>
        </w:rPr>
      </w:pPr>
    </w:p>
    <w:p w:rsidR="00965E18" w:rsidRPr="009B2717" w:rsidRDefault="009B2717" w:rsidP="00641D9D">
      <w:pPr>
        <w:spacing w:line="360" w:lineRule="auto"/>
        <w:ind w:firstLine="709"/>
        <w:jc w:val="both"/>
        <w:rPr>
          <w:color w:val="000000"/>
          <w:sz w:val="28"/>
          <w:szCs w:val="28"/>
          <w:lang w:val="uk-UA"/>
        </w:rPr>
      </w:pPr>
      <w:r w:rsidRPr="009B2717">
        <w:rPr>
          <w:bCs/>
          <w:iCs/>
          <w:color w:val="000000"/>
          <w:sz w:val="28"/>
          <w:szCs w:val="28"/>
          <w:lang w:val="uk-UA"/>
        </w:rPr>
        <w:t>Динаміка структури активів підприємства, %</w:t>
      </w:r>
    </w:p>
    <w:tbl>
      <w:tblPr>
        <w:tblStyle w:val="10"/>
        <w:tblW w:w="9277" w:type="dxa"/>
        <w:jc w:val="center"/>
        <w:tblLayout w:type="fixed"/>
        <w:tblLook w:val="0000" w:firstRow="0" w:lastRow="0" w:firstColumn="0" w:lastColumn="0" w:noHBand="0" w:noVBand="0"/>
      </w:tblPr>
      <w:tblGrid>
        <w:gridCol w:w="4095"/>
        <w:gridCol w:w="1116"/>
        <w:gridCol w:w="1116"/>
        <w:gridCol w:w="1116"/>
        <w:gridCol w:w="842"/>
        <w:gridCol w:w="992"/>
      </w:tblGrid>
      <w:tr w:rsidR="00965E18" w:rsidRPr="00F52E3A" w:rsidTr="009B2717">
        <w:trPr>
          <w:cantSplit/>
          <w:trHeight w:val="483"/>
          <w:jc w:val="center"/>
        </w:trPr>
        <w:tc>
          <w:tcPr>
            <w:tcW w:w="4095" w:type="dxa"/>
            <w:vMerge w:val="restart"/>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Показники</w:t>
            </w:r>
          </w:p>
        </w:tc>
        <w:tc>
          <w:tcPr>
            <w:tcW w:w="3348" w:type="dxa"/>
            <w:gridSpan w:val="3"/>
            <w:vMerge w:val="restart"/>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Питома вага</w:t>
            </w:r>
          </w:p>
        </w:tc>
        <w:tc>
          <w:tcPr>
            <w:tcW w:w="1834" w:type="dxa"/>
            <w:gridSpan w:val="2"/>
            <w:vMerge w:val="restart"/>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 xml:space="preserve">Абсолютна зміна, </w:t>
            </w:r>
            <w:r w:rsidR="00641D9D" w:rsidRPr="00F52E3A">
              <w:rPr>
                <w:color w:val="000000"/>
                <w:sz w:val="20"/>
                <w:szCs w:val="20"/>
                <w:lang w:val="uk-UA"/>
              </w:rPr>
              <w:t>тис. г</w:t>
            </w:r>
            <w:r w:rsidRPr="00F52E3A">
              <w:rPr>
                <w:color w:val="000000"/>
                <w:sz w:val="20"/>
                <w:szCs w:val="20"/>
                <w:lang w:val="uk-UA"/>
              </w:rPr>
              <w:t>рн</w:t>
            </w:r>
            <w:r w:rsidR="009B2717">
              <w:rPr>
                <w:color w:val="000000"/>
                <w:sz w:val="20"/>
                <w:szCs w:val="20"/>
                <w:lang w:val="uk-UA"/>
              </w:rPr>
              <w:t>.</w:t>
            </w:r>
          </w:p>
        </w:tc>
      </w:tr>
      <w:tr w:rsidR="00965E18" w:rsidRPr="00F52E3A" w:rsidTr="009B2717">
        <w:trPr>
          <w:cantSplit/>
          <w:trHeight w:val="345"/>
          <w:jc w:val="center"/>
        </w:trPr>
        <w:tc>
          <w:tcPr>
            <w:tcW w:w="4095" w:type="dxa"/>
            <w:vMerge/>
          </w:tcPr>
          <w:p w:rsidR="00965E18" w:rsidRPr="00F52E3A" w:rsidRDefault="00965E18" w:rsidP="00641D9D">
            <w:pPr>
              <w:spacing w:line="360" w:lineRule="auto"/>
              <w:jc w:val="both"/>
              <w:rPr>
                <w:color w:val="000000"/>
                <w:sz w:val="20"/>
                <w:szCs w:val="20"/>
                <w:lang w:val="uk-UA"/>
              </w:rPr>
            </w:pPr>
          </w:p>
        </w:tc>
        <w:tc>
          <w:tcPr>
            <w:tcW w:w="3348" w:type="dxa"/>
            <w:gridSpan w:val="3"/>
            <w:vMerge/>
          </w:tcPr>
          <w:p w:rsidR="00965E18" w:rsidRPr="00F52E3A" w:rsidRDefault="00965E18" w:rsidP="00641D9D">
            <w:pPr>
              <w:spacing w:line="360" w:lineRule="auto"/>
              <w:jc w:val="both"/>
              <w:rPr>
                <w:color w:val="000000"/>
                <w:sz w:val="20"/>
                <w:szCs w:val="20"/>
                <w:lang w:val="uk-UA"/>
              </w:rPr>
            </w:pPr>
          </w:p>
        </w:tc>
        <w:tc>
          <w:tcPr>
            <w:tcW w:w="1834" w:type="dxa"/>
            <w:gridSpan w:val="2"/>
            <w:vMerge/>
          </w:tcPr>
          <w:p w:rsidR="00965E18" w:rsidRPr="00F52E3A" w:rsidRDefault="00965E18" w:rsidP="00641D9D">
            <w:pPr>
              <w:spacing w:line="360" w:lineRule="auto"/>
              <w:jc w:val="both"/>
              <w:rPr>
                <w:color w:val="000000"/>
                <w:sz w:val="20"/>
                <w:szCs w:val="20"/>
                <w:lang w:val="uk-UA"/>
              </w:rPr>
            </w:pPr>
          </w:p>
        </w:tc>
      </w:tr>
      <w:tr w:rsidR="00965E18" w:rsidRPr="00F52E3A" w:rsidTr="009B2717">
        <w:trPr>
          <w:cantSplit/>
          <w:trHeight w:val="483"/>
          <w:jc w:val="center"/>
        </w:trPr>
        <w:tc>
          <w:tcPr>
            <w:tcW w:w="4095" w:type="dxa"/>
            <w:vMerge/>
          </w:tcPr>
          <w:p w:rsidR="00965E18" w:rsidRPr="00F52E3A" w:rsidRDefault="00965E18" w:rsidP="00641D9D">
            <w:pPr>
              <w:spacing w:line="360" w:lineRule="auto"/>
              <w:jc w:val="both"/>
              <w:rPr>
                <w:color w:val="000000"/>
                <w:sz w:val="20"/>
                <w:szCs w:val="20"/>
                <w:lang w:val="uk-UA"/>
              </w:rPr>
            </w:pPr>
          </w:p>
        </w:tc>
        <w:tc>
          <w:tcPr>
            <w:tcW w:w="1116" w:type="dxa"/>
            <w:vMerge w:val="restart"/>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31.12.2006</w:t>
            </w:r>
          </w:p>
        </w:tc>
        <w:tc>
          <w:tcPr>
            <w:tcW w:w="1116" w:type="dxa"/>
            <w:vMerge w:val="restart"/>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31.12.2007</w:t>
            </w:r>
          </w:p>
        </w:tc>
        <w:tc>
          <w:tcPr>
            <w:tcW w:w="1116" w:type="dxa"/>
            <w:vMerge w:val="restart"/>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31.12.2008</w:t>
            </w:r>
          </w:p>
        </w:tc>
        <w:tc>
          <w:tcPr>
            <w:tcW w:w="842" w:type="dxa"/>
            <w:vMerge w:val="restart"/>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31.12.2007</w:t>
            </w:r>
          </w:p>
        </w:tc>
        <w:tc>
          <w:tcPr>
            <w:tcW w:w="992" w:type="dxa"/>
            <w:vMerge w:val="restart"/>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31.12.2008</w:t>
            </w:r>
          </w:p>
        </w:tc>
      </w:tr>
      <w:tr w:rsidR="00965E18" w:rsidRPr="00F52E3A" w:rsidTr="009B2717">
        <w:trPr>
          <w:cantSplit/>
          <w:trHeight w:val="345"/>
          <w:jc w:val="center"/>
        </w:trPr>
        <w:tc>
          <w:tcPr>
            <w:tcW w:w="4095" w:type="dxa"/>
            <w:vMerge/>
          </w:tcPr>
          <w:p w:rsidR="00965E18" w:rsidRPr="00F52E3A" w:rsidRDefault="00965E18" w:rsidP="00641D9D">
            <w:pPr>
              <w:spacing w:line="360" w:lineRule="auto"/>
              <w:jc w:val="both"/>
              <w:rPr>
                <w:color w:val="000000"/>
                <w:sz w:val="20"/>
                <w:szCs w:val="20"/>
                <w:lang w:val="uk-UA"/>
              </w:rPr>
            </w:pPr>
          </w:p>
        </w:tc>
        <w:tc>
          <w:tcPr>
            <w:tcW w:w="1116" w:type="dxa"/>
            <w:vMerge/>
          </w:tcPr>
          <w:p w:rsidR="00965E18" w:rsidRPr="00F52E3A" w:rsidRDefault="00965E18" w:rsidP="00641D9D">
            <w:pPr>
              <w:spacing w:line="360" w:lineRule="auto"/>
              <w:jc w:val="both"/>
              <w:rPr>
                <w:color w:val="000000"/>
                <w:sz w:val="20"/>
                <w:szCs w:val="20"/>
                <w:lang w:val="uk-UA"/>
              </w:rPr>
            </w:pPr>
          </w:p>
        </w:tc>
        <w:tc>
          <w:tcPr>
            <w:tcW w:w="1116" w:type="dxa"/>
            <w:vMerge/>
          </w:tcPr>
          <w:p w:rsidR="00965E18" w:rsidRPr="00F52E3A" w:rsidRDefault="00965E18" w:rsidP="00641D9D">
            <w:pPr>
              <w:spacing w:line="360" w:lineRule="auto"/>
              <w:jc w:val="both"/>
              <w:rPr>
                <w:color w:val="000000"/>
                <w:sz w:val="20"/>
                <w:szCs w:val="20"/>
                <w:lang w:val="uk-UA"/>
              </w:rPr>
            </w:pPr>
          </w:p>
        </w:tc>
        <w:tc>
          <w:tcPr>
            <w:tcW w:w="1116" w:type="dxa"/>
            <w:vMerge/>
          </w:tcPr>
          <w:p w:rsidR="00965E18" w:rsidRPr="00F52E3A" w:rsidRDefault="00965E18" w:rsidP="00641D9D">
            <w:pPr>
              <w:spacing w:line="360" w:lineRule="auto"/>
              <w:jc w:val="both"/>
              <w:rPr>
                <w:color w:val="000000"/>
                <w:sz w:val="20"/>
                <w:szCs w:val="20"/>
                <w:lang w:val="uk-UA"/>
              </w:rPr>
            </w:pPr>
          </w:p>
        </w:tc>
        <w:tc>
          <w:tcPr>
            <w:tcW w:w="842" w:type="dxa"/>
            <w:vMerge/>
          </w:tcPr>
          <w:p w:rsidR="00965E18" w:rsidRPr="00F52E3A" w:rsidRDefault="00965E18" w:rsidP="00641D9D">
            <w:pPr>
              <w:spacing w:line="360" w:lineRule="auto"/>
              <w:jc w:val="both"/>
              <w:rPr>
                <w:color w:val="000000"/>
                <w:sz w:val="20"/>
                <w:szCs w:val="20"/>
                <w:lang w:val="uk-UA"/>
              </w:rPr>
            </w:pPr>
          </w:p>
        </w:tc>
        <w:tc>
          <w:tcPr>
            <w:tcW w:w="992" w:type="dxa"/>
            <w:vMerge/>
          </w:tcPr>
          <w:p w:rsidR="00965E18" w:rsidRPr="00F52E3A" w:rsidRDefault="00965E18" w:rsidP="00641D9D">
            <w:pPr>
              <w:spacing w:line="360" w:lineRule="auto"/>
              <w:jc w:val="both"/>
              <w:rPr>
                <w:color w:val="000000"/>
                <w:sz w:val="20"/>
                <w:szCs w:val="20"/>
                <w:lang w:val="uk-UA"/>
              </w:rPr>
            </w:pP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 Необоротні активи</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18,42</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37,44</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48,95</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19,02</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11,51</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1.1. Нематеріальні активи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0,01</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0,26</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0,25</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1.2. Незавершене будівництво</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2,08</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2,81</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0,90</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0,73</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-1,91</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1.3. Основні засоби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16,33</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13,94</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9,59</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-2,39</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-4,35</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1.4. Довгострокові фінансові інвестиції</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4,03</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6,76</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4,03</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2,73</w:t>
            </w:r>
          </w:p>
        </w:tc>
      </w:tr>
      <w:tr w:rsidR="00965E18" w:rsidRPr="00F52E3A" w:rsidTr="009B2717">
        <w:trPr>
          <w:cantSplit/>
          <w:trHeight w:val="255"/>
          <w:jc w:val="center"/>
        </w:trPr>
        <w:tc>
          <w:tcPr>
            <w:tcW w:w="4095" w:type="dxa"/>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1.5. Довгострокава дебіторська заборгованість</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16,65</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31,43</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16,65</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14,78</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1.6. Відстрочені податкові активи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1.7. Інші необоротні активи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2. Оборотні активи</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80,85</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62,50</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50,55</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-18,35</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-11,95</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2.1. ЗАПАСИ, всього</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19,50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34,95</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33,97</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15,45</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-0,99</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Виробничі запаси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0,36</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1,40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1,71</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1,04</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0,31</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Незавершене виробництво</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Готова продукція</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19,14</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-19,14</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Товари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33,55</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32,26</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33,55</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-1,30</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2.2.</w:t>
            </w:r>
            <w:r w:rsidR="009B2717">
              <w:rPr>
                <w:color w:val="000000"/>
                <w:sz w:val="20"/>
                <w:szCs w:val="20"/>
                <w:lang w:val="uk-UA"/>
              </w:rPr>
              <w:t xml:space="preserve"> </w:t>
            </w:r>
            <w:r w:rsidRPr="00F52E3A">
              <w:rPr>
                <w:color w:val="000000"/>
                <w:sz w:val="20"/>
                <w:szCs w:val="20"/>
                <w:lang w:val="uk-UA"/>
              </w:rPr>
              <w:t>ДЕБІТОРСЬКА ЗАБОРГОВАНІСТЬ</w:t>
            </w:r>
            <w:r w:rsidR="00641D9D" w:rsidRPr="00F52E3A">
              <w:rPr>
                <w:color w:val="000000"/>
                <w:sz w:val="20"/>
                <w:szCs w:val="20"/>
                <w:lang w:val="uk-UA"/>
              </w:rPr>
              <w:t>, в</w:t>
            </w:r>
            <w:r w:rsidRPr="00F52E3A">
              <w:rPr>
                <w:color w:val="000000"/>
                <w:sz w:val="20"/>
                <w:szCs w:val="20"/>
                <w:lang w:val="uk-UA"/>
              </w:rPr>
              <w:t>сього</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53,02</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14,18</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9,71</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-38,84</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-4,47</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Векселі одержані</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0,10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1,68</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0,10</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1,58</w:t>
            </w:r>
          </w:p>
        </w:tc>
      </w:tr>
      <w:tr w:rsidR="00965E18" w:rsidRPr="00F52E3A" w:rsidTr="009B2717">
        <w:trPr>
          <w:cantSplit/>
          <w:trHeight w:val="255"/>
          <w:jc w:val="center"/>
        </w:trPr>
        <w:tc>
          <w:tcPr>
            <w:tcW w:w="4095" w:type="dxa"/>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Дебіторська заборгованість за товари,</w:t>
            </w:r>
            <w:r w:rsidR="00641D9D" w:rsidRPr="00F52E3A">
              <w:rPr>
                <w:color w:val="000000"/>
                <w:sz w:val="20"/>
                <w:szCs w:val="20"/>
                <w:lang w:val="uk-UA"/>
              </w:rPr>
              <w:t xml:space="preserve"> </w:t>
            </w:r>
            <w:r w:rsidRPr="00F52E3A">
              <w:rPr>
                <w:color w:val="000000"/>
                <w:sz w:val="20"/>
                <w:szCs w:val="20"/>
                <w:lang w:val="uk-UA"/>
              </w:rPr>
              <w:t>роботи, послуги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13,15</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9,09</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2,97</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-4,05</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-6,12</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Дебіторська заборгованість за розрахунками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14,57</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4,49</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2,27</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-10,08</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-2,22</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Інша поточна дебіторська заборгованість</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25,31</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0,50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2,79</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-24,81</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2,29</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2.3. ПОТОЧНІ ФІНАНСОВІ ІНВЕСТИЦІЇ</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0,00</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0,00</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2.4. ГРОШОВІ КОШТИ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5,83</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10,30</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5,39</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4,47</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-4,91</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2.5. ІНШІ ОБОРОТНІ АКТИВИ</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2,49</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3,07</w:t>
            </w:r>
          </w:p>
        </w:tc>
        <w:tc>
          <w:tcPr>
            <w:tcW w:w="1116" w:type="dxa"/>
            <w:noWrap/>
          </w:tcPr>
          <w:p w:rsidR="00965E18" w:rsidRPr="00F52E3A" w:rsidRDefault="00965E18" w:rsidP="00641D9D">
            <w:pPr>
              <w:spacing w:line="360" w:lineRule="auto"/>
              <w:jc w:val="both"/>
              <w:rPr>
                <w:color w:val="000000"/>
                <w:sz w:val="20"/>
                <w:szCs w:val="20"/>
                <w:lang w:val="uk-UA"/>
              </w:rPr>
            </w:pPr>
            <w:r w:rsidRPr="00F52E3A">
              <w:rPr>
                <w:color w:val="000000"/>
                <w:sz w:val="20"/>
                <w:szCs w:val="20"/>
                <w:lang w:val="uk-UA"/>
              </w:rPr>
              <w:t>1,49</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0,57</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-1,58</w:t>
            </w:r>
          </w:p>
        </w:tc>
      </w:tr>
      <w:tr w:rsidR="00965E18" w:rsidRPr="00F52E3A" w:rsidTr="009B2717">
        <w:trPr>
          <w:cantSplit/>
          <w:trHeight w:val="255"/>
          <w:jc w:val="center"/>
        </w:trPr>
        <w:tc>
          <w:tcPr>
            <w:tcW w:w="4095"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3. Витрати майбутніх періодів</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0,74</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0,06</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0,50</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-0,67</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0,44</w:t>
            </w:r>
          </w:p>
        </w:tc>
      </w:tr>
      <w:tr w:rsidR="00965E18" w:rsidRPr="00F52E3A" w:rsidTr="009B2717">
        <w:trPr>
          <w:cantSplit/>
          <w:trHeight w:val="255"/>
          <w:jc w:val="center"/>
        </w:trPr>
        <w:tc>
          <w:tcPr>
            <w:tcW w:w="4095" w:type="dxa"/>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 xml:space="preserve">ВСЬОГО </w:t>
            </w:r>
            <w:r w:rsidR="009B2717" w:rsidRPr="00F52E3A">
              <w:rPr>
                <w:b/>
                <w:bCs/>
                <w:color w:val="000000"/>
                <w:sz w:val="20"/>
                <w:szCs w:val="20"/>
                <w:lang w:val="uk-UA"/>
              </w:rPr>
              <w:t>АКТИВІВ</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100,00</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100,00</w:t>
            </w:r>
          </w:p>
        </w:tc>
        <w:tc>
          <w:tcPr>
            <w:tcW w:w="1116"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100,00</w:t>
            </w:r>
          </w:p>
        </w:tc>
        <w:tc>
          <w:tcPr>
            <w:tcW w:w="84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х</w:t>
            </w:r>
          </w:p>
        </w:tc>
        <w:tc>
          <w:tcPr>
            <w:tcW w:w="992" w:type="dxa"/>
            <w:noWrap/>
          </w:tcPr>
          <w:p w:rsidR="00965E18" w:rsidRPr="00F52E3A" w:rsidRDefault="00965E18" w:rsidP="00641D9D">
            <w:pPr>
              <w:spacing w:line="360" w:lineRule="auto"/>
              <w:jc w:val="both"/>
              <w:rPr>
                <w:b/>
                <w:bCs/>
                <w:color w:val="000000"/>
                <w:sz w:val="20"/>
                <w:szCs w:val="20"/>
                <w:lang w:val="uk-UA"/>
              </w:rPr>
            </w:pPr>
            <w:r w:rsidRPr="00F52E3A">
              <w:rPr>
                <w:b/>
                <w:bCs/>
                <w:color w:val="000000"/>
                <w:sz w:val="20"/>
                <w:szCs w:val="20"/>
                <w:lang w:val="uk-UA"/>
              </w:rPr>
              <w:t>х</w:t>
            </w:r>
          </w:p>
        </w:tc>
      </w:tr>
    </w:tbl>
    <w:p w:rsidR="00EA1739" w:rsidRPr="00F52E3A" w:rsidRDefault="00EA1739" w:rsidP="00641D9D">
      <w:pPr>
        <w:spacing w:line="360" w:lineRule="auto"/>
        <w:ind w:firstLine="709"/>
        <w:jc w:val="both"/>
        <w:rPr>
          <w:color w:val="000000"/>
          <w:sz w:val="28"/>
          <w:szCs w:val="28"/>
          <w:lang w:val="uk-UA"/>
        </w:rPr>
      </w:pPr>
    </w:p>
    <w:p w:rsidR="00965E18" w:rsidRPr="00F52E3A" w:rsidRDefault="009B2717" w:rsidP="00641D9D">
      <w:pPr>
        <w:spacing w:line="360" w:lineRule="auto"/>
        <w:ind w:firstLine="709"/>
        <w:jc w:val="both"/>
        <w:rPr>
          <w:color w:val="000000"/>
          <w:sz w:val="28"/>
          <w:szCs w:val="28"/>
          <w:lang w:val="uk-UA"/>
        </w:rPr>
      </w:pPr>
      <w:r w:rsidRPr="00F52E3A">
        <w:rPr>
          <w:color w:val="000000"/>
          <w:sz w:val="28"/>
          <w:szCs w:val="28"/>
          <w:lang w:val="uk-UA"/>
        </w:rPr>
        <w:t xml:space="preserve">Найбільшу </w:t>
      </w:r>
      <w:r w:rsidR="00F25D62" w:rsidRPr="00F52E3A">
        <w:rPr>
          <w:color w:val="000000"/>
          <w:sz w:val="28"/>
          <w:szCs w:val="28"/>
          <w:lang w:val="uk-UA"/>
        </w:rPr>
        <w:t xml:space="preserve">часту в активах ТОВ </w:t>
      </w:r>
      <w:r w:rsidR="00641D9D" w:rsidRPr="00F52E3A">
        <w:rPr>
          <w:color w:val="000000"/>
          <w:sz w:val="28"/>
          <w:szCs w:val="28"/>
          <w:lang w:val="uk-UA"/>
        </w:rPr>
        <w:t>«</w:t>
      </w:r>
      <w:r w:rsidR="00F25D62" w:rsidRPr="00F52E3A">
        <w:rPr>
          <w:color w:val="000000"/>
          <w:sz w:val="28"/>
          <w:szCs w:val="28"/>
          <w:lang w:val="uk-UA"/>
        </w:rPr>
        <w:t>ФОЗЗІ-ФУД</w:t>
      </w:r>
      <w:r w:rsidR="00641D9D" w:rsidRPr="00F52E3A">
        <w:rPr>
          <w:color w:val="000000"/>
          <w:sz w:val="28"/>
          <w:szCs w:val="28"/>
          <w:lang w:val="uk-UA"/>
        </w:rPr>
        <w:t>»</w:t>
      </w:r>
      <w:r w:rsidR="00F25D62" w:rsidRPr="00F52E3A">
        <w:rPr>
          <w:color w:val="000000"/>
          <w:sz w:val="28"/>
          <w:szCs w:val="28"/>
          <w:lang w:val="uk-UA"/>
        </w:rPr>
        <w:t xml:space="preserve"> займають оборотні активи, що властиво для торговельних підприємств.</w:t>
      </w:r>
    </w:p>
    <w:p w:rsidR="00F25D62" w:rsidRPr="00F52E3A" w:rsidRDefault="00F25D62" w:rsidP="00641D9D">
      <w:pPr>
        <w:spacing w:line="360" w:lineRule="auto"/>
        <w:ind w:firstLine="709"/>
        <w:jc w:val="both"/>
        <w:rPr>
          <w:color w:val="000000"/>
          <w:sz w:val="28"/>
          <w:szCs w:val="28"/>
          <w:lang w:val="uk-UA"/>
        </w:rPr>
      </w:pPr>
      <w:r w:rsidRPr="00F52E3A">
        <w:rPr>
          <w:color w:val="000000"/>
          <w:sz w:val="28"/>
          <w:szCs w:val="28"/>
          <w:lang w:val="uk-UA"/>
        </w:rPr>
        <w:t>На кінець 2007 року загальна сума активів підприємства склала 355832 тис. грн.</w:t>
      </w:r>
      <w:r w:rsidR="007A624F" w:rsidRPr="00F52E3A">
        <w:rPr>
          <w:color w:val="000000"/>
          <w:sz w:val="28"/>
          <w:szCs w:val="28"/>
          <w:lang w:val="uk-UA"/>
        </w:rPr>
        <w:t>, що на 4</w:t>
      </w:r>
      <w:r w:rsidR="00641D9D" w:rsidRPr="00F52E3A">
        <w:rPr>
          <w:color w:val="000000"/>
          <w:sz w:val="28"/>
          <w:szCs w:val="28"/>
          <w:lang w:val="uk-UA"/>
        </w:rPr>
        <w:t>4%</w:t>
      </w:r>
      <w:r w:rsidR="007A624F" w:rsidRPr="00F52E3A">
        <w:rPr>
          <w:color w:val="000000"/>
          <w:sz w:val="28"/>
          <w:szCs w:val="28"/>
          <w:lang w:val="uk-UA"/>
        </w:rPr>
        <w:t xml:space="preserve"> більше за минулий рік.</w:t>
      </w:r>
      <w:r w:rsidRPr="00F52E3A">
        <w:rPr>
          <w:color w:val="000000"/>
          <w:sz w:val="28"/>
          <w:szCs w:val="28"/>
          <w:lang w:val="uk-UA"/>
        </w:rPr>
        <w:t xml:space="preserve"> Частка необоротних активів збільшилась на 19,0</w:t>
      </w:r>
      <w:r w:rsidR="00641D9D" w:rsidRPr="00F52E3A">
        <w:rPr>
          <w:color w:val="000000"/>
          <w:sz w:val="28"/>
          <w:szCs w:val="28"/>
          <w:lang w:val="uk-UA"/>
        </w:rPr>
        <w:t>2%</w:t>
      </w:r>
      <w:r w:rsidRPr="00F52E3A">
        <w:rPr>
          <w:color w:val="000000"/>
          <w:sz w:val="28"/>
          <w:szCs w:val="28"/>
          <w:lang w:val="uk-UA"/>
        </w:rPr>
        <w:t xml:space="preserve"> і складає 37,4</w:t>
      </w:r>
      <w:r w:rsidR="00641D9D" w:rsidRPr="00F52E3A">
        <w:rPr>
          <w:color w:val="000000"/>
          <w:sz w:val="28"/>
          <w:szCs w:val="28"/>
          <w:lang w:val="uk-UA"/>
        </w:rPr>
        <w:t>4%</w:t>
      </w:r>
      <w:r w:rsidRPr="00F52E3A">
        <w:rPr>
          <w:color w:val="000000"/>
          <w:sz w:val="28"/>
          <w:szCs w:val="28"/>
          <w:lang w:val="uk-UA"/>
        </w:rPr>
        <w:t xml:space="preserve"> (133217 тис.</w:t>
      </w:r>
      <w:r w:rsidR="007A624F" w:rsidRPr="00F52E3A">
        <w:rPr>
          <w:color w:val="000000"/>
          <w:sz w:val="28"/>
          <w:szCs w:val="28"/>
          <w:lang w:val="uk-UA"/>
        </w:rPr>
        <w:t xml:space="preserve"> </w:t>
      </w:r>
      <w:r w:rsidRPr="00F52E3A">
        <w:rPr>
          <w:color w:val="000000"/>
          <w:sz w:val="28"/>
          <w:szCs w:val="28"/>
          <w:lang w:val="uk-UA"/>
        </w:rPr>
        <w:t>грн.) від загальних активів з яких 13,9</w:t>
      </w:r>
      <w:r w:rsidR="00641D9D" w:rsidRPr="00F52E3A">
        <w:rPr>
          <w:color w:val="000000"/>
          <w:sz w:val="28"/>
          <w:szCs w:val="28"/>
          <w:lang w:val="uk-UA"/>
        </w:rPr>
        <w:t>4%</w:t>
      </w:r>
      <w:r w:rsidRPr="00F52E3A">
        <w:rPr>
          <w:color w:val="000000"/>
          <w:sz w:val="28"/>
          <w:szCs w:val="28"/>
          <w:lang w:val="uk-UA"/>
        </w:rPr>
        <w:t xml:space="preserve"> </w:t>
      </w:r>
      <w:r w:rsidR="00641D9D" w:rsidRPr="00F52E3A">
        <w:rPr>
          <w:color w:val="000000"/>
          <w:sz w:val="28"/>
          <w:szCs w:val="28"/>
          <w:lang w:val="uk-UA"/>
        </w:rPr>
        <w:t xml:space="preserve">– </w:t>
      </w:r>
      <w:r w:rsidRPr="00F52E3A">
        <w:rPr>
          <w:color w:val="000000"/>
          <w:sz w:val="28"/>
          <w:szCs w:val="28"/>
          <w:lang w:val="uk-UA"/>
        </w:rPr>
        <w:t>займає вартість основних засобів та 16,6</w:t>
      </w:r>
      <w:r w:rsidR="00641D9D" w:rsidRPr="00F52E3A">
        <w:rPr>
          <w:color w:val="000000"/>
          <w:sz w:val="28"/>
          <w:szCs w:val="28"/>
          <w:lang w:val="uk-UA"/>
        </w:rPr>
        <w:t>5%</w:t>
      </w:r>
      <w:r w:rsidRPr="00F52E3A">
        <w:rPr>
          <w:color w:val="000000"/>
          <w:sz w:val="28"/>
          <w:szCs w:val="28"/>
          <w:lang w:val="uk-UA"/>
        </w:rPr>
        <w:t xml:space="preserve"> займає довгострокова дебіторська заборгованість, яка і вплинула на збільшення частки необоротних активів. Відповідно оборотн</w:t>
      </w:r>
      <w:r w:rsidR="007A624F" w:rsidRPr="00F52E3A">
        <w:rPr>
          <w:color w:val="000000"/>
          <w:sz w:val="28"/>
          <w:szCs w:val="28"/>
          <w:lang w:val="uk-UA"/>
        </w:rPr>
        <w:t>а частина активів на кінець 2007 року складає 62,</w:t>
      </w:r>
      <w:r w:rsidR="00641D9D" w:rsidRPr="00F52E3A">
        <w:rPr>
          <w:color w:val="000000"/>
          <w:sz w:val="28"/>
          <w:szCs w:val="28"/>
          <w:lang w:val="uk-UA"/>
        </w:rPr>
        <w:t>5%</w:t>
      </w:r>
      <w:r w:rsidRPr="00F52E3A">
        <w:rPr>
          <w:color w:val="000000"/>
          <w:sz w:val="28"/>
          <w:szCs w:val="28"/>
          <w:lang w:val="uk-UA"/>
        </w:rPr>
        <w:t>, Серед яких найб</w:t>
      </w:r>
      <w:r w:rsidR="007A624F" w:rsidRPr="00F52E3A">
        <w:rPr>
          <w:color w:val="000000"/>
          <w:sz w:val="28"/>
          <w:szCs w:val="28"/>
          <w:lang w:val="uk-UA"/>
        </w:rPr>
        <w:t>ільшу частку становлять запаси – 34,9</w:t>
      </w:r>
      <w:r w:rsidR="00641D9D" w:rsidRPr="00F52E3A">
        <w:rPr>
          <w:color w:val="000000"/>
          <w:sz w:val="28"/>
          <w:szCs w:val="28"/>
          <w:lang w:val="uk-UA"/>
        </w:rPr>
        <w:t>5%</w:t>
      </w:r>
      <w:r w:rsidRPr="00F52E3A">
        <w:rPr>
          <w:color w:val="000000"/>
          <w:sz w:val="28"/>
          <w:szCs w:val="28"/>
          <w:lang w:val="uk-UA"/>
        </w:rPr>
        <w:t xml:space="preserve">, </w:t>
      </w:r>
      <w:r w:rsidR="007A624F" w:rsidRPr="00F52E3A">
        <w:rPr>
          <w:color w:val="000000"/>
          <w:sz w:val="28"/>
          <w:szCs w:val="28"/>
          <w:lang w:val="uk-UA"/>
        </w:rPr>
        <w:t>з яких товари становлять 33,5</w:t>
      </w:r>
      <w:r w:rsidR="00641D9D" w:rsidRPr="00F52E3A">
        <w:rPr>
          <w:color w:val="000000"/>
          <w:sz w:val="28"/>
          <w:szCs w:val="28"/>
          <w:lang w:val="uk-UA"/>
        </w:rPr>
        <w:t>5%</w:t>
      </w:r>
      <w:r w:rsidR="007A624F" w:rsidRPr="00F52E3A">
        <w:rPr>
          <w:color w:val="000000"/>
          <w:sz w:val="28"/>
          <w:szCs w:val="28"/>
          <w:lang w:val="uk-UA"/>
        </w:rPr>
        <w:t>, що характерно для торговельного підприємств</w:t>
      </w:r>
      <w:r w:rsidR="00641D9D" w:rsidRPr="00F52E3A">
        <w:rPr>
          <w:color w:val="000000"/>
          <w:sz w:val="28"/>
          <w:szCs w:val="28"/>
          <w:lang w:val="uk-UA"/>
        </w:rPr>
        <w:t xml:space="preserve">а. </w:t>
      </w:r>
      <w:r w:rsidR="007A624F" w:rsidRPr="00F52E3A">
        <w:rPr>
          <w:color w:val="000000"/>
          <w:sz w:val="28"/>
          <w:szCs w:val="28"/>
          <w:lang w:val="uk-UA"/>
        </w:rPr>
        <w:t>Також у цьому році відбулося значне зменшення частки дебіторської заборгованості за рахунок зменшення іншої поточної дебіторської заборгованості, що свідчить про значну частку заборгованості перед підприємством</w:t>
      </w:r>
      <w:r w:rsidRPr="00F52E3A">
        <w:rPr>
          <w:color w:val="000000"/>
          <w:sz w:val="28"/>
          <w:szCs w:val="28"/>
          <w:lang w:val="uk-UA"/>
        </w:rPr>
        <w:t xml:space="preserve"> Таку стр</w:t>
      </w:r>
      <w:r w:rsidR="007A624F" w:rsidRPr="00F52E3A">
        <w:rPr>
          <w:color w:val="000000"/>
          <w:sz w:val="28"/>
          <w:szCs w:val="28"/>
          <w:lang w:val="uk-UA"/>
        </w:rPr>
        <w:t>уктуру активів можна вважати задовільною.</w:t>
      </w:r>
    </w:p>
    <w:p w:rsidR="007A624F" w:rsidRPr="00F52E3A" w:rsidRDefault="007A624F" w:rsidP="00641D9D">
      <w:pPr>
        <w:spacing w:line="360" w:lineRule="auto"/>
        <w:ind w:firstLine="709"/>
        <w:jc w:val="both"/>
        <w:rPr>
          <w:color w:val="000000"/>
          <w:sz w:val="28"/>
          <w:szCs w:val="28"/>
          <w:lang w:val="uk-UA"/>
        </w:rPr>
      </w:pPr>
      <w:r w:rsidRPr="00F52E3A">
        <w:rPr>
          <w:color w:val="000000"/>
          <w:sz w:val="28"/>
          <w:szCs w:val="28"/>
          <w:lang w:val="uk-UA"/>
        </w:rPr>
        <w:t>На кінець 2008 року загальна сума активів підприємства склала 757039 тис. грн., що майже в два рази перевищує минулий рік. Частка необоротних активів збільшилась на 11,5</w:t>
      </w:r>
      <w:r w:rsidR="00641D9D" w:rsidRPr="00F52E3A">
        <w:rPr>
          <w:color w:val="000000"/>
          <w:sz w:val="28"/>
          <w:szCs w:val="28"/>
          <w:lang w:val="uk-UA"/>
        </w:rPr>
        <w:t>1%</w:t>
      </w:r>
      <w:r w:rsidRPr="00F52E3A">
        <w:rPr>
          <w:color w:val="000000"/>
          <w:sz w:val="28"/>
          <w:szCs w:val="28"/>
          <w:lang w:val="uk-UA"/>
        </w:rPr>
        <w:t xml:space="preserve"> і складає 48,9</w:t>
      </w:r>
      <w:r w:rsidR="00641D9D" w:rsidRPr="00F52E3A">
        <w:rPr>
          <w:color w:val="000000"/>
          <w:sz w:val="28"/>
          <w:szCs w:val="28"/>
          <w:lang w:val="uk-UA"/>
        </w:rPr>
        <w:t>5%</w:t>
      </w:r>
      <w:r w:rsidRPr="00F52E3A">
        <w:rPr>
          <w:color w:val="000000"/>
          <w:sz w:val="28"/>
          <w:szCs w:val="28"/>
          <w:lang w:val="uk-UA"/>
        </w:rPr>
        <w:t xml:space="preserve"> (370542 тис. грн.) від загальних активів з яких 9,5</w:t>
      </w:r>
      <w:r w:rsidR="00641D9D" w:rsidRPr="00F52E3A">
        <w:rPr>
          <w:color w:val="000000"/>
          <w:sz w:val="28"/>
          <w:szCs w:val="28"/>
          <w:lang w:val="uk-UA"/>
        </w:rPr>
        <w:t>9%</w:t>
      </w:r>
      <w:r w:rsidRPr="00F52E3A">
        <w:rPr>
          <w:color w:val="000000"/>
          <w:sz w:val="28"/>
          <w:szCs w:val="28"/>
          <w:lang w:val="uk-UA"/>
        </w:rPr>
        <w:t xml:space="preserve"> </w:t>
      </w:r>
      <w:r w:rsidR="00641D9D" w:rsidRPr="00F52E3A">
        <w:rPr>
          <w:color w:val="000000"/>
          <w:sz w:val="28"/>
          <w:szCs w:val="28"/>
          <w:lang w:val="uk-UA"/>
        </w:rPr>
        <w:t xml:space="preserve">– </w:t>
      </w:r>
      <w:r w:rsidRPr="00F52E3A">
        <w:rPr>
          <w:color w:val="000000"/>
          <w:sz w:val="28"/>
          <w:szCs w:val="28"/>
          <w:lang w:val="uk-UA"/>
        </w:rPr>
        <w:t>займає вартість основних засобів та 31,4</w:t>
      </w:r>
      <w:r w:rsidR="00641D9D" w:rsidRPr="00F52E3A">
        <w:rPr>
          <w:color w:val="000000"/>
          <w:sz w:val="28"/>
          <w:szCs w:val="28"/>
          <w:lang w:val="uk-UA"/>
        </w:rPr>
        <w:t>3%</w:t>
      </w:r>
      <w:r w:rsidRPr="00F52E3A">
        <w:rPr>
          <w:color w:val="000000"/>
          <w:sz w:val="28"/>
          <w:szCs w:val="28"/>
          <w:lang w:val="uk-UA"/>
        </w:rPr>
        <w:t xml:space="preserve"> займає довгострокова дебіторська заборгованість, яка і вплинула на збільшення частки необоротних активів. Відповідно оборотна частина активів на кінець 2008 року складає 50,5</w:t>
      </w:r>
      <w:r w:rsidR="00641D9D" w:rsidRPr="00F52E3A">
        <w:rPr>
          <w:color w:val="000000"/>
          <w:sz w:val="28"/>
          <w:szCs w:val="28"/>
          <w:lang w:val="uk-UA"/>
        </w:rPr>
        <w:t>5%</w:t>
      </w:r>
      <w:r w:rsidRPr="00F52E3A">
        <w:rPr>
          <w:color w:val="000000"/>
          <w:sz w:val="28"/>
          <w:szCs w:val="28"/>
          <w:lang w:val="uk-UA"/>
        </w:rPr>
        <w:t>, Серед яких найбільшу частку становлять запаси – 33,9</w:t>
      </w:r>
      <w:r w:rsidR="00641D9D" w:rsidRPr="00F52E3A">
        <w:rPr>
          <w:color w:val="000000"/>
          <w:sz w:val="28"/>
          <w:szCs w:val="28"/>
          <w:lang w:val="uk-UA"/>
        </w:rPr>
        <w:t>7%</w:t>
      </w:r>
      <w:r w:rsidRPr="00F52E3A">
        <w:rPr>
          <w:color w:val="000000"/>
          <w:sz w:val="28"/>
          <w:szCs w:val="28"/>
          <w:lang w:val="uk-UA"/>
        </w:rPr>
        <w:t>, з яких товари становлять 32,2</w:t>
      </w:r>
      <w:r w:rsidR="00641D9D" w:rsidRPr="00F52E3A">
        <w:rPr>
          <w:color w:val="000000"/>
          <w:sz w:val="28"/>
          <w:szCs w:val="28"/>
          <w:lang w:val="uk-UA"/>
        </w:rPr>
        <w:t>6%</w:t>
      </w:r>
      <w:r w:rsidRPr="00F52E3A">
        <w:rPr>
          <w:color w:val="000000"/>
          <w:sz w:val="28"/>
          <w:szCs w:val="28"/>
          <w:lang w:val="uk-UA"/>
        </w:rPr>
        <w:t>, що характерно для торговельного підприємств</w:t>
      </w:r>
      <w:r w:rsidR="00641D9D" w:rsidRPr="00F52E3A">
        <w:rPr>
          <w:color w:val="000000"/>
          <w:sz w:val="28"/>
          <w:szCs w:val="28"/>
          <w:lang w:val="uk-UA"/>
        </w:rPr>
        <w:t xml:space="preserve">а. </w:t>
      </w:r>
      <w:r w:rsidRPr="00F52E3A">
        <w:rPr>
          <w:color w:val="000000"/>
          <w:sz w:val="28"/>
          <w:szCs w:val="28"/>
          <w:lang w:val="uk-UA"/>
        </w:rPr>
        <w:t>Також у цьому році відбулося значне зменшення частки дебіторської заборгованості за рахунок зменшення іншої поточної дебіторської заборгованості, що свідчить про значну частку заборгованості перед підприємством.</w:t>
      </w:r>
    </w:p>
    <w:p w:rsidR="00D86E1F" w:rsidRDefault="00D86E1F" w:rsidP="00641D9D">
      <w:pPr>
        <w:spacing w:line="360" w:lineRule="auto"/>
        <w:ind w:firstLine="709"/>
        <w:jc w:val="both"/>
        <w:rPr>
          <w:color w:val="000000"/>
          <w:sz w:val="28"/>
          <w:szCs w:val="28"/>
          <w:lang w:val="uk-UA"/>
        </w:rPr>
      </w:pPr>
      <w:r w:rsidRPr="00F52E3A">
        <w:rPr>
          <w:color w:val="000000"/>
          <w:sz w:val="28"/>
          <w:szCs w:val="28"/>
          <w:lang w:val="uk-UA"/>
        </w:rPr>
        <w:t>Наявність значної дебіторської заборгованості варто розглядати як фактор, що негативно впливає на фінансовий стан підприємства, а ріст її питомої ваги в підсумку балансу свідчить про його погіршення. Якщо дебіторська заборгованість, платежі за якою очікують прот</w:t>
      </w:r>
      <w:r w:rsidR="00CE0705" w:rsidRPr="00F52E3A">
        <w:rPr>
          <w:color w:val="000000"/>
          <w:sz w:val="28"/>
          <w:szCs w:val="28"/>
          <w:lang w:val="uk-UA"/>
        </w:rPr>
        <w:t>ягом 12 місяців після звітної д</w:t>
      </w:r>
      <w:r w:rsidRPr="00F52E3A">
        <w:rPr>
          <w:color w:val="000000"/>
          <w:sz w:val="28"/>
          <w:szCs w:val="28"/>
          <w:lang w:val="uk-UA"/>
        </w:rPr>
        <w:t xml:space="preserve">ати, то ці свідчить про негативну тенденцію. У цьому випадку збільшується відволікання коштів </w:t>
      </w:r>
      <w:r w:rsidR="00641D9D" w:rsidRPr="00F52E3A">
        <w:rPr>
          <w:color w:val="000000"/>
          <w:sz w:val="28"/>
          <w:szCs w:val="28"/>
          <w:lang w:val="uk-UA"/>
        </w:rPr>
        <w:t>(</w:t>
      </w:r>
      <w:r w:rsidRPr="00F52E3A">
        <w:rPr>
          <w:color w:val="000000"/>
          <w:sz w:val="28"/>
          <w:szCs w:val="28"/>
          <w:lang w:val="uk-UA"/>
        </w:rPr>
        <w:t>у формі дебіторської заборгованості) з обороту підприємства. Росте непряме кредитування коштами даного підприємства інших підприємств, виникають збитки від знецінювання дебіторської заборгованості. У цьому випадку необхідно проаналізувати структуру цього виду заборгованості та вжити заходів її своєчасного стягнення.</w:t>
      </w:r>
    </w:p>
    <w:p w:rsidR="009B2717" w:rsidRPr="00F52E3A" w:rsidRDefault="009B2717" w:rsidP="00641D9D">
      <w:pPr>
        <w:spacing w:line="360" w:lineRule="auto"/>
        <w:ind w:firstLine="709"/>
        <w:jc w:val="both"/>
        <w:rPr>
          <w:color w:val="000000"/>
          <w:sz w:val="28"/>
          <w:szCs w:val="28"/>
          <w:lang w:val="uk-UA"/>
        </w:rPr>
      </w:pPr>
    </w:p>
    <w:p w:rsidR="00F00D46" w:rsidRPr="009B2717" w:rsidRDefault="009B2717" w:rsidP="00641D9D">
      <w:pPr>
        <w:spacing w:line="360" w:lineRule="auto"/>
        <w:ind w:firstLine="709"/>
        <w:jc w:val="both"/>
        <w:rPr>
          <w:color w:val="000000"/>
          <w:sz w:val="28"/>
          <w:szCs w:val="28"/>
          <w:lang w:val="uk-UA"/>
        </w:rPr>
      </w:pPr>
      <w:r w:rsidRPr="009B2717">
        <w:rPr>
          <w:bCs/>
          <w:iCs/>
          <w:color w:val="000000"/>
          <w:sz w:val="28"/>
          <w:szCs w:val="28"/>
          <w:lang w:val="uk-UA"/>
        </w:rPr>
        <w:t>Динаміка структури капіталу підприємства</w:t>
      </w:r>
    </w:p>
    <w:tbl>
      <w:tblPr>
        <w:tblStyle w:val="10"/>
        <w:tblW w:w="9297" w:type="dxa"/>
        <w:jc w:val="center"/>
        <w:tblLook w:val="0000" w:firstRow="0" w:lastRow="0" w:firstColumn="0" w:lastColumn="0" w:noHBand="0" w:noVBand="0"/>
      </w:tblPr>
      <w:tblGrid>
        <w:gridCol w:w="1996"/>
        <w:gridCol w:w="1459"/>
        <w:gridCol w:w="1460"/>
        <w:gridCol w:w="1461"/>
        <w:gridCol w:w="1461"/>
        <w:gridCol w:w="1460"/>
      </w:tblGrid>
      <w:tr w:rsidR="00F00D46" w:rsidRPr="00F52E3A" w:rsidTr="009B2717">
        <w:trPr>
          <w:cantSplit/>
          <w:trHeight w:val="255"/>
          <w:jc w:val="center"/>
        </w:trPr>
        <w:tc>
          <w:tcPr>
            <w:tcW w:w="1073" w:type="pct"/>
            <w:vMerge w:val="restar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Показники</w:t>
            </w:r>
          </w:p>
        </w:tc>
        <w:tc>
          <w:tcPr>
            <w:tcW w:w="2356" w:type="pct"/>
            <w:gridSpan w:val="3"/>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Питома вага</w:t>
            </w:r>
            <w:r w:rsidR="00641D9D" w:rsidRPr="00F52E3A">
              <w:rPr>
                <w:color w:val="000000"/>
                <w:sz w:val="20"/>
                <w:szCs w:val="20"/>
                <w:lang w:val="uk-UA"/>
              </w:rPr>
              <w:t>, %</w:t>
            </w:r>
          </w:p>
        </w:tc>
        <w:tc>
          <w:tcPr>
            <w:tcW w:w="1571" w:type="pct"/>
            <w:gridSpan w:val="2"/>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Абс. Зміна</w:t>
            </w:r>
          </w:p>
        </w:tc>
      </w:tr>
      <w:tr w:rsidR="00F00D46" w:rsidRPr="00F52E3A" w:rsidTr="009B2717">
        <w:trPr>
          <w:cantSplit/>
          <w:trHeight w:val="255"/>
          <w:jc w:val="center"/>
        </w:trPr>
        <w:tc>
          <w:tcPr>
            <w:tcW w:w="1073" w:type="pct"/>
            <w:vMerge/>
          </w:tcPr>
          <w:p w:rsidR="00F00D46" w:rsidRPr="00F52E3A" w:rsidRDefault="00F00D46" w:rsidP="00641D9D">
            <w:pPr>
              <w:spacing w:line="360" w:lineRule="auto"/>
              <w:jc w:val="both"/>
              <w:rPr>
                <w:color w:val="000000"/>
                <w:sz w:val="20"/>
                <w:szCs w:val="20"/>
                <w:lang w:val="uk-UA"/>
              </w:rPr>
            </w:pPr>
          </w:p>
        </w:tc>
        <w:tc>
          <w:tcPr>
            <w:tcW w:w="785"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31.12.2006</w:t>
            </w:r>
          </w:p>
        </w:tc>
        <w:tc>
          <w:tcPr>
            <w:tcW w:w="785"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31.12.2007</w:t>
            </w:r>
          </w:p>
        </w:tc>
        <w:tc>
          <w:tcPr>
            <w:tcW w:w="786"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31.12.2008</w:t>
            </w:r>
          </w:p>
        </w:tc>
        <w:tc>
          <w:tcPr>
            <w:tcW w:w="786"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31.12.2007</w:t>
            </w:r>
          </w:p>
        </w:tc>
        <w:tc>
          <w:tcPr>
            <w:tcW w:w="785"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31.12.2008</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 Власний капітал</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4,08</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3,69</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1,63</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-0,38</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-2,06</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1.1. Статутний капітал</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0,01</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w:t>
            </w:r>
            <w:r w:rsidR="00F54D64" w:rsidRPr="00F52E3A">
              <w:rPr>
                <w:color w:val="000000"/>
                <w:sz w:val="20"/>
                <w:szCs w:val="20"/>
                <w:lang w:val="uk-UA"/>
              </w:rPr>
              <w:t>1</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w:t>
            </w:r>
            <w:r w:rsidR="00F54D64" w:rsidRPr="00F52E3A">
              <w:rPr>
                <w:color w:val="000000"/>
                <w:sz w:val="20"/>
                <w:szCs w:val="20"/>
                <w:lang w:val="uk-UA"/>
              </w:rPr>
              <w:t>1</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1.2. Пайовий капітал</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1.3. Додатковий вкладений капітал</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1.4. Інший додатковий капітал</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0,06</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0,88</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0,11</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0,81</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-0,77</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1.5. Резервний капітал</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510"/>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1.6. Нерозподілений прибуток (непокритий збиток)</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4,01</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2,81</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1,52</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-1,20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-1,29</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1.7. Неоплачений капітал</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1.8. Вилучений капітал</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 Позиковий капітал</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95,92</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96,31</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98,37</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0,38</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2,06</w:t>
            </w:r>
          </w:p>
        </w:tc>
      </w:tr>
      <w:tr w:rsidR="00F00D46" w:rsidRPr="00F52E3A" w:rsidTr="009B2717">
        <w:trPr>
          <w:cantSplit/>
          <w:trHeight w:val="510"/>
          <w:jc w:val="center"/>
        </w:trPr>
        <w:tc>
          <w:tcPr>
            <w:tcW w:w="1073" w:type="pct"/>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2.1. Забезпечення наступних виплат та платежів</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0,21</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0,46</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0,50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0,25</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0,04</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Цільове фінансування</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2.2. Довгострокові зобов’язання</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52,52</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43,33</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49,77</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-9,19</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6,43</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Довгострокові кредити банків</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32,16</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26,53</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43,60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-5,63</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17,07</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2.3. Поточні зобов’язання</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43,19</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52,51</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48,10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9,32</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-4,41</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Короткострокові кредити банків</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0,08</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1,13</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5,48</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1,05</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4,35</w:t>
            </w:r>
          </w:p>
        </w:tc>
      </w:tr>
      <w:tr w:rsidR="00F00D46" w:rsidRPr="00F52E3A" w:rsidTr="009B2717">
        <w:trPr>
          <w:cantSplit/>
          <w:trHeight w:val="510"/>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Поточна заборгованість за довгостроковими зобов'язаннями</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Векселі видані</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4,37</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19,31</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14,94</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-19,31</w:t>
            </w:r>
          </w:p>
        </w:tc>
      </w:tr>
      <w:tr w:rsidR="00F00D46" w:rsidRPr="00F52E3A" w:rsidTr="009B2717">
        <w:trPr>
          <w:cantSplit/>
          <w:trHeight w:val="510"/>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Кредиторська заборгованість за товари</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37,46</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26,47</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29,42</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-10,99</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2,95</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Поточні зобов’язання за розрахунками</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1,27</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4,24</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2,65</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2,96</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-1,58</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Інші поточні зобов’язання</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0,01</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1,37</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10,55</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1,36</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9,18</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2.4. Доходи майбутніх періодів</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0,00</w:t>
            </w:r>
          </w:p>
        </w:tc>
      </w:tr>
      <w:tr w:rsidR="00F00D46" w:rsidRPr="00F52E3A" w:rsidTr="009B2717">
        <w:trPr>
          <w:cantSplit/>
          <w:trHeight w:val="255"/>
          <w:jc w:val="center"/>
        </w:trPr>
        <w:tc>
          <w:tcPr>
            <w:tcW w:w="1073" w:type="pct"/>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ДЖЕРЕЛА ФІНАНСУВАННЯ, всього</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100,00</w:t>
            </w:r>
          </w:p>
        </w:tc>
        <w:tc>
          <w:tcPr>
            <w:tcW w:w="785"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100,00</w:t>
            </w:r>
          </w:p>
        </w:tc>
        <w:tc>
          <w:tcPr>
            <w:tcW w:w="786" w:type="pct"/>
            <w:noWrap/>
          </w:tcPr>
          <w:p w:rsidR="00F00D46" w:rsidRPr="00F52E3A" w:rsidRDefault="00F00D46" w:rsidP="00641D9D">
            <w:pPr>
              <w:spacing w:line="360" w:lineRule="auto"/>
              <w:jc w:val="both"/>
              <w:rPr>
                <w:b/>
                <w:bCs/>
                <w:color w:val="000000"/>
                <w:sz w:val="20"/>
                <w:szCs w:val="20"/>
                <w:lang w:val="uk-UA"/>
              </w:rPr>
            </w:pPr>
            <w:r w:rsidRPr="00F52E3A">
              <w:rPr>
                <w:b/>
                <w:bCs/>
                <w:color w:val="000000"/>
                <w:sz w:val="20"/>
                <w:szCs w:val="20"/>
                <w:lang w:val="uk-UA"/>
              </w:rPr>
              <w:t>100,00</w:t>
            </w:r>
          </w:p>
        </w:tc>
        <w:tc>
          <w:tcPr>
            <w:tcW w:w="786"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х</w:t>
            </w:r>
          </w:p>
        </w:tc>
        <w:tc>
          <w:tcPr>
            <w:tcW w:w="785" w:type="pct"/>
            <w:noWrap/>
          </w:tcPr>
          <w:p w:rsidR="00F00D46" w:rsidRPr="00F52E3A" w:rsidRDefault="00F00D46" w:rsidP="00641D9D">
            <w:pPr>
              <w:spacing w:line="360" w:lineRule="auto"/>
              <w:jc w:val="both"/>
              <w:rPr>
                <w:color w:val="000000"/>
                <w:sz w:val="20"/>
                <w:szCs w:val="20"/>
                <w:lang w:val="uk-UA"/>
              </w:rPr>
            </w:pPr>
            <w:r w:rsidRPr="00F52E3A">
              <w:rPr>
                <w:color w:val="000000"/>
                <w:sz w:val="20"/>
                <w:szCs w:val="20"/>
                <w:lang w:val="uk-UA"/>
              </w:rPr>
              <w:t>х</w:t>
            </w:r>
          </w:p>
        </w:tc>
      </w:tr>
    </w:tbl>
    <w:p w:rsidR="009B2717" w:rsidRDefault="009B2717" w:rsidP="00641D9D">
      <w:pPr>
        <w:spacing w:line="360" w:lineRule="auto"/>
        <w:ind w:firstLine="709"/>
        <w:jc w:val="both"/>
        <w:rPr>
          <w:color w:val="000000"/>
          <w:sz w:val="28"/>
          <w:szCs w:val="28"/>
          <w:lang w:val="uk-UA"/>
        </w:rPr>
      </w:pPr>
    </w:p>
    <w:p w:rsidR="00F00D46" w:rsidRPr="00F52E3A" w:rsidRDefault="00F00D46" w:rsidP="00641D9D">
      <w:pPr>
        <w:spacing w:line="360" w:lineRule="auto"/>
        <w:ind w:firstLine="709"/>
        <w:jc w:val="both"/>
        <w:rPr>
          <w:color w:val="000000"/>
          <w:sz w:val="28"/>
          <w:szCs w:val="28"/>
          <w:lang w:val="uk-UA"/>
        </w:rPr>
      </w:pPr>
      <w:r w:rsidRPr="00F52E3A">
        <w:rPr>
          <w:color w:val="000000"/>
          <w:sz w:val="28"/>
          <w:szCs w:val="28"/>
          <w:lang w:val="uk-UA"/>
        </w:rPr>
        <w:t xml:space="preserve">Власний капітал характеризує загальну вартість засобів підприємства, які належать йому на правах власності та використовуються ним для формування відповідної частини його активів. </w:t>
      </w:r>
      <w:r w:rsidR="00F54D64" w:rsidRPr="00F52E3A">
        <w:rPr>
          <w:color w:val="000000"/>
          <w:sz w:val="28"/>
          <w:szCs w:val="28"/>
          <w:lang w:val="uk-UA"/>
        </w:rPr>
        <w:t>Обсяг власного</w:t>
      </w:r>
      <w:r w:rsidRPr="00F52E3A">
        <w:rPr>
          <w:color w:val="000000"/>
          <w:sz w:val="28"/>
          <w:szCs w:val="28"/>
          <w:lang w:val="uk-UA"/>
        </w:rPr>
        <w:t xml:space="preserve"> капітал</w:t>
      </w:r>
      <w:r w:rsidR="00F54D64" w:rsidRPr="00F52E3A">
        <w:rPr>
          <w:color w:val="000000"/>
          <w:sz w:val="28"/>
          <w:szCs w:val="28"/>
          <w:lang w:val="uk-UA"/>
        </w:rPr>
        <w:t>у</w:t>
      </w:r>
      <w:r w:rsidRPr="00F52E3A">
        <w:rPr>
          <w:color w:val="000000"/>
          <w:sz w:val="28"/>
          <w:szCs w:val="28"/>
          <w:lang w:val="uk-UA"/>
        </w:rPr>
        <w:t xml:space="preserve"> </w:t>
      </w:r>
      <w:r w:rsidR="00F54D64" w:rsidRPr="00F52E3A">
        <w:rPr>
          <w:color w:val="000000"/>
          <w:sz w:val="28"/>
          <w:szCs w:val="28"/>
          <w:lang w:val="uk-UA"/>
        </w:rPr>
        <w:t>у 2008 році</w:t>
      </w:r>
      <w:r w:rsidR="00641D9D" w:rsidRPr="00F52E3A">
        <w:rPr>
          <w:color w:val="000000"/>
          <w:sz w:val="28"/>
          <w:szCs w:val="28"/>
          <w:lang w:val="uk-UA"/>
        </w:rPr>
        <w:t xml:space="preserve"> </w:t>
      </w:r>
      <w:r w:rsidRPr="00F52E3A">
        <w:rPr>
          <w:color w:val="000000"/>
          <w:sz w:val="28"/>
          <w:szCs w:val="28"/>
          <w:lang w:val="uk-UA"/>
        </w:rPr>
        <w:t>збільшив</w:t>
      </w:r>
      <w:r w:rsidR="00F54D64" w:rsidRPr="00F52E3A">
        <w:rPr>
          <w:color w:val="000000"/>
          <w:sz w:val="28"/>
          <w:szCs w:val="28"/>
          <w:lang w:val="uk-UA"/>
        </w:rPr>
        <w:t xml:space="preserve">ся на </w:t>
      </w:r>
      <w:r w:rsidR="00641D9D" w:rsidRPr="00F52E3A">
        <w:rPr>
          <w:color w:val="000000"/>
          <w:sz w:val="28"/>
          <w:szCs w:val="28"/>
          <w:lang w:val="uk-UA"/>
        </w:rPr>
        <w:t>6%</w:t>
      </w:r>
      <w:r w:rsidR="00F54D64" w:rsidRPr="00F52E3A">
        <w:rPr>
          <w:color w:val="000000"/>
          <w:sz w:val="28"/>
          <w:szCs w:val="28"/>
          <w:lang w:val="uk-UA"/>
        </w:rPr>
        <w:t xml:space="preserve"> ы становив 12351 тис. грн. Це відбулось через скорочення</w:t>
      </w:r>
      <w:r w:rsidRPr="00F52E3A">
        <w:rPr>
          <w:color w:val="000000"/>
          <w:sz w:val="28"/>
          <w:szCs w:val="28"/>
          <w:lang w:val="uk-UA"/>
        </w:rPr>
        <w:t xml:space="preserve"> іншого додаткового капіталу в сумі </w:t>
      </w:r>
      <w:r w:rsidR="00F54D64" w:rsidRPr="00F52E3A">
        <w:rPr>
          <w:color w:val="000000"/>
          <w:sz w:val="28"/>
          <w:szCs w:val="28"/>
          <w:lang w:val="uk-UA"/>
        </w:rPr>
        <w:t>на 2291</w:t>
      </w:r>
      <w:r w:rsidRPr="00F52E3A">
        <w:rPr>
          <w:color w:val="000000"/>
          <w:sz w:val="28"/>
          <w:szCs w:val="28"/>
          <w:lang w:val="uk-UA"/>
        </w:rPr>
        <w:t xml:space="preserve"> тис.</w:t>
      </w:r>
      <w:r w:rsidR="00F54D64" w:rsidRPr="00F52E3A">
        <w:rPr>
          <w:color w:val="000000"/>
          <w:sz w:val="28"/>
          <w:szCs w:val="28"/>
          <w:lang w:val="uk-UA"/>
        </w:rPr>
        <w:t xml:space="preserve"> </w:t>
      </w:r>
      <w:r w:rsidRPr="00F52E3A">
        <w:rPr>
          <w:color w:val="000000"/>
          <w:sz w:val="28"/>
          <w:szCs w:val="28"/>
          <w:lang w:val="uk-UA"/>
        </w:rPr>
        <w:t xml:space="preserve">грн. У структурі пасивів підприємства власний капітал </w:t>
      </w:r>
      <w:r w:rsidR="00F54D64" w:rsidRPr="00F52E3A">
        <w:rPr>
          <w:color w:val="000000"/>
          <w:sz w:val="28"/>
          <w:szCs w:val="28"/>
          <w:lang w:val="uk-UA"/>
        </w:rPr>
        <w:t>у 2008 році становив лише 1,6</w:t>
      </w:r>
      <w:r w:rsidR="00641D9D" w:rsidRPr="00F52E3A">
        <w:rPr>
          <w:color w:val="000000"/>
          <w:sz w:val="28"/>
          <w:szCs w:val="28"/>
          <w:lang w:val="uk-UA"/>
        </w:rPr>
        <w:t>3%</w:t>
      </w:r>
      <w:r w:rsidR="00F54D64" w:rsidRPr="00F52E3A">
        <w:rPr>
          <w:color w:val="000000"/>
          <w:sz w:val="28"/>
          <w:szCs w:val="28"/>
          <w:lang w:val="uk-UA"/>
        </w:rPr>
        <w:t>, що є д</w:t>
      </w:r>
      <w:r w:rsidR="00436171">
        <w:rPr>
          <w:color w:val="000000"/>
          <w:sz w:val="28"/>
          <w:szCs w:val="28"/>
          <w:lang w:val="uk-UA"/>
        </w:rPr>
        <w:t>у</w:t>
      </w:r>
      <w:r w:rsidR="00F54D64" w:rsidRPr="00F52E3A">
        <w:rPr>
          <w:color w:val="000000"/>
          <w:sz w:val="28"/>
          <w:szCs w:val="28"/>
          <w:lang w:val="uk-UA"/>
        </w:rPr>
        <w:t>же</w:t>
      </w:r>
      <w:r w:rsidRPr="00F52E3A">
        <w:rPr>
          <w:color w:val="000000"/>
          <w:sz w:val="28"/>
          <w:szCs w:val="28"/>
          <w:lang w:val="uk-UA"/>
        </w:rPr>
        <w:t xml:space="preserve"> низьким показником для забезпечення фінансової автономії підприємства.</w:t>
      </w:r>
      <w:r w:rsidR="00F54D64" w:rsidRPr="00F52E3A">
        <w:rPr>
          <w:color w:val="000000"/>
          <w:sz w:val="28"/>
          <w:szCs w:val="28"/>
          <w:lang w:val="uk-UA"/>
        </w:rPr>
        <w:t xml:space="preserve"> Чим нижчим є значення цього показника, тим підприємство є менш фінансове стійким, стабільним і незалежним від зовнішніх кредиторів.</w:t>
      </w:r>
    </w:p>
    <w:p w:rsidR="00F00D46" w:rsidRPr="00F52E3A" w:rsidRDefault="00F00D46" w:rsidP="00641D9D">
      <w:pPr>
        <w:spacing w:line="360" w:lineRule="auto"/>
        <w:ind w:firstLine="709"/>
        <w:jc w:val="both"/>
        <w:rPr>
          <w:color w:val="000000"/>
          <w:sz w:val="28"/>
          <w:szCs w:val="28"/>
          <w:lang w:val="uk-UA"/>
        </w:rPr>
      </w:pPr>
      <w:r w:rsidRPr="00F52E3A">
        <w:rPr>
          <w:color w:val="000000"/>
          <w:sz w:val="28"/>
          <w:szCs w:val="28"/>
          <w:lang w:val="uk-UA"/>
        </w:rPr>
        <w:t>Нерозподілений прибу</w:t>
      </w:r>
      <w:r w:rsidR="00F54D64" w:rsidRPr="00F52E3A">
        <w:rPr>
          <w:color w:val="000000"/>
          <w:sz w:val="28"/>
          <w:szCs w:val="28"/>
          <w:lang w:val="uk-UA"/>
        </w:rPr>
        <w:t>ток(збиток</w:t>
      </w:r>
      <w:r w:rsidR="00641D9D" w:rsidRPr="00F52E3A">
        <w:rPr>
          <w:color w:val="000000"/>
          <w:sz w:val="28"/>
          <w:szCs w:val="28"/>
          <w:lang w:val="uk-UA"/>
        </w:rPr>
        <w:t>) з</w:t>
      </w:r>
      <w:r w:rsidR="00F54D64" w:rsidRPr="00F52E3A">
        <w:rPr>
          <w:color w:val="000000"/>
          <w:sz w:val="28"/>
          <w:szCs w:val="28"/>
          <w:lang w:val="uk-UA"/>
        </w:rPr>
        <w:t>ростає в 2007 на 1,6</w:t>
      </w:r>
      <w:r w:rsidR="00641D9D" w:rsidRPr="00F52E3A">
        <w:rPr>
          <w:color w:val="000000"/>
          <w:sz w:val="28"/>
          <w:szCs w:val="28"/>
          <w:lang w:val="uk-UA"/>
        </w:rPr>
        <w:t>4%</w:t>
      </w:r>
      <w:r w:rsidR="00F54D64" w:rsidRPr="00F52E3A">
        <w:rPr>
          <w:color w:val="000000"/>
          <w:sz w:val="28"/>
          <w:szCs w:val="28"/>
          <w:lang w:val="uk-UA"/>
        </w:rPr>
        <w:t xml:space="preserve"> </w:t>
      </w:r>
      <w:r w:rsidRPr="00F52E3A">
        <w:rPr>
          <w:color w:val="000000"/>
          <w:sz w:val="28"/>
          <w:szCs w:val="28"/>
          <w:lang w:val="uk-UA"/>
        </w:rPr>
        <w:t xml:space="preserve">а в 2008 році </w:t>
      </w:r>
      <w:r w:rsidR="00F54D64" w:rsidRPr="00F52E3A">
        <w:rPr>
          <w:color w:val="000000"/>
          <w:sz w:val="28"/>
          <w:szCs w:val="28"/>
          <w:lang w:val="uk-UA"/>
        </w:rPr>
        <w:t>скорочується на 15,0</w:t>
      </w:r>
      <w:r w:rsidR="00641D9D" w:rsidRPr="00F52E3A">
        <w:rPr>
          <w:color w:val="000000"/>
          <w:sz w:val="28"/>
          <w:szCs w:val="28"/>
          <w:lang w:val="uk-UA"/>
        </w:rPr>
        <w:t>2%</w:t>
      </w:r>
      <w:r w:rsidR="00F54D64" w:rsidRPr="00F52E3A">
        <w:rPr>
          <w:color w:val="000000"/>
          <w:sz w:val="28"/>
          <w:szCs w:val="28"/>
          <w:lang w:val="uk-UA"/>
        </w:rPr>
        <w:t>, що є позитивною</w:t>
      </w:r>
      <w:r w:rsidRPr="00F52E3A">
        <w:rPr>
          <w:color w:val="000000"/>
          <w:sz w:val="28"/>
          <w:szCs w:val="28"/>
          <w:lang w:val="uk-UA"/>
        </w:rPr>
        <w:t xml:space="preserve"> ситуацією так він відноситься до витра</w:t>
      </w:r>
      <w:r w:rsidR="00F54D64" w:rsidRPr="00F52E3A">
        <w:rPr>
          <w:color w:val="000000"/>
          <w:sz w:val="28"/>
          <w:szCs w:val="28"/>
          <w:lang w:val="uk-UA"/>
        </w:rPr>
        <w:t>т підприємства і його зменшення</w:t>
      </w:r>
      <w:r w:rsidRPr="00F52E3A">
        <w:rPr>
          <w:color w:val="000000"/>
          <w:sz w:val="28"/>
          <w:szCs w:val="28"/>
          <w:lang w:val="uk-UA"/>
        </w:rPr>
        <w:t xml:space="preserve"> призводить до з</w:t>
      </w:r>
      <w:r w:rsidR="00F54D64" w:rsidRPr="00F52E3A">
        <w:rPr>
          <w:color w:val="000000"/>
          <w:sz w:val="28"/>
          <w:szCs w:val="28"/>
          <w:lang w:val="uk-UA"/>
        </w:rPr>
        <w:t>більшення</w:t>
      </w:r>
      <w:r w:rsidRPr="00F52E3A">
        <w:rPr>
          <w:color w:val="000000"/>
          <w:sz w:val="28"/>
          <w:szCs w:val="28"/>
          <w:lang w:val="uk-UA"/>
        </w:rPr>
        <w:t xml:space="preserve"> власного капіталу, що в свою чергу впливає на показники фінансової стійкості підприємства.</w:t>
      </w:r>
    </w:p>
    <w:p w:rsidR="00F00D46" w:rsidRPr="00F52E3A" w:rsidRDefault="00F00D46" w:rsidP="00641D9D">
      <w:pPr>
        <w:spacing w:line="360" w:lineRule="auto"/>
        <w:ind w:firstLine="709"/>
        <w:jc w:val="both"/>
        <w:rPr>
          <w:color w:val="000000"/>
          <w:sz w:val="28"/>
          <w:szCs w:val="28"/>
          <w:lang w:val="uk-UA"/>
        </w:rPr>
      </w:pPr>
      <w:r w:rsidRPr="00F52E3A">
        <w:rPr>
          <w:color w:val="000000"/>
          <w:sz w:val="28"/>
          <w:szCs w:val="28"/>
          <w:lang w:val="uk-UA"/>
        </w:rPr>
        <w:t>Позиковий капітал характеризує залучення для фінансування розвитку підприємства на основі повернення коштів або інших майнових цінностей. Усі форми позикового капіталу, які використовує підприємство, є фінансовими зобов’язаннями і підлягають погашенню в передбачені терміни. Позиковий капітал даного підприємства складає біл</w:t>
      </w:r>
      <w:r w:rsidR="00F54D64" w:rsidRPr="00F52E3A">
        <w:rPr>
          <w:color w:val="000000"/>
          <w:sz w:val="28"/>
          <w:szCs w:val="28"/>
          <w:lang w:val="uk-UA"/>
        </w:rPr>
        <w:t>ьшу частину пасиву, приблизно 95,9</w:t>
      </w:r>
      <w:r w:rsidR="00641D9D" w:rsidRPr="00F52E3A">
        <w:rPr>
          <w:color w:val="000000"/>
          <w:sz w:val="28"/>
          <w:szCs w:val="28"/>
          <w:lang w:val="uk-UA"/>
        </w:rPr>
        <w:t>2%</w:t>
      </w:r>
      <w:r w:rsidR="00F54D64" w:rsidRPr="00F52E3A">
        <w:rPr>
          <w:color w:val="000000"/>
          <w:sz w:val="28"/>
          <w:szCs w:val="28"/>
          <w:lang w:val="uk-UA"/>
        </w:rPr>
        <w:t xml:space="preserve"> у 2006 році поступово збільшуючись до 96,3</w:t>
      </w:r>
      <w:r w:rsidR="00641D9D" w:rsidRPr="00F52E3A">
        <w:rPr>
          <w:color w:val="000000"/>
          <w:sz w:val="28"/>
          <w:szCs w:val="28"/>
          <w:lang w:val="uk-UA"/>
        </w:rPr>
        <w:t>1%</w:t>
      </w:r>
      <w:r w:rsidRPr="00F52E3A">
        <w:rPr>
          <w:color w:val="000000"/>
          <w:sz w:val="28"/>
          <w:szCs w:val="28"/>
          <w:lang w:val="uk-UA"/>
        </w:rPr>
        <w:t xml:space="preserve"> в 2007 році та </w:t>
      </w:r>
      <w:r w:rsidR="00F54D64" w:rsidRPr="00F52E3A">
        <w:rPr>
          <w:color w:val="000000"/>
          <w:sz w:val="28"/>
          <w:szCs w:val="28"/>
          <w:lang w:val="uk-UA"/>
        </w:rPr>
        <w:t>98,3</w:t>
      </w:r>
      <w:r w:rsidR="00641D9D" w:rsidRPr="00F52E3A">
        <w:rPr>
          <w:color w:val="000000"/>
          <w:sz w:val="28"/>
          <w:szCs w:val="28"/>
          <w:lang w:val="uk-UA"/>
        </w:rPr>
        <w:t>7%</w:t>
      </w:r>
      <w:r w:rsidRPr="00F52E3A">
        <w:rPr>
          <w:color w:val="000000"/>
          <w:sz w:val="28"/>
          <w:szCs w:val="28"/>
          <w:lang w:val="uk-UA"/>
        </w:rPr>
        <w:t xml:space="preserve"> в 2008 відповідно. Це</w:t>
      </w:r>
      <w:r w:rsidR="00F54D64" w:rsidRPr="00F52E3A">
        <w:rPr>
          <w:color w:val="000000"/>
          <w:sz w:val="28"/>
          <w:szCs w:val="28"/>
          <w:lang w:val="uk-UA"/>
        </w:rPr>
        <w:t xml:space="preserve"> відбулось за рахунок зменшення</w:t>
      </w:r>
      <w:r w:rsidRPr="00F52E3A">
        <w:rPr>
          <w:color w:val="000000"/>
          <w:sz w:val="28"/>
          <w:szCs w:val="28"/>
          <w:lang w:val="uk-UA"/>
        </w:rPr>
        <w:t xml:space="preserve"> власного капіталу, зокрема іншого дод</w:t>
      </w:r>
      <w:r w:rsidR="00F54D64" w:rsidRPr="00F52E3A">
        <w:rPr>
          <w:color w:val="000000"/>
          <w:sz w:val="28"/>
          <w:szCs w:val="28"/>
          <w:lang w:val="uk-UA"/>
        </w:rPr>
        <w:t>аткового капіталу, який погіршив</w:t>
      </w:r>
      <w:r w:rsidRPr="00F52E3A">
        <w:rPr>
          <w:color w:val="000000"/>
          <w:sz w:val="28"/>
          <w:szCs w:val="28"/>
          <w:lang w:val="uk-UA"/>
        </w:rPr>
        <w:t xml:space="preserve"> ситуацію підприємства порівняно з 2006 роком. Найбільшу частку в позиковому капіталі </w:t>
      </w:r>
      <w:r w:rsidR="005D0AAA" w:rsidRPr="00F52E3A">
        <w:rPr>
          <w:color w:val="000000"/>
          <w:sz w:val="28"/>
          <w:szCs w:val="28"/>
          <w:lang w:val="uk-UA"/>
        </w:rPr>
        <w:t xml:space="preserve">у 2008 році </w:t>
      </w:r>
      <w:r w:rsidRPr="00F52E3A">
        <w:rPr>
          <w:color w:val="000000"/>
          <w:sz w:val="28"/>
          <w:szCs w:val="28"/>
          <w:lang w:val="uk-UA"/>
        </w:rPr>
        <w:t xml:space="preserve">займають </w:t>
      </w:r>
      <w:r w:rsidR="005D0AAA" w:rsidRPr="00F52E3A">
        <w:rPr>
          <w:color w:val="000000"/>
          <w:sz w:val="28"/>
          <w:szCs w:val="28"/>
          <w:lang w:val="uk-UA"/>
        </w:rPr>
        <w:t>поточні зобов’язання 48,1</w:t>
      </w:r>
      <w:r w:rsidR="00641D9D" w:rsidRPr="00F52E3A">
        <w:rPr>
          <w:color w:val="000000"/>
          <w:sz w:val="28"/>
          <w:szCs w:val="28"/>
          <w:lang w:val="uk-UA"/>
        </w:rPr>
        <w:t>0%</w:t>
      </w:r>
      <w:r w:rsidR="005D0AAA" w:rsidRPr="00F52E3A">
        <w:rPr>
          <w:color w:val="000000"/>
          <w:sz w:val="28"/>
          <w:szCs w:val="28"/>
          <w:lang w:val="uk-UA"/>
        </w:rPr>
        <w:t>, з яких</w:t>
      </w:r>
      <w:r w:rsidRPr="00F52E3A">
        <w:rPr>
          <w:color w:val="000000"/>
          <w:sz w:val="28"/>
          <w:szCs w:val="28"/>
          <w:lang w:val="uk-UA"/>
        </w:rPr>
        <w:t xml:space="preserve"> </w:t>
      </w:r>
      <w:r w:rsidR="005D0AAA" w:rsidRPr="00F52E3A">
        <w:rPr>
          <w:color w:val="000000"/>
          <w:sz w:val="28"/>
          <w:szCs w:val="28"/>
          <w:lang w:val="uk-UA"/>
        </w:rPr>
        <w:t>частка кредиторської заборгованості за товари, роботи і послуги становить 29,4</w:t>
      </w:r>
      <w:r w:rsidR="00641D9D" w:rsidRPr="00F52E3A">
        <w:rPr>
          <w:color w:val="000000"/>
          <w:sz w:val="28"/>
          <w:szCs w:val="28"/>
          <w:lang w:val="uk-UA"/>
        </w:rPr>
        <w:t>2%</w:t>
      </w:r>
      <w:r w:rsidR="005D0AAA" w:rsidRPr="00F52E3A">
        <w:rPr>
          <w:color w:val="000000"/>
          <w:sz w:val="28"/>
          <w:szCs w:val="28"/>
          <w:lang w:val="uk-UA"/>
        </w:rPr>
        <w:t xml:space="preserve">. </w:t>
      </w:r>
      <w:r w:rsidR="00493FF6" w:rsidRPr="00F52E3A">
        <w:rPr>
          <w:color w:val="000000"/>
          <w:sz w:val="28"/>
          <w:szCs w:val="28"/>
          <w:lang w:val="uk-UA"/>
        </w:rPr>
        <w:t>Збільшення частки позикового капіталу в загальному обсязі капіталу може свідчити про посилення фінансової нестійкості підприємства і підвищенні ступеня його фінансових ризиків. Перевага довгострокових джерел у структурі позикових засобів є позитивним фактом, що характеризує поліпшення структури балансу і зменшення ризику утрати фінансової стійкості.</w:t>
      </w:r>
    </w:p>
    <w:p w:rsidR="00493FF6" w:rsidRPr="00F52E3A" w:rsidRDefault="00493FF6" w:rsidP="00641D9D">
      <w:pPr>
        <w:pStyle w:val="a4"/>
        <w:spacing w:before="0" w:beforeAutospacing="0" w:after="0" w:afterAutospacing="0" w:line="360" w:lineRule="auto"/>
        <w:ind w:firstLine="709"/>
        <w:jc w:val="both"/>
        <w:rPr>
          <w:color w:val="000000"/>
          <w:sz w:val="28"/>
          <w:szCs w:val="28"/>
          <w:lang w:val="uk-UA"/>
        </w:rPr>
      </w:pPr>
      <w:r w:rsidRPr="00F52E3A">
        <w:rPr>
          <w:color w:val="000000"/>
          <w:sz w:val="28"/>
          <w:szCs w:val="28"/>
          <w:lang w:val="uk-UA"/>
        </w:rPr>
        <w:t>Одним з основних напрямів поліпшення використання капіталу підприємства є, перш за все, забезпечення максимального обсягу залучення власних фінансових ресурсів за рахунок внутрішніх джерел: чистого прибутку і амортизаційних відрахувань. Збільшення чистого прибутку можливе за рахунок підвищення ефективності використання власного капіталу – збільшення оборотності та підвищення рентабельності власного капіталу. Збільшення обсягів фінансування за рахунок амортизаційних відрахувань можливе шляхом застосування прискореної амортизації основних засобів. Залучення капіталу за рахунок зовнішніх джерел (випуск акцій для залучення власного капіталу чи випуск облігацій або залучення довгострокового банківського кредиту) повинен проводитися з урахуванням вартості залученого капіталу.</w:t>
      </w:r>
    </w:p>
    <w:p w:rsidR="00493FF6" w:rsidRPr="00F52E3A" w:rsidRDefault="00493FF6" w:rsidP="00641D9D">
      <w:pPr>
        <w:spacing w:line="360" w:lineRule="auto"/>
        <w:ind w:firstLine="709"/>
        <w:jc w:val="both"/>
        <w:rPr>
          <w:color w:val="000000"/>
          <w:sz w:val="28"/>
          <w:szCs w:val="28"/>
          <w:lang w:val="uk-UA"/>
        </w:rPr>
      </w:pPr>
    </w:p>
    <w:p w:rsidR="00554EFE" w:rsidRPr="009B2717" w:rsidRDefault="009B2717" w:rsidP="00641D9D">
      <w:pPr>
        <w:spacing w:line="360" w:lineRule="auto"/>
        <w:ind w:firstLine="709"/>
        <w:jc w:val="both"/>
        <w:rPr>
          <w:color w:val="000000"/>
          <w:sz w:val="28"/>
          <w:szCs w:val="28"/>
          <w:lang w:val="uk-UA"/>
        </w:rPr>
      </w:pPr>
      <w:r w:rsidRPr="009B2717">
        <w:rPr>
          <w:bCs/>
          <w:color w:val="000000"/>
          <w:sz w:val="28"/>
          <w:szCs w:val="28"/>
          <w:lang w:val="uk-UA"/>
        </w:rPr>
        <w:t>Аналіз показників оборотності та рентабельності сукупних активів підприємства</w:t>
      </w:r>
    </w:p>
    <w:tbl>
      <w:tblPr>
        <w:tblStyle w:val="10"/>
        <w:tblW w:w="9316" w:type="dxa"/>
        <w:jc w:val="center"/>
        <w:tblLayout w:type="fixed"/>
        <w:tblLook w:val="0000" w:firstRow="0" w:lastRow="0" w:firstColumn="0" w:lastColumn="0" w:noHBand="0" w:noVBand="0"/>
      </w:tblPr>
      <w:tblGrid>
        <w:gridCol w:w="2806"/>
        <w:gridCol w:w="866"/>
        <w:gridCol w:w="866"/>
        <w:gridCol w:w="1016"/>
        <w:gridCol w:w="866"/>
        <w:gridCol w:w="1016"/>
        <w:gridCol w:w="997"/>
        <w:gridCol w:w="883"/>
      </w:tblGrid>
      <w:tr w:rsidR="00554EFE" w:rsidRPr="00F52E3A" w:rsidTr="00436171">
        <w:trPr>
          <w:cantSplit/>
          <w:trHeight w:val="255"/>
          <w:jc w:val="center"/>
        </w:trPr>
        <w:tc>
          <w:tcPr>
            <w:tcW w:w="2806" w:type="dxa"/>
            <w:vMerge w:val="restart"/>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Показники</w:t>
            </w:r>
          </w:p>
        </w:tc>
        <w:tc>
          <w:tcPr>
            <w:tcW w:w="866" w:type="dxa"/>
            <w:vMerge w:val="restart"/>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2006</w:t>
            </w:r>
          </w:p>
        </w:tc>
        <w:tc>
          <w:tcPr>
            <w:tcW w:w="866" w:type="dxa"/>
            <w:vMerge w:val="restart"/>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2007</w:t>
            </w:r>
          </w:p>
        </w:tc>
        <w:tc>
          <w:tcPr>
            <w:tcW w:w="1016" w:type="dxa"/>
            <w:vMerge w:val="restart"/>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2008</w:t>
            </w:r>
          </w:p>
        </w:tc>
        <w:tc>
          <w:tcPr>
            <w:tcW w:w="1882" w:type="dxa"/>
            <w:gridSpan w:val="2"/>
            <w:noWrap/>
          </w:tcPr>
          <w:p w:rsidR="00554EFE" w:rsidRPr="00F52E3A" w:rsidRDefault="00554EFE" w:rsidP="00641D9D">
            <w:pPr>
              <w:spacing w:line="360" w:lineRule="auto"/>
              <w:jc w:val="both"/>
              <w:rPr>
                <w:b/>
                <w:bCs/>
                <w:color w:val="000000"/>
                <w:sz w:val="20"/>
                <w:szCs w:val="20"/>
                <w:lang w:val="uk-UA"/>
              </w:rPr>
            </w:pPr>
            <w:r w:rsidRPr="00F52E3A">
              <w:rPr>
                <w:b/>
                <w:bCs/>
                <w:color w:val="000000"/>
                <w:sz w:val="20"/>
                <w:szCs w:val="20"/>
                <w:lang w:val="uk-UA"/>
              </w:rPr>
              <w:t>Абсолютна зміна</w:t>
            </w:r>
          </w:p>
        </w:tc>
        <w:tc>
          <w:tcPr>
            <w:tcW w:w="1880" w:type="dxa"/>
            <w:gridSpan w:val="2"/>
            <w:noWrap/>
          </w:tcPr>
          <w:p w:rsidR="00554EFE" w:rsidRPr="00F52E3A" w:rsidRDefault="00554EFE" w:rsidP="00641D9D">
            <w:pPr>
              <w:spacing w:line="360" w:lineRule="auto"/>
              <w:jc w:val="both"/>
              <w:rPr>
                <w:b/>
                <w:bCs/>
                <w:color w:val="000000"/>
                <w:sz w:val="20"/>
                <w:szCs w:val="20"/>
                <w:lang w:val="uk-UA"/>
              </w:rPr>
            </w:pPr>
            <w:r w:rsidRPr="00F52E3A">
              <w:rPr>
                <w:b/>
                <w:bCs/>
                <w:color w:val="000000"/>
                <w:sz w:val="20"/>
                <w:szCs w:val="20"/>
                <w:lang w:val="uk-UA"/>
              </w:rPr>
              <w:t>Темп приросту</w:t>
            </w:r>
            <w:r w:rsidR="00641D9D" w:rsidRPr="00F52E3A">
              <w:rPr>
                <w:b/>
                <w:bCs/>
                <w:color w:val="000000"/>
                <w:sz w:val="20"/>
                <w:szCs w:val="20"/>
                <w:lang w:val="uk-UA"/>
              </w:rPr>
              <w:t>, %</w:t>
            </w:r>
          </w:p>
        </w:tc>
      </w:tr>
      <w:tr w:rsidR="00554EFE" w:rsidRPr="00F52E3A" w:rsidTr="00436171">
        <w:trPr>
          <w:cantSplit/>
          <w:trHeight w:val="255"/>
          <w:jc w:val="center"/>
        </w:trPr>
        <w:tc>
          <w:tcPr>
            <w:tcW w:w="2806" w:type="dxa"/>
            <w:vMerge/>
          </w:tcPr>
          <w:p w:rsidR="00554EFE" w:rsidRPr="00F52E3A" w:rsidRDefault="00554EFE" w:rsidP="00641D9D">
            <w:pPr>
              <w:spacing w:line="360" w:lineRule="auto"/>
              <w:jc w:val="both"/>
              <w:rPr>
                <w:color w:val="000000"/>
                <w:sz w:val="20"/>
                <w:szCs w:val="20"/>
                <w:lang w:val="uk-UA"/>
              </w:rPr>
            </w:pPr>
          </w:p>
        </w:tc>
        <w:tc>
          <w:tcPr>
            <w:tcW w:w="866" w:type="dxa"/>
            <w:vMerge/>
          </w:tcPr>
          <w:p w:rsidR="00554EFE" w:rsidRPr="00F52E3A" w:rsidRDefault="00554EFE" w:rsidP="00641D9D">
            <w:pPr>
              <w:spacing w:line="360" w:lineRule="auto"/>
              <w:jc w:val="both"/>
              <w:rPr>
                <w:color w:val="000000"/>
                <w:sz w:val="20"/>
                <w:szCs w:val="20"/>
                <w:lang w:val="uk-UA"/>
              </w:rPr>
            </w:pPr>
          </w:p>
        </w:tc>
        <w:tc>
          <w:tcPr>
            <w:tcW w:w="866" w:type="dxa"/>
            <w:vMerge/>
          </w:tcPr>
          <w:p w:rsidR="00554EFE" w:rsidRPr="00F52E3A" w:rsidRDefault="00554EFE" w:rsidP="00641D9D">
            <w:pPr>
              <w:spacing w:line="360" w:lineRule="auto"/>
              <w:jc w:val="both"/>
              <w:rPr>
                <w:color w:val="000000"/>
                <w:sz w:val="20"/>
                <w:szCs w:val="20"/>
                <w:lang w:val="uk-UA"/>
              </w:rPr>
            </w:pPr>
          </w:p>
        </w:tc>
        <w:tc>
          <w:tcPr>
            <w:tcW w:w="1016" w:type="dxa"/>
            <w:vMerge/>
          </w:tcPr>
          <w:p w:rsidR="00554EFE" w:rsidRPr="00F52E3A" w:rsidRDefault="00554EFE" w:rsidP="00641D9D">
            <w:pPr>
              <w:spacing w:line="360" w:lineRule="auto"/>
              <w:jc w:val="both"/>
              <w:rPr>
                <w:color w:val="000000"/>
                <w:sz w:val="20"/>
                <w:szCs w:val="20"/>
                <w:lang w:val="uk-UA"/>
              </w:rPr>
            </w:pP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2007</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2008</w:t>
            </w:r>
          </w:p>
        </w:tc>
        <w:tc>
          <w:tcPr>
            <w:tcW w:w="997"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2007</w:t>
            </w:r>
          </w:p>
        </w:tc>
        <w:tc>
          <w:tcPr>
            <w:tcW w:w="883"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2008</w:t>
            </w:r>
          </w:p>
        </w:tc>
      </w:tr>
      <w:tr w:rsidR="00554EFE" w:rsidRPr="00F52E3A" w:rsidTr="00436171">
        <w:trPr>
          <w:cantSplit/>
          <w:trHeight w:val="255"/>
          <w:jc w:val="center"/>
        </w:trPr>
        <w:tc>
          <w:tcPr>
            <w:tcW w:w="280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 xml:space="preserve">Товароборот, </w:t>
            </w:r>
            <w:r w:rsidR="00641D9D" w:rsidRPr="00F52E3A">
              <w:rPr>
                <w:color w:val="000000"/>
                <w:sz w:val="20"/>
                <w:szCs w:val="20"/>
                <w:lang w:val="uk-UA"/>
              </w:rPr>
              <w:t>тис. г</w:t>
            </w:r>
            <w:r w:rsidRPr="00F52E3A">
              <w:rPr>
                <w:color w:val="000000"/>
                <w:sz w:val="20"/>
                <w:szCs w:val="20"/>
                <w:lang w:val="uk-UA"/>
              </w:rPr>
              <w:t>рн</w:t>
            </w:r>
            <w:r w:rsidR="00436171">
              <w:rPr>
                <w:color w:val="000000"/>
                <w:sz w:val="20"/>
                <w:szCs w:val="20"/>
                <w:lang w:val="uk-UA"/>
              </w:rPr>
              <w:t>.</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648 132</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953 231</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2 326 722</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305 099</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1 373 491</w:t>
            </w:r>
          </w:p>
        </w:tc>
        <w:tc>
          <w:tcPr>
            <w:tcW w:w="997"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47,07</w:t>
            </w:r>
          </w:p>
        </w:tc>
        <w:tc>
          <w:tcPr>
            <w:tcW w:w="883"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144,09</w:t>
            </w:r>
          </w:p>
        </w:tc>
      </w:tr>
      <w:tr w:rsidR="00554EFE" w:rsidRPr="00F52E3A" w:rsidTr="00436171">
        <w:trPr>
          <w:cantSplit/>
          <w:trHeight w:val="255"/>
          <w:jc w:val="center"/>
        </w:trPr>
        <w:tc>
          <w:tcPr>
            <w:tcW w:w="280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 xml:space="preserve">Сукупні активи сер., </w:t>
            </w:r>
            <w:r w:rsidR="00641D9D" w:rsidRPr="00F52E3A">
              <w:rPr>
                <w:color w:val="000000"/>
                <w:sz w:val="20"/>
                <w:szCs w:val="20"/>
                <w:lang w:val="uk-UA"/>
              </w:rPr>
              <w:t>тис. г</w:t>
            </w:r>
            <w:r w:rsidRPr="00F52E3A">
              <w:rPr>
                <w:color w:val="000000"/>
                <w:sz w:val="20"/>
                <w:szCs w:val="20"/>
                <w:lang w:val="uk-UA"/>
              </w:rPr>
              <w:t>рн</w:t>
            </w:r>
            <w:r w:rsidR="00436171">
              <w:rPr>
                <w:color w:val="000000"/>
                <w:sz w:val="20"/>
                <w:szCs w:val="20"/>
                <w:lang w:val="uk-UA"/>
              </w:rPr>
              <w:t>.</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198 496</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299 667</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544 418</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101 171</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244 751</w:t>
            </w:r>
          </w:p>
        </w:tc>
        <w:tc>
          <w:tcPr>
            <w:tcW w:w="997"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50,97</w:t>
            </w:r>
          </w:p>
        </w:tc>
        <w:tc>
          <w:tcPr>
            <w:tcW w:w="883"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81,67</w:t>
            </w:r>
          </w:p>
        </w:tc>
      </w:tr>
      <w:tr w:rsidR="00554EFE" w:rsidRPr="00F52E3A" w:rsidTr="00436171">
        <w:trPr>
          <w:cantSplit/>
          <w:trHeight w:val="255"/>
          <w:jc w:val="center"/>
        </w:trPr>
        <w:tc>
          <w:tcPr>
            <w:tcW w:w="280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 xml:space="preserve">Прибуток від реалізації, </w:t>
            </w:r>
            <w:r w:rsidR="00641D9D" w:rsidRPr="00F52E3A">
              <w:rPr>
                <w:color w:val="000000"/>
                <w:sz w:val="20"/>
                <w:szCs w:val="20"/>
                <w:lang w:val="uk-UA"/>
              </w:rPr>
              <w:t>тис. г</w:t>
            </w:r>
            <w:r w:rsidRPr="00F52E3A">
              <w:rPr>
                <w:color w:val="000000"/>
                <w:sz w:val="20"/>
                <w:szCs w:val="20"/>
                <w:lang w:val="uk-UA"/>
              </w:rPr>
              <w:t>рн</w:t>
            </w:r>
            <w:r w:rsidR="00436171">
              <w:rPr>
                <w:color w:val="000000"/>
                <w:sz w:val="20"/>
                <w:szCs w:val="20"/>
                <w:lang w:val="uk-UA"/>
              </w:rPr>
              <w:t>.</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10 571</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2 290</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25 122</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-8 282</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22 832</w:t>
            </w:r>
          </w:p>
        </w:tc>
        <w:tc>
          <w:tcPr>
            <w:tcW w:w="997"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-78,34</w:t>
            </w:r>
          </w:p>
        </w:tc>
        <w:tc>
          <w:tcPr>
            <w:tcW w:w="883"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997,17</w:t>
            </w:r>
          </w:p>
        </w:tc>
      </w:tr>
      <w:tr w:rsidR="00554EFE" w:rsidRPr="00F52E3A" w:rsidTr="00436171">
        <w:trPr>
          <w:cantSplit/>
          <w:trHeight w:val="255"/>
          <w:jc w:val="center"/>
        </w:trPr>
        <w:tc>
          <w:tcPr>
            <w:tcW w:w="280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 xml:space="preserve">Фінансовий результат від звич діял. до оподатк., </w:t>
            </w:r>
            <w:r w:rsidR="00641D9D" w:rsidRPr="00F52E3A">
              <w:rPr>
                <w:color w:val="000000"/>
                <w:sz w:val="20"/>
                <w:szCs w:val="20"/>
                <w:lang w:val="uk-UA"/>
              </w:rPr>
              <w:t>тис. г</w:t>
            </w:r>
            <w:r w:rsidRPr="00F52E3A">
              <w:rPr>
                <w:color w:val="000000"/>
                <w:sz w:val="20"/>
                <w:szCs w:val="20"/>
                <w:lang w:val="uk-UA"/>
              </w:rPr>
              <w:t>рн</w:t>
            </w:r>
            <w:r w:rsidR="00436171">
              <w:rPr>
                <w:color w:val="000000"/>
                <w:sz w:val="20"/>
                <w:szCs w:val="20"/>
                <w:lang w:val="uk-UA"/>
              </w:rPr>
              <w:t>.</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825</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1 649</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4 740</w:t>
            </w:r>
          </w:p>
        </w:tc>
        <w:tc>
          <w:tcPr>
            <w:tcW w:w="86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824</w:t>
            </w:r>
          </w:p>
        </w:tc>
        <w:tc>
          <w:tcPr>
            <w:tcW w:w="1016"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3 091</w:t>
            </w:r>
          </w:p>
        </w:tc>
        <w:tc>
          <w:tcPr>
            <w:tcW w:w="997"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99,88</w:t>
            </w:r>
          </w:p>
        </w:tc>
        <w:tc>
          <w:tcPr>
            <w:tcW w:w="883" w:type="dxa"/>
            <w:noWrap/>
          </w:tcPr>
          <w:p w:rsidR="00554EFE" w:rsidRPr="00F52E3A" w:rsidRDefault="00554EFE" w:rsidP="00641D9D">
            <w:pPr>
              <w:spacing w:line="360" w:lineRule="auto"/>
              <w:jc w:val="both"/>
              <w:rPr>
                <w:color w:val="000000"/>
                <w:sz w:val="20"/>
                <w:szCs w:val="20"/>
                <w:lang w:val="uk-UA"/>
              </w:rPr>
            </w:pPr>
            <w:r w:rsidRPr="00F52E3A">
              <w:rPr>
                <w:color w:val="000000"/>
                <w:sz w:val="20"/>
                <w:szCs w:val="20"/>
                <w:lang w:val="uk-UA"/>
              </w:rPr>
              <w:t>187,45</w:t>
            </w:r>
          </w:p>
        </w:tc>
      </w:tr>
      <w:tr w:rsidR="00554EFE" w:rsidRPr="00436171" w:rsidTr="00436171">
        <w:trPr>
          <w:cantSplit/>
          <w:trHeight w:val="255"/>
          <w:jc w:val="center"/>
        </w:trPr>
        <w:tc>
          <w:tcPr>
            <w:tcW w:w="280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Період обороту активів, дні</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110,25</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113,17</w:t>
            </w:r>
          </w:p>
        </w:tc>
        <w:tc>
          <w:tcPr>
            <w:tcW w:w="101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84,23</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2,92</w:t>
            </w:r>
          </w:p>
        </w:tc>
        <w:tc>
          <w:tcPr>
            <w:tcW w:w="101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-28,94</w:t>
            </w:r>
          </w:p>
        </w:tc>
        <w:tc>
          <w:tcPr>
            <w:tcW w:w="997"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2,65</w:t>
            </w:r>
          </w:p>
        </w:tc>
        <w:tc>
          <w:tcPr>
            <w:tcW w:w="883"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-25,57</w:t>
            </w:r>
          </w:p>
        </w:tc>
      </w:tr>
      <w:tr w:rsidR="00554EFE" w:rsidRPr="00436171" w:rsidTr="00436171">
        <w:trPr>
          <w:cantSplit/>
          <w:trHeight w:val="255"/>
          <w:jc w:val="center"/>
        </w:trPr>
        <w:tc>
          <w:tcPr>
            <w:tcW w:w="280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Коефіцієнт оборотності активів, разів</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3,27</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3,18</w:t>
            </w:r>
          </w:p>
        </w:tc>
        <w:tc>
          <w:tcPr>
            <w:tcW w:w="101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4,27</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-0,08</w:t>
            </w:r>
          </w:p>
        </w:tc>
        <w:tc>
          <w:tcPr>
            <w:tcW w:w="101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1,09</w:t>
            </w:r>
          </w:p>
        </w:tc>
        <w:tc>
          <w:tcPr>
            <w:tcW w:w="997"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-2,58</w:t>
            </w:r>
          </w:p>
        </w:tc>
        <w:tc>
          <w:tcPr>
            <w:tcW w:w="883"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34,35</w:t>
            </w:r>
          </w:p>
        </w:tc>
      </w:tr>
      <w:tr w:rsidR="00554EFE" w:rsidRPr="00436171" w:rsidTr="00436171">
        <w:trPr>
          <w:cantSplit/>
          <w:trHeight w:val="255"/>
          <w:jc w:val="center"/>
        </w:trPr>
        <w:tc>
          <w:tcPr>
            <w:tcW w:w="280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Рентабельність активів</w:t>
            </w:r>
            <w:r w:rsidR="00641D9D" w:rsidRPr="00436171">
              <w:rPr>
                <w:bCs/>
                <w:color w:val="000000"/>
                <w:sz w:val="20"/>
                <w:szCs w:val="20"/>
                <w:lang w:val="uk-UA"/>
              </w:rPr>
              <w:t>, %</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0,4156</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0,5503</w:t>
            </w:r>
          </w:p>
        </w:tc>
        <w:tc>
          <w:tcPr>
            <w:tcW w:w="101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0,8707</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0,13</w:t>
            </w:r>
          </w:p>
        </w:tc>
        <w:tc>
          <w:tcPr>
            <w:tcW w:w="101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0,32</w:t>
            </w:r>
          </w:p>
        </w:tc>
        <w:tc>
          <w:tcPr>
            <w:tcW w:w="997"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32,40</w:t>
            </w:r>
          </w:p>
        </w:tc>
        <w:tc>
          <w:tcPr>
            <w:tcW w:w="883"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58,22</w:t>
            </w:r>
          </w:p>
        </w:tc>
      </w:tr>
      <w:tr w:rsidR="00554EFE" w:rsidRPr="00436171" w:rsidTr="00436171">
        <w:trPr>
          <w:cantSplit/>
          <w:trHeight w:val="255"/>
          <w:jc w:val="center"/>
        </w:trPr>
        <w:tc>
          <w:tcPr>
            <w:tcW w:w="280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Рентабельність товарообороту</w:t>
            </w:r>
            <w:r w:rsidR="00641D9D" w:rsidRPr="00436171">
              <w:rPr>
                <w:bCs/>
                <w:color w:val="000000"/>
                <w:sz w:val="20"/>
                <w:szCs w:val="20"/>
                <w:lang w:val="uk-UA"/>
              </w:rPr>
              <w:t>, %</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1,63</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0,24</w:t>
            </w:r>
          </w:p>
        </w:tc>
        <w:tc>
          <w:tcPr>
            <w:tcW w:w="101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1,08</w:t>
            </w:r>
          </w:p>
        </w:tc>
        <w:tc>
          <w:tcPr>
            <w:tcW w:w="86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-1,39</w:t>
            </w:r>
          </w:p>
        </w:tc>
        <w:tc>
          <w:tcPr>
            <w:tcW w:w="1016"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0,84</w:t>
            </w:r>
          </w:p>
        </w:tc>
        <w:tc>
          <w:tcPr>
            <w:tcW w:w="997"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-85,27</w:t>
            </w:r>
          </w:p>
        </w:tc>
        <w:tc>
          <w:tcPr>
            <w:tcW w:w="883" w:type="dxa"/>
            <w:noWrap/>
          </w:tcPr>
          <w:p w:rsidR="00554EFE" w:rsidRPr="00436171" w:rsidRDefault="00554EFE" w:rsidP="00641D9D">
            <w:pPr>
              <w:spacing w:line="360" w:lineRule="auto"/>
              <w:jc w:val="both"/>
              <w:rPr>
                <w:bCs/>
                <w:color w:val="000000"/>
                <w:sz w:val="20"/>
                <w:szCs w:val="20"/>
                <w:lang w:val="uk-UA"/>
              </w:rPr>
            </w:pPr>
            <w:r w:rsidRPr="00436171">
              <w:rPr>
                <w:bCs/>
                <w:color w:val="000000"/>
                <w:sz w:val="20"/>
                <w:szCs w:val="20"/>
                <w:lang w:val="uk-UA"/>
              </w:rPr>
              <w:t>349,50</w:t>
            </w:r>
          </w:p>
        </w:tc>
      </w:tr>
    </w:tbl>
    <w:p w:rsidR="000624A6" w:rsidRPr="00F52E3A" w:rsidRDefault="000624A6" w:rsidP="00641D9D">
      <w:pPr>
        <w:spacing w:line="360" w:lineRule="auto"/>
        <w:ind w:firstLine="709"/>
        <w:jc w:val="both"/>
        <w:rPr>
          <w:color w:val="000000"/>
          <w:sz w:val="28"/>
          <w:lang w:val="uk-UA"/>
        </w:rPr>
      </w:pPr>
    </w:p>
    <w:p w:rsidR="000624A6" w:rsidRPr="00F52E3A" w:rsidRDefault="000624A6" w:rsidP="00641D9D">
      <w:pPr>
        <w:spacing w:line="360" w:lineRule="auto"/>
        <w:ind w:firstLine="709"/>
        <w:jc w:val="both"/>
        <w:rPr>
          <w:color w:val="000000"/>
          <w:sz w:val="28"/>
          <w:szCs w:val="28"/>
          <w:lang w:val="uk-UA"/>
        </w:rPr>
      </w:pPr>
      <w:r w:rsidRPr="00F52E3A">
        <w:rPr>
          <w:color w:val="000000"/>
          <w:sz w:val="28"/>
          <w:szCs w:val="28"/>
          <w:lang w:val="uk-UA"/>
        </w:rPr>
        <w:t>На досліджуваному підприємстві період обороту активів немає чіткої тенденції до скорочення чи до зростання: так у 2007 році період обороту збільшився на 3 дні, а у 2008 – зменшився на 26 днів</w:t>
      </w:r>
      <w:r w:rsidR="00641D9D" w:rsidRPr="00F52E3A">
        <w:rPr>
          <w:color w:val="000000"/>
          <w:sz w:val="28"/>
          <w:szCs w:val="28"/>
          <w:lang w:val="uk-UA"/>
        </w:rPr>
        <w:t>,</w:t>
      </w:r>
      <w:r w:rsidRPr="00F52E3A">
        <w:rPr>
          <w:color w:val="000000"/>
          <w:sz w:val="28"/>
          <w:szCs w:val="28"/>
          <w:lang w:val="uk-UA"/>
        </w:rPr>
        <w:t xml:space="preserve"> що є позитивною тенденцією, та показує на збільшення ефективності використання активів.</w:t>
      </w:r>
    </w:p>
    <w:p w:rsidR="000624A6" w:rsidRPr="00F52E3A" w:rsidRDefault="000624A6" w:rsidP="00641D9D">
      <w:pPr>
        <w:spacing w:line="360" w:lineRule="auto"/>
        <w:ind w:firstLine="709"/>
        <w:jc w:val="both"/>
        <w:rPr>
          <w:iCs/>
          <w:color w:val="000000"/>
          <w:sz w:val="28"/>
          <w:szCs w:val="28"/>
          <w:lang w:val="uk-UA"/>
        </w:rPr>
      </w:pPr>
      <w:r w:rsidRPr="00F52E3A">
        <w:rPr>
          <w:color w:val="000000"/>
          <w:sz w:val="28"/>
          <w:szCs w:val="28"/>
          <w:lang w:val="uk-UA"/>
        </w:rPr>
        <w:t>Рентабельність активів не дивлячись ні на що зростала на протязі всього досліджуваного періоду і склала 0,8</w:t>
      </w:r>
      <w:r w:rsidR="00641D9D" w:rsidRPr="00F52E3A">
        <w:rPr>
          <w:color w:val="000000"/>
          <w:sz w:val="28"/>
          <w:szCs w:val="28"/>
          <w:lang w:val="uk-UA"/>
        </w:rPr>
        <w:t>7%</w:t>
      </w:r>
      <w:r w:rsidRPr="00F52E3A">
        <w:rPr>
          <w:color w:val="000000"/>
          <w:sz w:val="28"/>
          <w:szCs w:val="28"/>
          <w:lang w:val="uk-UA"/>
        </w:rPr>
        <w:t xml:space="preserve"> в 2008</w:t>
      </w:r>
      <w:r w:rsidR="00641D9D" w:rsidRPr="00F52E3A">
        <w:rPr>
          <w:color w:val="000000"/>
          <w:sz w:val="28"/>
          <w:szCs w:val="28"/>
          <w:lang w:val="uk-UA"/>
        </w:rPr>
        <w:t> р</w:t>
      </w:r>
      <w:r w:rsidRPr="00F52E3A">
        <w:rPr>
          <w:color w:val="000000"/>
          <w:sz w:val="28"/>
          <w:szCs w:val="28"/>
          <w:lang w:val="uk-UA"/>
        </w:rPr>
        <w:t xml:space="preserve">., що в свою чергу свідчить, що </w:t>
      </w:r>
      <w:r w:rsidRPr="00F52E3A">
        <w:rPr>
          <w:iCs/>
          <w:color w:val="000000"/>
          <w:sz w:val="28"/>
          <w:szCs w:val="28"/>
          <w:lang w:val="uk-UA"/>
        </w:rPr>
        <w:t>ефективність використання майна в цілому підвищується і підприємство використовує ресурси активів, хоч і не в повній мірі. Тенденція до зростання існує, що свідчить про активізацію підприємством використання своїх власних ресурсів більш раціонально для досягнення свої цілей.</w:t>
      </w:r>
    </w:p>
    <w:p w:rsidR="00554EFE" w:rsidRPr="00F52E3A" w:rsidRDefault="000624A6" w:rsidP="00641D9D">
      <w:pPr>
        <w:spacing w:line="360" w:lineRule="auto"/>
        <w:ind w:firstLine="709"/>
        <w:jc w:val="both"/>
        <w:rPr>
          <w:color w:val="000000"/>
          <w:sz w:val="28"/>
          <w:szCs w:val="28"/>
          <w:lang w:val="uk-UA"/>
        </w:rPr>
      </w:pPr>
      <w:r w:rsidRPr="00F52E3A">
        <w:rPr>
          <w:color w:val="000000"/>
          <w:sz w:val="28"/>
          <w:szCs w:val="28"/>
          <w:lang w:val="uk-UA"/>
        </w:rPr>
        <w:t>У 2008 роц</w:t>
      </w:r>
      <w:r w:rsidR="00493FF6" w:rsidRPr="00F52E3A">
        <w:rPr>
          <w:color w:val="000000"/>
          <w:sz w:val="28"/>
          <w:szCs w:val="28"/>
          <w:lang w:val="uk-UA"/>
        </w:rPr>
        <w:t xml:space="preserve">і рентабельність товарообороту </w:t>
      </w:r>
      <w:r w:rsidRPr="00F52E3A">
        <w:rPr>
          <w:color w:val="000000"/>
          <w:sz w:val="28"/>
          <w:szCs w:val="28"/>
          <w:lang w:val="uk-UA"/>
        </w:rPr>
        <w:t>зростає швидшими темпами аніж рентабельність активів, що є позитивною тенденцією.</w:t>
      </w:r>
    </w:p>
    <w:p w:rsidR="009B2717" w:rsidRDefault="009B2717" w:rsidP="00641D9D">
      <w:pPr>
        <w:spacing w:line="360" w:lineRule="auto"/>
        <w:ind w:firstLine="709"/>
        <w:jc w:val="both"/>
        <w:rPr>
          <w:bCs/>
          <w:color w:val="000000"/>
          <w:sz w:val="28"/>
          <w:szCs w:val="28"/>
          <w:lang w:val="uk-UA"/>
        </w:rPr>
      </w:pPr>
    </w:p>
    <w:p w:rsidR="000624A6" w:rsidRPr="00685B95" w:rsidRDefault="00685B95" w:rsidP="00641D9D">
      <w:pPr>
        <w:spacing w:line="360" w:lineRule="auto"/>
        <w:ind w:firstLine="709"/>
        <w:jc w:val="both"/>
        <w:rPr>
          <w:color w:val="000000"/>
          <w:sz w:val="28"/>
          <w:szCs w:val="28"/>
          <w:lang w:val="uk-UA"/>
        </w:rPr>
      </w:pPr>
      <w:r w:rsidRPr="00685B95">
        <w:rPr>
          <w:bCs/>
          <w:color w:val="000000"/>
          <w:sz w:val="28"/>
          <w:szCs w:val="28"/>
          <w:lang w:val="uk-UA"/>
        </w:rPr>
        <w:t>Динаміка обсягу та складу оборотних активів підприємства</w:t>
      </w:r>
    </w:p>
    <w:tbl>
      <w:tblPr>
        <w:tblStyle w:val="10"/>
        <w:tblW w:w="9275" w:type="dxa"/>
        <w:jc w:val="center"/>
        <w:tblLayout w:type="fixed"/>
        <w:tblLook w:val="0000" w:firstRow="0" w:lastRow="0" w:firstColumn="0" w:lastColumn="0" w:noHBand="0" w:noVBand="0"/>
      </w:tblPr>
      <w:tblGrid>
        <w:gridCol w:w="1165"/>
        <w:gridCol w:w="1116"/>
        <w:gridCol w:w="1116"/>
        <w:gridCol w:w="1116"/>
        <w:gridCol w:w="766"/>
        <w:gridCol w:w="766"/>
        <w:gridCol w:w="766"/>
        <w:gridCol w:w="916"/>
        <w:gridCol w:w="833"/>
        <w:gridCol w:w="715"/>
      </w:tblGrid>
      <w:tr w:rsidR="000624A6" w:rsidRPr="00F52E3A" w:rsidTr="00436171">
        <w:trPr>
          <w:cantSplit/>
          <w:trHeight w:val="525"/>
          <w:jc w:val="center"/>
        </w:trPr>
        <w:tc>
          <w:tcPr>
            <w:tcW w:w="1165" w:type="dxa"/>
            <w:vMerge w:val="restar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Показники</w:t>
            </w:r>
          </w:p>
        </w:tc>
        <w:tc>
          <w:tcPr>
            <w:tcW w:w="3348" w:type="dxa"/>
            <w:gridSpan w:val="3"/>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Обсяг, тис. грн</w:t>
            </w:r>
            <w:r w:rsidR="00436171">
              <w:rPr>
                <w:color w:val="000000"/>
                <w:sz w:val="20"/>
                <w:szCs w:val="20"/>
                <w:lang w:val="uk-UA"/>
              </w:rPr>
              <w:t>.</w:t>
            </w:r>
          </w:p>
        </w:tc>
        <w:tc>
          <w:tcPr>
            <w:tcW w:w="1532" w:type="dxa"/>
            <w:gridSpan w:val="2"/>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Абсолютна зміна, тис. грн</w:t>
            </w:r>
            <w:r w:rsidR="00436171">
              <w:rPr>
                <w:color w:val="000000"/>
                <w:sz w:val="20"/>
                <w:szCs w:val="20"/>
                <w:lang w:val="uk-UA"/>
              </w:rPr>
              <w:t>.</w:t>
            </w:r>
          </w:p>
        </w:tc>
        <w:tc>
          <w:tcPr>
            <w:tcW w:w="1682" w:type="dxa"/>
            <w:gridSpan w:val="2"/>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Темп росту</w:t>
            </w:r>
            <w:r w:rsidR="00641D9D" w:rsidRPr="00F52E3A">
              <w:rPr>
                <w:color w:val="000000"/>
                <w:sz w:val="20"/>
                <w:szCs w:val="20"/>
                <w:lang w:val="uk-UA"/>
              </w:rPr>
              <w:t>, %</w:t>
            </w:r>
          </w:p>
        </w:tc>
        <w:tc>
          <w:tcPr>
            <w:tcW w:w="1548" w:type="dxa"/>
            <w:gridSpan w:val="2"/>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Темп приросту</w:t>
            </w:r>
            <w:r w:rsidR="00641D9D" w:rsidRPr="00F52E3A">
              <w:rPr>
                <w:color w:val="000000"/>
                <w:sz w:val="20"/>
                <w:szCs w:val="20"/>
                <w:lang w:val="uk-UA"/>
              </w:rPr>
              <w:t>, %</w:t>
            </w:r>
          </w:p>
        </w:tc>
      </w:tr>
      <w:tr w:rsidR="000624A6" w:rsidRPr="00F52E3A" w:rsidTr="00436171">
        <w:trPr>
          <w:cantSplit/>
          <w:trHeight w:val="315"/>
          <w:jc w:val="center"/>
        </w:trPr>
        <w:tc>
          <w:tcPr>
            <w:tcW w:w="1165" w:type="dxa"/>
            <w:vMerge/>
          </w:tcPr>
          <w:p w:rsidR="000624A6" w:rsidRPr="00F52E3A" w:rsidRDefault="000624A6" w:rsidP="00641D9D">
            <w:pPr>
              <w:spacing w:line="360" w:lineRule="auto"/>
              <w:jc w:val="both"/>
              <w:rPr>
                <w:color w:val="000000"/>
                <w:sz w:val="20"/>
                <w:szCs w:val="20"/>
                <w:lang w:val="uk-UA"/>
              </w:rPr>
            </w:pP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31.12.2006</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31.12.2007</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31.12.2008</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2007</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2008</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2007</w:t>
            </w:r>
          </w:p>
        </w:tc>
        <w:tc>
          <w:tcPr>
            <w:tcW w:w="9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2008</w:t>
            </w:r>
          </w:p>
        </w:tc>
        <w:tc>
          <w:tcPr>
            <w:tcW w:w="833"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2007</w:t>
            </w:r>
          </w:p>
        </w:tc>
        <w:tc>
          <w:tcPr>
            <w:tcW w:w="71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2008</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 Запаси, всього</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47 881</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124 374</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257 132</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76 493,00</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132 758,00</w:t>
            </w:r>
          </w:p>
        </w:tc>
        <w:tc>
          <w:tcPr>
            <w:tcW w:w="76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259,76</w:t>
            </w:r>
          </w:p>
        </w:tc>
        <w:tc>
          <w:tcPr>
            <w:tcW w:w="91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206,74</w:t>
            </w:r>
          </w:p>
        </w:tc>
        <w:tc>
          <w:tcPr>
            <w:tcW w:w="833"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159,76</w:t>
            </w:r>
          </w:p>
        </w:tc>
        <w:tc>
          <w:tcPr>
            <w:tcW w:w="715"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106,74</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Виробничі запаси</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883</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4 980</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12 943</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4 097,00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7 963,00</w:t>
            </w:r>
          </w:p>
        </w:tc>
        <w:tc>
          <w:tcPr>
            <w:tcW w:w="76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563,99</w:t>
            </w:r>
          </w:p>
        </w:tc>
        <w:tc>
          <w:tcPr>
            <w:tcW w:w="91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259,90</w:t>
            </w:r>
          </w:p>
        </w:tc>
        <w:tc>
          <w:tcPr>
            <w:tcW w:w="833"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463,99</w:t>
            </w:r>
          </w:p>
        </w:tc>
        <w:tc>
          <w:tcPr>
            <w:tcW w:w="715"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159,90</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Незавершене виробництво</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6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91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833"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15"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Готова продукція</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46 998</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-46 998,00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6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91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833"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-100,00</w:t>
            </w:r>
          </w:p>
        </w:tc>
        <w:tc>
          <w:tcPr>
            <w:tcW w:w="715"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Товари</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119 394</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244 189</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119 393,50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124 795,50</w:t>
            </w:r>
          </w:p>
        </w:tc>
        <w:tc>
          <w:tcPr>
            <w:tcW w:w="76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91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204,52</w:t>
            </w:r>
          </w:p>
        </w:tc>
        <w:tc>
          <w:tcPr>
            <w:tcW w:w="833"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15"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104,52</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2. Дебіторська заборгованість</w:t>
            </w:r>
          </w:p>
        </w:tc>
        <w:tc>
          <w:tcPr>
            <w:tcW w:w="1116" w:type="dxa"/>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130 193</w:t>
            </w:r>
          </w:p>
        </w:tc>
        <w:tc>
          <w:tcPr>
            <w:tcW w:w="1116" w:type="dxa"/>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50 460</w:t>
            </w:r>
          </w:p>
        </w:tc>
        <w:tc>
          <w:tcPr>
            <w:tcW w:w="1116" w:type="dxa"/>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73 511</w:t>
            </w:r>
          </w:p>
        </w:tc>
        <w:tc>
          <w:tcPr>
            <w:tcW w:w="766" w:type="dxa"/>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-79 732,50</w:t>
            </w:r>
          </w:p>
        </w:tc>
        <w:tc>
          <w:tcPr>
            <w:tcW w:w="766" w:type="dxa"/>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23 051,00</w:t>
            </w:r>
          </w:p>
        </w:tc>
        <w:tc>
          <w:tcPr>
            <w:tcW w:w="766" w:type="dxa"/>
            <w:noWrap/>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38,76</w:t>
            </w:r>
          </w:p>
        </w:tc>
        <w:tc>
          <w:tcPr>
            <w:tcW w:w="916" w:type="dxa"/>
            <w:noWrap/>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145,68</w:t>
            </w:r>
          </w:p>
        </w:tc>
        <w:tc>
          <w:tcPr>
            <w:tcW w:w="833" w:type="dxa"/>
            <w:noWrap/>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-61,24</w:t>
            </w:r>
          </w:p>
        </w:tc>
        <w:tc>
          <w:tcPr>
            <w:tcW w:w="715" w:type="dxa"/>
            <w:noWrap/>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45,68</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Векселі одержані</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349</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12 719</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348,50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12 370,50</w:t>
            </w:r>
          </w:p>
        </w:tc>
        <w:tc>
          <w:tcPr>
            <w:tcW w:w="76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91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3 649,64</w:t>
            </w:r>
          </w:p>
        </w:tc>
        <w:tc>
          <w:tcPr>
            <w:tcW w:w="833"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15"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3 549,64</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За товари, роботи, послуги</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32 281</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32 361</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22 497</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80,00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-9 864,00</w:t>
            </w:r>
          </w:p>
        </w:tc>
        <w:tc>
          <w:tcPr>
            <w:tcW w:w="76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100,25</w:t>
            </w:r>
          </w:p>
        </w:tc>
        <w:tc>
          <w:tcPr>
            <w:tcW w:w="91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69,52</w:t>
            </w:r>
          </w:p>
        </w:tc>
        <w:tc>
          <w:tcPr>
            <w:tcW w:w="833"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0,25</w:t>
            </w:r>
          </w:p>
        </w:tc>
        <w:tc>
          <w:tcPr>
            <w:tcW w:w="715"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-30,48</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За розрахунками</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35 778</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15 982</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17 165</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-19 796,00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1 183,50</w:t>
            </w:r>
          </w:p>
        </w:tc>
        <w:tc>
          <w:tcPr>
            <w:tcW w:w="76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44,67</w:t>
            </w:r>
          </w:p>
        </w:tc>
        <w:tc>
          <w:tcPr>
            <w:tcW w:w="91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107,41</w:t>
            </w:r>
          </w:p>
        </w:tc>
        <w:tc>
          <w:tcPr>
            <w:tcW w:w="833"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-55,33</w:t>
            </w:r>
          </w:p>
        </w:tc>
        <w:tc>
          <w:tcPr>
            <w:tcW w:w="715"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7,41</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Інша поточна дебіторська заборгованість</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62 134</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1 769</w:t>
            </w:r>
          </w:p>
        </w:tc>
        <w:tc>
          <w:tcPr>
            <w:tcW w:w="111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21 130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-60 365,00</w:t>
            </w:r>
          </w:p>
        </w:tc>
        <w:tc>
          <w:tcPr>
            <w:tcW w:w="766" w:type="dxa"/>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19 361,00</w:t>
            </w:r>
          </w:p>
        </w:tc>
        <w:tc>
          <w:tcPr>
            <w:tcW w:w="76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2,85</w:t>
            </w:r>
          </w:p>
        </w:tc>
        <w:tc>
          <w:tcPr>
            <w:tcW w:w="916"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1 194,46</w:t>
            </w:r>
          </w:p>
        </w:tc>
        <w:tc>
          <w:tcPr>
            <w:tcW w:w="833"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-97,15</w:t>
            </w:r>
          </w:p>
        </w:tc>
        <w:tc>
          <w:tcPr>
            <w:tcW w:w="715" w:type="dxa"/>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1 094,46</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3. Поточні фінансові інвестиції</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c>
          <w:tcPr>
            <w:tcW w:w="76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c>
          <w:tcPr>
            <w:tcW w:w="91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c>
          <w:tcPr>
            <w:tcW w:w="833"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c>
          <w:tcPr>
            <w:tcW w:w="715"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4. Грошові кошти та їх еквіваленти</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14 312</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36 637</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40 796</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22 325,00</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4 159,00</w:t>
            </w:r>
          </w:p>
        </w:tc>
        <w:tc>
          <w:tcPr>
            <w:tcW w:w="76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255,99</w:t>
            </w:r>
          </w:p>
        </w:tc>
        <w:tc>
          <w:tcPr>
            <w:tcW w:w="91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111,35</w:t>
            </w:r>
          </w:p>
        </w:tc>
        <w:tc>
          <w:tcPr>
            <w:tcW w:w="833"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155,99</w:t>
            </w:r>
          </w:p>
        </w:tc>
        <w:tc>
          <w:tcPr>
            <w:tcW w:w="715"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11,35</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5. Інші оборотні активи</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6 126</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10 918</w:t>
            </w:r>
          </w:p>
        </w:tc>
        <w:tc>
          <w:tcPr>
            <w:tcW w:w="111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11 248</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4 792,50</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330,00</w:t>
            </w:r>
          </w:p>
        </w:tc>
        <w:tc>
          <w:tcPr>
            <w:tcW w:w="76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178,24</w:t>
            </w:r>
          </w:p>
        </w:tc>
        <w:tc>
          <w:tcPr>
            <w:tcW w:w="91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103,02</w:t>
            </w:r>
          </w:p>
        </w:tc>
        <w:tc>
          <w:tcPr>
            <w:tcW w:w="833"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78,24</w:t>
            </w:r>
          </w:p>
        </w:tc>
        <w:tc>
          <w:tcPr>
            <w:tcW w:w="715"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3,02</w:t>
            </w:r>
          </w:p>
        </w:tc>
      </w:tr>
      <w:tr w:rsidR="000624A6" w:rsidRPr="00F52E3A" w:rsidTr="00436171">
        <w:trPr>
          <w:cantSplit/>
          <w:trHeight w:val="255"/>
          <w:jc w:val="center"/>
        </w:trPr>
        <w:tc>
          <w:tcPr>
            <w:tcW w:w="1165"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Всього</w:t>
            </w:r>
          </w:p>
        </w:tc>
        <w:tc>
          <w:tcPr>
            <w:tcW w:w="111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198 511</w:t>
            </w:r>
          </w:p>
        </w:tc>
        <w:tc>
          <w:tcPr>
            <w:tcW w:w="111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222 389</w:t>
            </w:r>
          </w:p>
        </w:tc>
        <w:tc>
          <w:tcPr>
            <w:tcW w:w="111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382 687</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23 878,00</w:t>
            </w:r>
          </w:p>
        </w:tc>
        <w:tc>
          <w:tcPr>
            <w:tcW w:w="766" w:type="dxa"/>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160 298,00</w:t>
            </w:r>
          </w:p>
        </w:tc>
        <w:tc>
          <w:tcPr>
            <w:tcW w:w="76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112,03</w:t>
            </w:r>
          </w:p>
        </w:tc>
        <w:tc>
          <w:tcPr>
            <w:tcW w:w="916"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172,08</w:t>
            </w:r>
          </w:p>
        </w:tc>
        <w:tc>
          <w:tcPr>
            <w:tcW w:w="833"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12,03</w:t>
            </w:r>
          </w:p>
        </w:tc>
        <w:tc>
          <w:tcPr>
            <w:tcW w:w="715" w:type="dxa"/>
            <w:noWrap/>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72,08</w:t>
            </w:r>
          </w:p>
        </w:tc>
      </w:tr>
    </w:tbl>
    <w:p w:rsidR="00F00AA8" w:rsidRPr="00F52E3A" w:rsidRDefault="00F00AA8" w:rsidP="00641D9D">
      <w:pPr>
        <w:spacing w:line="360" w:lineRule="auto"/>
        <w:ind w:firstLine="709"/>
        <w:jc w:val="both"/>
        <w:rPr>
          <w:color w:val="000000"/>
          <w:sz w:val="28"/>
          <w:szCs w:val="28"/>
          <w:lang w:val="uk-UA"/>
        </w:rPr>
      </w:pPr>
    </w:p>
    <w:p w:rsidR="000624A6" w:rsidRPr="00685B95" w:rsidRDefault="00685B95" w:rsidP="00641D9D">
      <w:pPr>
        <w:spacing w:line="360" w:lineRule="auto"/>
        <w:ind w:firstLine="709"/>
        <w:jc w:val="both"/>
        <w:rPr>
          <w:color w:val="000000"/>
          <w:sz w:val="28"/>
          <w:szCs w:val="28"/>
          <w:lang w:val="uk-UA"/>
        </w:rPr>
      </w:pPr>
      <w:r w:rsidRPr="00685B95">
        <w:rPr>
          <w:bCs/>
          <w:color w:val="000000"/>
          <w:sz w:val="28"/>
          <w:szCs w:val="28"/>
          <w:lang w:val="uk-UA"/>
        </w:rPr>
        <w:t>Динаміка структури оборотних активів підприємства</w:t>
      </w:r>
    </w:p>
    <w:tbl>
      <w:tblPr>
        <w:tblStyle w:val="10"/>
        <w:tblW w:w="9297" w:type="dxa"/>
        <w:jc w:val="center"/>
        <w:tblLook w:val="0000" w:firstRow="0" w:lastRow="0" w:firstColumn="0" w:lastColumn="0" w:noHBand="0" w:noVBand="0"/>
      </w:tblPr>
      <w:tblGrid>
        <w:gridCol w:w="2255"/>
        <w:gridCol w:w="1408"/>
        <w:gridCol w:w="1408"/>
        <w:gridCol w:w="1409"/>
        <w:gridCol w:w="1409"/>
        <w:gridCol w:w="1408"/>
      </w:tblGrid>
      <w:tr w:rsidR="000624A6" w:rsidRPr="00F52E3A" w:rsidTr="00685B95">
        <w:trPr>
          <w:cantSplit/>
          <w:trHeight w:val="525"/>
          <w:jc w:val="center"/>
        </w:trPr>
        <w:tc>
          <w:tcPr>
            <w:tcW w:w="1213" w:type="pct"/>
            <w:vMerge w:val="restar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Показники</w:t>
            </w:r>
          </w:p>
        </w:tc>
        <w:tc>
          <w:tcPr>
            <w:tcW w:w="2272" w:type="pct"/>
            <w:gridSpan w:val="3"/>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Питома вага</w:t>
            </w:r>
            <w:r w:rsidR="00641D9D" w:rsidRPr="00F52E3A">
              <w:rPr>
                <w:color w:val="000000"/>
                <w:sz w:val="20"/>
                <w:szCs w:val="20"/>
                <w:lang w:val="uk-UA"/>
              </w:rPr>
              <w:t>, %</w:t>
            </w:r>
          </w:p>
        </w:tc>
        <w:tc>
          <w:tcPr>
            <w:tcW w:w="1515" w:type="pct"/>
            <w:gridSpan w:val="2"/>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Абсолютна зміна</w:t>
            </w:r>
          </w:p>
        </w:tc>
      </w:tr>
      <w:tr w:rsidR="000624A6" w:rsidRPr="00F52E3A" w:rsidTr="00685B95">
        <w:trPr>
          <w:cantSplit/>
          <w:trHeight w:val="315"/>
          <w:jc w:val="center"/>
        </w:trPr>
        <w:tc>
          <w:tcPr>
            <w:tcW w:w="1213" w:type="pct"/>
            <w:vMerge/>
          </w:tcPr>
          <w:p w:rsidR="000624A6" w:rsidRPr="00F52E3A" w:rsidRDefault="000624A6" w:rsidP="00641D9D">
            <w:pPr>
              <w:spacing w:line="360" w:lineRule="auto"/>
              <w:jc w:val="both"/>
              <w:rPr>
                <w:color w:val="000000"/>
                <w:sz w:val="20"/>
                <w:szCs w:val="20"/>
                <w:lang w:val="uk-UA"/>
              </w:rPr>
            </w:pP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2006</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2007</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2008</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2007</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2008</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 Запаси, всього</w:t>
            </w:r>
          </w:p>
        </w:tc>
        <w:tc>
          <w:tcPr>
            <w:tcW w:w="757"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24,12</w:t>
            </w:r>
          </w:p>
        </w:tc>
        <w:tc>
          <w:tcPr>
            <w:tcW w:w="757"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55,93</w:t>
            </w:r>
          </w:p>
        </w:tc>
        <w:tc>
          <w:tcPr>
            <w:tcW w:w="758"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67,19</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31,81</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11,26</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Виробничі запаси</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0,44</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2,24</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3,38</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1,79</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1,14</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Незавершене виробництво</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Готова продукція</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23,68</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-23,68</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Товари</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53,69</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63,81</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53,69</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10,12</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2. Дебіторська заборгованість</w:t>
            </w:r>
          </w:p>
        </w:tc>
        <w:tc>
          <w:tcPr>
            <w:tcW w:w="757" w:type="pct"/>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65,58</w:t>
            </w:r>
          </w:p>
        </w:tc>
        <w:tc>
          <w:tcPr>
            <w:tcW w:w="757" w:type="pct"/>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22,69</w:t>
            </w:r>
          </w:p>
        </w:tc>
        <w:tc>
          <w:tcPr>
            <w:tcW w:w="758" w:type="pct"/>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19,21</w:t>
            </w:r>
          </w:p>
        </w:tc>
        <w:tc>
          <w:tcPr>
            <w:tcW w:w="758" w:type="pct"/>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-42,89</w:t>
            </w:r>
          </w:p>
        </w:tc>
        <w:tc>
          <w:tcPr>
            <w:tcW w:w="757" w:type="pct"/>
            <w:noWrap/>
          </w:tcPr>
          <w:p w:rsidR="000624A6" w:rsidRPr="00F52E3A" w:rsidRDefault="000624A6" w:rsidP="00641D9D">
            <w:pPr>
              <w:spacing w:line="360" w:lineRule="auto"/>
              <w:jc w:val="both"/>
              <w:rPr>
                <w:b/>
                <w:color w:val="000000"/>
                <w:sz w:val="20"/>
                <w:szCs w:val="20"/>
                <w:lang w:val="uk-UA"/>
              </w:rPr>
            </w:pPr>
            <w:r w:rsidRPr="00F52E3A">
              <w:rPr>
                <w:b/>
                <w:color w:val="000000"/>
                <w:sz w:val="20"/>
                <w:szCs w:val="20"/>
                <w:lang w:val="uk-UA"/>
              </w:rPr>
              <w:t>-3,48</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Векселі одержані</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0,16</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3,32</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0,16</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3,17</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За товари, роботи, послуги</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16,26</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14,55</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5,88</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-1,71</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-8,67</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За розрахунками</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18,02</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7,19</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4,49</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-10,84</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-2,70</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Інша поточна дебіторська заборгованість</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31,30</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0,80</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5,52</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-30,50</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4,73</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3. Поточні фінансові інвестиції</w:t>
            </w:r>
          </w:p>
        </w:tc>
        <w:tc>
          <w:tcPr>
            <w:tcW w:w="757"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c>
          <w:tcPr>
            <w:tcW w:w="757"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c>
          <w:tcPr>
            <w:tcW w:w="758"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0,00</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0,00</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4. Грошові кошти та їх еквіваленти</w:t>
            </w:r>
          </w:p>
        </w:tc>
        <w:tc>
          <w:tcPr>
            <w:tcW w:w="757"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7,21</w:t>
            </w:r>
          </w:p>
        </w:tc>
        <w:tc>
          <w:tcPr>
            <w:tcW w:w="757"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16,47</w:t>
            </w:r>
          </w:p>
        </w:tc>
        <w:tc>
          <w:tcPr>
            <w:tcW w:w="758"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10,66</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9,26</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-5,81</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5. Інші оборотні активи</w:t>
            </w:r>
          </w:p>
        </w:tc>
        <w:tc>
          <w:tcPr>
            <w:tcW w:w="757"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3,09</w:t>
            </w:r>
          </w:p>
        </w:tc>
        <w:tc>
          <w:tcPr>
            <w:tcW w:w="757"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4,91</w:t>
            </w:r>
          </w:p>
        </w:tc>
        <w:tc>
          <w:tcPr>
            <w:tcW w:w="758"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2,94</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1,82</w:t>
            </w:r>
          </w:p>
        </w:tc>
        <w:tc>
          <w:tcPr>
            <w:tcW w:w="757" w:type="pct"/>
            <w:noWrap/>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-1,97</w:t>
            </w:r>
          </w:p>
        </w:tc>
      </w:tr>
      <w:tr w:rsidR="000624A6" w:rsidRPr="00F52E3A" w:rsidTr="00685B95">
        <w:trPr>
          <w:cantSplit/>
          <w:trHeight w:val="255"/>
          <w:jc w:val="center"/>
        </w:trPr>
        <w:tc>
          <w:tcPr>
            <w:tcW w:w="1213" w:type="pct"/>
          </w:tcPr>
          <w:p w:rsidR="000624A6" w:rsidRPr="00F52E3A" w:rsidRDefault="000624A6" w:rsidP="00641D9D">
            <w:pPr>
              <w:spacing w:line="360" w:lineRule="auto"/>
              <w:jc w:val="both"/>
              <w:rPr>
                <w:b/>
                <w:bCs/>
                <w:color w:val="000000"/>
                <w:sz w:val="20"/>
                <w:szCs w:val="20"/>
                <w:lang w:val="uk-UA"/>
              </w:rPr>
            </w:pPr>
            <w:r w:rsidRPr="00F52E3A">
              <w:rPr>
                <w:b/>
                <w:bCs/>
                <w:color w:val="000000"/>
                <w:sz w:val="20"/>
                <w:szCs w:val="20"/>
                <w:lang w:val="uk-UA"/>
              </w:rPr>
              <w:t>Всього</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100</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100</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100</w:t>
            </w:r>
          </w:p>
        </w:tc>
        <w:tc>
          <w:tcPr>
            <w:tcW w:w="758"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х</w:t>
            </w:r>
          </w:p>
        </w:tc>
        <w:tc>
          <w:tcPr>
            <w:tcW w:w="757" w:type="pct"/>
          </w:tcPr>
          <w:p w:rsidR="000624A6" w:rsidRPr="00F52E3A" w:rsidRDefault="000624A6" w:rsidP="00641D9D">
            <w:pPr>
              <w:spacing w:line="360" w:lineRule="auto"/>
              <w:jc w:val="both"/>
              <w:rPr>
                <w:color w:val="000000"/>
                <w:sz w:val="20"/>
                <w:szCs w:val="20"/>
                <w:lang w:val="uk-UA"/>
              </w:rPr>
            </w:pPr>
            <w:r w:rsidRPr="00F52E3A">
              <w:rPr>
                <w:color w:val="000000"/>
                <w:sz w:val="20"/>
                <w:szCs w:val="20"/>
                <w:lang w:val="uk-UA"/>
              </w:rPr>
              <w:t>х</w:t>
            </w:r>
          </w:p>
        </w:tc>
      </w:tr>
    </w:tbl>
    <w:p w:rsidR="000624A6" w:rsidRPr="00F52E3A" w:rsidRDefault="000624A6" w:rsidP="00641D9D">
      <w:pPr>
        <w:spacing w:line="360" w:lineRule="auto"/>
        <w:ind w:firstLine="709"/>
        <w:jc w:val="both"/>
        <w:rPr>
          <w:color w:val="000000"/>
          <w:sz w:val="28"/>
          <w:szCs w:val="28"/>
          <w:lang w:val="uk-UA"/>
        </w:rPr>
      </w:pPr>
    </w:p>
    <w:p w:rsidR="00F00AA8" w:rsidRPr="00F52E3A" w:rsidRDefault="00F00AA8" w:rsidP="00641D9D">
      <w:pPr>
        <w:spacing w:line="360" w:lineRule="auto"/>
        <w:ind w:firstLine="709"/>
        <w:jc w:val="both"/>
        <w:rPr>
          <w:color w:val="000000"/>
          <w:sz w:val="28"/>
          <w:szCs w:val="28"/>
          <w:lang w:val="uk-UA"/>
        </w:rPr>
      </w:pPr>
      <w:r w:rsidRPr="00F52E3A">
        <w:rPr>
          <w:color w:val="000000"/>
          <w:sz w:val="28"/>
          <w:szCs w:val="28"/>
          <w:lang w:val="uk-UA"/>
        </w:rPr>
        <w:t xml:space="preserve">На підприємстві спостерігається постійне зростання обсягу оборотних активів, що є позитивним фактором, особливо для торговельного підприємства. Загальний обсяг оборотних активів у 2008 році склав 382687 </w:t>
      </w:r>
      <w:r w:rsidR="00641D9D" w:rsidRPr="00F52E3A">
        <w:rPr>
          <w:color w:val="000000"/>
          <w:sz w:val="28"/>
          <w:szCs w:val="28"/>
          <w:lang w:val="uk-UA"/>
        </w:rPr>
        <w:t>тис. г</w:t>
      </w:r>
      <w:r w:rsidRPr="00F52E3A">
        <w:rPr>
          <w:color w:val="000000"/>
          <w:sz w:val="28"/>
          <w:szCs w:val="28"/>
          <w:lang w:val="uk-UA"/>
        </w:rPr>
        <w:t>рн</w:t>
      </w:r>
      <w:r w:rsidR="00436171">
        <w:rPr>
          <w:color w:val="000000"/>
          <w:sz w:val="28"/>
          <w:szCs w:val="28"/>
          <w:lang w:val="uk-UA"/>
        </w:rPr>
        <w:t>.</w:t>
      </w:r>
      <w:r w:rsidRPr="00F52E3A">
        <w:rPr>
          <w:color w:val="000000"/>
          <w:sz w:val="28"/>
          <w:szCs w:val="28"/>
          <w:lang w:val="uk-UA"/>
        </w:rPr>
        <w:t>, що на 7</w:t>
      </w:r>
      <w:r w:rsidR="00641D9D" w:rsidRPr="00F52E3A">
        <w:rPr>
          <w:color w:val="000000"/>
          <w:sz w:val="28"/>
          <w:szCs w:val="28"/>
          <w:lang w:val="uk-UA"/>
        </w:rPr>
        <w:t>2%</w:t>
      </w:r>
      <w:r w:rsidRPr="00F52E3A">
        <w:rPr>
          <w:color w:val="000000"/>
          <w:sz w:val="28"/>
          <w:szCs w:val="28"/>
          <w:lang w:val="uk-UA"/>
        </w:rPr>
        <w:t xml:space="preserve"> більше у порівнянні з минулим роком.</w:t>
      </w:r>
    </w:p>
    <w:p w:rsidR="00641D9D" w:rsidRPr="00F52E3A" w:rsidRDefault="00260107" w:rsidP="00641D9D">
      <w:pPr>
        <w:spacing w:line="360" w:lineRule="auto"/>
        <w:ind w:firstLine="709"/>
        <w:jc w:val="both"/>
        <w:rPr>
          <w:color w:val="000000"/>
          <w:sz w:val="28"/>
          <w:szCs w:val="28"/>
          <w:lang w:val="uk-UA"/>
        </w:rPr>
      </w:pPr>
      <w:r w:rsidRPr="00F52E3A">
        <w:rPr>
          <w:color w:val="000000"/>
          <w:sz w:val="28"/>
          <w:szCs w:val="28"/>
          <w:lang w:val="uk-UA"/>
        </w:rPr>
        <w:t xml:space="preserve">Згідно з розрахунками найбільшу частку в оборотних активах ТОВ </w:t>
      </w:r>
      <w:r w:rsidR="00641D9D" w:rsidRPr="00F52E3A">
        <w:rPr>
          <w:color w:val="000000"/>
          <w:sz w:val="28"/>
          <w:szCs w:val="28"/>
          <w:lang w:val="uk-UA"/>
        </w:rPr>
        <w:t>«</w:t>
      </w:r>
      <w:r w:rsidRPr="00F52E3A">
        <w:rPr>
          <w:color w:val="000000"/>
          <w:sz w:val="28"/>
          <w:szCs w:val="28"/>
          <w:lang w:val="uk-UA"/>
        </w:rPr>
        <w:t>ФОЗЗІ-ФУД</w:t>
      </w:r>
      <w:r w:rsidR="00641D9D" w:rsidRPr="00F52E3A">
        <w:rPr>
          <w:color w:val="000000"/>
          <w:sz w:val="28"/>
          <w:szCs w:val="28"/>
          <w:lang w:val="uk-UA"/>
        </w:rPr>
        <w:t>»</w:t>
      </w:r>
      <w:r w:rsidRPr="00F52E3A">
        <w:rPr>
          <w:color w:val="000000"/>
          <w:sz w:val="28"/>
          <w:szCs w:val="28"/>
          <w:lang w:val="uk-UA"/>
        </w:rPr>
        <w:t xml:space="preserve"> у 2006 році займала дебіторська заборгованість, що є негативним фактором для підприємства. У цьому випадку збільшується відволікання коштів </w:t>
      </w:r>
      <w:r w:rsidR="00641D9D" w:rsidRPr="00F52E3A">
        <w:rPr>
          <w:color w:val="000000"/>
          <w:sz w:val="28"/>
          <w:szCs w:val="28"/>
          <w:lang w:val="uk-UA"/>
        </w:rPr>
        <w:t>(</w:t>
      </w:r>
      <w:r w:rsidRPr="00F52E3A">
        <w:rPr>
          <w:color w:val="000000"/>
          <w:sz w:val="28"/>
          <w:szCs w:val="28"/>
          <w:lang w:val="uk-UA"/>
        </w:rPr>
        <w:t>у формі дебіторської заборгованості) з обороту підприємства. Росте непряме кредитування коштами даного підприємства інших підприємств, виникають збитки від знецінювання дебіторської заборгованості. Але вже у 2007 та 2008 рока</w:t>
      </w:r>
      <w:r w:rsidR="007E285F" w:rsidRPr="00F52E3A">
        <w:rPr>
          <w:color w:val="000000"/>
          <w:sz w:val="28"/>
          <w:szCs w:val="28"/>
          <w:lang w:val="uk-UA"/>
        </w:rPr>
        <w:t>х</w:t>
      </w:r>
      <w:r w:rsidRPr="00F52E3A">
        <w:rPr>
          <w:color w:val="000000"/>
          <w:sz w:val="28"/>
          <w:szCs w:val="28"/>
          <w:lang w:val="uk-UA"/>
        </w:rPr>
        <w:t xml:space="preserve"> повністю змінилась структура оборотних активів підприємства. Так у 2008 році найбільшу частку в оборотних активах ТОВ </w:t>
      </w:r>
      <w:r w:rsidR="00641D9D" w:rsidRPr="00F52E3A">
        <w:rPr>
          <w:color w:val="000000"/>
          <w:sz w:val="28"/>
          <w:szCs w:val="28"/>
          <w:lang w:val="uk-UA"/>
        </w:rPr>
        <w:t>«</w:t>
      </w:r>
      <w:r w:rsidRPr="00F52E3A">
        <w:rPr>
          <w:color w:val="000000"/>
          <w:sz w:val="28"/>
          <w:szCs w:val="28"/>
          <w:lang w:val="uk-UA"/>
        </w:rPr>
        <w:t xml:space="preserve">ФОЗЗІ-ФУД займають запаси – 257132 </w:t>
      </w:r>
      <w:r w:rsidR="00641D9D" w:rsidRPr="00F52E3A">
        <w:rPr>
          <w:color w:val="000000"/>
          <w:sz w:val="28"/>
          <w:szCs w:val="28"/>
          <w:lang w:val="uk-UA"/>
        </w:rPr>
        <w:t>тис. г</w:t>
      </w:r>
      <w:r w:rsidRPr="00F52E3A">
        <w:rPr>
          <w:color w:val="000000"/>
          <w:sz w:val="28"/>
          <w:szCs w:val="28"/>
          <w:lang w:val="uk-UA"/>
        </w:rPr>
        <w:t>рн</w:t>
      </w:r>
      <w:r w:rsidR="00436171">
        <w:rPr>
          <w:color w:val="000000"/>
          <w:sz w:val="28"/>
          <w:szCs w:val="28"/>
          <w:lang w:val="uk-UA"/>
        </w:rPr>
        <w:t>.</w:t>
      </w:r>
      <w:r w:rsidRPr="00F52E3A">
        <w:rPr>
          <w:color w:val="000000"/>
          <w:sz w:val="28"/>
          <w:szCs w:val="28"/>
          <w:lang w:val="uk-UA"/>
        </w:rPr>
        <w:t xml:space="preserve"> (67,1</w:t>
      </w:r>
      <w:r w:rsidR="00641D9D" w:rsidRPr="00F52E3A">
        <w:rPr>
          <w:color w:val="000000"/>
          <w:sz w:val="28"/>
          <w:szCs w:val="28"/>
          <w:lang w:val="uk-UA"/>
        </w:rPr>
        <w:t>9%</w:t>
      </w:r>
      <w:r w:rsidRPr="00F52E3A">
        <w:rPr>
          <w:color w:val="000000"/>
          <w:sz w:val="28"/>
          <w:szCs w:val="28"/>
          <w:lang w:val="uk-UA"/>
        </w:rPr>
        <w:t>), з яких 63,8</w:t>
      </w:r>
      <w:r w:rsidR="00641D9D" w:rsidRPr="00F52E3A">
        <w:rPr>
          <w:color w:val="000000"/>
          <w:sz w:val="28"/>
          <w:szCs w:val="28"/>
          <w:lang w:val="uk-UA"/>
        </w:rPr>
        <w:t>1%</w:t>
      </w:r>
      <w:r w:rsidRPr="00F52E3A">
        <w:rPr>
          <w:color w:val="000000"/>
          <w:sz w:val="28"/>
          <w:szCs w:val="28"/>
          <w:lang w:val="uk-UA"/>
        </w:rPr>
        <w:t xml:space="preserve"> становлять товари, а 3,3</w:t>
      </w:r>
      <w:r w:rsidR="00641D9D" w:rsidRPr="00F52E3A">
        <w:rPr>
          <w:color w:val="000000"/>
          <w:sz w:val="28"/>
          <w:szCs w:val="28"/>
          <w:lang w:val="uk-UA"/>
        </w:rPr>
        <w:t>8%</w:t>
      </w:r>
      <w:r w:rsidRPr="00F52E3A">
        <w:rPr>
          <w:color w:val="000000"/>
          <w:sz w:val="28"/>
          <w:szCs w:val="28"/>
          <w:lang w:val="uk-UA"/>
        </w:rPr>
        <w:t xml:space="preserve"> </w:t>
      </w:r>
      <w:r w:rsidR="00641D9D" w:rsidRPr="00F52E3A">
        <w:rPr>
          <w:color w:val="000000"/>
          <w:sz w:val="28"/>
          <w:szCs w:val="28"/>
          <w:lang w:val="uk-UA"/>
        </w:rPr>
        <w:t xml:space="preserve">– </w:t>
      </w:r>
      <w:r w:rsidRPr="00F52E3A">
        <w:rPr>
          <w:color w:val="000000"/>
          <w:sz w:val="28"/>
          <w:szCs w:val="28"/>
          <w:lang w:val="uk-UA"/>
        </w:rPr>
        <w:t>виробничі запаси.</w:t>
      </w:r>
      <w:r w:rsidR="007E285F" w:rsidRPr="00F52E3A">
        <w:rPr>
          <w:color w:val="000000"/>
          <w:sz w:val="28"/>
          <w:szCs w:val="28"/>
          <w:lang w:val="uk-UA"/>
        </w:rPr>
        <w:t xml:space="preserve"> Але як видно, у 2006 році основним прибутком підприємства були продаж власної готової продукції, а також надання послуг по здачi майна в оренду.</w:t>
      </w:r>
    </w:p>
    <w:p w:rsidR="00F00AA8" w:rsidRPr="00F52E3A" w:rsidRDefault="00260107" w:rsidP="00641D9D">
      <w:pPr>
        <w:spacing w:line="360" w:lineRule="auto"/>
        <w:ind w:firstLine="709"/>
        <w:jc w:val="both"/>
        <w:rPr>
          <w:color w:val="000000"/>
          <w:sz w:val="28"/>
          <w:szCs w:val="28"/>
          <w:lang w:val="uk-UA"/>
        </w:rPr>
      </w:pPr>
      <w:r w:rsidRPr="00F52E3A">
        <w:rPr>
          <w:color w:val="000000"/>
          <w:sz w:val="28"/>
          <w:szCs w:val="28"/>
          <w:lang w:val="uk-UA"/>
        </w:rPr>
        <w:t>Частка дебіторської заборгованості у 2008 році склала 19,2</w:t>
      </w:r>
      <w:r w:rsidR="00641D9D" w:rsidRPr="00F52E3A">
        <w:rPr>
          <w:color w:val="000000"/>
          <w:sz w:val="28"/>
          <w:szCs w:val="28"/>
          <w:lang w:val="uk-UA"/>
        </w:rPr>
        <w:t>1%</w:t>
      </w:r>
      <w:r w:rsidRPr="00F52E3A">
        <w:rPr>
          <w:color w:val="000000"/>
          <w:sz w:val="28"/>
          <w:szCs w:val="28"/>
          <w:lang w:val="uk-UA"/>
        </w:rPr>
        <w:t>, найбільше з якої є дебіторська заборгованість за товари, роботи, послуги – 5,8</w:t>
      </w:r>
      <w:r w:rsidR="00641D9D" w:rsidRPr="00F52E3A">
        <w:rPr>
          <w:color w:val="000000"/>
          <w:sz w:val="28"/>
          <w:szCs w:val="28"/>
          <w:lang w:val="uk-UA"/>
        </w:rPr>
        <w:t>8%</w:t>
      </w:r>
      <w:r w:rsidRPr="00F52E3A">
        <w:rPr>
          <w:color w:val="000000"/>
          <w:sz w:val="28"/>
          <w:szCs w:val="28"/>
          <w:lang w:val="uk-UA"/>
        </w:rPr>
        <w:t>.</w:t>
      </w:r>
    </w:p>
    <w:p w:rsidR="007E285F" w:rsidRPr="00F52E3A" w:rsidRDefault="00F00AA8" w:rsidP="00641D9D">
      <w:pPr>
        <w:spacing w:line="360" w:lineRule="auto"/>
        <w:ind w:firstLine="709"/>
        <w:jc w:val="both"/>
        <w:rPr>
          <w:color w:val="000000"/>
          <w:sz w:val="28"/>
          <w:lang w:val="uk-UA"/>
        </w:rPr>
      </w:pPr>
      <w:r w:rsidRPr="00F52E3A">
        <w:rPr>
          <w:color w:val="000000"/>
          <w:sz w:val="28"/>
          <w:szCs w:val="28"/>
          <w:lang w:val="uk-UA"/>
        </w:rPr>
        <w:t>Фінансовий стан підприємства значною мірою залежить також і від стану грошових коштів, які є наймобільнішою частиною оборотних засобів. Частка грошових коштів в активах за 2007 рік зросла на 9,2</w:t>
      </w:r>
      <w:r w:rsidR="00641D9D" w:rsidRPr="00F52E3A">
        <w:rPr>
          <w:color w:val="000000"/>
          <w:sz w:val="28"/>
          <w:szCs w:val="28"/>
          <w:lang w:val="uk-UA"/>
        </w:rPr>
        <w:t>6%</w:t>
      </w:r>
      <w:r w:rsidRPr="00F52E3A">
        <w:rPr>
          <w:color w:val="000000"/>
          <w:sz w:val="28"/>
          <w:szCs w:val="28"/>
          <w:lang w:val="uk-UA"/>
        </w:rPr>
        <w:t>, що є досить позитивним фактором, але в 2008 році зменшилась на 5,8</w:t>
      </w:r>
      <w:r w:rsidR="00641D9D" w:rsidRPr="00F52E3A">
        <w:rPr>
          <w:color w:val="000000"/>
          <w:sz w:val="28"/>
          <w:szCs w:val="28"/>
          <w:lang w:val="uk-UA"/>
        </w:rPr>
        <w:t>1%</w:t>
      </w:r>
      <w:r w:rsidRPr="00F52E3A">
        <w:rPr>
          <w:color w:val="000000"/>
          <w:sz w:val="28"/>
          <w:szCs w:val="28"/>
          <w:lang w:val="uk-UA"/>
        </w:rPr>
        <w:t>. Сума грошових коштів повинна бути такою, щоб її вистачило для покриття всіх першочергових платежів. Збільшення коштів на рахунках у банку свідчить про зміцнення фінансового стану підприємства.</w:t>
      </w:r>
    </w:p>
    <w:p w:rsidR="00685B95" w:rsidRDefault="00685B95" w:rsidP="00641D9D">
      <w:pPr>
        <w:spacing w:line="360" w:lineRule="auto"/>
        <w:ind w:firstLine="709"/>
        <w:jc w:val="both"/>
        <w:rPr>
          <w:bCs/>
          <w:color w:val="000000"/>
          <w:sz w:val="28"/>
          <w:szCs w:val="28"/>
          <w:lang w:val="uk-UA"/>
        </w:rPr>
      </w:pPr>
    </w:p>
    <w:p w:rsidR="007E285F" w:rsidRPr="00685B95" w:rsidRDefault="00436171" w:rsidP="00641D9D">
      <w:pPr>
        <w:spacing w:line="360" w:lineRule="auto"/>
        <w:ind w:firstLine="709"/>
        <w:jc w:val="both"/>
        <w:rPr>
          <w:color w:val="000000"/>
          <w:sz w:val="28"/>
          <w:szCs w:val="28"/>
          <w:lang w:val="uk-UA"/>
        </w:rPr>
      </w:pPr>
      <w:r>
        <w:rPr>
          <w:bCs/>
          <w:color w:val="000000"/>
          <w:sz w:val="28"/>
          <w:szCs w:val="28"/>
          <w:lang w:val="uk-UA"/>
        </w:rPr>
        <w:br w:type="page"/>
      </w:r>
      <w:r w:rsidR="00685B95" w:rsidRPr="00685B95">
        <w:rPr>
          <w:bCs/>
          <w:color w:val="000000"/>
          <w:sz w:val="28"/>
          <w:szCs w:val="28"/>
          <w:lang w:val="uk-UA"/>
        </w:rPr>
        <w:t>Динаміка обсягів джерел формування оборотних активів підприємства</w:t>
      </w:r>
    </w:p>
    <w:tbl>
      <w:tblPr>
        <w:tblStyle w:val="10"/>
        <w:tblW w:w="9297" w:type="dxa"/>
        <w:jc w:val="center"/>
        <w:tblLook w:val="0000" w:firstRow="0" w:lastRow="0" w:firstColumn="0" w:lastColumn="0" w:noHBand="0" w:noVBand="0"/>
      </w:tblPr>
      <w:tblGrid>
        <w:gridCol w:w="1773"/>
        <w:gridCol w:w="1142"/>
        <w:gridCol w:w="1142"/>
        <w:gridCol w:w="1145"/>
        <w:gridCol w:w="1064"/>
        <w:gridCol w:w="1142"/>
        <w:gridCol w:w="985"/>
        <w:gridCol w:w="904"/>
      </w:tblGrid>
      <w:tr w:rsidR="007E285F" w:rsidRPr="00F52E3A" w:rsidTr="00685B95">
        <w:trPr>
          <w:cantSplit/>
          <w:trHeight w:val="255"/>
          <w:jc w:val="center"/>
        </w:trPr>
        <w:tc>
          <w:tcPr>
            <w:tcW w:w="954" w:type="pct"/>
            <w:vMerge w:val="restar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Показники</w:t>
            </w:r>
          </w:p>
        </w:tc>
        <w:tc>
          <w:tcPr>
            <w:tcW w:w="1844" w:type="pct"/>
            <w:gridSpan w:val="3"/>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Обсяг, тис. грн</w:t>
            </w:r>
            <w:r w:rsidR="00436171">
              <w:rPr>
                <w:color w:val="000000"/>
                <w:sz w:val="20"/>
                <w:szCs w:val="20"/>
                <w:lang w:val="uk-UA"/>
              </w:rPr>
              <w:t>.</w:t>
            </w:r>
          </w:p>
        </w:tc>
        <w:tc>
          <w:tcPr>
            <w:tcW w:w="1186" w:type="pct"/>
            <w:gridSpan w:val="2"/>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Абс. зміна</w:t>
            </w:r>
            <w:r w:rsidR="00641D9D" w:rsidRPr="00F52E3A">
              <w:rPr>
                <w:color w:val="000000"/>
                <w:sz w:val="20"/>
                <w:szCs w:val="20"/>
                <w:lang w:val="uk-UA"/>
              </w:rPr>
              <w:t>, тис. г</w:t>
            </w:r>
            <w:r w:rsidRPr="00F52E3A">
              <w:rPr>
                <w:color w:val="000000"/>
                <w:sz w:val="20"/>
                <w:szCs w:val="20"/>
                <w:lang w:val="uk-UA"/>
              </w:rPr>
              <w:t>рн</w:t>
            </w:r>
            <w:r w:rsidR="00436171">
              <w:rPr>
                <w:color w:val="000000"/>
                <w:sz w:val="20"/>
                <w:szCs w:val="20"/>
                <w:lang w:val="uk-UA"/>
              </w:rPr>
              <w:t>.</w:t>
            </w:r>
          </w:p>
        </w:tc>
        <w:tc>
          <w:tcPr>
            <w:tcW w:w="1016" w:type="pct"/>
            <w:gridSpan w:val="2"/>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Темп приросту</w:t>
            </w:r>
            <w:r w:rsidR="00641D9D" w:rsidRPr="00F52E3A">
              <w:rPr>
                <w:color w:val="000000"/>
                <w:sz w:val="20"/>
                <w:szCs w:val="20"/>
                <w:lang w:val="uk-UA"/>
              </w:rPr>
              <w:t>, %</w:t>
            </w:r>
          </w:p>
        </w:tc>
      </w:tr>
      <w:tr w:rsidR="007E285F" w:rsidRPr="00F52E3A" w:rsidTr="00685B95">
        <w:trPr>
          <w:cantSplit/>
          <w:trHeight w:val="255"/>
          <w:jc w:val="center"/>
        </w:trPr>
        <w:tc>
          <w:tcPr>
            <w:tcW w:w="954" w:type="pct"/>
            <w:vMerge/>
          </w:tcPr>
          <w:p w:rsidR="007E285F" w:rsidRPr="00F52E3A" w:rsidRDefault="007E285F" w:rsidP="00641D9D">
            <w:pPr>
              <w:spacing w:line="360" w:lineRule="auto"/>
              <w:jc w:val="both"/>
              <w:rPr>
                <w:color w:val="000000"/>
                <w:sz w:val="20"/>
                <w:szCs w:val="20"/>
                <w:lang w:val="uk-UA"/>
              </w:rPr>
            </w:pP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2006</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2007</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2008</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2007</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2008</w:t>
            </w:r>
          </w:p>
        </w:tc>
        <w:tc>
          <w:tcPr>
            <w:tcW w:w="530"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2007</w:t>
            </w:r>
          </w:p>
        </w:tc>
        <w:tc>
          <w:tcPr>
            <w:tcW w:w="48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2008</w:t>
            </w:r>
          </w:p>
        </w:tc>
      </w:tr>
      <w:tr w:rsidR="007E285F" w:rsidRPr="00F52E3A" w:rsidTr="00685B95">
        <w:trPr>
          <w:cantSplit/>
          <w:trHeight w:val="255"/>
          <w:jc w:val="center"/>
        </w:trPr>
        <w:tc>
          <w:tcPr>
            <w:tcW w:w="95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 Власний оборотний капітал (ВОК)</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-35206,20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-120078,30</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-358191,00</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-84872,10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-238112,70</w:t>
            </w:r>
          </w:p>
        </w:tc>
        <w:tc>
          <w:tcPr>
            <w:tcW w:w="530"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241,07</w:t>
            </w:r>
          </w:p>
        </w:tc>
        <w:tc>
          <w:tcPr>
            <w:tcW w:w="48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198,30</w:t>
            </w:r>
          </w:p>
        </w:tc>
      </w:tr>
      <w:tr w:rsidR="007E285F" w:rsidRPr="00F52E3A" w:rsidTr="00685B95">
        <w:trPr>
          <w:cantSplit/>
          <w:trHeight w:val="510"/>
          <w:jc w:val="center"/>
        </w:trPr>
        <w:tc>
          <w:tcPr>
            <w:tcW w:w="95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 Оборотні активи, що формуються за рахунок позикових коштів (ПОК):</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106044,50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186857,70</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364170,00</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80813,20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177312,30</w:t>
            </w:r>
          </w:p>
        </w:tc>
        <w:tc>
          <w:tcPr>
            <w:tcW w:w="530"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76,21</w:t>
            </w:r>
          </w:p>
        </w:tc>
        <w:tc>
          <w:tcPr>
            <w:tcW w:w="48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94,89</w:t>
            </w:r>
          </w:p>
        </w:tc>
      </w:tr>
      <w:tr w:rsidR="007E285F" w:rsidRPr="00F52E3A" w:rsidTr="00685B95">
        <w:trPr>
          <w:cantSplit/>
          <w:trHeight w:val="510"/>
          <w:jc w:val="center"/>
        </w:trPr>
        <w:tc>
          <w:tcPr>
            <w:tcW w:w="95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2.1. За рахунок короткострокових кредитів (КорКр)</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200,80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4021,20</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41495,00</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3820,40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37473,80</w:t>
            </w:r>
          </w:p>
        </w:tc>
        <w:tc>
          <w:tcPr>
            <w:tcW w:w="530"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1902,59</w:t>
            </w:r>
          </w:p>
        </w:tc>
        <w:tc>
          <w:tcPr>
            <w:tcW w:w="48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931,91</w:t>
            </w:r>
          </w:p>
        </w:tc>
      </w:tr>
      <w:tr w:rsidR="007E285F" w:rsidRPr="00F52E3A" w:rsidTr="00685B95">
        <w:trPr>
          <w:cantSplit/>
          <w:trHeight w:val="510"/>
          <w:jc w:val="center"/>
        </w:trPr>
        <w:tc>
          <w:tcPr>
            <w:tcW w:w="95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2.2. За рахунок кредиторської заборгованості (КрЗаб)</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105843,70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182836,50</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322675,00</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76992,80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139838,50</w:t>
            </w:r>
          </w:p>
        </w:tc>
        <w:tc>
          <w:tcPr>
            <w:tcW w:w="530"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72,74</w:t>
            </w:r>
          </w:p>
        </w:tc>
        <w:tc>
          <w:tcPr>
            <w:tcW w:w="48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76,48</w:t>
            </w:r>
          </w:p>
        </w:tc>
      </w:tr>
      <w:tr w:rsidR="007E285F" w:rsidRPr="00F52E3A" w:rsidTr="00685B95">
        <w:trPr>
          <w:cantSplit/>
          <w:trHeight w:val="510"/>
          <w:jc w:val="center"/>
        </w:trPr>
        <w:tc>
          <w:tcPr>
            <w:tcW w:w="954" w:type="pct"/>
          </w:tcPr>
          <w:p w:rsidR="007E285F" w:rsidRPr="00F52E3A" w:rsidRDefault="007E285F" w:rsidP="00641D9D">
            <w:pPr>
              <w:spacing w:line="360" w:lineRule="auto"/>
              <w:jc w:val="both"/>
              <w:rPr>
                <w:b/>
                <w:bCs/>
                <w:color w:val="000000"/>
                <w:sz w:val="20"/>
                <w:szCs w:val="20"/>
                <w:lang w:val="uk-UA"/>
              </w:rPr>
            </w:pPr>
            <w:r w:rsidRPr="00F52E3A">
              <w:rPr>
                <w:b/>
                <w:bCs/>
                <w:color w:val="000000"/>
                <w:sz w:val="20"/>
                <w:szCs w:val="20"/>
                <w:lang w:val="uk-UA"/>
              </w:rPr>
              <w:t>3. Всього джерел фінансування оборотних активів (ОА)</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70838,30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66779,40</w:t>
            </w:r>
          </w:p>
        </w:tc>
        <w:tc>
          <w:tcPr>
            <w:tcW w:w="616" w:type="pct"/>
            <w:noWrap/>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5979,00</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-4058,90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-60800,40</w:t>
            </w:r>
          </w:p>
        </w:tc>
        <w:tc>
          <w:tcPr>
            <w:tcW w:w="530"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-5,73</w:t>
            </w:r>
          </w:p>
        </w:tc>
        <w:tc>
          <w:tcPr>
            <w:tcW w:w="48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-91,05</w:t>
            </w:r>
          </w:p>
        </w:tc>
      </w:tr>
    </w:tbl>
    <w:p w:rsidR="00685B95" w:rsidRDefault="00685B95" w:rsidP="00685B95">
      <w:pPr>
        <w:spacing w:line="360" w:lineRule="auto"/>
        <w:rPr>
          <w:bCs/>
          <w:color w:val="000000"/>
          <w:sz w:val="28"/>
          <w:szCs w:val="28"/>
          <w:lang w:val="uk-UA"/>
        </w:rPr>
      </w:pPr>
    </w:p>
    <w:p w:rsidR="00685B95" w:rsidRPr="00685B95" w:rsidRDefault="00685B95" w:rsidP="00436171">
      <w:pPr>
        <w:spacing w:line="360" w:lineRule="auto"/>
        <w:ind w:firstLine="709"/>
        <w:jc w:val="both"/>
        <w:rPr>
          <w:sz w:val="28"/>
          <w:szCs w:val="28"/>
        </w:rPr>
      </w:pPr>
      <w:r w:rsidRPr="00685B95">
        <w:rPr>
          <w:bCs/>
          <w:color w:val="000000"/>
          <w:sz w:val="28"/>
          <w:szCs w:val="28"/>
          <w:lang w:val="uk-UA"/>
        </w:rPr>
        <w:t>Динаміка структури джерел формування оборотних активів підприємства, %</w:t>
      </w:r>
    </w:p>
    <w:tbl>
      <w:tblPr>
        <w:tblStyle w:val="10"/>
        <w:tblW w:w="9297" w:type="dxa"/>
        <w:jc w:val="center"/>
        <w:tblLook w:val="0000" w:firstRow="0" w:lastRow="0" w:firstColumn="0" w:lastColumn="0" w:noHBand="0" w:noVBand="0"/>
      </w:tblPr>
      <w:tblGrid>
        <w:gridCol w:w="1773"/>
        <w:gridCol w:w="1142"/>
        <w:gridCol w:w="1142"/>
        <w:gridCol w:w="1145"/>
        <w:gridCol w:w="1064"/>
        <w:gridCol w:w="1142"/>
        <w:gridCol w:w="985"/>
        <w:gridCol w:w="904"/>
      </w:tblGrid>
      <w:tr w:rsidR="007E285F" w:rsidRPr="00F52E3A" w:rsidTr="00685B95">
        <w:trPr>
          <w:cantSplit/>
          <w:trHeight w:val="255"/>
          <w:jc w:val="center"/>
        </w:trPr>
        <w:tc>
          <w:tcPr>
            <w:tcW w:w="954" w:type="pct"/>
            <w:vMerge w:val="restar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Показники</w:t>
            </w:r>
          </w:p>
        </w:tc>
        <w:tc>
          <w:tcPr>
            <w:tcW w:w="1844" w:type="pct"/>
            <w:gridSpan w:val="3"/>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Питома вага</w:t>
            </w:r>
            <w:r w:rsidR="00641D9D" w:rsidRPr="00F52E3A">
              <w:rPr>
                <w:color w:val="000000"/>
                <w:sz w:val="20"/>
                <w:szCs w:val="20"/>
                <w:lang w:val="uk-UA"/>
              </w:rPr>
              <w:t>, %</w:t>
            </w:r>
          </w:p>
        </w:tc>
        <w:tc>
          <w:tcPr>
            <w:tcW w:w="1186" w:type="pct"/>
            <w:gridSpan w:val="2"/>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Абс. приріст</w:t>
            </w:r>
          </w:p>
        </w:tc>
        <w:tc>
          <w:tcPr>
            <w:tcW w:w="530" w:type="pct"/>
          </w:tcPr>
          <w:p w:rsidR="007E285F" w:rsidRPr="00F52E3A" w:rsidRDefault="007E285F" w:rsidP="00641D9D">
            <w:pPr>
              <w:spacing w:line="360" w:lineRule="auto"/>
              <w:jc w:val="both"/>
              <w:rPr>
                <w:color w:val="000000"/>
                <w:sz w:val="20"/>
                <w:szCs w:val="20"/>
                <w:lang w:val="uk-UA"/>
              </w:rPr>
            </w:pPr>
          </w:p>
        </w:tc>
        <w:tc>
          <w:tcPr>
            <w:tcW w:w="486" w:type="pct"/>
          </w:tcPr>
          <w:p w:rsidR="007E285F" w:rsidRPr="00F52E3A" w:rsidRDefault="007E285F" w:rsidP="00641D9D">
            <w:pPr>
              <w:spacing w:line="360" w:lineRule="auto"/>
              <w:jc w:val="both"/>
              <w:rPr>
                <w:color w:val="000000"/>
                <w:sz w:val="20"/>
                <w:szCs w:val="20"/>
                <w:lang w:val="uk-UA"/>
              </w:rPr>
            </w:pPr>
          </w:p>
        </w:tc>
      </w:tr>
      <w:tr w:rsidR="007E285F" w:rsidRPr="00F52E3A" w:rsidTr="00685B95">
        <w:trPr>
          <w:cantSplit/>
          <w:trHeight w:val="255"/>
          <w:jc w:val="center"/>
        </w:trPr>
        <w:tc>
          <w:tcPr>
            <w:tcW w:w="954" w:type="pct"/>
            <w:vMerge/>
          </w:tcPr>
          <w:p w:rsidR="007E285F" w:rsidRPr="00F52E3A" w:rsidRDefault="007E285F" w:rsidP="00641D9D">
            <w:pPr>
              <w:spacing w:line="360" w:lineRule="auto"/>
              <w:jc w:val="both"/>
              <w:rPr>
                <w:color w:val="000000"/>
                <w:sz w:val="20"/>
                <w:szCs w:val="20"/>
                <w:lang w:val="uk-UA"/>
              </w:rPr>
            </w:pP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2006</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2007</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2008</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2007</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2008</w:t>
            </w:r>
          </w:p>
        </w:tc>
        <w:tc>
          <w:tcPr>
            <w:tcW w:w="530" w:type="pct"/>
          </w:tcPr>
          <w:p w:rsidR="007E285F" w:rsidRPr="00F52E3A" w:rsidRDefault="007E285F" w:rsidP="00641D9D">
            <w:pPr>
              <w:spacing w:line="360" w:lineRule="auto"/>
              <w:jc w:val="both"/>
              <w:rPr>
                <w:color w:val="000000"/>
                <w:sz w:val="20"/>
                <w:szCs w:val="20"/>
                <w:lang w:val="uk-UA"/>
              </w:rPr>
            </w:pPr>
          </w:p>
        </w:tc>
        <w:tc>
          <w:tcPr>
            <w:tcW w:w="486" w:type="pct"/>
          </w:tcPr>
          <w:p w:rsidR="007E285F" w:rsidRPr="00F52E3A" w:rsidRDefault="007E285F" w:rsidP="00641D9D">
            <w:pPr>
              <w:spacing w:line="360" w:lineRule="auto"/>
              <w:jc w:val="both"/>
              <w:rPr>
                <w:color w:val="000000"/>
                <w:sz w:val="20"/>
                <w:szCs w:val="20"/>
                <w:lang w:val="uk-UA"/>
              </w:rPr>
            </w:pPr>
          </w:p>
        </w:tc>
      </w:tr>
      <w:tr w:rsidR="007E285F" w:rsidRPr="00F52E3A" w:rsidTr="00685B95">
        <w:trPr>
          <w:cantSplit/>
          <w:trHeight w:val="255"/>
          <w:jc w:val="center"/>
        </w:trPr>
        <w:tc>
          <w:tcPr>
            <w:tcW w:w="95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 Власний оборотний капітал</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-49,70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-179,81</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-5990,82</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-130,11</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-5811,00</w:t>
            </w:r>
          </w:p>
        </w:tc>
        <w:tc>
          <w:tcPr>
            <w:tcW w:w="530" w:type="pct"/>
          </w:tcPr>
          <w:p w:rsidR="007E285F" w:rsidRPr="00F52E3A" w:rsidRDefault="007E285F" w:rsidP="00641D9D">
            <w:pPr>
              <w:spacing w:line="360" w:lineRule="auto"/>
              <w:jc w:val="both"/>
              <w:rPr>
                <w:color w:val="000000"/>
                <w:sz w:val="20"/>
                <w:szCs w:val="20"/>
                <w:lang w:val="uk-UA"/>
              </w:rPr>
            </w:pPr>
          </w:p>
        </w:tc>
        <w:tc>
          <w:tcPr>
            <w:tcW w:w="486" w:type="pct"/>
          </w:tcPr>
          <w:p w:rsidR="007E285F" w:rsidRPr="00F52E3A" w:rsidRDefault="007E285F" w:rsidP="00641D9D">
            <w:pPr>
              <w:spacing w:line="360" w:lineRule="auto"/>
              <w:jc w:val="both"/>
              <w:rPr>
                <w:color w:val="000000"/>
                <w:sz w:val="20"/>
                <w:szCs w:val="20"/>
                <w:lang w:val="uk-UA"/>
              </w:rPr>
            </w:pPr>
          </w:p>
        </w:tc>
      </w:tr>
      <w:tr w:rsidR="007E285F" w:rsidRPr="00F52E3A" w:rsidTr="00685B95">
        <w:trPr>
          <w:cantSplit/>
          <w:trHeight w:val="510"/>
          <w:jc w:val="center"/>
        </w:trPr>
        <w:tc>
          <w:tcPr>
            <w:tcW w:w="95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 Оборотні активи, що формуються за рахунок позикових коштів</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149,70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279,81</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6090,82</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130,11</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5811,00</w:t>
            </w:r>
          </w:p>
        </w:tc>
        <w:tc>
          <w:tcPr>
            <w:tcW w:w="530" w:type="pct"/>
          </w:tcPr>
          <w:p w:rsidR="007E285F" w:rsidRPr="00F52E3A" w:rsidRDefault="007E285F" w:rsidP="00641D9D">
            <w:pPr>
              <w:spacing w:line="360" w:lineRule="auto"/>
              <w:jc w:val="both"/>
              <w:rPr>
                <w:color w:val="000000"/>
                <w:sz w:val="20"/>
                <w:szCs w:val="20"/>
                <w:lang w:val="uk-UA"/>
              </w:rPr>
            </w:pPr>
          </w:p>
        </w:tc>
        <w:tc>
          <w:tcPr>
            <w:tcW w:w="486" w:type="pct"/>
          </w:tcPr>
          <w:p w:rsidR="007E285F" w:rsidRPr="00F52E3A" w:rsidRDefault="007E285F" w:rsidP="00641D9D">
            <w:pPr>
              <w:spacing w:line="360" w:lineRule="auto"/>
              <w:jc w:val="both"/>
              <w:rPr>
                <w:color w:val="000000"/>
                <w:sz w:val="20"/>
                <w:szCs w:val="20"/>
                <w:lang w:val="uk-UA"/>
              </w:rPr>
            </w:pPr>
          </w:p>
        </w:tc>
      </w:tr>
      <w:tr w:rsidR="007E285F" w:rsidRPr="00F52E3A" w:rsidTr="00685B95">
        <w:trPr>
          <w:cantSplit/>
          <w:trHeight w:val="255"/>
          <w:jc w:val="center"/>
        </w:trPr>
        <w:tc>
          <w:tcPr>
            <w:tcW w:w="95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2.1. За рахунок короткострокових кредитів</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0,28</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6,02</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694,01</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5,74</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687,99</w:t>
            </w:r>
          </w:p>
        </w:tc>
        <w:tc>
          <w:tcPr>
            <w:tcW w:w="530" w:type="pct"/>
          </w:tcPr>
          <w:p w:rsidR="007E285F" w:rsidRPr="00F52E3A" w:rsidRDefault="007E285F" w:rsidP="00641D9D">
            <w:pPr>
              <w:spacing w:line="360" w:lineRule="auto"/>
              <w:jc w:val="both"/>
              <w:rPr>
                <w:color w:val="000000"/>
                <w:sz w:val="20"/>
                <w:szCs w:val="20"/>
                <w:lang w:val="uk-UA"/>
              </w:rPr>
            </w:pPr>
          </w:p>
        </w:tc>
        <w:tc>
          <w:tcPr>
            <w:tcW w:w="486" w:type="pct"/>
          </w:tcPr>
          <w:p w:rsidR="007E285F" w:rsidRPr="00F52E3A" w:rsidRDefault="007E285F" w:rsidP="00641D9D">
            <w:pPr>
              <w:spacing w:line="360" w:lineRule="auto"/>
              <w:jc w:val="both"/>
              <w:rPr>
                <w:color w:val="000000"/>
                <w:sz w:val="20"/>
                <w:szCs w:val="20"/>
                <w:lang w:val="uk-UA"/>
              </w:rPr>
            </w:pPr>
          </w:p>
        </w:tc>
      </w:tr>
      <w:tr w:rsidR="007E285F" w:rsidRPr="00F52E3A" w:rsidTr="00685B95">
        <w:trPr>
          <w:cantSplit/>
          <w:trHeight w:val="255"/>
          <w:jc w:val="center"/>
        </w:trPr>
        <w:tc>
          <w:tcPr>
            <w:tcW w:w="95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2.2. За рахунок кредиторської заборгованості</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149,42</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273,79</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5396,81</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124,38</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5123,01</w:t>
            </w:r>
          </w:p>
        </w:tc>
        <w:tc>
          <w:tcPr>
            <w:tcW w:w="530" w:type="pct"/>
          </w:tcPr>
          <w:p w:rsidR="007E285F" w:rsidRPr="00F52E3A" w:rsidRDefault="007E285F" w:rsidP="00641D9D">
            <w:pPr>
              <w:spacing w:line="360" w:lineRule="auto"/>
              <w:jc w:val="both"/>
              <w:rPr>
                <w:color w:val="000000"/>
                <w:sz w:val="20"/>
                <w:szCs w:val="20"/>
                <w:lang w:val="uk-UA"/>
              </w:rPr>
            </w:pPr>
          </w:p>
        </w:tc>
        <w:tc>
          <w:tcPr>
            <w:tcW w:w="486" w:type="pct"/>
          </w:tcPr>
          <w:p w:rsidR="007E285F" w:rsidRPr="00F52E3A" w:rsidRDefault="007E285F" w:rsidP="00641D9D">
            <w:pPr>
              <w:spacing w:line="360" w:lineRule="auto"/>
              <w:jc w:val="both"/>
              <w:rPr>
                <w:color w:val="000000"/>
                <w:sz w:val="20"/>
                <w:szCs w:val="20"/>
                <w:lang w:val="uk-UA"/>
              </w:rPr>
            </w:pPr>
          </w:p>
        </w:tc>
      </w:tr>
      <w:tr w:rsidR="007E285F" w:rsidRPr="00F52E3A" w:rsidTr="00685B95">
        <w:trPr>
          <w:cantSplit/>
          <w:trHeight w:val="510"/>
          <w:jc w:val="center"/>
        </w:trPr>
        <w:tc>
          <w:tcPr>
            <w:tcW w:w="954" w:type="pct"/>
          </w:tcPr>
          <w:p w:rsidR="007E285F" w:rsidRPr="00F52E3A" w:rsidRDefault="007E285F" w:rsidP="00641D9D">
            <w:pPr>
              <w:spacing w:line="360" w:lineRule="auto"/>
              <w:jc w:val="both"/>
              <w:rPr>
                <w:b/>
                <w:bCs/>
                <w:color w:val="000000"/>
                <w:sz w:val="20"/>
                <w:szCs w:val="20"/>
                <w:lang w:val="uk-UA"/>
              </w:rPr>
            </w:pPr>
            <w:r w:rsidRPr="00F52E3A">
              <w:rPr>
                <w:b/>
                <w:bCs/>
                <w:color w:val="000000"/>
                <w:sz w:val="20"/>
                <w:szCs w:val="20"/>
                <w:lang w:val="uk-UA"/>
              </w:rPr>
              <w:t>3. Всього джерел фінансування оборотних активів</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100,00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100,00</w:t>
            </w:r>
          </w:p>
        </w:tc>
        <w:tc>
          <w:tcPr>
            <w:tcW w:w="616"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100,00</w:t>
            </w:r>
          </w:p>
        </w:tc>
        <w:tc>
          <w:tcPr>
            <w:tcW w:w="572"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0,00</w:t>
            </w:r>
          </w:p>
        </w:tc>
        <w:tc>
          <w:tcPr>
            <w:tcW w:w="614" w:type="pct"/>
          </w:tcPr>
          <w:p w:rsidR="007E285F" w:rsidRPr="00F52E3A" w:rsidRDefault="007E285F" w:rsidP="00641D9D">
            <w:pPr>
              <w:spacing w:line="360" w:lineRule="auto"/>
              <w:jc w:val="both"/>
              <w:rPr>
                <w:color w:val="000000"/>
                <w:sz w:val="20"/>
                <w:szCs w:val="20"/>
                <w:lang w:val="uk-UA"/>
              </w:rPr>
            </w:pPr>
            <w:r w:rsidRPr="00F52E3A">
              <w:rPr>
                <w:color w:val="000000"/>
                <w:sz w:val="20"/>
                <w:szCs w:val="20"/>
                <w:lang w:val="uk-UA"/>
              </w:rPr>
              <w:t>0,00</w:t>
            </w:r>
          </w:p>
        </w:tc>
        <w:tc>
          <w:tcPr>
            <w:tcW w:w="530" w:type="pct"/>
          </w:tcPr>
          <w:p w:rsidR="007E285F" w:rsidRPr="00F52E3A" w:rsidRDefault="007E285F" w:rsidP="00641D9D">
            <w:pPr>
              <w:spacing w:line="360" w:lineRule="auto"/>
              <w:jc w:val="both"/>
              <w:rPr>
                <w:color w:val="000000"/>
                <w:sz w:val="20"/>
                <w:szCs w:val="20"/>
                <w:lang w:val="uk-UA"/>
              </w:rPr>
            </w:pPr>
          </w:p>
        </w:tc>
        <w:tc>
          <w:tcPr>
            <w:tcW w:w="486" w:type="pct"/>
          </w:tcPr>
          <w:p w:rsidR="007E285F" w:rsidRPr="00F52E3A" w:rsidRDefault="007E285F" w:rsidP="00641D9D">
            <w:pPr>
              <w:spacing w:line="360" w:lineRule="auto"/>
              <w:jc w:val="both"/>
              <w:rPr>
                <w:color w:val="000000"/>
                <w:sz w:val="20"/>
                <w:szCs w:val="20"/>
                <w:lang w:val="uk-UA"/>
              </w:rPr>
            </w:pPr>
          </w:p>
        </w:tc>
      </w:tr>
    </w:tbl>
    <w:p w:rsidR="005A1E36" w:rsidRPr="00F52E3A" w:rsidRDefault="005A1E36" w:rsidP="00641D9D">
      <w:pPr>
        <w:spacing w:line="360" w:lineRule="auto"/>
        <w:ind w:firstLine="709"/>
        <w:jc w:val="both"/>
        <w:rPr>
          <w:color w:val="000000"/>
          <w:sz w:val="28"/>
          <w:szCs w:val="28"/>
          <w:lang w:val="uk-UA"/>
        </w:rPr>
      </w:pPr>
    </w:p>
    <w:p w:rsidR="00A80DDD" w:rsidRPr="00F52E3A" w:rsidRDefault="007E285F" w:rsidP="00641D9D">
      <w:pPr>
        <w:spacing w:line="360" w:lineRule="auto"/>
        <w:ind w:firstLine="709"/>
        <w:jc w:val="both"/>
        <w:rPr>
          <w:color w:val="000000"/>
          <w:sz w:val="28"/>
          <w:lang w:val="uk-UA"/>
        </w:rPr>
      </w:pPr>
      <w:r w:rsidRPr="00F52E3A">
        <w:rPr>
          <w:color w:val="000000"/>
          <w:sz w:val="28"/>
          <w:szCs w:val="28"/>
          <w:lang w:val="uk-UA"/>
        </w:rPr>
        <w:t xml:space="preserve">Найбільшу частку у джерелах формування оборотних активів </w:t>
      </w:r>
      <w:r w:rsidR="005A1E36" w:rsidRPr="00F52E3A">
        <w:rPr>
          <w:color w:val="000000"/>
          <w:sz w:val="28"/>
          <w:szCs w:val="28"/>
          <w:lang w:val="uk-UA"/>
        </w:rPr>
        <w:t xml:space="preserve">ТОВ </w:t>
      </w:r>
      <w:r w:rsidR="00641D9D" w:rsidRPr="00F52E3A">
        <w:rPr>
          <w:color w:val="000000"/>
          <w:sz w:val="28"/>
          <w:szCs w:val="28"/>
          <w:lang w:val="uk-UA"/>
        </w:rPr>
        <w:t>«</w:t>
      </w:r>
      <w:r w:rsidR="005A1E36" w:rsidRPr="00F52E3A">
        <w:rPr>
          <w:color w:val="000000"/>
          <w:sz w:val="28"/>
          <w:szCs w:val="28"/>
          <w:lang w:val="uk-UA"/>
        </w:rPr>
        <w:t>ФОЗЗІ-ФУД</w:t>
      </w:r>
      <w:r w:rsidR="00641D9D" w:rsidRPr="00F52E3A">
        <w:rPr>
          <w:color w:val="000000"/>
          <w:sz w:val="28"/>
          <w:szCs w:val="28"/>
          <w:lang w:val="uk-UA"/>
        </w:rPr>
        <w:t>»</w:t>
      </w:r>
      <w:r w:rsidRPr="00F52E3A">
        <w:rPr>
          <w:color w:val="000000"/>
          <w:sz w:val="28"/>
          <w:szCs w:val="28"/>
          <w:lang w:val="uk-UA"/>
        </w:rPr>
        <w:t xml:space="preserve"> </w:t>
      </w:r>
      <w:r w:rsidR="005A1E36" w:rsidRPr="00F52E3A">
        <w:rPr>
          <w:color w:val="000000"/>
          <w:sz w:val="28"/>
          <w:szCs w:val="28"/>
          <w:lang w:val="uk-UA"/>
        </w:rPr>
        <w:t xml:space="preserve">по всіх роках </w:t>
      </w:r>
      <w:r w:rsidRPr="00F52E3A">
        <w:rPr>
          <w:color w:val="000000"/>
          <w:sz w:val="28"/>
          <w:szCs w:val="28"/>
          <w:lang w:val="uk-UA"/>
        </w:rPr>
        <w:t>займають оборотні активи, що формуються за р</w:t>
      </w:r>
      <w:r w:rsidR="005A1E36" w:rsidRPr="00F52E3A">
        <w:rPr>
          <w:color w:val="000000"/>
          <w:sz w:val="28"/>
          <w:szCs w:val="28"/>
          <w:lang w:val="uk-UA"/>
        </w:rPr>
        <w:t>ахунок позикових коштів</w:t>
      </w:r>
      <w:r w:rsidR="00A80DDD" w:rsidRPr="00F52E3A">
        <w:rPr>
          <w:color w:val="000000"/>
          <w:sz w:val="28"/>
          <w:szCs w:val="28"/>
          <w:lang w:val="uk-UA"/>
        </w:rPr>
        <w:t>. Так у 2008 році частка оборотних активів, що формуються за рахунок позикових коштів</w:t>
      </w:r>
      <w:r w:rsidRPr="00F52E3A">
        <w:rPr>
          <w:color w:val="000000"/>
          <w:sz w:val="28"/>
          <w:szCs w:val="28"/>
          <w:lang w:val="uk-UA"/>
        </w:rPr>
        <w:t xml:space="preserve"> </w:t>
      </w:r>
      <w:r w:rsidR="00A80DDD" w:rsidRPr="00F52E3A">
        <w:rPr>
          <w:color w:val="000000"/>
          <w:sz w:val="28"/>
          <w:szCs w:val="28"/>
          <w:lang w:val="uk-UA"/>
        </w:rPr>
        <w:t>склала 6090,8</w:t>
      </w:r>
      <w:r w:rsidR="00641D9D" w:rsidRPr="00F52E3A">
        <w:rPr>
          <w:color w:val="000000"/>
          <w:sz w:val="28"/>
          <w:szCs w:val="28"/>
          <w:lang w:val="uk-UA"/>
        </w:rPr>
        <w:t>2%</w:t>
      </w:r>
      <w:r w:rsidR="00A80DDD" w:rsidRPr="00F52E3A">
        <w:rPr>
          <w:color w:val="000000"/>
          <w:sz w:val="28"/>
          <w:szCs w:val="28"/>
          <w:lang w:val="uk-UA"/>
        </w:rPr>
        <w:t>. Це</w:t>
      </w:r>
      <w:r w:rsidRPr="00F52E3A">
        <w:rPr>
          <w:color w:val="000000"/>
          <w:sz w:val="28"/>
          <w:szCs w:val="28"/>
          <w:lang w:val="uk-UA"/>
        </w:rPr>
        <w:t xml:space="preserve"> було зумовлено тим, що частка власного оборотного капіталу мала ві</w:t>
      </w:r>
      <w:r w:rsidR="00A80DDD" w:rsidRPr="00F52E3A">
        <w:rPr>
          <w:color w:val="000000"/>
          <w:sz w:val="28"/>
          <w:szCs w:val="28"/>
          <w:lang w:val="uk-UA"/>
        </w:rPr>
        <w:t>д’ємне значення і складала -5990,8</w:t>
      </w:r>
      <w:r w:rsidR="00641D9D" w:rsidRPr="00F52E3A">
        <w:rPr>
          <w:color w:val="000000"/>
          <w:sz w:val="28"/>
          <w:szCs w:val="28"/>
          <w:lang w:val="uk-UA"/>
        </w:rPr>
        <w:t>2%</w:t>
      </w:r>
      <w:r w:rsidR="00A80DDD" w:rsidRPr="00F52E3A">
        <w:rPr>
          <w:color w:val="000000"/>
          <w:sz w:val="28"/>
          <w:szCs w:val="28"/>
          <w:lang w:val="uk-UA"/>
        </w:rPr>
        <w:t>. Тому у 2008</w:t>
      </w:r>
      <w:r w:rsidRPr="00F52E3A">
        <w:rPr>
          <w:color w:val="000000"/>
          <w:sz w:val="28"/>
          <w:szCs w:val="28"/>
          <w:lang w:val="uk-UA"/>
        </w:rPr>
        <w:t xml:space="preserve"> році джерелами формування оборотних активів були лише активи, що формуються за рахунок позикових коштів.</w:t>
      </w:r>
      <w:r w:rsidR="00A80DDD" w:rsidRPr="00F52E3A">
        <w:rPr>
          <w:color w:val="000000"/>
          <w:sz w:val="28"/>
          <w:szCs w:val="28"/>
          <w:lang w:val="uk-UA"/>
        </w:rPr>
        <w:t xml:space="preserve"> Можна зробити висновок, що на підприємстві застосовується агресивний підхід до фінансування оборотних активів, так як за рахунок позикового капіталу фінансується практично весь обсяг оборотних активів, що збільшує фінансову залежність підприємства від зовнішніх джерел фінансування.</w:t>
      </w:r>
    </w:p>
    <w:p w:rsidR="00A80DDD" w:rsidRPr="00685B95" w:rsidRDefault="00A80DDD" w:rsidP="00641D9D">
      <w:pPr>
        <w:spacing w:line="360" w:lineRule="auto"/>
        <w:ind w:firstLine="709"/>
        <w:jc w:val="both"/>
        <w:rPr>
          <w:color w:val="000000"/>
          <w:sz w:val="28"/>
          <w:lang w:val="uk-UA"/>
        </w:rPr>
      </w:pPr>
    </w:p>
    <w:p w:rsidR="007E285F" w:rsidRPr="00685B95" w:rsidRDefault="00685B95" w:rsidP="00641D9D">
      <w:pPr>
        <w:spacing w:line="360" w:lineRule="auto"/>
        <w:ind w:firstLine="709"/>
        <w:jc w:val="both"/>
        <w:rPr>
          <w:color w:val="000000"/>
          <w:sz w:val="28"/>
          <w:szCs w:val="28"/>
          <w:lang w:val="uk-UA"/>
        </w:rPr>
      </w:pPr>
      <w:r w:rsidRPr="00685B95">
        <w:rPr>
          <w:color w:val="000000"/>
          <w:sz w:val="28"/>
          <w:szCs w:val="28"/>
          <w:lang w:val="uk-UA"/>
        </w:rPr>
        <w:t>Динаміка прибутковості оборотних активів ТОВ «ФОЗЗІ-ФУД» та оцінка впливу факторів на їх зміну (за моделлю Дюпон-каскад)</w:t>
      </w:r>
    </w:p>
    <w:tbl>
      <w:tblPr>
        <w:tblStyle w:val="10"/>
        <w:tblW w:w="9297" w:type="dxa"/>
        <w:jc w:val="center"/>
        <w:tblLook w:val="0000" w:firstRow="0" w:lastRow="0" w:firstColumn="0" w:lastColumn="0" w:noHBand="0" w:noVBand="0"/>
      </w:tblPr>
      <w:tblGrid>
        <w:gridCol w:w="1542"/>
        <w:gridCol w:w="1107"/>
        <w:gridCol w:w="1106"/>
        <w:gridCol w:w="1106"/>
        <w:gridCol w:w="1106"/>
        <w:gridCol w:w="1108"/>
        <w:gridCol w:w="1106"/>
        <w:gridCol w:w="1116"/>
      </w:tblGrid>
      <w:tr w:rsidR="003A3C78" w:rsidRPr="00F52E3A" w:rsidTr="00685B95">
        <w:trPr>
          <w:cantSplit/>
          <w:trHeight w:val="255"/>
          <w:jc w:val="center"/>
        </w:trPr>
        <w:tc>
          <w:tcPr>
            <w:tcW w:w="829" w:type="pct"/>
            <w:vMerge w:val="restart"/>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Показники</w:t>
            </w:r>
          </w:p>
        </w:tc>
        <w:tc>
          <w:tcPr>
            <w:tcW w:w="595" w:type="pct"/>
            <w:vMerge w:val="restart"/>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2006 рік</w:t>
            </w:r>
          </w:p>
        </w:tc>
        <w:tc>
          <w:tcPr>
            <w:tcW w:w="595" w:type="pct"/>
            <w:vMerge w:val="restart"/>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2007 рік</w:t>
            </w:r>
          </w:p>
        </w:tc>
        <w:tc>
          <w:tcPr>
            <w:tcW w:w="595" w:type="pct"/>
            <w:vMerge w:val="restart"/>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2008 рік</w:t>
            </w:r>
          </w:p>
        </w:tc>
        <w:tc>
          <w:tcPr>
            <w:tcW w:w="1191" w:type="pct"/>
            <w:gridSpan w:val="2"/>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Абсолютна зміна</w:t>
            </w:r>
          </w:p>
        </w:tc>
        <w:tc>
          <w:tcPr>
            <w:tcW w:w="1196" w:type="pct"/>
            <w:gridSpan w:val="2"/>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Темп приросту</w:t>
            </w:r>
            <w:r w:rsidR="00641D9D" w:rsidRPr="00F52E3A">
              <w:rPr>
                <w:b/>
                <w:bCs/>
                <w:color w:val="000000"/>
                <w:sz w:val="20"/>
                <w:szCs w:val="20"/>
                <w:lang w:val="uk-UA"/>
              </w:rPr>
              <w:t>, %</w:t>
            </w:r>
          </w:p>
        </w:tc>
      </w:tr>
      <w:tr w:rsidR="003A3C78" w:rsidRPr="00F52E3A" w:rsidTr="00685B95">
        <w:trPr>
          <w:cantSplit/>
          <w:trHeight w:val="255"/>
          <w:jc w:val="center"/>
        </w:trPr>
        <w:tc>
          <w:tcPr>
            <w:tcW w:w="829" w:type="pct"/>
            <w:vMerge/>
          </w:tcPr>
          <w:p w:rsidR="003A3C78" w:rsidRPr="00F52E3A" w:rsidRDefault="003A3C78" w:rsidP="00641D9D">
            <w:pPr>
              <w:spacing w:line="360" w:lineRule="auto"/>
              <w:jc w:val="both"/>
              <w:rPr>
                <w:b/>
                <w:bCs/>
                <w:color w:val="000000"/>
                <w:sz w:val="20"/>
                <w:szCs w:val="20"/>
                <w:lang w:val="uk-UA"/>
              </w:rPr>
            </w:pPr>
          </w:p>
        </w:tc>
        <w:tc>
          <w:tcPr>
            <w:tcW w:w="595" w:type="pct"/>
            <w:vMerge/>
          </w:tcPr>
          <w:p w:rsidR="003A3C78" w:rsidRPr="00F52E3A" w:rsidRDefault="003A3C78" w:rsidP="00641D9D">
            <w:pPr>
              <w:spacing w:line="360" w:lineRule="auto"/>
              <w:jc w:val="both"/>
              <w:rPr>
                <w:b/>
                <w:bCs/>
                <w:color w:val="000000"/>
                <w:sz w:val="20"/>
                <w:szCs w:val="20"/>
                <w:lang w:val="uk-UA"/>
              </w:rPr>
            </w:pPr>
          </w:p>
        </w:tc>
        <w:tc>
          <w:tcPr>
            <w:tcW w:w="595" w:type="pct"/>
            <w:vMerge/>
          </w:tcPr>
          <w:p w:rsidR="003A3C78" w:rsidRPr="00F52E3A" w:rsidRDefault="003A3C78" w:rsidP="00641D9D">
            <w:pPr>
              <w:spacing w:line="360" w:lineRule="auto"/>
              <w:jc w:val="both"/>
              <w:rPr>
                <w:b/>
                <w:bCs/>
                <w:color w:val="000000"/>
                <w:sz w:val="20"/>
                <w:szCs w:val="20"/>
                <w:lang w:val="uk-UA"/>
              </w:rPr>
            </w:pPr>
          </w:p>
        </w:tc>
        <w:tc>
          <w:tcPr>
            <w:tcW w:w="595" w:type="pct"/>
            <w:vMerge/>
          </w:tcPr>
          <w:p w:rsidR="003A3C78" w:rsidRPr="00F52E3A" w:rsidRDefault="003A3C78" w:rsidP="00641D9D">
            <w:pPr>
              <w:spacing w:line="360" w:lineRule="auto"/>
              <w:jc w:val="both"/>
              <w:rPr>
                <w:b/>
                <w:bCs/>
                <w:color w:val="000000"/>
                <w:sz w:val="20"/>
                <w:szCs w:val="20"/>
                <w:lang w:val="uk-UA"/>
              </w:rPr>
            </w:pPr>
          </w:p>
        </w:tc>
        <w:tc>
          <w:tcPr>
            <w:tcW w:w="595" w:type="pct"/>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2007 рік</w:t>
            </w:r>
          </w:p>
        </w:tc>
        <w:tc>
          <w:tcPr>
            <w:tcW w:w="596" w:type="pct"/>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2008 рік</w:t>
            </w:r>
          </w:p>
        </w:tc>
        <w:tc>
          <w:tcPr>
            <w:tcW w:w="595" w:type="pct"/>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2007 рік</w:t>
            </w:r>
          </w:p>
        </w:tc>
        <w:tc>
          <w:tcPr>
            <w:tcW w:w="601" w:type="pct"/>
            <w:noWrap/>
          </w:tcPr>
          <w:p w:rsidR="003A3C78" w:rsidRPr="00F52E3A" w:rsidRDefault="003A3C78" w:rsidP="00641D9D">
            <w:pPr>
              <w:spacing w:line="360" w:lineRule="auto"/>
              <w:jc w:val="both"/>
              <w:rPr>
                <w:b/>
                <w:bCs/>
                <w:color w:val="000000"/>
                <w:sz w:val="20"/>
                <w:szCs w:val="20"/>
                <w:lang w:val="uk-UA"/>
              </w:rPr>
            </w:pPr>
            <w:r w:rsidRPr="00F52E3A">
              <w:rPr>
                <w:b/>
                <w:bCs/>
                <w:color w:val="000000"/>
                <w:sz w:val="20"/>
                <w:szCs w:val="20"/>
                <w:lang w:val="uk-UA"/>
              </w:rPr>
              <w:t>2008 рік</w:t>
            </w:r>
          </w:p>
        </w:tc>
      </w:tr>
      <w:tr w:rsidR="00A4029E" w:rsidRPr="00F52E3A" w:rsidTr="00685B95">
        <w:trPr>
          <w:cantSplit/>
          <w:trHeight w:val="255"/>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 xml:space="preserve">1. Середня сума оборотних активів, </w:t>
            </w:r>
            <w:r w:rsidR="00641D9D" w:rsidRPr="00F52E3A">
              <w:rPr>
                <w:color w:val="000000"/>
                <w:sz w:val="20"/>
                <w:szCs w:val="20"/>
                <w:lang w:val="uk-UA"/>
              </w:rPr>
              <w:t>тис. г</w:t>
            </w:r>
            <w:r w:rsidRPr="00F52E3A">
              <w:rPr>
                <w:color w:val="000000"/>
                <w:sz w:val="20"/>
                <w:szCs w:val="20"/>
                <w:lang w:val="uk-UA"/>
              </w:rPr>
              <w:t>рн.</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163071</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210450</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302538</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47379</w:t>
            </w:r>
          </w:p>
        </w:tc>
        <w:tc>
          <w:tcPr>
            <w:tcW w:w="596"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92088</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129,05</w:t>
            </w:r>
          </w:p>
        </w:tc>
        <w:tc>
          <w:tcPr>
            <w:tcW w:w="601"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143,76</w:t>
            </w:r>
          </w:p>
        </w:tc>
      </w:tr>
      <w:tr w:rsidR="00A4029E" w:rsidRPr="00F52E3A" w:rsidTr="00685B95">
        <w:trPr>
          <w:cantSplit/>
          <w:trHeight w:val="255"/>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 xml:space="preserve">2. Обсяг реалізації, </w:t>
            </w:r>
            <w:r w:rsidR="00641D9D" w:rsidRPr="00F52E3A">
              <w:rPr>
                <w:color w:val="000000"/>
                <w:sz w:val="20"/>
                <w:szCs w:val="20"/>
                <w:lang w:val="uk-UA"/>
              </w:rPr>
              <w:t>тис. г</w:t>
            </w:r>
            <w:r w:rsidRPr="00F52E3A">
              <w:rPr>
                <w:color w:val="000000"/>
                <w:sz w:val="20"/>
                <w:szCs w:val="20"/>
                <w:lang w:val="uk-UA"/>
              </w:rPr>
              <w:t>рн.</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648132</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953231</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2326722</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305099</w:t>
            </w:r>
          </w:p>
        </w:tc>
        <w:tc>
          <w:tcPr>
            <w:tcW w:w="596"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1373491</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147,07</w:t>
            </w:r>
          </w:p>
        </w:tc>
        <w:tc>
          <w:tcPr>
            <w:tcW w:w="601"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244,09</w:t>
            </w:r>
          </w:p>
        </w:tc>
      </w:tr>
      <w:tr w:rsidR="00A4029E" w:rsidRPr="00F52E3A" w:rsidTr="00685B95">
        <w:trPr>
          <w:cantSplit/>
          <w:trHeight w:val="510"/>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 xml:space="preserve">3. Фінансовий результат від звичайної діяльності до оподаткування, </w:t>
            </w:r>
            <w:r w:rsidR="00641D9D" w:rsidRPr="00F52E3A">
              <w:rPr>
                <w:color w:val="000000"/>
                <w:sz w:val="20"/>
                <w:szCs w:val="20"/>
                <w:lang w:val="uk-UA"/>
              </w:rPr>
              <w:t>тис. г</w:t>
            </w:r>
            <w:r w:rsidRPr="00F52E3A">
              <w:rPr>
                <w:color w:val="000000"/>
                <w:sz w:val="20"/>
                <w:szCs w:val="20"/>
                <w:lang w:val="uk-UA"/>
              </w:rPr>
              <w:t>рн.</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825</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1649</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4740</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824</w:t>
            </w:r>
          </w:p>
        </w:tc>
        <w:tc>
          <w:tcPr>
            <w:tcW w:w="596"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3091</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199,88</w:t>
            </w:r>
          </w:p>
        </w:tc>
        <w:tc>
          <w:tcPr>
            <w:tcW w:w="601"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287,45</w:t>
            </w:r>
          </w:p>
        </w:tc>
      </w:tr>
      <w:tr w:rsidR="00A4029E" w:rsidRPr="00F52E3A" w:rsidTr="00685B95">
        <w:trPr>
          <w:cantSplit/>
          <w:trHeight w:val="255"/>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4. Прибутковість реалізації продукції</w:t>
            </w:r>
            <w:r w:rsidR="00641D9D" w:rsidRPr="00F52E3A">
              <w:rPr>
                <w:color w:val="000000"/>
                <w:sz w:val="20"/>
                <w:szCs w:val="20"/>
                <w:lang w:val="uk-UA"/>
              </w:rPr>
              <w:t>, %</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0,13</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0,17</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0,20</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0,05</w:t>
            </w:r>
          </w:p>
        </w:tc>
        <w:tc>
          <w:tcPr>
            <w:tcW w:w="596"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0,03</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135,90</w:t>
            </w:r>
          </w:p>
        </w:tc>
        <w:tc>
          <w:tcPr>
            <w:tcW w:w="601"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117,76</w:t>
            </w:r>
          </w:p>
        </w:tc>
      </w:tr>
      <w:tr w:rsidR="00A4029E" w:rsidRPr="00F52E3A" w:rsidTr="00685B95">
        <w:trPr>
          <w:cantSplit/>
          <w:trHeight w:val="255"/>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5. Коефіцієнт оборотності оборотних активів, разів</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3,97</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4,53</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7,69</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0,55</w:t>
            </w:r>
          </w:p>
        </w:tc>
        <w:tc>
          <w:tcPr>
            <w:tcW w:w="596"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3,16</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113,96</w:t>
            </w:r>
          </w:p>
        </w:tc>
        <w:tc>
          <w:tcPr>
            <w:tcW w:w="601"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169,79</w:t>
            </w:r>
          </w:p>
        </w:tc>
      </w:tr>
      <w:tr w:rsidR="00A4029E" w:rsidRPr="00F52E3A" w:rsidTr="00685B95">
        <w:trPr>
          <w:cantSplit/>
          <w:trHeight w:val="255"/>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6. Прибутковість активів</w:t>
            </w:r>
            <w:r w:rsidR="00641D9D" w:rsidRPr="00F52E3A">
              <w:rPr>
                <w:color w:val="000000"/>
                <w:sz w:val="20"/>
                <w:szCs w:val="20"/>
                <w:lang w:val="uk-UA"/>
              </w:rPr>
              <w:t>, %</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0,51</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0,78</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1,57</w:t>
            </w:r>
          </w:p>
        </w:tc>
        <w:tc>
          <w:tcPr>
            <w:tcW w:w="595" w:type="pct"/>
          </w:tcPr>
          <w:p w:rsidR="00A4029E" w:rsidRPr="00F52E3A" w:rsidRDefault="00A4029E" w:rsidP="00641D9D">
            <w:pPr>
              <w:spacing w:line="360" w:lineRule="auto"/>
              <w:jc w:val="both"/>
              <w:rPr>
                <w:b/>
                <w:bCs/>
                <w:color w:val="000000"/>
                <w:sz w:val="20"/>
                <w:szCs w:val="20"/>
                <w:lang w:val="uk-UA"/>
              </w:rPr>
            </w:pPr>
            <w:r w:rsidRPr="00F52E3A">
              <w:rPr>
                <w:b/>
                <w:bCs/>
                <w:color w:val="000000"/>
                <w:sz w:val="20"/>
                <w:szCs w:val="20"/>
                <w:lang w:val="uk-UA"/>
              </w:rPr>
              <w:t>0,28</w:t>
            </w:r>
          </w:p>
        </w:tc>
        <w:tc>
          <w:tcPr>
            <w:tcW w:w="596" w:type="pct"/>
          </w:tcPr>
          <w:p w:rsidR="00A4029E" w:rsidRPr="00F52E3A" w:rsidRDefault="00A4029E" w:rsidP="00641D9D">
            <w:pPr>
              <w:spacing w:line="360" w:lineRule="auto"/>
              <w:jc w:val="both"/>
              <w:rPr>
                <w:b/>
                <w:bCs/>
                <w:color w:val="000000"/>
                <w:sz w:val="20"/>
                <w:szCs w:val="20"/>
                <w:lang w:val="uk-UA"/>
              </w:rPr>
            </w:pPr>
            <w:r w:rsidRPr="00F52E3A">
              <w:rPr>
                <w:b/>
                <w:bCs/>
                <w:color w:val="000000"/>
                <w:sz w:val="20"/>
                <w:szCs w:val="20"/>
                <w:lang w:val="uk-UA"/>
              </w:rPr>
              <w:t>0,78</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154,88</w:t>
            </w:r>
          </w:p>
        </w:tc>
        <w:tc>
          <w:tcPr>
            <w:tcW w:w="601"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199,95</w:t>
            </w:r>
          </w:p>
        </w:tc>
      </w:tr>
      <w:tr w:rsidR="00A4029E" w:rsidRPr="00F52E3A" w:rsidTr="00685B95">
        <w:trPr>
          <w:cantSplit/>
          <w:trHeight w:val="255"/>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 xml:space="preserve">7. Зміна прибутковості </w:t>
            </w:r>
            <w:r w:rsidR="00DE1731" w:rsidRPr="00F52E3A">
              <w:rPr>
                <w:color w:val="000000"/>
                <w:sz w:val="20"/>
                <w:szCs w:val="20"/>
                <w:lang w:val="uk-UA"/>
              </w:rPr>
              <w:t xml:space="preserve">оборотних </w:t>
            </w:r>
            <w:r w:rsidRPr="00F52E3A">
              <w:rPr>
                <w:color w:val="000000"/>
                <w:sz w:val="20"/>
                <w:szCs w:val="20"/>
                <w:lang w:val="uk-UA"/>
              </w:rPr>
              <w:t>активів за рахунок:</w:t>
            </w:r>
          </w:p>
        </w:tc>
        <w:tc>
          <w:tcPr>
            <w:tcW w:w="595" w:type="pct"/>
          </w:tcPr>
          <w:p w:rsidR="00A4029E" w:rsidRPr="00F52E3A" w:rsidRDefault="00A4029E" w:rsidP="00641D9D">
            <w:pPr>
              <w:spacing w:line="360" w:lineRule="auto"/>
              <w:jc w:val="both"/>
              <w:rPr>
                <w:color w:val="000000"/>
                <w:sz w:val="20"/>
                <w:szCs w:val="20"/>
                <w:lang w:val="uk-UA"/>
              </w:rPr>
            </w:pPr>
          </w:p>
        </w:tc>
        <w:tc>
          <w:tcPr>
            <w:tcW w:w="595" w:type="pct"/>
          </w:tcPr>
          <w:p w:rsidR="00A4029E" w:rsidRPr="00F52E3A" w:rsidRDefault="00A4029E" w:rsidP="00641D9D">
            <w:pPr>
              <w:spacing w:line="360" w:lineRule="auto"/>
              <w:jc w:val="both"/>
              <w:rPr>
                <w:color w:val="000000"/>
                <w:sz w:val="20"/>
                <w:szCs w:val="20"/>
                <w:lang w:val="uk-UA"/>
              </w:rPr>
            </w:pPr>
          </w:p>
        </w:tc>
        <w:tc>
          <w:tcPr>
            <w:tcW w:w="595" w:type="pct"/>
          </w:tcPr>
          <w:p w:rsidR="00A4029E" w:rsidRPr="00F52E3A" w:rsidRDefault="00A4029E" w:rsidP="00641D9D">
            <w:pPr>
              <w:spacing w:line="360" w:lineRule="auto"/>
              <w:jc w:val="both"/>
              <w:rPr>
                <w:color w:val="000000"/>
                <w:sz w:val="20"/>
                <w:szCs w:val="20"/>
                <w:lang w:val="uk-UA"/>
              </w:rPr>
            </w:pPr>
          </w:p>
        </w:tc>
        <w:tc>
          <w:tcPr>
            <w:tcW w:w="595" w:type="pct"/>
          </w:tcPr>
          <w:p w:rsidR="00A4029E" w:rsidRPr="00F52E3A" w:rsidRDefault="00A4029E" w:rsidP="00641D9D">
            <w:pPr>
              <w:spacing w:line="360" w:lineRule="auto"/>
              <w:jc w:val="both"/>
              <w:rPr>
                <w:color w:val="000000"/>
                <w:sz w:val="20"/>
                <w:szCs w:val="20"/>
                <w:lang w:val="uk-UA"/>
              </w:rPr>
            </w:pPr>
          </w:p>
        </w:tc>
        <w:tc>
          <w:tcPr>
            <w:tcW w:w="596" w:type="pct"/>
          </w:tcPr>
          <w:p w:rsidR="00A4029E" w:rsidRPr="00F52E3A" w:rsidRDefault="00A4029E" w:rsidP="00641D9D">
            <w:pPr>
              <w:spacing w:line="360" w:lineRule="auto"/>
              <w:jc w:val="both"/>
              <w:rPr>
                <w:color w:val="000000"/>
                <w:sz w:val="20"/>
                <w:szCs w:val="20"/>
                <w:lang w:val="uk-UA"/>
              </w:rPr>
            </w:pPr>
          </w:p>
        </w:tc>
        <w:tc>
          <w:tcPr>
            <w:tcW w:w="595" w:type="pct"/>
          </w:tcPr>
          <w:p w:rsidR="00A4029E" w:rsidRPr="00F52E3A" w:rsidRDefault="00A4029E" w:rsidP="00641D9D">
            <w:pPr>
              <w:spacing w:line="360" w:lineRule="auto"/>
              <w:jc w:val="both"/>
              <w:rPr>
                <w:color w:val="000000"/>
                <w:sz w:val="20"/>
                <w:szCs w:val="20"/>
                <w:lang w:val="uk-UA"/>
              </w:rPr>
            </w:pPr>
          </w:p>
        </w:tc>
        <w:tc>
          <w:tcPr>
            <w:tcW w:w="601" w:type="pct"/>
          </w:tcPr>
          <w:p w:rsidR="00A4029E" w:rsidRPr="00F52E3A" w:rsidRDefault="00A4029E" w:rsidP="00641D9D">
            <w:pPr>
              <w:spacing w:line="360" w:lineRule="auto"/>
              <w:jc w:val="both"/>
              <w:rPr>
                <w:color w:val="000000"/>
                <w:sz w:val="20"/>
                <w:szCs w:val="20"/>
                <w:lang w:val="uk-UA"/>
              </w:rPr>
            </w:pPr>
          </w:p>
        </w:tc>
      </w:tr>
      <w:tr w:rsidR="00A4029E" w:rsidRPr="00F52E3A" w:rsidTr="00685B95">
        <w:trPr>
          <w:cantSplit/>
          <w:trHeight w:val="270"/>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Прибутковості реалізації</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х</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х</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х</w:t>
            </w:r>
          </w:p>
        </w:tc>
        <w:tc>
          <w:tcPr>
            <w:tcW w:w="595" w:type="pct"/>
          </w:tcPr>
          <w:p w:rsidR="00A4029E" w:rsidRPr="00F52E3A" w:rsidRDefault="00A4029E" w:rsidP="00641D9D">
            <w:pPr>
              <w:spacing w:line="360" w:lineRule="auto"/>
              <w:jc w:val="both"/>
              <w:rPr>
                <w:b/>
                <w:bCs/>
                <w:iCs/>
                <w:color w:val="000000"/>
                <w:sz w:val="20"/>
                <w:szCs w:val="20"/>
                <w:lang w:val="uk-UA"/>
              </w:rPr>
            </w:pPr>
            <w:r w:rsidRPr="00F52E3A">
              <w:rPr>
                <w:b/>
                <w:bCs/>
                <w:iCs/>
                <w:color w:val="000000"/>
                <w:sz w:val="20"/>
                <w:szCs w:val="20"/>
                <w:lang w:val="uk-UA"/>
              </w:rPr>
              <w:t>0,18</w:t>
            </w:r>
          </w:p>
        </w:tc>
        <w:tc>
          <w:tcPr>
            <w:tcW w:w="596" w:type="pct"/>
          </w:tcPr>
          <w:p w:rsidR="00A4029E" w:rsidRPr="00F52E3A" w:rsidRDefault="00A4029E" w:rsidP="00641D9D">
            <w:pPr>
              <w:spacing w:line="360" w:lineRule="auto"/>
              <w:jc w:val="both"/>
              <w:rPr>
                <w:b/>
                <w:bCs/>
                <w:iCs/>
                <w:color w:val="000000"/>
                <w:sz w:val="20"/>
                <w:szCs w:val="20"/>
                <w:lang w:val="uk-UA"/>
              </w:rPr>
            </w:pPr>
            <w:r w:rsidRPr="00F52E3A">
              <w:rPr>
                <w:b/>
                <w:bCs/>
                <w:iCs/>
                <w:color w:val="000000"/>
                <w:sz w:val="20"/>
                <w:szCs w:val="20"/>
                <w:lang w:val="uk-UA"/>
              </w:rPr>
              <w:t>0,14</w:t>
            </w:r>
          </w:p>
        </w:tc>
        <w:tc>
          <w:tcPr>
            <w:tcW w:w="595" w:type="pct"/>
          </w:tcPr>
          <w:p w:rsidR="00A4029E" w:rsidRPr="00F52E3A" w:rsidRDefault="00A4029E" w:rsidP="00641D9D">
            <w:pPr>
              <w:spacing w:line="360" w:lineRule="auto"/>
              <w:jc w:val="both"/>
              <w:rPr>
                <w:color w:val="000000"/>
                <w:sz w:val="20"/>
                <w:szCs w:val="20"/>
                <w:lang w:val="uk-UA"/>
              </w:rPr>
            </w:pPr>
          </w:p>
        </w:tc>
        <w:tc>
          <w:tcPr>
            <w:tcW w:w="601" w:type="pct"/>
          </w:tcPr>
          <w:p w:rsidR="00A4029E" w:rsidRPr="00F52E3A" w:rsidRDefault="00A4029E" w:rsidP="00641D9D">
            <w:pPr>
              <w:spacing w:line="360" w:lineRule="auto"/>
              <w:jc w:val="both"/>
              <w:rPr>
                <w:color w:val="000000"/>
                <w:sz w:val="20"/>
                <w:szCs w:val="20"/>
                <w:lang w:val="uk-UA"/>
              </w:rPr>
            </w:pPr>
          </w:p>
        </w:tc>
      </w:tr>
      <w:tr w:rsidR="00A4029E" w:rsidRPr="00F52E3A" w:rsidTr="00685B95">
        <w:trPr>
          <w:cantSplit/>
          <w:trHeight w:val="270"/>
          <w:jc w:val="center"/>
        </w:trPr>
        <w:tc>
          <w:tcPr>
            <w:tcW w:w="829"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Коефіцієнту оборотності</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х</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х</w:t>
            </w:r>
          </w:p>
        </w:tc>
        <w:tc>
          <w:tcPr>
            <w:tcW w:w="595" w:type="pct"/>
          </w:tcPr>
          <w:p w:rsidR="00A4029E" w:rsidRPr="00F52E3A" w:rsidRDefault="00A4029E" w:rsidP="00641D9D">
            <w:pPr>
              <w:spacing w:line="360" w:lineRule="auto"/>
              <w:jc w:val="both"/>
              <w:rPr>
                <w:color w:val="000000"/>
                <w:sz w:val="20"/>
                <w:szCs w:val="20"/>
                <w:lang w:val="uk-UA"/>
              </w:rPr>
            </w:pPr>
            <w:r w:rsidRPr="00F52E3A">
              <w:rPr>
                <w:color w:val="000000"/>
                <w:sz w:val="20"/>
                <w:szCs w:val="20"/>
                <w:lang w:val="uk-UA"/>
              </w:rPr>
              <w:t>х</w:t>
            </w:r>
          </w:p>
        </w:tc>
        <w:tc>
          <w:tcPr>
            <w:tcW w:w="595" w:type="pct"/>
          </w:tcPr>
          <w:p w:rsidR="00A4029E" w:rsidRPr="00F52E3A" w:rsidRDefault="00A4029E" w:rsidP="00641D9D">
            <w:pPr>
              <w:spacing w:line="360" w:lineRule="auto"/>
              <w:jc w:val="both"/>
              <w:rPr>
                <w:b/>
                <w:bCs/>
                <w:iCs/>
                <w:color w:val="000000"/>
                <w:sz w:val="20"/>
                <w:szCs w:val="20"/>
                <w:lang w:val="uk-UA"/>
              </w:rPr>
            </w:pPr>
            <w:r w:rsidRPr="00F52E3A">
              <w:rPr>
                <w:b/>
                <w:bCs/>
                <w:iCs/>
                <w:color w:val="000000"/>
                <w:sz w:val="20"/>
                <w:szCs w:val="20"/>
                <w:lang w:val="uk-UA"/>
              </w:rPr>
              <w:t>0,10</w:t>
            </w:r>
          </w:p>
        </w:tc>
        <w:tc>
          <w:tcPr>
            <w:tcW w:w="596" w:type="pct"/>
          </w:tcPr>
          <w:p w:rsidR="00A4029E" w:rsidRPr="00F52E3A" w:rsidRDefault="006D1767" w:rsidP="00641D9D">
            <w:pPr>
              <w:spacing w:line="360" w:lineRule="auto"/>
              <w:jc w:val="both"/>
              <w:rPr>
                <w:b/>
                <w:bCs/>
                <w:iCs/>
                <w:color w:val="000000"/>
                <w:sz w:val="20"/>
                <w:szCs w:val="20"/>
                <w:lang w:val="uk-UA"/>
              </w:rPr>
            </w:pPr>
            <w:r w:rsidRPr="00F52E3A">
              <w:rPr>
                <w:b/>
                <w:bCs/>
                <w:iCs/>
                <w:color w:val="000000"/>
                <w:sz w:val="20"/>
                <w:szCs w:val="20"/>
                <w:lang w:val="uk-UA"/>
              </w:rPr>
              <w:t>0,64</w:t>
            </w:r>
          </w:p>
        </w:tc>
        <w:tc>
          <w:tcPr>
            <w:tcW w:w="595" w:type="pct"/>
          </w:tcPr>
          <w:p w:rsidR="00A4029E" w:rsidRPr="00F52E3A" w:rsidRDefault="00A4029E" w:rsidP="00641D9D">
            <w:pPr>
              <w:spacing w:line="360" w:lineRule="auto"/>
              <w:jc w:val="both"/>
              <w:rPr>
                <w:color w:val="000000"/>
                <w:sz w:val="20"/>
                <w:szCs w:val="20"/>
                <w:lang w:val="uk-UA"/>
              </w:rPr>
            </w:pPr>
          </w:p>
        </w:tc>
        <w:tc>
          <w:tcPr>
            <w:tcW w:w="601" w:type="pct"/>
          </w:tcPr>
          <w:p w:rsidR="00A4029E" w:rsidRPr="00F52E3A" w:rsidRDefault="00A4029E" w:rsidP="00641D9D">
            <w:pPr>
              <w:spacing w:line="360" w:lineRule="auto"/>
              <w:jc w:val="both"/>
              <w:rPr>
                <w:color w:val="000000"/>
                <w:sz w:val="20"/>
                <w:szCs w:val="20"/>
                <w:lang w:val="uk-UA"/>
              </w:rPr>
            </w:pPr>
          </w:p>
        </w:tc>
      </w:tr>
    </w:tbl>
    <w:p w:rsidR="003A3C78" w:rsidRPr="00F52E3A" w:rsidRDefault="003A3C78" w:rsidP="00641D9D">
      <w:pPr>
        <w:spacing w:line="360" w:lineRule="auto"/>
        <w:ind w:firstLine="709"/>
        <w:jc w:val="both"/>
        <w:rPr>
          <w:color w:val="000000"/>
          <w:sz w:val="28"/>
          <w:szCs w:val="28"/>
          <w:lang w:val="uk-UA"/>
        </w:rPr>
      </w:pPr>
    </w:p>
    <w:p w:rsidR="003A3C78" w:rsidRPr="00F52E3A" w:rsidRDefault="003A3C78" w:rsidP="00641D9D">
      <w:pPr>
        <w:spacing w:line="360" w:lineRule="auto"/>
        <w:ind w:firstLine="709"/>
        <w:jc w:val="both"/>
        <w:rPr>
          <w:color w:val="000000"/>
          <w:sz w:val="28"/>
          <w:szCs w:val="28"/>
          <w:lang w:val="uk-UA"/>
        </w:rPr>
      </w:pPr>
      <w:r w:rsidRPr="00F52E3A">
        <w:rPr>
          <w:color w:val="000000"/>
          <w:sz w:val="28"/>
          <w:szCs w:val="28"/>
          <w:lang w:val="uk-UA"/>
        </w:rPr>
        <w:t>1.</w:t>
      </w:r>
      <w:r w:rsidR="00237765">
        <w:rPr>
          <w:color w:val="000000"/>
          <w:sz w:val="28"/>
          <w:szCs w:val="28"/>
          <w:lang w:val="uk-UA"/>
        </w:rPr>
        <w:t xml:space="preserve"> </w:t>
      </w:r>
      <w:r w:rsidRPr="00F52E3A">
        <w:rPr>
          <w:color w:val="000000"/>
          <w:sz w:val="28"/>
          <w:szCs w:val="28"/>
          <w:lang w:val="uk-UA"/>
        </w:rPr>
        <w:t>∆ПрА∆Пр.р = ∆Пр.р2007 *КОА2006</w:t>
      </w:r>
      <w:r w:rsidR="006D1767" w:rsidRPr="00F52E3A">
        <w:rPr>
          <w:color w:val="000000"/>
          <w:sz w:val="28"/>
          <w:szCs w:val="28"/>
          <w:lang w:val="uk-UA"/>
        </w:rPr>
        <w:t>= 0,05*9,37=0,28</w:t>
      </w:r>
    </w:p>
    <w:p w:rsidR="003A3C78" w:rsidRPr="00F52E3A" w:rsidRDefault="003A3C78" w:rsidP="00641D9D">
      <w:pPr>
        <w:spacing w:line="360" w:lineRule="auto"/>
        <w:ind w:firstLine="709"/>
        <w:jc w:val="both"/>
        <w:rPr>
          <w:color w:val="000000"/>
          <w:sz w:val="28"/>
          <w:szCs w:val="28"/>
          <w:lang w:val="uk-UA"/>
        </w:rPr>
      </w:pPr>
      <w:r w:rsidRPr="00F52E3A">
        <w:rPr>
          <w:color w:val="000000"/>
          <w:sz w:val="28"/>
          <w:szCs w:val="28"/>
          <w:lang w:val="uk-UA"/>
        </w:rPr>
        <w:t>2.</w:t>
      </w:r>
      <w:r w:rsidR="00237765">
        <w:rPr>
          <w:color w:val="000000"/>
          <w:sz w:val="28"/>
          <w:szCs w:val="28"/>
          <w:lang w:val="uk-UA"/>
        </w:rPr>
        <w:t xml:space="preserve"> </w:t>
      </w:r>
      <w:r w:rsidRPr="00F52E3A">
        <w:rPr>
          <w:color w:val="000000"/>
          <w:sz w:val="28"/>
          <w:szCs w:val="28"/>
          <w:lang w:val="uk-UA"/>
        </w:rPr>
        <w:t>∆ПрА∆КО = ∆КО2007 * Пр.р2007</w:t>
      </w:r>
      <w:r w:rsidR="00641D9D" w:rsidRPr="00F52E3A">
        <w:rPr>
          <w:color w:val="000000"/>
          <w:sz w:val="28"/>
          <w:szCs w:val="28"/>
          <w:lang w:val="uk-UA"/>
        </w:rPr>
        <w:t xml:space="preserve"> </w:t>
      </w:r>
      <w:r w:rsidR="006D1767" w:rsidRPr="00F52E3A">
        <w:rPr>
          <w:color w:val="000000"/>
          <w:sz w:val="28"/>
          <w:szCs w:val="28"/>
          <w:lang w:val="uk-UA"/>
        </w:rPr>
        <w:t>= -0,55*0,17= 0,10</w:t>
      </w:r>
    </w:p>
    <w:p w:rsidR="003A3C78" w:rsidRPr="00F52E3A" w:rsidRDefault="003A3C78" w:rsidP="00641D9D">
      <w:pPr>
        <w:spacing w:line="360" w:lineRule="auto"/>
        <w:ind w:firstLine="709"/>
        <w:jc w:val="both"/>
        <w:rPr>
          <w:color w:val="000000"/>
          <w:sz w:val="28"/>
          <w:szCs w:val="28"/>
          <w:lang w:val="uk-UA"/>
        </w:rPr>
      </w:pPr>
      <w:r w:rsidRPr="00F52E3A">
        <w:rPr>
          <w:color w:val="000000"/>
          <w:sz w:val="28"/>
          <w:szCs w:val="28"/>
          <w:lang w:val="uk-UA"/>
        </w:rPr>
        <w:t>3.</w:t>
      </w:r>
      <w:r w:rsidR="00237765">
        <w:rPr>
          <w:color w:val="000000"/>
          <w:sz w:val="28"/>
          <w:szCs w:val="28"/>
          <w:lang w:val="uk-UA"/>
        </w:rPr>
        <w:t xml:space="preserve"> </w:t>
      </w:r>
      <w:r w:rsidRPr="00F52E3A">
        <w:rPr>
          <w:color w:val="000000"/>
          <w:sz w:val="28"/>
          <w:szCs w:val="28"/>
          <w:lang w:val="uk-UA"/>
        </w:rPr>
        <w:t xml:space="preserve">∆ПрА∆Пр.р = ∆Пр.р2008*КОА2007 </w:t>
      </w:r>
      <w:r w:rsidR="006D1767" w:rsidRPr="00F52E3A">
        <w:rPr>
          <w:color w:val="000000"/>
          <w:sz w:val="28"/>
          <w:szCs w:val="28"/>
          <w:lang w:val="uk-UA"/>
        </w:rPr>
        <w:t>= 0,03*4,53=0,14</w:t>
      </w:r>
    </w:p>
    <w:p w:rsidR="003A3C78" w:rsidRPr="00F52E3A" w:rsidRDefault="003A3C78" w:rsidP="00641D9D">
      <w:pPr>
        <w:spacing w:line="360" w:lineRule="auto"/>
        <w:ind w:firstLine="709"/>
        <w:jc w:val="both"/>
        <w:rPr>
          <w:color w:val="000000"/>
          <w:sz w:val="28"/>
          <w:szCs w:val="28"/>
          <w:lang w:val="uk-UA"/>
        </w:rPr>
      </w:pPr>
      <w:r w:rsidRPr="00F52E3A">
        <w:rPr>
          <w:color w:val="000000"/>
          <w:sz w:val="28"/>
          <w:szCs w:val="28"/>
          <w:lang w:val="uk-UA"/>
        </w:rPr>
        <w:t>4.</w:t>
      </w:r>
      <w:r w:rsidR="00237765">
        <w:rPr>
          <w:color w:val="000000"/>
          <w:sz w:val="28"/>
          <w:szCs w:val="28"/>
          <w:lang w:val="uk-UA"/>
        </w:rPr>
        <w:t xml:space="preserve"> </w:t>
      </w:r>
      <w:r w:rsidRPr="00F52E3A">
        <w:rPr>
          <w:color w:val="000000"/>
          <w:sz w:val="28"/>
          <w:szCs w:val="28"/>
          <w:lang w:val="uk-UA"/>
        </w:rPr>
        <w:t>∆ПрА∆КО</w:t>
      </w:r>
      <w:r w:rsidR="00641D9D" w:rsidRPr="00F52E3A">
        <w:rPr>
          <w:color w:val="000000"/>
          <w:sz w:val="28"/>
          <w:szCs w:val="28"/>
          <w:lang w:val="uk-UA"/>
        </w:rPr>
        <w:t xml:space="preserve"> </w:t>
      </w:r>
      <w:r w:rsidRPr="00F52E3A">
        <w:rPr>
          <w:color w:val="000000"/>
          <w:sz w:val="28"/>
          <w:szCs w:val="28"/>
          <w:lang w:val="uk-UA"/>
        </w:rPr>
        <w:t>= ∆КО2008 * Пр.р2008</w:t>
      </w:r>
      <w:r w:rsidR="00641D9D" w:rsidRPr="00F52E3A">
        <w:rPr>
          <w:color w:val="000000"/>
          <w:sz w:val="28"/>
          <w:szCs w:val="28"/>
          <w:lang w:val="uk-UA"/>
        </w:rPr>
        <w:t xml:space="preserve"> </w:t>
      </w:r>
      <w:r w:rsidRPr="00F52E3A">
        <w:rPr>
          <w:color w:val="000000"/>
          <w:sz w:val="28"/>
          <w:szCs w:val="28"/>
          <w:lang w:val="uk-UA"/>
        </w:rPr>
        <w:t xml:space="preserve">= </w:t>
      </w:r>
      <w:r w:rsidR="006D1767" w:rsidRPr="00F52E3A">
        <w:rPr>
          <w:color w:val="000000"/>
          <w:sz w:val="28"/>
          <w:szCs w:val="28"/>
          <w:lang w:val="uk-UA"/>
        </w:rPr>
        <w:t>3,16*0,20=0,64</w:t>
      </w:r>
    </w:p>
    <w:p w:rsidR="006D1767" w:rsidRPr="00F52E3A" w:rsidRDefault="006D1767" w:rsidP="00641D9D">
      <w:pPr>
        <w:spacing w:line="360" w:lineRule="auto"/>
        <w:ind w:firstLine="709"/>
        <w:jc w:val="both"/>
        <w:rPr>
          <w:color w:val="000000"/>
          <w:sz w:val="28"/>
          <w:szCs w:val="28"/>
          <w:lang w:val="uk-UA"/>
        </w:rPr>
      </w:pPr>
      <w:r w:rsidRPr="00F52E3A">
        <w:rPr>
          <w:color w:val="000000"/>
          <w:sz w:val="28"/>
          <w:szCs w:val="28"/>
          <w:lang w:val="uk-UA"/>
        </w:rPr>
        <w:t xml:space="preserve">Згідно з розрахунками, прибутковість </w:t>
      </w:r>
      <w:r w:rsidR="00DE1731" w:rsidRPr="00F52E3A">
        <w:rPr>
          <w:color w:val="000000"/>
          <w:sz w:val="28"/>
          <w:szCs w:val="28"/>
          <w:lang w:val="uk-UA"/>
        </w:rPr>
        <w:t xml:space="preserve">оборотних </w:t>
      </w:r>
      <w:r w:rsidRPr="00F52E3A">
        <w:rPr>
          <w:color w:val="000000"/>
          <w:sz w:val="28"/>
          <w:szCs w:val="28"/>
          <w:lang w:val="uk-UA"/>
        </w:rPr>
        <w:t xml:space="preserve">активів підприємства ТОВ </w:t>
      </w:r>
      <w:r w:rsidR="00641D9D" w:rsidRPr="00F52E3A">
        <w:rPr>
          <w:color w:val="000000"/>
          <w:sz w:val="28"/>
          <w:szCs w:val="28"/>
          <w:lang w:val="uk-UA"/>
        </w:rPr>
        <w:t>«</w:t>
      </w:r>
      <w:r w:rsidRPr="00F52E3A">
        <w:rPr>
          <w:color w:val="000000"/>
          <w:sz w:val="28"/>
          <w:szCs w:val="28"/>
          <w:lang w:val="uk-UA"/>
        </w:rPr>
        <w:t>ФОЗЗІ-ФУД</w:t>
      </w:r>
      <w:r w:rsidR="00641D9D" w:rsidRPr="00F52E3A">
        <w:rPr>
          <w:color w:val="000000"/>
          <w:sz w:val="28"/>
          <w:szCs w:val="28"/>
          <w:lang w:val="uk-UA"/>
        </w:rPr>
        <w:t>»</w:t>
      </w:r>
      <w:r w:rsidRPr="00F52E3A">
        <w:rPr>
          <w:color w:val="000000"/>
          <w:sz w:val="28"/>
          <w:szCs w:val="28"/>
          <w:lang w:val="uk-UA"/>
        </w:rPr>
        <w:t xml:space="preserve"> у 2007 році зросла на 0,2</w:t>
      </w:r>
      <w:r w:rsidR="00641D9D" w:rsidRPr="00F52E3A">
        <w:rPr>
          <w:color w:val="000000"/>
          <w:sz w:val="28"/>
          <w:szCs w:val="28"/>
          <w:lang w:val="uk-UA"/>
        </w:rPr>
        <w:t>8%</w:t>
      </w:r>
      <w:r w:rsidRPr="00F52E3A">
        <w:rPr>
          <w:color w:val="000000"/>
          <w:sz w:val="28"/>
          <w:szCs w:val="28"/>
          <w:lang w:val="uk-UA"/>
        </w:rPr>
        <w:t xml:space="preserve"> у порівнянні з 2006 роком. Такі зміни відбулися за рахунок впливу двох факторів:</w:t>
      </w:r>
    </w:p>
    <w:p w:rsidR="006D1767" w:rsidRPr="00F52E3A" w:rsidRDefault="006D1767" w:rsidP="00641D9D">
      <w:pPr>
        <w:spacing w:line="360" w:lineRule="auto"/>
        <w:ind w:firstLine="709"/>
        <w:jc w:val="both"/>
        <w:rPr>
          <w:color w:val="000000"/>
          <w:sz w:val="28"/>
          <w:szCs w:val="28"/>
          <w:lang w:val="uk-UA"/>
        </w:rPr>
      </w:pPr>
      <w:r w:rsidRPr="00F52E3A">
        <w:rPr>
          <w:color w:val="000000"/>
          <w:sz w:val="28"/>
          <w:szCs w:val="28"/>
          <w:lang w:val="uk-UA"/>
        </w:rPr>
        <w:t xml:space="preserve">1) за рахунок збільшення прибутковості реалізації продукції. Прибутковість </w:t>
      </w:r>
      <w:r w:rsidR="00DE1731" w:rsidRPr="00F52E3A">
        <w:rPr>
          <w:color w:val="000000"/>
          <w:sz w:val="28"/>
          <w:szCs w:val="28"/>
          <w:lang w:val="uk-UA"/>
        </w:rPr>
        <w:t xml:space="preserve">оборотних </w:t>
      </w:r>
      <w:r w:rsidRPr="00F52E3A">
        <w:rPr>
          <w:color w:val="000000"/>
          <w:sz w:val="28"/>
          <w:szCs w:val="28"/>
          <w:lang w:val="uk-UA"/>
        </w:rPr>
        <w:t>активів зросла на 0,1</w:t>
      </w:r>
      <w:r w:rsidR="00641D9D" w:rsidRPr="00F52E3A">
        <w:rPr>
          <w:color w:val="000000"/>
          <w:sz w:val="28"/>
          <w:szCs w:val="28"/>
          <w:lang w:val="uk-UA"/>
        </w:rPr>
        <w:t>8%</w:t>
      </w:r>
      <w:r w:rsidRPr="00F52E3A">
        <w:rPr>
          <w:color w:val="000000"/>
          <w:sz w:val="28"/>
          <w:szCs w:val="28"/>
          <w:lang w:val="uk-UA"/>
        </w:rPr>
        <w:t>. Таке збільшення було пов’язано зі збільшенням прибутку швидшими темпами ніж збільшення обсягів реалізації на 199,8</w:t>
      </w:r>
      <w:r w:rsidR="00641D9D" w:rsidRPr="00F52E3A">
        <w:rPr>
          <w:color w:val="000000"/>
          <w:sz w:val="28"/>
          <w:szCs w:val="28"/>
          <w:lang w:val="uk-UA"/>
        </w:rPr>
        <w:t>8%</w:t>
      </w:r>
      <w:r w:rsidRPr="00F52E3A">
        <w:rPr>
          <w:color w:val="000000"/>
          <w:sz w:val="28"/>
          <w:szCs w:val="28"/>
          <w:lang w:val="uk-UA"/>
        </w:rPr>
        <w:t>.</w:t>
      </w:r>
    </w:p>
    <w:p w:rsidR="00DE1731" w:rsidRPr="00F52E3A" w:rsidRDefault="006D1767" w:rsidP="00641D9D">
      <w:pPr>
        <w:spacing w:line="360" w:lineRule="auto"/>
        <w:ind w:firstLine="709"/>
        <w:jc w:val="both"/>
        <w:rPr>
          <w:color w:val="000000"/>
          <w:sz w:val="28"/>
          <w:szCs w:val="28"/>
          <w:lang w:val="uk-UA"/>
        </w:rPr>
      </w:pPr>
      <w:r w:rsidRPr="00F52E3A">
        <w:rPr>
          <w:color w:val="000000"/>
          <w:sz w:val="28"/>
          <w:szCs w:val="28"/>
          <w:lang w:val="uk-UA"/>
        </w:rPr>
        <w:t xml:space="preserve">2) за рахунок другого фактора – коефіцієнта оборотності активів, який збільшився у 2007 році на 0,55 рази, що призвело до збільшення прибутковості </w:t>
      </w:r>
      <w:r w:rsidR="00DE1731" w:rsidRPr="00F52E3A">
        <w:rPr>
          <w:color w:val="000000"/>
          <w:sz w:val="28"/>
          <w:szCs w:val="28"/>
          <w:lang w:val="uk-UA"/>
        </w:rPr>
        <w:t xml:space="preserve">оборотних </w:t>
      </w:r>
      <w:r w:rsidRPr="00F52E3A">
        <w:rPr>
          <w:color w:val="000000"/>
          <w:sz w:val="28"/>
          <w:szCs w:val="28"/>
          <w:lang w:val="uk-UA"/>
        </w:rPr>
        <w:t>активів на 0,1</w:t>
      </w:r>
      <w:r w:rsidR="00641D9D" w:rsidRPr="00F52E3A">
        <w:rPr>
          <w:color w:val="000000"/>
          <w:sz w:val="28"/>
          <w:szCs w:val="28"/>
          <w:lang w:val="uk-UA"/>
        </w:rPr>
        <w:t>0%</w:t>
      </w:r>
      <w:r w:rsidRPr="00F52E3A">
        <w:rPr>
          <w:color w:val="000000"/>
          <w:sz w:val="28"/>
          <w:szCs w:val="28"/>
          <w:lang w:val="uk-UA"/>
        </w:rPr>
        <w:t>. Збільшення швидкості обертання активів було пов’язано з тим, що загальний</w:t>
      </w:r>
      <w:r w:rsidR="00DE1731" w:rsidRPr="00F52E3A">
        <w:rPr>
          <w:color w:val="000000"/>
          <w:sz w:val="28"/>
          <w:szCs w:val="28"/>
          <w:lang w:val="uk-UA"/>
        </w:rPr>
        <w:t xml:space="preserve"> обсяг активів зріс лише на 129,0</w:t>
      </w:r>
      <w:r w:rsidR="00641D9D" w:rsidRPr="00F52E3A">
        <w:rPr>
          <w:color w:val="000000"/>
          <w:sz w:val="28"/>
          <w:szCs w:val="28"/>
          <w:lang w:val="uk-UA"/>
        </w:rPr>
        <w:t>5%</w:t>
      </w:r>
      <w:r w:rsidRPr="00F52E3A">
        <w:rPr>
          <w:color w:val="000000"/>
          <w:sz w:val="28"/>
          <w:szCs w:val="28"/>
          <w:lang w:val="uk-UA"/>
        </w:rPr>
        <w:t>, а обсяг реалі</w:t>
      </w:r>
      <w:r w:rsidR="00DE1731" w:rsidRPr="00F52E3A">
        <w:rPr>
          <w:color w:val="000000"/>
          <w:sz w:val="28"/>
          <w:szCs w:val="28"/>
          <w:lang w:val="uk-UA"/>
        </w:rPr>
        <w:t>зації продукції зріс аж на 147,0</w:t>
      </w:r>
      <w:r w:rsidR="00641D9D" w:rsidRPr="00F52E3A">
        <w:rPr>
          <w:color w:val="000000"/>
          <w:sz w:val="28"/>
          <w:szCs w:val="28"/>
          <w:lang w:val="uk-UA"/>
        </w:rPr>
        <w:t>7%</w:t>
      </w:r>
      <w:r w:rsidRPr="00F52E3A">
        <w:rPr>
          <w:color w:val="000000"/>
          <w:sz w:val="28"/>
          <w:szCs w:val="28"/>
          <w:lang w:val="uk-UA"/>
        </w:rPr>
        <w:t>.</w:t>
      </w:r>
    </w:p>
    <w:p w:rsidR="006D1767" w:rsidRPr="00F52E3A" w:rsidRDefault="00DE1731" w:rsidP="00641D9D">
      <w:pPr>
        <w:spacing w:line="360" w:lineRule="auto"/>
        <w:ind w:firstLine="709"/>
        <w:jc w:val="both"/>
        <w:rPr>
          <w:color w:val="000000"/>
          <w:sz w:val="28"/>
          <w:szCs w:val="28"/>
          <w:lang w:val="uk-UA"/>
        </w:rPr>
      </w:pPr>
      <w:r w:rsidRPr="00F52E3A">
        <w:rPr>
          <w:color w:val="000000"/>
          <w:sz w:val="28"/>
          <w:szCs w:val="28"/>
          <w:lang w:val="uk-UA"/>
        </w:rPr>
        <w:t>У 2008</w:t>
      </w:r>
      <w:r w:rsidR="006D1767" w:rsidRPr="00F52E3A">
        <w:rPr>
          <w:color w:val="000000"/>
          <w:sz w:val="28"/>
          <w:szCs w:val="28"/>
          <w:lang w:val="uk-UA"/>
        </w:rPr>
        <w:t xml:space="preserve"> році прибутковість </w:t>
      </w:r>
      <w:r w:rsidRPr="00F52E3A">
        <w:rPr>
          <w:color w:val="000000"/>
          <w:sz w:val="28"/>
          <w:szCs w:val="28"/>
          <w:lang w:val="uk-UA"/>
        </w:rPr>
        <w:t xml:space="preserve">оборотних </w:t>
      </w:r>
      <w:r w:rsidR="006D1767" w:rsidRPr="00F52E3A">
        <w:rPr>
          <w:color w:val="000000"/>
          <w:sz w:val="28"/>
          <w:szCs w:val="28"/>
          <w:lang w:val="uk-UA"/>
        </w:rPr>
        <w:t>активів з</w:t>
      </w:r>
      <w:r w:rsidRPr="00F52E3A">
        <w:rPr>
          <w:color w:val="000000"/>
          <w:sz w:val="28"/>
          <w:szCs w:val="28"/>
          <w:lang w:val="uk-UA"/>
        </w:rPr>
        <w:t>росла на 0,7</w:t>
      </w:r>
      <w:r w:rsidR="00641D9D" w:rsidRPr="00F52E3A">
        <w:rPr>
          <w:color w:val="000000"/>
          <w:sz w:val="28"/>
          <w:szCs w:val="28"/>
          <w:lang w:val="uk-UA"/>
        </w:rPr>
        <w:t>8%</w:t>
      </w:r>
      <w:r w:rsidR="006D1767" w:rsidRPr="00F52E3A">
        <w:rPr>
          <w:color w:val="000000"/>
          <w:sz w:val="28"/>
          <w:szCs w:val="28"/>
          <w:lang w:val="uk-UA"/>
        </w:rPr>
        <w:t xml:space="preserve">. </w:t>
      </w:r>
      <w:r w:rsidRPr="00F52E3A">
        <w:rPr>
          <w:color w:val="000000"/>
          <w:sz w:val="28"/>
          <w:szCs w:val="28"/>
          <w:lang w:val="uk-UA"/>
        </w:rPr>
        <w:t>Зі збільшенням прибутковості реалізації на 0.0</w:t>
      </w:r>
      <w:r w:rsidR="00641D9D" w:rsidRPr="00F52E3A">
        <w:rPr>
          <w:color w:val="000000"/>
          <w:sz w:val="28"/>
          <w:szCs w:val="28"/>
          <w:lang w:val="uk-UA"/>
        </w:rPr>
        <w:t>3%</w:t>
      </w:r>
      <w:r w:rsidRPr="00F52E3A">
        <w:rPr>
          <w:color w:val="000000"/>
          <w:sz w:val="28"/>
          <w:szCs w:val="28"/>
          <w:lang w:val="uk-UA"/>
        </w:rPr>
        <w:t>, прибутковість оборотних активів зросла на 0,1</w:t>
      </w:r>
      <w:r w:rsidR="00641D9D" w:rsidRPr="00F52E3A">
        <w:rPr>
          <w:color w:val="000000"/>
          <w:sz w:val="28"/>
          <w:szCs w:val="28"/>
          <w:lang w:val="uk-UA"/>
        </w:rPr>
        <w:t>4%</w:t>
      </w:r>
      <w:r w:rsidRPr="00F52E3A">
        <w:rPr>
          <w:color w:val="000000"/>
          <w:sz w:val="28"/>
          <w:szCs w:val="28"/>
          <w:lang w:val="uk-UA"/>
        </w:rPr>
        <w:t>. Зі збільшенням коефіцієнту оборотності на 3.1</w:t>
      </w:r>
      <w:r w:rsidR="00641D9D" w:rsidRPr="00F52E3A">
        <w:rPr>
          <w:color w:val="000000"/>
          <w:sz w:val="28"/>
          <w:szCs w:val="28"/>
          <w:lang w:val="uk-UA"/>
        </w:rPr>
        <w:t>6%</w:t>
      </w:r>
      <w:r w:rsidRPr="00F52E3A">
        <w:rPr>
          <w:color w:val="000000"/>
          <w:sz w:val="28"/>
          <w:szCs w:val="28"/>
          <w:lang w:val="uk-UA"/>
        </w:rPr>
        <w:t xml:space="preserve"> прибутковість оборотних активів зросла на 0,6</w:t>
      </w:r>
      <w:r w:rsidR="00641D9D" w:rsidRPr="00F52E3A">
        <w:rPr>
          <w:color w:val="000000"/>
          <w:sz w:val="28"/>
          <w:szCs w:val="28"/>
          <w:lang w:val="uk-UA"/>
        </w:rPr>
        <w:t>4%</w:t>
      </w:r>
      <w:r w:rsidRPr="00F52E3A">
        <w:rPr>
          <w:color w:val="000000"/>
          <w:sz w:val="28"/>
          <w:szCs w:val="28"/>
          <w:lang w:val="uk-UA"/>
        </w:rPr>
        <w:t>.</w:t>
      </w:r>
    </w:p>
    <w:p w:rsidR="00DE1731" w:rsidRPr="00F52E3A" w:rsidRDefault="00DE1731" w:rsidP="00641D9D">
      <w:pPr>
        <w:spacing w:line="360" w:lineRule="auto"/>
        <w:ind w:firstLine="709"/>
        <w:jc w:val="both"/>
        <w:rPr>
          <w:color w:val="000000"/>
          <w:sz w:val="28"/>
          <w:szCs w:val="28"/>
          <w:lang w:val="uk-UA"/>
        </w:rPr>
      </w:pPr>
      <w:r w:rsidRPr="00F52E3A">
        <w:rPr>
          <w:color w:val="000000"/>
          <w:sz w:val="28"/>
          <w:szCs w:val="28"/>
          <w:lang w:val="uk-UA"/>
        </w:rPr>
        <w:t>Для забезпечення збільшення рентабельності оборотних активів підприємства у майбутньому необхідно реорганізувати використання оборотних активів та збільшувати швидкість обертання активів.</w:t>
      </w:r>
    </w:p>
    <w:p w:rsidR="00AD5440" w:rsidRPr="00F52E3A" w:rsidRDefault="00AD5440" w:rsidP="00641D9D">
      <w:pPr>
        <w:spacing w:line="360" w:lineRule="auto"/>
        <w:ind w:firstLine="709"/>
        <w:jc w:val="both"/>
        <w:rPr>
          <w:color w:val="000000"/>
          <w:sz w:val="28"/>
          <w:szCs w:val="28"/>
          <w:lang w:val="uk-UA"/>
        </w:rPr>
      </w:pPr>
      <w:r w:rsidRPr="00F52E3A">
        <w:rPr>
          <w:iCs/>
          <w:color w:val="000000"/>
          <w:sz w:val="28"/>
          <w:szCs w:val="28"/>
          <w:lang w:val="uk-UA"/>
        </w:rPr>
        <w:t xml:space="preserve">Платоспроможність </w:t>
      </w:r>
      <w:r w:rsidRPr="00F52E3A">
        <w:rPr>
          <w:color w:val="000000"/>
          <w:sz w:val="28"/>
          <w:szCs w:val="28"/>
          <w:lang w:val="uk-UA"/>
        </w:rPr>
        <w:t>підприємств характеризує здатність безперервно здійснювати платежі першочергової необхідності для забезпечення безперебійної діяльності. Аналізуючи платоспроможність підприємства спочатку треба визначити ліквідні активи, швидколіквідні активи та суму готових засобів платежу. Саме суми цих показників і визначають наскільки платоспроможним може бути підприємство за нагальної ситуації.</w:t>
      </w:r>
    </w:p>
    <w:p w:rsidR="00AD5440" w:rsidRPr="00F52E3A" w:rsidRDefault="00AD5440" w:rsidP="00641D9D">
      <w:pPr>
        <w:spacing w:line="360" w:lineRule="auto"/>
        <w:ind w:firstLine="709"/>
        <w:jc w:val="both"/>
        <w:rPr>
          <w:color w:val="000000"/>
          <w:sz w:val="28"/>
          <w:szCs w:val="28"/>
          <w:lang w:val="uk-UA"/>
        </w:rPr>
      </w:pPr>
      <w:r w:rsidRPr="00F52E3A">
        <w:rPr>
          <w:color w:val="000000"/>
          <w:sz w:val="28"/>
          <w:szCs w:val="28"/>
          <w:lang w:val="uk-UA"/>
        </w:rPr>
        <w:t>Аналізуючи три періоди можна засвідчити, що величини цих показників збільшувались з позитивною динамікою. За структурою найбільший коефіцієнт забезпеченості в оборотних активах у 2008 році це ліквідні актив</w:t>
      </w:r>
      <w:r w:rsidR="00641D9D" w:rsidRPr="00F52E3A">
        <w:rPr>
          <w:color w:val="000000"/>
          <w:sz w:val="28"/>
          <w:szCs w:val="28"/>
          <w:lang w:val="uk-UA"/>
        </w:rPr>
        <w:t>и (0,</w:t>
      </w:r>
      <w:r w:rsidRPr="00F52E3A">
        <w:rPr>
          <w:color w:val="000000"/>
          <w:sz w:val="28"/>
          <w:szCs w:val="28"/>
          <w:lang w:val="uk-UA"/>
        </w:rPr>
        <w:t>51), а найменший</w:t>
      </w:r>
      <w:r w:rsidR="00641D9D" w:rsidRPr="00F52E3A">
        <w:rPr>
          <w:color w:val="000000"/>
          <w:sz w:val="28"/>
          <w:szCs w:val="28"/>
          <w:lang w:val="uk-UA"/>
        </w:rPr>
        <w:t xml:space="preserve"> </w:t>
      </w:r>
      <w:r w:rsidRPr="00F52E3A">
        <w:rPr>
          <w:color w:val="000000"/>
          <w:sz w:val="28"/>
          <w:szCs w:val="28"/>
          <w:lang w:val="uk-UA"/>
        </w:rPr>
        <w:t>готових засобів платежу – 0,05.</w:t>
      </w:r>
    </w:p>
    <w:p w:rsidR="00AD5440" w:rsidRPr="00F52E3A" w:rsidRDefault="00AD5440" w:rsidP="00641D9D">
      <w:pPr>
        <w:spacing w:line="360" w:lineRule="auto"/>
        <w:ind w:firstLine="709"/>
        <w:jc w:val="both"/>
        <w:rPr>
          <w:color w:val="000000"/>
          <w:sz w:val="28"/>
          <w:szCs w:val="28"/>
          <w:lang w:val="uk-UA"/>
        </w:rPr>
      </w:pPr>
      <w:r w:rsidRPr="00F52E3A">
        <w:rPr>
          <w:color w:val="000000"/>
          <w:sz w:val="28"/>
          <w:szCs w:val="28"/>
          <w:lang w:val="uk-UA"/>
        </w:rPr>
        <w:t>Коефіцієнт абсолютної ліквідності визначає оцінку можливостей розрахунку за короткостроковими зобов'язаннями найближчим часом та оцінку ефективності використання вільних грошових коштів. Оптимальне значення цього показника становить</w:t>
      </w:r>
      <w:r w:rsidR="00641D9D" w:rsidRPr="00F52E3A">
        <w:rPr>
          <w:color w:val="000000"/>
          <w:sz w:val="28"/>
          <w:szCs w:val="28"/>
          <w:lang w:val="uk-UA"/>
        </w:rPr>
        <w:t xml:space="preserve"> </w:t>
      </w:r>
      <w:r w:rsidRPr="00F52E3A">
        <w:rPr>
          <w:color w:val="000000"/>
          <w:sz w:val="28"/>
          <w:szCs w:val="28"/>
          <w:lang w:val="uk-UA"/>
        </w:rPr>
        <w:t>0,2</w:t>
      </w:r>
      <w:r w:rsidR="00641D9D" w:rsidRPr="00F52E3A">
        <w:rPr>
          <w:color w:val="000000"/>
          <w:sz w:val="28"/>
          <w:szCs w:val="28"/>
          <w:lang w:val="uk-UA"/>
        </w:rPr>
        <w:t>–1</w:t>
      </w:r>
      <w:r w:rsidRPr="00F52E3A">
        <w:rPr>
          <w:color w:val="000000"/>
          <w:sz w:val="28"/>
          <w:szCs w:val="28"/>
          <w:lang w:val="uk-UA"/>
        </w:rPr>
        <w:t xml:space="preserve">,0. </w:t>
      </w:r>
      <w:r w:rsidRPr="00F52E3A">
        <w:rPr>
          <w:iCs/>
          <w:color w:val="000000"/>
          <w:sz w:val="28"/>
          <w:szCs w:val="28"/>
          <w:lang w:val="uk-UA"/>
        </w:rPr>
        <w:t>Н</w:t>
      </w:r>
      <w:r w:rsidRPr="00F52E3A">
        <w:rPr>
          <w:color w:val="000000"/>
          <w:sz w:val="28"/>
          <w:szCs w:val="28"/>
          <w:lang w:val="uk-UA"/>
        </w:rPr>
        <w:t>а досліджуваному підприємстві цей коефіцієнт у 2006 році становив 0,</w:t>
      </w:r>
      <w:r w:rsidR="004651B9" w:rsidRPr="00F52E3A">
        <w:rPr>
          <w:color w:val="000000"/>
          <w:sz w:val="28"/>
          <w:szCs w:val="28"/>
          <w:lang w:val="uk-UA"/>
        </w:rPr>
        <w:t>13</w:t>
      </w:r>
      <w:r w:rsidRPr="00F52E3A">
        <w:rPr>
          <w:color w:val="000000"/>
          <w:sz w:val="28"/>
          <w:szCs w:val="28"/>
          <w:lang w:val="uk-UA"/>
        </w:rPr>
        <w:t xml:space="preserve">, </w:t>
      </w:r>
      <w:r w:rsidR="004651B9" w:rsidRPr="00F52E3A">
        <w:rPr>
          <w:color w:val="000000"/>
          <w:sz w:val="28"/>
          <w:szCs w:val="28"/>
          <w:lang w:val="uk-UA"/>
        </w:rPr>
        <w:t>а в 2007 році збільшився до 0,2</w:t>
      </w:r>
      <w:r w:rsidRPr="00F52E3A">
        <w:rPr>
          <w:color w:val="000000"/>
          <w:sz w:val="28"/>
          <w:szCs w:val="28"/>
          <w:lang w:val="uk-UA"/>
        </w:rPr>
        <w:t xml:space="preserve"> за рахунок збільшення суми готових засобів платежу, що свідчить про ефективне використання вільних коштів. Зменшенн</w:t>
      </w:r>
      <w:r w:rsidR="004651B9" w:rsidRPr="00F52E3A">
        <w:rPr>
          <w:color w:val="000000"/>
          <w:sz w:val="28"/>
          <w:szCs w:val="28"/>
          <w:lang w:val="uk-UA"/>
        </w:rPr>
        <w:t>я цього показника в 2008 до 0,11</w:t>
      </w:r>
      <w:r w:rsidRPr="00F52E3A">
        <w:rPr>
          <w:color w:val="000000"/>
          <w:sz w:val="28"/>
          <w:szCs w:val="28"/>
          <w:lang w:val="uk-UA"/>
        </w:rPr>
        <w:t xml:space="preserve"> відбулось за рахунок зменшення суми вільних коштів.</w:t>
      </w:r>
    </w:p>
    <w:p w:rsidR="00AD5440" w:rsidRPr="00F52E3A" w:rsidRDefault="00AD5440" w:rsidP="00641D9D">
      <w:pPr>
        <w:spacing w:line="360" w:lineRule="auto"/>
        <w:ind w:firstLine="709"/>
        <w:jc w:val="both"/>
        <w:rPr>
          <w:color w:val="000000"/>
          <w:sz w:val="28"/>
          <w:szCs w:val="28"/>
          <w:lang w:val="uk-UA"/>
        </w:rPr>
      </w:pPr>
      <w:r w:rsidRPr="00F52E3A">
        <w:rPr>
          <w:color w:val="000000"/>
          <w:sz w:val="28"/>
          <w:szCs w:val="28"/>
          <w:lang w:val="uk-UA"/>
        </w:rPr>
        <w:t>Загальний коефіцієнт покриття (коефіцієнт поточної ліквідності) представляє собою загальну оцінку ліквідності підприємства, його можливостей покриття короткострокових зобов'язань за рахунок усіх обігових коштів протягом року. Оптимальне значення становить 1,0</w:t>
      </w:r>
      <w:r w:rsidR="00641D9D" w:rsidRPr="00F52E3A">
        <w:rPr>
          <w:color w:val="000000"/>
          <w:sz w:val="28"/>
          <w:szCs w:val="28"/>
          <w:lang w:val="uk-UA"/>
        </w:rPr>
        <w:t>–3</w:t>
      </w:r>
      <w:r w:rsidRPr="00F52E3A">
        <w:rPr>
          <w:color w:val="000000"/>
          <w:sz w:val="28"/>
          <w:szCs w:val="28"/>
          <w:lang w:val="uk-UA"/>
        </w:rPr>
        <w:t>,0. Згідно розрахунків даний коефіцієнт у 2006 році стан</w:t>
      </w:r>
      <w:r w:rsidR="004651B9" w:rsidRPr="00F52E3A">
        <w:rPr>
          <w:color w:val="000000"/>
          <w:sz w:val="28"/>
          <w:szCs w:val="28"/>
          <w:lang w:val="uk-UA"/>
        </w:rPr>
        <w:t>овить 1,89</w:t>
      </w:r>
      <w:r w:rsidRPr="00F52E3A">
        <w:rPr>
          <w:color w:val="000000"/>
          <w:sz w:val="28"/>
          <w:szCs w:val="28"/>
          <w:lang w:val="uk-UA"/>
        </w:rPr>
        <w:t xml:space="preserve"> і означає, що на підприємстві достатньо оборотних активів для покриття поточної заборгованості. </w:t>
      </w:r>
      <w:r w:rsidR="004651B9" w:rsidRPr="00F52E3A">
        <w:rPr>
          <w:color w:val="000000"/>
          <w:sz w:val="28"/>
          <w:szCs w:val="28"/>
          <w:lang w:val="uk-UA"/>
        </w:rPr>
        <w:t xml:space="preserve">Зменшення цього показника у 2007 році до 1,19 свідчить про погіршення забезпеченості ліквідними оборотними активами </w:t>
      </w:r>
      <w:r w:rsidRPr="00F52E3A">
        <w:rPr>
          <w:color w:val="000000"/>
          <w:sz w:val="28"/>
          <w:szCs w:val="28"/>
          <w:lang w:val="uk-UA"/>
        </w:rPr>
        <w:t>для погашення заборгованості. Зменшення цьог</w:t>
      </w:r>
      <w:r w:rsidR="004651B9" w:rsidRPr="00F52E3A">
        <w:rPr>
          <w:color w:val="000000"/>
          <w:sz w:val="28"/>
          <w:szCs w:val="28"/>
          <w:lang w:val="uk-UA"/>
        </w:rPr>
        <w:t>о показника в 2008 році до 1,06</w:t>
      </w:r>
      <w:r w:rsidRPr="00F52E3A">
        <w:rPr>
          <w:color w:val="000000"/>
          <w:sz w:val="28"/>
          <w:szCs w:val="28"/>
          <w:lang w:val="uk-UA"/>
        </w:rPr>
        <w:t xml:space="preserve"> відбулось за рахунок зростання позикового капіталу.</w:t>
      </w:r>
    </w:p>
    <w:p w:rsidR="00AD5440" w:rsidRPr="00F52E3A" w:rsidRDefault="00AD5440" w:rsidP="00641D9D">
      <w:pPr>
        <w:spacing w:line="360" w:lineRule="auto"/>
        <w:ind w:firstLine="709"/>
        <w:jc w:val="both"/>
        <w:rPr>
          <w:color w:val="000000"/>
          <w:sz w:val="28"/>
          <w:szCs w:val="28"/>
          <w:lang w:val="uk-UA"/>
        </w:rPr>
      </w:pPr>
      <w:r w:rsidRPr="00F52E3A">
        <w:rPr>
          <w:color w:val="000000"/>
          <w:sz w:val="28"/>
          <w:szCs w:val="28"/>
          <w:lang w:val="uk-UA"/>
        </w:rPr>
        <w:t>Проміжний коефіцієнт покриття представляє оцінку ступеня покриття короткострокових зобов'язань лише за рахунок грошових коштів та дебіторської заборгованості</w:t>
      </w:r>
      <w:r w:rsidR="00641D9D" w:rsidRPr="00F52E3A">
        <w:rPr>
          <w:color w:val="000000"/>
          <w:sz w:val="28"/>
          <w:szCs w:val="28"/>
          <w:lang w:val="uk-UA"/>
        </w:rPr>
        <w:t>. Оп</w:t>
      </w:r>
      <w:r w:rsidRPr="00F52E3A">
        <w:rPr>
          <w:color w:val="000000"/>
          <w:sz w:val="28"/>
          <w:szCs w:val="28"/>
          <w:lang w:val="uk-UA"/>
        </w:rPr>
        <w:t>тимальне значення становить 0,7. На досліджув</w:t>
      </w:r>
      <w:r w:rsidR="004651B9" w:rsidRPr="00F52E3A">
        <w:rPr>
          <w:color w:val="000000"/>
          <w:sz w:val="28"/>
          <w:szCs w:val="28"/>
          <w:lang w:val="uk-UA"/>
        </w:rPr>
        <w:t>аному підприємстві цей показник знаходився в рамках</w:t>
      </w:r>
      <w:r w:rsidRPr="00F52E3A">
        <w:rPr>
          <w:color w:val="000000"/>
          <w:sz w:val="28"/>
          <w:szCs w:val="28"/>
          <w:lang w:val="uk-UA"/>
        </w:rPr>
        <w:t xml:space="preserve"> норми </w:t>
      </w:r>
      <w:r w:rsidR="004651B9" w:rsidRPr="00F52E3A">
        <w:rPr>
          <w:color w:val="000000"/>
          <w:sz w:val="28"/>
          <w:szCs w:val="28"/>
          <w:lang w:val="uk-UA"/>
        </w:rPr>
        <w:t xml:space="preserve">лише </w:t>
      </w:r>
      <w:r w:rsidRPr="00F52E3A">
        <w:rPr>
          <w:color w:val="000000"/>
          <w:sz w:val="28"/>
          <w:szCs w:val="28"/>
          <w:lang w:val="uk-UA"/>
        </w:rPr>
        <w:t xml:space="preserve">у 2006 році </w:t>
      </w:r>
      <w:r w:rsidR="004651B9" w:rsidRPr="00F52E3A">
        <w:rPr>
          <w:color w:val="000000"/>
          <w:sz w:val="28"/>
          <w:szCs w:val="28"/>
          <w:lang w:val="uk-UA"/>
        </w:rPr>
        <w:t>і становив 1,36</w:t>
      </w:r>
      <w:r w:rsidRPr="00F52E3A">
        <w:rPr>
          <w:color w:val="000000"/>
          <w:sz w:val="28"/>
          <w:szCs w:val="28"/>
          <w:lang w:val="uk-UA"/>
        </w:rPr>
        <w:t>, що означає, що підприємство має достатньо товарних запасів, які б захищали обігові кошти від інфляції.</w:t>
      </w:r>
      <w:r w:rsidR="004651B9" w:rsidRPr="00F52E3A">
        <w:rPr>
          <w:color w:val="000000"/>
          <w:sz w:val="28"/>
          <w:szCs w:val="28"/>
          <w:lang w:val="uk-UA"/>
        </w:rPr>
        <w:t xml:space="preserve"> В 2008 році цей показник скоротився ще до 0,47, що було зумовлено скороченням</w:t>
      </w:r>
      <w:r w:rsidR="00641D9D" w:rsidRPr="00F52E3A">
        <w:rPr>
          <w:color w:val="000000"/>
          <w:sz w:val="28"/>
          <w:szCs w:val="28"/>
          <w:lang w:val="uk-UA"/>
        </w:rPr>
        <w:t xml:space="preserve"> </w:t>
      </w:r>
      <w:r w:rsidRPr="00F52E3A">
        <w:rPr>
          <w:color w:val="000000"/>
          <w:sz w:val="28"/>
          <w:szCs w:val="28"/>
          <w:lang w:val="uk-UA"/>
        </w:rPr>
        <w:t>запасів підприємства.</w:t>
      </w:r>
    </w:p>
    <w:p w:rsidR="00595D28" w:rsidRPr="00F52E3A" w:rsidRDefault="00AD5440" w:rsidP="00641D9D">
      <w:pPr>
        <w:spacing w:line="360" w:lineRule="auto"/>
        <w:ind w:firstLine="709"/>
        <w:jc w:val="both"/>
        <w:rPr>
          <w:color w:val="000000"/>
          <w:sz w:val="28"/>
          <w:szCs w:val="28"/>
          <w:lang w:val="uk-UA"/>
        </w:rPr>
      </w:pPr>
      <w:r w:rsidRPr="00F52E3A">
        <w:rPr>
          <w:color w:val="000000"/>
          <w:sz w:val="28"/>
          <w:szCs w:val="28"/>
          <w:lang w:val="uk-UA"/>
        </w:rPr>
        <w:t>Коефіцієнт участі матеріальних запасів в покритті короткострокових зобов’язань представляє собою оцінку захищеності обігових коштів від інфляційного знецінення. Даний показник на підприємстві має тенденцію до зрос</w:t>
      </w:r>
      <w:r w:rsidR="004651B9" w:rsidRPr="00F52E3A">
        <w:rPr>
          <w:color w:val="000000"/>
          <w:sz w:val="28"/>
          <w:szCs w:val="28"/>
          <w:lang w:val="uk-UA"/>
        </w:rPr>
        <w:t>тання в 2008 до 0,7</w:t>
      </w:r>
      <w:r w:rsidRPr="00F52E3A">
        <w:rPr>
          <w:color w:val="000000"/>
          <w:sz w:val="28"/>
          <w:szCs w:val="28"/>
          <w:lang w:val="uk-UA"/>
        </w:rPr>
        <w:t>1, що свідчить про досить високу ефективність захищеності обігових коштів.</w:t>
      </w:r>
    </w:p>
    <w:p w:rsidR="00AD5440" w:rsidRPr="00F52E3A" w:rsidRDefault="004651B9" w:rsidP="00641D9D">
      <w:pPr>
        <w:spacing w:line="360" w:lineRule="auto"/>
        <w:ind w:firstLine="709"/>
        <w:jc w:val="both"/>
        <w:rPr>
          <w:color w:val="000000"/>
          <w:sz w:val="28"/>
          <w:szCs w:val="28"/>
          <w:lang w:val="uk-UA"/>
        </w:rPr>
      </w:pPr>
      <w:r w:rsidRPr="00F52E3A">
        <w:rPr>
          <w:color w:val="000000"/>
          <w:sz w:val="28"/>
          <w:szCs w:val="28"/>
          <w:lang w:val="uk-UA"/>
        </w:rPr>
        <w:t>Коефіцієнт маневрування</w:t>
      </w:r>
      <w:r w:rsidR="00641D9D" w:rsidRPr="00F52E3A">
        <w:rPr>
          <w:color w:val="000000"/>
          <w:sz w:val="28"/>
          <w:szCs w:val="28"/>
          <w:lang w:val="uk-UA"/>
        </w:rPr>
        <w:t xml:space="preserve"> </w:t>
      </w:r>
      <w:r w:rsidR="00AD5440" w:rsidRPr="00F52E3A">
        <w:rPr>
          <w:color w:val="000000"/>
          <w:sz w:val="28"/>
          <w:szCs w:val="28"/>
          <w:lang w:val="uk-UA"/>
        </w:rPr>
        <w:t xml:space="preserve">дає змогу оцінити можливості швидкого реагування на зміни в кон’юнктурі ринку та диверсифікації діяльності. Даний коефіцієнт на досліджуваному підприємстві </w:t>
      </w:r>
      <w:r w:rsidRPr="00F52E3A">
        <w:rPr>
          <w:color w:val="000000"/>
          <w:sz w:val="28"/>
          <w:szCs w:val="28"/>
          <w:lang w:val="uk-UA"/>
        </w:rPr>
        <w:t>має від’ємне значення, що з кожним роком зростає. Так у 2008 році він склав -2</w:t>
      </w:r>
      <w:r w:rsidR="00641D9D" w:rsidRPr="00F52E3A">
        <w:rPr>
          <w:color w:val="000000"/>
          <w:sz w:val="28"/>
          <w:szCs w:val="28"/>
          <w:lang w:val="uk-UA"/>
        </w:rPr>
        <w:t>9%</w:t>
      </w:r>
      <w:r w:rsidRPr="00F52E3A">
        <w:rPr>
          <w:color w:val="000000"/>
          <w:sz w:val="28"/>
          <w:szCs w:val="28"/>
          <w:lang w:val="uk-UA"/>
        </w:rPr>
        <w:t xml:space="preserve">. Це спричинено тим що обсяг власного оборотного капіталу має </w:t>
      </w:r>
      <w:r w:rsidR="00595D28" w:rsidRPr="00F52E3A">
        <w:rPr>
          <w:color w:val="000000"/>
          <w:sz w:val="28"/>
          <w:szCs w:val="28"/>
          <w:lang w:val="uk-UA"/>
        </w:rPr>
        <w:t>від’ємне</w:t>
      </w:r>
      <w:r w:rsidRPr="00F52E3A">
        <w:rPr>
          <w:color w:val="000000"/>
          <w:sz w:val="28"/>
          <w:szCs w:val="28"/>
          <w:lang w:val="uk-UA"/>
        </w:rPr>
        <w:t xml:space="preserve"> значення</w:t>
      </w:r>
      <w:r w:rsidR="00595D28" w:rsidRPr="00F52E3A">
        <w:rPr>
          <w:color w:val="000000"/>
          <w:sz w:val="28"/>
          <w:szCs w:val="28"/>
          <w:lang w:val="uk-UA"/>
        </w:rPr>
        <w:t>, що свідчить про незабезпеченість підприємства власними коштами і те,</w:t>
      </w:r>
      <w:r w:rsidR="00AD5440" w:rsidRPr="00F52E3A">
        <w:rPr>
          <w:color w:val="000000"/>
          <w:sz w:val="28"/>
          <w:szCs w:val="28"/>
          <w:lang w:val="uk-UA"/>
        </w:rPr>
        <w:t xml:space="preserve"> що підприємство </w:t>
      </w:r>
      <w:r w:rsidR="00595D28" w:rsidRPr="00F52E3A">
        <w:rPr>
          <w:color w:val="000000"/>
          <w:sz w:val="28"/>
          <w:szCs w:val="28"/>
          <w:lang w:val="uk-UA"/>
        </w:rPr>
        <w:t xml:space="preserve">не </w:t>
      </w:r>
      <w:r w:rsidR="00AD5440" w:rsidRPr="00F52E3A">
        <w:rPr>
          <w:color w:val="000000"/>
          <w:sz w:val="28"/>
          <w:szCs w:val="28"/>
          <w:lang w:val="uk-UA"/>
        </w:rPr>
        <w:t xml:space="preserve">зможе відреагувати на зміни в кон’юнктурі ринку </w:t>
      </w:r>
      <w:r w:rsidR="00595D28" w:rsidRPr="00F52E3A">
        <w:rPr>
          <w:color w:val="000000"/>
          <w:sz w:val="28"/>
          <w:szCs w:val="28"/>
          <w:lang w:val="uk-UA"/>
        </w:rPr>
        <w:t>та не</w:t>
      </w:r>
      <w:r w:rsidR="00AD5440" w:rsidRPr="00F52E3A">
        <w:rPr>
          <w:color w:val="000000"/>
          <w:sz w:val="28"/>
          <w:szCs w:val="28"/>
          <w:lang w:val="uk-UA"/>
        </w:rPr>
        <w:t>здатне до структурних трансформацій за рахунок довгострокових кредитів.</w:t>
      </w:r>
    </w:p>
    <w:p w:rsidR="00641D9D" w:rsidRPr="00F52E3A" w:rsidRDefault="00AD5440" w:rsidP="00641D9D">
      <w:pPr>
        <w:spacing w:line="360" w:lineRule="auto"/>
        <w:ind w:firstLine="709"/>
        <w:jc w:val="both"/>
        <w:rPr>
          <w:color w:val="000000"/>
          <w:sz w:val="28"/>
          <w:szCs w:val="28"/>
          <w:lang w:val="uk-UA"/>
        </w:rPr>
      </w:pPr>
      <w:r w:rsidRPr="00F52E3A">
        <w:rPr>
          <w:color w:val="000000"/>
          <w:sz w:val="28"/>
          <w:szCs w:val="28"/>
          <w:lang w:val="uk-UA"/>
        </w:rPr>
        <w:t>Коефіцієнт співвідношення власних оборотних коштів та загального обсягу оборотних коштів визначає оцінку</w:t>
      </w:r>
      <w:r w:rsidR="00641D9D" w:rsidRPr="00F52E3A">
        <w:rPr>
          <w:color w:val="000000"/>
          <w:sz w:val="28"/>
          <w:szCs w:val="28"/>
          <w:lang w:val="uk-UA"/>
        </w:rPr>
        <w:t xml:space="preserve"> </w:t>
      </w:r>
      <w:r w:rsidRPr="00F52E3A">
        <w:rPr>
          <w:color w:val="000000"/>
          <w:sz w:val="28"/>
          <w:szCs w:val="28"/>
          <w:lang w:val="uk-UA"/>
        </w:rPr>
        <w:t>структури обігових коштів за джерелами формування – за рахунок власного капіталу чи заборгованості. Оптимальне значення – 0,3</w:t>
      </w:r>
      <w:r w:rsidR="00641D9D" w:rsidRPr="00F52E3A">
        <w:rPr>
          <w:color w:val="000000"/>
          <w:sz w:val="28"/>
          <w:szCs w:val="28"/>
          <w:lang w:val="uk-UA"/>
        </w:rPr>
        <w:t>–0</w:t>
      </w:r>
      <w:r w:rsidRPr="00F52E3A">
        <w:rPr>
          <w:color w:val="000000"/>
          <w:sz w:val="28"/>
          <w:szCs w:val="28"/>
          <w:lang w:val="uk-UA"/>
        </w:rPr>
        <w:t>,4.</w:t>
      </w:r>
      <w:r w:rsidR="00641D9D" w:rsidRPr="00F52E3A">
        <w:rPr>
          <w:color w:val="000000"/>
          <w:sz w:val="28"/>
          <w:szCs w:val="28"/>
          <w:lang w:val="uk-UA"/>
        </w:rPr>
        <w:t xml:space="preserve"> </w:t>
      </w:r>
      <w:r w:rsidR="00595D28" w:rsidRPr="00F52E3A">
        <w:rPr>
          <w:color w:val="000000"/>
          <w:sz w:val="28"/>
          <w:szCs w:val="28"/>
          <w:lang w:val="uk-UA"/>
        </w:rPr>
        <w:t xml:space="preserve">По всіх роках цей показник має від’ємне значення, що збільшується з кожним роком і у 2008 році становив -0,94, це </w:t>
      </w:r>
      <w:r w:rsidRPr="00F52E3A">
        <w:rPr>
          <w:color w:val="000000"/>
          <w:sz w:val="28"/>
          <w:szCs w:val="28"/>
          <w:lang w:val="uk-UA"/>
        </w:rPr>
        <w:t>обумовлює зниження вартості обігових коштів і характеризує більшу фінансову залежність підприємства від зовнішніх джерел фінансування.</w:t>
      </w:r>
    </w:p>
    <w:p w:rsidR="00685B95" w:rsidRDefault="00685B95" w:rsidP="00641D9D">
      <w:pPr>
        <w:spacing w:line="360" w:lineRule="auto"/>
        <w:ind w:firstLine="709"/>
        <w:jc w:val="both"/>
        <w:rPr>
          <w:bCs/>
          <w:color w:val="000000"/>
          <w:sz w:val="28"/>
          <w:szCs w:val="28"/>
          <w:lang w:val="uk-UA"/>
        </w:rPr>
      </w:pPr>
    </w:p>
    <w:p w:rsidR="00AC41D6" w:rsidRPr="00685B95" w:rsidRDefault="00685B95" w:rsidP="00641D9D">
      <w:pPr>
        <w:spacing w:line="360" w:lineRule="auto"/>
        <w:ind w:firstLine="709"/>
        <w:jc w:val="both"/>
        <w:rPr>
          <w:color w:val="000000"/>
          <w:sz w:val="28"/>
          <w:szCs w:val="28"/>
          <w:lang w:val="uk-UA"/>
        </w:rPr>
      </w:pPr>
      <w:r w:rsidRPr="00685B95">
        <w:rPr>
          <w:bCs/>
          <w:color w:val="000000"/>
          <w:sz w:val="28"/>
          <w:szCs w:val="28"/>
          <w:lang w:val="uk-UA"/>
        </w:rPr>
        <w:t>Динаміка показників оборотності активів ТОВ «ФОЗЗІ-ФУД»</w:t>
      </w:r>
    </w:p>
    <w:tbl>
      <w:tblPr>
        <w:tblStyle w:val="10"/>
        <w:tblW w:w="9297" w:type="dxa"/>
        <w:jc w:val="center"/>
        <w:tblLook w:val="0000" w:firstRow="0" w:lastRow="0" w:firstColumn="0" w:lastColumn="0" w:noHBand="0" w:noVBand="0"/>
      </w:tblPr>
      <w:tblGrid>
        <w:gridCol w:w="1490"/>
        <w:gridCol w:w="1115"/>
        <w:gridCol w:w="1115"/>
        <w:gridCol w:w="1115"/>
        <w:gridCol w:w="1116"/>
        <w:gridCol w:w="1116"/>
        <w:gridCol w:w="1116"/>
        <w:gridCol w:w="1114"/>
      </w:tblGrid>
      <w:tr w:rsidR="00AC41D6" w:rsidRPr="00752C2F" w:rsidTr="00685B95">
        <w:trPr>
          <w:cantSplit/>
          <w:trHeight w:val="255"/>
          <w:jc w:val="center"/>
        </w:trPr>
        <w:tc>
          <w:tcPr>
            <w:tcW w:w="801" w:type="pct"/>
            <w:vMerge w:val="restart"/>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Показники</w:t>
            </w:r>
          </w:p>
        </w:tc>
        <w:tc>
          <w:tcPr>
            <w:tcW w:w="600" w:type="pct"/>
            <w:vMerge w:val="restart"/>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2006 рік</w:t>
            </w:r>
          </w:p>
        </w:tc>
        <w:tc>
          <w:tcPr>
            <w:tcW w:w="600" w:type="pct"/>
            <w:vMerge w:val="restart"/>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2007 рік</w:t>
            </w:r>
          </w:p>
        </w:tc>
        <w:tc>
          <w:tcPr>
            <w:tcW w:w="600" w:type="pct"/>
            <w:vMerge w:val="restart"/>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2008 рік</w:t>
            </w:r>
          </w:p>
        </w:tc>
        <w:tc>
          <w:tcPr>
            <w:tcW w:w="1200" w:type="pct"/>
            <w:gridSpan w:val="2"/>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Абсолютна зміна</w:t>
            </w:r>
          </w:p>
        </w:tc>
        <w:tc>
          <w:tcPr>
            <w:tcW w:w="1199" w:type="pct"/>
            <w:gridSpan w:val="2"/>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Темп приросту</w:t>
            </w:r>
            <w:r w:rsidR="00641D9D" w:rsidRPr="00752C2F">
              <w:rPr>
                <w:bCs/>
                <w:color w:val="000000"/>
                <w:sz w:val="20"/>
                <w:szCs w:val="20"/>
                <w:lang w:val="uk-UA"/>
              </w:rPr>
              <w:t>, %</w:t>
            </w:r>
          </w:p>
        </w:tc>
      </w:tr>
      <w:tr w:rsidR="00AC41D6" w:rsidRPr="00752C2F" w:rsidTr="00685B95">
        <w:trPr>
          <w:cantSplit/>
          <w:trHeight w:val="255"/>
          <w:jc w:val="center"/>
        </w:trPr>
        <w:tc>
          <w:tcPr>
            <w:tcW w:w="801" w:type="pct"/>
            <w:vMerge/>
          </w:tcPr>
          <w:p w:rsidR="00AC41D6" w:rsidRPr="00752C2F" w:rsidRDefault="00AC41D6" w:rsidP="00641D9D">
            <w:pPr>
              <w:spacing w:line="360" w:lineRule="auto"/>
              <w:jc w:val="both"/>
              <w:rPr>
                <w:bCs/>
                <w:color w:val="000000"/>
                <w:sz w:val="20"/>
                <w:szCs w:val="20"/>
                <w:lang w:val="uk-UA"/>
              </w:rPr>
            </w:pPr>
          </w:p>
        </w:tc>
        <w:tc>
          <w:tcPr>
            <w:tcW w:w="600" w:type="pct"/>
            <w:vMerge/>
          </w:tcPr>
          <w:p w:rsidR="00AC41D6" w:rsidRPr="00752C2F" w:rsidRDefault="00AC41D6" w:rsidP="00641D9D">
            <w:pPr>
              <w:spacing w:line="360" w:lineRule="auto"/>
              <w:jc w:val="both"/>
              <w:rPr>
                <w:bCs/>
                <w:color w:val="000000"/>
                <w:sz w:val="20"/>
                <w:szCs w:val="20"/>
                <w:lang w:val="uk-UA"/>
              </w:rPr>
            </w:pPr>
          </w:p>
        </w:tc>
        <w:tc>
          <w:tcPr>
            <w:tcW w:w="600" w:type="pct"/>
            <w:vMerge/>
          </w:tcPr>
          <w:p w:rsidR="00AC41D6" w:rsidRPr="00752C2F" w:rsidRDefault="00AC41D6" w:rsidP="00641D9D">
            <w:pPr>
              <w:spacing w:line="360" w:lineRule="auto"/>
              <w:jc w:val="both"/>
              <w:rPr>
                <w:bCs/>
                <w:color w:val="000000"/>
                <w:sz w:val="20"/>
                <w:szCs w:val="20"/>
                <w:lang w:val="uk-UA"/>
              </w:rPr>
            </w:pPr>
          </w:p>
        </w:tc>
        <w:tc>
          <w:tcPr>
            <w:tcW w:w="600" w:type="pct"/>
            <w:vMerge/>
          </w:tcPr>
          <w:p w:rsidR="00AC41D6" w:rsidRPr="00752C2F" w:rsidRDefault="00AC41D6" w:rsidP="00641D9D">
            <w:pPr>
              <w:spacing w:line="360" w:lineRule="auto"/>
              <w:jc w:val="both"/>
              <w:rPr>
                <w:bCs/>
                <w:color w:val="000000"/>
                <w:sz w:val="20"/>
                <w:szCs w:val="20"/>
                <w:lang w:val="uk-UA"/>
              </w:rPr>
            </w:pPr>
          </w:p>
        </w:tc>
        <w:tc>
          <w:tcPr>
            <w:tcW w:w="600" w:type="pct"/>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2007 рік</w:t>
            </w:r>
          </w:p>
        </w:tc>
        <w:tc>
          <w:tcPr>
            <w:tcW w:w="600" w:type="pct"/>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2008 рік</w:t>
            </w:r>
          </w:p>
        </w:tc>
        <w:tc>
          <w:tcPr>
            <w:tcW w:w="600" w:type="pct"/>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2007 рік</w:t>
            </w:r>
          </w:p>
        </w:tc>
        <w:tc>
          <w:tcPr>
            <w:tcW w:w="599" w:type="pct"/>
            <w:noWrap/>
          </w:tcPr>
          <w:p w:rsidR="00AC41D6" w:rsidRPr="00752C2F" w:rsidRDefault="00AC41D6" w:rsidP="00641D9D">
            <w:pPr>
              <w:spacing w:line="360" w:lineRule="auto"/>
              <w:jc w:val="both"/>
              <w:rPr>
                <w:bCs/>
                <w:color w:val="000000"/>
                <w:sz w:val="20"/>
                <w:szCs w:val="20"/>
                <w:lang w:val="uk-UA"/>
              </w:rPr>
            </w:pPr>
            <w:r w:rsidRPr="00752C2F">
              <w:rPr>
                <w:bCs/>
                <w:color w:val="000000"/>
                <w:sz w:val="20"/>
                <w:szCs w:val="20"/>
                <w:lang w:val="uk-UA"/>
              </w:rPr>
              <w:t>2008 рік</w:t>
            </w:r>
          </w:p>
        </w:tc>
      </w:tr>
      <w:tr w:rsidR="00AC41D6" w:rsidRPr="00F52E3A" w:rsidTr="00685B95">
        <w:trPr>
          <w:cantSplit/>
          <w:trHeight w:val="255"/>
          <w:jc w:val="center"/>
        </w:trPr>
        <w:tc>
          <w:tcPr>
            <w:tcW w:w="801" w:type="pct"/>
          </w:tcPr>
          <w:p w:rsidR="00AC41D6" w:rsidRPr="00F52E3A" w:rsidRDefault="00AC41D6" w:rsidP="00641D9D">
            <w:pPr>
              <w:spacing w:line="360" w:lineRule="auto"/>
              <w:jc w:val="both"/>
              <w:rPr>
                <w:b/>
                <w:bCs/>
                <w:color w:val="000000"/>
                <w:sz w:val="20"/>
                <w:szCs w:val="20"/>
                <w:lang w:val="uk-UA"/>
              </w:rPr>
            </w:pPr>
            <w:r w:rsidRPr="00F52E3A">
              <w:rPr>
                <w:b/>
                <w:bCs/>
                <w:color w:val="000000"/>
                <w:sz w:val="20"/>
                <w:szCs w:val="20"/>
                <w:lang w:val="uk-UA"/>
              </w:rPr>
              <w:t>1. Період обороту, днів</w:t>
            </w:r>
          </w:p>
        </w:tc>
        <w:tc>
          <w:tcPr>
            <w:tcW w:w="600" w:type="pct"/>
          </w:tcPr>
          <w:p w:rsidR="00AC41D6" w:rsidRPr="00F52E3A" w:rsidRDefault="00AC41D6" w:rsidP="00641D9D">
            <w:pPr>
              <w:spacing w:line="360" w:lineRule="auto"/>
              <w:jc w:val="both"/>
              <w:rPr>
                <w:color w:val="000000"/>
                <w:sz w:val="20"/>
                <w:szCs w:val="20"/>
                <w:lang w:val="uk-UA"/>
              </w:rPr>
            </w:pPr>
          </w:p>
        </w:tc>
        <w:tc>
          <w:tcPr>
            <w:tcW w:w="600" w:type="pct"/>
          </w:tcPr>
          <w:p w:rsidR="00AC41D6" w:rsidRPr="00F52E3A" w:rsidRDefault="00AC41D6" w:rsidP="00641D9D">
            <w:pPr>
              <w:spacing w:line="360" w:lineRule="auto"/>
              <w:jc w:val="both"/>
              <w:rPr>
                <w:color w:val="000000"/>
                <w:sz w:val="20"/>
                <w:szCs w:val="20"/>
                <w:lang w:val="uk-UA"/>
              </w:rPr>
            </w:pPr>
          </w:p>
        </w:tc>
        <w:tc>
          <w:tcPr>
            <w:tcW w:w="600" w:type="pct"/>
          </w:tcPr>
          <w:p w:rsidR="00AC41D6" w:rsidRPr="00F52E3A" w:rsidRDefault="00AC41D6" w:rsidP="00641D9D">
            <w:pPr>
              <w:spacing w:line="360" w:lineRule="auto"/>
              <w:jc w:val="both"/>
              <w:rPr>
                <w:color w:val="000000"/>
                <w:sz w:val="20"/>
                <w:szCs w:val="20"/>
                <w:lang w:val="uk-UA"/>
              </w:rPr>
            </w:pPr>
          </w:p>
        </w:tc>
        <w:tc>
          <w:tcPr>
            <w:tcW w:w="600" w:type="pct"/>
          </w:tcPr>
          <w:p w:rsidR="00AC41D6" w:rsidRPr="00F52E3A" w:rsidRDefault="00AC41D6" w:rsidP="00641D9D">
            <w:pPr>
              <w:spacing w:line="360" w:lineRule="auto"/>
              <w:jc w:val="both"/>
              <w:rPr>
                <w:color w:val="000000"/>
                <w:sz w:val="20"/>
                <w:szCs w:val="20"/>
                <w:lang w:val="uk-UA"/>
              </w:rPr>
            </w:pPr>
          </w:p>
        </w:tc>
        <w:tc>
          <w:tcPr>
            <w:tcW w:w="600" w:type="pct"/>
          </w:tcPr>
          <w:p w:rsidR="00AC41D6" w:rsidRPr="00F52E3A" w:rsidRDefault="00AC41D6" w:rsidP="00641D9D">
            <w:pPr>
              <w:spacing w:line="360" w:lineRule="auto"/>
              <w:jc w:val="both"/>
              <w:rPr>
                <w:color w:val="000000"/>
                <w:sz w:val="20"/>
                <w:szCs w:val="20"/>
                <w:lang w:val="uk-UA"/>
              </w:rPr>
            </w:pPr>
          </w:p>
        </w:tc>
        <w:tc>
          <w:tcPr>
            <w:tcW w:w="600" w:type="pct"/>
          </w:tcPr>
          <w:p w:rsidR="00AC41D6" w:rsidRPr="00F52E3A" w:rsidRDefault="00AC41D6" w:rsidP="00641D9D">
            <w:pPr>
              <w:spacing w:line="360" w:lineRule="auto"/>
              <w:jc w:val="both"/>
              <w:rPr>
                <w:color w:val="000000"/>
                <w:sz w:val="20"/>
                <w:szCs w:val="20"/>
                <w:lang w:val="uk-UA"/>
              </w:rPr>
            </w:pPr>
          </w:p>
        </w:tc>
        <w:tc>
          <w:tcPr>
            <w:tcW w:w="599" w:type="pct"/>
          </w:tcPr>
          <w:p w:rsidR="00AC41D6" w:rsidRPr="00F52E3A" w:rsidRDefault="00AC41D6" w:rsidP="00641D9D">
            <w:pPr>
              <w:spacing w:line="360" w:lineRule="auto"/>
              <w:jc w:val="both"/>
              <w:rPr>
                <w:color w:val="000000"/>
                <w:sz w:val="20"/>
                <w:szCs w:val="20"/>
                <w:lang w:val="uk-UA"/>
              </w:rPr>
            </w:pPr>
          </w:p>
        </w:tc>
      </w:tr>
      <w:tr w:rsidR="00AC41D6" w:rsidRPr="00F52E3A" w:rsidTr="00685B95">
        <w:trPr>
          <w:cantSplit/>
          <w:trHeight w:val="255"/>
          <w:jc w:val="center"/>
        </w:trPr>
        <w:tc>
          <w:tcPr>
            <w:tcW w:w="801"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1.1. Всіх оборотних активів</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90,58</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79,48</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46,81</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-11,10</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-32,67</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-12,25</w:t>
            </w:r>
          </w:p>
        </w:tc>
        <w:tc>
          <w:tcPr>
            <w:tcW w:w="599"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-41,10</w:t>
            </w:r>
          </w:p>
        </w:tc>
      </w:tr>
      <w:tr w:rsidR="00AC41D6" w:rsidRPr="00F52E3A" w:rsidTr="00685B95">
        <w:trPr>
          <w:cantSplit/>
          <w:trHeight w:val="255"/>
          <w:jc w:val="center"/>
        </w:trPr>
        <w:tc>
          <w:tcPr>
            <w:tcW w:w="801"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1.2. Виробничих запасів</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0,66</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1,67</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2,07</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1,02</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0,39</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154,71</w:t>
            </w:r>
          </w:p>
        </w:tc>
        <w:tc>
          <w:tcPr>
            <w:tcW w:w="599"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23,55</w:t>
            </w:r>
          </w:p>
        </w:tc>
      </w:tr>
      <w:tr w:rsidR="00AC41D6" w:rsidRPr="00F52E3A" w:rsidTr="00685B95">
        <w:trPr>
          <w:cantSplit/>
          <w:trHeight w:val="255"/>
          <w:jc w:val="center"/>
        </w:trPr>
        <w:tc>
          <w:tcPr>
            <w:tcW w:w="801"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1.4. Готової продукції</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27,86</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13,41</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0,00</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-14,45</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-13,41</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-51,87</w:t>
            </w:r>
          </w:p>
        </w:tc>
        <w:tc>
          <w:tcPr>
            <w:tcW w:w="599"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-100,00</w:t>
            </w:r>
          </w:p>
        </w:tc>
      </w:tr>
      <w:tr w:rsidR="00AC41D6" w:rsidRPr="00F52E3A" w:rsidTr="00685B95">
        <w:trPr>
          <w:cantSplit/>
          <w:trHeight w:val="255"/>
          <w:jc w:val="center"/>
        </w:trPr>
        <w:tc>
          <w:tcPr>
            <w:tcW w:w="801"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1.5. Товарів</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0,00</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34,07</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41,93</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34,07</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7,86</w:t>
            </w:r>
          </w:p>
        </w:tc>
        <w:tc>
          <w:tcPr>
            <w:tcW w:w="600" w:type="pct"/>
          </w:tcPr>
          <w:p w:rsidR="00AC41D6" w:rsidRPr="00F52E3A" w:rsidRDefault="00AC41D6" w:rsidP="00641D9D">
            <w:pPr>
              <w:spacing w:line="360" w:lineRule="auto"/>
              <w:jc w:val="both"/>
              <w:rPr>
                <w:color w:val="000000"/>
                <w:sz w:val="20"/>
                <w:szCs w:val="20"/>
                <w:lang w:val="uk-UA"/>
              </w:rPr>
            </w:pPr>
          </w:p>
        </w:tc>
        <w:tc>
          <w:tcPr>
            <w:tcW w:w="599"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23,07</w:t>
            </w:r>
          </w:p>
        </w:tc>
      </w:tr>
      <w:tr w:rsidR="00AC41D6" w:rsidRPr="00F52E3A" w:rsidTr="00685B95">
        <w:trPr>
          <w:cantSplit/>
          <w:trHeight w:val="255"/>
          <w:jc w:val="center"/>
        </w:trPr>
        <w:tc>
          <w:tcPr>
            <w:tcW w:w="801"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1.6. Дебіторської заборгованості</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94,42</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58,51</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15,67</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-35,91</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-42,84</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-38,03</w:t>
            </w:r>
          </w:p>
        </w:tc>
        <w:tc>
          <w:tcPr>
            <w:tcW w:w="599"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-73,22</w:t>
            </w:r>
          </w:p>
        </w:tc>
      </w:tr>
      <w:tr w:rsidR="00AC41D6" w:rsidRPr="00F52E3A" w:rsidTr="00685B95">
        <w:trPr>
          <w:cantSplit/>
          <w:trHeight w:val="255"/>
          <w:jc w:val="center"/>
        </w:trPr>
        <w:tc>
          <w:tcPr>
            <w:tcW w:w="801"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1.7. Кредиторської заборгованості</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68,36</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82,38</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58,30</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14,02</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-24,08</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20,51</w:t>
            </w:r>
          </w:p>
        </w:tc>
        <w:tc>
          <w:tcPr>
            <w:tcW w:w="599"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-29,23</w:t>
            </w:r>
          </w:p>
        </w:tc>
      </w:tr>
      <w:tr w:rsidR="00AC41D6" w:rsidRPr="00F52E3A" w:rsidTr="00685B95">
        <w:trPr>
          <w:cantSplit/>
          <w:trHeight w:val="510"/>
          <w:jc w:val="center"/>
        </w:trPr>
        <w:tc>
          <w:tcPr>
            <w:tcW w:w="801" w:type="pct"/>
          </w:tcPr>
          <w:p w:rsidR="00AC41D6" w:rsidRPr="00F52E3A" w:rsidRDefault="00AC41D6" w:rsidP="00641D9D">
            <w:pPr>
              <w:spacing w:line="360" w:lineRule="auto"/>
              <w:jc w:val="both"/>
              <w:rPr>
                <w:b/>
                <w:bCs/>
                <w:color w:val="000000"/>
                <w:sz w:val="20"/>
                <w:szCs w:val="20"/>
                <w:lang w:val="uk-UA"/>
              </w:rPr>
            </w:pPr>
            <w:r w:rsidRPr="00F52E3A">
              <w:rPr>
                <w:b/>
                <w:bCs/>
                <w:color w:val="000000"/>
                <w:sz w:val="20"/>
                <w:szCs w:val="20"/>
                <w:lang w:val="uk-UA"/>
              </w:rPr>
              <w:t>3. Тривалість операційного циклу, днів</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122,94</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107,66</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59,67</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-15,28</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-48,00</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-12,43</w:t>
            </w:r>
          </w:p>
        </w:tc>
        <w:tc>
          <w:tcPr>
            <w:tcW w:w="599"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-44,58</w:t>
            </w:r>
          </w:p>
        </w:tc>
      </w:tr>
      <w:tr w:rsidR="00AC41D6" w:rsidRPr="00F52E3A" w:rsidTr="00685B95">
        <w:trPr>
          <w:cantSplit/>
          <w:trHeight w:val="510"/>
          <w:jc w:val="center"/>
        </w:trPr>
        <w:tc>
          <w:tcPr>
            <w:tcW w:w="801" w:type="pct"/>
          </w:tcPr>
          <w:p w:rsidR="00AC41D6" w:rsidRPr="00F52E3A" w:rsidRDefault="00AC41D6" w:rsidP="00641D9D">
            <w:pPr>
              <w:spacing w:line="360" w:lineRule="auto"/>
              <w:jc w:val="both"/>
              <w:rPr>
                <w:b/>
                <w:bCs/>
                <w:color w:val="000000"/>
                <w:sz w:val="20"/>
                <w:szCs w:val="20"/>
                <w:lang w:val="uk-UA"/>
              </w:rPr>
            </w:pPr>
            <w:r w:rsidRPr="00F52E3A">
              <w:rPr>
                <w:b/>
                <w:bCs/>
                <w:color w:val="000000"/>
                <w:sz w:val="20"/>
                <w:szCs w:val="20"/>
                <w:lang w:val="uk-UA"/>
              </w:rPr>
              <w:t>4. Тривалість фінансового циклу, днів</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54,58</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25,28</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1,37</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-29,30</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-23,92</w:t>
            </w:r>
          </w:p>
        </w:tc>
        <w:tc>
          <w:tcPr>
            <w:tcW w:w="600"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-53,68</w:t>
            </w:r>
          </w:p>
        </w:tc>
        <w:tc>
          <w:tcPr>
            <w:tcW w:w="599" w:type="pct"/>
          </w:tcPr>
          <w:p w:rsidR="00AC41D6" w:rsidRPr="00F52E3A" w:rsidRDefault="00AC41D6" w:rsidP="00641D9D">
            <w:pPr>
              <w:spacing w:line="360" w:lineRule="auto"/>
              <w:jc w:val="both"/>
              <w:rPr>
                <w:color w:val="000000"/>
                <w:sz w:val="20"/>
                <w:szCs w:val="20"/>
                <w:lang w:val="uk-UA"/>
              </w:rPr>
            </w:pPr>
            <w:r w:rsidRPr="00F52E3A">
              <w:rPr>
                <w:color w:val="000000"/>
                <w:sz w:val="20"/>
                <w:szCs w:val="20"/>
                <w:lang w:val="uk-UA"/>
              </w:rPr>
              <w:t>-94,60</w:t>
            </w:r>
          </w:p>
        </w:tc>
      </w:tr>
    </w:tbl>
    <w:p w:rsidR="00DE1731" w:rsidRPr="00F52E3A" w:rsidRDefault="00DE1731" w:rsidP="00641D9D">
      <w:pPr>
        <w:spacing w:line="360" w:lineRule="auto"/>
        <w:ind w:firstLine="709"/>
        <w:jc w:val="both"/>
        <w:rPr>
          <w:color w:val="000000"/>
          <w:sz w:val="28"/>
          <w:szCs w:val="28"/>
          <w:lang w:val="uk-UA"/>
        </w:rPr>
      </w:pPr>
    </w:p>
    <w:p w:rsidR="00D47DEF" w:rsidRPr="00F52E3A" w:rsidRDefault="00D47DEF" w:rsidP="00641D9D">
      <w:pPr>
        <w:spacing w:line="360" w:lineRule="auto"/>
        <w:ind w:firstLine="709"/>
        <w:jc w:val="both"/>
        <w:rPr>
          <w:color w:val="000000"/>
          <w:sz w:val="28"/>
          <w:szCs w:val="28"/>
          <w:lang w:val="uk-UA"/>
        </w:rPr>
      </w:pPr>
      <w:r w:rsidRPr="00F52E3A">
        <w:rPr>
          <w:color w:val="000000"/>
          <w:sz w:val="28"/>
          <w:szCs w:val="28"/>
          <w:lang w:val="uk-UA"/>
        </w:rPr>
        <w:t>Важливим для оцінки господарської діяльності підприємства є визначення тривалості операційного і фінансового циклу. В цілому немає нормативних значень для тривалості цих циклів, але чим коротший цей період, тим краще працює підприємство.</w:t>
      </w:r>
    </w:p>
    <w:p w:rsidR="00D47DEF" w:rsidRPr="00F52E3A" w:rsidRDefault="00D47DEF" w:rsidP="00641D9D">
      <w:pPr>
        <w:spacing w:line="360" w:lineRule="auto"/>
        <w:ind w:firstLine="709"/>
        <w:jc w:val="both"/>
        <w:rPr>
          <w:color w:val="000000"/>
          <w:sz w:val="28"/>
          <w:szCs w:val="28"/>
          <w:lang w:val="uk-UA"/>
        </w:rPr>
      </w:pPr>
      <w:r w:rsidRPr="00F52E3A">
        <w:rPr>
          <w:color w:val="000000"/>
          <w:sz w:val="28"/>
          <w:szCs w:val="28"/>
          <w:lang w:val="uk-UA"/>
        </w:rPr>
        <w:t>У 2006 році триваліс</w:t>
      </w:r>
      <w:r w:rsidR="00AC41D6" w:rsidRPr="00F52E3A">
        <w:rPr>
          <w:color w:val="000000"/>
          <w:sz w:val="28"/>
          <w:szCs w:val="28"/>
          <w:lang w:val="uk-UA"/>
        </w:rPr>
        <w:t>ть операційного циклу склала 122,94</w:t>
      </w:r>
      <w:r w:rsidRPr="00F52E3A">
        <w:rPr>
          <w:color w:val="000000"/>
          <w:sz w:val="28"/>
          <w:szCs w:val="28"/>
          <w:lang w:val="uk-UA"/>
        </w:rPr>
        <w:t xml:space="preserve"> дні, а трива</w:t>
      </w:r>
      <w:r w:rsidR="00AC41D6" w:rsidRPr="00F52E3A">
        <w:rPr>
          <w:color w:val="000000"/>
          <w:sz w:val="28"/>
          <w:szCs w:val="28"/>
          <w:lang w:val="uk-UA"/>
        </w:rPr>
        <w:t>лість фінансового циклу – 54,58</w:t>
      </w:r>
      <w:r w:rsidRPr="00F52E3A">
        <w:rPr>
          <w:color w:val="000000"/>
          <w:sz w:val="28"/>
          <w:szCs w:val="28"/>
          <w:lang w:val="uk-UA"/>
        </w:rPr>
        <w:t xml:space="preserve"> дні. У 2007 році тривалість операційного циклу зменши</w:t>
      </w:r>
      <w:r w:rsidR="00AC41D6" w:rsidRPr="00F52E3A">
        <w:rPr>
          <w:color w:val="000000"/>
          <w:sz w:val="28"/>
          <w:szCs w:val="28"/>
          <w:lang w:val="uk-UA"/>
        </w:rPr>
        <w:t>лася на 15,28 дні (12,43</w:t>
      </w:r>
      <w:r w:rsidR="00641D9D" w:rsidRPr="00F52E3A">
        <w:rPr>
          <w:color w:val="000000"/>
          <w:sz w:val="28"/>
          <w:szCs w:val="28"/>
          <w:lang w:val="uk-UA"/>
        </w:rPr>
        <w:t>5%</w:t>
      </w:r>
      <w:r w:rsidRPr="00F52E3A">
        <w:rPr>
          <w:color w:val="000000"/>
          <w:sz w:val="28"/>
          <w:szCs w:val="28"/>
          <w:lang w:val="uk-UA"/>
        </w:rPr>
        <w:t>), що було зумовлено зменшення періоду обороту готової продукції на 14,45 днів (51,8</w:t>
      </w:r>
      <w:r w:rsidR="00641D9D" w:rsidRPr="00F52E3A">
        <w:rPr>
          <w:color w:val="000000"/>
          <w:sz w:val="28"/>
          <w:szCs w:val="28"/>
          <w:lang w:val="uk-UA"/>
        </w:rPr>
        <w:t>7%</w:t>
      </w:r>
      <w:r w:rsidRPr="00F52E3A">
        <w:rPr>
          <w:color w:val="000000"/>
          <w:sz w:val="28"/>
          <w:szCs w:val="28"/>
          <w:lang w:val="uk-UA"/>
        </w:rPr>
        <w:t>) та дебіторської заборгованості на 35,91 дні</w:t>
      </w:r>
      <w:r w:rsidR="00641D9D" w:rsidRPr="00F52E3A">
        <w:rPr>
          <w:color w:val="000000"/>
          <w:sz w:val="28"/>
          <w:szCs w:val="28"/>
          <w:lang w:val="uk-UA"/>
        </w:rPr>
        <w:t>в (38,</w:t>
      </w:r>
      <w:r w:rsidRPr="00F52E3A">
        <w:rPr>
          <w:color w:val="000000"/>
          <w:sz w:val="28"/>
          <w:szCs w:val="28"/>
          <w:lang w:val="uk-UA"/>
        </w:rPr>
        <w:t>0</w:t>
      </w:r>
      <w:r w:rsidR="00641D9D" w:rsidRPr="00F52E3A">
        <w:rPr>
          <w:color w:val="000000"/>
          <w:sz w:val="28"/>
          <w:szCs w:val="28"/>
          <w:lang w:val="uk-UA"/>
        </w:rPr>
        <w:t>3%</w:t>
      </w:r>
      <w:r w:rsidRPr="00F52E3A">
        <w:rPr>
          <w:color w:val="000000"/>
          <w:sz w:val="28"/>
          <w:szCs w:val="28"/>
          <w:lang w:val="uk-UA"/>
        </w:rPr>
        <w:t>). Тривалість фінан</w:t>
      </w:r>
      <w:r w:rsidR="00AC41D6" w:rsidRPr="00F52E3A">
        <w:rPr>
          <w:color w:val="000000"/>
          <w:sz w:val="28"/>
          <w:szCs w:val="28"/>
          <w:lang w:val="uk-UA"/>
        </w:rPr>
        <w:t>сового циклу зменшилась на 29,3 дня (53,6</w:t>
      </w:r>
      <w:r w:rsidR="00641D9D" w:rsidRPr="00F52E3A">
        <w:rPr>
          <w:color w:val="000000"/>
          <w:sz w:val="28"/>
          <w:szCs w:val="28"/>
          <w:lang w:val="uk-UA"/>
        </w:rPr>
        <w:t>8%</w:t>
      </w:r>
      <w:r w:rsidRPr="00F52E3A">
        <w:rPr>
          <w:color w:val="000000"/>
          <w:sz w:val="28"/>
          <w:szCs w:val="28"/>
          <w:lang w:val="uk-UA"/>
        </w:rPr>
        <w:t>). Це було зумовлено збільшенням періоду обороту кредиторської заборгованості на 14,02 дні (20,5</w:t>
      </w:r>
      <w:r w:rsidR="00641D9D" w:rsidRPr="00F52E3A">
        <w:rPr>
          <w:color w:val="000000"/>
          <w:sz w:val="28"/>
          <w:szCs w:val="28"/>
          <w:lang w:val="uk-UA"/>
        </w:rPr>
        <w:t>1%</w:t>
      </w:r>
      <w:r w:rsidRPr="00F52E3A">
        <w:rPr>
          <w:color w:val="000000"/>
          <w:sz w:val="28"/>
          <w:szCs w:val="28"/>
          <w:lang w:val="uk-UA"/>
        </w:rPr>
        <w:t>).</w:t>
      </w:r>
    </w:p>
    <w:p w:rsidR="00E15B3E" w:rsidRPr="00F52E3A" w:rsidRDefault="00E15B3E" w:rsidP="00641D9D">
      <w:pPr>
        <w:spacing w:line="360" w:lineRule="auto"/>
        <w:ind w:firstLine="709"/>
        <w:jc w:val="both"/>
        <w:rPr>
          <w:color w:val="000000"/>
          <w:sz w:val="28"/>
          <w:szCs w:val="28"/>
          <w:lang w:val="uk-UA"/>
        </w:rPr>
      </w:pPr>
      <w:r w:rsidRPr="00F52E3A">
        <w:rPr>
          <w:color w:val="000000"/>
          <w:sz w:val="28"/>
          <w:szCs w:val="28"/>
          <w:lang w:val="uk-UA"/>
        </w:rPr>
        <w:t>У 2008 році тривалість операційного цик</w:t>
      </w:r>
      <w:r w:rsidR="00AC41D6" w:rsidRPr="00F52E3A">
        <w:rPr>
          <w:color w:val="000000"/>
          <w:sz w:val="28"/>
          <w:szCs w:val="28"/>
          <w:lang w:val="uk-UA"/>
        </w:rPr>
        <w:t>лу зменшилася на 48</w:t>
      </w:r>
      <w:r w:rsidRPr="00F52E3A">
        <w:rPr>
          <w:color w:val="000000"/>
          <w:sz w:val="28"/>
          <w:szCs w:val="28"/>
          <w:lang w:val="uk-UA"/>
        </w:rPr>
        <w:t xml:space="preserve"> </w:t>
      </w:r>
      <w:r w:rsidR="00AC41D6" w:rsidRPr="00F52E3A">
        <w:rPr>
          <w:color w:val="000000"/>
          <w:sz w:val="28"/>
          <w:szCs w:val="28"/>
          <w:lang w:val="uk-UA"/>
        </w:rPr>
        <w:t>дні (44,5</w:t>
      </w:r>
      <w:r w:rsidR="00641D9D" w:rsidRPr="00F52E3A">
        <w:rPr>
          <w:color w:val="000000"/>
          <w:sz w:val="28"/>
          <w:szCs w:val="28"/>
          <w:lang w:val="uk-UA"/>
        </w:rPr>
        <w:t>8%</w:t>
      </w:r>
      <w:r w:rsidRPr="00F52E3A">
        <w:rPr>
          <w:color w:val="000000"/>
          <w:sz w:val="28"/>
          <w:szCs w:val="28"/>
          <w:lang w:val="uk-UA"/>
        </w:rPr>
        <w:t>), що було зумовлено зменшення періоду обороту готової продукції на 13,41 днів та дебіторської заборгованості на 42,84 днів (73,2</w:t>
      </w:r>
      <w:r w:rsidR="00641D9D" w:rsidRPr="00F52E3A">
        <w:rPr>
          <w:color w:val="000000"/>
          <w:sz w:val="28"/>
          <w:szCs w:val="28"/>
          <w:lang w:val="uk-UA"/>
        </w:rPr>
        <w:t>2%</w:t>
      </w:r>
      <w:r w:rsidRPr="00F52E3A">
        <w:rPr>
          <w:color w:val="000000"/>
          <w:sz w:val="28"/>
          <w:szCs w:val="28"/>
          <w:lang w:val="uk-UA"/>
        </w:rPr>
        <w:t>). Це зумовило зменшення тривалості фінансового циклу</w:t>
      </w:r>
      <w:r w:rsidR="00AC41D6" w:rsidRPr="00F52E3A">
        <w:rPr>
          <w:color w:val="000000"/>
          <w:sz w:val="28"/>
          <w:szCs w:val="28"/>
          <w:lang w:val="uk-UA"/>
        </w:rPr>
        <w:t xml:space="preserve"> на 23,92</w:t>
      </w:r>
      <w:r w:rsidRPr="00F52E3A">
        <w:rPr>
          <w:color w:val="000000"/>
          <w:sz w:val="28"/>
          <w:szCs w:val="28"/>
          <w:lang w:val="uk-UA"/>
        </w:rPr>
        <w:t xml:space="preserve"> дня (</w:t>
      </w:r>
      <w:r w:rsidR="00AC41D6" w:rsidRPr="00F52E3A">
        <w:rPr>
          <w:color w:val="000000"/>
          <w:sz w:val="28"/>
          <w:szCs w:val="28"/>
          <w:lang w:val="uk-UA"/>
        </w:rPr>
        <w:t>94,</w:t>
      </w:r>
      <w:r w:rsidR="00641D9D" w:rsidRPr="00F52E3A">
        <w:rPr>
          <w:color w:val="000000"/>
          <w:sz w:val="28"/>
          <w:szCs w:val="28"/>
          <w:lang w:val="uk-UA"/>
        </w:rPr>
        <w:t>6%</w:t>
      </w:r>
      <w:r w:rsidRPr="00F52E3A">
        <w:rPr>
          <w:color w:val="000000"/>
          <w:sz w:val="28"/>
          <w:szCs w:val="28"/>
          <w:lang w:val="uk-UA"/>
        </w:rPr>
        <w:t>).</w:t>
      </w:r>
    </w:p>
    <w:p w:rsidR="006203A0" w:rsidRPr="006203A0" w:rsidRDefault="006203A0" w:rsidP="006203A0">
      <w:pPr>
        <w:spacing w:line="360" w:lineRule="auto"/>
        <w:ind w:firstLine="709"/>
        <w:jc w:val="both"/>
        <w:rPr>
          <w:color w:val="FFFFFF"/>
          <w:sz w:val="28"/>
          <w:szCs w:val="40"/>
          <w:lang w:val="uk-UA"/>
        </w:rPr>
      </w:pPr>
      <w:r w:rsidRPr="006203A0">
        <w:rPr>
          <w:color w:val="FFFFFF"/>
          <w:sz w:val="28"/>
          <w:szCs w:val="40"/>
          <w:lang w:val="uk-UA"/>
        </w:rPr>
        <w:t>фінансовий результат капітал оборотність</w:t>
      </w:r>
    </w:p>
    <w:p w:rsidR="00685B95" w:rsidRPr="00685B95" w:rsidRDefault="00685B95" w:rsidP="00752C2F">
      <w:pPr>
        <w:spacing w:line="360" w:lineRule="auto"/>
        <w:ind w:firstLine="709"/>
        <w:rPr>
          <w:sz w:val="28"/>
          <w:szCs w:val="28"/>
        </w:rPr>
      </w:pPr>
      <w:r w:rsidRPr="00685B95">
        <w:rPr>
          <w:bCs/>
          <w:color w:val="000000"/>
          <w:sz w:val="28"/>
          <w:szCs w:val="28"/>
          <w:lang w:val="uk-UA"/>
        </w:rPr>
        <w:t>Динаміка структури власного капіталу підприємства</w:t>
      </w:r>
    </w:p>
    <w:tbl>
      <w:tblPr>
        <w:tblStyle w:val="10"/>
        <w:tblW w:w="9324" w:type="dxa"/>
        <w:jc w:val="center"/>
        <w:tblLook w:val="0000" w:firstRow="0" w:lastRow="0" w:firstColumn="0" w:lastColumn="0" w:noHBand="0" w:noVBand="0"/>
      </w:tblPr>
      <w:tblGrid>
        <w:gridCol w:w="575"/>
        <w:gridCol w:w="3166"/>
        <w:gridCol w:w="1115"/>
        <w:gridCol w:w="1115"/>
        <w:gridCol w:w="1119"/>
        <w:gridCol w:w="1115"/>
        <w:gridCol w:w="1119"/>
      </w:tblGrid>
      <w:tr w:rsidR="00685B95" w:rsidRPr="00F52E3A" w:rsidTr="00752C2F">
        <w:trPr>
          <w:cantSplit/>
          <w:trHeight w:val="255"/>
          <w:jc w:val="center"/>
        </w:trPr>
        <w:tc>
          <w:tcPr>
            <w:tcW w:w="308" w:type="pct"/>
            <w:vMerge w:val="restar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 пор.</w:t>
            </w:r>
          </w:p>
        </w:tc>
        <w:tc>
          <w:tcPr>
            <w:tcW w:w="1697" w:type="pct"/>
            <w:vMerge w:val="restar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Показники</w:t>
            </w:r>
          </w:p>
        </w:tc>
        <w:tc>
          <w:tcPr>
            <w:tcW w:w="1796" w:type="pct"/>
            <w:gridSpan w:val="3"/>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Питома вага, %</w:t>
            </w:r>
          </w:p>
        </w:tc>
        <w:tc>
          <w:tcPr>
            <w:tcW w:w="1198" w:type="pct"/>
            <w:gridSpan w:val="2"/>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Абсолютна зміна</w:t>
            </w:r>
          </w:p>
        </w:tc>
      </w:tr>
      <w:tr w:rsidR="00685B95" w:rsidRPr="00F52E3A" w:rsidTr="00752C2F">
        <w:trPr>
          <w:cantSplit/>
          <w:trHeight w:val="255"/>
          <w:jc w:val="center"/>
        </w:trPr>
        <w:tc>
          <w:tcPr>
            <w:tcW w:w="308" w:type="pct"/>
            <w:vMerge/>
          </w:tcPr>
          <w:p w:rsidR="00685B95" w:rsidRPr="00F52E3A" w:rsidRDefault="00685B95" w:rsidP="00641D9D">
            <w:pPr>
              <w:spacing w:line="360" w:lineRule="auto"/>
              <w:jc w:val="both"/>
              <w:rPr>
                <w:color w:val="000000"/>
                <w:sz w:val="20"/>
                <w:szCs w:val="20"/>
                <w:lang w:val="uk-UA"/>
              </w:rPr>
            </w:pPr>
          </w:p>
        </w:tc>
        <w:tc>
          <w:tcPr>
            <w:tcW w:w="1697" w:type="pct"/>
            <w:vMerge/>
          </w:tcPr>
          <w:p w:rsidR="00685B95" w:rsidRPr="00F52E3A" w:rsidRDefault="00685B95" w:rsidP="00641D9D">
            <w:pPr>
              <w:spacing w:line="360" w:lineRule="auto"/>
              <w:jc w:val="both"/>
              <w:rPr>
                <w:color w:val="000000"/>
                <w:sz w:val="20"/>
                <w:szCs w:val="20"/>
                <w:lang w:val="uk-UA"/>
              </w:rPr>
            </w:pP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2006</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2007</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2008</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2007</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2008</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w:t>
            </w:r>
          </w:p>
        </w:tc>
        <w:tc>
          <w:tcPr>
            <w:tcW w:w="1697" w:type="pct"/>
          </w:tcPr>
          <w:p w:rsidR="00685B95" w:rsidRPr="00F52E3A" w:rsidRDefault="00685B95" w:rsidP="00641D9D">
            <w:pPr>
              <w:spacing w:line="360" w:lineRule="auto"/>
              <w:jc w:val="both"/>
              <w:rPr>
                <w:b/>
                <w:bCs/>
                <w:color w:val="000000"/>
                <w:sz w:val="20"/>
                <w:szCs w:val="20"/>
                <w:lang w:val="uk-UA"/>
              </w:rPr>
            </w:pPr>
            <w:r w:rsidRPr="00F52E3A">
              <w:rPr>
                <w:b/>
                <w:bCs/>
                <w:color w:val="000000"/>
                <w:sz w:val="20"/>
                <w:szCs w:val="20"/>
                <w:lang w:val="uk-UA"/>
              </w:rPr>
              <w:t>Власний капітал, всього</w:t>
            </w:r>
          </w:p>
        </w:tc>
        <w:tc>
          <w:tcPr>
            <w:tcW w:w="598" w:type="pct"/>
          </w:tcPr>
          <w:p w:rsidR="00685B95" w:rsidRPr="00F52E3A" w:rsidRDefault="00685B95" w:rsidP="00641D9D">
            <w:pPr>
              <w:spacing w:line="360" w:lineRule="auto"/>
              <w:jc w:val="both"/>
              <w:rPr>
                <w:b/>
                <w:bCs/>
                <w:color w:val="000000"/>
                <w:sz w:val="20"/>
                <w:szCs w:val="20"/>
                <w:lang w:val="uk-UA"/>
              </w:rPr>
            </w:pPr>
            <w:r w:rsidRPr="00F52E3A">
              <w:rPr>
                <w:b/>
                <w:bCs/>
                <w:color w:val="000000"/>
                <w:sz w:val="20"/>
                <w:szCs w:val="20"/>
                <w:lang w:val="uk-UA"/>
              </w:rPr>
              <w:t>100</w:t>
            </w:r>
          </w:p>
        </w:tc>
        <w:tc>
          <w:tcPr>
            <w:tcW w:w="598" w:type="pct"/>
          </w:tcPr>
          <w:p w:rsidR="00685B95" w:rsidRPr="00F52E3A" w:rsidRDefault="00685B95" w:rsidP="00641D9D">
            <w:pPr>
              <w:spacing w:line="360" w:lineRule="auto"/>
              <w:jc w:val="both"/>
              <w:rPr>
                <w:b/>
                <w:bCs/>
                <w:color w:val="000000"/>
                <w:sz w:val="20"/>
                <w:szCs w:val="20"/>
                <w:lang w:val="uk-UA"/>
              </w:rPr>
            </w:pPr>
            <w:r w:rsidRPr="00F52E3A">
              <w:rPr>
                <w:b/>
                <w:bCs/>
                <w:color w:val="000000"/>
                <w:sz w:val="20"/>
                <w:szCs w:val="20"/>
                <w:lang w:val="uk-UA"/>
              </w:rPr>
              <w:t>100</w:t>
            </w:r>
          </w:p>
        </w:tc>
        <w:tc>
          <w:tcPr>
            <w:tcW w:w="600" w:type="pct"/>
          </w:tcPr>
          <w:p w:rsidR="00685B95" w:rsidRPr="00F52E3A" w:rsidRDefault="00685B95" w:rsidP="00641D9D">
            <w:pPr>
              <w:spacing w:line="360" w:lineRule="auto"/>
              <w:jc w:val="both"/>
              <w:rPr>
                <w:b/>
                <w:bCs/>
                <w:color w:val="000000"/>
                <w:sz w:val="20"/>
                <w:szCs w:val="20"/>
                <w:lang w:val="uk-UA"/>
              </w:rPr>
            </w:pPr>
            <w:r w:rsidRPr="00F52E3A">
              <w:rPr>
                <w:b/>
                <w:bCs/>
                <w:color w:val="000000"/>
                <w:sz w:val="20"/>
                <w:szCs w:val="20"/>
                <w:lang w:val="uk-UA"/>
              </w:rPr>
              <w:t>100</w:t>
            </w:r>
          </w:p>
        </w:tc>
        <w:tc>
          <w:tcPr>
            <w:tcW w:w="598" w:type="pct"/>
          </w:tcPr>
          <w:p w:rsidR="00685B95" w:rsidRPr="00F52E3A" w:rsidRDefault="00685B95" w:rsidP="00641D9D">
            <w:pPr>
              <w:spacing w:line="360" w:lineRule="auto"/>
              <w:jc w:val="both"/>
              <w:rPr>
                <w:b/>
                <w:bCs/>
                <w:color w:val="000000"/>
                <w:sz w:val="20"/>
                <w:szCs w:val="20"/>
                <w:lang w:val="uk-UA"/>
              </w:rPr>
            </w:pPr>
            <w:r w:rsidRPr="00F52E3A">
              <w:rPr>
                <w:b/>
                <w:bCs/>
                <w:color w:val="000000"/>
                <w:sz w:val="20"/>
                <w:szCs w:val="20"/>
                <w:lang w:val="uk-UA"/>
              </w:rPr>
              <w:t>Х</w:t>
            </w:r>
          </w:p>
        </w:tc>
        <w:tc>
          <w:tcPr>
            <w:tcW w:w="600" w:type="pct"/>
            <w:noWrap/>
          </w:tcPr>
          <w:p w:rsidR="00685B95" w:rsidRPr="00F52E3A" w:rsidRDefault="00685B95" w:rsidP="00641D9D">
            <w:pPr>
              <w:spacing w:line="360" w:lineRule="auto"/>
              <w:jc w:val="both"/>
              <w:rPr>
                <w:b/>
                <w:bCs/>
                <w:color w:val="000000"/>
                <w:sz w:val="20"/>
                <w:szCs w:val="20"/>
                <w:lang w:val="uk-UA"/>
              </w:rPr>
            </w:pPr>
            <w:r w:rsidRPr="00F52E3A">
              <w:rPr>
                <w:b/>
                <w:bCs/>
                <w:color w:val="000000"/>
                <w:sz w:val="20"/>
                <w:szCs w:val="20"/>
                <w:lang w:val="uk-UA"/>
              </w:rPr>
              <w:t>Х</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1.1.</w:t>
            </w:r>
          </w:p>
        </w:tc>
        <w:tc>
          <w:tcPr>
            <w:tcW w:w="1697"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Статутний капітал</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0,16</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0,13</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0,14</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-0,04</w:t>
            </w:r>
          </w:p>
        </w:tc>
        <w:tc>
          <w:tcPr>
            <w:tcW w:w="600" w:type="pct"/>
            <w:noWrap/>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0,01</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1.2.</w:t>
            </w:r>
          </w:p>
        </w:tc>
        <w:tc>
          <w:tcPr>
            <w:tcW w:w="1697"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Пайовий капітал</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noWrap/>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1.3.</w:t>
            </w:r>
          </w:p>
        </w:tc>
        <w:tc>
          <w:tcPr>
            <w:tcW w:w="1697"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Додатковий вкладений капітал</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noWrap/>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1.4.</w:t>
            </w:r>
          </w:p>
        </w:tc>
        <w:tc>
          <w:tcPr>
            <w:tcW w:w="1697"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Інший додатковий капітал</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1,51</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23,72</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6,69</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22,22</w:t>
            </w:r>
          </w:p>
        </w:tc>
        <w:tc>
          <w:tcPr>
            <w:tcW w:w="600" w:type="pct"/>
            <w:noWrap/>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-17,04</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1.5.</w:t>
            </w:r>
          </w:p>
        </w:tc>
        <w:tc>
          <w:tcPr>
            <w:tcW w:w="1697"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Резервний капітал</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noWrap/>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1.6.</w:t>
            </w:r>
          </w:p>
        </w:tc>
        <w:tc>
          <w:tcPr>
            <w:tcW w:w="1697"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Нерозподілений прибуток (непокритий збиток)</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98,33</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76,15</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93,17</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-22,18</w:t>
            </w:r>
          </w:p>
        </w:tc>
        <w:tc>
          <w:tcPr>
            <w:tcW w:w="600" w:type="pct"/>
            <w:noWrap/>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17,02</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1.7.</w:t>
            </w:r>
          </w:p>
        </w:tc>
        <w:tc>
          <w:tcPr>
            <w:tcW w:w="1697"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Неоплачений капітал</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noWrap/>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r>
      <w:tr w:rsidR="00685B95" w:rsidRPr="00F52E3A" w:rsidTr="00752C2F">
        <w:trPr>
          <w:cantSplit/>
          <w:trHeight w:val="255"/>
          <w:jc w:val="center"/>
        </w:trPr>
        <w:tc>
          <w:tcPr>
            <w:tcW w:w="30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1.8.</w:t>
            </w:r>
          </w:p>
        </w:tc>
        <w:tc>
          <w:tcPr>
            <w:tcW w:w="1697"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Вилучений капітал</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598" w:type="pct"/>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c>
          <w:tcPr>
            <w:tcW w:w="600" w:type="pct"/>
            <w:noWrap/>
          </w:tcPr>
          <w:p w:rsidR="00685B95" w:rsidRPr="00F52E3A" w:rsidRDefault="00685B95" w:rsidP="00641D9D">
            <w:pPr>
              <w:spacing w:line="360" w:lineRule="auto"/>
              <w:jc w:val="both"/>
              <w:rPr>
                <w:color w:val="000000"/>
                <w:sz w:val="20"/>
                <w:szCs w:val="20"/>
                <w:lang w:val="uk-UA"/>
              </w:rPr>
            </w:pPr>
            <w:r w:rsidRPr="00F52E3A">
              <w:rPr>
                <w:color w:val="000000"/>
                <w:sz w:val="20"/>
                <w:szCs w:val="20"/>
                <w:lang w:val="uk-UA"/>
              </w:rPr>
              <w:t>0,00</w:t>
            </w:r>
          </w:p>
        </w:tc>
      </w:tr>
    </w:tbl>
    <w:p w:rsidR="005805D8" w:rsidRPr="00F52E3A" w:rsidRDefault="00F5011E" w:rsidP="00641D9D">
      <w:pPr>
        <w:spacing w:line="360" w:lineRule="auto"/>
        <w:ind w:firstLine="709"/>
        <w:jc w:val="both"/>
        <w:rPr>
          <w:color w:val="000000"/>
          <w:sz w:val="28"/>
          <w:szCs w:val="28"/>
          <w:lang w:val="uk-UA"/>
        </w:rPr>
      </w:pPr>
      <w:r>
        <w:rPr>
          <w:color w:val="000000"/>
          <w:sz w:val="28"/>
          <w:szCs w:val="28"/>
          <w:lang w:val="uk-UA"/>
        </w:rPr>
        <w:br w:type="page"/>
      </w:r>
      <w:r w:rsidR="005805D8" w:rsidRPr="00F52E3A">
        <w:rPr>
          <w:color w:val="000000"/>
          <w:sz w:val="28"/>
          <w:szCs w:val="28"/>
          <w:lang w:val="uk-UA"/>
        </w:rPr>
        <w:t xml:space="preserve">Обсяг власного капіталу ТОВ </w:t>
      </w:r>
      <w:r w:rsidR="00641D9D" w:rsidRPr="00F52E3A">
        <w:rPr>
          <w:color w:val="000000"/>
          <w:sz w:val="28"/>
          <w:szCs w:val="28"/>
          <w:lang w:val="uk-UA"/>
        </w:rPr>
        <w:t>«</w:t>
      </w:r>
      <w:r w:rsidR="005805D8" w:rsidRPr="00F52E3A">
        <w:rPr>
          <w:color w:val="000000"/>
          <w:sz w:val="28"/>
          <w:szCs w:val="28"/>
          <w:lang w:val="uk-UA"/>
        </w:rPr>
        <w:t>ФОЗЗІ-ФУД</w:t>
      </w:r>
      <w:r w:rsidR="00641D9D" w:rsidRPr="00F52E3A">
        <w:rPr>
          <w:color w:val="000000"/>
          <w:sz w:val="28"/>
          <w:szCs w:val="28"/>
          <w:lang w:val="uk-UA"/>
        </w:rPr>
        <w:t xml:space="preserve">» </w:t>
      </w:r>
      <w:r w:rsidR="005805D8" w:rsidRPr="00F52E3A">
        <w:rPr>
          <w:color w:val="000000"/>
          <w:sz w:val="28"/>
          <w:szCs w:val="28"/>
          <w:lang w:val="uk-UA"/>
        </w:rPr>
        <w:t>у 2007 році збільшився на 3127,8 тис. грн</w:t>
      </w:r>
      <w:r w:rsidR="00641D9D" w:rsidRPr="00F52E3A">
        <w:rPr>
          <w:color w:val="000000"/>
          <w:sz w:val="28"/>
          <w:szCs w:val="28"/>
          <w:lang w:val="uk-UA"/>
        </w:rPr>
        <w:t>. (3</w:t>
      </w:r>
      <w:r w:rsidR="005805D8" w:rsidRPr="00F52E3A">
        <w:rPr>
          <w:color w:val="000000"/>
          <w:sz w:val="28"/>
          <w:szCs w:val="28"/>
          <w:lang w:val="uk-UA"/>
        </w:rPr>
        <w:t>1,2</w:t>
      </w:r>
      <w:r w:rsidR="00641D9D" w:rsidRPr="00F52E3A">
        <w:rPr>
          <w:color w:val="000000"/>
          <w:sz w:val="28"/>
          <w:szCs w:val="28"/>
          <w:lang w:val="uk-UA"/>
        </w:rPr>
        <w:t>4%</w:t>
      </w:r>
      <w:r w:rsidR="005805D8" w:rsidRPr="00F52E3A">
        <w:rPr>
          <w:color w:val="000000"/>
          <w:sz w:val="28"/>
          <w:szCs w:val="28"/>
          <w:lang w:val="uk-UA"/>
        </w:rPr>
        <w:t>), це відбулося в основному за рахунок збільшення іншого додаткового капіталу на 2966 тис. грн.</w:t>
      </w:r>
    </w:p>
    <w:p w:rsidR="005805D8" w:rsidRPr="00F52E3A" w:rsidRDefault="005805D8" w:rsidP="00641D9D">
      <w:pPr>
        <w:spacing w:line="360" w:lineRule="auto"/>
        <w:ind w:firstLine="709"/>
        <w:jc w:val="both"/>
        <w:rPr>
          <w:color w:val="000000"/>
          <w:sz w:val="28"/>
          <w:szCs w:val="28"/>
          <w:lang w:val="uk-UA"/>
        </w:rPr>
      </w:pPr>
      <w:r w:rsidRPr="00F52E3A">
        <w:rPr>
          <w:color w:val="000000"/>
          <w:sz w:val="28"/>
          <w:szCs w:val="28"/>
          <w:lang w:val="uk-UA"/>
        </w:rPr>
        <w:t>У 2008 році обсяг власного капіталу скоротився на 787,9 тис.</w:t>
      </w:r>
      <w:r w:rsidR="002920A7" w:rsidRPr="00F52E3A">
        <w:rPr>
          <w:color w:val="000000"/>
          <w:sz w:val="28"/>
          <w:szCs w:val="28"/>
          <w:lang w:val="uk-UA"/>
        </w:rPr>
        <w:t xml:space="preserve"> </w:t>
      </w:r>
      <w:r w:rsidRPr="00F52E3A">
        <w:rPr>
          <w:color w:val="000000"/>
          <w:sz w:val="28"/>
          <w:szCs w:val="28"/>
          <w:lang w:val="uk-UA"/>
        </w:rPr>
        <w:t>грн</w:t>
      </w:r>
      <w:r w:rsidR="00F5011E">
        <w:rPr>
          <w:color w:val="000000"/>
          <w:sz w:val="28"/>
          <w:szCs w:val="28"/>
          <w:lang w:val="uk-UA"/>
        </w:rPr>
        <w:t>.</w:t>
      </w:r>
      <w:r w:rsidRPr="00F52E3A">
        <w:rPr>
          <w:color w:val="000000"/>
          <w:sz w:val="28"/>
          <w:szCs w:val="28"/>
          <w:lang w:val="uk-UA"/>
        </w:rPr>
        <w:t xml:space="preserve"> (</w:t>
      </w:r>
      <w:r w:rsidR="00641D9D" w:rsidRPr="00F52E3A">
        <w:rPr>
          <w:color w:val="000000"/>
          <w:sz w:val="28"/>
          <w:szCs w:val="28"/>
          <w:lang w:val="uk-UA"/>
        </w:rPr>
        <w:t>6%</w:t>
      </w:r>
      <w:r w:rsidRPr="00F52E3A">
        <w:rPr>
          <w:color w:val="000000"/>
          <w:sz w:val="28"/>
          <w:szCs w:val="28"/>
          <w:lang w:val="uk-UA"/>
        </w:rPr>
        <w:t>), що відбулося за рахунок скорочення іншого додатко</w:t>
      </w:r>
      <w:r w:rsidR="002920A7" w:rsidRPr="00F52E3A">
        <w:rPr>
          <w:color w:val="000000"/>
          <w:sz w:val="28"/>
          <w:szCs w:val="28"/>
          <w:lang w:val="uk-UA"/>
        </w:rPr>
        <w:t>во</w:t>
      </w:r>
      <w:r w:rsidRPr="00F52E3A">
        <w:rPr>
          <w:color w:val="000000"/>
          <w:sz w:val="28"/>
          <w:szCs w:val="28"/>
          <w:lang w:val="uk-UA"/>
        </w:rPr>
        <w:t>го капіталу на 2291 тис.</w:t>
      </w:r>
      <w:r w:rsidR="002920A7" w:rsidRPr="00F52E3A">
        <w:rPr>
          <w:color w:val="000000"/>
          <w:sz w:val="28"/>
          <w:szCs w:val="28"/>
          <w:lang w:val="uk-UA"/>
        </w:rPr>
        <w:t xml:space="preserve"> </w:t>
      </w:r>
      <w:r w:rsidRPr="00F52E3A">
        <w:rPr>
          <w:color w:val="000000"/>
          <w:sz w:val="28"/>
          <w:szCs w:val="28"/>
          <w:lang w:val="uk-UA"/>
        </w:rPr>
        <w:t>грн та зростом нерозподіленого прибутку на 1502,6 тис.</w:t>
      </w:r>
      <w:r w:rsidR="002920A7" w:rsidRPr="00F52E3A">
        <w:rPr>
          <w:color w:val="000000"/>
          <w:sz w:val="28"/>
          <w:szCs w:val="28"/>
          <w:lang w:val="uk-UA"/>
        </w:rPr>
        <w:t xml:space="preserve"> </w:t>
      </w:r>
      <w:r w:rsidRPr="00F52E3A">
        <w:rPr>
          <w:color w:val="000000"/>
          <w:sz w:val="28"/>
          <w:szCs w:val="28"/>
          <w:lang w:val="uk-UA"/>
        </w:rPr>
        <w:t>грн</w:t>
      </w:r>
      <w:r w:rsidR="00F5011E">
        <w:rPr>
          <w:color w:val="000000"/>
          <w:sz w:val="28"/>
          <w:szCs w:val="28"/>
          <w:lang w:val="uk-UA"/>
        </w:rPr>
        <w:t>.</w:t>
      </w:r>
    </w:p>
    <w:p w:rsidR="005805D8" w:rsidRPr="00F52E3A" w:rsidRDefault="005805D8" w:rsidP="00641D9D">
      <w:pPr>
        <w:spacing w:line="360" w:lineRule="auto"/>
        <w:ind w:firstLine="709"/>
        <w:jc w:val="both"/>
        <w:rPr>
          <w:color w:val="000000"/>
          <w:sz w:val="28"/>
          <w:szCs w:val="28"/>
          <w:lang w:val="uk-UA"/>
        </w:rPr>
      </w:pPr>
      <w:r w:rsidRPr="00F52E3A">
        <w:rPr>
          <w:color w:val="000000"/>
          <w:sz w:val="28"/>
          <w:szCs w:val="28"/>
          <w:lang w:val="uk-UA"/>
        </w:rPr>
        <w:t xml:space="preserve">Найбільшу частку у власному капіталі ТОВ </w:t>
      </w:r>
      <w:r w:rsidR="00641D9D" w:rsidRPr="00F52E3A">
        <w:rPr>
          <w:color w:val="000000"/>
          <w:sz w:val="28"/>
          <w:szCs w:val="28"/>
          <w:lang w:val="uk-UA"/>
        </w:rPr>
        <w:t>«</w:t>
      </w:r>
      <w:r w:rsidRPr="00F52E3A">
        <w:rPr>
          <w:color w:val="000000"/>
          <w:sz w:val="28"/>
          <w:szCs w:val="28"/>
          <w:lang w:val="uk-UA"/>
        </w:rPr>
        <w:t>ФОЗЗІ-ФУД</w:t>
      </w:r>
      <w:r w:rsidR="00641D9D" w:rsidRPr="00F52E3A">
        <w:rPr>
          <w:color w:val="000000"/>
          <w:sz w:val="28"/>
          <w:szCs w:val="28"/>
          <w:lang w:val="uk-UA"/>
        </w:rPr>
        <w:t xml:space="preserve">» </w:t>
      </w:r>
      <w:r w:rsidRPr="00F52E3A">
        <w:rPr>
          <w:color w:val="000000"/>
          <w:sz w:val="28"/>
          <w:szCs w:val="28"/>
          <w:lang w:val="uk-UA"/>
        </w:rPr>
        <w:t>у 2006 році займає нерозподілений прибуток, що складає 98,3</w:t>
      </w:r>
      <w:r w:rsidR="00641D9D" w:rsidRPr="00F52E3A">
        <w:rPr>
          <w:color w:val="000000"/>
          <w:sz w:val="28"/>
          <w:szCs w:val="28"/>
          <w:lang w:val="uk-UA"/>
        </w:rPr>
        <w:t>3%</w:t>
      </w:r>
      <w:r w:rsidRPr="00F52E3A">
        <w:rPr>
          <w:color w:val="000000"/>
          <w:sz w:val="28"/>
          <w:szCs w:val="28"/>
          <w:lang w:val="uk-UA"/>
        </w:rPr>
        <w:t xml:space="preserve">. </w:t>
      </w:r>
      <w:r w:rsidR="002920A7" w:rsidRPr="00F52E3A">
        <w:rPr>
          <w:color w:val="000000"/>
          <w:sz w:val="28"/>
          <w:szCs w:val="28"/>
          <w:lang w:val="uk-UA"/>
        </w:rPr>
        <w:t>У 2007</w:t>
      </w:r>
      <w:r w:rsidRPr="00F52E3A">
        <w:rPr>
          <w:color w:val="000000"/>
          <w:sz w:val="28"/>
          <w:szCs w:val="28"/>
          <w:lang w:val="uk-UA"/>
        </w:rPr>
        <w:t xml:space="preserve"> році </w:t>
      </w:r>
      <w:r w:rsidR="002920A7" w:rsidRPr="00F52E3A">
        <w:rPr>
          <w:color w:val="000000"/>
          <w:sz w:val="28"/>
          <w:szCs w:val="28"/>
          <w:lang w:val="uk-UA"/>
        </w:rPr>
        <w:t>найбільшу частку у власному капіталі складають інший додатковий капітал 23,7</w:t>
      </w:r>
      <w:r w:rsidR="00641D9D" w:rsidRPr="00F52E3A">
        <w:rPr>
          <w:color w:val="000000"/>
          <w:sz w:val="28"/>
          <w:szCs w:val="28"/>
          <w:lang w:val="uk-UA"/>
        </w:rPr>
        <w:t>2%</w:t>
      </w:r>
      <w:r w:rsidR="002920A7" w:rsidRPr="00F52E3A">
        <w:rPr>
          <w:color w:val="000000"/>
          <w:sz w:val="28"/>
          <w:szCs w:val="28"/>
          <w:lang w:val="uk-UA"/>
        </w:rPr>
        <w:t xml:space="preserve"> та нерозподілений прибуток 76,1</w:t>
      </w:r>
      <w:r w:rsidR="00641D9D" w:rsidRPr="00F52E3A">
        <w:rPr>
          <w:color w:val="000000"/>
          <w:sz w:val="28"/>
          <w:szCs w:val="28"/>
          <w:lang w:val="uk-UA"/>
        </w:rPr>
        <w:t>5%</w:t>
      </w:r>
      <w:r w:rsidR="002920A7" w:rsidRPr="00F52E3A">
        <w:rPr>
          <w:color w:val="000000"/>
          <w:sz w:val="28"/>
          <w:szCs w:val="28"/>
          <w:lang w:val="uk-UA"/>
        </w:rPr>
        <w:t>. У 2008 році частка нерозподіленого прибутку знов зросла і становить 93,1</w:t>
      </w:r>
      <w:r w:rsidR="00641D9D" w:rsidRPr="00F52E3A">
        <w:rPr>
          <w:color w:val="000000"/>
          <w:sz w:val="28"/>
          <w:szCs w:val="28"/>
          <w:lang w:val="uk-UA"/>
        </w:rPr>
        <w:t>7%</w:t>
      </w:r>
      <w:r w:rsidR="002920A7" w:rsidRPr="00F52E3A">
        <w:rPr>
          <w:color w:val="000000"/>
          <w:sz w:val="28"/>
          <w:szCs w:val="28"/>
          <w:lang w:val="uk-UA"/>
        </w:rPr>
        <w:t>.</w:t>
      </w:r>
    </w:p>
    <w:p w:rsidR="005805D8" w:rsidRPr="00F52E3A" w:rsidRDefault="005805D8" w:rsidP="00641D9D">
      <w:pPr>
        <w:spacing w:line="360" w:lineRule="auto"/>
        <w:ind w:firstLine="709"/>
        <w:jc w:val="both"/>
        <w:rPr>
          <w:color w:val="000000"/>
          <w:sz w:val="28"/>
          <w:szCs w:val="28"/>
          <w:lang w:val="uk-UA"/>
        </w:rPr>
      </w:pPr>
      <w:r w:rsidRPr="00F52E3A">
        <w:rPr>
          <w:color w:val="000000"/>
          <w:sz w:val="28"/>
          <w:szCs w:val="28"/>
          <w:lang w:val="uk-UA"/>
        </w:rPr>
        <w:t>У 2005 році відбулося аналогічне зменшення часток статутного капіталу на 4,0</w:t>
      </w:r>
      <w:r w:rsidR="00641D9D" w:rsidRPr="00F52E3A">
        <w:rPr>
          <w:color w:val="000000"/>
          <w:sz w:val="28"/>
          <w:szCs w:val="28"/>
          <w:lang w:val="uk-UA"/>
        </w:rPr>
        <w:t>1%</w:t>
      </w:r>
      <w:r w:rsidRPr="00F52E3A">
        <w:rPr>
          <w:color w:val="000000"/>
          <w:sz w:val="28"/>
          <w:szCs w:val="28"/>
          <w:lang w:val="uk-UA"/>
        </w:rPr>
        <w:t xml:space="preserve"> та іншого додаткового капіталу на 11,3</w:t>
      </w:r>
      <w:r w:rsidR="00641D9D" w:rsidRPr="00F52E3A">
        <w:rPr>
          <w:color w:val="000000"/>
          <w:sz w:val="28"/>
          <w:szCs w:val="28"/>
          <w:lang w:val="uk-UA"/>
        </w:rPr>
        <w:t>2%</w:t>
      </w:r>
      <w:r w:rsidRPr="00F52E3A">
        <w:rPr>
          <w:color w:val="000000"/>
          <w:sz w:val="28"/>
          <w:szCs w:val="28"/>
          <w:lang w:val="uk-UA"/>
        </w:rPr>
        <w:t xml:space="preserve"> за рахунок збільшення нерозподіленого прибутку на 15,3</w:t>
      </w:r>
      <w:r w:rsidR="00641D9D" w:rsidRPr="00F52E3A">
        <w:rPr>
          <w:color w:val="000000"/>
          <w:sz w:val="28"/>
          <w:szCs w:val="28"/>
          <w:lang w:val="uk-UA"/>
        </w:rPr>
        <w:t>5%</w:t>
      </w:r>
      <w:r w:rsidRPr="00F52E3A">
        <w:rPr>
          <w:color w:val="000000"/>
          <w:sz w:val="28"/>
          <w:szCs w:val="28"/>
          <w:lang w:val="uk-UA"/>
        </w:rPr>
        <w:t>.</w:t>
      </w:r>
    </w:p>
    <w:p w:rsidR="002920A7" w:rsidRPr="00F52E3A" w:rsidRDefault="005805D8" w:rsidP="00641D9D">
      <w:pPr>
        <w:pStyle w:val="a4"/>
        <w:spacing w:before="0" w:beforeAutospacing="0" w:after="0" w:afterAutospacing="0" w:line="360" w:lineRule="auto"/>
        <w:ind w:firstLine="709"/>
        <w:jc w:val="both"/>
        <w:rPr>
          <w:color w:val="000000"/>
          <w:sz w:val="28"/>
          <w:szCs w:val="28"/>
          <w:lang w:val="uk-UA"/>
        </w:rPr>
      </w:pPr>
      <w:r w:rsidRPr="00F52E3A">
        <w:rPr>
          <w:color w:val="000000"/>
          <w:sz w:val="28"/>
          <w:szCs w:val="28"/>
          <w:lang w:val="uk-UA"/>
        </w:rPr>
        <w:t>Ча</w:t>
      </w:r>
      <w:r w:rsidR="002920A7" w:rsidRPr="00F52E3A">
        <w:rPr>
          <w:color w:val="000000"/>
          <w:sz w:val="28"/>
          <w:szCs w:val="28"/>
          <w:lang w:val="uk-UA"/>
        </w:rPr>
        <w:t>стка статутного капіталу в обсяз</w:t>
      </w:r>
      <w:r w:rsidRPr="00F52E3A">
        <w:rPr>
          <w:color w:val="000000"/>
          <w:sz w:val="28"/>
          <w:szCs w:val="28"/>
          <w:lang w:val="uk-UA"/>
        </w:rPr>
        <w:t>і власного капіталу дуже мізер</w:t>
      </w:r>
      <w:r w:rsidR="002920A7" w:rsidRPr="00F52E3A">
        <w:rPr>
          <w:color w:val="000000"/>
          <w:sz w:val="28"/>
          <w:szCs w:val="28"/>
          <w:lang w:val="uk-UA"/>
        </w:rPr>
        <w:t>на та коливається в розмірі 0,13</w:t>
      </w:r>
      <w:r w:rsidR="00641D9D" w:rsidRPr="00F52E3A">
        <w:rPr>
          <w:color w:val="000000"/>
          <w:sz w:val="28"/>
          <w:szCs w:val="28"/>
          <w:lang w:val="uk-UA"/>
        </w:rPr>
        <w:t>–0</w:t>
      </w:r>
      <w:r w:rsidRPr="00F52E3A">
        <w:rPr>
          <w:color w:val="000000"/>
          <w:sz w:val="28"/>
          <w:szCs w:val="28"/>
          <w:lang w:val="uk-UA"/>
        </w:rPr>
        <w:t>,1</w:t>
      </w:r>
      <w:r w:rsidR="00641D9D" w:rsidRPr="00F52E3A">
        <w:rPr>
          <w:color w:val="000000"/>
          <w:sz w:val="28"/>
          <w:szCs w:val="28"/>
          <w:lang w:val="uk-UA"/>
        </w:rPr>
        <w:t>6%</w:t>
      </w:r>
      <w:r w:rsidR="002920A7" w:rsidRPr="00F52E3A">
        <w:rPr>
          <w:color w:val="000000"/>
          <w:sz w:val="28"/>
          <w:szCs w:val="28"/>
          <w:lang w:val="uk-UA"/>
        </w:rPr>
        <w:t>. Збільшити частку статутного капіталу можливо шляхом додаткових внесків учасників, належних учасникам дивідендів, нерозподіленого прибутку.</w:t>
      </w:r>
    </w:p>
    <w:p w:rsidR="00D15227" w:rsidRPr="00F52E3A" w:rsidRDefault="004E2AA6" w:rsidP="00641D9D">
      <w:pPr>
        <w:spacing w:line="360" w:lineRule="auto"/>
        <w:ind w:firstLine="709"/>
        <w:jc w:val="both"/>
        <w:rPr>
          <w:color w:val="000000"/>
          <w:sz w:val="28"/>
          <w:szCs w:val="28"/>
          <w:lang w:val="uk-UA"/>
        </w:rPr>
      </w:pPr>
      <w:r w:rsidRPr="00F52E3A">
        <w:rPr>
          <w:color w:val="000000"/>
          <w:sz w:val="28"/>
          <w:szCs w:val="28"/>
          <w:lang w:val="uk-UA"/>
        </w:rPr>
        <w:t xml:space="preserve">У 2007 році обсяг позикового капіталу ТОВ </w:t>
      </w:r>
      <w:r w:rsidR="00641D9D" w:rsidRPr="00F52E3A">
        <w:rPr>
          <w:color w:val="000000"/>
          <w:sz w:val="28"/>
          <w:szCs w:val="28"/>
          <w:lang w:val="uk-UA"/>
        </w:rPr>
        <w:t>«</w:t>
      </w:r>
      <w:r w:rsidRPr="00F52E3A">
        <w:rPr>
          <w:color w:val="000000"/>
          <w:sz w:val="28"/>
          <w:szCs w:val="28"/>
          <w:lang w:val="uk-UA"/>
        </w:rPr>
        <w:t>ФОЗЗІ-ФУД</w:t>
      </w:r>
      <w:r w:rsidR="00641D9D" w:rsidRPr="00F52E3A">
        <w:rPr>
          <w:color w:val="000000"/>
          <w:sz w:val="28"/>
          <w:szCs w:val="28"/>
          <w:lang w:val="uk-UA"/>
        </w:rPr>
        <w:t>»</w:t>
      </w:r>
      <w:r w:rsidRPr="00F52E3A">
        <w:rPr>
          <w:color w:val="000000"/>
          <w:sz w:val="28"/>
          <w:szCs w:val="28"/>
          <w:lang w:val="uk-UA"/>
        </w:rPr>
        <w:t xml:space="preserve"> збільшився на 107169 тис. грн., що становить 45,</w:t>
      </w:r>
      <w:r w:rsidR="00641D9D" w:rsidRPr="00F52E3A">
        <w:rPr>
          <w:color w:val="000000"/>
          <w:sz w:val="28"/>
          <w:szCs w:val="28"/>
          <w:lang w:val="uk-UA"/>
        </w:rPr>
        <w:t>5%</w:t>
      </w:r>
      <w:r w:rsidRPr="00F52E3A">
        <w:rPr>
          <w:color w:val="000000"/>
          <w:sz w:val="28"/>
          <w:szCs w:val="28"/>
          <w:lang w:val="uk-UA"/>
        </w:rPr>
        <w:t>. Це відбулося</w:t>
      </w:r>
      <w:r w:rsidR="00040AB6" w:rsidRPr="00F52E3A">
        <w:rPr>
          <w:color w:val="000000"/>
          <w:sz w:val="28"/>
          <w:szCs w:val="28"/>
          <w:lang w:val="uk-UA"/>
        </w:rPr>
        <w:t xml:space="preserve"> </w:t>
      </w:r>
      <w:r w:rsidRPr="00F52E3A">
        <w:rPr>
          <w:color w:val="000000"/>
          <w:sz w:val="28"/>
          <w:szCs w:val="28"/>
          <w:lang w:val="uk-UA"/>
        </w:rPr>
        <w:t xml:space="preserve">в основному за рахунок збільшення поточних зобов’язань на 80813 </w:t>
      </w:r>
      <w:r w:rsidR="00641D9D" w:rsidRPr="00F52E3A">
        <w:rPr>
          <w:color w:val="000000"/>
          <w:sz w:val="28"/>
          <w:szCs w:val="28"/>
          <w:lang w:val="uk-UA"/>
        </w:rPr>
        <w:t>тис. г</w:t>
      </w:r>
      <w:r w:rsidRPr="00F52E3A">
        <w:rPr>
          <w:color w:val="000000"/>
          <w:sz w:val="28"/>
          <w:szCs w:val="28"/>
          <w:lang w:val="uk-UA"/>
        </w:rPr>
        <w:t>рн</w:t>
      </w:r>
      <w:r w:rsidR="00F52E3A">
        <w:rPr>
          <w:color w:val="000000"/>
          <w:sz w:val="28"/>
          <w:szCs w:val="28"/>
          <w:lang w:val="uk-UA"/>
        </w:rPr>
        <w:t>.</w:t>
      </w:r>
      <w:r w:rsidRPr="00F52E3A">
        <w:rPr>
          <w:color w:val="000000"/>
          <w:sz w:val="28"/>
          <w:szCs w:val="28"/>
          <w:lang w:val="uk-UA"/>
        </w:rPr>
        <w:t xml:space="preserve"> (76,</w:t>
      </w:r>
      <w:r w:rsidR="00641D9D" w:rsidRPr="00F52E3A">
        <w:rPr>
          <w:color w:val="000000"/>
          <w:sz w:val="28"/>
          <w:szCs w:val="28"/>
          <w:lang w:val="uk-UA"/>
        </w:rPr>
        <w:t>2%</w:t>
      </w:r>
      <w:r w:rsidRPr="00F52E3A">
        <w:rPr>
          <w:color w:val="000000"/>
          <w:sz w:val="28"/>
          <w:szCs w:val="28"/>
          <w:lang w:val="uk-UA"/>
        </w:rPr>
        <w:t xml:space="preserve">), з яких найбільше зросли короткострокові кредитів банків на 3820 тис. грн., та виданих векселів на </w:t>
      </w:r>
      <w:r w:rsidR="00641D9D" w:rsidRPr="00F52E3A">
        <w:rPr>
          <w:color w:val="000000"/>
          <w:sz w:val="28"/>
          <w:szCs w:val="28"/>
          <w:lang w:val="uk-UA"/>
        </w:rPr>
        <w:t>57977 тис</w:t>
      </w:r>
      <w:r w:rsidRPr="00F52E3A">
        <w:rPr>
          <w:color w:val="000000"/>
          <w:sz w:val="28"/>
          <w:szCs w:val="28"/>
          <w:lang w:val="uk-UA"/>
        </w:rPr>
        <w:t>. грн. У 220 році обсяг позикового капітул зріс на 401994 тис. грн</w:t>
      </w:r>
      <w:r w:rsidR="00641D9D" w:rsidRPr="00F52E3A">
        <w:rPr>
          <w:color w:val="000000"/>
          <w:sz w:val="28"/>
          <w:szCs w:val="28"/>
          <w:lang w:val="uk-UA"/>
        </w:rPr>
        <w:t>. (1</w:t>
      </w:r>
      <w:r w:rsidRPr="00F52E3A">
        <w:rPr>
          <w:color w:val="000000"/>
          <w:sz w:val="28"/>
          <w:szCs w:val="28"/>
          <w:lang w:val="uk-UA"/>
        </w:rPr>
        <w:t>1</w:t>
      </w:r>
      <w:r w:rsidR="00641D9D" w:rsidRPr="00F52E3A">
        <w:rPr>
          <w:color w:val="000000"/>
          <w:sz w:val="28"/>
          <w:szCs w:val="28"/>
          <w:lang w:val="uk-UA"/>
        </w:rPr>
        <w:t>7%</w:t>
      </w:r>
      <w:r w:rsidRPr="00F52E3A">
        <w:rPr>
          <w:color w:val="000000"/>
          <w:sz w:val="28"/>
          <w:szCs w:val="28"/>
          <w:lang w:val="uk-UA"/>
        </w:rPr>
        <w:t>), це відбулося в основному за рахунок збільшення обсягу довгострокових зобов’язань на 222563 тис. грн</w:t>
      </w:r>
      <w:r w:rsidR="00641D9D" w:rsidRPr="00F52E3A">
        <w:rPr>
          <w:color w:val="000000"/>
          <w:sz w:val="28"/>
          <w:szCs w:val="28"/>
          <w:lang w:val="uk-UA"/>
        </w:rPr>
        <w:t>. (1</w:t>
      </w:r>
      <w:r w:rsidRPr="00F52E3A">
        <w:rPr>
          <w:color w:val="000000"/>
          <w:sz w:val="28"/>
          <w:szCs w:val="28"/>
          <w:lang w:val="uk-UA"/>
        </w:rPr>
        <w:t>4</w:t>
      </w:r>
      <w:r w:rsidR="00641D9D" w:rsidRPr="00F52E3A">
        <w:rPr>
          <w:color w:val="000000"/>
          <w:sz w:val="28"/>
          <w:szCs w:val="28"/>
          <w:lang w:val="uk-UA"/>
        </w:rPr>
        <w:t>4%</w:t>
      </w:r>
      <w:r w:rsidRPr="00F52E3A">
        <w:rPr>
          <w:color w:val="000000"/>
          <w:sz w:val="28"/>
          <w:szCs w:val="28"/>
          <w:lang w:val="uk-UA"/>
        </w:rPr>
        <w:t xml:space="preserve">), та збільшенню поточних зобов’язань на 177312 </w:t>
      </w:r>
      <w:r w:rsidR="00641D9D" w:rsidRPr="00F52E3A">
        <w:rPr>
          <w:color w:val="000000"/>
          <w:sz w:val="28"/>
          <w:szCs w:val="28"/>
          <w:lang w:val="uk-UA"/>
        </w:rPr>
        <w:t>тис. г</w:t>
      </w:r>
      <w:r w:rsidRPr="00F52E3A">
        <w:rPr>
          <w:color w:val="000000"/>
          <w:sz w:val="28"/>
          <w:szCs w:val="28"/>
          <w:lang w:val="uk-UA"/>
        </w:rPr>
        <w:t>р</w:t>
      </w:r>
      <w:r w:rsidR="00641D9D" w:rsidRPr="00F52E3A">
        <w:rPr>
          <w:color w:val="000000"/>
          <w:sz w:val="28"/>
          <w:szCs w:val="28"/>
          <w:lang w:val="uk-UA"/>
        </w:rPr>
        <w:t>н</w:t>
      </w:r>
      <w:r w:rsidR="00F52E3A">
        <w:rPr>
          <w:color w:val="000000"/>
          <w:sz w:val="28"/>
          <w:szCs w:val="28"/>
          <w:lang w:val="uk-UA"/>
        </w:rPr>
        <w:t>.</w:t>
      </w:r>
      <w:r w:rsidR="00641D9D" w:rsidRPr="00F52E3A">
        <w:rPr>
          <w:color w:val="000000"/>
          <w:sz w:val="28"/>
          <w:szCs w:val="28"/>
          <w:lang w:val="uk-UA"/>
        </w:rPr>
        <w:t xml:space="preserve"> (94%</w:t>
      </w:r>
      <w:r w:rsidRPr="00F52E3A">
        <w:rPr>
          <w:color w:val="000000"/>
          <w:sz w:val="28"/>
          <w:szCs w:val="28"/>
          <w:lang w:val="uk-UA"/>
        </w:rPr>
        <w:t>), з яких найбільше зро</w:t>
      </w:r>
      <w:r w:rsidR="00040AB6" w:rsidRPr="00F52E3A">
        <w:rPr>
          <w:color w:val="000000"/>
          <w:sz w:val="28"/>
          <w:szCs w:val="28"/>
          <w:lang w:val="uk-UA"/>
        </w:rPr>
        <w:t>с</w:t>
      </w:r>
      <w:r w:rsidRPr="00F52E3A">
        <w:rPr>
          <w:color w:val="000000"/>
          <w:sz w:val="28"/>
          <w:szCs w:val="28"/>
          <w:lang w:val="uk-UA"/>
        </w:rPr>
        <w:t xml:space="preserve">ла поточна заборгованість за товари, роботи та послуги на 128544 </w:t>
      </w:r>
      <w:r w:rsidR="00641D9D" w:rsidRPr="00F52E3A">
        <w:rPr>
          <w:color w:val="000000"/>
          <w:sz w:val="28"/>
          <w:szCs w:val="28"/>
          <w:lang w:val="uk-UA"/>
        </w:rPr>
        <w:t>тис. г</w:t>
      </w:r>
      <w:r w:rsidRPr="00F52E3A">
        <w:rPr>
          <w:color w:val="000000"/>
          <w:sz w:val="28"/>
          <w:szCs w:val="28"/>
          <w:lang w:val="uk-UA"/>
        </w:rPr>
        <w:t>рн</w:t>
      </w:r>
      <w:r w:rsidR="00F52E3A">
        <w:rPr>
          <w:color w:val="000000"/>
          <w:sz w:val="28"/>
          <w:szCs w:val="28"/>
          <w:lang w:val="uk-UA"/>
        </w:rPr>
        <w:t>.</w:t>
      </w:r>
      <w:r w:rsidRPr="00F52E3A">
        <w:rPr>
          <w:color w:val="000000"/>
          <w:sz w:val="28"/>
          <w:szCs w:val="28"/>
          <w:lang w:val="uk-UA"/>
        </w:rPr>
        <w:t xml:space="preserve"> (13</w:t>
      </w:r>
      <w:r w:rsidR="00641D9D" w:rsidRPr="00F52E3A">
        <w:rPr>
          <w:color w:val="000000"/>
          <w:sz w:val="28"/>
          <w:szCs w:val="28"/>
          <w:lang w:val="uk-UA"/>
        </w:rPr>
        <w:t>6%</w:t>
      </w:r>
      <w:r w:rsidRPr="00F52E3A">
        <w:rPr>
          <w:color w:val="000000"/>
          <w:sz w:val="28"/>
          <w:szCs w:val="28"/>
          <w:lang w:val="uk-UA"/>
        </w:rPr>
        <w:t>).</w:t>
      </w:r>
    </w:p>
    <w:p w:rsidR="004E2AA6" w:rsidRPr="00F52E3A" w:rsidRDefault="004E2AA6" w:rsidP="00641D9D">
      <w:pPr>
        <w:spacing w:line="360" w:lineRule="auto"/>
        <w:ind w:firstLine="709"/>
        <w:jc w:val="both"/>
        <w:rPr>
          <w:color w:val="000000"/>
          <w:sz w:val="28"/>
          <w:szCs w:val="28"/>
          <w:lang w:val="uk-UA"/>
        </w:rPr>
      </w:pPr>
    </w:p>
    <w:p w:rsidR="00D15227" w:rsidRPr="00F52E3A" w:rsidRDefault="00F5011E" w:rsidP="00641D9D">
      <w:pPr>
        <w:spacing w:line="360" w:lineRule="auto"/>
        <w:ind w:firstLine="709"/>
        <w:jc w:val="both"/>
        <w:rPr>
          <w:color w:val="000000"/>
          <w:sz w:val="28"/>
          <w:szCs w:val="28"/>
          <w:lang w:val="uk-UA"/>
        </w:rPr>
      </w:pPr>
      <w:r>
        <w:rPr>
          <w:bCs/>
          <w:color w:val="000000"/>
          <w:sz w:val="28"/>
          <w:szCs w:val="28"/>
          <w:lang w:val="uk-UA"/>
        </w:rPr>
        <w:br w:type="page"/>
      </w:r>
      <w:r w:rsidR="00F52E3A" w:rsidRPr="00F52E3A">
        <w:rPr>
          <w:bCs/>
          <w:color w:val="000000"/>
          <w:sz w:val="28"/>
          <w:szCs w:val="28"/>
          <w:lang w:val="uk-UA"/>
        </w:rPr>
        <w:t>Динаміка структури позикового капіталу підприємства</w:t>
      </w:r>
    </w:p>
    <w:tbl>
      <w:tblPr>
        <w:tblStyle w:val="10"/>
        <w:tblW w:w="9297" w:type="dxa"/>
        <w:jc w:val="center"/>
        <w:tblLook w:val="0000" w:firstRow="0" w:lastRow="0" w:firstColumn="0" w:lastColumn="0" w:noHBand="0" w:noVBand="0"/>
      </w:tblPr>
      <w:tblGrid>
        <w:gridCol w:w="1977"/>
        <w:gridCol w:w="1465"/>
        <w:gridCol w:w="1465"/>
        <w:gridCol w:w="1465"/>
        <w:gridCol w:w="1465"/>
        <w:gridCol w:w="1460"/>
      </w:tblGrid>
      <w:tr w:rsidR="00D15227" w:rsidRPr="00F52E3A" w:rsidTr="00F52E3A">
        <w:trPr>
          <w:cantSplit/>
          <w:trHeight w:val="255"/>
          <w:jc w:val="center"/>
        </w:trPr>
        <w:tc>
          <w:tcPr>
            <w:tcW w:w="1063" w:type="pct"/>
            <w:vMerge w:val="restar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Показники</w:t>
            </w:r>
          </w:p>
        </w:tc>
        <w:tc>
          <w:tcPr>
            <w:tcW w:w="2364" w:type="pct"/>
            <w:gridSpan w:val="3"/>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Питома вага</w:t>
            </w:r>
            <w:r w:rsidR="00641D9D" w:rsidRPr="00F52E3A">
              <w:rPr>
                <w:color w:val="000000"/>
                <w:sz w:val="20"/>
                <w:szCs w:val="20"/>
                <w:lang w:val="uk-UA"/>
              </w:rPr>
              <w:t>, %</w:t>
            </w:r>
          </w:p>
        </w:tc>
        <w:tc>
          <w:tcPr>
            <w:tcW w:w="1574" w:type="pct"/>
            <w:gridSpan w:val="2"/>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Абсолютна зміна</w:t>
            </w:r>
          </w:p>
        </w:tc>
      </w:tr>
      <w:tr w:rsidR="00D15227" w:rsidRPr="00F52E3A" w:rsidTr="00F52E3A">
        <w:trPr>
          <w:cantSplit/>
          <w:trHeight w:val="255"/>
          <w:jc w:val="center"/>
        </w:trPr>
        <w:tc>
          <w:tcPr>
            <w:tcW w:w="1063" w:type="pct"/>
            <w:vMerge/>
          </w:tcPr>
          <w:p w:rsidR="00D15227" w:rsidRPr="00F52E3A" w:rsidRDefault="00D15227" w:rsidP="00641D9D">
            <w:pPr>
              <w:spacing w:line="360" w:lineRule="auto"/>
              <w:jc w:val="both"/>
              <w:rPr>
                <w:color w:val="000000"/>
                <w:sz w:val="20"/>
                <w:szCs w:val="20"/>
                <w:lang w:val="uk-UA"/>
              </w:rPr>
            </w:pP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31.12.2006</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31.12.2007</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31.12.2008</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31.12.2007</w:t>
            </w:r>
          </w:p>
        </w:tc>
        <w:tc>
          <w:tcPr>
            <w:tcW w:w="786"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31.12.2008</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Позиковий капітал, всього</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100,00</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100,00</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100,00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х</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х</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1. Забезпечення наступних витрат та платежів</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0,22</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0,48</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0,50</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0,26</w:t>
            </w:r>
          </w:p>
        </w:tc>
        <w:tc>
          <w:tcPr>
            <w:tcW w:w="786" w:type="pct"/>
            <w:noWrap/>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0,03</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2. Довгострокові зобов’язання, всього</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54,75</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45,00</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50,59</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-9,76</w:t>
            </w:r>
          </w:p>
        </w:tc>
        <w:tc>
          <w:tcPr>
            <w:tcW w:w="786" w:type="pct"/>
            <w:noWrap/>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5,60</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Довгострокові кредити банків</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33,53</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27,55</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44,32</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-5,98</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16,77</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3. Поточні зобов’язання, всього</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45,02</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54,53</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48,90</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9,50</w:t>
            </w:r>
          </w:p>
        </w:tc>
        <w:tc>
          <w:tcPr>
            <w:tcW w:w="786" w:type="pct"/>
            <w:noWrap/>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-5,62</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Короткострокові кредити банків</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0,09</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1,17</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5,57</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1,09</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4,40</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Поточна заборгованість за довгостроковими зобов'язаннями</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Векселі видані</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4,56</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20,05</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15,49</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-20,05</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Кредиторська заборгованість за товари, роботи, послуги</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39,05</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27,49</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29,91</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-11,57</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2,42</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Поточні зобов’язання за розрахунками:</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З одержаних авансів</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0,35</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1,09</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1,09</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0,74</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З бюджетом</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0,12</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0,44</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0,31</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0,32</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-0,13</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З позабюджетних платежів</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Зі страхування</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0,21</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0,85</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0,36</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0,64</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-0,49</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З оплати праці</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0,64</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2,02</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0,93</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1,37</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-1,09</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З учасниками</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Із внутрішніх розрахунків</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0,00</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Інші поточні зобов’язання</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0,01</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1,42</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10,72</w:t>
            </w:r>
          </w:p>
        </w:tc>
        <w:tc>
          <w:tcPr>
            <w:tcW w:w="788" w:type="pct"/>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1,41</w:t>
            </w:r>
          </w:p>
        </w:tc>
        <w:tc>
          <w:tcPr>
            <w:tcW w:w="786" w:type="pct"/>
            <w:noWrap/>
          </w:tcPr>
          <w:p w:rsidR="00D15227" w:rsidRPr="00F52E3A" w:rsidRDefault="00D15227" w:rsidP="00641D9D">
            <w:pPr>
              <w:spacing w:line="360" w:lineRule="auto"/>
              <w:jc w:val="both"/>
              <w:rPr>
                <w:color w:val="000000"/>
                <w:sz w:val="20"/>
                <w:szCs w:val="20"/>
                <w:lang w:val="uk-UA"/>
              </w:rPr>
            </w:pPr>
            <w:r w:rsidRPr="00F52E3A">
              <w:rPr>
                <w:color w:val="000000"/>
                <w:sz w:val="20"/>
                <w:szCs w:val="20"/>
                <w:lang w:val="uk-UA"/>
              </w:rPr>
              <w:t>9,31</w:t>
            </w:r>
          </w:p>
        </w:tc>
      </w:tr>
      <w:tr w:rsidR="00D15227" w:rsidRPr="00F52E3A" w:rsidTr="00F52E3A">
        <w:trPr>
          <w:cantSplit/>
          <w:trHeight w:val="255"/>
          <w:jc w:val="center"/>
        </w:trPr>
        <w:tc>
          <w:tcPr>
            <w:tcW w:w="1063"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4. Доходи майбутніх періодів</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0,00</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0,00</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0,00</w:t>
            </w:r>
          </w:p>
        </w:tc>
        <w:tc>
          <w:tcPr>
            <w:tcW w:w="788" w:type="pct"/>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0,00</w:t>
            </w:r>
          </w:p>
        </w:tc>
        <w:tc>
          <w:tcPr>
            <w:tcW w:w="786" w:type="pct"/>
            <w:noWrap/>
          </w:tcPr>
          <w:p w:rsidR="00D15227" w:rsidRPr="00F52E3A" w:rsidRDefault="00D15227" w:rsidP="00641D9D">
            <w:pPr>
              <w:spacing w:line="360" w:lineRule="auto"/>
              <w:jc w:val="both"/>
              <w:rPr>
                <w:b/>
                <w:bCs/>
                <w:color w:val="000000"/>
                <w:sz w:val="20"/>
                <w:szCs w:val="20"/>
                <w:lang w:val="uk-UA"/>
              </w:rPr>
            </w:pPr>
            <w:r w:rsidRPr="00F52E3A">
              <w:rPr>
                <w:b/>
                <w:bCs/>
                <w:color w:val="000000"/>
                <w:sz w:val="20"/>
                <w:szCs w:val="20"/>
                <w:lang w:val="uk-UA"/>
              </w:rPr>
              <w:t>0,00</w:t>
            </w:r>
          </w:p>
        </w:tc>
      </w:tr>
    </w:tbl>
    <w:p w:rsidR="004E2AA6" w:rsidRPr="00F5011E" w:rsidRDefault="004E2AA6" w:rsidP="00641D9D">
      <w:pPr>
        <w:spacing w:line="360" w:lineRule="auto"/>
        <w:ind w:firstLine="709"/>
        <w:jc w:val="both"/>
        <w:rPr>
          <w:color w:val="000000"/>
          <w:sz w:val="28"/>
          <w:lang w:val="uk-UA"/>
        </w:rPr>
      </w:pPr>
    </w:p>
    <w:p w:rsidR="004E2AA6" w:rsidRPr="00F52E3A" w:rsidRDefault="004E2AA6" w:rsidP="00641D9D">
      <w:pPr>
        <w:spacing w:line="360" w:lineRule="auto"/>
        <w:ind w:firstLine="709"/>
        <w:jc w:val="both"/>
        <w:rPr>
          <w:color w:val="000000"/>
          <w:sz w:val="28"/>
          <w:szCs w:val="28"/>
          <w:lang w:val="uk-UA"/>
        </w:rPr>
      </w:pPr>
      <w:r w:rsidRPr="00F52E3A">
        <w:rPr>
          <w:color w:val="000000"/>
          <w:sz w:val="28"/>
          <w:szCs w:val="28"/>
          <w:lang w:val="uk-UA"/>
        </w:rPr>
        <w:t>Найбільшу час</w:t>
      </w:r>
      <w:r w:rsidR="00040AB6" w:rsidRPr="00F52E3A">
        <w:rPr>
          <w:color w:val="000000"/>
          <w:sz w:val="28"/>
          <w:szCs w:val="28"/>
          <w:lang w:val="uk-UA"/>
        </w:rPr>
        <w:t>тку в позиковому капіталі у 2007</w:t>
      </w:r>
      <w:r w:rsidRPr="00F52E3A">
        <w:rPr>
          <w:color w:val="000000"/>
          <w:sz w:val="28"/>
          <w:szCs w:val="28"/>
          <w:lang w:val="uk-UA"/>
        </w:rPr>
        <w:t xml:space="preserve"> році </w:t>
      </w:r>
      <w:r w:rsidR="00040AB6" w:rsidRPr="00F52E3A">
        <w:rPr>
          <w:color w:val="000000"/>
          <w:sz w:val="28"/>
          <w:szCs w:val="28"/>
          <w:lang w:val="uk-UA"/>
        </w:rPr>
        <w:t xml:space="preserve">ТОВ </w:t>
      </w:r>
      <w:r w:rsidR="00641D9D" w:rsidRPr="00F52E3A">
        <w:rPr>
          <w:color w:val="000000"/>
          <w:sz w:val="28"/>
          <w:szCs w:val="28"/>
          <w:lang w:val="uk-UA"/>
        </w:rPr>
        <w:t>«</w:t>
      </w:r>
      <w:r w:rsidR="00040AB6" w:rsidRPr="00F52E3A">
        <w:rPr>
          <w:color w:val="000000"/>
          <w:sz w:val="28"/>
          <w:szCs w:val="28"/>
          <w:lang w:val="uk-UA"/>
        </w:rPr>
        <w:t>ФОЗЗІ-ФУД</w:t>
      </w:r>
      <w:r w:rsidR="00641D9D" w:rsidRPr="00F52E3A">
        <w:rPr>
          <w:color w:val="000000"/>
          <w:sz w:val="28"/>
          <w:szCs w:val="28"/>
          <w:lang w:val="uk-UA"/>
        </w:rPr>
        <w:t xml:space="preserve">» </w:t>
      </w:r>
      <w:r w:rsidRPr="00F52E3A">
        <w:rPr>
          <w:color w:val="000000"/>
          <w:sz w:val="28"/>
          <w:szCs w:val="28"/>
          <w:lang w:val="uk-UA"/>
        </w:rPr>
        <w:t>склада</w:t>
      </w:r>
      <w:r w:rsidR="00040AB6" w:rsidRPr="00F52E3A">
        <w:rPr>
          <w:color w:val="000000"/>
          <w:sz w:val="28"/>
          <w:szCs w:val="28"/>
          <w:lang w:val="uk-UA"/>
        </w:rPr>
        <w:t>ють поточні зобов’язання – 54,5</w:t>
      </w:r>
      <w:r w:rsidR="00641D9D" w:rsidRPr="00F52E3A">
        <w:rPr>
          <w:color w:val="000000"/>
          <w:sz w:val="28"/>
          <w:szCs w:val="28"/>
          <w:lang w:val="uk-UA"/>
        </w:rPr>
        <w:t>3%</w:t>
      </w:r>
      <w:r w:rsidRPr="00F52E3A">
        <w:rPr>
          <w:color w:val="000000"/>
          <w:sz w:val="28"/>
          <w:szCs w:val="28"/>
          <w:lang w:val="uk-UA"/>
        </w:rPr>
        <w:t>, а саме кредиторська заборгованість за товари, роботи, послуги</w:t>
      </w:r>
      <w:r w:rsidR="00040AB6" w:rsidRPr="00F52E3A">
        <w:rPr>
          <w:color w:val="000000"/>
          <w:sz w:val="28"/>
          <w:szCs w:val="28"/>
          <w:lang w:val="uk-UA"/>
        </w:rPr>
        <w:t xml:space="preserve"> – 27,4</w:t>
      </w:r>
      <w:r w:rsidR="00641D9D" w:rsidRPr="00F52E3A">
        <w:rPr>
          <w:color w:val="000000"/>
          <w:sz w:val="28"/>
          <w:szCs w:val="28"/>
          <w:lang w:val="uk-UA"/>
        </w:rPr>
        <w:t>9%</w:t>
      </w:r>
      <w:r w:rsidRPr="00F52E3A">
        <w:rPr>
          <w:color w:val="000000"/>
          <w:sz w:val="28"/>
          <w:szCs w:val="28"/>
          <w:lang w:val="uk-UA"/>
        </w:rPr>
        <w:t>, а також довгостроко</w:t>
      </w:r>
      <w:r w:rsidR="00040AB6" w:rsidRPr="00F52E3A">
        <w:rPr>
          <w:color w:val="000000"/>
          <w:sz w:val="28"/>
          <w:szCs w:val="28"/>
          <w:lang w:val="uk-UA"/>
        </w:rPr>
        <w:t>ві зобов’язання складають – 4</w:t>
      </w:r>
      <w:r w:rsidR="00641D9D" w:rsidRPr="00F52E3A">
        <w:rPr>
          <w:color w:val="000000"/>
          <w:sz w:val="28"/>
          <w:szCs w:val="28"/>
          <w:lang w:val="uk-UA"/>
        </w:rPr>
        <w:t>5%</w:t>
      </w:r>
      <w:r w:rsidRPr="00F52E3A">
        <w:rPr>
          <w:color w:val="000000"/>
          <w:sz w:val="28"/>
          <w:szCs w:val="28"/>
          <w:lang w:val="uk-UA"/>
        </w:rPr>
        <w:t xml:space="preserve"> та забезпечення нас</w:t>
      </w:r>
      <w:r w:rsidR="00040AB6" w:rsidRPr="00F52E3A">
        <w:rPr>
          <w:color w:val="000000"/>
          <w:sz w:val="28"/>
          <w:szCs w:val="28"/>
          <w:lang w:val="uk-UA"/>
        </w:rPr>
        <w:t>тупних витрат та платежів – 0,4</w:t>
      </w:r>
      <w:r w:rsidR="00641D9D" w:rsidRPr="00F52E3A">
        <w:rPr>
          <w:color w:val="000000"/>
          <w:sz w:val="28"/>
          <w:szCs w:val="28"/>
          <w:lang w:val="uk-UA"/>
        </w:rPr>
        <w:t>8%</w:t>
      </w:r>
      <w:r w:rsidRPr="00F52E3A">
        <w:rPr>
          <w:color w:val="000000"/>
          <w:sz w:val="28"/>
          <w:szCs w:val="28"/>
          <w:lang w:val="uk-UA"/>
        </w:rPr>
        <w:t>.</w:t>
      </w:r>
    </w:p>
    <w:p w:rsidR="004E2AA6" w:rsidRPr="00F52E3A" w:rsidRDefault="00040AB6" w:rsidP="00641D9D">
      <w:pPr>
        <w:spacing w:line="360" w:lineRule="auto"/>
        <w:ind w:firstLine="709"/>
        <w:jc w:val="both"/>
        <w:rPr>
          <w:color w:val="000000"/>
          <w:sz w:val="28"/>
          <w:szCs w:val="28"/>
          <w:lang w:val="uk-UA"/>
        </w:rPr>
      </w:pPr>
      <w:r w:rsidRPr="00F52E3A">
        <w:rPr>
          <w:color w:val="000000"/>
          <w:sz w:val="28"/>
          <w:szCs w:val="28"/>
          <w:lang w:val="uk-UA"/>
        </w:rPr>
        <w:t>У 2008</w:t>
      </w:r>
      <w:r w:rsidR="004E2AA6" w:rsidRPr="00F52E3A">
        <w:rPr>
          <w:color w:val="000000"/>
          <w:sz w:val="28"/>
          <w:szCs w:val="28"/>
          <w:lang w:val="uk-UA"/>
        </w:rPr>
        <w:t xml:space="preserve"> році частка поточни</w:t>
      </w:r>
      <w:r w:rsidRPr="00F52E3A">
        <w:rPr>
          <w:color w:val="000000"/>
          <w:sz w:val="28"/>
          <w:szCs w:val="28"/>
          <w:lang w:val="uk-UA"/>
        </w:rPr>
        <w:t>х зобов’язань зменшилась на 5,6</w:t>
      </w:r>
      <w:r w:rsidR="00641D9D" w:rsidRPr="00F52E3A">
        <w:rPr>
          <w:color w:val="000000"/>
          <w:sz w:val="28"/>
          <w:szCs w:val="28"/>
          <w:lang w:val="uk-UA"/>
        </w:rPr>
        <w:t>2%</w:t>
      </w:r>
      <w:r w:rsidR="004E2AA6" w:rsidRPr="00F52E3A">
        <w:rPr>
          <w:color w:val="000000"/>
          <w:sz w:val="28"/>
          <w:szCs w:val="28"/>
          <w:lang w:val="uk-UA"/>
        </w:rPr>
        <w:t xml:space="preserve"> за рахунок зменшення </w:t>
      </w:r>
      <w:r w:rsidRPr="00F52E3A">
        <w:rPr>
          <w:color w:val="000000"/>
          <w:sz w:val="28"/>
          <w:szCs w:val="28"/>
          <w:lang w:val="uk-UA"/>
        </w:rPr>
        <w:t>обсягу виданих векселів 20,0</w:t>
      </w:r>
      <w:r w:rsidR="00641D9D" w:rsidRPr="00F52E3A">
        <w:rPr>
          <w:color w:val="000000"/>
          <w:sz w:val="28"/>
          <w:szCs w:val="28"/>
          <w:lang w:val="uk-UA"/>
        </w:rPr>
        <w:t>5%</w:t>
      </w:r>
      <w:r w:rsidR="004E2AA6" w:rsidRPr="00F52E3A">
        <w:rPr>
          <w:color w:val="000000"/>
          <w:sz w:val="28"/>
          <w:szCs w:val="28"/>
          <w:lang w:val="uk-UA"/>
        </w:rPr>
        <w:t xml:space="preserve">. </w:t>
      </w:r>
      <w:r w:rsidRPr="00F52E3A">
        <w:rPr>
          <w:color w:val="000000"/>
          <w:sz w:val="28"/>
          <w:szCs w:val="28"/>
          <w:lang w:val="uk-UA"/>
        </w:rPr>
        <w:t>І тому д</w:t>
      </w:r>
      <w:r w:rsidR="004E2AA6" w:rsidRPr="00F52E3A">
        <w:rPr>
          <w:color w:val="000000"/>
          <w:sz w:val="28"/>
          <w:szCs w:val="28"/>
          <w:lang w:val="uk-UA"/>
        </w:rPr>
        <w:t xml:space="preserve">овгострокові </w:t>
      </w:r>
      <w:r w:rsidRPr="00F52E3A">
        <w:rPr>
          <w:color w:val="000000"/>
          <w:sz w:val="28"/>
          <w:szCs w:val="28"/>
          <w:lang w:val="uk-UA"/>
        </w:rPr>
        <w:t>зобов’язання займають основну частку позикових коштів підприємства, яка збільшилася на 5,0</w:t>
      </w:r>
      <w:r w:rsidR="00641D9D" w:rsidRPr="00F52E3A">
        <w:rPr>
          <w:color w:val="000000"/>
          <w:sz w:val="28"/>
          <w:szCs w:val="28"/>
          <w:lang w:val="uk-UA"/>
        </w:rPr>
        <w:t>6%</w:t>
      </w:r>
      <w:r w:rsidR="004E2AA6" w:rsidRPr="00F52E3A">
        <w:rPr>
          <w:color w:val="000000"/>
          <w:sz w:val="28"/>
          <w:szCs w:val="28"/>
          <w:lang w:val="uk-UA"/>
        </w:rPr>
        <w:t>,</w:t>
      </w:r>
      <w:r w:rsidRPr="00F52E3A">
        <w:rPr>
          <w:color w:val="000000"/>
          <w:sz w:val="28"/>
          <w:szCs w:val="28"/>
          <w:lang w:val="uk-UA"/>
        </w:rPr>
        <w:t xml:space="preserve"> </w:t>
      </w:r>
      <w:r w:rsidR="004E2AA6" w:rsidRPr="00F52E3A">
        <w:rPr>
          <w:color w:val="000000"/>
          <w:sz w:val="28"/>
          <w:szCs w:val="28"/>
          <w:lang w:val="uk-UA"/>
        </w:rPr>
        <w:t xml:space="preserve">а забезпечення наступних витрат та платежів </w:t>
      </w:r>
      <w:r w:rsidRPr="00F52E3A">
        <w:rPr>
          <w:color w:val="000000"/>
          <w:sz w:val="28"/>
          <w:szCs w:val="28"/>
          <w:lang w:val="uk-UA"/>
        </w:rPr>
        <w:t>у 2008 році зросло лише на 0,0</w:t>
      </w:r>
      <w:r w:rsidR="00641D9D" w:rsidRPr="00F52E3A">
        <w:rPr>
          <w:color w:val="000000"/>
          <w:sz w:val="28"/>
          <w:szCs w:val="28"/>
          <w:lang w:val="uk-UA"/>
        </w:rPr>
        <w:t>3%</w:t>
      </w:r>
      <w:r w:rsidR="004E2AA6" w:rsidRPr="00F52E3A">
        <w:rPr>
          <w:color w:val="000000"/>
          <w:sz w:val="28"/>
          <w:szCs w:val="28"/>
          <w:lang w:val="uk-UA"/>
        </w:rPr>
        <w:t>.</w:t>
      </w:r>
    </w:p>
    <w:p w:rsidR="004E2AA6" w:rsidRPr="00F52E3A" w:rsidRDefault="004E2AA6" w:rsidP="00641D9D">
      <w:pPr>
        <w:spacing w:line="360" w:lineRule="auto"/>
        <w:ind w:firstLine="709"/>
        <w:jc w:val="both"/>
        <w:rPr>
          <w:color w:val="000000"/>
          <w:sz w:val="28"/>
          <w:szCs w:val="28"/>
          <w:lang w:val="uk-UA"/>
        </w:rPr>
      </w:pPr>
    </w:p>
    <w:p w:rsidR="004C1278" w:rsidRPr="00F52E3A" w:rsidRDefault="00F52E3A" w:rsidP="00641D9D">
      <w:pPr>
        <w:spacing w:line="360" w:lineRule="auto"/>
        <w:ind w:firstLine="709"/>
        <w:jc w:val="both"/>
        <w:rPr>
          <w:color w:val="000000"/>
          <w:sz w:val="28"/>
          <w:szCs w:val="28"/>
          <w:lang w:val="uk-UA"/>
        </w:rPr>
      </w:pPr>
      <w:r w:rsidRPr="00F52E3A">
        <w:rPr>
          <w:bCs/>
          <w:color w:val="000000"/>
          <w:sz w:val="28"/>
          <w:szCs w:val="28"/>
          <w:lang w:val="uk-UA"/>
        </w:rPr>
        <w:t>Аналіз показників фінансової стійкості</w:t>
      </w:r>
    </w:p>
    <w:tbl>
      <w:tblPr>
        <w:tblStyle w:val="10"/>
        <w:tblW w:w="9297" w:type="dxa"/>
        <w:jc w:val="center"/>
        <w:tblLook w:val="0000" w:firstRow="0" w:lastRow="0" w:firstColumn="0" w:lastColumn="0" w:noHBand="0" w:noVBand="0"/>
      </w:tblPr>
      <w:tblGrid>
        <w:gridCol w:w="4207"/>
        <w:gridCol w:w="1696"/>
        <w:gridCol w:w="1696"/>
        <w:gridCol w:w="1698"/>
      </w:tblGrid>
      <w:tr w:rsidR="004C1278" w:rsidRPr="00F52E3A" w:rsidTr="00F52E3A">
        <w:trPr>
          <w:cantSplit/>
          <w:trHeight w:val="255"/>
          <w:jc w:val="center"/>
        </w:trPr>
        <w:tc>
          <w:tcPr>
            <w:tcW w:w="2263" w:type="pct"/>
            <w:noWrap/>
          </w:tcPr>
          <w:p w:rsidR="004C1278" w:rsidRPr="00F52E3A" w:rsidRDefault="004C1278" w:rsidP="00641D9D">
            <w:pPr>
              <w:spacing w:line="360" w:lineRule="auto"/>
              <w:jc w:val="both"/>
              <w:rPr>
                <w:b/>
                <w:bCs/>
                <w:color w:val="000000"/>
                <w:sz w:val="20"/>
                <w:szCs w:val="20"/>
                <w:lang w:val="uk-UA"/>
              </w:rPr>
            </w:pPr>
            <w:r w:rsidRPr="00F52E3A">
              <w:rPr>
                <w:b/>
                <w:bCs/>
                <w:color w:val="000000"/>
                <w:sz w:val="20"/>
                <w:szCs w:val="20"/>
                <w:lang w:val="uk-UA"/>
              </w:rPr>
              <w:t>Показники</w:t>
            </w:r>
          </w:p>
        </w:tc>
        <w:tc>
          <w:tcPr>
            <w:tcW w:w="912" w:type="pct"/>
            <w:noWrap/>
          </w:tcPr>
          <w:p w:rsidR="004C1278" w:rsidRPr="00F52E3A" w:rsidRDefault="004C1278" w:rsidP="00641D9D">
            <w:pPr>
              <w:spacing w:line="360" w:lineRule="auto"/>
              <w:jc w:val="both"/>
              <w:rPr>
                <w:b/>
                <w:bCs/>
                <w:color w:val="000000"/>
                <w:sz w:val="20"/>
                <w:szCs w:val="20"/>
                <w:lang w:val="uk-UA"/>
              </w:rPr>
            </w:pPr>
            <w:r w:rsidRPr="00F52E3A">
              <w:rPr>
                <w:b/>
                <w:bCs/>
                <w:color w:val="000000"/>
                <w:sz w:val="20"/>
                <w:szCs w:val="20"/>
                <w:lang w:val="uk-UA"/>
              </w:rPr>
              <w:t>2006 рік</w:t>
            </w:r>
          </w:p>
        </w:tc>
        <w:tc>
          <w:tcPr>
            <w:tcW w:w="912" w:type="pct"/>
            <w:noWrap/>
          </w:tcPr>
          <w:p w:rsidR="004C1278" w:rsidRPr="00F52E3A" w:rsidRDefault="004C1278" w:rsidP="00641D9D">
            <w:pPr>
              <w:spacing w:line="360" w:lineRule="auto"/>
              <w:jc w:val="both"/>
              <w:rPr>
                <w:b/>
                <w:bCs/>
                <w:color w:val="000000"/>
                <w:sz w:val="20"/>
                <w:szCs w:val="20"/>
                <w:lang w:val="uk-UA"/>
              </w:rPr>
            </w:pPr>
            <w:r w:rsidRPr="00F52E3A">
              <w:rPr>
                <w:b/>
                <w:bCs/>
                <w:color w:val="000000"/>
                <w:sz w:val="20"/>
                <w:szCs w:val="20"/>
                <w:lang w:val="uk-UA"/>
              </w:rPr>
              <w:t>2007 рік</w:t>
            </w:r>
          </w:p>
        </w:tc>
        <w:tc>
          <w:tcPr>
            <w:tcW w:w="913" w:type="pct"/>
            <w:noWrap/>
          </w:tcPr>
          <w:p w:rsidR="004C1278" w:rsidRPr="00F52E3A" w:rsidRDefault="004C1278" w:rsidP="00641D9D">
            <w:pPr>
              <w:spacing w:line="360" w:lineRule="auto"/>
              <w:jc w:val="both"/>
              <w:rPr>
                <w:b/>
                <w:bCs/>
                <w:color w:val="000000"/>
                <w:sz w:val="20"/>
                <w:szCs w:val="20"/>
                <w:lang w:val="uk-UA"/>
              </w:rPr>
            </w:pPr>
            <w:r w:rsidRPr="00F52E3A">
              <w:rPr>
                <w:b/>
                <w:bCs/>
                <w:color w:val="000000"/>
                <w:sz w:val="20"/>
                <w:szCs w:val="20"/>
                <w:lang w:val="uk-UA"/>
              </w:rPr>
              <w:t>2008 рік</w:t>
            </w:r>
          </w:p>
        </w:tc>
      </w:tr>
      <w:tr w:rsidR="004C1278" w:rsidRPr="00F52E3A" w:rsidTr="00F52E3A">
        <w:trPr>
          <w:cantSplit/>
          <w:trHeight w:val="255"/>
          <w:jc w:val="center"/>
        </w:trPr>
        <w:tc>
          <w:tcPr>
            <w:tcW w:w="2263"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Коефіцієнт фінансової автономії</w:t>
            </w:r>
          </w:p>
        </w:tc>
        <w:tc>
          <w:tcPr>
            <w:tcW w:w="912"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0,041</w:t>
            </w:r>
          </w:p>
        </w:tc>
        <w:tc>
          <w:tcPr>
            <w:tcW w:w="912"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0,037</w:t>
            </w:r>
          </w:p>
        </w:tc>
        <w:tc>
          <w:tcPr>
            <w:tcW w:w="913"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0,016</w:t>
            </w:r>
          </w:p>
        </w:tc>
      </w:tr>
      <w:tr w:rsidR="004C1278" w:rsidRPr="00F52E3A" w:rsidTr="00F52E3A">
        <w:trPr>
          <w:cantSplit/>
          <w:trHeight w:val="255"/>
          <w:jc w:val="center"/>
        </w:trPr>
        <w:tc>
          <w:tcPr>
            <w:tcW w:w="2263"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Коефіцієнт заборгованості</w:t>
            </w:r>
          </w:p>
        </w:tc>
        <w:tc>
          <w:tcPr>
            <w:tcW w:w="912"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0,959</w:t>
            </w:r>
          </w:p>
        </w:tc>
        <w:tc>
          <w:tcPr>
            <w:tcW w:w="912"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0,963</w:t>
            </w:r>
          </w:p>
        </w:tc>
        <w:tc>
          <w:tcPr>
            <w:tcW w:w="913"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0,984</w:t>
            </w:r>
          </w:p>
        </w:tc>
      </w:tr>
      <w:tr w:rsidR="004C1278" w:rsidRPr="00F52E3A" w:rsidTr="00F52E3A">
        <w:trPr>
          <w:cantSplit/>
          <w:trHeight w:val="255"/>
          <w:jc w:val="center"/>
        </w:trPr>
        <w:tc>
          <w:tcPr>
            <w:tcW w:w="2263"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Коефіцієнт покриття боргу</w:t>
            </w:r>
          </w:p>
        </w:tc>
        <w:tc>
          <w:tcPr>
            <w:tcW w:w="912"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1,043</w:t>
            </w:r>
          </w:p>
        </w:tc>
        <w:tc>
          <w:tcPr>
            <w:tcW w:w="912"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1,038</w:t>
            </w:r>
          </w:p>
        </w:tc>
        <w:tc>
          <w:tcPr>
            <w:tcW w:w="913" w:type="pct"/>
            <w:noWrap/>
          </w:tcPr>
          <w:p w:rsidR="004C1278" w:rsidRPr="00F52E3A" w:rsidRDefault="004C1278" w:rsidP="00641D9D">
            <w:pPr>
              <w:spacing w:line="360" w:lineRule="auto"/>
              <w:jc w:val="both"/>
              <w:rPr>
                <w:color w:val="000000"/>
                <w:sz w:val="20"/>
                <w:szCs w:val="20"/>
                <w:lang w:val="uk-UA"/>
              </w:rPr>
            </w:pPr>
            <w:r w:rsidRPr="00F52E3A">
              <w:rPr>
                <w:color w:val="000000"/>
                <w:sz w:val="20"/>
                <w:szCs w:val="20"/>
                <w:lang w:val="uk-UA"/>
              </w:rPr>
              <w:t>1,017</w:t>
            </w:r>
          </w:p>
        </w:tc>
      </w:tr>
    </w:tbl>
    <w:p w:rsidR="004C1278" w:rsidRPr="00F52E3A" w:rsidRDefault="004C1278" w:rsidP="00641D9D">
      <w:pPr>
        <w:spacing w:line="360" w:lineRule="auto"/>
        <w:ind w:firstLine="709"/>
        <w:jc w:val="both"/>
        <w:rPr>
          <w:color w:val="000000"/>
          <w:sz w:val="28"/>
          <w:lang w:val="uk-UA"/>
        </w:rPr>
      </w:pPr>
    </w:p>
    <w:p w:rsidR="004C1278" w:rsidRPr="00F52E3A" w:rsidRDefault="004C1278" w:rsidP="00641D9D">
      <w:pPr>
        <w:spacing w:line="360" w:lineRule="auto"/>
        <w:ind w:firstLine="709"/>
        <w:jc w:val="both"/>
        <w:rPr>
          <w:color w:val="000000"/>
          <w:sz w:val="28"/>
          <w:szCs w:val="28"/>
          <w:lang w:val="uk-UA"/>
        </w:rPr>
      </w:pPr>
      <w:r w:rsidRPr="00F52E3A">
        <w:rPr>
          <w:color w:val="000000"/>
          <w:sz w:val="28"/>
          <w:szCs w:val="28"/>
          <w:lang w:val="uk-UA"/>
        </w:rPr>
        <w:t>Фінансова стійкість підприємства</w:t>
      </w:r>
      <w:r w:rsidR="00641D9D" w:rsidRPr="00F52E3A">
        <w:rPr>
          <w:color w:val="000000"/>
          <w:sz w:val="28"/>
          <w:szCs w:val="28"/>
          <w:lang w:val="uk-UA"/>
        </w:rPr>
        <w:t xml:space="preserve"> </w:t>
      </w:r>
      <w:r w:rsidRPr="00F52E3A">
        <w:rPr>
          <w:color w:val="000000"/>
          <w:sz w:val="28"/>
          <w:szCs w:val="28"/>
          <w:lang w:val="uk-UA"/>
        </w:rPr>
        <w:t>характеризує стабільність фінансового стану підприємства, яка забезпечується високою часткою власного капіталу в загальній сумі використовуваних фінансових засобів. Фінансова стійкість відбиває рівень ризику діяльності компанії і її залежності від позикового капіталу.</w:t>
      </w:r>
    </w:p>
    <w:p w:rsidR="004C1278" w:rsidRPr="00F52E3A" w:rsidRDefault="004C1278" w:rsidP="00641D9D">
      <w:pPr>
        <w:spacing w:line="360" w:lineRule="auto"/>
        <w:ind w:firstLine="709"/>
        <w:jc w:val="both"/>
        <w:rPr>
          <w:color w:val="000000"/>
          <w:sz w:val="28"/>
          <w:szCs w:val="28"/>
          <w:lang w:val="uk-UA"/>
        </w:rPr>
      </w:pPr>
      <w:r w:rsidRPr="00F52E3A">
        <w:rPr>
          <w:color w:val="000000"/>
          <w:sz w:val="28"/>
          <w:szCs w:val="28"/>
          <w:lang w:val="uk-UA"/>
        </w:rPr>
        <w:t>Коефіцієнт фінансової автономії характеризує частку коштів вкладених власниками в загальну вартість майна підприємства. Оптимально щоб цей коефіцієнт становив 0,5 і більше.</w:t>
      </w:r>
      <w:r w:rsidR="00641D9D" w:rsidRPr="00F52E3A">
        <w:rPr>
          <w:color w:val="000000"/>
          <w:sz w:val="28"/>
          <w:szCs w:val="28"/>
          <w:lang w:val="uk-UA"/>
        </w:rPr>
        <w:t xml:space="preserve"> </w:t>
      </w:r>
      <w:r w:rsidRPr="00F52E3A">
        <w:rPr>
          <w:color w:val="000000"/>
          <w:sz w:val="28"/>
          <w:szCs w:val="28"/>
          <w:lang w:val="uk-UA"/>
        </w:rPr>
        <w:t>Так як, згідно з розрахунків, даний коефіцієнт у 2006</w:t>
      </w:r>
      <w:r w:rsidR="00641D9D" w:rsidRPr="00F52E3A">
        <w:rPr>
          <w:color w:val="000000"/>
          <w:sz w:val="28"/>
          <w:szCs w:val="28"/>
          <w:lang w:val="uk-UA"/>
        </w:rPr>
        <w:t> р</w:t>
      </w:r>
      <w:r w:rsidRPr="00F52E3A">
        <w:rPr>
          <w:color w:val="000000"/>
          <w:sz w:val="28"/>
          <w:szCs w:val="28"/>
          <w:lang w:val="uk-UA"/>
        </w:rPr>
        <w:t>. становить лише 0,041 можна зауважити, що підприємство працювало лише за позикові кошти і мало великий ризик банкрутства. Погіршення цього показника в 2007 році відбулося за рахунок зменшення розміру власного капіталу. Значне зменшення в 2008 році</w:t>
      </w:r>
      <w:r w:rsidR="00641D9D" w:rsidRPr="00F52E3A">
        <w:rPr>
          <w:color w:val="000000"/>
          <w:sz w:val="28"/>
          <w:szCs w:val="28"/>
          <w:lang w:val="uk-UA"/>
        </w:rPr>
        <w:t xml:space="preserve"> </w:t>
      </w:r>
      <w:r w:rsidRPr="00F52E3A">
        <w:rPr>
          <w:color w:val="000000"/>
          <w:sz w:val="28"/>
          <w:szCs w:val="28"/>
          <w:lang w:val="uk-UA"/>
        </w:rPr>
        <w:t>відбулось через збільшення позикових коштів в цьому році. Тобто це означає, що на підприємстві переважають позикові кошти і існує можливість не виконання своїх зовнішніх зобов'язань при несприятливих умовах діяльності.</w:t>
      </w:r>
    </w:p>
    <w:p w:rsidR="004C1278" w:rsidRPr="00F52E3A" w:rsidRDefault="004C1278" w:rsidP="00641D9D">
      <w:pPr>
        <w:spacing w:line="360" w:lineRule="auto"/>
        <w:ind w:firstLine="709"/>
        <w:jc w:val="both"/>
        <w:rPr>
          <w:color w:val="000000"/>
          <w:sz w:val="28"/>
          <w:szCs w:val="28"/>
          <w:lang w:val="uk-UA"/>
        </w:rPr>
      </w:pPr>
      <w:r w:rsidRPr="00F52E3A">
        <w:rPr>
          <w:color w:val="000000"/>
          <w:sz w:val="28"/>
          <w:szCs w:val="28"/>
          <w:lang w:val="uk-UA"/>
        </w:rPr>
        <w:t>Коефіцієнт заборгованості характеризує частку залучених засобів в загальній сумі активів підприємства, тобто допомагає оцінити фінансову стійкість організації, зробити висновок щодо її здатності залучати додатковий капітал. Згідно розрахунків, даний коефіцієнт становить 0,959 в 2006 році, що означає, що активи підприємства майже повністю покривались за рахунок боргів. Цей показник є досить високим для нормальної діяльності підприємства. І його збільшення у наступні роки може сильно занепокоїти кредиторів</w:t>
      </w:r>
      <w:r w:rsidR="00641D9D" w:rsidRPr="00F52E3A">
        <w:rPr>
          <w:color w:val="000000"/>
          <w:sz w:val="28"/>
          <w:szCs w:val="28"/>
          <w:lang w:val="uk-UA"/>
        </w:rPr>
        <w:t>.</w:t>
      </w:r>
    </w:p>
    <w:p w:rsidR="004C1278" w:rsidRPr="00F52E3A" w:rsidRDefault="004C1278" w:rsidP="00641D9D">
      <w:pPr>
        <w:spacing w:line="360" w:lineRule="auto"/>
        <w:ind w:firstLine="709"/>
        <w:jc w:val="both"/>
        <w:rPr>
          <w:color w:val="000000"/>
          <w:sz w:val="28"/>
          <w:szCs w:val="28"/>
          <w:lang w:val="uk-UA"/>
        </w:rPr>
      </w:pPr>
      <w:r w:rsidRPr="00F52E3A">
        <w:rPr>
          <w:color w:val="000000"/>
          <w:sz w:val="28"/>
          <w:szCs w:val="28"/>
          <w:lang w:val="uk-UA"/>
        </w:rPr>
        <w:t>Можливості підприємства розраховуватися з боргами характеризуються коефіцієнтом покриття боргу (нормативне значення 1</w:t>
      </w:r>
      <w:r w:rsidR="00641D9D" w:rsidRPr="00F52E3A">
        <w:rPr>
          <w:color w:val="000000"/>
          <w:sz w:val="28"/>
          <w:szCs w:val="28"/>
          <w:lang w:val="uk-UA"/>
        </w:rPr>
        <w:t>–1</w:t>
      </w:r>
      <w:r w:rsidRPr="00F52E3A">
        <w:rPr>
          <w:color w:val="000000"/>
          <w:sz w:val="28"/>
          <w:szCs w:val="28"/>
          <w:lang w:val="uk-UA"/>
        </w:rPr>
        <w:t>,5). На даному підприємстві коефіцієнт покриття боргу становить 1,043 в 2006 році, що свідчило про те, що підприємство своєчасно погашає борги. Коефіцієнт 1,038 в 2007 році можна вважати в рамках норми, але з ризиком неповернення чи прострочки боргових зобов’язань. Тенденція до скорочення цього показники є негативним явищем і свідчить про майбутню неможливість підприємства вчасно розрахуватися з боргами.</w:t>
      </w:r>
    </w:p>
    <w:p w:rsidR="004C1278" w:rsidRPr="00F52E3A" w:rsidRDefault="004C1278" w:rsidP="00641D9D">
      <w:pPr>
        <w:spacing w:line="360" w:lineRule="auto"/>
        <w:ind w:firstLine="709"/>
        <w:jc w:val="both"/>
        <w:rPr>
          <w:color w:val="000000"/>
          <w:sz w:val="28"/>
          <w:szCs w:val="28"/>
          <w:lang w:val="uk-UA"/>
        </w:rPr>
      </w:pPr>
      <w:r w:rsidRPr="00F52E3A">
        <w:rPr>
          <w:color w:val="000000"/>
          <w:sz w:val="28"/>
          <w:szCs w:val="28"/>
          <w:lang w:val="uk-UA"/>
        </w:rPr>
        <w:t>Отже можна зробити висновок, що за весь досліджуваний період підприємство працю по більшій мірі за позикові кошти, не маючи прикритого тилу. Така тенденція може негативно відзначитись на діяльності підприємства в майбутньому за різких змін в діяльності підприємства. Хоча судячи з коефіцієнт</w:t>
      </w:r>
      <w:r w:rsidR="00622A6D" w:rsidRPr="00F52E3A">
        <w:rPr>
          <w:color w:val="000000"/>
          <w:sz w:val="28"/>
          <w:szCs w:val="28"/>
          <w:lang w:val="uk-UA"/>
        </w:rPr>
        <w:t xml:space="preserve">а покриття боргу, який має оптимальні значення за всі роки, </w:t>
      </w:r>
      <w:r w:rsidRPr="00F52E3A">
        <w:rPr>
          <w:color w:val="000000"/>
          <w:sz w:val="28"/>
          <w:szCs w:val="28"/>
          <w:lang w:val="uk-UA"/>
        </w:rPr>
        <w:t>підприємство досить успішно та вчасно розраховується за борговими зобов’язаннями, чим заробляє собі позитивну репутацію у кредиторів.</w:t>
      </w:r>
    </w:p>
    <w:p w:rsidR="005805D8" w:rsidRPr="00F52E3A" w:rsidRDefault="00D95A3E" w:rsidP="00641D9D">
      <w:pPr>
        <w:spacing w:line="360" w:lineRule="auto"/>
        <w:ind w:firstLine="709"/>
        <w:jc w:val="both"/>
        <w:rPr>
          <w:color w:val="000000"/>
          <w:sz w:val="28"/>
          <w:szCs w:val="28"/>
          <w:lang w:val="uk-UA"/>
        </w:rPr>
      </w:pPr>
      <w:r>
        <w:rPr>
          <w:bCs/>
          <w:color w:val="000000"/>
          <w:sz w:val="28"/>
          <w:szCs w:val="28"/>
          <w:lang w:val="uk-UA"/>
        </w:rPr>
        <w:br w:type="page"/>
      </w:r>
      <w:r w:rsidR="00F52E3A" w:rsidRPr="00F52E3A">
        <w:rPr>
          <w:bCs/>
          <w:color w:val="000000"/>
          <w:sz w:val="28"/>
          <w:szCs w:val="28"/>
          <w:lang w:val="uk-UA"/>
        </w:rPr>
        <w:t>Оцінка типу поточної фінансової стійкості підприємства</w:t>
      </w:r>
    </w:p>
    <w:tbl>
      <w:tblPr>
        <w:tblStyle w:val="10"/>
        <w:tblW w:w="9260" w:type="dxa"/>
        <w:jc w:val="center"/>
        <w:tblLook w:val="0000" w:firstRow="0" w:lastRow="0" w:firstColumn="0" w:lastColumn="0" w:noHBand="0" w:noVBand="0"/>
      </w:tblPr>
      <w:tblGrid>
        <w:gridCol w:w="574"/>
        <w:gridCol w:w="4816"/>
        <w:gridCol w:w="1446"/>
        <w:gridCol w:w="1212"/>
        <w:gridCol w:w="1212"/>
      </w:tblGrid>
      <w:tr w:rsidR="00943457" w:rsidRPr="00F52E3A" w:rsidTr="00D95A3E">
        <w:trPr>
          <w:cantSplit/>
          <w:trHeight w:val="255"/>
          <w:jc w:val="center"/>
        </w:trPr>
        <w:tc>
          <w:tcPr>
            <w:tcW w:w="207" w:type="pct"/>
            <w:vMerge w:val="restart"/>
          </w:tcPr>
          <w:p w:rsidR="00943457" w:rsidRPr="00F52E3A" w:rsidRDefault="00943457" w:rsidP="00F52E3A">
            <w:pPr>
              <w:spacing w:line="360" w:lineRule="auto"/>
              <w:jc w:val="both"/>
              <w:rPr>
                <w:color w:val="000000"/>
                <w:sz w:val="20"/>
                <w:szCs w:val="20"/>
                <w:lang w:val="uk-UA"/>
              </w:rPr>
            </w:pPr>
            <w:r w:rsidRPr="00F52E3A">
              <w:rPr>
                <w:color w:val="000000"/>
                <w:sz w:val="20"/>
                <w:szCs w:val="20"/>
                <w:lang w:val="uk-UA"/>
              </w:rPr>
              <w:t>№ пор.</w:t>
            </w:r>
          </w:p>
        </w:tc>
        <w:tc>
          <w:tcPr>
            <w:tcW w:w="2601" w:type="pct"/>
            <w:vMerge w:val="restar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Показники</w:t>
            </w:r>
          </w:p>
        </w:tc>
        <w:tc>
          <w:tcPr>
            <w:tcW w:w="2192" w:type="pct"/>
            <w:gridSpan w:val="3"/>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Фактично на:</w:t>
            </w:r>
          </w:p>
        </w:tc>
      </w:tr>
      <w:tr w:rsidR="00943457" w:rsidRPr="00F52E3A" w:rsidTr="00D95A3E">
        <w:trPr>
          <w:cantSplit/>
          <w:trHeight w:val="255"/>
          <w:jc w:val="center"/>
        </w:trPr>
        <w:tc>
          <w:tcPr>
            <w:tcW w:w="207" w:type="pct"/>
            <w:vMerge/>
          </w:tcPr>
          <w:p w:rsidR="00943457" w:rsidRPr="00F52E3A" w:rsidRDefault="00943457" w:rsidP="00641D9D">
            <w:pPr>
              <w:spacing w:line="360" w:lineRule="auto"/>
              <w:jc w:val="both"/>
              <w:rPr>
                <w:color w:val="000000"/>
                <w:sz w:val="20"/>
                <w:szCs w:val="20"/>
                <w:lang w:val="uk-UA"/>
              </w:rPr>
            </w:pPr>
          </w:p>
        </w:tc>
        <w:tc>
          <w:tcPr>
            <w:tcW w:w="2601" w:type="pct"/>
            <w:vMerge/>
          </w:tcPr>
          <w:p w:rsidR="00943457" w:rsidRPr="00F52E3A" w:rsidRDefault="00943457" w:rsidP="00641D9D">
            <w:pPr>
              <w:spacing w:line="360" w:lineRule="auto"/>
              <w:jc w:val="both"/>
              <w:rPr>
                <w:color w:val="000000"/>
                <w:sz w:val="20"/>
                <w:szCs w:val="20"/>
                <w:lang w:val="uk-UA"/>
              </w:rPr>
            </w:pPr>
          </w:p>
        </w:tc>
        <w:tc>
          <w:tcPr>
            <w:tcW w:w="883"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31.12.2006</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31.12.2007</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31.12.2008</w:t>
            </w:r>
          </w:p>
        </w:tc>
      </w:tr>
      <w:tr w:rsidR="00943457" w:rsidRPr="00F52E3A" w:rsidTr="00D95A3E">
        <w:trPr>
          <w:cantSplit/>
          <w:trHeight w:val="255"/>
          <w:jc w:val="center"/>
        </w:trPr>
        <w:tc>
          <w:tcPr>
            <w:tcW w:w="207"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1.</w:t>
            </w:r>
          </w:p>
        </w:tc>
        <w:tc>
          <w:tcPr>
            <w:tcW w:w="2601"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Запаси + витрати майб. періодів, тис. грн</w:t>
            </w:r>
            <w:r w:rsidR="00D95A3E">
              <w:rPr>
                <w:color w:val="000000"/>
                <w:sz w:val="20"/>
                <w:szCs w:val="20"/>
                <w:lang w:val="uk-UA"/>
              </w:rPr>
              <w:t>.</w:t>
            </w:r>
          </w:p>
        </w:tc>
        <w:tc>
          <w:tcPr>
            <w:tcW w:w="883"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49 688,00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124 600,40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260 942,00</w:t>
            </w:r>
          </w:p>
        </w:tc>
      </w:tr>
      <w:tr w:rsidR="00943457" w:rsidRPr="00F52E3A" w:rsidTr="00D95A3E">
        <w:trPr>
          <w:cantSplit/>
          <w:trHeight w:val="255"/>
          <w:jc w:val="center"/>
        </w:trPr>
        <w:tc>
          <w:tcPr>
            <w:tcW w:w="207"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2.</w:t>
            </w:r>
          </w:p>
        </w:tc>
        <w:tc>
          <w:tcPr>
            <w:tcW w:w="2601"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Власний оборотний капітал, тис. грн</w:t>
            </w:r>
            <w:r w:rsidR="00D95A3E">
              <w:rPr>
                <w:color w:val="000000"/>
                <w:sz w:val="20"/>
                <w:szCs w:val="20"/>
                <w:lang w:val="uk-UA"/>
              </w:rPr>
              <w:t>.</w:t>
            </w:r>
          </w:p>
        </w:tc>
        <w:tc>
          <w:tcPr>
            <w:tcW w:w="883"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94 274</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35 758</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22 327</w:t>
            </w:r>
          </w:p>
        </w:tc>
      </w:tr>
      <w:tr w:rsidR="00943457" w:rsidRPr="00F52E3A" w:rsidTr="00D95A3E">
        <w:trPr>
          <w:cantSplit/>
          <w:trHeight w:val="255"/>
          <w:jc w:val="center"/>
        </w:trPr>
        <w:tc>
          <w:tcPr>
            <w:tcW w:w="207"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w:t>
            </w:r>
          </w:p>
        </w:tc>
        <w:tc>
          <w:tcPr>
            <w:tcW w:w="2601" w:type="pct"/>
            <w:noWrap/>
          </w:tcPr>
          <w:p w:rsidR="00943457" w:rsidRPr="00F52E3A" w:rsidRDefault="00641D9D" w:rsidP="00641D9D">
            <w:pPr>
              <w:spacing w:line="360" w:lineRule="auto"/>
              <w:jc w:val="both"/>
              <w:rPr>
                <w:color w:val="000000"/>
                <w:sz w:val="20"/>
                <w:szCs w:val="20"/>
                <w:lang w:val="uk-UA"/>
              </w:rPr>
            </w:pPr>
            <w:r w:rsidRPr="00F52E3A">
              <w:rPr>
                <w:color w:val="000000"/>
                <w:sz w:val="20"/>
                <w:szCs w:val="20"/>
                <w:lang w:val="uk-UA"/>
              </w:rPr>
              <w:t xml:space="preserve">«Нормальні» </w:t>
            </w:r>
            <w:r w:rsidR="00943457" w:rsidRPr="00F52E3A">
              <w:rPr>
                <w:color w:val="000000"/>
                <w:sz w:val="20"/>
                <w:szCs w:val="20"/>
                <w:lang w:val="uk-UA"/>
              </w:rPr>
              <w:t>джерела фінансування, тис. грн</w:t>
            </w:r>
            <w:r w:rsidR="00D95A3E">
              <w:rPr>
                <w:color w:val="000000"/>
                <w:sz w:val="20"/>
                <w:szCs w:val="20"/>
                <w:lang w:val="uk-UA"/>
              </w:rPr>
              <w:t>.</w:t>
            </w:r>
          </w:p>
        </w:tc>
        <w:tc>
          <w:tcPr>
            <w:tcW w:w="883"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198 002,00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206 415,80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294 670,00</w:t>
            </w:r>
          </w:p>
        </w:tc>
      </w:tr>
      <w:tr w:rsidR="00943457" w:rsidRPr="00F52E3A" w:rsidTr="00D95A3E">
        <w:trPr>
          <w:cantSplit/>
          <w:trHeight w:val="255"/>
          <w:jc w:val="center"/>
        </w:trPr>
        <w:tc>
          <w:tcPr>
            <w:tcW w:w="207"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3.1</w:t>
            </w:r>
          </w:p>
        </w:tc>
        <w:tc>
          <w:tcPr>
            <w:tcW w:w="2601"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Власний оборотний капітал</w:t>
            </w:r>
          </w:p>
        </w:tc>
        <w:tc>
          <w:tcPr>
            <w:tcW w:w="883"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94 274</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35 758</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22 327</w:t>
            </w:r>
          </w:p>
        </w:tc>
      </w:tr>
      <w:tr w:rsidR="00943457" w:rsidRPr="00F52E3A" w:rsidTr="00D95A3E">
        <w:trPr>
          <w:cantSplit/>
          <w:trHeight w:val="255"/>
          <w:jc w:val="center"/>
        </w:trPr>
        <w:tc>
          <w:tcPr>
            <w:tcW w:w="207"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3.2</w:t>
            </w:r>
          </w:p>
        </w:tc>
        <w:tc>
          <w:tcPr>
            <w:tcW w:w="2601" w:type="pct"/>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Короткострокові банківські кредити та позики для покриття запасів</w:t>
            </w:r>
          </w:p>
        </w:tc>
        <w:tc>
          <w:tcPr>
            <w:tcW w:w="883"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200,80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4 021,20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41 495,00</w:t>
            </w:r>
          </w:p>
        </w:tc>
      </w:tr>
      <w:tr w:rsidR="00943457" w:rsidRPr="00F52E3A" w:rsidTr="00D95A3E">
        <w:trPr>
          <w:cantSplit/>
          <w:trHeight w:val="255"/>
          <w:jc w:val="center"/>
        </w:trPr>
        <w:tc>
          <w:tcPr>
            <w:tcW w:w="207"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3.3</w:t>
            </w:r>
          </w:p>
        </w:tc>
        <w:tc>
          <w:tcPr>
            <w:tcW w:w="2601"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Розрахунки з кредиторами за товари, роботи, послуги</w:t>
            </w:r>
          </w:p>
        </w:tc>
        <w:tc>
          <w:tcPr>
            <w:tcW w:w="883"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103 527,00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166 637,10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230 848,00</w:t>
            </w:r>
          </w:p>
        </w:tc>
      </w:tr>
      <w:tr w:rsidR="00943457" w:rsidRPr="00F52E3A" w:rsidTr="00D95A3E">
        <w:trPr>
          <w:cantSplit/>
          <w:trHeight w:val="255"/>
          <w:jc w:val="center"/>
        </w:trPr>
        <w:tc>
          <w:tcPr>
            <w:tcW w:w="207"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4.</w:t>
            </w:r>
          </w:p>
        </w:tc>
        <w:tc>
          <w:tcPr>
            <w:tcW w:w="2601"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Прострочена дебіторська заборгованість, тис. грн</w:t>
            </w:r>
            <w:r w:rsidR="00D95A3E">
              <w:rPr>
                <w:color w:val="000000"/>
                <w:sz w:val="20"/>
                <w:szCs w:val="20"/>
                <w:lang w:val="uk-UA"/>
              </w:rPr>
              <w:t>.</w:t>
            </w:r>
          </w:p>
        </w:tc>
        <w:tc>
          <w:tcPr>
            <w:tcW w:w="883"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0</w:t>
            </w:r>
          </w:p>
        </w:tc>
        <w:tc>
          <w:tcPr>
            <w:tcW w:w="654" w:type="pct"/>
            <w:noWrap/>
          </w:tcPr>
          <w:p w:rsidR="00943457" w:rsidRPr="00F52E3A" w:rsidRDefault="00943457" w:rsidP="00641D9D">
            <w:pPr>
              <w:spacing w:line="360" w:lineRule="auto"/>
              <w:jc w:val="both"/>
              <w:rPr>
                <w:color w:val="000000"/>
                <w:sz w:val="20"/>
                <w:szCs w:val="20"/>
                <w:lang w:val="uk-UA"/>
              </w:rPr>
            </w:pPr>
            <w:r w:rsidRPr="00F52E3A">
              <w:rPr>
                <w:color w:val="000000"/>
                <w:sz w:val="20"/>
                <w:szCs w:val="20"/>
                <w:lang w:val="uk-UA"/>
              </w:rPr>
              <w:t>0</w:t>
            </w:r>
          </w:p>
        </w:tc>
      </w:tr>
      <w:tr w:rsidR="00943457" w:rsidRPr="00F52E3A" w:rsidTr="00D95A3E">
        <w:trPr>
          <w:cantSplit/>
          <w:trHeight w:val="255"/>
          <w:jc w:val="center"/>
        </w:trPr>
        <w:tc>
          <w:tcPr>
            <w:tcW w:w="207" w:type="pct"/>
            <w:noWrap/>
          </w:tcPr>
          <w:p w:rsidR="00943457" w:rsidRPr="00F52E3A" w:rsidRDefault="00943457" w:rsidP="00641D9D">
            <w:pPr>
              <w:spacing w:line="360" w:lineRule="auto"/>
              <w:jc w:val="both"/>
              <w:rPr>
                <w:b/>
                <w:bCs/>
                <w:color w:val="000000"/>
                <w:sz w:val="20"/>
                <w:szCs w:val="20"/>
                <w:lang w:val="uk-UA"/>
              </w:rPr>
            </w:pPr>
            <w:r w:rsidRPr="00F52E3A">
              <w:rPr>
                <w:b/>
                <w:bCs/>
                <w:color w:val="000000"/>
                <w:sz w:val="20"/>
                <w:szCs w:val="20"/>
                <w:lang w:val="uk-UA"/>
              </w:rPr>
              <w:t>5.</w:t>
            </w:r>
          </w:p>
        </w:tc>
        <w:tc>
          <w:tcPr>
            <w:tcW w:w="2601" w:type="pct"/>
            <w:noWrap/>
          </w:tcPr>
          <w:p w:rsidR="00943457" w:rsidRPr="00F52E3A" w:rsidRDefault="00943457" w:rsidP="00641D9D">
            <w:pPr>
              <w:spacing w:line="360" w:lineRule="auto"/>
              <w:jc w:val="both"/>
              <w:rPr>
                <w:b/>
                <w:bCs/>
                <w:color w:val="000000"/>
                <w:sz w:val="20"/>
                <w:szCs w:val="20"/>
                <w:lang w:val="uk-UA"/>
              </w:rPr>
            </w:pPr>
            <w:r w:rsidRPr="00F52E3A">
              <w:rPr>
                <w:b/>
                <w:bCs/>
                <w:color w:val="000000"/>
                <w:sz w:val="20"/>
                <w:szCs w:val="20"/>
                <w:lang w:val="uk-UA"/>
              </w:rPr>
              <w:t>Тип поточної фінансової стійкості</w:t>
            </w:r>
          </w:p>
        </w:tc>
        <w:tc>
          <w:tcPr>
            <w:tcW w:w="883" w:type="pct"/>
            <w:noWrap/>
          </w:tcPr>
          <w:p w:rsidR="00943457" w:rsidRPr="00F52E3A" w:rsidRDefault="00943457" w:rsidP="00641D9D">
            <w:pPr>
              <w:spacing w:line="360" w:lineRule="auto"/>
              <w:jc w:val="both"/>
              <w:rPr>
                <w:b/>
                <w:bCs/>
                <w:color w:val="000000"/>
                <w:sz w:val="20"/>
                <w:szCs w:val="20"/>
                <w:lang w:val="uk-UA"/>
              </w:rPr>
            </w:pPr>
            <w:r w:rsidRPr="00F52E3A">
              <w:rPr>
                <w:b/>
                <w:bCs/>
                <w:color w:val="000000"/>
                <w:sz w:val="20"/>
                <w:szCs w:val="20"/>
                <w:lang w:val="uk-UA"/>
              </w:rPr>
              <w:t>абсолютна</w:t>
            </w:r>
          </w:p>
        </w:tc>
        <w:tc>
          <w:tcPr>
            <w:tcW w:w="654" w:type="pct"/>
            <w:noWrap/>
          </w:tcPr>
          <w:p w:rsidR="00943457" w:rsidRPr="00F52E3A" w:rsidRDefault="00943457" w:rsidP="00641D9D">
            <w:pPr>
              <w:spacing w:line="360" w:lineRule="auto"/>
              <w:jc w:val="both"/>
              <w:rPr>
                <w:b/>
                <w:bCs/>
                <w:color w:val="000000"/>
                <w:sz w:val="20"/>
                <w:szCs w:val="20"/>
                <w:lang w:val="uk-UA"/>
              </w:rPr>
            </w:pPr>
            <w:r w:rsidRPr="00F52E3A">
              <w:rPr>
                <w:b/>
                <w:bCs/>
                <w:color w:val="000000"/>
                <w:sz w:val="20"/>
                <w:szCs w:val="20"/>
                <w:lang w:val="uk-UA"/>
              </w:rPr>
              <w:t>нормальна</w:t>
            </w:r>
          </w:p>
        </w:tc>
        <w:tc>
          <w:tcPr>
            <w:tcW w:w="654" w:type="pct"/>
            <w:noWrap/>
          </w:tcPr>
          <w:p w:rsidR="00943457" w:rsidRPr="00F52E3A" w:rsidRDefault="00943457" w:rsidP="00641D9D">
            <w:pPr>
              <w:spacing w:line="360" w:lineRule="auto"/>
              <w:jc w:val="both"/>
              <w:rPr>
                <w:b/>
                <w:bCs/>
                <w:color w:val="000000"/>
                <w:sz w:val="20"/>
                <w:szCs w:val="20"/>
                <w:lang w:val="uk-UA"/>
              </w:rPr>
            </w:pPr>
            <w:r w:rsidRPr="00F52E3A">
              <w:rPr>
                <w:b/>
                <w:bCs/>
                <w:color w:val="000000"/>
                <w:sz w:val="20"/>
                <w:szCs w:val="20"/>
                <w:lang w:val="uk-UA"/>
              </w:rPr>
              <w:t>нормальна</w:t>
            </w:r>
          </w:p>
        </w:tc>
      </w:tr>
    </w:tbl>
    <w:p w:rsidR="00943457" w:rsidRPr="00F52E3A" w:rsidRDefault="00943457" w:rsidP="00641D9D">
      <w:pPr>
        <w:spacing w:line="360" w:lineRule="auto"/>
        <w:ind w:firstLine="709"/>
        <w:jc w:val="both"/>
        <w:rPr>
          <w:color w:val="000000"/>
          <w:sz w:val="28"/>
          <w:szCs w:val="28"/>
          <w:lang w:val="uk-UA"/>
        </w:rPr>
      </w:pPr>
    </w:p>
    <w:p w:rsidR="00943457" w:rsidRDefault="00943457" w:rsidP="00641D9D">
      <w:pPr>
        <w:spacing w:line="360" w:lineRule="auto"/>
        <w:ind w:firstLine="709"/>
        <w:jc w:val="both"/>
        <w:rPr>
          <w:color w:val="000000"/>
          <w:sz w:val="28"/>
          <w:szCs w:val="28"/>
          <w:lang w:val="uk-UA"/>
        </w:rPr>
      </w:pPr>
      <w:r w:rsidRPr="00F52E3A">
        <w:rPr>
          <w:color w:val="000000"/>
          <w:sz w:val="28"/>
          <w:szCs w:val="28"/>
          <w:lang w:val="uk-UA"/>
        </w:rPr>
        <w:t xml:space="preserve">У 2006 ТОВ </w:t>
      </w:r>
      <w:r w:rsidR="00641D9D" w:rsidRPr="00F52E3A">
        <w:rPr>
          <w:color w:val="000000"/>
          <w:sz w:val="28"/>
          <w:szCs w:val="28"/>
          <w:lang w:val="uk-UA"/>
        </w:rPr>
        <w:t>«</w:t>
      </w:r>
      <w:r w:rsidRPr="00F52E3A">
        <w:rPr>
          <w:color w:val="000000"/>
          <w:sz w:val="28"/>
          <w:szCs w:val="28"/>
          <w:lang w:val="uk-UA"/>
        </w:rPr>
        <w:t>ФОЗЗІ-ФУД</w:t>
      </w:r>
      <w:r w:rsidR="00641D9D" w:rsidRPr="00F52E3A">
        <w:rPr>
          <w:color w:val="000000"/>
          <w:sz w:val="28"/>
          <w:szCs w:val="28"/>
          <w:lang w:val="uk-UA"/>
        </w:rPr>
        <w:t>»</w:t>
      </w:r>
      <w:r w:rsidRPr="00F52E3A">
        <w:rPr>
          <w:color w:val="000000"/>
          <w:sz w:val="28"/>
          <w:szCs w:val="28"/>
          <w:lang w:val="uk-UA"/>
        </w:rPr>
        <w:t xml:space="preserve"> має абсолютну фінансову стійкість, коли власні оборотні кошти забезпечують запаси й витрати, оскільки ЗВ&lt;ВОК </w:t>
      </w:r>
      <w:r w:rsidR="00641D9D" w:rsidRPr="00F52E3A">
        <w:rPr>
          <w:color w:val="000000"/>
          <w:sz w:val="28"/>
          <w:szCs w:val="28"/>
          <w:lang w:val="uk-UA"/>
        </w:rPr>
        <w:t xml:space="preserve">– </w:t>
      </w:r>
      <w:r w:rsidRPr="00F52E3A">
        <w:rPr>
          <w:color w:val="000000"/>
          <w:sz w:val="28"/>
          <w:szCs w:val="28"/>
          <w:lang w:val="uk-UA"/>
        </w:rPr>
        <w:t>Так, у 2003 році НДФ &gt; ЗВ на 713,77 тис. грн., а ЗВ &gt; ВОК на 1801,24 тис. грн. На протязі останніх двох років на підприємстві спостерігається нормальна фінансова стійкість,</w:t>
      </w:r>
      <w:r w:rsidR="00524B62" w:rsidRPr="00F52E3A">
        <w:rPr>
          <w:color w:val="000000"/>
          <w:sz w:val="28"/>
          <w:szCs w:val="28"/>
          <w:lang w:val="uk-UA"/>
        </w:rPr>
        <w:t xml:space="preserve"> коли запаси й витрати забезпечуються сумою власних оборотних коштів та довгостроковими позиковими джерелами,</w:t>
      </w:r>
      <w:r w:rsidRPr="00F52E3A">
        <w:rPr>
          <w:color w:val="000000"/>
          <w:sz w:val="28"/>
          <w:szCs w:val="28"/>
          <w:lang w:val="uk-UA"/>
        </w:rPr>
        <w:t xml:space="preserve"> оскільки у2007 році НДФ &gt; ЗВ на 81815,4 тис.</w:t>
      </w:r>
      <w:r w:rsidR="00524B62" w:rsidRPr="00F52E3A">
        <w:rPr>
          <w:color w:val="000000"/>
          <w:sz w:val="28"/>
          <w:szCs w:val="28"/>
          <w:lang w:val="uk-UA"/>
        </w:rPr>
        <w:t xml:space="preserve"> </w:t>
      </w:r>
      <w:r w:rsidRPr="00F52E3A">
        <w:rPr>
          <w:color w:val="000000"/>
          <w:sz w:val="28"/>
          <w:szCs w:val="28"/>
          <w:lang w:val="uk-UA"/>
        </w:rPr>
        <w:t>грн, а ЗВ &gt; ВОК на 88842,4 тис. грн.</w:t>
      </w:r>
      <w:r w:rsidR="00524B62" w:rsidRPr="00F52E3A">
        <w:rPr>
          <w:color w:val="000000"/>
          <w:sz w:val="28"/>
          <w:szCs w:val="28"/>
          <w:lang w:val="uk-UA"/>
        </w:rPr>
        <w:t xml:space="preserve"> </w:t>
      </w:r>
      <w:r w:rsidRPr="00F52E3A">
        <w:rPr>
          <w:color w:val="000000"/>
          <w:sz w:val="28"/>
          <w:szCs w:val="28"/>
          <w:lang w:val="uk-UA"/>
        </w:rPr>
        <w:t>У 2008 році НДФ &gt; ЗВ на 33728 тис. грн., а ЗВ &gt; ВОК на 238615 тис. грн.</w:t>
      </w:r>
    </w:p>
    <w:p w:rsidR="00F52E3A" w:rsidRPr="00F52E3A" w:rsidRDefault="00F52E3A" w:rsidP="00641D9D">
      <w:pPr>
        <w:spacing w:line="360" w:lineRule="auto"/>
        <w:ind w:firstLine="709"/>
        <w:jc w:val="both"/>
        <w:rPr>
          <w:color w:val="000000"/>
          <w:sz w:val="28"/>
          <w:szCs w:val="28"/>
          <w:lang w:val="uk-UA"/>
        </w:rPr>
      </w:pPr>
    </w:p>
    <w:p w:rsidR="005E186C" w:rsidRPr="00F52E3A" w:rsidRDefault="00F52E3A" w:rsidP="00641D9D">
      <w:pPr>
        <w:spacing w:line="360" w:lineRule="auto"/>
        <w:ind w:firstLine="709"/>
        <w:jc w:val="both"/>
        <w:rPr>
          <w:color w:val="000000"/>
          <w:sz w:val="28"/>
          <w:szCs w:val="28"/>
          <w:lang w:val="uk-UA"/>
        </w:rPr>
      </w:pPr>
      <w:r w:rsidRPr="00F52E3A">
        <w:rPr>
          <w:bCs/>
          <w:color w:val="000000"/>
          <w:sz w:val="28"/>
          <w:szCs w:val="28"/>
          <w:lang w:val="uk-UA"/>
        </w:rPr>
        <w:t>Динаміка показників ефективності використання позикового капіталу підприємства</w:t>
      </w:r>
    </w:p>
    <w:tbl>
      <w:tblPr>
        <w:tblStyle w:val="10"/>
        <w:tblW w:w="9270" w:type="dxa"/>
        <w:jc w:val="center"/>
        <w:tblLayout w:type="fixed"/>
        <w:tblLook w:val="0000" w:firstRow="0" w:lastRow="0" w:firstColumn="0" w:lastColumn="0" w:noHBand="0" w:noVBand="0"/>
      </w:tblPr>
      <w:tblGrid>
        <w:gridCol w:w="2627"/>
        <w:gridCol w:w="949"/>
        <w:gridCol w:w="949"/>
        <w:gridCol w:w="949"/>
        <w:gridCol w:w="949"/>
        <w:gridCol w:w="949"/>
        <w:gridCol w:w="949"/>
        <w:gridCol w:w="949"/>
      </w:tblGrid>
      <w:tr w:rsidR="005E186C" w:rsidRPr="00F52E3A" w:rsidTr="00D95A3E">
        <w:trPr>
          <w:cantSplit/>
          <w:trHeight w:val="255"/>
          <w:jc w:val="center"/>
        </w:trPr>
        <w:tc>
          <w:tcPr>
            <w:tcW w:w="2627" w:type="dxa"/>
            <w:vMerge w:val="restart"/>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Показники</w:t>
            </w:r>
          </w:p>
        </w:tc>
        <w:tc>
          <w:tcPr>
            <w:tcW w:w="949" w:type="dxa"/>
            <w:vMerge w:val="restart"/>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2006 рік</w:t>
            </w:r>
          </w:p>
        </w:tc>
        <w:tc>
          <w:tcPr>
            <w:tcW w:w="949" w:type="dxa"/>
            <w:vMerge w:val="restart"/>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2007 рік</w:t>
            </w:r>
          </w:p>
        </w:tc>
        <w:tc>
          <w:tcPr>
            <w:tcW w:w="949" w:type="dxa"/>
            <w:vMerge w:val="restart"/>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2008 рік</w:t>
            </w:r>
          </w:p>
        </w:tc>
        <w:tc>
          <w:tcPr>
            <w:tcW w:w="1898" w:type="dxa"/>
            <w:gridSpan w:val="2"/>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Абсолютна зміна</w:t>
            </w:r>
          </w:p>
        </w:tc>
        <w:tc>
          <w:tcPr>
            <w:tcW w:w="1898" w:type="dxa"/>
            <w:gridSpan w:val="2"/>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Темп приросту</w:t>
            </w:r>
            <w:r w:rsidR="00641D9D" w:rsidRPr="00F52E3A">
              <w:rPr>
                <w:b/>
                <w:bCs/>
                <w:color w:val="000000"/>
                <w:sz w:val="20"/>
                <w:szCs w:val="20"/>
                <w:lang w:val="uk-UA"/>
              </w:rPr>
              <w:t>, %</w:t>
            </w:r>
          </w:p>
        </w:tc>
      </w:tr>
      <w:tr w:rsidR="005E186C" w:rsidRPr="00F52E3A" w:rsidTr="00D95A3E">
        <w:trPr>
          <w:cantSplit/>
          <w:trHeight w:val="255"/>
          <w:jc w:val="center"/>
        </w:trPr>
        <w:tc>
          <w:tcPr>
            <w:tcW w:w="2627" w:type="dxa"/>
            <w:vMerge/>
          </w:tcPr>
          <w:p w:rsidR="005E186C" w:rsidRPr="00F52E3A" w:rsidRDefault="005E186C" w:rsidP="00641D9D">
            <w:pPr>
              <w:spacing w:line="360" w:lineRule="auto"/>
              <w:jc w:val="both"/>
              <w:rPr>
                <w:b/>
                <w:bCs/>
                <w:color w:val="000000"/>
                <w:sz w:val="20"/>
                <w:szCs w:val="20"/>
                <w:lang w:val="uk-UA"/>
              </w:rPr>
            </w:pPr>
          </w:p>
        </w:tc>
        <w:tc>
          <w:tcPr>
            <w:tcW w:w="949" w:type="dxa"/>
            <w:vMerge/>
          </w:tcPr>
          <w:p w:rsidR="005E186C" w:rsidRPr="00F52E3A" w:rsidRDefault="005E186C" w:rsidP="00641D9D">
            <w:pPr>
              <w:spacing w:line="360" w:lineRule="auto"/>
              <w:jc w:val="both"/>
              <w:rPr>
                <w:b/>
                <w:bCs/>
                <w:color w:val="000000"/>
                <w:sz w:val="20"/>
                <w:szCs w:val="20"/>
                <w:lang w:val="uk-UA"/>
              </w:rPr>
            </w:pPr>
          </w:p>
        </w:tc>
        <w:tc>
          <w:tcPr>
            <w:tcW w:w="949" w:type="dxa"/>
            <w:vMerge/>
          </w:tcPr>
          <w:p w:rsidR="005E186C" w:rsidRPr="00F52E3A" w:rsidRDefault="005E186C" w:rsidP="00641D9D">
            <w:pPr>
              <w:spacing w:line="360" w:lineRule="auto"/>
              <w:jc w:val="both"/>
              <w:rPr>
                <w:b/>
                <w:bCs/>
                <w:color w:val="000000"/>
                <w:sz w:val="20"/>
                <w:szCs w:val="20"/>
                <w:lang w:val="uk-UA"/>
              </w:rPr>
            </w:pPr>
          </w:p>
        </w:tc>
        <w:tc>
          <w:tcPr>
            <w:tcW w:w="949" w:type="dxa"/>
            <w:vMerge/>
          </w:tcPr>
          <w:p w:rsidR="005E186C" w:rsidRPr="00F52E3A" w:rsidRDefault="005E186C" w:rsidP="00641D9D">
            <w:pPr>
              <w:spacing w:line="360" w:lineRule="auto"/>
              <w:jc w:val="both"/>
              <w:rPr>
                <w:b/>
                <w:bCs/>
                <w:color w:val="000000"/>
                <w:sz w:val="20"/>
                <w:szCs w:val="20"/>
                <w:lang w:val="uk-UA"/>
              </w:rPr>
            </w:pPr>
          </w:p>
        </w:tc>
        <w:tc>
          <w:tcPr>
            <w:tcW w:w="949" w:type="dxa"/>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2007 рік</w:t>
            </w:r>
          </w:p>
        </w:tc>
        <w:tc>
          <w:tcPr>
            <w:tcW w:w="949" w:type="dxa"/>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2008 рік</w:t>
            </w:r>
          </w:p>
        </w:tc>
        <w:tc>
          <w:tcPr>
            <w:tcW w:w="949" w:type="dxa"/>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2007 рік</w:t>
            </w:r>
          </w:p>
        </w:tc>
        <w:tc>
          <w:tcPr>
            <w:tcW w:w="949" w:type="dxa"/>
            <w:noWrap/>
          </w:tcPr>
          <w:p w:rsidR="005E186C" w:rsidRPr="00F52E3A" w:rsidRDefault="005E186C" w:rsidP="00641D9D">
            <w:pPr>
              <w:spacing w:line="360" w:lineRule="auto"/>
              <w:jc w:val="both"/>
              <w:rPr>
                <w:b/>
                <w:bCs/>
                <w:color w:val="000000"/>
                <w:sz w:val="20"/>
                <w:szCs w:val="20"/>
                <w:lang w:val="uk-UA"/>
              </w:rPr>
            </w:pPr>
            <w:r w:rsidRPr="00F52E3A">
              <w:rPr>
                <w:b/>
                <w:bCs/>
                <w:color w:val="000000"/>
                <w:sz w:val="20"/>
                <w:szCs w:val="20"/>
                <w:lang w:val="uk-UA"/>
              </w:rPr>
              <w:t>2008 рік</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1. Кредитовіддача</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3,06</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3,13</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12,04</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0,06</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8,91</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2,12</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284,68</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2. Кредитомісткість</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0,33</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0,32</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0,08</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-0,01</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-0,24</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-2,08</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-74,00</w:t>
            </w:r>
          </w:p>
        </w:tc>
      </w:tr>
      <w:tr w:rsidR="005E186C" w:rsidRPr="00F52E3A" w:rsidTr="00D95A3E">
        <w:trPr>
          <w:cantSplit/>
          <w:trHeight w:val="270"/>
          <w:jc w:val="center"/>
        </w:trPr>
        <w:tc>
          <w:tcPr>
            <w:tcW w:w="2627"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 xml:space="preserve">3. </w:t>
            </w:r>
            <w:r w:rsidRPr="00F52E3A">
              <w:rPr>
                <w:bCs/>
                <w:iCs/>
                <w:color w:val="000000"/>
                <w:sz w:val="20"/>
                <w:szCs w:val="20"/>
                <w:lang w:val="uk-UA"/>
              </w:rPr>
              <w:t>Період обороту</w:t>
            </w:r>
            <w:r w:rsidRPr="00F52E3A">
              <w:rPr>
                <w:bCs/>
                <w:color w:val="000000"/>
                <w:sz w:val="20"/>
                <w:szCs w:val="20"/>
                <w:lang w:val="uk-UA"/>
              </w:rPr>
              <w:t>, дні</w:t>
            </w: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bCs/>
                <w:color w:val="000000"/>
                <w:sz w:val="20"/>
                <w:szCs w:val="20"/>
                <w:lang w:val="uk-UA"/>
              </w:rPr>
            </w:pPr>
          </w:p>
        </w:tc>
        <w:tc>
          <w:tcPr>
            <w:tcW w:w="949" w:type="dxa"/>
            <w:noWrap/>
          </w:tcPr>
          <w:p w:rsidR="005E186C" w:rsidRPr="00F52E3A" w:rsidRDefault="005E186C" w:rsidP="00641D9D">
            <w:pPr>
              <w:spacing w:line="360" w:lineRule="auto"/>
              <w:jc w:val="both"/>
              <w:rPr>
                <w:bCs/>
                <w:color w:val="000000"/>
                <w:sz w:val="20"/>
                <w:szCs w:val="20"/>
                <w:lang w:val="uk-UA"/>
              </w:rPr>
            </w:pPr>
          </w:p>
        </w:tc>
        <w:tc>
          <w:tcPr>
            <w:tcW w:w="949" w:type="dxa"/>
            <w:noWrap/>
          </w:tcPr>
          <w:p w:rsidR="005E186C" w:rsidRPr="00F52E3A" w:rsidRDefault="005E186C" w:rsidP="00641D9D">
            <w:pPr>
              <w:spacing w:line="360" w:lineRule="auto"/>
              <w:jc w:val="both"/>
              <w:rPr>
                <w:bCs/>
                <w:color w:val="000000"/>
                <w:sz w:val="20"/>
                <w:szCs w:val="20"/>
                <w:lang w:val="uk-UA"/>
              </w:rPr>
            </w:pPr>
          </w:p>
        </w:tc>
        <w:tc>
          <w:tcPr>
            <w:tcW w:w="949" w:type="dxa"/>
            <w:noWrap/>
          </w:tcPr>
          <w:p w:rsidR="005E186C" w:rsidRPr="00F52E3A" w:rsidRDefault="005E186C" w:rsidP="00641D9D">
            <w:pPr>
              <w:spacing w:line="360" w:lineRule="auto"/>
              <w:jc w:val="both"/>
              <w:rPr>
                <w:bCs/>
                <w:color w:val="000000"/>
                <w:sz w:val="20"/>
                <w:szCs w:val="20"/>
                <w:lang w:val="uk-UA"/>
              </w:rPr>
            </w:pP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3.1. Позикового капіталу</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106,18</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109,19</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84,12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3,00</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-25,06</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2,83</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-22,96</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3.2. Довгострокового позикового капіталу</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60,15</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53,47</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41,08</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-6,68</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-12,39</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-11,10</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-23,18</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3.3. Короткострокового позикового капіталу</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45,89</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55,31</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42,63</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9,42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-12,68</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20,52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-22,93</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3.4. Довгострокових банківських кредитів</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32,38</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32,74</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32,84</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0,36</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0,10</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1,10</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0,30</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3.5. Короткострокових банківських кредитів</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0,06</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0,80</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3,52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0,74</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2,72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1329,62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341,67</w:t>
            </w:r>
          </w:p>
        </w:tc>
      </w:tr>
      <w:tr w:rsidR="005E186C" w:rsidRPr="00F52E3A" w:rsidTr="00D95A3E">
        <w:trPr>
          <w:cantSplit/>
          <w:trHeight w:val="270"/>
          <w:jc w:val="center"/>
        </w:trPr>
        <w:tc>
          <w:tcPr>
            <w:tcW w:w="2627"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 xml:space="preserve">4. </w:t>
            </w:r>
            <w:r w:rsidRPr="00F52E3A">
              <w:rPr>
                <w:bCs/>
                <w:iCs/>
                <w:color w:val="000000"/>
                <w:sz w:val="20"/>
                <w:szCs w:val="20"/>
                <w:lang w:val="uk-UA"/>
              </w:rPr>
              <w:t>Коефіцієнт оборотності</w:t>
            </w:r>
            <w:r w:rsidRPr="00F52E3A">
              <w:rPr>
                <w:bCs/>
                <w:color w:val="000000"/>
                <w:sz w:val="20"/>
                <w:szCs w:val="20"/>
                <w:lang w:val="uk-UA"/>
              </w:rPr>
              <w:t>, рази обороту</w:t>
            </w: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color w:val="000000"/>
                <w:sz w:val="20"/>
                <w:szCs w:val="20"/>
                <w:lang w:val="uk-UA"/>
              </w:rPr>
            </w:pPr>
          </w:p>
        </w:tc>
        <w:tc>
          <w:tcPr>
            <w:tcW w:w="949" w:type="dxa"/>
            <w:noWrap/>
          </w:tcPr>
          <w:p w:rsidR="005E186C" w:rsidRPr="00F52E3A" w:rsidRDefault="005E186C" w:rsidP="00641D9D">
            <w:pPr>
              <w:spacing w:line="360" w:lineRule="auto"/>
              <w:jc w:val="both"/>
              <w:rPr>
                <w:color w:val="000000"/>
                <w:sz w:val="20"/>
                <w:szCs w:val="20"/>
                <w:lang w:val="uk-UA"/>
              </w:rPr>
            </w:pP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4.1. Позикового капіталу</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3,39</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3,30</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4,28</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-0,09</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0,98</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-2,75</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29,79</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4.2 Довгострокового позикового капіталу</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5,99</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6,73</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8,76</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0,75</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2,03</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12,49</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30,17</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4.3. Короткострокового позикового капіталу</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7,84</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6,51</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8,45</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-1,34</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1,94</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-17,03</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29,75</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4.4. Довгострокових банківських кредитів</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11,12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11,00</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10,96</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-0,12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-0,03</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-1,08</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-0,30</w:t>
            </w:r>
          </w:p>
        </w:tc>
      </w:tr>
      <w:tr w:rsidR="005E186C" w:rsidRPr="00F52E3A" w:rsidTr="00D95A3E">
        <w:trPr>
          <w:cantSplit/>
          <w:trHeight w:val="255"/>
          <w:jc w:val="center"/>
        </w:trPr>
        <w:tc>
          <w:tcPr>
            <w:tcW w:w="2627"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4.5. Короткострокових банківських кредитів</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6455,50</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451,55</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102,24</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-6003,94</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-349,32</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-93,01</w:t>
            </w:r>
          </w:p>
        </w:tc>
        <w:tc>
          <w:tcPr>
            <w:tcW w:w="949" w:type="dxa"/>
            <w:noWrap/>
          </w:tcPr>
          <w:p w:rsidR="005E186C" w:rsidRPr="00F52E3A" w:rsidRDefault="005E186C" w:rsidP="00641D9D">
            <w:pPr>
              <w:spacing w:line="360" w:lineRule="auto"/>
              <w:jc w:val="both"/>
              <w:rPr>
                <w:color w:val="000000"/>
                <w:sz w:val="20"/>
                <w:szCs w:val="20"/>
                <w:lang w:val="uk-UA"/>
              </w:rPr>
            </w:pPr>
            <w:r w:rsidRPr="00F52E3A">
              <w:rPr>
                <w:color w:val="000000"/>
                <w:sz w:val="20"/>
                <w:szCs w:val="20"/>
                <w:lang w:val="uk-UA"/>
              </w:rPr>
              <w:t>-77,36</w:t>
            </w:r>
          </w:p>
        </w:tc>
      </w:tr>
      <w:tr w:rsidR="005E186C" w:rsidRPr="00F52E3A" w:rsidTr="00D95A3E">
        <w:trPr>
          <w:cantSplit/>
          <w:trHeight w:val="270"/>
          <w:jc w:val="center"/>
        </w:trPr>
        <w:tc>
          <w:tcPr>
            <w:tcW w:w="2627" w:type="dxa"/>
            <w:noWrap/>
          </w:tcPr>
          <w:p w:rsidR="005E186C" w:rsidRPr="00F52E3A" w:rsidRDefault="005E186C" w:rsidP="00641D9D">
            <w:pPr>
              <w:spacing w:line="360" w:lineRule="auto"/>
              <w:jc w:val="both"/>
              <w:rPr>
                <w:bCs/>
                <w:iCs/>
                <w:color w:val="000000"/>
                <w:sz w:val="20"/>
                <w:szCs w:val="20"/>
                <w:lang w:val="uk-UA"/>
              </w:rPr>
            </w:pPr>
            <w:r w:rsidRPr="00F52E3A">
              <w:rPr>
                <w:bCs/>
                <w:iCs/>
                <w:color w:val="000000"/>
                <w:sz w:val="20"/>
                <w:szCs w:val="20"/>
                <w:lang w:val="uk-UA"/>
              </w:rPr>
              <w:t>5. Рентабельність позикового капіталу</w:t>
            </w:r>
            <w:r w:rsidR="00641D9D" w:rsidRPr="00F52E3A">
              <w:rPr>
                <w:bCs/>
                <w:iCs/>
                <w:color w:val="000000"/>
                <w:sz w:val="20"/>
                <w:szCs w:val="20"/>
                <w:lang w:val="uk-UA"/>
              </w:rPr>
              <w:t>, %</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0,43</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0,57</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0,87</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0,14</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0,30</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32,09</w:t>
            </w:r>
          </w:p>
        </w:tc>
        <w:tc>
          <w:tcPr>
            <w:tcW w:w="949" w:type="dxa"/>
            <w:noWrap/>
          </w:tcPr>
          <w:p w:rsidR="005E186C" w:rsidRPr="00F52E3A" w:rsidRDefault="005E186C" w:rsidP="00641D9D">
            <w:pPr>
              <w:spacing w:line="360" w:lineRule="auto"/>
              <w:jc w:val="both"/>
              <w:rPr>
                <w:bCs/>
                <w:color w:val="000000"/>
                <w:sz w:val="20"/>
                <w:szCs w:val="20"/>
                <w:lang w:val="uk-UA"/>
              </w:rPr>
            </w:pPr>
            <w:r w:rsidRPr="00F52E3A">
              <w:rPr>
                <w:bCs/>
                <w:color w:val="000000"/>
                <w:sz w:val="20"/>
                <w:szCs w:val="20"/>
                <w:lang w:val="uk-UA"/>
              </w:rPr>
              <w:t>52,86</w:t>
            </w:r>
          </w:p>
        </w:tc>
      </w:tr>
    </w:tbl>
    <w:p w:rsidR="005E186C" w:rsidRPr="00F52E3A" w:rsidRDefault="005E186C" w:rsidP="00641D9D">
      <w:pPr>
        <w:spacing w:line="360" w:lineRule="auto"/>
        <w:ind w:firstLine="709"/>
        <w:jc w:val="both"/>
        <w:rPr>
          <w:color w:val="000000"/>
          <w:sz w:val="28"/>
          <w:szCs w:val="28"/>
          <w:lang w:val="uk-UA"/>
        </w:rPr>
      </w:pPr>
    </w:p>
    <w:p w:rsidR="0027154E" w:rsidRPr="00F52E3A" w:rsidRDefault="0027154E" w:rsidP="00641D9D">
      <w:pPr>
        <w:spacing w:line="360" w:lineRule="auto"/>
        <w:ind w:firstLine="709"/>
        <w:jc w:val="both"/>
        <w:rPr>
          <w:color w:val="000000"/>
          <w:sz w:val="28"/>
          <w:szCs w:val="28"/>
          <w:lang w:val="uk-UA"/>
        </w:rPr>
      </w:pPr>
      <w:r w:rsidRPr="00F52E3A">
        <w:rPr>
          <w:color w:val="000000"/>
          <w:sz w:val="28"/>
          <w:szCs w:val="28"/>
          <w:lang w:val="uk-UA"/>
        </w:rPr>
        <w:t>Підприємство не може функціонувати без залучення позикового капіталу. В результаті використання позикового капіталу у підприємства виникають фінансові витрати, що зменшує фінансові результати його діяльності. Тому підприємству необхідно забезпечувати ефективне використання цього капіталу. Визначити</w:t>
      </w:r>
      <w:r w:rsidR="00641D9D" w:rsidRPr="00F52E3A">
        <w:rPr>
          <w:color w:val="000000"/>
          <w:sz w:val="28"/>
          <w:szCs w:val="28"/>
          <w:lang w:val="uk-UA"/>
        </w:rPr>
        <w:t xml:space="preserve"> </w:t>
      </w:r>
      <w:r w:rsidRPr="00F52E3A">
        <w:rPr>
          <w:color w:val="000000"/>
          <w:sz w:val="28"/>
          <w:szCs w:val="28"/>
          <w:lang w:val="uk-UA"/>
        </w:rPr>
        <w:t>показники ефективності використа</w:t>
      </w:r>
      <w:r w:rsidR="008D4BB2" w:rsidRPr="00F52E3A">
        <w:rPr>
          <w:color w:val="000000"/>
          <w:sz w:val="28"/>
          <w:szCs w:val="28"/>
          <w:lang w:val="uk-UA"/>
        </w:rPr>
        <w:t>ння позикових ресурсів відносно</w:t>
      </w:r>
      <w:r w:rsidRPr="00F52E3A">
        <w:rPr>
          <w:color w:val="000000"/>
          <w:sz w:val="28"/>
          <w:szCs w:val="28"/>
          <w:lang w:val="uk-UA"/>
        </w:rPr>
        <w:t xml:space="preserve"> можна через показник кредитовіддачі, яка дає оцінку обсягу діяльності на одиницю позикових ресурсів. Чим більше її значення тим ефективніше використовуються</w:t>
      </w:r>
      <w:r w:rsidR="00641D9D" w:rsidRPr="00F52E3A">
        <w:rPr>
          <w:color w:val="000000"/>
          <w:sz w:val="28"/>
          <w:szCs w:val="28"/>
          <w:lang w:val="uk-UA"/>
        </w:rPr>
        <w:t xml:space="preserve"> </w:t>
      </w:r>
      <w:r w:rsidRPr="00F52E3A">
        <w:rPr>
          <w:color w:val="000000"/>
          <w:sz w:val="28"/>
          <w:szCs w:val="28"/>
          <w:lang w:val="uk-UA"/>
        </w:rPr>
        <w:t>залучені кошти. Та</w:t>
      </w:r>
      <w:r w:rsidR="00641D9D" w:rsidRPr="00F52E3A">
        <w:rPr>
          <w:color w:val="000000"/>
          <w:sz w:val="28"/>
          <w:szCs w:val="28"/>
          <w:lang w:val="uk-UA"/>
        </w:rPr>
        <w:t xml:space="preserve"> </w:t>
      </w:r>
      <w:r w:rsidRPr="00F52E3A">
        <w:rPr>
          <w:color w:val="000000"/>
          <w:sz w:val="28"/>
          <w:szCs w:val="28"/>
          <w:lang w:val="uk-UA"/>
        </w:rPr>
        <w:t xml:space="preserve">показник </w:t>
      </w:r>
      <w:r w:rsidR="008D4BB2" w:rsidRPr="00F52E3A">
        <w:rPr>
          <w:color w:val="000000"/>
          <w:sz w:val="28"/>
          <w:szCs w:val="28"/>
          <w:lang w:val="uk-UA"/>
        </w:rPr>
        <w:t>кредитомісткості, який</w:t>
      </w:r>
      <w:r w:rsidRPr="00F52E3A">
        <w:rPr>
          <w:color w:val="000000"/>
          <w:sz w:val="28"/>
          <w:szCs w:val="28"/>
          <w:lang w:val="uk-UA"/>
        </w:rPr>
        <w:t xml:space="preserve"> дає оцінку обсягу використання позикових ресурсів для одержання одиниці обсягу діяльності. Чим менше цей показник тим краще для підприємства.</w:t>
      </w:r>
    </w:p>
    <w:p w:rsidR="0027154E" w:rsidRPr="00F52E3A" w:rsidRDefault="0027154E" w:rsidP="00641D9D">
      <w:pPr>
        <w:spacing w:line="360" w:lineRule="auto"/>
        <w:ind w:firstLine="709"/>
        <w:jc w:val="both"/>
        <w:rPr>
          <w:color w:val="000000"/>
          <w:sz w:val="28"/>
          <w:szCs w:val="28"/>
          <w:lang w:val="uk-UA"/>
        </w:rPr>
      </w:pPr>
      <w:r w:rsidRPr="00F52E3A">
        <w:rPr>
          <w:color w:val="000000"/>
          <w:sz w:val="28"/>
          <w:szCs w:val="28"/>
          <w:lang w:val="uk-UA"/>
        </w:rPr>
        <w:t>Дивлячись на</w:t>
      </w:r>
      <w:r w:rsidR="00641D9D" w:rsidRPr="00F52E3A">
        <w:rPr>
          <w:color w:val="000000"/>
          <w:sz w:val="28"/>
          <w:szCs w:val="28"/>
          <w:lang w:val="uk-UA"/>
        </w:rPr>
        <w:t xml:space="preserve"> </w:t>
      </w:r>
      <w:r w:rsidRPr="00F52E3A">
        <w:rPr>
          <w:color w:val="000000"/>
          <w:sz w:val="28"/>
          <w:szCs w:val="28"/>
          <w:lang w:val="uk-UA"/>
        </w:rPr>
        <w:t>розрахунки видно, що кредитовіддача зростає за весь досліджу</w:t>
      </w:r>
      <w:r w:rsidR="008D4BB2" w:rsidRPr="00F52E3A">
        <w:rPr>
          <w:color w:val="000000"/>
          <w:sz w:val="28"/>
          <w:szCs w:val="28"/>
          <w:lang w:val="uk-UA"/>
        </w:rPr>
        <w:t>ваний період в 2007 зросла на 0,0</w:t>
      </w:r>
      <w:r w:rsidR="00641D9D" w:rsidRPr="00F52E3A">
        <w:rPr>
          <w:color w:val="000000"/>
          <w:sz w:val="28"/>
          <w:szCs w:val="28"/>
          <w:lang w:val="uk-UA"/>
        </w:rPr>
        <w:t>6%</w:t>
      </w:r>
      <w:r w:rsidRPr="00F52E3A">
        <w:rPr>
          <w:color w:val="000000"/>
          <w:sz w:val="28"/>
          <w:szCs w:val="28"/>
          <w:lang w:val="uk-UA"/>
        </w:rPr>
        <w:t xml:space="preserve"> порівняно з попереднім, чому сприяло стрімке зр</w:t>
      </w:r>
      <w:r w:rsidR="008D4BB2" w:rsidRPr="00F52E3A">
        <w:rPr>
          <w:color w:val="000000"/>
          <w:sz w:val="28"/>
          <w:szCs w:val="28"/>
          <w:lang w:val="uk-UA"/>
        </w:rPr>
        <w:t>остання рівня товарообороту на 47,</w:t>
      </w:r>
      <w:r w:rsidR="00641D9D" w:rsidRPr="00F52E3A">
        <w:rPr>
          <w:color w:val="000000"/>
          <w:sz w:val="28"/>
          <w:szCs w:val="28"/>
          <w:lang w:val="uk-UA"/>
        </w:rPr>
        <w:t>1%</w:t>
      </w:r>
      <w:r w:rsidRPr="00F52E3A">
        <w:rPr>
          <w:color w:val="000000"/>
          <w:sz w:val="28"/>
          <w:szCs w:val="28"/>
          <w:lang w:val="uk-UA"/>
        </w:rPr>
        <w:t>. В 2008 році к</w:t>
      </w:r>
      <w:r w:rsidR="008D4BB2" w:rsidRPr="00F52E3A">
        <w:rPr>
          <w:color w:val="000000"/>
          <w:sz w:val="28"/>
          <w:szCs w:val="28"/>
          <w:lang w:val="uk-UA"/>
        </w:rPr>
        <w:t xml:space="preserve">редитовіддача теж зросла до 8,91 </w:t>
      </w:r>
      <w:r w:rsidRPr="00F52E3A">
        <w:rPr>
          <w:color w:val="000000"/>
          <w:sz w:val="28"/>
          <w:szCs w:val="28"/>
          <w:lang w:val="uk-UA"/>
        </w:rPr>
        <w:t>засвідчуючи, що позитивна динаміка зберігається. Кредитомісткість, так як є оберненим показником протяг</w:t>
      </w:r>
      <w:r w:rsidR="008D4BB2" w:rsidRPr="00F52E3A">
        <w:rPr>
          <w:color w:val="000000"/>
          <w:sz w:val="28"/>
          <w:szCs w:val="28"/>
          <w:lang w:val="uk-UA"/>
        </w:rPr>
        <w:t>ом трьох років зменшується на 0,0</w:t>
      </w:r>
      <w:r w:rsidR="00641D9D" w:rsidRPr="00F52E3A">
        <w:rPr>
          <w:color w:val="000000"/>
          <w:sz w:val="28"/>
          <w:szCs w:val="28"/>
          <w:lang w:val="uk-UA"/>
        </w:rPr>
        <w:t>1%</w:t>
      </w:r>
      <w:r w:rsidR="008D4BB2" w:rsidRPr="00F52E3A">
        <w:rPr>
          <w:color w:val="000000"/>
          <w:sz w:val="28"/>
          <w:szCs w:val="28"/>
          <w:lang w:val="uk-UA"/>
        </w:rPr>
        <w:t xml:space="preserve"> в 2007 і 0,2</w:t>
      </w:r>
      <w:r w:rsidR="00641D9D" w:rsidRPr="00F52E3A">
        <w:rPr>
          <w:color w:val="000000"/>
          <w:sz w:val="28"/>
          <w:szCs w:val="28"/>
          <w:lang w:val="uk-UA"/>
        </w:rPr>
        <w:t>4%</w:t>
      </w:r>
      <w:r w:rsidRPr="00F52E3A">
        <w:rPr>
          <w:color w:val="000000"/>
          <w:sz w:val="28"/>
          <w:szCs w:val="28"/>
          <w:lang w:val="uk-UA"/>
        </w:rPr>
        <w:t xml:space="preserve"> в 2008 роках, що свідчить про підвищення ефективності використання позикових коштів.</w:t>
      </w:r>
    </w:p>
    <w:p w:rsidR="0027154E" w:rsidRPr="00F52E3A" w:rsidRDefault="0027154E" w:rsidP="00641D9D">
      <w:pPr>
        <w:spacing w:line="360" w:lineRule="auto"/>
        <w:ind w:firstLine="709"/>
        <w:jc w:val="both"/>
        <w:rPr>
          <w:color w:val="000000"/>
          <w:sz w:val="28"/>
          <w:szCs w:val="28"/>
          <w:lang w:val="uk-UA"/>
        </w:rPr>
      </w:pPr>
      <w:r w:rsidRPr="00F52E3A">
        <w:rPr>
          <w:color w:val="000000"/>
          <w:sz w:val="28"/>
          <w:szCs w:val="28"/>
          <w:lang w:val="uk-UA"/>
        </w:rPr>
        <w:t>Період обороту позиков</w:t>
      </w:r>
      <w:r w:rsidR="008D4BB2" w:rsidRPr="00F52E3A">
        <w:rPr>
          <w:color w:val="000000"/>
          <w:sz w:val="28"/>
          <w:szCs w:val="28"/>
          <w:lang w:val="uk-UA"/>
        </w:rPr>
        <w:t>ого капіталу складає близько 110 днів в 2007</w:t>
      </w:r>
      <w:r w:rsidRPr="00F52E3A">
        <w:rPr>
          <w:color w:val="000000"/>
          <w:sz w:val="28"/>
          <w:szCs w:val="28"/>
          <w:lang w:val="uk-UA"/>
        </w:rPr>
        <w:t xml:space="preserve"> роц</w:t>
      </w:r>
      <w:r w:rsidR="008D4BB2" w:rsidRPr="00F52E3A">
        <w:rPr>
          <w:color w:val="000000"/>
          <w:sz w:val="28"/>
          <w:szCs w:val="28"/>
          <w:lang w:val="uk-UA"/>
        </w:rPr>
        <w:t xml:space="preserve">і і поступово зменшується до 84 в 2008 році. </w:t>
      </w:r>
      <w:r w:rsidRPr="00F52E3A">
        <w:rPr>
          <w:color w:val="000000"/>
          <w:sz w:val="28"/>
          <w:szCs w:val="28"/>
          <w:lang w:val="uk-UA"/>
        </w:rPr>
        <w:t>Це є досить позитивною тенденцією, яка і засвідчує підвищення рівня кредитовіддачі. Найбільший період обороту становлять короткостро</w:t>
      </w:r>
      <w:r w:rsidR="008D4BB2" w:rsidRPr="00F52E3A">
        <w:rPr>
          <w:color w:val="000000"/>
          <w:sz w:val="28"/>
          <w:szCs w:val="28"/>
          <w:lang w:val="uk-UA"/>
        </w:rPr>
        <w:t>ковий позиковий капітал майже 43 дні</w:t>
      </w:r>
      <w:r w:rsidRPr="00F52E3A">
        <w:rPr>
          <w:color w:val="000000"/>
          <w:sz w:val="28"/>
          <w:szCs w:val="28"/>
          <w:lang w:val="uk-UA"/>
        </w:rPr>
        <w:t xml:space="preserve"> в 2008 році.</w:t>
      </w:r>
    </w:p>
    <w:p w:rsidR="0027154E" w:rsidRPr="00F52E3A" w:rsidRDefault="0027154E" w:rsidP="00641D9D">
      <w:pPr>
        <w:spacing w:line="360" w:lineRule="auto"/>
        <w:ind w:firstLine="709"/>
        <w:jc w:val="both"/>
        <w:rPr>
          <w:color w:val="000000"/>
          <w:sz w:val="28"/>
          <w:szCs w:val="28"/>
          <w:lang w:val="uk-UA"/>
        </w:rPr>
      </w:pPr>
      <w:r w:rsidRPr="00F52E3A">
        <w:rPr>
          <w:color w:val="000000"/>
          <w:sz w:val="28"/>
          <w:szCs w:val="28"/>
          <w:lang w:val="uk-UA"/>
        </w:rPr>
        <w:t>Рентабельність позикового капіталу дає оцінку розміру прибутку, що залишається у розпорядженні підприємства, на одиницю позикових ресурсів у відсотках. Даний показник зростає весь період</w:t>
      </w:r>
      <w:r w:rsidR="00641D9D" w:rsidRPr="00F52E3A">
        <w:rPr>
          <w:color w:val="000000"/>
          <w:sz w:val="28"/>
          <w:szCs w:val="28"/>
          <w:lang w:val="uk-UA"/>
        </w:rPr>
        <w:t xml:space="preserve"> </w:t>
      </w:r>
      <w:r w:rsidRPr="00F52E3A">
        <w:rPr>
          <w:color w:val="000000"/>
          <w:sz w:val="28"/>
          <w:szCs w:val="28"/>
          <w:lang w:val="uk-UA"/>
        </w:rPr>
        <w:t>та у 2008</w:t>
      </w:r>
      <w:r w:rsidR="00641D9D" w:rsidRPr="00F52E3A">
        <w:rPr>
          <w:color w:val="000000"/>
          <w:sz w:val="28"/>
          <w:szCs w:val="28"/>
          <w:lang w:val="uk-UA"/>
        </w:rPr>
        <w:t> р</w:t>
      </w:r>
      <w:r w:rsidRPr="00F52E3A">
        <w:rPr>
          <w:color w:val="000000"/>
          <w:sz w:val="28"/>
          <w:szCs w:val="28"/>
          <w:lang w:val="uk-UA"/>
        </w:rPr>
        <w:t xml:space="preserve">. становить </w:t>
      </w:r>
      <w:r w:rsidR="008D4BB2" w:rsidRPr="00F52E3A">
        <w:rPr>
          <w:color w:val="000000"/>
          <w:sz w:val="28"/>
          <w:szCs w:val="28"/>
          <w:lang w:val="uk-UA"/>
        </w:rPr>
        <w:t>0,8</w:t>
      </w:r>
      <w:r w:rsidR="00641D9D" w:rsidRPr="00F52E3A">
        <w:rPr>
          <w:color w:val="000000"/>
          <w:sz w:val="28"/>
          <w:szCs w:val="28"/>
          <w:lang w:val="uk-UA"/>
        </w:rPr>
        <w:t>7%</w:t>
      </w:r>
      <w:r w:rsidR="008D4BB2" w:rsidRPr="00F52E3A">
        <w:rPr>
          <w:color w:val="000000"/>
          <w:sz w:val="28"/>
          <w:szCs w:val="28"/>
          <w:lang w:val="uk-UA"/>
        </w:rPr>
        <w:t>, що майже в 2 рази більше за 2006 рік.</w:t>
      </w:r>
    </w:p>
    <w:p w:rsidR="0027154E" w:rsidRDefault="0027154E" w:rsidP="00641D9D">
      <w:pPr>
        <w:spacing w:line="360" w:lineRule="auto"/>
        <w:ind w:firstLine="709"/>
        <w:jc w:val="both"/>
        <w:rPr>
          <w:color w:val="000000"/>
          <w:sz w:val="28"/>
          <w:szCs w:val="28"/>
          <w:lang w:val="uk-UA"/>
        </w:rPr>
      </w:pPr>
      <w:r w:rsidRPr="00F52E3A">
        <w:rPr>
          <w:color w:val="000000"/>
          <w:sz w:val="28"/>
          <w:szCs w:val="28"/>
          <w:lang w:val="uk-UA"/>
        </w:rPr>
        <w:t>Підвищення ефективності діяльності підприємства проводить за рахунок прискорення обертання ресурсів і скорочення періоду їх обороту. Чим швидше обертаються ресурси підприємства, тим менший обсяг їх потрібен для здійснення операційної діяльності і тим ефективніше діяльність підприємства.</w:t>
      </w:r>
    </w:p>
    <w:p w:rsidR="00AC65FF" w:rsidRPr="00F52E3A" w:rsidRDefault="00352E4C" w:rsidP="00641D9D">
      <w:pPr>
        <w:spacing w:line="360" w:lineRule="auto"/>
        <w:ind w:firstLine="709"/>
        <w:jc w:val="both"/>
        <w:rPr>
          <w:color w:val="000000"/>
          <w:sz w:val="28"/>
          <w:szCs w:val="28"/>
          <w:lang w:val="uk-UA"/>
        </w:rPr>
      </w:pPr>
      <w:r w:rsidRPr="00F52E3A">
        <w:rPr>
          <w:color w:val="000000"/>
          <w:sz w:val="28"/>
          <w:szCs w:val="28"/>
          <w:lang w:val="uk-UA"/>
        </w:rPr>
        <w:t>Аналіз ліквідності балансу полягає в порівнянні коштів з активу із зобов’язаннями за пасивом</w:t>
      </w:r>
    </w:p>
    <w:p w:rsidR="00AC65FF" w:rsidRPr="00D95A3E" w:rsidRDefault="00AC65FF" w:rsidP="00641D9D">
      <w:pPr>
        <w:spacing w:line="360" w:lineRule="auto"/>
        <w:ind w:firstLine="709"/>
        <w:jc w:val="both"/>
        <w:rPr>
          <w:bCs/>
          <w:color w:val="000000"/>
          <w:sz w:val="28"/>
          <w:szCs w:val="28"/>
          <w:lang w:val="uk-UA"/>
        </w:rPr>
      </w:pPr>
      <w:r w:rsidRPr="00D95A3E">
        <w:rPr>
          <w:bCs/>
          <w:color w:val="000000"/>
          <w:sz w:val="28"/>
          <w:szCs w:val="28"/>
          <w:lang w:val="uk-UA"/>
        </w:rPr>
        <w:t>Залежно від рівня ліквідності активи підприємства поділяються на такі групи:</w:t>
      </w:r>
    </w:p>
    <w:p w:rsidR="00AC65FF" w:rsidRPr="00F52E3A" w:rsidRDefault="00AC65FF" w:rsidP="00641D9D">
      <w:pPr>
        <w:numPr>
          <w:ilvl w:val="0"/>
          <w:numId w:val="5"/>
        </w:numPr>
        <w:spacing w:line="360" w:lineRule="auto"/>
        <w:ind w:left="0" w:firstLine="709"/>
        <w:jc w:val="both"/>
        <w:rPr>
          <w:b/>
          <w:bCs/>
          <w:color w:val="000000"/>
          <w:sz w:val="28"/>
          <w:szCs w:val="28"/>
          <w:lang w:val="uk-UA"/>
        </w:rPr>
      </w:pPr>
      <w:r w:rsidRPr="00F52E3A">
        <w:rPr>
          <w:b/>
          <w:color w:val="000000"/>
          <w:sz w:val="28"/>
          <w:szCs w:val="28"/>
          <w:lang w:val="uk-UA"/>
        </w:rPr>
        <w:t>Найбільш ліквідні активи (А1)</w:t>
      </w:r>
      <w:r w:rsidR="00641D9D" w:rsidRPr="00F52E3A">
        <w:rPr>
          <w:b/>
          <w:color w:val="000000"/>
          <w:sz w:val="28"/>
          <w:szCs w:val="28"/>
          <w:lang w:val="uk-UA"/>
        </w:rPr>
        <w:t> –</w:t>
      </w:r>
      <w:r w:rsidR="00641D9D" w:rsidRPr="00F52E3A">
        <w:rPr>
          <w:color w:val="000000"/>
          <w:sz w:val="28"/>
          <w:szCs w:val="28"/>
          <w:lang w:val="uk-UA"/>
        </w:rPr>
        <w:t xml:space="preserve"> </w:t>
      </w:r>
      <w:r w:rsidRPr="00F52E3A">
        <w:rPr>
          <w:color w:val="000000"/>
          <w:sz w:val="28"/>
          <w:szCs w:val="28"/>
          <w:lang w:val="uk-UA"/>
        </w:rPr>
        <w:t>це суми за всіма статтями коштів та їх еквівалентів, тобто гроші, які можна використати для поточних розрахунків. Сюди належать також короткострокові фінансові вкладення, цінні папери, які можна прирівняти до грошей (це рядки 150, 220, 230, 240 другого розділу активу балансу).</w:t>
      </w:r>
    </w:p>
    <w:p w:rsidR="00AC65FF" w:rsidRPr="00F52E3A" w:rsidRDefault="00AC65FF" w:rsidP="00641D9D">
      <w:pPr>
        <w:numPr>
          <w:ilvl w:val="0"/>
          <w:numId w:val="5"/>
        </w:numPr>
        <w:spacing w:line="360" w:lineRule="auto"/>
        <w:ind w:left="0" w:firstLine="709"/>
        <w:jc w:val="both"/>
        <w:rPr>
          <w:b/>
          <w:bCs/>
          <w:color w:val="000000"/>
          <w:sz w:val="28"/>
          <w:szCs w:val="28"/>
          <w:lang w:val="uk-UA"/>
        </w:rPr>
      </w:pPr>
      <w:r w:rsidRPr="00F52E3A">
        <w:rPr>
          <w:b/>
          <w:color w:val="000000"/>
          <w:sz w:val="28"/>
          <w:szCs w:val="28"/>
          <w:lang w:val="uk-UA"/>
        </w:rPr>
        <w:t>Активи, що швидко реалізуються (А2)</w:t>
      </w:r>
      <w:r w:rsidR="00641D9D" w:rsidRPr="00F52E3A">
        <w:rPr>
          <w:b/>
          <w:color w:val="000000"/>
          <w:sz w:val="28"/>
          <w:szCs w:val="28"/>
          <w:lang w:val="uk-UA"/>
        </w:rPr>
        <w:t> –</w:t>
      </w:r>
      <w:r w:rsidR="00641D9D" w:rsidRPr="00F52E3A">
        <w:rPr>
          <w:color w:val="000000"/>
          <w:sz w:val="28"/>
          <w:szCs w:val="28"/>
          <w:lang w:val="uk-UA"/>
        </w:rPr>
        <w:t xml:space="preserve"> </w:t>
      </w:r>
      <w:r w:rsidRPr="00F52E3A">
        <w:rPr>
          <w:color w:val="000000"/>
          <w:sz w:val="28"/>
          <w:szCs w:val="28"/>
          <w:lang w:val="uk-UA"/>
        </w:rPr>
        <w:t>це активи, для перетворення яких на гроші потрібний певний час. У цю групу включають дебіторську заборгованість (рядки 160 до 220). Ліквідність цих активів є різною і залежить від суб'єктивних та об'єктивних факторів: кваліфікації фінансових працівників, платоспроможності платників, умов видачі кредитів покупцям тощо.</w:t>
      </w:r>
    </w:p>
    <w:p w:rsidR="00AC65FF" w:rsidRPr="00F52E3A" w:rsidRDefault="00AC65FF" w:rsidP="00641D9D">
      <w:pPr>
        <w:numPr>
          <w:ilvl w:val="0"/>
          <w:numId w:val="5"/>
        </w:numPr>
        <w:spacing w:line="360" w:lineRule="auto"/>
        <w:ind w:left="0" w:firstLine="709"/>
        <w:jc w:val="both"/>
        <w:rPr>
          <w:b/>
          <w:bCs/>
          <w:color w:val="000000"/>
          <w:sz w:val="28"/>
          <w:szCs w:val="28"/>
          <w:lang w:val="uk-UA"/>
        </w:rPr>
      </w:pPr>
      <w:r w:rsidRPr="00F52E3A">
        <w:rPr>
          <w:b/>
          <w:color w:val="000000"/>
          <w:sz w:val="28"/>
          <w:szCs w:val="28"/>
          <w:lang w:val="uk-UA"/>
        </w:rPr>
        <w:t>Активи, що реалізуються повільно (А3)</w:t>
      </w:r>
      <w:r w:rsidRPr="00F52E3A">
        <w:rPr>
          <w:color w:val="000000"/>
          <w:sz w:val="28"/>
          <w:szCs w:val="28"/>
          <w:lang w:val="uk-UA"/>
        </w:rPr>
        <w:t xml:space="preserve"> </w:t>
      </w:r>
      <w:r w:rsidR="00641D9D" w:rsidRPr="00F52E3A">
        <w:rPr>
          <w:color w:val="000000"/>
          <w:sz w:val="28"/>
          <w:szCs w:val="28"/>
          <w:lang w:val="uk-UA"/>
        </w:rPr>
        <w:t xml:space="preserve">– </w:t>
      </w:r>
      <w:r w:rsidRPr="00F52E3A">
        <w:rPr>
          <w:color w:val="000000"/>
          <w:sz w:val="28"/>
          <w:szCs w:val="28"/>
          <w:lang w:val="uk-UA"/>
        </w:rPr>
        <w:t>це статті 2</w:t>
      </w:r>
      <w:r w:rsidR="00641D9D" w:rsidRPr="00F52E3A">
        <w:rPr>
          <w:color w:val="000000"/>
          <w:sz w:val="28"/>
          <w:szCs w:val="28"/>
          <w:lang w:val="uk-UA"/>
        </w:rPr>
        <w:t>-г</w:t>
      </w:r>
      <w:r w:rsidRPr="00F52E3A">
        <w:rPr>
          <w:color w:val="000000"/>
          <w:sz w:val="28"/>
          <w:szCs w:val="28"/>
          <w:lang w:val="uk-UA"/>
        </w:rPr>
        <w:t>о розділу активу балансу, які включають запаси та інші оборотні активи (рядки 100 до 140 вкл., а також ряд. 250). Запаси не можуть бути продані, поки немає покупця. Інколи певні запаси потребують додаткової обробки для того, щоб їх можна було продати, а на все це потрібен час.</w:t>
      </w:r>
    </w:p>
    <w:p w:rsidR="00411690" w:rsidRPr="00F52E3A" w:rsidRDefault="00AC65FF" w:rsidP="00641D9D">
      <w:pPr>
        <w:numPr>
          <w:ilvl w:val="0"/>
          <w:numId w:val="5"/>
        </w:numPr>
        <w:spacing w:line="360" w:lineRule="auto"/>
        <w:ind w:left="0" w:firstLine="709"/>
        <w:jc w:val="both"/>
        <w:rPr>
          <w:b/>
          <w:bCs/>
          <w:color w:val="000000"/>
          <w:sz w:val="28"/>
          <w:szCs w:val="28"/>
          <w:lang w:val="uk-UA"/>
        </w:rPr>
      </w:pPr>
      <w:r w:rsidRPr="00F52E3A">
        <w:rPr>
          <w:b/>
          <w:color w:val="000000"/>
          <w:sz w:val="28"/>
          <w:szCs w:val="28"/>
          <w:lang w:val="uk-UA"/>
        </w:rPr>
        <w:t>Активи, що важко реалізуються (А4)</w:t>
      </w:r>
      <w:r w:rsidR="00641D9D" w:rsidRPr="00F52E3A">
        <w:rPr>
          <w:b/>
          <w:color w:val="000000"/>
          <w:sz w:val="28"/>
          <w:szCs w:val="28"/>
          <w:lang w:val="uk-UA"/>
        </w:rPr>
        <w:t> –</w:t>
      </w:r>
      <w:r w:rsidR="00641D9D" w:rsidRPr="00F52E3A">
        <w:rPr>
          <w:color w:val="000000"/>
          <w:sz w:val="28"/>
          <w:szCs w:val="28"/>
          <w:lang w:val="uk-UA"/>
        </w:rPr>
        <w:t xml:space="preserve"> </w:t>
      </w:r>
      <w:r w:rsidRPr="00F52E3A">
        <w:rPr>
          <w:color w:val="000000"/>
          <w:sz w:val="28"/>
          <w:szCs w:val="28"/>
          <w:lang w:val="uk-UA"/>
        </w:rPr>
        <w:t>це активи, які передбачено використовувати в господарській діяльності протягом тривалого періоду. У цю групу включають усі статті 1</w:t>
      </w:r>
      <w:r w:rsidR="00641D9D" w:rsidRPr="00F52E3A">
        <w:rPr>
          <w:color w:val="000000"/>
          <w:sz w:val="28"/>
          <w:szCs w:val="28"/>
          <w:lang w:val="uk-UA"/>
        </w:rPr>
        <w:t>-г</w:t>
      </w:r>
      <w:r w:rsidRPr="00F52E3A">
        <w:rPr>
          <w:color w:val="000000"/>
          <w:sz w:val="28"/>
          <w:szCs w:val="28"/>
          <w:lang w:val="uk-UA"/>
        </w:rPr>
        <w:t xml:space="preserve">о розділу активу балансу </w:t>
      </w:r>
      <w:r w:rsidR="00641D9D" w:rsidRPr="00F52E3A">
        <w:rPr>
          <w:color w:val="000000"/>
          <w:sz w:val="28"/>
          <w:szCs w:val="28"/>
          <w:lang w:val="uk-UA"/>
        </w:rPr>
        <w:t>(«Необоротні активи»)</w:t>
      </w:r>
      <w:r w:rsidR="00411690" w:rsidRPr="00F52E3A">
        <w:rPr>
          <w:color w:val="000000"/>
          <w:sz w:val="28"/>
          <w:szCs w:val="28"/>
          <w:lang w:val="uk-UA"/>
        </w:rPr>
        <w:t>.</w:t>
      </w:r>
    </w:p>
    <w:p w:rsidR="00AC65FF" w:rsidRPr="00F52E3A" w:rsidRDefault="00AC65FF" w:rsidP="00641D9D">
      <w:pPr>
        <w:spacing w:line="360" w:lineRule="auto"/>
        <w:ind w:firstLine="709"/>
        <w:jc w:val="both"/>
        <w:rPr>
          <w:b/>
          <w:bCs/>
          <w:color w:val="000000"/>
          <w:sz w:val="28"/>
          <w:szCs w:val="28"/>
          <w:lang w:val="uk-UA"/>
        </w:rPr>
      </w:pPr>
      <w:r w:rsidRPr="00F52E3A">
        <w:rPr>
          <w:color w:val="000000"/>
          <w:sz w:val="28"/>
          <w:szCs w:val="28"/>
          <w:lang w:val="uk-UA"/>
        </w:rPr>
        <w:t>Перші три групи активів (найбільш ліквідні; активи, що швидко реалізуються; активи, що реалізуються повільно) протягом поточного господарського періоду постійно змінюються і тому належать до поточних активів підприємства.</w:t>
      </w:r>
    </w:p>
    <w:p w:rsidR="00AC65FF" w:rsidRPr="00D95A3E" w:rsidRDefault="00AC65FF" w:rsidP="00641D9D">
      <w:pPr>
        <w:spacing w:line="360" w:lineRule="auto"/>
        <w:ind w:firstLine="709"/>
        <w:jc w:val="both"/>
        <w:rPr>
          <w:bCs/>
          <w:color w:val="000000"/>
          <w:sz w:val="28"/>
          <w:szCs w:val="28"/>
          <w:lang w:val="uk-UA"/>
        </w:rPr>
      </w:pPr>
      <w:r w:rsidRPr="00D95A3E">
        <w:rPr>
          <w:bCs/>
          <w:color w:val="000000"/>
          <w:sz w:val="28"/>
          <w:szCs w:val="28"/>
          <w:lang w:val="uk-UA"/>
        </w:rPr>
        <w:t>Пасиви балансу відповідно до зростання строків погашення зобов'язань групуються так:</w:t>
      </w:r>
    </w:p>
    <w:p w:rsidR="00AC65FF" w:rsidRPr="00F52E3A" w:rsidRDefault="00AC65FF" w:rsidP="00641D9D">
      <w:pPr>
        <w:numPr>
          <w:ilvl w:val="0"/>
          <w:numId w:val="6"/>
        </w:numPr>
        <w:spacing w:line="360" w:lineRule="auto"/>
        <w:ind w:left="0" w:firstLine="709"/>
        <w:jc w:val="both"/>
        <w:rPr>
          <w:b/>
          <w:bCs/>
          <w:color w:val="000000"/>
          <w:sz w:val="28"/>
          <w:szCs w:val="28"/>
          <w:lang w:val="uk-UA"/>
        </w:rPr>
      </w:pPr>
      <w:r w:rsidRPr="00F52E3A">
        <w:rPr>
          <w:b/>
          <w:color w:val="000000"/>
          <w:sz w:val="28"/>
          <w:szCs w:val="28"/>
          <w:lang w:val="uk-UA"/>
        </w:rPr>
        <w:t xml:space="preserve">Негайні пасиви </w:t>
      </w:r>
      <w:r w:rsidR="00411690" w:rsidRPr="00F52E3A">
        <w:rPr>
          <w:b/>
          <w:color w:val="000000"/>
          <w:sz w:val="28"/>
          <w:szCs w:val="28"/>
          <w:lang w:val="uk-UA"/>
        </w:rPr>
        <w:t xml:space="preserve">(П1) </w:t>
      </w:r>
      <w:r w:rsidR="00641D9D" w:rsidRPr="00F52E3A">
        <w:rPr>
          <w:b/>
          <w:color w:val="000000"/>
          <w:sz w:val="28"/>
          <w:szCs w:val="28"/>
          <w:lang w:val="uk-UA"/>
        </w:rPr>
        <w:t>–</w:t>
      </w:r>
      <w:r w:rsidR="00641D9D" w:rsidRPr="00F52E3A">
        <w:rPr>
          <w:color w:val="000000"/>
          <w:sz w:val="28"/>
          <w:szCs w:val="28"/>
          <w:lang w:val="uk-UA"/>
        </w:rPr>
        <w:t xml:space="preserve"> </w:t>
      </w:r>
      <w:r w:rsidRPr="00F52E3A">
        <w:rPr>
          <w:color w:val="000000"/>
          <w:sz w:val="28"/>
          <w:szCs w:val="28"/>
          <w:lang w:val="uk-UA"/>
        </w:rPr>
        <w:t>це кредиторська заборгованість (рядки 530 до 610 вкл.), розрахунки за дивідендами, своєчасно не погашені кредити (за даними додатку до балансу).</w:t>
      </w:r>
    </w:p>
    <w:p w:rsidR="00AC65FF" w:rsidRPr="00F52E3A" w:rsidRDefault="00AC65FF" w:rsidP="00641D9D">
      <w:pPr>
        <w:numPr>
          <w:ilvl w:val="0"/>
          <w:numId w:val="6"/>
        </w:numPr>
        <w:spacing w:line="360" w:lineRule="auto"/>
        <w:ind w:left="0" w:firstLine="709"/>
        <w:jc w:val="both"/>
        <w:rPr>
          <w:b/>
          <w:bCs/>
          <w:color w:val="000000"/>
          <w:sz w:val="28"/>
          <w:szCs w:val="28"/>
          <w:lang w:val="uk-UA"/>
        </w:rPr>
      </w:pPr>
      <w:r w:rsidRPr="00F52E3A">
        <w:rPr>
          <w:b/>
          <w:color w:val="000000"/>
          <w:sz w:val="28"/>
          <w:szCs w:val="28"/>
          <w:lang w:val="uk-UA"/>
        </w:rPr>
        <w:t xml:space="preserve">Короткострокові пасиви </w:t>
      </w:r>
      <w:r w:rsidR="00411690" w:rsidRPr="00F52E3A">
        <w:rPr>
          <w:b/>
          <w:color w:val="000000"/>
          <w:sz w:val="28"/>
          <w:szCs w:val="28"/>
          <w:lang w:val="uk-UA"/>
        </w:rPr>
        <w:t>(П2</w:t>
      </w:r>
      <w:r w:rsidR="00411690" w:rsidRPr="00F52E3A">
        <w:rPr>
          <w:color w:val="000000"/>
          <w:sz w:val="28"/>
          <w:szCs w:val="28"/>
          <w:lang w:val="uk-UA"/>
        </w:rPr>
        <w:t xml:space="preserve">) </w:t>
      </w:r>
      <w:r w:rsidR="00641D9D" w:rsidRPr="00F52E3A">
        <w:rPr>
          <w:color w:val="000000"/>
          <w:sz w:val="28"/>
          <w:szCs w:val="28"/>
          <w:lang w:val="uk-UA"/>
        </w:rPr>
        <w:t xml:space="preserve">– </w:t>
      </w:r>
      <w:r w:rsidRPr="00F52E3A">
        <w:rPr>
          <w:color w:val="000000"/>
          <w:sz w:val="28"/>
          <w:szCs w:val="28"/>
          <w:lang w:val="uk-UA"/>
        </w:rPr>
        <w:t>це короткострокові кредити банків (рядок 500), поточна заборгованість за довгостроковими зобов'язаннями (рядок 510), векселі видані (рядок 520). Для розрахунку основних показників ліквідності можна користуватися інформацією 4</w:t>
      </w:r>
      <w:r w:rsidR="00641D9D" w:rsidRPr="00F52E3A">
        <w:rPr>
          <w:color w:val="000000"/>
          <w:sz w:val="28"/>
          <w:szCs w:val="28"/>
          <w:lang w:val="uk-UA"/>
        </w:rPr>
        <w:t>-г</w:t>
      </w:r>
      <w:r w:rsidRPr="00F52E3A">
        <w:rPr>
          <w:color w:val="000000"/>
          <w:sz w:val="28"/>
          <w:szCs w:val="28"/>
          <w:lang w:val="uk-UA"/>
        </w:rPr>
        <w:t xml:space="preserve">о розділу балансу </w:t>
      </w:r>
      <w:r w:rsidR="00641D9D" w:rsidRPr="00F52E3A">
        <w:rPr>
          <w:color w:val="000000"/>
          <w:sz w:val="28"/>
          <w:szCs w:val="28"/>
          <w:lang w:val="uk-UA"/>
        </w:rPr>
        <w:t>(«Поточні зобов'язання»)</w:t>
      </w:r>
      <w:r w:rsidRPr="00F52E3A">
        <w:rPr>
          <w:color w:val="000000"/>
          <w:sz w:val="28"/>
          <w:szCs w:val="28"/>
          <w:lang w:val="uk-UA"/>
        </w:rPr>
        <w:t>.</w:t>
      </w:r>
    </w:p>
    <w:p w:rsidR="00AC65FF" w:rsidRPr="00F52E3A" w:rsidRDefault="00AC65FF" w:rsidP="00641D9D">
      <w:pPr>
        <w:numPr>
          <w:ilvl w:val="0"/>
          <w:numId w:val="6"/>
        </w:numPr>
        <w:spacing w:line="360" w:lineRule="auto"/>
        <w:ind w:left="0" w:firstLine="709"/>
        <w:jc w:val="both"/>
        <w:rPr>
          <w:b/>
          <w:bCs/>
          <w:color w:val="000000"/>
          <w:sz w:val="28"/>
          <w:szCs w:val="28"/>
          <w:lang w:val="uk-UA"/>
        </w:rPr>
      </w:pPr>
      <w:r w:rsidRPr="00F52E3A">
        <w:rPr>
          <w:b/>
          <w:color w:val="000000"/>
          <w:sz w:val="28"/>
          <w:szCs w:val="28"/>
          <w:lang w:val="uk-UA"/>
        </w:rPr>
        <w:t xml:space="preserve">Довгострокові пасиви </w:t>
      </w:r>
      <w:r w:rsidR="00411690" w:rsidRPr="00F52E3A">
        <w:rPr>
          <w:b/>
          <w:color w:val="000000"/>
          <w:sz w:val="28"/>
          <w:szCs w:val="28"/>
          <w:lang w:val="uk-UA"/>
        </w:rPr>
        <w:t xml:space="preserve">(П3) </w:t>
      </w:r>
      <w:r w:rsidR="00641D9D" w:rsidRPr="00F52E3A">
        <w:rPr>
          <w:b/>
          <w:color w:val="000000"/>
          <w:sz w:val="28"/>
          <w:szCs w:val="28"/>
          <w:lang w:val="uk-UA"/>
        </w:rPr>
        <w:t>–</w:t>
      </w:r>
      <w:r w:rsidR="00641D9D" w:rsidRPr="00F52E3A">
        <w:rPr>
          <w:color w:val="000000"/>
          <w:sz w:val="28"/>
          <w:szCs w:val="28"/>
          <w:lang w:val="uk-UA"/>
        </w:rPr>
        <w:t xml:space="preserve"> </w:t>
      </w:r>
      <w:r w:rsidRPr="00F52E3A">
        <w:rPr>
          <w:color w:val="000000"/>
          <w:sz w:val="28"/>
          <w:szCs w:val="28"/>
          <w:lang w:val="uk-UA"/>
        </w:rPr>
        <w:t xml:space="preserve">це довгострокові зобов'язання </w:t>
      </w:r>
      <w:r w:rsidR="00641D9D" w:rsidRPr="00F52E3A">
        <w:rPr>
          <w:color w:val="000000"/>
          <w:sz w:val="28"/>
          <w:szCs w:val="28"/>
          <w:lang w:val="uk-UA"/>
        </w:rPr>
        <w:t xml:space="preserve">– </w:t>
      </w:r>
      <w:r w:rsidRPr="00F52E3A">
        <w:rPr>
          <w:color w:val="000000"/>
          <w:sz w:val="28"/>
          <w:szCs w:val="28"/>
          <w:lang w:val="uk-UA"/>
        </w:rPr>
        <w:t>3</w:t>
      </w:r>
      <w:r w:rsidR="00641D9D" w:rsidRPr="00F52E3A">
        <w:rPr>
          <w:color w:val="000000"/>
          <w:sz w:val="28"/>
          <w:szCs w:val="28"/>
          <w:lang w:val="uk-UA"/>
        </w:rPr>
        <w:t>-й</w:t>
      </w:r>
      <w:r w:rsidRPr="00F52E3A">
        <w:rPr>
          <w:color w:val="000000"/>
          <w:sz w:val="28"/>
          <w:szCs w:val="28"/>
          <w:lang w:val="uk-UA"/>
        </w:rPr>
        <w:t xml:space="preserve"> розділ пасиву балансу.</w:t>
      </w:r>
    </w:p>
    <w:p w:rsidR="00AC65FF" w:rsidRPr="00F52E3A" w:rsidRDefault="00AC65FF" w:rsidP="00641D9D">
      <w:pPr>
        <w:numPr>
          <w:ilvl w:val="0"/>
          <w:numId w:val="6"/>
        </w:numPr>
        <w:spacing w:line="360" w:lineRule="auto"/>
        <w:ind w:left="0" w:firstLine="709"/>
        <w:jc w:val="both"/>
        <w:rPr>
          <w:b/>
          <w:bCs/>
          <w:color w:val="000000"/>
          <w:sz w:val="28"/>
          <w:szCs w:val="28"/>
          <w:lang w:val="uk-UA"/>
        </w:rPr>
      </w:pPr>
      <w:r w:rsidRPr="00F52E3A">
        <w:rPr>
          <w:b/>
          <w:color w:val="000000"/>
          <w:sz w:val="28"/>
          <w:szCs w:val="28"/>
          <w:lang w:val="uk-UA"/>
        </w:rPr>
        <w:t xml:space="preserve">Постійні пасиви </w:t>
      </w:r>
      <w:r w:rsidR="00411690" w:rsidRPr="00F52E3A">
        <w:rPr>
          <w:b/>
          <w:color w:val="000000"/>
          <w:sz w:val="28"/>
          <w:szCs w:val="28"/>
          <w:lang w:val="uk-UA"/>
        </w:rPr>
        <w:t xml:space="preserve">(П4) </w:t>
      </w:r>
      <w:r w:rsidR="00641D9D" w:rsidRPr="00F52E3A">
        <w:rPr>
          <w:b/>
          <w:color w:val="000000"/>
          <w:sz w:val="28"/>
          <w:szCs w:val="28"/>
          <w:lang w:val="uk-UA"/>
        </w:rPr>
        <w:t>–</w:t>
      </w:r>
      <w:r w:rsidR="00641D9D" w:rsidRPr="00F52E3A">
        <w:rPr>
          <w:color w:val="000000"/>
          <w:sz w:val="28"/>
          <w:szCs w:val="28"/>
          <w:lang w:val="uk-UA"/>
        </w:rPr>
        <w:t xml:space="preserve"> </w:t>
      </w:r>
      <w:r w:rsidRPr="00F52E3A">
        <w:rPr>
          <w:color w:val="000000"/>
          <w:sz w:val="28"/>
          <w:szCs w:val="28"/>
          <w:lang w:val="uk-UA"/>
        </w:rPr>
        <w:t>це статті 1</w:t>
      </w:r>
      <w:r w:rsidR="00641D9D" w:rsidRPr="00F52E3A">
        <w:rPr>
          <w:color w:val="000000"/>
          <w:sz w:val="28"/>
          <w:szCs w:val="28"/>
          <w:lang w:val="uk-UA"/>
        </w:rPr>
        <w:t>-г</w:t>
      </w:r>
      <w:r w:rsidRPr="00F52E3A">
        <w:rPr>
          <w:color w:val="000000"/>
          <w:sz w:val="28"/>
          <w:szCs w:val="28"/>
          <w:lang w:val="uk-UA"/>
        </w:rPr>
        <w:t xml:space="preserve">о розділу пасиву балансу </w:t>
      </w:r>
      <w:r w:rsidR="00641D9D" w:rsidRPr="00F52E3A">
        <w:rPr>
          <w:color w:val="000000"/>
          <w:sz w:val="28"/>
          <w:szCs w:val="28"/>
          <w:lang w:val="uk-UA"/>
        </w:rPr>
        <w:t>(«Власний капітал»)</w:t>
      </w:r>
      <w:r w:rsidRPr="00F52E3A">
        <w:rPr>
          <w:color w:val="000000"/>
          <w:sz w:val="28"/>
          <w:szCs w:val="28"/>
          <w:lang w:val="uk-UA"/>
        </w:rPr>
        <w:t xml:space="preserve"> </w:t>
      </w:r>
      <w:r w:rsidR="00641D9D" w:rsidRPr="00F52E3A">
        <w:rPr>
          <w:color w:val="000000"/>
          <w:sz w:val="28"/>
          <w:szCs w:val="28"/>
          <w:lang w:val="uk-UA"/>
        </w:rPr>
        <w:t xml:space="preserve">– </w:t>
      </w:r>
      <w:r w:rsidRPr="00F52E3A">
        <w:rPr>
          <w:color w:val="000000"/>
          <w:sz w:val="28"/>
          <w:szCs w:val="28"/>
          <w:lang w:val="uk-UA"/>
        </w:rPr>
        <w:t>(ряд. 380, а також ряд. 430, 630).</w:t>
      </w:r>
    </w:p>
    <w:p w:rsidR="00352E4C" w:rsidRDefault="00AC65FF" w:rsidP="00641D9D">
      <w:pPr>
        <w:spacing w:line="360" w:lineRule="auto"/>
        <w:ind w:firstLine="709"/>
        <w:jc w:val="both"/>
        <w:rPr>
          <w:color w:val="000000"/>
          <w:sz w:val="28"/>
          <w:szCs w:val="28"/>
          <w:lang w:val="uk-UA"/>
        </w:rPr>
      </w:pPr>
      <w:r w:rsidRPr="00F52E3A">
        <w:rPr>
          <w:color w:val="000000"/>
          <w:sz w:val="28"/>
          <w:szCs w:val="28"/>
          <w:lang w:val="uk-UA"/>
        </w:rPr>
        <w:t>Підприємство буде ліквідним, якщо його поточні активи перевищуватимуть короткострокові зобов'язання. Підприємство може бути ліквідним у більшій чи меншій мірі. Якщо на підприємстві оборотний капітал складається в основному з коштів (грошей) та короткострокової дебіторської заборгованості, то таке підприємство вважають ліквіднішим, ніж те, де оборотний капітал складається в основному із запасів. Для оцінки реального рівня ліквідності підприємства необхідно провести аналіз ліквідності балансу.</w:t>
      </w:r>
    </w:p>
    <w:p w:rsidR="00692099" w:rsidRDefault="00352E4C" w:rsidP="00641D9D">
      <w:pPr>
        <w:spacing w:line="360" w:lineRule="auto"/>
        <w:ind w:firstLine="709"/>
        <w:jc w:val="both"/>
        <w:rPr>
          <w:color w:val="000000"/>
          <w:sz w:val="28"/>
          <w:szCs w:val="28"/>
          <w:lang w:val="uk-UA"/>
        </w:rPr>
      </w:pPr>
      <w:r w:rsidRPr="00F52E3A">
        <w:rPr>
          <w:color w:val="000000"/>
          <w:sz w:val="28"/>
          <w:szCs w:val="28"/>
          <w:lang w:val="uk-UA"/>
        </w:rPr>
        <w:t xml:space="preserve">Ліквідність балансу </w:t>
      </w:r>
      <w:r w:rsidR="00641D9D" w:rsidRPr="00F52E3A">
        <w:rPr>
          <w:color w:val="000000"/>
          <w:sz w:val="28"/>
          <w:szCs w:val="28"/>
          <w:lang w:val="uk-UA"/>
        </w:rPr>
        <w:t xml:space="preserve">– </w:t>
      </w:r>
      <w:r w:rsidRPr="00F52E3A">
        <w:rPr>
          <w:color w:val="000000"/>
          <w:sz w:val="28"/>
          <w:szCs w:val="28"/>
          <w:lang w:val="uk-UA"/>
        </w:rPr>
        <w:t>це рівень покриття зобов’язань підприємства його активами, строк перетворення яких на гроші відповідає строкам погашення зобов’язань.</w:t>
      </w:r>
    </w:p>
    <w:p w:rsidR="00F52E3A" w:rsidRDefault="00F52E3A" w:rsidP="00641D9D">
      <w:pPr>
        <w:spacing w:line="360" w:lineRule="auto"/>
        <w:ind w:firstLine="709"/>
        <w:jc w:val="both"/>
        <w:rPr>
          <w:bCs/>
          <w:color w:val="000000"/>
          <w:sz w:val="28"/>
          <w:szCs w:val="28"/>
          <w:lang w:val="uk-UA"/>
        </w:rPr>
      </w:pPr>
    </w:p>
    <w:p w:rsidR="00F52E3A" w:rsidRPr="00F52E3A" w:rsidRDefault="00F52E3A" w:rsidP="00641D9D">
      <w:pPr>
        <w:spacing w:line="360" w:lineRule="auto"/>
        <w:ind w:firstLine="709"/>
        <w:jc w:val="both"/>
        <w:rPr>
          <w:color w:val="000000"/>
          <w:sz w:val="28"/>
          <w:szCs w:val="28"/>
          <w:lang w:val="uk-UA"/>
        </w:rPr>
      </w:pPr>
      <w:r w:rsidRPr="00F52E3A">
        <w:rPr>
          <w:bCs/>
          <w:color w:val="000000"/>
          <w:sz w:val="28"/>
          <w:szCs w:val="28"/>
          <w:lang w:val="uk-UA"/>
        </w:rPr>
        <w:t>Ліквідність балансу ТОВ «ФОЗЗІ-ФУД» за 2006–2008 рр.</w:t>
      </w:r>
    </w:p>
    <w:tbl>
      <w:tblPr>
        <w:tblStyle w:val="10"/>
        <w:tblW w:w="9297" w:type="dxa"/>
        <w:jc w:val="center"/>
        <w:tblLook w:val="0000" w:firstRow="0" w:lastRow="0" w:firstColumn="0" w:lastColumn="0" w:noHBand="0" w:noVBand="0"/>
      </w:tblPr>
      <w:tblGrid>
        <w:gridCol w:w="3364"/>
        <w:gridCol w:w="1978"/>
        <w:gridCol w:w="1978"/>
        <w:gridCol w:w="1977"/>
      </w:tblGrid>
      <w:tr w:rsidR="00352E4C" w:rsidRPr="00F52E3A" w:rsidTr="00F52E3A">
        <w:trPr>
          <w:cantSplit/>
          <w:trHeight w:val="270"/>
          <w:jc w:val="center"/>
        </w:trPr>
        <w:tc>
          <w:tcPr>
            <w:tcW w:w="1809" w:type="pct"/>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Актив</w:t>
            </w:r>
          </w:p>
        </w:tc>
        <w:tc>
          <w:tcPr>
            <w:tcW w:w="1064"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На 31.12.2006</w:t>
            </w:r>
          </w:p>
        </w:tc>
        <w:tc>
          <w:tcPr>
            <w:tcW w:w="1064"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На 31.12.2007</w:t>
            </w:r>
          </w:p>
        </w:tc>
        <w:tc>
          <w:tcPr>
            <w:tcW w:w="1063"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На 31.12.2008</w:t>
            </w:r>
          </w:p>
        </w:tc>
      </w:tr>
      <w:tr w:rsidR="00352E4C" w:rsidRPr="00F52E3A" w:rsidTr="00F52E3A">
        <w:trPr>
          <w:cantSplit/>
          <w:trHeight w:val="270"/>
          <w:jc w:val="center"/>
        </w:trPr>
        <w:tc>
          <w:tcPr>
            <w:tcW w:w="1809" w:type="pct"/>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Найліквідніші активи (А1)</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14312</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36637</w:t>
            </w:r>
          </w:p>
        </w:tc>
        <w:tc>
          <w:tcPr>
            <w:tcW w:w="1063"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40796</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Активи, що швидко реалізуються (А2)</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136 319</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61 378</w:t>
            </w:r>
          </w:p>
        </w:tc>
        <w:tc>
          <w:tcPr>
            <w:tcW w:w="1063"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84 759</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Активи, що повільно реалізуються (А3)</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47 880</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124 374</w:t>
            </w:r>
          </w:p>
        </w:tc>
        <w:tc>
          <w:tcPr>
            <w:tcW w:w="1063"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257 132</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Активи, що важко реалізуються (А4)</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47 025</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133 443</w:t>
            </w:r>
          </w:p>
        </w:tc>
        <w:tc>
          <w:tcPr>
            <w:tcW w:w="1063"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374 352</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Баланс</w:t>
            </w:r>
          </w:p>
        </w:tc>
        <w:tc>
          <w:tcPr>
            <w:tcW w:w="1064"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245 536</w:t>
            </w:r>
          </w:p>
        </w:tc>
        <w:tc>
          <w:tcPr>
            <w:tcW w:w="1064"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355 832</w:t>
            </w:r>
          </w:p>
        </w:tc>
        <w:tc>
          <w:tcPr>
            <w:tcW w:w="1063"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757 039</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Пасив</w:t>
            </w:r>
          </w:p>
        </w:tc>
        <w:tc>
          <w:tcPr>
            <w:tcW w:w="1064"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На 31.12.2006</w:t>
            </w:r>
          </w:p>
        </w:tc>
        <w:tc>
          <w:tcPr>
            <w:tcW w:w="1064"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На 31.12.2007</w:t>
            </w:r>
          </w:p>
        </w:tc>
        <w:tc>
          <w:tcPr>
            <w:tcW w:w="1063"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На 31.12.2008</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Негайні пасиви (П1)</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95 110</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114 126</w:t>
            </w:r>
          </w:p>
        </w:tc>
        <w:tc>
          <w:tcPr>
            <w:tcW w:w="1063"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322 675</w:t>
            </w:r>
          </w:p>
        </w:tc>
      </w:tr>
      <w:tr w:rsidR="00352E4C" w:rsidRPr="00F52E3A" w:rsidTr="00F52E3A">
        <w:trPr>
          <w:cantSplit/>
          <w:trHeight w:val="255"/>
          <w:jc w:val="center"/>
        </w:trPr>
        <w:tc>
          <w:tcPr>
            <w:tcW w:w="1809"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Короткострокові пасиви (П2)</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10 934</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72 732</w:t>
            </w:r>
          </w:p>
        </w:tc>
        <w:tc>
          <w:tcPr>
            <w:tcW w:w="1063"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41 495</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Довгострокові пасиви (П3)</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128 960</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154 196</w:t>
            </w:r>
          </w:p>
        </w:tc>
        <w:tc>
          <w:tcPr>
            <w:tcW w:w="1063"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376 759</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Постійні пасиви (П4)</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10 531</w:t>
            </w:r>
          </w:p>
        </w:tc>
        <w:tc>
          <w:tcPr>
            <w:tcW w:w="1064"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14 778</w:t>
            </w:r>
          </w:p>
        </w:tc>
        <w:tc>
          <w:tcPr>
            <w:tcW w:w="1063" w:type="pct"/>
            <w:noWrap/>
          </w:tcPr>
          <w:p w:rsidR="00352E4C" w:rsidRPr="00F52E3A" w:rsidRDefault="00352E4C" w:rsidP="00641D9D">
            <w:pPr>
              <w:spacing w:line="360" w:lineRule="auto"/>
              <w:jc w:val="both"/>
              <w:rPr>
                <w:color w:val="000000"/>
                <w:sz w:val="20"/>
                <w:szCs w:val="20"/>
                <w:lang w:val="uk-UA"/>
              </w:rPr>
            </w:pPr>
            <w:r w:rsidRPr="00F52E3A">
              <w:rPr>
                <w:color w:val="000000"/>
                <w:sz w:val="20"/>
                <w:szCs w:val="20"/>
                <w:lang w:val="uk-UA"/>
              </w:rPr>
              <w:t>16 110</w:t>
            </w:r>
          </w:p>
        </w:tc>
      </w:tr>
      <w:tr w:rsidR="00352E4C" w:rsidRPr="00F52E3A" w:rsidTr="00F52E3A">
        <w:trPr>
          <w:cantSplit/>
          <w:trHeight w:val="255"/>
          <w:jc w:val="center"/>
        </w:trPr>
        <w:tc>
          <w:tcPr>
            <w:tcW w:w="1809" w:type="pct"/>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Баланс</w:t>
            </w:r>
          </w:p>
        </w:tc>
        <w:tc>
          <w:tcPr>
            <w:tcW w:w="1064"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245 536</w:t>
            </w:r>
          </w:p>
        </w:tc>
        <w:tc>
          <w:tcPr>
            <w:tcW w:w="1064"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355 832</w:t>
            </w:r>
          </w:p>
        </w:tc>
        <w:tc>
          <w:tcPr>
            <w:tcW w:w="1063" w:type="pct"/>
            <w:noWrap/>
          </w:tcPr>
          <w:p w:rsidR="00352E4C" w:rsidRPr="00F52E3A" w:rsidRDefault="00352E4C" w:rsidP="00641D9D">
            <w:pPr>
              <w:spacing w:line="360" w:lineRule="auto"/>
              <w:jc w:val="both"/>
              <w:rPr>
                <w:b/>
                <w:bCs/>
                <w:color w:val="000000"/>
                <w:sz w:val="20"/>
                <w:szCs w:val="20"/>
                <w:lang w:val="uk-UA"/>
              </w:rPr>
            </w:pPr>
            <w:r w:rsidRPr="00F52E3A">
              <w:rPr>
                <w:b/>
                <w:bCs/>
                <w:color w:val="000000"/>
                <w:sz w:val="20"/>
                <w:szCs w:val="20"/>
                <w:lang w:val="uk-UA"/>
              </w:rPr>
              <w:t>757 039</w:t>
            </w:r>
          </w:p>
        </w:tc>
      </w:tr>
    </w:tbl>
    <w:p w:rsidR="00352E4C" w:rsidRPr="00F52E3A" w:rsidRDefault="00352E4C" w:rsidP="00641D9D">
      <w:pPr>
        <w:spacing w:line="360" w:lineRule="auto"/>
        <w:ind w:firstLine="709"/>
        <w:jc w:val="both"/>
        <w:rPr>
          <w:color w:val="000000"/>
          <w:sz w:val="28"/>
          <w:szCs w:val="28"/>
          <w:lang w:val="uk-UA"/>
        </w:rPr>
      </w:pPr>
    </w:p>
    <w:p w:rsidR="0020567A" w:rsidRPr="00F52E3A" w:rsidRDefault="0020567A" w:rsidP="00641D9D">
      <w:pPr>
        <w:spacing w:line="360" w:lineRule="auto"/>
        <w:ind w:firstLine="709"/>
        <w:jc w:val="both"/>
        <w:rPr>
          <w:bCs/>
          <w:color w:val="000000"/>
          <w:sz w:val="28"/>
          <w:szCs w:val="28"/>
          <w:lang w:val="uk-UA"/>
        </w:rPr>
      </w:pPr>
      <w:r w:rsidRPr="00F52E3A">
        <w:rPr>
          <w:bCs/>
          <w:color w:val="000000"/>
          <w:sz w:val="28"/>
          <w:szCs w:val="28"/>
          <w:lang w:val="uk-UA"/>
        </w:rPr>
        <w:t>Баланс буде абсолютно ліквідним, якщо відповідатиме таким умовам:</w:t>
      </w:r>
    </w:p>
    <w:p w:rsidR="0020567A" w:rsidRPr="00F52E3A" w:rsidRDefault="0020567A" w:rsidP="00641D9D">
      <w:pPr>
        <w:numPr>
          <w:ilvl w:val="0"/>
          <w:numId w:val="4"/>
        </w:numPr>
        <w:tabs>
          <w:tab w:val="clear" w:pos="1429"/>
          <w:tab w:val="num" w:pos="1122"/>
        </w:tabs>
        <w:spacing w:line="360" w:lineRule="auto"/>
        <w:ind w:left="0" w:firstLine="709"/>
        <w:jc w:val="both"/>
        <w:rPr>
          <w:bCs/>
          <w:color w:val="000000"/>
          <w:sz w:val="28"/>
          <w:szCs w:val="28"/>
          <w:lang w:val="uk-UA"/>
        </w:rPr>
      </w:pPr>
      <w:r w:rsidRPr="00F52E3A">
        <w:rPr>
          <w:bCs/>
          <w:color w:val="000000"/>
          <w:sz w:val="28"/>
          <w:szCs w:val="28"/>
          <w:lang w:val="uk-UA"/>
        </w:rPr>
        <w:t>найліквідніші активи більші або дорівнюють негайним пасивам</w:t>
      </w:r>
      <w:r w:rsidR="00641D9D" w:rsidRPr="00F52E3A">
        <w:rPr>
          <w:bCs/>
          <w:color w:val="000000"/>
          <w:sz w:val="28"/>
          <w:szCs w:val="28"/>
          <w:lang w:val="uk-UA"/>
        </w:rPr>
        <w:t xml:space="preserve"> </w:t>
      </w:r>
      <w:r w:rsidRPr="00F52E3A">
        <w:rPr>
          <w:bCs/>
          <w:color w:val="000000"/>
          <w:sz w:val="28"/>
          <w:szCs w:val="28"/>
          <w:lang w:val="uk-UA"/>
        </w:rPr>
        <w:t>(А1 ≥ П1);</w:t>
      </w:r>
    </w:p>
    <w:p w:rsidR="0020567A" w:rsidRPr="00F52E3A" w:rsidRDefault="0020567A" w:rsidP="00641D9D">
      <w:pPr>
        <w:numPr>
          <w:ilvl w:val="0"/>
          <w:numId w:val="4"/>
        </w:numPr>
        <w:tabs>
          <w:tab w:val="clear" w:pos="1429"/>
          <w:tab w:val="num" w:pos="1122"/>
        </w:tabs>
        <w:spacing w:line="360" w:lineRule="auto"/>
        <w:ind w:left="0" w:firstLine="709"/>
        <w:jc w:val="both"/>
        <w:rPr>
          <w:bCs/>
          <w:color w:val="000000"/>
          <w:sz w:val="28"/>
          <w:szCs w:val="28"/>
          <w:lang w:val="uk-UA"/>
        </w:rPr>
      </w:pPr>
      <w:r w:rsidRPr="00F52E3A">
        <w:rPr>
          <w:bCs/>
          <w:color w:val="000000"/>
          <w:sz w:val="28"/>
          <w:szCs w:val="28"/>
          <w:lang w:val="uk-UA"/>
        </w:rPr>
        <w:t>активи, що швидко реалізуються, більші або дорівнюють короткостроковим пасивам (А2 ≥ П2);</w:t>
      </w:r>
    </w:p>
    <w:p w:rsidR="0020567A" w:rsidRPr="00F52E3A" w:rsidRDefault="0020567A" w:rsidP="00641D9D">
      <w:pPr>
        <w:numPr>
          <w:ilvl w:val="0"/>
          <w:numId w:val="4"/>
        </w:numPr>
        <w:tabs>
          <w:tab w:val="clear" w:pos="1429"/>
          <w:tab w:val="num" w:pos="1122"/>
        </w:tabs>
        <w:spacing w:line="360" w:lineRule="auto"/>
        <w:ind w:left="0" w:firstLine="709"/>
        <w:jc w:val="both"/>
        <w:rPr>
          <w:bCs/>
          <w:color w:val="000000"/>
          <w:sz w:val="28"/>
          <w:szCs w:val="28"/>
          <w:lang w:val="uk-UA"/>
        </w:rPr>
      </w:pPr>
      <w:r w:rsidRPr="00F52E3A">
        <w:rPr>
          <w:bCs/>
          <w:color w:val="000000"/>
          <w:sz w:val="28"/>
          <w:szCs w:val="28"/>
          <w:lang w:val="uk-UA"/>
        </w:rPr>
        <w:t>активи, що повільно реалізуються, більші або дорівнюють довгостроковим пасивам (А3 ≥ П3);</w:t>
      </w:r>
    </w:p>
    <w:p w:rsidR="0020567A" w:rsidRPr="00F52E3A" w:rsidRDefault="0020567A" w:rsidP="00641D9D">
      <w:pPr>
        <w:numPr>
          <w:ilvl w:val="0"/>
          <w:numId w:val="4"/>
        </w:numPr>
        <w:tabs>
          <w:tab w:val="clear" w:pos="1429"/>
          <w:tab w:val="num" w:pos="1122"/>
        </w:tabs>
        <w:spacing w:line="360" w:lineRule="auto"/>
        <w:ind w:left="0" w:firstLine="709"/>
        <w:jc w:val="both"/>
        <w:rPr>
          <w:bCs/>
          <w:color w:val="000000"/>
          <w:sz w:val="28"/>
          <w:szCs w:val="28"/>
          <w:lang w:val="uk-UA"/>
        </w:rPr>
      </w:pPr>
      <w:r w:rsidRPr="00F52E3A">
        <w:rPr>
          <w:bCs/>
          <w:color w:val="000000"/>
          <w:sz w:val="28"/>
          <w:szCs w:val="28"/>
          <w:lang w:val="uk-UA"/>
        </w:rPr>
        <w:t>активи, що важко реалізуються, менші за постійні пасиви (А4 ≤ П4).</w:t>
      </w:r>
    </w:p>
    <w:p w:rsidR="00641D9D" w:rsidRPr="00F52E3A" w:rsidRDefault="0020567A" w:rsidP="00641D9D">
      <w:pPr>
        <w:spacing w:line="360" w:lineRule="auto"/>
        <w:ind w:firstLine="709"/>
        <w:jc w:val="both"/>
        <w:rPr>
          <w:bCs/>
          <w:color w:val="000000"/>
          <w:sz w:val="28"/>
          <w:szCs w:val="28"/>
          <w:lang w:val="uk-UA"/>
        </w:rPr>
      </w:pPr>
      <w:r w:rsidRPr="00F52E3A">
        <w:rPr>
          <w:bCs/>
          <w:color w:val="000000"/>
          <w:sz w:val="28"/>
          <w:szCs w:val="28"/>
          <w:lang w:val="uk-UA"/>
        </w:rPr>
        <w:t>Необхідно зазначити, що дотримання усіх умов свідчить про те, що</w:t>
      </w:r>
      <w:r w:rsidR="008F6E6D">
        <w:rPr>
          <w:bCs/>
          <w:color w:val="000000"/>
          <w:sz w:val="28"/>
          <w:szCs w:val="28"/>
          <w:lang w:val="uk-UA"/>
        </w:rPr>
        <w:t xml:space="preserve"> </w:t>
      </w:r>
      <w:r w:rsidRPr="00F52E3A">
        <w:rPr>
          <w:bCs/>
          <w:color w:val="000000"/>
          <w:sz w:val="28"/>
          <w:szCs w:val="28"/>
          <w:lang w:val="uk-UA"/>
        </w:rPr>
        <w:t>вкладені підприємством ресурси мають достатню швидкість конвертації в грошові активи.</w:t>
      </w:r>
    </w:p>
    <w:p w:rsidR="0020567A" w:rsidRDefault="0020567A" w:rsidP="00641D9D">
      <w:pPr>
        <w:spacing w:line="360" w:lineRule="auto"/>
        <w:ind w:firstLine="709"/>
        <w:jc w:val="both"/>
        <w:rPr>
          <w:bCs/>
          <w:color w:val="000000"/>
          <w:sz w:val="28"/>
          <w:szCs w:val="28"/>
          <w:lang w:val="uk-UA"/>
        </w:rPr>
      </w:pPr>
      <w:r w:rsidRPr="00F52E3A">
        <w:rPr>
          <w:bCs/>
          <w:color w:val="000000"/>
          <w:sz w:val="28"/>
          <w:szCs w:val="28"/>
          <w:lang w:val="uk-UA"/>
        </w:rPr>
        <w:t>Проте, дотримання цих умов є досить рідкісним явищем на підприємствах у зв’язку з негативним впливом зовнішніх факторів на формування активів та капіталу.</w:t>
      </w:r>
    </w:p>
    <w:p w:rsidR="00F52E3A" w:rsidRDefault="00F52E3A" w:rsidP="00641D9D">
      <w:pPr>
        <w:spacing w:line="360" w:lineRule="auto"/>
        <w:ind w:firstLine="709"/>
        <w:jc w:val="both"/>
        <w:rPr>
          <w:bCs/>
          <w:color w:val="000000"/>
          <w:sz w:val="28"/>
          <w:szCs w:val="28"/>
          <w:lang w:val="uk-UA"/>
        </w:rPr>
      </w:pPr>
    </w:p>
    <w:p w:rsidR="00F52E3A" w:rsidRPr="00F52E3A" w:rsidRDefault="00F52E3A" w:rsidP="00641D9D">
      <w:pPr>
        <w:spacing w:line="360" w:lineRule="auto"/>
        <w:ind w:firstLine="709"/>
        <w:jc w:val="both"/>
        <w:rPr>
          <w:bCs/>
          <w:color w:val="000000"/>
          <w:sz w:val="28"/>
          <w:szCs w:val="28"/>
          <w:lang w:val="uk-UA"/>
        </w:rPr>
      </w:pPr>
      <w:r w:rsidRPr="00F52E3A">
        <w:rPr>
          <w:bCs/>
          <w:color w:val="000000"/>
          <w:sz w:val="28"/>
          <w:szCs w:val="28"/>
          <w:lang w:val="uk-UA"/>
        </w:rPr>
        <w:t>Оцінка ліквідності ТОВ «ФОЗЗІ-ФУД»</w:t>
      </w:r>
    </w:p>
    <w:tbl>
      <w:tblPr>
        <w:tblStyle w:val="10"/>
        <w:tblW w:w="9297" w:type="dxa"/>
        <w:jc w:val="center"/>
        <w:tblLook w:val="0000" w:firstRow="0" w:lastRow="0" w:firstColumn="0" w:lastColumn="0" w:noHBand="0" w:noVBand="0"/>
      </w:tblPr>
      <w:tblGrid>
        <w:gridCol w:w="3194"/>
        <w:gridCol w:w="2910"/>
        <w:gridCol w:w="3193"/>
      </w:tblGrid>
      <w:tr w:rsidR="0020567A" w:rsidRPr="00F52E3A" w:rsidTr="00641D9D">
        <w:trPr>
          <w:cantSplit/>
          <w:trHeight w:val="270"/>
          <w:jc w:val="center"/>
        </w:trPr>
        <w:tc>
          <w:tcPr>
            <w:tcW w:w="1718" w:type="pct"/>
            <w:noWrap/>
          </w:tcPr>
          <w:p w:rsidR="0020567A" w:rsidRPr="00F52E3A" w:rsidRDefault="0020567A" w:rsidP="00641D9D">
            <w:pPr>
              <w:spacing w:line="360" w:lineRule="auto"/>
              <w:jc w:val="both"/>
              <w:rPr>
                <w:b/>
                <w:bCs/>
                <w:color w:val="000000"/>
                <w:sz w:val="20"/>
                <w:szCs w:val="20"/>
                <w:lang w:val="uk-UA"/>
              </w:rPr>
            </w:pPr>
            <w:r w:rsidRPr="00F52E3A">
              <w:rPr>
                <w:b/>
                <w:bCs/>
                <w:color w:val="000000"/>
                <w:sz w:val="20"/>
                <w:szCs w:val="20"/>
                <w:lang w:val="uk-UA"/>
              </w:rPr>
              <w:t>На 31.12.2006</w:t>
            </w:r>
          </w:p>
        </w:tc>
        <w:tc>
          <w:tcPr>
            <w:tcW w:w="1565" w:type="pct"/>
            <w:noWrap/>
          </w:tcPr>
          <w:p w:rsidR="0020567A" w:rsidRPr="00F52E3A" w:rsidRDefault="0020567A" w:rsidP="00641D9D">
            <w:pPr>
              <w:spacing w:line="360" w:lineRule="auto"/>
              <w:jc w:val="both"/>
              <w:rPr>
                <w:b/>
                <w:bCs/>
                <w:color w:val="000000"/>
                <w:sz w:val="20"/>
                <w:szCs w:val="20"/>
                <w:lang w:val="uk-UA"/>
              </w:rPr>
            </w:pPr>
            <w:r w:rsidRPr="00F52E3A">
              <w:rPr>
                <w:b/>
                <w:bCs/>
                <w:color w:val="000000"/>
                <w:sz w:val="20"/>
                <w:szCs w:val="20"/>
                <w:lang w:val="uk-UA"/>
              </w:rPr>
              <w:t>На 31.12.2007</w:t>
            </w:r>
          </w:p>
        </w:tc>
        <w:tc>
          <w:tcPr>
            <w:tcW w:w="1717" w:type="pct"/>
            <w:noWrap/>
          </w:tcPr>
          <w:p w:rsidR="0020567A" w:rsidRPr="00F52E3A" w:rsidRDefault="0020567A" w:rsidP="00641D9D">
            <w:pPr>
              <w:spacing w:line="360" w:lineRule="auto"/>
              <w:jc w:val="both"/>
              <w:rPr>
                <w:b/>
                <w:bCs/>
                <w:color w:val="000000"/>
                <w:sz w:val="20"/>
                <w:szCs w:val="20"/>
                <w:lang w:val="uk-UA"/>
              </w:rPr>
            </w:pPr>
            <w:r w:rsidRPr="00F52E3A">
              <w:rPr>
                <w:b/>
                <w:bCs/>
                <w:color w:val="000000"/>
                <w:sz w:val="20"/>
                <w:szCs w:val="20"/>
                <w:lang w:val="uk-UA"/>
              </w:rPr>
              <w:t>На 31.12.2008</w:t>
            </w:r>
          </w:p>
        </w:tc>
      </w:tr>
      <w:tr w:rsidR="0020567A" w:rsidRPr="00F52E3A" w:rsidTr="00641D9D">
        <w:trPr>
          <w:cantSplit/>
          <w:trHeight w:val="330"/>
          <w:jc w:val="center"/>
        </w:trPr>
        <w:tc>
          <w:tcPr>
            <w:tcW w:w="1718"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А1 &lt; П1</w:t>
            </w:r>
          </w:p>
        </w:tc>
        <w:tc>
          <w:tcPr>
            <w:tcW w:w="1565"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А1 &lt; П1</w:t>
            </w:r>
          </w:p>
        </w:tc>
        <w:tc>
          <w:tcPr>
            <w:tcW w:w="1717"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А1&lt; П1</w:t>
            </w:r>
          </w:p>
        </w:tc>
      </w:tr>
      <w:tr w:rsidR="0020567A" w:rsidRPr="00F52E3A" w:rsidTr="00641D9D">
        <w:trPr>
          <w:cantSplit/>
          <w:trHeight w:val="330"/>
          <w:jc w:val="center"/>
        </w:trPr>
        <w:tc>
          <w:tcPr>
            <w:tcW w:w="1718"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А2 &gt; П2</w:t>
            </w:r>
          </w:p>
        </w:tc>
        <w:tc>
          <w:tcPr>
            <w:tcW w:w="1565"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А2 &lt; П2</w:t>
            </w:r>
          </w:p>
        </w:tc>
        <w:tc>
          <w:tcPr>
            <w:tcW w:w="1717"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А2 &gt; П2</w:t>
            </w:r>
          </w:p>
        </w:tc>
      </w:tr>
      <w:tr w:rsidR="0020567A" w:rsidRPr="00F52E3A" w:rsidTr="00641D9D">
        <w:trPr>
          <w:cantSplit/>
          <w:trHeight w:val="330"/>
          <w:jc w:val="center"/>
        </w:trPr>
        <w:tc>
          <w:tcPr>
            <w:tcW w:w="1718"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А3 &lt; П3</w:t>
            </w:r>
          </w:p>
        </w:tc>
        <w:tc>
          <w:tcPr>
            <w:tcW w:w="1565"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А3 &lt; П3</w:t>
            </w:r>
          </w:p>
        </w:tc>
        <w:tc>
          <w:tcPr>
            <w:tcW w:w="1717"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А3 &lt; П3</w:t>
            </w:r>
          </w:p>
        </w:tc>
      </w:tr>
      <w:tr w:rsidR="0020567A" w:rsidRPr="00F52E3A" w:rsidTr="00641D9D">
        <w:trPr>
          <w:cantSplit/>
          <w:trHeight w:val="330"/>
          <w:jc w:val="center"/>
        </w:trPr>
        <w:tc>
          <w:tcPr>
            <w:tcW w:w="1718"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А4 &gt; П4</w:t>
            </w:r>
          </w:p>
        </w:tc>
        <w:tc>
          <w:tcPr>
            <w:tcW w:w="1565"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А4 &gt; П4</w:t>
            </w:r>
          </w:p>
        </w:tc>
        <w:tc>
          <w:tcPr>
            <w:tcW w:w="1717" w:type="pct"/>
          </w:tcPr>
          <w:p w:rsidR="0020567A" w:rsidRPr="00F52E3A" w:rsidRDefault="0020567A" w:rsidP="00641D9D">
            <w:pPr>
              <w:spacing w:line="360" w:lineRule="auto"/>
              <w:jc w:val="both"/>
              <w:rPr>
                <w:color w:val="000000"/>
                <w:sz w:val="20"/>
                <w:lang w:val="uk-UA"/>
              </w:rPr>
            </w:pPr>
            <w:r w:rsidRPr="00F52E3A">
              <w:rPr>
                <w:bCs/>
                <w:color w:val="000000"/>
                <w:sz w:val="20"/>
                <w:lang w:val="uk-UA"/>
              </w:rPr>
              <w:t>А4 &gt; П4</w:t>
            </w:r>
          </w:p>
        </w:tc>
      </w:tr>
    </w:tbl>
    <w:p w:rsidR="00411690" w:rsidRPr="00F52E3A" w:rsidRDefault="00411690" w:rsidP="00641D9D">
      <w:pPr>
        <w:spacing w:line="360" w:lineRule="auto"/>
        <w:ind w:firstLine="709"/>
        <w:jc w:val="both"/>
        <w:rPr>
          <w:color w:val="000000"/>
          <w:sz w:val="28"/>
          <w:szCs w:val="28"/>
          <w:lang w:val="uk-UA"/>
        </w:rPr>
      </w:pPr>
    </w:p>
    <w:p w:rsidR="00AC65FF" w:rsidRPr="00F52E3A" w:rsidRDefault="0020567A" w:rsidP="00641D9D">
      <w:pPr>
        <w:spacing w:line="360" w:lineRule="auto"/>
        <w:ind w:firstLine="709"/>
        <w:jc w:val="both"/>
        <w:rPr>
          <w:bCs/>
          <w:color w:val="000000"/>
          <w:sz w:val="28"/>
          <w:szCs w:val="28"/>
          <w:lang w:val="uk-UA"/>
        </w:rPr>
      </w:pPr>
      <w:r w:rsidRPr="00F52E3A">
        <w:rPr>
          <w:color w:val="000000"/>
          <w:sz w:val="28"/>
          <w:szCs w:val="28"/>
          <w:lang w:val="uk-UA"/>
        </w:rPr>
        <w:t xml:space="preserve">За даними таблиці 2.14.2 баланс ТОВ </w:t>
      </w:r>
      <w:r w:rsidR="00641D9D" w:rsidRPr="00F52E3A">
        <w:rPr>
          <w:color w:val="000000"/>
          <w:sz w:val="28"/>
          <w:szCs w:val="28"/>
          <w:lang w:val="uk-UA"/>
        </w:rPr>
        <w:t>«</w:t>
      </w:r>
      <w:r w:rsidRPr="00F52E3A">
        <w:rPr>
          <w:color w:val="000000"/>
          <w:sz w:val="28"/>
          <w:szCs w:val="28"/>
          <w:lang w:val="uk-UA"/>
        </w:rPr>
        <w:t>ФОЗЗІ-ФУД</w:t>
      </w:r>
      <w:r w:rsidR="00641D9D" w:rsidRPr="00F52E3A">
        <w:rPr>
          <w:color w:val="000000"/>
          <w:sz w:val="28"/>
          <w:szCs w:val="28"/>
          <w:lang w:val="uk-UA"/>
        </w:rPr>
        <w:t>»</w:t>
      </w:r>
      <w:r w:rsidRPr="00F52E3A">
        <w:rPr>
          <w:color w:val="000000"/>
          <w:sz w:val="28"/>
          <w:szCs w:val="28"/>
          <w:lang w:val="uk-UA"/>
        </w:rPr>
        <w:t xml:space="preserve"> є в основному неліквідним.</w:t>
      </w:r>
      <w:r w:rsidR="00692099" w:rsidRPr="00F52E3A">
        <w:rPr>
          <w:color w:val="000000"/>
          <w:sz w:val="28"/>
          <w:szCs w:val="28"/>
          <w:lang w:val="uk-UA"/>
        </w:rPr>
        <w:t xml:space="preserve"> На даному підприємстві виконується лише друга умова і лише у 2006 і у 2008 роках, що свідчить про те</w:t>
      </w:r>
      <w:r w:rsidR="00692099" w:rsidRPr="00F52E3A">
        <w:rPr>
          <w:bCs/>
          <w:color w:val="000000"/>
          <w:sz w:val="28"/>
          <w:szCs w:val="28"/>
          <w:lang w:val="uk-UA"/>
        </w:rPr>
        <w:t xml:space="preserve"> що дебіторська заборгованість за товари, роботи, послуги перевищує загальну суму кредиторської заборгованості. Можна сказати, що фірма зобов'язана повернути коштів менше, ніж отримає від дебіторів.</w:t>
      </w:r>
    </w:p>
    <w:p w:rsidR="00352E4C" w:rsidRPr="00F52E3A" w:rsidRDefault="00AC65FF" w:rsidP="00641D9D">
      <w:pPr>
        <w:spacing w:line="360" w:lineRule="auto"/>
        <w:ind w:firstLine="709"/>
        <w:jc w:val="both"/>
        <w:rPr>
          <w:color w:val="000000"/>
          <w:sz w:val="28"/>
          <w:szCs w:val="28"/>
          <w:lang w:val="uk-UA"/>
        </w:rPr>
      </w:pPr>
      <w:r w:rsidRPr="00F52E3A">
        <w:rPr>
          <w:color w:val="000000"/>
          <w:sz w:val="28"/>
          <w:szCs w:val="28"/>
          <w:lang w:val="uk-UA"/>
        </w:rPr>
        <w:t>Невиконання якоїсь із перших трьох нерівностей свідчить про те, що ліквідність балансу тої чи іншої міри відхиляється від абсолютної. При цьому нестача коштів по одній групі активів компенсується їх нестачею по іншій групі, хоча компенсація може бути лише по вартісній величині, оскільки в реальній платіжній ситуації менш ліквідні активи не можуть замінити більш ліквідні.</w:t>
      </w:r>
    </w:p>
    <w:p w:rsidR="00411690" w:rsidRPr="00F52E3A" w:rsidRDefault="00411690" w:rsidP="00641D9D">
      <w:pPr>
        <w:spacing w:line="360" w:lineRule="auto"/>
        <w:ind w:firstLine="709"/>
        <w:jc w:val="both"/>
        <w:rPr>
          <w:bCs/>
          <w:color w:val="000000"/>
          <w:sz w:val="28"/>
          <w:szCs w:val="28"/>
          <w:lang w:val="uk-UA"/>
        </w:rPr>
      </w:pPr>
      <w:r w:rsidRPr="00F52E3A">
        <w:rPr>
          <w:bCs/>
          <w:color w:val="000000"/>
          <w:sz w:val="28"/>
          <w:szCs w:val="28"/>
          <w:lang w:val="uk-UA"/>
        </w:rPr>
        <w:t xml:space="preserve">Також не відповідають абсолютним значенням показники А4 та П4. На ТОВ </w:t>
      </w:r>
      <w:r w:rsidR="00641D9D" w:rsidRPr="00F52E3A">
        <w:rPr>
          <w:bCs/>
          <w:color w:val="000000"/>
          <w:sz w:val="28"/>
          <w:szCs w:val="28"/>
          <w:lang w:val="uk-UA"/>
        </w:rPr>
        <w:t>«</w:t>
      </w:r>
      <w:r w:rsidRPr="00F52E3A">
        <w:rPr>
          <w:bCs/>
          <w:color w:val="000000"/>
          <w:sz w:val="28"/>
          <w:szCs w:val="28"/>
          <w:lang w:val="uk-UA"/>
        </w:rPr>
        <w:t>ФОЗЗІ-ФУД</w:t>
      </w:r>
      <w:r w:rsidR="00641D9D" w:rsidRPr="00F52E3A">
        <w:rPr>
          <w:bCs/>
          <w:color w:val="000000"/>
          <w:sz w:val="28"/>
          <w:szCs w:val="28"/>
          <w:lang w:val="uk-UA"/>
        </w:rPr>
        <w:t>»</w:t>
      </w:r>
      <w:r w:rsidRPr="00F52E3A">
        <w:rPr>
          <w:bCs/>
          <w:color w:val="000000"/>
          <w:sz w:val="28"/>
          <w:szCs w:val="28"/>
          <w:lang w:val="uk-UA"/>
        </w:rPr>
        <w:t xml:space="preserve"> обсяги А4 перевищують обсяги П4. Невиконання четвертої умови свідчить про недотримання мінімальної умови фінансової стійкості – наявності у підприємства власних оборотних коштів.</w:t>
      </w:r>
    </w:p>
    <w:p w:rsidR="00A84625" w:rsidRDefault="00411690" w:rsidP="00641D9D">
      <w:pPr>
        <w:spacing w:line="360" w:lineRule="auto"/>
        <w:ind w:firstLine="709"/>
        <w:jc w:val="both"/>
        <w:rPr>
          <w:bCs/>
          <w:color w:val="000000"/>
          <w:sz w:val="28"/>
          <w:szCs w:val="28"/>
          <w:lang w:val="uk-UA"/>
        </w:rPr>
      </w:pPr>
      <w:r w:rsidRPr="00F52E3A">
        <w:rPr>
          <w:bCs/>
          <w:color w:val="000000"/>
          <w:sz w:val="28"/>
          <w:szCs w:val="28"/>
          <w:lang w:val="uk-UA"/>
        </w:rPr>
        <w:t>Досить негативним фактором є те, що на підприємстві рівень ліквідності такий низький, що після погашення негайних зобов'язань на підприємстві не залишається грошових коштів, якими можна прискорити строки розрахунків з банківськими установами, постачальниками та іншими</w:t>
      </w:r>
      <w:r w:rsidR="00641D9D" w:rsidRPr="00F52E3A">
        <w:rPr>
          <w:bCs/>
          <w:color w:val="000000"/>
          <w:sz w:val="28"/>
          <w:szCs w:val="28"/>
          <w:lang w:val="uk-UA"/>
        </w:rPr>
        <w:t xml:space="preserve"> </w:t>
      </w:r>
      <w:r w:rsidRPr="00F52E3A">
        <w:rPr>
          <w:bCs/>
          <w:color w:val="000000"/>
          <w:sz w:val="28"/>
          <w:szCs w:val="28"/>
          <w:lang w:val="uk-UA"/>
        </w:rPr>
        <w:t>кредиторами.</w:t>
      </w:r>
    </w:p>
    <w:p w:rsidR="00F52E3A" w:rsidRPr="00F52E3A" w:rsidRDefault="00F52E3A" w:rsidP="00641D9D">
      <w:pPr>
        <w:spacing w:line="360" w:lineRule="auto"/>
        <w:ind w:firstLine="709"/>
        <w:jc w:val="both"/>
        <w:rPr>
          <w:bCs/>
          <w:color w:val="000000"/>
          <w:sz w:val="28"/>
          <w:szCs w:val="28"/>
          <w:lang w:val="uk-UA"/>
        </w:rPr>
      </w:pPr>
    </w:p>
    <w:p w:rsidR="00B754AD" w:rsidRPr="00F52E3A" w:rsidRDefault="00F52E3A" w:rsidP="00641D9D">
      <w:pPr>
        <w:spacing w:line="360" w:lineRule="auto"/>
        <w:ind w:firstLine="709"/>
        <w:jc w:val="both"/>
        <w:rPr>
          <w:bCs/>
          <w:color w:val="000000"/>
          <w:sz w:val="28"/>
          <w:szCs w:val="28"/>
          <w:lang w:val="uk-UA"/>
        </w:rPr>
      </w:pPr>
      <w:r w:rsidRPr="00F52E3A">
        <w:rPr>
          <w:bCs/>
          <w:color w:val="000000"/>
          <w:sz w:val="28"/>
          <w:szCs w:val="28"/>
          <w:lang w:val="uk-UA"/>
        </w:rPr>
        <w:t>Оцінка типу фінансування активів торговельного підприємства</w:t>
      </w:r>
    </w:p>
    <w:tbl>
      <w:tblPr>
        <w:tblStyle w:val="10"/>
        <w:tblW w:w="9297" w:type="dxa"/>
        <w:jc w:val="center"/>
        <w:tblLook w:val="0000" w:firstRow="0" w:lastRow="0" w:firstColumn="0" w:lastColumn="0" w:noHBand="0" w:noVBand="0"/>
      </w:tblPr>
      <w:tblGrid>
        <w:gridCol w:w="3397"/>
        <w:gridCol w:w="1553"/>
        <w:gridCol w:w="2172"/>
        <w:gridCol w:w="2175"/>
      </w:tblGrid>
      <w:tr w:rsidR="00B754AD" w:rsidRPr="00F52E3A" w:rsidTr="00F52E3A">
        <w:trPr>
          <w:cantSplit/>
          <w:trHeight w:val="285"/>
          <w:jc w:val="center"/>
        </w:trPr>
        <w:tc>
          <w:tcPr>
            <w:tcW w:w="1827" w:type="pct"/>
            <w:noWrap/>
          </w:tcPr>
          <w:p w:rsidR="00B754AD" w:rsidRPr="00F52E3A" w:rsidRDefault="00B754AD" w:rsidP="00641D9D">
            <w:pPr>
              <w:spacing w:line="360" w:lineRule="auto"/>
              <w:jc w:val="both"/>
              <w:rPr>
                <w:b/>
                <w:bCs/>
                <w:color w:val="000000"/>
                <w:sz w:val="20"/>
                <w:szCs w:val="22"/>
                <w:lang w:val="uk-UA"/>
              </w:rPr>
            </w:pPr>
            <w:r w:rsidRPr="00F52E3A">
              <w:rPr>
                <w:b/>
                <w:bCs/>
                <w:color w:val="000000"/>
                <w:sz w:val="20"/>
                <w:szCs w:val="22"/>
                <w:lang w:val="uk-UA"/>
              </w:rPr>
              <w:t>Показники</w:t>
            </w:r>
          </w:p>
        </w:tc>
        <w:tc>
          <w:tcPr>
            <w:tcW w:w="835" w:type="pct"/>
            <w:noWrap/>
          </w:tcPr>
          <w:p w:rsidR="00B754AD" w:rsidRPr="00F52E3A" w:rsidRDefault="00B754AD" w:rsidP="00641D9D">
            <w:pPr>
              <w:spacing w:line="360" w:lineRule="auto"/>
              <w:jc w:val="both"/>
              <w:rPr>
                <w:b/>
                <w:bCs/>
                <w:color w:val="000000"/>
                <w:sz w:val="20"/>
                <w:szCs w:val="22"/>
                <w:lang w:val="uk-UA"/>
              </w:rPr>
            </w:pPr>
            <w:r w:rsidRPr="00F52E3A">
              <w:rPr>
                <w:b/>
                <w:bCs/>
                <w:color w:val="000000"/>
                <w:sz w:val="20"/>
                <w:szCs w:val="22"/>
                <w:lang w:val="uk-UA"/>
              </w:rPr>
              <w:t>2006 рік</w:t>
            </w:r>
          </w:p>
        </w:tc>
        <w:tc>
          <w:tcPr>
            <w:tcW w:w="1168" w:type="pct"/>
            <w:noWrap/>
          </w:tcPr>
          <w:p w:rsidR="00B754AD" w:rsidRPr="00F52E3A" w:rsidRDefault="00B754AD" w:rsidP="00641D9D">
            <w:pPr>
              <w:spacing w:line="360" w:lineRule="auto"/>
              <w:jc w:val="both"/>
              <w:rPr>
                <w:b/>
                <w:bCs/>
                <w:color w:val="000000"/>
                <w:sz w:val="20"/>
                <w:szCs w:val="22"/>
                <w:lang w:val="uk-UA"/>
              </w:rPr>
            </w:pPr>
            <w:r w:rsidRPr="00F52E3A">
              <w:rPr>
                <w:b/>
                <w:bCs/>
                <w:color w:val="000000"/>
                <w:sz w:val="20"/>
                <w:szCs w:val="22"/>
                <w:lang w:val="uk-UA"/>
              </w:rPr>
              <w:t>2007 рік</w:t>
            </w:r>
          </w:p>
        </w:tc>
        <w:tc>
          <w:tcPr>
            <w:tcW w:w="1170" w:type="pct"/>
            <w:noWrap/>
          </w:tcPr>
          <w:p w:rsidR="00B754AD" w:rsidRPr="00F52E3A" w:rsidRDefault="00B754AD" w:rsidP="00641D9D">
            <w:pPr>
              <w:spacing w:line="360" w:lineRule="auto"/>
              <w:jc w:val="both"/>
              <w:rPr>
                <w:b/>
                <w:bCs/>
                <w:color w:val="000000"/>
                <w:sz w:val="20"/>
                <w:szCs w:val="22"/>
                <w:lang w:val="uk-UA"/>
              </w:rPr>
            </w:pPr>
            <w:r w:rsidRPr="00F52E3A">
              <w:rPr>
                <w:b/>
                <w:bCs/>
                <w:color w:val="000000"/>
                <w:sz w:val="20"/>
                <w:szCs w:val="22"/>
                <w:lang w:val="uk-UA"/>
              </w:rPr>
              <w:t>2008 рік</w:t>
            </w:r>
          </w:p>
        </w:tc>
      </w:tr>
      <w:tr w:rsidR="00B754AD" w:rsidRPr="00F52E3A" w:rsidTr="00F52E3A">
        <w:trPr>
          <w:cantSplit/>
          <w:trHeight w:val="300"/>
          <w:jc w:val="center"/>
        </w:trPr>
        <w:tc>
          <w:tcPr>
            <w:tcW w:w="1827"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Обсяг поточних зобов'язань</w:t>
            </w:r>
          </w:p>
        </w:tc>
        <w:tc>
          <w:tcPr>
            <w:tcW w:w="835"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106 045</w:t>
            </w:r>
          </w:p>
        </w:tc>
        <w:tc>
          <w:tcPr>
            <w:tcW w:w="1168"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186 858</w:t>
            </w:r>
          </w:p>
        </w:tc>
        <w:tc>
          <w:tcPr>
            <w:tcW w:w="1170"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364 170</w:t>
            </w:r>
          </w:p>
        </w:tc>
      </w:tr>
      <w:tr w:rsidR="00B754AD" w:rsidRPr="00F52E3A" w:rsidTr="00F52E3A">
        <w:trPr>
          <w:cantSplit/>
          <w:trHeight w:val="300"/>
          <w:jc w:val="center"/>
        </w:trPr>
        <w:tc>
          <w:tcPr>
            <w:tcW w:w="1827"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Обсяг оборотних активів</w:t>
            </w:r>
          </w:p>
        </w:tc>
        <w:tc>
          <w:tcPr>
            <w:tcW w:w="835"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198 511</w:t>
            </w:r>
          </w:p>
        </w:tc>
        <w:tc>
          <w:tcPr>
            <w:tcW w:w="1168"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222 389</w:t>
            </w:r>
          </w:p>
        </w:tc>
        <w:tc>
          <w:tcPr>
            <w:tcW w:w="1170"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382 687</w:t>
            </w:r>
          </w:p>
        </w:tc>
      </w:tr>
      <w:tr w:rsidR="00B754AD" w:rsidRPr="00F52E3A" w:rsidTr="00F52E3A">
        <w:trPr>
          <w:cantSplit/>
          <w:trHeight w:val="600"/>
          <w:jc w:val="center"/>
        </w:trPr>
        <w:tc>
          <w:tcPr>
            <w:tcW w:w="1827" w:type="pct"/>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Співвідношення поточних зобов'язань до оборотних активів</w:t>
            </w:r>
            <w:r w:rsidR="00641D9D" w:rsidRPr="00F52E3A">
              <w:rPr>
                <w:color w:val="000000"/>
                <w:sz w:val="20"/>
                <w:szCs w:val="22"/>
                <w:lang w:val="uk-UA"/>
              </w:rPr>
              <w:t>, %</w:t>
            </w:r>
          </w:p>
        </w:tc>
        <w:tc>
          <w:tcPr>
            <w:tcW w:w="835"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0,53</w:t>
            </w:r>
          </w:p>
        </w:tc>
        <w:tc>
          <w:tcPr>
            <w:tcW w:w="1168"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0,84</w:t>
            </w:r>
          </w:p>
        </w:tc>
        <w:tc>
          <w:tcPr>
            <w:tcW w:w="1170" w:type="pct"/>
            <w:noWrap/>
          </w:tcPr>
          <w:p w:rsidR="00B754AD" w:rsidRPr="00F52E3A" w:rsidRDefault="00B754AD" w:rsidP="00641D9D">
            <w:pPr>
              <w:spacing w:line="360" w:lineRule="auto"/>
              <w:jc w:val="both"/>
              <w:rPr>
                <w:color w:val="000000"/>
                <w:sz w:val="20"/>
                <w:szCs w:val="22"/>
                <w:lang w:val="uk-UA"/>
              </w:rPr>
            </w:pPr>
            <w:r w:rsidRPr="00F52E3A">
              <w:rPr>
                <w:color w:val="000000"/>
                <w:sz w:val="20"/>
                <w:szCs w:val="22"/>
                <w:lang w:val="uk-UA"/>
              </w:rPr>
              <w:t>0,95</w:t>
            </w:r>
          </w:p>
        </w:tc>
      </w:tr>
      <w:tr w:rsidR="00B754AD" w:rsidRPr="00F52E3A" w:rsidTr="00F52E3A">
        <w:trPr>
          <w:cantSplit/>
          <w:trHeight w:val="300"/>
          <w:jc w:val="center"/>
        </w:trPr>
        <w:tc>
          <w:tcPr>
            <w:tcW w:w="1827" w:type="pct"/>
          </w:tcPr>
          <w:p w:rsidR="00B754AD" w:rsidRPr="00F52E3A" w:rsidRDefault="00B754AD" w:rsidP="00641D9D">
            <w:pPr>
              <w:spacing w:line="360" w:lineRule="auto"/>
              <w:jc w:val="both"/>
              <w:rPr>
                <w:iCs/>
                <w:color w:val="000000"/>
                <w:sz w:val="20"/>
                <w:szCs w:val="22"/>
                <w:lang w:val="uk-UA"/>
              </w:rPr>
            </w:pPr>
            <w:r w:rsidRPr="00F52E3A">
              <w:rPr>
                <w:iCs/>
                <w:color w:val="000000"/>
                <w:sz w:val="20"/>
                <w:szCs w:val="22"/>
                <w:lang w:val="uk-UA"/>
              </w:rPr>
              <w:t>Типізація політики</w:t>
            </w:r>
            <w:r w:rsidR="00641D9D" w:rsidRPr="00F52E3A">
              <w:rPr>
                <w:iCs/>
                <w:color w:val="000000"/>
                <w:sz w:val="20"/>
                <w:szCs w:val="22"/>
                <w:lang w:val="uk-UA"/>
              </w:rPr>
              <w:t xml:space="preserve"> </w:t>
            </w:r>
            <w:r w:rsidRPr="00F52E3A">
              <w:rPr>
                <w:iCs/>
                <w:color w:val="000000"/>
                <w:sz w:val="20"/>
                <w:szCs w:val="22"/>
                <w:lang w:val="uk-UA"/>
              </w:rPr>
              <w:t>фінансування активів</w:t>
            </w:r>
          </w:p>
        </w:tc>
        <w:tc>
          <w:tcPr>
            <w:tcW w:w="835" w:type="pct"/>
            <w:noWrap/>
          </w:tcPr>
          <w:p w:rsidR="00B754AD" w:rsidRPr="00F52E3A" w:rsidRDefault="00B754AD" w:rsidP="00641D9D">
            <w:pPr>
              <w:spacing w:line="360" w:lineRule="auto"/>
              <w:jc w:val="both"/>
              <w:rPr>
                <w:iCs/>
                <w:color w:val="000000"/>
                <w:sz w:val="20"/>
                <w:szCs w:val="22"/>
                <w:lang w:val="uk-UA"/>
              </w:rPr>
            </w:pPr>
            <w:r w:rsidRPr="00F52E3A">
              <w:rPr>
                <w:iCs/>
                <w:color w:val="000000"/>
                <w:sz w:val="20"/>
                <w:szCs w:val="22"/>
                <w:lang w:val="uk-UA"/>
              </w:rPr>
              <w:t>помірна</w:t>
            </w:r>
          </w:p>
        </w:tc>
        <w:tc>
          <w:tcPr>
            <w:tcW w:w="1168" w:type="pct"/>
            <w:noWrap/>
          </w:tcPr>
          <w:p w:rsidR="00B754AD" w:rsidRPr="00F52E3A" w:rsidRDefault="00B754AD" w:rsidP="00641D9D">
            <w:pPr>
              <w:spacing w:line="360" w:lineRule="auto"/>
              <w:jc w:val="both"/>
              <w:rPr>
                <w:iCs/>
                <w:color w:val="000000"/>
                <w:sz w:val="20"/>
                <w:szCs w:val="22"/>
                <w:lang w:val="uk-UA"/>
              </w:rPr>
            </w:pPr>
            <w:r w:rsidRPr="00F52E3A">
              <w:rPr>
                <w:iCs/>
                <w:color w:val="000000"/>
                <w:sz w:val="20"/>
                <w:szCs w:val="22"/>
                <w:lang w:val="uk-UA"/>
              </w:rPr>
              <w:t>консервативна</w:t>
            </w:r>
          </w:p>
        </w:tc>
        <w:tc>
          <w:tcPr>
            <w:tcW w:w="1170" w:type="pct"/>
            <w:noWrap/>
          </w:tcPr>
          <w:p w:rsidR="00B754AD" w:rsidRPr="00F52E3A" w:rsidRDefault="00B754AD" w:rsidP="00641D9D">
            <w:pPr>
              <w:spacing w:line="360" w:lineRule="auto"/>
              <w:jc w:val="both"/>
              <w:rPr>
                <w:iCs/>
                <w:color w:val="000000"/>
                <w:sz w:val="20"/>
                <w:szCs w:val="22"/>
                <w:lang w:val="uk-UA"/>
              </w:rPr>
            </w:pPr>
            <w:r w:rsidRPr="00F52E3A">
              <w:rPr>
                <w:iCs/>
                <w:color w:val="000000"/>
                <w:sz w:val="20"/>
                <w:szCs w:val="22"/>
                <w:lang w:val="uk-UA"/>
              </w:rPr>
              <w:t>консервативна</w:t>
            </w:r>
          </w:p>
        </w:tc>
      </w:tr>
    </w:tbl>
    <w:p w:rsidR="00411690" w:rsidRPr="00F52E3A" w:rsidRDefault="00411690" w:rsidP="00641D9D">
      <w:pPr>
        <w:spacing w:line="360" w:lineRule="auto"/>
        <w:ind w:firstLine="709"/>
        <w:jc w:val="both"/>
        <w:rPr>
          <w:bCs/>
          <w:color w:val="000000"/>
          <w:sz w:val="28"/>
          <w:szCs w:val="28"/>
          <w:lang w:val="uk-UA"/>
        </w:rPr>
      </w:pPr>
    </w:p>
    <w:p w:rsidR="00B754AD" w:rsidRPr="00F52E3A" w:rsidRDefault="00B754AD" w:rsidP="00641D9D">
      <w:pPr>
        <w:pStyle w:val="HTML"/>
        <w:spacing w:line="360" w:lineRule="auto"/>
        <w:ind w:firstLine="709"/>
        <w:jc w:val="both"/>
        <w:rPr>
          <w:rFonts w:ascii="Times New Roman" w:hAnsi="Times New Roman" w:cs="Times New Roman"/>
          <w:color w:val="000000"/>
          <w:sz w:val="28"/>
          <w:szCs w:val="28"/>
          <w:lang w:val="uk-UA"/>
        </w:rPr>
      </w:pPr>
      <w:r w:rsidRPr="00F52E3A">
        <w:rPr>
          <w:rFonts w:ascii="Times New Roman" w:hAnsi="Times New Roman" w:cs="Times New Roman"/>
          <w:color w:val="000000"/>
          <w:sz w:val="28"/>
          <w:szCs w:val="28"/>
          <w:lang w:val="uk-UA"/>
        </w:rPr>
        <w:t xml:space="preserve">У 2006 році на підприємстві ТОВ </w:t>
      </w:r>
      <w:r w:rsidR="00641D9D" w:rsidRPr="00F52E3A">
        <w:rPr>
          <w:rFonts w:ascii="Times New Roman" w:hAnsi="Times New Roman" w:cs="Times New Roman"/>
          <w:color w:val="000000"/>
          <w:sz w:val="28"/>
          <w:szCs w:val="28"/>
          <w:lang w:val="uk-UA"/>
        </w:rPr>
        <w:t>«</w:t>
      </w:r>
      <w:r w:rsidRPr="00F52E3A">
        <w:rPr>
          <w:rFonts w:ascii="Times New Roman" w:hAnsi="Times New Roman" w:cs="Times New Roman"/>
          <w:color w:val="000000"/>
          <w:sz w:val="28"/>
          <w:szCs w:val="28"/>
          <w:lang w:val="uk-UA"/>
        </w:rPr>
        <w:t>ФОЗЗІ-ФУД</w:t>
      </w:r>
      <w:r w:rsidR="00641D9D" w:rsidRPr="00F52E3A">
        <w:rPr>
          <w:rFonts w:ascii="Times New Roman" w:hAnsi="Times New Roman" w:cs="Times New Roman"/>
          <w:color w:val="000000"/>
          <w:sz w:val="28"/>
          <w:szCs w:val="28"/>
          <w:lang w:val="uk-UA"/>
        </w:rPr>
        <w:t>»</w:t>
      </w:r>
      <w:r w:rsidRPr="00F52E3A">
        <w:rPr>
          <w:rFonts w:ascii="Times New Roman" w:hAnsi="Times New Roman" w:cs="Times New Roman"/>
          <w:color w:val="000000"/>
          <w:sz w:val="28"/>
          <w:szCs w:val="28"/>
          <w:lang w:val="uk-UA"/>
        </w:rPr>
        <w:t xml:space="preserve"> спостерігається </w:t>
      </w:r>
      <w:r w:rsidRPr="008F6E6D">
        <w:rPr>
          <w:rFonts w:ascii="Times New Roman" w:hAnsi="Times New Roman" w:cs="Times New Roman"/>
          <w:color w:val="000000"/>
          <w:sz w:val="28"/>
          <w:szCs w:val="28"/>
          <w:lang w:val="uk-UA"/>
        </w:rPr>
        <w:t>помірна політика фінансування</w:t>
      </w:r>
      <w:r w:rsidR="008D38D1" w:rsidRPr="008F6E6D">
        <w:rPr>
          <w:rFonts w:ascii="Times New Roman" w:hAnsi="Times New Roman" w:cs="Times New Roman"/>
          <w:color w:val="000000"/>
          <w:sz w:val="28"/>
          <w:szCs w:val="28"/>
          <w:lang w:val="uk-UA"/>
        </w:rPr>
        <w:t xml:space="preserve"> активів</w:t>
      </w:r>
      <w:r w:rsidRPr="00F52E3A">
        <w:rPr>
          <w:rFonts w:ascii="Times New Roman" w:hAnsi="Times New Roman" w:cs="Times New Roman"/>
          <w:color w:val="000000"/>
          <w:sz w:val="28"/>
          <w:szCs w:val="28"/>
          <w:lang w:val="uk-UA"/>
        </w:rPr>
        <w:t xml:space="preserve">. Це свідчить про те, що підприємство займає проміжну, </w:t>
      </w:r>
      <w:r w:rsidR="00641D9D" w:rsidRPr="00F52E3A">
        <w:rPr>
          <w:rFonts w:ascii="Times New Roman" w:hAnsi="Times New Roman" w:cs="Times New Roman"/>
          <w:color w:val="000000"/>
          <w:sz w:val="28"/>
          <w:szCs w:val="28"/>
          <w:lang w:val="uk-UA"/>
        </w:rPr>
        <w:t>«ц</w:t>
      </w:r>
      <w:r w:rsidRPr="00F52E3A">
        <w:rPr>
          <w:rFonts w:ascii="Times New Roman" w:hAnsi="Times New Roman" w:cs="Times New Roman"/>
          <w:color w:val="000000"/>
          <w:sz w:val="28"/>
          <w:szCs w:val="28"/>
          <w:lang w:val="uk-UA"/>
        </w:rPr>
        <w:t>ентристську</w:t>
      </w:r>
      <w:r w:rsidR="00641D9D" w:rsidRPr="00F52E3A">
        <w:rPr>
          <w:rFonts w:ascii="Times New Roman" w:hAnsi="Times New Roman" w:cs="Times New Roman"/>
          <w:color w:val="000000"/>
          <w:sz w:val="28"/>
          <w:szCs w:val="28"/>
          <w:lang w:val="uk-UA"/>
        </w:rPr>
        <w:t xml:space="preserve">» </w:t>
      </w:r>
      <w:r w:rsidRPr="00F52E3A">
        <w:rPr>
          <w:rFonts w:ascii="Times New Roman" w:hAnsi="Times New Roman" w:cs="Times New Roman"/>
          <w:color w:val="000000"/>
          <w:sz w:val="28"/>
          <w:szCs w:val="28"/>
          <w:lang w:val="uk-UA"/>
        </w:rPr>
        <w:t xml:space="preserve">позицію </w:t>
      </w:r>
      <w:r w:rsidR="00641D9D" w:rsidRPr="00F52E3A">
        <w:rPr>
          <w:rFonts w:ascii="Times New Roman" w:hAnsi="Times New Roman" w:cs="Times New Roman"/>
          <w:color w:val="000000"/>
          <w:sz w:val="28"/>
          <w:szCs w:val="28"/>
          <w:lang w:val="uk-UA"/>
        </w:rPr>
        <w:t xml:space="preserve">– </w:t>
      </w:r>
      <w:r w:rsidRPr="00F52E3A">
        <w:rPr>
          <w:rFonts w:ascii="Times New Roman" w:hAnsi="Times New Roman" w:cs="Times New Roman"/>
          <w:color w:val="000000"/>
          <w:sz w:val="28"/>
          <w:szCs w:val="28"/>
          <w:lang w:val="uk-UA"/>
        </w:rPr>
        <w:t>при цьому поточні активи становлять приблизно половину всіх активів підприємства, період оборотності оборотних коштів має усереднену тривалість. У цьому випадку і економічна рентабельність активів, і ризик технічної неплатоспроможності перебувають на середньому рівні. Помірна політика управління оборотними коштами являє собою компроміс між агресивною й консервативною моделлю. Вибір відповідних джерел фінансування оборотних активів в остаточному підсумку визначає співвідношення між рівнем ефективності використання капіталу й рівнем ризику фінансової стійкості й платоспроможності</w:t>
      </w:r>
      <w:r w:rsidR="008D38D1" w:rsidRPr="00F52E3A">
        <w:rPr>
          <w:rFonts w:ascii="Times New Roman" w:hAnsi="Times New Roman" w:cs="Times New Roman"/>
          <w:color w:val="000000"/>
          <w:sz w:val="28"/>
          <w:szCs w:val="28"/>
          <w:lang w:val="uk-UA"/>
        </w:rPr>
        <w:t xml:space="preserve"> </w:t>
      </w:r>
      <w:r w:rsidRPr="00F52E3A">
        <w:rPr>
          <w:rFonts w:ascii="Times New Roman" w:hAnsi="Times New Roman" w:cs="Times New Roman"/>
          <w:color w:val="000000"/>
          <w:sz w:val="28"/>
          <w:szCs w:val="28"/>
          <w:lang w:val="uk-UA"/>
        </w:rPr>
        <w:t>підприємства. З урахуванням цих факторів і будується політика управління</w:t>
      </w:r>
      <w:r w:rsidR="008D38D1" w:rsidRPr="00F52E3A">
        <w:rPr>
          <w:rFonts w:ascii="Times New Roman" w:hAnsi="Times New Roman" w:cs="Times New Roman"/>
          <w:color w:val="000000"/>
          <w:sz w:val="28"/>
          <w:szCs w:val="28"/>
          <w:lang w:val="uk-UA"/>
        </w:rPr>
        <w:t xml:space="preserve"> </w:t>
      </w:r>
      <w:r w:rsidRPr="00F52E3A">
        <w:rPr>
          <w:rFonts w:ascii="Times New Roman" w:hAnsi="Times New Roman" w:cs="Times New Roman"/>
          <w:color w:val="000000"/>
          <w:sz w:val="28"/>
          <w:szCs w:val="28"/>
          <w:lang w:val="uk-UA"/>
        </w:rPr>
        <w:t>фінансуванням оборотних коштів</w:t>
      </w:r>
      <w:r w:rsidR="00641D9D" w:rsidRPr="00F52E3A">
        <w:rPr>
          <w:rFonts w:ascii="Times New Roman" w:hAnsi="Times New Roman" w:cs="Times New Roman"/>
          <w:color w:val="000000"/>
          <w:sz w:val="28"/>
          <w:szCs w:val="28"/>
          <w:lang w:val="uk-UA"/>
        </w:rPr>
        <w:t>. Як</w:t>
      </w:r>
      <w:r w:rsidRPr="00F52E3A">
        <w:rPr>
          <w:rFonts w:ascii="Times New Roman" w:hAnsi="Times New Roman" w:cs="Times New Roman"/>
          <w:color w:val="000000"/>
          <w:sz w:val="28"/>
          <w:szCs w:val="28"/>
          <w:lang w:val="uk-UA"/>
        </w:rPr>
        <w:t>що при незмінному обсязі короткострокових фінансових зобов'язань буде</w:t>
      </w:r>
      <w:r w:rsidR="008D38D1" w:rsidRPr="00F52E3A">
        <w:rPr>
          <w:rFonts w:ascii="Times New Roman" w:hAnsi="Times New Roman" w:cs="Times New Roman"/>
          <w:color w:val="000000"/>
          <w:sz w:val="28"/>
          <w:szCs w:val="28"/>
          <w:lang w:val="uk-UA"/>
        </w:rPr>
        <w:t xml:space="preserve"> </w:t>
      </w:r>
      <w:r w:rsidRPr="00F52E3A">
        <w:rPr>
          <w:rFonts w:ascii="Times New Roman" w:hAnsi="Times New Roman" w:cs="Times New Roman"/>
          <w:color w:val="000000"/>
          <w:sz w:val="28"/>
          <w:szCs w:val="28"/>
          <w:lang w:val="uk-UA"/>
        </w:rPr>
        <w:t>рости частка оборотних активів, фінансованих за рахунок власних джерел і</w:t>
      </w:r>
      <w:r w:rsidR="008D38D1" w:rsidRPr="00F52E3A">
        <w:rPr>
          <w:rFonts w:ascii="Times New Roman" w:hAnsi="Times New Roman" w:cs="Times New Roman"/>
          <w:color w:val="000000"/>
          <w:sz w:val="28"/>
          <w:szCs w:val="28"/>
          <w:lang w:val="uk-UA"/>
        </w:rPr>
        <w:t xml:space="preserve"> </w:t>
      </w:r>
      <w:r w:rsidRPr="00F52E3A">
        <w:rPr>
          <w:rFonts w:ascii="Times New Roman" w:hAnsi="Times New Roman" w:cs="Times New Roman"/>
          <w:color w:val="000000"/>
          <w:sz w:val="28"/>
          <w:szCs w:val="28"/>
          <w:lang w:val="uk-UA"/>
        </w:rPr>
        <w:t>довгострокового позикового капіталу, то в цьому випадку буде</w:t>
      </w:r>
      <w:r w:rsidR="008D38D1" w:rsidRPr="00F52E3A">
        <w:rPr>
          <w:rFonts w:ascii="Times New Roman" w:hAnsi="Times New Roman" w:cs="Times New Roman"/>
          <w:color w:val="000000"/>
          <w:sz w:val="28"/>
          <w:szCs w:val="28"/>
          <w:lang w:val="uk-UA"/>
        </w:rPr>
        <w:t xml:space="preserve"> </w:t>
      </w:r>
      <w:r w:rsidRPr="00F52E3A">
        <w:rPr>
          <w:rFonts w:ascii="Times New Roman" w:hAnsi="Times New Roman" w:cs="Times New Roman"/>
          <w:color w:val="000000"/>
          <w:sz w:val="28"/>
          <w:szCs w:val="28"/>
          <w:lang w:val="uk-UA"/>
        </w:rPr>
        <w:t>підвищуватися фінансова стійкість підприємства.</w:t>
      </w:r>
    </w:p>
    <w:p w:rsidR="00B754AD" w:rsidRPr="00F52E3A" w:rsidRDefault="00B754AD" w:rsidP="00641D9D">
      <w:pPr>
        <w:pStyle w:val="HTML"/>
        <w:spacing w:line="360" w:lineRule="auto"/>
        <w:ind w:firstLine="709"/>
        <w:jc w:val="both"/>
        <w:rPr>
          <w:rFonts w:ascii="Times New Roman" w:hAnsi="Times New Roman" w:cs="Times New Roman"/>
          <w:color w:val="000000"/>
          <w:sz w:val="28"/>
          <w:szCs w:val="28"/>
          <w:lang w:val="uk-UA"/>
        </w:rPr>
      </w:pPr>
      <w:r w:rsidRPr="00F52E3A">
        <w:rPr>
          <w:rFonts w:ascii="Times New Roman" w:hAnsi="Times New Roman" w:cs="Times New Roman"/>
          <w:color w:val="000000"/>
          <w:sz w:val="28"/>
          <w:szCs w:val="28"/>
          <w:lang w:val="uk-UA"/>
        </w:rPr>
        <w:t xml:space="preserve">У 2007 та 2008 роках на підприємстві спостерігається </w:t>
      </w:r>
      <w:r w:rsidRPr="008F6E6D">
        <w:rPr>
          <w:rFonts w:ascii="Times New Roman" w:hAnsi="Times New Roman" w:cs="Times New Roman"/>
          <w:color w:val="000000"/>
          <w:sz w:val="28"/>
          <w:szCs w:val="28"/>
          <w:lang w:val="uk-UA"/>
        </w:rPr>
        <w:t>консервативна політика фінансування активів</w:t>
      </w:r>
      <w:r w:rsidRPr="00F52E3A">
        <w:rPr>
          <w:rFonts w:ascii="Times New Roman" w:hAnsi="Times New Roman" w:cs="Times New Roman"/>
          <w:color w:val="000000"/>
          <w:sz w:val="28"/>
          <w:szCs w:val="28"/>
          <w:lang w:val="uk-UA"/>
        </w:rPr>
        <w:t xml:space="preserve">, що свідчить про те, що підприємство стримує ріст поточних активів </w:t>
      </w:r>
      <w:r w:rsidR="00641D9D" w:rsidRPr="00F52E3A">
        <w:rPr>
          <w:rFonts w:ascii="Times New Roman" w:hAnsi="Times New Roman" w:cs="Times New Roman"/>
          <w:color w:val="000000"/>
          <w:sz w:val="28"/>
          <w:szCs w:val="28"/>
          <w:lang w:val="uk-UA"/>
        </w:rPr>
        <w:t xml:space="preserve">– </w:t>
      </w:r>
      <w:r w:rsidRPr="00F52E3A">
        <w:rPr>
          <w:rFonts w:ascii="Times New Roman" w:hAnsi="Times New Roman" w:cs="Times New Roman"/>
          <w:color w:val="000000"/>
          <w:sz w:val="28"/>
          <w:szCs w:val="28"/>
          <w:lang w:val="uk-UA"/>
        </w:rPr>
        <w:t xml:space="preserve">і тоді питома вага поточних активів у загальній сумі активів низький, а період оборотності оборотних коштів короткий. Таку політику ведуть підприємства або в умовах достатньої визначеності ситуації, коли обсяг продажів, строки надходжень і платежів, необхідний обсяг запасів і точний час їхнього споживання і </w:t>
      </w:r>
      <w:r w:rsidR="00641D9D" w:rsidRPr="00F52E3A">
        <w:rPr>
          <w:rFonts w:ascii="Times New Roman" w:hAnsi="Times New Roman" w:cs="Times New Roman"/>
          <w:color w:val="000000"/>
          <w:sz w:val="28"/>
          <w:szCs w:val="28"/>
          <w:lang w:val="uk-UA"/>
        </w:rPr>
        <w:t>т.д.</w:t>
      </w:r>
      <w:r w:rsidRPr="00F52E3A">
        <w:rPr>
          <w:rFonts w:ascii="Times New Roman" w:hAnsi="Times New Roman" w:cs="Times New Roman"/>
          <w:color w:val="000000"/>
          <w:sz w:val="28"/>
          <w:szCs w:val="28"/>
          <w:lang w:val="uk-UA"/>
        </w:rPr>
        <w:t xml:space="preserve"> відомі заздалегідь, або при необхідності строгої економії.</w:t>
      </w:r>
    </w:p>
    <w:p w:rsidR="005D52F6" w:rsidRDefault="00B754AD" w:rsidP="00641D9D">
      <w:pPr>
        <w:pStyle w:val="HTML"/>
        <w:spacing w:line="360" w:lineRule="auto"/>
        <w:ind w:firstLine="709"/>
        <w:jc w:val="both"/>
        <w:rPr>
          <w:rFonts w:ascii="Times New Roman" w:hAnsi="Times New Roman" w:cs="Times New Roman"/>
          <w:color w:val="000000"/>
          <w:sz w:val="28"/>
          <w:szCs w:val="28"/>
          <w:lang w:val="uk-UA"/>
        </w:rPr>
      </w:pPr>
      <w:r w:rsidRPr="00F52E3A">
        <w:rPr>
          <w:rFonts w:ascii="Times New Roman" w:hAnsi="Times New Roman" w:cs="Times New Roman"/>
          <w:color w:val="000000"/>
          <w:sz w:val="28"/>
          <w:szCs w:val="28"/>
          <w:lang w:val="uk-UA"/>
        </w:rPr>
        <w:t>Така політика управління поточними активами забезпечує високу економічну рентабельність активів, але несе в собі підвищений ризик виникнення технічної неплатоспроможності у випадку непередбачених ситуацій при реалізації продукції або при помилці в розрахунках.</w:t>
      </w:r>
    </w:p>
    <w:p w:rsidR="00F52E3A" w:rsidRPr="00F52E3A" w:rsidRDefault="00F52E3A" w:rsidP="00641D9D">
      <w:pPr>
        <w:pStyle w:val="HTML"/>
        <w:spacing w:line="360" w:lineRule="auto"/>
        <w:ind w:firstLine="709"/>
        <w:jc w:val="both"/>
        <w:rPr>
          <w:rFonts w:ascii="Times New Roman" w:hAnsi="Times New Roman" w:cs="Times New Roman"/>
          <w:color w:val="000000"/>
          <w:sz w:val="28"/>
          <w:szCs w:val="28"/>
          <w:lang w:val="uk-UA"/>
        </w:rPr>
      </w:pPr>
    </w:p>
    <w:p w:rsidR="005F6346" w:rsidRPr="008F6E6D" w:rsidRDefault="005F6346" w:rsidP="00641D9D">
      <w:pPr>
        <w:spacing w:line="360" w:lineRule="auto"/>
        <w:ind w:firstLine="709"/>
        <w:jc w:val="both"/>
        <w:rPr>
          <w:color w:val="000000"/>
          <w:sz w:val="28"/>
          <w:szCs w:val="28"/>
          <w:lang w:val="uk-UA"/>
        </w:rPr>
      </w:pPr>
      <w:r w:rsidRPr="008F6E6D">
        <w:rPr>
          <w:color w:val="000000"/>
          <w:sz w:val="28"/>
          <w:szCs w:val="28"/>
          <w:lang w:val="uk-UA"/>
        </w:rPr>
        <w:t xml:space="preserve">Матриця слабкі-сильні сторони ТОВ </w:t>
      </w:r>
      <w:r w:rsidR="00641D9D" w:rsidRPr="008F6E6D">
        <w:rPr>
          <w:color w:val="000000"/>
          <w:sz w:val="28"/>
          <w:szCs w:val="28"/>
          <w:lang w:val="uk-UA"/>
        </w:rPr>
        <w:t>«</w:t>
      </w:r>
      <w:r w:rsidRPr="008F6E6D">
        <w:rPr>
          <w:color w:val="000000"/>
          <w:sz w:val="28"/>
          <w:szCs w:val="28"/>
          <w:lang w:val="uk-UA"/>
        </w:rPr>
        <w:t>ФОЗЗІ-ФУД</w:t>
      </w:r>
      <w:r w:rsidR="00641D9D" w:rsidRPr="008F6E6D">
        <w:rPr>
          <w:color w:val="000000"/>
          <w:sz w:val="28"/>
          <w:szCs w:val="28"/>
          <w:lang w:val="uk-UA"/>
        </w:rPr>
        <w:t>»</w:t>
      </w:r>
    </w:p>
    <w:tbl>
      <w:tblPr>
        <w:tblStyle w:val="10"/>
        <w:tblW w:w="9297" w:type="dxa"/>
        <w:jc w:val="center"/>
        <w:tblLook w:val="0000" w:firstRow="0" w:lastRow="0" w:firstColumn="0" w:lastColumn="0" w:noHBand="0" w:noVBand="0"/>
      </w:tblPr>
      <w:tblGrid>
        <w:gridCol w:w="3940"/>
        <w:gridCol w:w="5357"/>
      </w:tblGrid>
      <w:tr w:rsidR="005F6346" w:rsidRPr="00F52E3A" w:rsidTr="008F6E6D">
        <w:trPr>
          <w:cantSplit/>
          <w:trHeight w:val="330"/>
          <w:jc w:val="center"/>
        </w:trPr>
        <w:tc>
          <w:tcPr>
            <w:tcW w:w="2119" w:type="pct"/>
          </w:tcPr>
          <w:p w:rsidR="005F6346" w:rsidRPr="00F52E3A" w:rsidRDefault="005F6346" w:rsidP="00F52E3A">
            <w:pPr>
              <w:spacing w:line="360" w:lineRule="auto"/>
              <w:jc w:val="both"/>
              <w:rPr>
                <w:b/>
                <w:bCs/>
                <w:color w:val="000000"/>
                <w:sz w:val="20"/>
                <w:szCs w:val="28"/>
                <w:lang w:val="uk-UA"/>
              </w:rPr>
            </w:pPr>
            <w:r w:rsidRPr="00F52E3A">
              <w:rPr>
                <w:b/>
                <w:bCs/>
                <w:color w:val="000000"/>
                <w:sz w:val="20"/>
                <w:szCs w:val="28"/>
                <w:lang w:val="uk-UA"/>
              </w:rPr>
              <w:t>Сильні сторони</w:t>
            </w:r>
          </w:p>
        </w:tc>
        <w:tc>
          <w:tcPr>
            <w:tcW w:w="2881" w:type="pct"/>
          </w:tcPr>
          <w:p w:rsidR="005F6346" w:rsidRPr="00F52E3A" w:rsidRDefault="005F6346" w:rsidP="00F52E3A">
            <w:pPr>
              <w:spacing w:line="360" w:lineRule="auto"/>
              <w:jc w:val="both"/>
              <w:rPr>
                <w:b/>
                <w:bCs/>
                <w:color w:val="000000"/>
                <w:sz w:val="20"/>
                <w:szCs w:val="28"/>
                <w:lang w:val="uk-UA"/>
              </w:rPr>
            </w:pPr>
            <w:r w:rsidRPr="00F52E3A">
              <w:rPr>
                <w:b/>
                <w:bCs/>
                <w:color w:val="000000"/>
                <w:sz w:val="20"/>
                <w:szCs w:val="28"/>
                <w:lang w:val="uk-UA"/>
              </w:rPr>
              <w:t>Слабкі сторони</w:t>
            </w:r>
          </w:p>
        </w:tc>
      </w:tr>
      <w:tr w:rsidR="005F6346" w:rsidRPr="00F52E3A" w:rsidTr="008F6E6D">
        <w:trPr>
          <w:cantSplit/>
          <w:trHeight w:val="2796"/>
          <w:jc w:val="center"/>
        </w:trPr>
        <w:tc>
          <w:tcPr>
            <w:tcW w:w="2119" w:type="pct"/>
          </w:tcPr>
          <w:p w:rsidR="005F6346" w:rsidRPr="00F52E3A" w:rsidRDefault="005F6346" w:rsidP="00F52E3A">
            <w:pPr>
              <w:spacing w:line="360" w:lineRule="auto"/>
              <w:jc w:val="both"/>
              <w:rPr>
                <w:color w:val="000000"/>
                <w:sz w:val="20"/>
                <w:szCs w:val="28"/>
                <w:lang w:val="uk-UA"/>
              </w:rPr>
            </w:pPr>
            <w:r w:rsidRPr="00F52E3A">
              <w:rPr>
                <w:color w:val="000000"/>
                <w:sz w:val="20"/>
                <w:szCs w:val="28"/>
                <w:lang w:val="uk-UA"/>
              </w:rPr>
              <w:t>1. Зростання рентабельності активів</w:t>
            </w:r>
          </w:p>
          <w:p w:rsidR="005F6346" w:rsidRPr="00F52E3A" w:rsidRDefault="005F6346" w:rsidP="00F52E3A">
            <w:pPr>
              <w:spacing w:line="360" w:lineRule="auto"/>
              <w:jc w:val="both"/>
              <w:rPr>
                <w:color w:val="000000"/>
                <w:sz w:val="20"/>
                <w:szCs w:val="28"/>
                <w:lang w:val="uk-UA"/>
              </w:rPr>
            </w:pPr>
            <w:r w:rsidRPr="00F52E3A">
              <w:rPr>
                <w:color w:val="000000"/>
                <w:sz w:val="20"/>
                <w:szCs w:val="28"/>
                <w:lang w:val="uk-UA"/>
              </w:rPr>
              <w:t>2. Зростання рентабельності товарообороту</w:t>
            </w:r>
          </w:p>
          <w:p w:rsidR="005F6346" w:rsidRPr="00F52E3A" w:rsidRDefault="005F6346" w:rsidP="00F52E3A">
            <w:pPr>
              <w:spacing w:line="360" w:lineRule="auto"/>
              <w:jc w:val="both"/>
              <w:rPr>
                <w:color w:val="000000"/>
                <w:sz w:val="20"/>
                <w:szCs w:val="28"/>
                <w:lang w:val="uk-UA"/>
              </w:rPr>
            </w:pPr>
            <w:r w:rsidRPr="00F52E3A">
              <w:rPr>
                <w:color w:val="000000"/>
                <w:sz w:val="20"/>
                <w:szCs w:val="28"/>
                <w:lang w:val="uk-UA"/>
              </w:rPr>
              <w:t>3</w:t>
            </w:r>
            <w:r w:rsidR="00641D9D" w:rsidRPr="00F52E3A">
              <w:rPr>
                <w:color w:val="000000"/>
                <w:sz w:val="20"/>
                <w:szCs w:val="28"/>
                <w:lang w:val="uk-UA"/>
              </w:rPr>
              <w:t>. Еф</w:t>
            </w:r>
            <w:r w:rsidRPr="00F52E3A">
              <w:rPr>
                <w:color w:val="000000"/>
                <w:sz w:val="20"/>
                <w:szCs w:val="28"/>
                <w:lang w:val="uk-UA"/>
              </w:rPr>
              <w:t>ективне використання позикового капіталу</w:t>
            </w:r>
          </w:p>
          <w:p w:rsidR="005F6346" w:rsidRPr="00F52E3A" w:rsidRDefault="005F6346" w:rsidP="00F52E3A">
            <w:pPr>
              <w:spacing w:line="360" w:lineRule="auto"/>
              <w:jc w:val="both"/>
              <w:rPr>
                <w:color w:val="000000"/>
                <w:sz w:val="20"/>
                <w:szCs w:val="28"/>
                <w:lang w:val="uk-UA"/>
              </w:rPr>
            </w:pPr>
            <w:r w:rsidRPr="00F52E3A">
              <w:rPr>
                <w:color w:val="000000"/>
                <w:sz w:val="20"/>
                <w:szCs w:val="28"/>
                <w:lang w:val="uk-UA"/>
              </w:rPr>
              <w:t>3</w:t>
            </w:r>
            <w:r w:rsidR="00641D9D" w:rsidRPr="00F52E3A">
              <w:rPr>
                <w:color w:val="000000"/>
                <w:sz w:val="20"/>
                <w:szCs w:val="28"/>
                <w:lang w:val="uk-UA"/>
              </w:rPr>
              <w:t>. Но</w:t>
            </w:r>
            <w:r w:rsidRPr="00F52E3A">
              <w:rPr>
                <w:color w:val="000000"/>
                <w:sz w:val="20"/>
                <w:szCs w:val="28"/>
                <w:lang w:val="uk-UA"/>
              </w:rPr>
              <w:t>рмальна фінансова стійкість</w:t>
            </w:r>
          </w:p>
          <w:p w:rsidR="005F6346" w:rsidRPr="00F52E3A" w:rsidRDefault="00175B86" w:rsidP="00F52E3A">
            <w:pPr>
              <w:spacing w:line="360" w:lineRule="auto"/>
              <w:jc w:val="both"/>
              <w:rPr>
                <w:b/>
                <w:bCs/>
                <w:color w:val="000000"/>
                <w:sz w:val="20"/>
                <w:szCs w:val="28"/>
                <w:lang w:val="uk-UA"/>
              </w:rPr>
            </w:pPr>
            <w:r w:rsidRPr="00F52E3A">
              <w:rPr>
                <w:bCs/>
                <w:color w:val="000000"/>
                <w:sz w:val="20"/>
                <w:szCs w:val="28"/>
                <w:lang w:val="uk-UA"/>
              </w:rPr>
              <w:t>4</w:t>
            </w:r>
            <w:r w:rsidR="00641D9D" w:rsidRPr="00F52E3A">
              <w:rPr>
                <w:bCs/>
                <w:color w:val="000000"/>
                <w:sz w:val="20"/>
                <w:szCs w:val="28"/>
                <w:lang w:val="uk-UA"/>
              </w:rPr>
              <w:t>. Ко</w:t>
            </w:r>
            <w:r w:rsidRPr="00F52E3A">
              <w:rPr>
                <w:bCs/>
                <w:color w:val="000000"/>
                <w:sz w:val="20"/>
                <w:szCs w:val="28"/>
                <w:lang w:val="uk-UA"/>
              </w:rPr>
              <w:t>нсервативний тип фінансування активів підприємства</w:t>
            </w:r>
          </w:p>
        </w:tc>
        <w:tc>
          <w:tcPr>
            <w:tcW w:w="2881" w:type="pct"/>
          </w:tcPr>
          <w:p w:rsidR="005F6346" w:rsidRPr="00F52E3A" w:rsidRDefault="005F6346" w:rsidP="00F52E3A">
            <w:pPr>
              <w:spacing w:line="360" w:lineRule="auto"/>
              <w:jc w:val="both"/>
              <w:rPr>
                <w:color w:val="000000"/>
                <w:sz w:val="20"/>
                <w:szCs w:val="28"/>
                <w:lang w:val="uk-UA"/>
              </w:rPr>
            </w:pPr>
            <w:r w:rsidRPr="00F52E3A">
              <w:rPr>
                <w:color w:val="000000"/>
                <w:sz w:val="20"/>
                <w:szCs w:val="28"/>
                <w:lang w:val="uk-UA"/>
              </w:rPr>
              <w:t>1</w:t>
            </w:r>
            <w:r w:rsidR="00641D9D" w:rsidRPr="00F52E3A">
              <w:rPr>
                <w:color w:val="000000"/>
                <w:sz w:val="20"/>
                <w:szCs w:val="28"/>
                <w:lang w:val="uk-UA"/>
              </w:rPr>
              <w:t>. Зн</w:t>
            </w:r>
            <w:r w:rsidRPr="00F52E3A">
              <w:rPr>
                <w:color w:val="000000"/>
                <w:sz w:val="20"/>
                <w:szCs w:val="28"/>
                <w:lang w:val="uk-UA"/>
              </w:rPr>
              <w:t>ачне збільшення частки довгострокової дебіторської заборгованості (31,4</w:t>
            </w:r>
            <w:r w:rsidR="00641D9D" w:rsidRPr="00F52E3A">
              <w:rPr>
                <w:color w:val="000000"/>
                <w:sz w:val="20"/>
                <w:szCs w:val="28"/>
                <w:lang w:val="uk-UA"/>
              </w:rPr>
              <w:t>3%</w:t>
            </w:r>
            <w:r w:rsidRPr="00F52E3A">
              <w:rPr>
                <w:color w:val="000000"/>
                <w:sz w:val="20"/>
                <w:szCs w:val="28"/>
                <w:lang w:val="uk-UA"/>
              </w:rPr>
              <w:t>) у загальній сумі активів</w:t>
            </w:r>
          </w:p>
          <w:p w:rsidR="005F6346" w:rsidRPr="00F52E3A" w:rsidRDefault="005F6346" w:rsidP="00F52E3A">
            <w:pPr>
              <w:spacing w:line="360" w:lineRule="auto"/>
              <w:jc w:val="both"/>
              <w:rPr>
                <w:color w:val="000000"/>
                <w:sz w:val="20"/>
                <w:szCs w:val="28"/>
                <w:lang w:val="uk-UA"/>
              </w:rPr>
            </w:pPr>
            <w:r w:rsidRPr="00F52E3A">
              <w:rPr>
                <w:color w:val="000000"/>
                <w:sz w:val="20"/>
                <w:szCs w:val="28"/>
                <w:lang w:val="uk-UA"/>
              </w:rPr>
              <w:t>2</w:t>
            </w:r>
            <w:r w:rsidR="00641D9D" w:rsidRPr="00F52E3A">
              <w:rPr>
                <w:color w:val="000000"/>
                <w:sz w:val="20"/>
                <w:szCs w:val="28"/>
                <w:lang w:val="uk-UA"/>
              </w:rPr>
              <w:t>. Ве</w:t>
            </w:r>
            <w:r w:rsidRPr="00F52E3A">
              <w:rPr>
                <w:color w:val="000000"/>
                <w:sz w:val="20"/>
                <w:szCs w:val="28"/>
                <w:lang w:val="uk-UA"/>
              </w:rPr>
              <w:t xml:space="preserve">лика частка поточних </w:t>
            </w:r>
            <w:r w:rsidR="00175B86" w:rsidRPr="00F52E3A">
              <w:rPr>
                <w:color w:val="000000"/>
                <w:sz w:val="20"/>
                <w:szCs w:val="28"/>
                <w:lang w:val="uk-UA"/>
              </w:rPr>
              <w:t>зобов’язань підприємства (48,15), особливо кредиторської заборгованості за товари, роботи і послуги (29,7</w:t>
            </w:r>
            <w:r w:rsidR="00641D9D" w:rsidRPr="00F52E3A">
              <w:rPr>
                <w:color w:val="000000"/>
                <w:sz w:val="20"/>
                <w:szCs w:val="28"/>
                <w:lang w:val="uk-UA"/>
              </w:rPr>
              <w:t>2%</w:t>
            </w:r>
            <w:r w:rsidR="00175B86" w:rsidRPr="00F52E3A">
              <w:rPr>
                <w:color w:val="000000"/>
                <w:sz w:val="20"/>
                <w:szCs w:val="28"/>
                <w:lang w:val="uk-UA"/>
              </w:rPr>
              <w:t>)</w:t>
            </w:r>
          </w:p>
          <w:p w:rsidR="005F6346" w:rsidRPr="00F52E3A" w:rsidRDefault="005F6346" w:rsidP="00F52E3A">
            <w:pPr>
              <w:spacing w:line="360" w:lineRule="auto"/>
              <w:jc w:val="both"/>
              <w:rPr>
                <w:color w:val="000000"/>
                <w:sz w:val="20"/>
                <w:szCs w:val="28"/>
                <w:lang w:val="uk-UA"/>
              </w:rPr>
            </w:pPr>
            <w:r w:rsidRPr="00F52E3A">
              <w:rPr>
                <w:color w:val="000000"/>
                <w:sz w:val="20"/>
                <w:szCs w:val="28"/>
                <w:lang w:val="uk-UA"/>
              </w:rPr>
              <w:t>3.</w:t>
            </w:r>
            <w:r w:rsidR="008F6E6D">
              <w:rPr>
                <w:color w:val="000000"/>
                <w:sz w:val="20"/>
                <w:szCs w:val="28"/>
                <w:lang w:val="uk-UA"/>
              </w:rPr>
              <w:t xml:space="preserve"> </w:t>
            </w:r>
            <w:r w:rsidR="00175B86" w:rsidRPr="00F52E3A">
              <w:rPr>
                <w:color w:val="000000"/>
                <w:sz w:val="20"/>
                <w:szCs w:val="28"/>
                <w:lang w:val="uk-UA"/>
              </w:rPr>
              <w:t xml:space="preserve">Від’ємний ВОК </w:t>
            </w:r>
            <w:r w:rsidR="00641D9D" w:rsidRPr="00F52E3A">
              <w:rPr>
                <w:color w:val="000000"/>
                <w:sz w:val="20"/>
                <w:szCs w:val="28"/>
                <w:lang w:val="uk-UA"/>
              </w:rPr>
              <w:t xml:space="preserve">– </w:t>
            </w:r>
            <w:r w:rsidR="00175B86" w:rsidRPr="00F52E3A">
              <w:rPr>
                <w:color w:val="000000"/>
                <w:sz w:val="20"/>
                <w:szCs w:val="28"/>
                <w:lang w:val="uk-UA"/>
              </w:rPr>
              <w:t>о</w:t>
            </w:r>
            <w:r w:rsidRPr="00F52E3A">
              <w:rPr>
                <w:color w:val="000000"/>
                <w:sz w:val="20"/>
                <w:szCs w:val="28"/>
                <w:lang w:val="uk-UA"/>
              </w:rPr>
              <w:t>боротні активи фінансуються</w:t>
            </w:r>
            <w:r w:rsidR="00641D9D" w:rsidRPr="00F52E3A">
              <w:rPr>
                <w:color w:val="000000"/>
                <w:sz w:val="20"/>
                <w:szCs w:val="28"/>
                <w:lang w:val="uk-UA"/>
              </w:rPr>
              <w:t xml:space="preserve"> </w:t>
            </w:r>
            <w:r w:rsidRPr="00F52E3A">
              <w:rPr>
                <w:color w:val="000000"/>
                <w:sz w:val="20"/>
                <w:szCs w:val="28"/>
                <w:lang w:val="uk-UA"/>
              </w:rPr>
              <w:t>за рахунок позикового капіталу.</w:t>
            </w:r>
          </w:p>
          <w:p w:rsidR="005F6346" w:rsidRPr="00F52E3A" w:rsidRDefault="00175B86" w:rsidP="00F52E3A">
            <w:pPr>
              <w:spacing w:line="360" w:lineRule="auto"/>
              <w:jc w:val="both"/>
              <w:rPr>
                <w:color w:val="000000"/>
                <w:sz w:val="20"/>
                <w:szCs w:val="28"/>
                <w:lang w:val="uk-UA"/>
              </w:rPr>
            </w:pPr>
            <w:r w:rsidRPr="00F52E3A">
              <w:rPr>
                <w:color w:val="000000"/>
                <w:sz w:val="20"/>
                <w:szCs w:val="28"/>
                <w:lang w:val="uk-UA"/>
              </w:rPr>
              <w:t>4</w:t>
            </w:r>
            <w:r w:rsidR="00641D9D" w:rsidRPr="00F52E3A">
              <w:rPr>
                <w:color w:val="000000"/>
                <w:sz w:val="20"/>
                <w:szCs w:val="28"/>
                <w:lang w:val="uk-UA"/>
              </w:rPr>
              <w:t>. Ни</w:t>
            </w:r>
            <w:r w:rsidR="005F6346" w:rsidRPr="00F52E3A">
              <w:rPr>
                <w:color w:val="000000"/>
                <w:sz w:val="20"/>
                <w:szCs w:val="28"/>
                <w:lang w:val="uk-UA"/>
              </w:rPr>
              <w:t>зький рівень фінансової автономії підприємства.</w:t>
            </w:r>
          </w:p>
          <w:p w:rsidR="005F6346" w:rsidRPr="00F52E3A" w:rsidRDefault="00175B86" w:rsidP="008F6E6D">
            <w:pPr>
              <w:spacing w:line="360" w:lineRule="auto"/>
              <w:jc w:val="both"/>
              <w:rPr>
                <w:color w:val="000000"/>
                <w:sz w:val="20"/>
                <w:szCs w:val="28"/>
                <w:lang w:val="uk-UA"/>
              </w:rPr>
            </w:pPr>
            <w:r w:rsidRPr="00F52E3A">
              <w:rPr>
                <w:color w:val="000000"/>
                <w:sz w:val="20"/>
                <w:szCs w:val="28"/>
                <w:lang w:val="uk-UA"/>
              </w:rPr>
              <w:t>5</w:t>
            </w:r>
            <w:r w:rsidR="00641D9D" w:rsidRPr="00F52E3A">
              <w:rPr>
                <w:color w:val="000000"/>
                <w:sz w:val="20"/>
                <w:szCs w:val="28"/>
                <w:lang w:val="uk-UA"/>
              </w:rPr>
              <w:t>. Ду</w:t>
            </w:r>
            <w:r w:rsidR="005F6346" w:rsidRPr="00F52E3A">
              <w:rPr>
                <w:color w:val="000000"/>
                <w:sz w:val="20"/>
                <w:szCs w:val="28"/>
                <w:lang w:val="uk-UA"/>
              </w:rPr>
              <w:t>же низька гнучкість використання власних коштів.</w:t>
            </w:r>
          </w:p>
        </w:tc>
      </w:tr>
    </w:tbl>
    <w:p w:rsidR="008F6E6D" w:rsidRDefault="008F6E6D" w:rsidP="00641D9D">
      <w:pPr>
        <w:spacing w:line="360" w:lineRule="auto"/>
        <w:ind w:firstLine="709"/>
        <w:jc w:val="both"/>
        <w:rPr>
          <w:color w:val="000000"/>
          <w:sz w:val="28"/>
          <w:szCs w:val="28"/>
          <w:lang w:val="uk-UA"/>
        </w:rPr>
      </w:pPr>
    </w:p>
    <w:p w:rsidR="00175B86" w:rsidRPr="008F6E6D" w:rsidRDefault="00175B86" w:rsidP="00641D9D">
      <w:pPr>
        <w:spacing w:line="360" w:lineRule="auto"/>
        <w:ind w:firstLine="709"/>
        <w:jc w:val="both"/>
        <w:rPr>
          <w:color w:val="000000"/>
          <w:sz w:val="28"/>
          <w:szCs w:val="32"/>
          <w:lang w:val="uk-UA"/>
        </w:rPr>
      </w:pPr>
      <w:r w:rsidRPr="008F6E6D">
        <w:rPr>
          <w:color w:val="000000"/>
          <w:sz w:val="28"/>
          <w:szCs w:val="32"/>
          <w:lang w:val="uk-UA"/>
        </w:rPr>
        <w:t xml:space="preserve">Карта ризиків ТОВ </w:t>
      </w:r>
      <w:r w:rsidR="00641D9D" w:rsidRPr="008F6E6D">
        <w:rPr>
          <w:color w:val="000000"/>
          <w:sz w:val="28"/>
          <w:szCs w:val="32"/>
          <w:lang w:val="uk-UA"/>
        </w:rPr>
        <w:t>«</w:t>
      </w:r>
      <w:r w:rsidR="00897ABD" w:rsidRPr="008F6E6D">
        <w:rPr>
          <w:color w:val="000000"/>
          <w:sz w:val="28"/>
          <w:szCs w:val="32"/>
          <w:lang w:val="uk-UA"/>
        </w:rPr>
        <w:t>ФОЗЗІ-ФУД</w:t>
      </w:r>
      <w:r w:rsidR="00641D9D" w:rsidRPr="008F6E6D">
        <w:rPr>
          <w:color w:val="000000"/>
          <w:sz w:val="28"/>
          <w:szCs w:val="32"/>
          <w:lang w:val="uk-UA"/>
        </w:rPr>
        <w:t>»</w:t>
      </w:r>
    </w:p>
    <w:tbl>
      <w:tblPr>
        <w:tblStyle w:val="10"/>
        <w:tblW w:w="9297" w:type="dxa"/>
        <w:jc w:val="center"/>
        <w:tblLook w:val="0000" w:firstRow="0" w:lastRow="0" w:firstColumn="0" w:lastColumn="0" w:noHBand="0" w:noVBand="0"/>
      </w:tblPr>
      <w:tblGrid>
        <w:gridCol w:w="4368"/>
        <w:gridCol w:w="4929"/>
      </w:tblGrid>
      <w:tr w:rsidR="00175B86" w:rsidRPr="00F52E3A" w:rsidTr="008F6E6D">
        <w:trPr>
          <w:cantSplit/>
          <w:trHeight w:val="270"/>
          <w:jc w:val="center"/>
        </w:trPr>
        <w:tc>
          <w:tcPr>
            <w:tcW w:w="2349" w:type="pct"/>
          </w:tcPr>
          <w:p w:rsidR="00175B86" w:rsidRPr="00F52E3A" w:rsidRDefault="00175B86" w:rsidP="00641D9D">
            <w:pPr>
              <w:spacing w:line="360" w:lineRule="auto"/>
              <w:jc w:val="both"/>
              <w:rPr>
                <w:b/>
                <w:color w:val="000000"/>
                <w:sz w:val="20"/>
                <w:szCs w:val="32"/>
                <w:lang w:val="uk-UA"/>
              </w:rPr>
            </w:pPr>
            <w:r w:rsidRPr="00F52E3A">
              <w:rPr>
                <w:b/>
                <w:color w:val="000000"/>
                <w:sz w:val="20"/>
                <w:szCs w:val="32"/>
                <w:lang w:val="uk-UA"/>
              </w:rPr>
              <w:t>Загрози для підприємства</w:t>
            </w:r>
          </w:p>
        </w:tc>
        <w:tc>
          <w:tcPr>
            <w:tcW w:w="2651" w:type="pct"/>
          </w:tcPr>
          <w:p w:rsidR="00175B86" w:rsidRPr="00F52E3A" w:rsidRDefault="00175B86" w:rsidP="00641D9D">
            <w:pPr>
              <w:spacing w:line="360" w:lineRule="auto"/>
              <w:jc w:val="both"/>
              <w:rPr>
                <w:b/>
                <w:color w:val="000000"/>
                <w:sz w:val="20"/>
                <w:szCs w:val="32"/>
                <w:lang w:val="uk-UA"/>
              </w:rPr>
            </w:pPr>
            <w:r w:rsidRPr="00F52E3A">
              <w:rPr>
                <w:b/>
                <w:color w:val="000000"/>
                <w:sz w:val="20"/>
                <w:szCs w:val="32"/>
                <w:lang w:val="uk-UA"/>
              </w:rPr>
              <w:t>Фактори, що обумовлюють загрози</w:t>
            </w:r>
          </w:p>
        </w:tc>
      </w:tr>
      <w:tr w:rsidR="00175B86" w:rsidRPr="00F52E3A" w:rsidTr="00641D9D">
        <w:trPr>
          <w:cantSplit/>
          <w:trHeight w:val="692"/>
          <w:jc w:val="center"/>
        </w:trPr>
        <w:tc>
          <w:tcPr>
            <w:tcW w:w="2349" w:type="pct"/>
          </w:tcPr>
          <w:p w:rsidR="00175B86" w:rsidRPr="00F52E3A" w:rsidRDefault="00175B86" w:rsidP="00641D9D">
            <w:pPr>
              <w:spacing w:line="360" w:lineRule="auto"/>
              <w:jc w:val="both"/>
              <w:rPr>
                <w:color w:val="000000"/>
                <w:sz w:val="20"/>
                <w:lang w:val="uk-UA"/>
              </w:rPr>
            </w:pPr>
            <w:r w:rsidRPr="00F52E3A">
              <w:rPr>
                <w:color w:val="000000"/>
                <w:sz w:val="20"/>
                <w:szCs w:val="28"/>
                <w:lang w:val="uk-UA"/>
              </w:rPr>
              <w:t>збитки від знецінювання дебіторської заборгованості</w:t>
            </w:r>
          </w:p>
        </w:tc>
        <w:tc>
          <w:tcPr>
            <w:tcW w:w="2651" w:type="pct"/>
          </w:tcPr>
          <w:p w:rsidR="00175B86" w:rsidRPr="00F52E3A" w:rsidRDefault="00175B86" w:rsidP="00641D9D">
            <w:pPr>
              <w:spacing w:line="360" w:lineRule="auto"/>
              <w:jc w:val="both"/>
              <w:rPr>
                <w:color w:val="000000"/>
                <w:sz w:val="20"/>
                <w:lang w:val="uk-UA"/>
              </w:rPr>
            </w:pPr>
            <w:r w:rsidRPr="00F52E3A">
              <w:rPr>
                <w:color w:val="000000"/>
                <w:sz w:val="20"/>
                <w:szCs w:val="28"/>
                <w:lang w:val="uk-UA"/>
              </w:rPr>
              <w:t>Значне збільшення частки довгострокової дебіторської заборгованості (31,4</w:t>
            </w:r>
            <w:r w:rsidR="00641D9D" w:rsidRPr="00F52E3A">
              <w:rPr>
                <w:color w:val="000000"/>
                <w:sz w:val="20"/>
                <w:szCs w:val="28"/>
                <w:lang w:val="uk-UA"/>
              </w:rPr>
              <w:t>3%</w:t>
            </w:r>
            <w:r w:rsidRPr="00F52E3A">
              <w:rPr>
                <w:color w:val="000000"/>
                <w:sz w:val="20"/>
                <w:szCs w:val="28"/>
                <w:lang w:val="uk-UA"/>
              </w:rPr>
              <w:t>) у загальній сумі активів</w:t>
            </w:r>
          </w:p>
        </w:tc>
      </w:tr>
      <w:tr w:rsidR="00175B86" w:rsidRPr="00F52E3A" w:rsidTr="00641D9D">
        <w:trPr>
          <w:cantSplit/>
          <w:trHeight w:val="1097"/>
          <w:jc w:val="center"/>
        </w:trPr>
        <w:tc>
          <w:tcPr>
            <w:tcW w:w="2349" w:type="pct"/>
          </w:tcPr>
          <w:p w:rsidR="00175B86" w:rsidRPr="00F52E3A" w:rsidRDefault="00175B86" w:rsidP="00641D9D">
            <w:pPr>
              <w:spacing w:line="360" w:lineRule="auto"/>
              <w:jc w:val="both"/>
              <w:rPr>
                <w:color w:val="000000"/>
                <w:sz w:val="20"/>
                <w:szCs w:val="28"/>
                <w:lang w:val="uk-UA"/>
              </w:rPr>
            </w:pPr>
            <w:r w:rsidRPr="00F52E3A">
              <w:rPr>
                <w:color w:val="000000"/>
                <w:sz w:val="20"/>
                <w:szCs w:val="28"/>
                <w:lang w:val="uk-UA"/>
              </w:rPr>
              <w:t>нерентабельність товарообороту</w:t>
            </w:r>
          </w:p>
        </w:tc>
        <w:tc>
          <w:tcPr>
            <w:tcW w:w="2651" w:type="pct"/>
          </w:tcPr>
          <w:p w:rsidR="00175B86" w:rsidRPr="00F52E3A" w:rsidRDefault="00175B86" w:rsidP="00641D9D">
            <w:pPr>
              <w:spacing w:line="360" w:lineRule="auto"/>
              <w:jc w:val="both"/>
              <w:rPr>
                <w:color w:val="000000"/>
                <w:sz w:val="20"/>
                <w:szCs w:val="28"/>
                <w:lang w:val="uk-UA"/>
              </w:rPr>
            </w:pPr>
            <w:r w:rsidRPr="00F52E3A">
              <w:rPr>
                <w:color w:val="000000"/>
                <w:sz w:val="20"/>
                <w:szCs w:val="28"/>
                <w:lang w:val="uk-UA"/>
              </w:rPr>
              <w:t>Значним збільшенням, рівня витрат обігу, особливо адміністративних, що у 2008 році збільшилися майже в разів.</w:t>
            </w:r>
          </w:p>
        </w:tc>
      </w:tr>
      <w:tr w:rsidR="00175B86" w:rsidRPr="00F52E3A" w:rsidTr="008F6E6D">
        <w:trPr>
          <w:cantSplit/>
          <w:trHeight w:val="551"/>
          <w:jc w:val="center"/>
        </w:trPr>
        <w:tc>
          <w:tcPr>
            <w:tcW w:w="2349" w:type="pct"/>
          </w:tcPr>
          <w:p w:rsidR="00175B86" w:rsidRPr="00F52E3A" w:rsidRDefault="00897ABD" w:rsidP="00641D9D">
            <w:pPr>
              <w:spacing w:line="360" w:lineRule="auto"/>
              <w:jc w:val="both"/>
              <w:rPr>
                <w:color w:val="000000"/>
                <w:sz w:val="20"/>
                <w:szCs w:val="28"/>
                <w:lang w:val="uk-UA"/>
              </w:rPr>
            </w:pPr>
            <w:r w:rsidRPr="00F52E3A">
              <w:rPr>
                <w:color w:val="000000"/>
                <w:sz w:val="20"/>
                <w:szCs w:val="28"/>
                <w:lang w:val="uk-UA"/>
              </w:rPr>
              <w:t>неможливість вчасно розрахуватися з кредиторами</w:t>
            </w:r>
          </w:p>
        </w:tc>
        <w:tc>
          <w:tcPr>
            <w:tcW w:w="2651" w:type="pct"/>
          </w:tcPr>
          <w:p w:rsidR="00175B86" w:rsidRPr="00F52E3A" w:rsidRDefault="00897ABD" w:rsidP="00641D9D">
            <w:pPr>
              <w:spacing w:line="360" w:lineRule="auto"/>
              <w:jc w:val="both"/>
              <w:rPr>
                <w:color w:val="000000"/>
                <w:sz w:val="20"/>
                <w:szCs w:val="28"/>
                <w:lang w:val="uk-UA"/>
              </w:rPr>
            </w:pPr>
            <w:r w:rsidRPr="00F52E3A">
              <w:rPr>
                <w:color w:val="000000"/>
                <w:sz w:val="20"/>
                <w:szCs w:val="28"/>
                <w:lang w:val="uk-UA"/>
              </w:rPr>
              <w:t>ВОК має від’ємне значення, що свідчить про фінансову нестійкість підприємства</w:t>
            </w:r>
          </w:p>
        </w:tc>
      </w:tr>
      <w:tr w:rsidR="00175B86" w:rsidRPr="00F52E3A" w:rsidTr="00641D9D">
        <w:trPr>
          <w:cantSplit/>
          <w:trHeight w:val="1070"/>
          <w:jc w:val="center"/>
        </w:trPr>
        <w:tc>
          <w:tcPr>
            <w:tcW w:w="2349" w:type="pct"/>
          </w:tcPr>
          <w:p w:rsidR="00175B86" w:rsidRPr="00F52E3A" w:rsidRDefault="004E4289" w:rsidP="00641D9D">
            <w:pPr>
              <w:spacing w:line="360" w:lineRule="auto"/>
              <w:jc w:val="both"/>
              <w:rPr>
                <w:color w:val="000000"/>
                <w:sz w:val="20"/>
                <w:szCs w:val="28"/>
                <w:lang w:val="uk-UA"/>
              </w:rPr>
            </w:pPr>
            <w:r w:rsidRPr="00F52E3A">
              <w:rPr>
                <w:color w:val="000000"/>
                <w:sz w:val="20"/>
                <w:szCs w:val="28"/>
                <w:lang w:val="uk-UA"/>
              </w:rPr>
              <w:t>досить висока залежність від позикового капіталу</w:t>
            </w:r>
          </w:p>
        </w:tc>
        <w:tc>
          <w:tcPr>
            <w:tcW w:w="2651" w:type="pct"/>
          </w:tcPr>
          <w:p w:rsidR="00175B86" w:rsidRPr="00F52E3A" w:rsidRDefault="004E4289" w:rsidP="00641D9D">
            <w:pPr>
              <w:spacing w:line="360" w:lineRule="auto"/>
              <w:jc w:val="both"/>
              <w:rPr>
                <w:color w:val="000000"/>
                <w:sz w:val="20"/>
                <w:szCs w:val="28"/>
                <w:lang w:val="uk-UA"/>
              </w:rPr>
            </w:pPr>
            <w:r w:rsidRPr="00F52E3A">
              <w:rPr>
                <w:color w:val="000000"/>
                <w:sz w:val="20"/>
                <w:szCs w:val="28"/>
                <w:lang w:val="uk-UA"/>
              </w:rPr>
              <w:t>що, підтверджується критичним рівнем коефіцієнта автономності, який у 2008 році склав 0,016 і має тенденцію до зниження,</w:t>
            </w:r>
          </w:p>
        </w:tc>
      </w:tr>
      <w:tr w:rsidR="00175B86" w:rsidRPr="00F52E3A" w:rsidTr="00641D9D">
        <w:trPr>
          <w:cantSplit/>
          <w:trHeight w:val="1034"/>
          <w:jc w:val="center"/>
        </w:trPr>
        <w:tc>
          <w:tcPr>
            <w:tcW w:w="2349" w:type="pct"/>
          </w:tcPr>
          <w:p w:rsidR="00175B86" w:rsidRPr="00F52E3A" w:rsidRDefault="00C9385E" w:rsidP="00641D9D">
            <w:pPr>
              <w:spacing w:line="360" w:lineRule="auto"/>
              <w:jc w:val="both"/>
              <w:rPr>
                <w:color w:val="000000"/>
                <w:sz w:val="20"/>
                <w:szCs w:val="28"/>
                <w:lang w:val="uk-UA"/>
              </w:rPr>
            </w:pPr>
            <w:r w:rsidRPr="00F52E3A">
              <w:rPr>
                <w:color w:val="000000"/>
                <w:sz w:val="20"/>
                <w:szCs w:val="28"/>
                <w:lang w:val="uk-UA"/>
              </w:rPr>
              <w:t>критичний рівень мобільності</w:t>
            </w:r>
            <w:r w:rsidR="00C17193" w:rsidRPr="00F52E3A">
              <w:rPr>
                <w:color w:val="000000"/>
                <w:sz w:val="20"/>
                <w:szCs w:val="28"/>
                <w:lang w:val="uk-UA"/>
              </w:rPr>
              <w:t xml:space="preserve"> власних оборотних коштів</w:t>
            </w:r>
          </w:p>
        </w:tc>
        <w:tc>
          <w:tcPr>
            <w:tcW w:w="2651" w:type="pct"/>
          </w:tcPr>
          <w:p w:rsidR="00175B86" w:rsidRPr="00F52E3A" w:rsidRDefault="00C17193" w:rsidP="00641D9D">
            <w:pPr>
              <w:spacing w:line="360" w:lineRule="auto"/>
              <w:jc w:val="both"/>
              <w:rPr>
                <w:color w:val="000000"/>
                <w:sz w:val="20"/>
                <w:szCs w:val="28"/>
                <w:lang w:val="uk-UA"/>
              </w:rPr>
            </w:pPr>
            <w:r w:rsidRPr="00F52E3A">
              <w:rPr>
                <w:color w:val="000000"/>
                <w:sz w:val="20"/>
                <w:szCs w:val="28"/>
                <w:lang w:val="uk-UA"/>
              </w:rPr>
              <w:t>Коефіцієнт маневрування досягнув критичного значення, що складає у 2008 році -2</w:t>
            </w:r>
            <w:r w:rsidR="00641D9D" w:rsidRPr="00F52E3A">
              <w:rPr>
                <w:color w:val="000000"/>
                <w:sz w:val="20"/>
                <w:szCs w:val="28"/>
                <w:lang w:val="uk-UA"/>
              </w:rPr>
              <w:t>9%</w:t>
            </w:r>
          </w:p>
        </w:tc>
      </w:tr>
    </w:tbl>
    <w:p w:rsidR="00641D9D" w:rsidRPr="00F52E3A" w:rsidRDefault="00641D9D" w:rsidP="00F52E3A">
      <w:pPr>
        <w:spacing w:line="360" w:lineRule="auto"/>
        <w:ind w:firstLine="709"/>
        <w:jc w:val="both"/>
        <w:rPr>
          <w:color w:val="000000"/>
          <w:sz w:val="28"/>
          <w:lang w:val="uk-UA"/>
        </w:rPr>
      </w:pPr>
      <w:bookmarkStart w:id="0" w:name="_GoBack"/>
      <w:bookmarkEnd w:id="0"/>
    </w:p>
    <w:sectPr w:rsidR="00641D9D" w:rsidRPr="00F52E3A" w:rsidSect="00641D9D">
      <w:headerReference w:type="default" r:id="rId7"/>
      <w:footerReference w:type="even" r:id="rId8"/>
      <w:headerReference w:type="first" r:id="rId9"/>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89A" w:rsidRDefault="0047689A">
      <w:r>
        <w:separator/>
      </w:r>
    </w:p>
  </w:endnote>
  <w:endnote w:type="continuationSeparator" w:id="0">
    <w:p w:rsidR="0047689A" w:rsidRDefault="0047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E3A" w:rsidRDefault="00F52E3A" w:rsidP="005D52F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52E3A" w:rsidRDefault="00F52E3A" w:rsidP="005D52F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89A" w:rsidRDefault="0047689A">
      <w:r>
        <w:separator/>
      </w:r>
    </w:p>
  </w:footnote>
  <w:footnote w:type="continuationSeparator" w:id="0">
    <w:p w:rsidR="0047689A" w:rsidRDefault="00476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E3A" w:rsidRPr="00641D9D" w:rsidRDefault="00F52E3A" w:rsidP="00641D9D">
    <w:pPr>
      <w:pStyle w:val="a8"/>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E3A" w:rsidRPr="00641D9D" w:rsidRDefault="00F52E3A" w:rsidP="00641D9D">
    <w:pPr>
      <w:pStyle w:val="a8"/>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57F69"/>
    <w:multiLevelType w:val="hybridMultilevel"/>
    <w:tmpl w:val="50567A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5324F0B"/>
    <w:multiLevelType w:val="hybridMultilevel"/>
    <w:tmpl w:val="554A523C"/>
    <w:lvl w:ilvl="0" w:tplc="01626248">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52EF5D48"/>
    <w:multiLevelType w:val="singleLevel"/>
    <w:tmpl w:val="ACBE67CA"/>
    <w:lvl w:ilvl="0">
      <w:start w:val="1"/>
      <w:numFmt w:val="decimal"/>
      <w:lvlText w:val="%1."/>
      <w:legacy w:legacy="1" w:legacySpace="0" w:legacyIndent="1040"/>
      <w:lvlJc w:val="left"/>
      <w:rPr>
        <w:rFonts w:ascii="Times New Roman" w:hAnsi="Times New Roman" w:cs="Times New Roman" w:hint="default"/>
      </w:rPr>
    </w:lvl>
  </w:abstractNum>
  <w:abstractNum w:abstractNumId="3">
    <w:nsid w:val="6018453C"/>
    <w:multiLevelType w:val="hybridMultilevel"/>
    <w:tmpl w:val="8F8C6624"/>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4">
    <w:nsid w:val="718130B1"/>
    <w:multiLevelType w:val="hybridMultilevel"/>
    <w:tmpl w:val="552E4B36"/>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5">
    <w:nsid w:val="7BCF1243"/>
    <w:multiLevelType w:val="hybridMultilevel"/>
    <w:tmpl w:val="AE6CE7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82A"/>
    <w:rsid w:val="00040AB6"/>
    <w:rsid w:val="000624A6"/>
    <w:rsid w:val="0007682A"/>
    <w:rsid w:val="00173F58"/>
    <w:rsid w:val="00175B86"/>
    <w:rsid w:val="0020567A"/>
    <w:rsid w:val="00206207"/>
    <w:rsid w:val="0022105E"/>
    <w:rsid w:val="00237765"/>
    <w:rsid w:val="00260107"/>
    <w:rsid w:val="0027154E"/>
    <w:rsid w:val="00280588"/>
    <w:rsid w:val="002920A7"/>
    <w:rsid w:val="002D40A7"/>
    <w:rsid w:val="002E112E"/>
    <w:rsid w:val="003069DF"/>
    <w:rsid w:val="00352E4C"/>
    <w:rsid w:val="003677A0"/>
    <w:rsid w:val="003A3C78"/>
    <w:rsid w:val="00411690"/>
    <w:rsid w:val="00436171"/>
    <w:rsid w:val="004651B9"/>
    <w:rsid w:val="0047689A"/>
    <w:rsid w:val="00492F27"/>
    <w:rsid w:val="00493FF6"/>
    <w:rsid w:val="004C1278"/>
    <w:rsid w:val="004E2AA6"/>
    <w:rsid w:val="004E4289"/>
    <w:rsid w:val="00524B62"/>
    <w:rsid w:val="00554EFE"/>
    <w:rsid w:val="005805D8"/>
    <w:rsid w:val="00595D28"/>
    <w:rsid w:val="005A1E36"/>
    <w:rsid w:val="005D0AAA"/>
    <w:rsid w:val="005D52F6"/>
    <w:rsid w:val="005E186C"/>
    <w:rsid w:val="005F6346"/>
    <w:rsid w:val="00616237"/>
    <w:rsid w:val="006203A0"/>
    <w:rsid w:val="00622A6D"/>
    <w:rsid w:val="00641D9D"/>
    <w:rsid w:val="00685B95"/>
    <w:rsid w:val="00692099"/>
    <w:rsid w:val="006D1767"/>
    <w:rsid w:val="00752C2F"/>
    <w:rsid w:val="007A3E5B"/>
    <w:rsid w:val="007A624F"/>
    <w:rsid w:val="007C20AE"/>
    <w:rsid w:val="007E285F"/>
    <w:rsid w:val="007E38A8"/>
    <w:rsid w:val="008020E7"/>
    <w:rsid w:val="00897ABD"/>
    <w:rsid w:val="008D38D1"/>
    <w:rsid w:val="008D4BB2"/>
    <w:rsid w:val="008F6E6D"/>
    <w:rsid w:val="00943457"/>
    <w:rsid w:val="00965E18"/>
    <w:rsid w:val="00972E3E"/>
    <w:rsid w:val="009B2717"/>
    <w:rsid w:val="00A4029E"/>
    <w:rsid w:val="00A62C74"/>
    <w:rsid w:val="00A80DDD"/>
    <w:rsid w:val="00A84625"/>
    <w:rsid w:val="00A848B6"/>
    <w:rsid w:val="00AC41D6"/>
    <w:rsid w:val="00AC65FF"/>
    <w:rsid w:val="00AD5440"/>
    <w:rsid w:val="00AF27A6"/>
    <w:rsid w:val="00B754AD"/>
    <w:rsid w:val="00C17193"/>
    <w:rsid w:val="00C4566D"/>
    <w:rsid w:val="00C64D18"/>
    <w:rsid w:val="00C70E7A"/>
    <w:rsid w:val="00C9385E"/>
    <w:rsid w:val="00CE0705"/>
    <w:rsid w:val="00D15227"/>
    <w:rsid w:val="00D25DAC"/>
    <w:rsid w:val="00D47DEF"/>
    <w:rsid w:val="00D86156"/>
    <w:rsid w:val="00D86E1F"/>
    <w:rsid w:val="00D95A3E"/>
    <w:rsid w:val="00DC4C88"/>
    <w:rsid w:val="00DE1731"/>
    <w:rsid w:val="00E15B3E"/>
    <w:rsid w:val="00E309E0"/>
    <w:rsid w:val="00E31CFA"/>
    <w:rsid w:val="00E53572"/>
    <w:rsid w:val="00E82AC7"/>
    <w:rsid w:val="00EA1739"/>
    <w:rsid w:val="00F00AA8"/>
    <w:rsid w:val="00F00D46"/>
    <w:rsid w:val="00F25D62"/>
    <w:rsid w:val="00F32392"/>
    <w:rsid w:val="00F5011E"/>
    <w:rsid w:val="00F52E3A"/>
    <w:rsid w:val="00F54D64"/>
    <w:rsid w:val="00F5610D"/>
    <w:rsid w:val="00FF5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B690B0-5714-4877-932E-524A9D2B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A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locked/>
    <w:rPr>
      <w:rFonts w:ascii="Courier New" w:hAnsi="Courier New" w:cs="Courier New"/>
      <w:sz w:val="20"/>
      <w:szCs w:val="20"/>
      <w:lang w:val="ru-RU" w:eastAsia="ru-RU"/>
    </w:rPr>
  </w:style>
  <w:style w:type="table" w:styleId="1">
    <w:name w:val="Table Simple 1"/>
    <w:basedOn w:val="a1"/>
    <w:rsid w:val="00965E18"/>
    <w:rPr>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a3">
    <w:name w:val="Table Grid"/>
    <w:basedOn w:val="a1"/>
    <w:rsid w:val="00965E1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493FF6"/>
    <w:pPr>
      <w:spacing w:before="100" w:beforeAutospacing="1" w:after="100" w:afterAutospacing="1"/>
    </w:pPr>
  </w:style>
  <w:style w:type="paragraph" w:styleId="a5">
    <w:name w:val="footer"/>
    <w:basedOn w:val="a"/>
    <w:link w:val="a6"/>
    <w:rsid w:val="005D52F6"/>
    <w:pPr>
      <w:tabs>
        <w:tab w:val="center" w:pos="4677"/>
        <w:tab w:val="right" w:pos="9355"/>
      </w:tabs>
    </w:pPr>
  </w:style>
  <w:style w:type="character" w:customStyle="1" w:styleId="a6">
    <w:name w:val="Нижний колонтитул Знак"/>
    <w:basedOn w:val="a0"/>
    <w:link w:val="a5"/>
    <w:semiHidden/>
    <w:locked/>
    <w:rPr>
      <w:rFonts w:cs="Times New Roman"/>
      <w:sz w:val="24"/>
      <w:szCs w:val="24"/>
      <w:lang w:val="ru-RU" w:eastAsia="ru-RU"/>
    </w:rPr>
  </w:style>
  <w:style w:type="character" w:styleId="a7">
    <w:name w:val="page number"/>
    <w:basedOn w:val="a0"/>
    <w:rsid w:val="005D52F6"/>
    <w:rPr>
      <w:rFonts w:cs="Times New Roman"/>
    </w:rPr>
  </w:style>
  <w:style w:type="table" w:styleId="10">
    <w:name w:val="Table Grid 1"/>
    <w:basedOn w:val="a1"/>
    <w:rsid w:val="00641D9D"/>
    <w:rPr>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8">
    <w:name w:val="header"/>
    <w:basedOn w:val="a"/>
    <w:link w:val="a9"/>
    <w:rsid w:val="00641D9D"/>
    <w:pPr>
      <w:tabs>
        <w:tab w:val="center" w:pos="4677"/>
        <w:tab w:val="right" w:pos="9355"/>
      </w:tabs>
    </w:pPr>
  </w:style>
  <w:style w:type="character" w:customStyle="1" w:styleId="a9">
    <w:name w:val="Верхний колонтитул Знак"/>
    <w:basedOn w:val="a0"/>
    <w:link w:val="a8"/>
    <w:semiHidden/>
    <w:locked/>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7431</Words>
  <Characters>42360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49692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Anna</dc:creator>
  <cp:keywords/>
  <dc:description/>
  <cp:lastModifiedBy>admin</cp:lastModifiedBy>
  <cp:revision>2</cp:revision>
  <dcterms:created xsi:type="dcterms:W3CDTF">2014-04-05T17:01:00Z</dcterms:created>
  <dcterms:modified xsi:type="dcterms:W3CDTF">2014-04-05T17:01:00Z</dcterms:modified>
</cp:coreProperties>
</file>