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E8A" w:rsidRPr="00A310CD" w:rsidRDefault="00485163" w:rsidP="00F358D2">
      <w:pPr>
        <w:suppressAutoHyphens/>
        <w:spacing w:line="360" w:lineRule="auto"/>
        <w:ind w:firstLine="709"/>
        <w:jc w:val="both"/>
        <w:rPr>
          <w:rStyle w:val="a3"/>
          <w:b w:val="0"/>
          <w:sz w:val="28"/>
          <w:szCs w:val="32"/>
        </w:rPr>
      </w:pPr>
      <w:r w:rsidRPr="00F358D2">
        <w:rPr>
          <w:rStyle w:val="a3"/>
          <w:b w:val="0"/>
          <w:sz w:val="28"/>
          <w:szCs w:val="32"/>
        </w:rPr>
        <w:t>Введение</w:t>
      </w:r>
    </w:p>
    <w:p w:rsidR="00522674" w:rsidRPr="00A310CD" w:rsidRDefault="00522674" w:rsidP="00F358D2">
      <w:pPr>
        <w:suppressAutoHyphens/>
        <w:spacing w:line="360" w:lineRule="auto"/>
        <w:ind w:firstLine="709"/>
        <w:jc w:val="both"/>
        <w:rPr>
          <w:rStyle w:val="a3"/>
          <w:b w:val="0"/>
          <w:sz w:val="28"/>
          <w:szCs w:val="28"/>
        </w:rPr>
      </w:pPr>
    </w:p>
    <w:p w:rsidR="00F358D2" w:rsidRPr="00F358D2" w:rsidRDefault="00D12E8A" w:rsidP="00F358D2">
      <w:pPr>
        <w:suppressAutoHyphens/>
        <w:spacing w:line="360" w:lineRule="auto"/>
        <w:ind w:firstLine="709"/>
        <w:jc w:val="both"/>
        <w:rPr>
          <w:sz w:val="28"/>
          <w:szCs w:val="28"/>
        </w:rPr>
      </w:pPr>
      <w:r w:rsidRPr="00F358D2">
        <w:rPr>
          <w:rStyle w:val="a3"/>
          <w:b w:val="0"/>
          <w:sz w:val="28"/>
          <w:szCs w:val="28"/>
        </w:rPr>
        <w:t>Пенобетон</w:t>
      </w:r>
      <w:r w:rsidRPr="00F358D2">
        <w:rPr>
          <w:sz w:val="28"/>
          <w:szCs w:val="28"/>
        </w:rPr>
        <w:t xml:space="preserve"> - легкий ячеистый бетон, получаемый в результате твердения раствора, состоящего из цемента, песка и воды, а также пены. Эта пена обеспечивает необходимое содержание воздуха в бетоне и его равномерное распределение во всей массе в виде замкнутых ячеек. Пену получают из пеноконцентрата.</w:t>
      </w:r>
      <w:r w:rsidR="00F358D2" w:rsidRPr="00F358D2">
        <w:rPr>
          <w:sz w:val="28"/>
          <w:szCs w:val="28"/>
        </w:rPr>
        <w:t xml:space="preserve"> </w:t>
      </w:r>
      <w:r w:rsidRPr="00F358D2">
        <w:rPr>
          <w:sz w:val="28"/>
          <w:szCs w:val="28"/>
        </w:rPr>
        <w:t>Очень удобно то, что блоки можно пилить, сверлить, фрезеровать. По своим характеристикам и потребительским свойствам данный материал наиболее близок к дереву, но имеет значительно большую долговечность.</w:t>
      </w:r>
      <w:r w:rsidR="00F358D2" w:rsidRPr="00F358D2">
        <w:rPr>
          <w:sz w:val="28"/>
          <w:szCs w:val="28"/>
        </w:rPr>
        <w:t xml:space="preserve"> </w:t>
      </w:r>
      <w:r w:rsidRPr="00F358D2">
        <w:rPr>
          <w:sz w:val="28"/>
          <w:szCs w:val="28"/>
        </w:rPr>
        <w:t xml:space="preserve">Пенобетон очень технологичен при укладке. Блоки из пенобетона имеют достаточно большой размер, при небольшой массе. Например блок размером 500х300х200 весит от 18 до </w:t>
      </w:r>
      <w:smartTag w:uri="urn:schemas-microsoft-com:office:smarttags" w:element="metricconverter">
        <w:smartTagPr>
          <w:attr w:name="ProductID" w:val="28 кг"/>
        </w:smartTagPr>
        <w:r w:rsidRPr="00F358D2">
          <w:rPr>
            <w:sz w:val="28"/>
            <w:szCs w:val="28"/>
          </w:rPr>
          <w:t>28 кг</w:t>
        </w:r>
      </w:smartTag>
      <w:r w:rsidRPr="00F358D2">
        <w:rPr>
          <w:sz w:val="28"/>
          <w:szCs w:val="28"/>
        </w:rPr>
        <w:t xml:space="preserve"> в зависимости от плотности, что позволяет уменьшить трудозатраты. Бригада из 3 человек может справиться со сборкой дома из пеноблоков, площадью </w:t>
      </w:r>
      <w:smartTag w:uri="urn:schemas-microsoft-com:office:smarttags" w:element="metricconverter">
        <w:smartTagPr>
          <w:attr w:name="ProductID" w:val="120 м3"/>
        </w:smartTagPr>
        <w:r w:rsidRPr="00F358D2">
          <w:rPr>
            <w:sz w:val="28"/>
            <w:szCs w:val="28"/>
          </w:rPr>
          <w:t>120 м3</w:t>
        </w:r>
      </w:smartTag>
      <w:r w:rsidRPr="00F358D2">
        <w:rPr>
          <w:sz w:val="28"/>
          <w:szCs w:val="28"/>
        </w:rPr>
        <w:t>, всего за 10-12 рабочих дней.</w:t>
      </w:r>
      <w:r w:rsidR="00F358D2" w:rsidRPr="00F358D2">
        <w:rPr>
          <w:sz w:val="28"/>
          <w:szCs w:val="28"/>
        </w:rPr>
        <w:t xml:space="preserve"> </w:t>
      </w:r>
      <w:r w:rsidRPr="00F358D2">
        <w:rPr>
          <w:sz w:val="28"/>
          <w:szCs w:val="28"/>
        </w:rPr>
        <w:t>Пенобетон используется в строительстве с 70-х годов более чем в 40 странах:</w:t>
      </w:r>
    </w:p>
    <w:p w:rsidR="00F358D2" w:rsidRPr="00F358D2" w:rsidRDefault="00D12E8A" w:rsidP="00F358D2">
      <w:pPr>
        <w:numPr>
          <w:ilvl w:val="0"/>
          <w:numId w:val="1"/>
        </w:numPr>
        <w:suppressAutoHyphens/>
        <w:spacing w:line="360" w:lineRule="auto"/>
        <w:ind w:left="0" w:firstLine="709"/>
        <w:jc w:val="both"/>
        <w:rPr>
          <w:sz w:val="28"/>
          <w:szCs w:val="28"/>
        </w:rPr>
      </w:pPr>
      <w:r w:rsidRPr="00F358D2">
        <w:rPr>
          <w:sz w:val="28"/>
          <w:szCs w:val="28"/>
        </w:rPr>
        <w:t>для утепления крыш - плотностью до 300-400 кг/м3;</w:t>
      </w:r>
    </w:p>
    <w:p w:rsidR="00F358D2" w:rsidRPr="00F358D2" w:rsidRDefault="00D12E8A" w:rsidP="00F358D2">
      <w:pPr>
        <w:numPr>
          <w:ilvl w:val="0"/>
          <w:numId w:val="1"/>
        </w:numPr>
        <w:suppressAutoHyphens/>
        <w:spacing w:line="360" w:lineRule="auto"/>
        <w:ind w:left="0" w:firstLine="709"/>
        <w:jc w:val="both"/>
        <w:rPr>
          <w:sz w:val="28"/>
          <w:szCs w:val="28"/>
        </w:rPr>
      </w:pPr>
      <w:r w:rsidRPr="00F358D2">
        <w:rPr>
          <w:sz w:val="28"/>
          <w:szCs w:val="28"/>
        </w:rPr>
        <w:t>для заполнения пустотных пространств (консервация шахт, реконструкция канализационных систем городов) - 600-1000 кг/м3;</w:t>
      </w:r>
    </w:p>
    <w:p w:rsidR="00F358D2" w:rsidRPr="00F358D2" w:rsidRDefault="00D12E8A" w:rsidP="00F358D2">
      <w:pPr>
        <w:numPr>
          <w:ilvl w:val="0"/>
          <w:numId w:val="1"/>
        </w:numPr>
        <w:suppressAutoHyphens/>
        <w:spacing w:line="360" w:lineRule="auto"/>
        <w:ind w:left="0" w:firstLine="709"/>
        <w:jc w:val="both"/>
        <w:rPr>
          <w:sz w:val="28"/>
          <w:szCs w:val="28"/>
        </w:rPr>
      </w:pPr>
      <w:r w:rsidRPr="00F358D2">
        <w:rPr>
          <w:sz w:val="28"/>
          <w:szCs w:val="28"/>
        </w:rPr>
        <w:t>для изготовления строительных блоков - 700-800 кг/м3;</w:t>
      </w:r>
    </w:p>
    <w:p w:rsidR="00F358D2" w:rsidRPr="00F358D2" w:rsidRDefault="00D12E8A" w:rsidP="00F358D2">
      <w:pPr>
        <w:numPr>
          <w:ilvl w:val="0"/>
          <w:numId w:val="1"/>
        </w:numPr>
        <w:suppressAutoHyphens/>
        <w:spacing w:line="360" w:lineRule="auto"/>
        <w:ind w:left="0" w:firstLine="709"/>
        <w:jc w:val="both"/>
        <w:rPr>
          <w:sz w:val="28"/>
          <w:szCs w:val="28"/>
        </w:rPr>
      </w:pPr>
      <w:r w:rsidRPr="00F358D2">
        <w:rPr>
          <w:sz w:val="28"/>
          <w:szCs w:val="28"/>
        </w:rPr>
        <w:t>заборов, балконных ограждений - 800-1000 кг/м3;</w:t>
      </w:r>
    </w:p>
    <w:p w:rsidR="001A0DF8" w:rsidRDefault="00D12E8A" w:rsidP="00F358D2">
      <w:pPr>
        <w:numPr>
          <w:ilvl w:val="0"/>
          <w:numId w:val="1"/>
        </w:numPr>
        <w:suppressAutoHyphens/>
        <w:spacing w:line="360" w:lineRule="auto"/>
        <w:ind w:left="0" w:firstLine="709"/>
        <w:jc w:val="both"/>
        <w:rPr>
          <w:sz w:val="28"/>
          <w:szCs w:val="28"/>
        </w:rPr>
      </w:pPr>
      <w:r w:rsidRPr="00F358D2">
        <w:rPr>
          <w:sz w:val="28"/>
          <w:szCs w:val="28"/>
        </w:rPr>
        <w:t>для изготовления армированных и неармированных перегородок, стеновых панелей, перекрытий - 1200-1400 кг/м3.</w:t>
      </w:r>
    </w:p>
    <w:p w:rsidR="00F358D2" w:rsidRPr="00F358D2" w:rsidRDefault="00D12E8A" w:rsidP="00F358D2">
      <w:pPr>
        <w:suppressAutoHyphens/>
        <w:spacing w:line="360" w:lineRule="auto"/>
        <w:ind w:firstLine="709"/>
        <w:jc w:val="both"/>
        <w:rPr>
          <w:sz w:val="28"/>
          <w:szCs w:val="28"/>
        </w:rPr>
      </w:pPr>
      <w:r w:rsidRPr="00F358D2">
        <w:rPr>
          <w:sz w:val="28"/>
          <w:szCs w:val="28"/>
        </w:rPr>
        <w:t>То есть, данный продукт может быть использован как конструкционный, так и теплоизоляционный материал.</w:t>
      </w:r>
      <w:r w:rsidR="00F358D2" w:rsidRPr="00F358D2">
        <w:rPr>
          <w:sz w:val="28"/>
          <w:szCs w:val="28"/>
        </w:rPr>
        <w:t xml:space="preserve"> </w:t>
      </w:r>
      <w:r w:rsidRPr="00F358D2">
        <w:rPr>
          <w:sz w:val="28"/>
          <w:szCs w:val="28"/>
        </w:rPr>
        <w:t>К сожалению, у некоторых людей сохранилось предубеждение о низкой конструктивной прочности пенобетона. Во времена СССР действительно применялись устаревшие технологии, которые не позволяли выпускать пенобетон с высокими характеристиками по прочности. В настоящее время возможно использование пенобетона для строительства несущих стен в домах из нескольких этажей.</w:t>
      </w:r>
      <w:r w:rsidR="00F358D2" w:rsidRPr="00F358D2">
        <w:rPr>
          <w:sz w:val="28"/>
          <w:szCs w:val="28"/>
        </w:rPr>
        <w:t xml:space="preserve"> </w:t>
      </w:r>
      <w:r w:rsidRPr="00F358D2">
        <w:rPr>
          <w:sz w:val="28"/>
          <w:szCs w:val="28"/>
        </w:rPr>
        <w:t xml:space="preserve">Основное отличие пенобетона от других строительных материалов это высокие теплоизоляционные качества. </w:t>
      </w:r>
      <w:smartTag w:uri="urn:schemas-microsoft-com:office:smarttags" w:element="metricconverter">
        <w:smartTagPr>
          <w:attr w:name="ProductID" w:val="30 см"/>
        </w:smartTagPr>
        <w:r w:rsidRPr="00F358D2">
          <w:rPr>
            <w:sz w:val="28"/>
            <w:szCs w:val="28"/>
          </w:rPr>
          <w:t>30 см</w:t>
        </w:r>
      </w:smartTag>
      <w:r w:rsidRPr="00F358D2">
        <w:rPr>
          <w:sz w:val="28"/>
          <w:szCs w:val="28"/>
        </w:rPr>
        <w:t xml:space="preserve"> пенобетона по теплоизоляционным качествам равны 75-</w:t>
      </w:r>
      <w:smartTag w:uri="urn:schemas-microsoft-com:office:smarttags" w:element="metricconverter">
        <w:smartTagPr>
          <w:attr w:name="ProductID" w:val="90 см"/>
        </w:smartTagPr>
        <w:r w:rsidRPr="00F358D2">
          <w:rPr>
            <w:sz w:val="28"/>
            <w:szCs w:val="28"/>
          </w:rPr>
          <w:t>90 см</w:t>
        </w:r>
      </w:smartTag>
      <w:r w:rsidRPr="00F358D2">
        <w:rPr>
          <w:sz w:val="28"/>
          <w:szCs w:val="28"/>
        </w:rPr>
        <w:t xml:space="preserve"> керамзитобетона или 150-</w:t>
      </w:r>
      <w:smartTag w:uri="urn:schemas-microsoft-com:office:smarttags" w:element="metricconverter">
        <w:smartTagPr>
          <w:attr w:name="ProductID" w:val="180 см"/>
        </w:smartTagPr>
        <w:r w:rsidRPr="00F358D2">
          <w:rPr>
            <w:sz w:val="28"/>
            <w:szCs w:val="28"/>
          </w:rPr>
          <w:t>180 см</w:t>
        </w:r>
      </w:smartTag>
      <w:r w:rsidRPr="00F358D2">
        <w:rPr>
          <w:sz w:val="28"/>
          <w:szCs w:val="28"/>
        </w:rPr>
        <w:t xml:space="preserve"> кирпича. Альтернативой использованию пенобетона может быть строительство крепости с метровыми кирпичными стенами или оплата собственными деньгами нагрева воздуха вокруг вашего дома. Если тепло не будет теряться через стены вашего дома, то даже использование электрических обогревательных систем не отразится на вашем бюджете.</w:t>
      </w:r>
    </w:p>
    <w:p w:rsidR="00D12E8A" w:rsidRPr="00F358D2" w:rsidRDefault="00D12E8A" w:rsidP="00F358D2">
      <w:pPr>
        <w:suppressAutoHyphens/>
        <w:spacing w:line="360" w:lineRule="auto"/>
        <w:ind w:firstLine="709"/>
        <w:jc w:val="both"/>
        <w:rPr>
          <w:sz w:val="28"/>
        </w:rPr>
      </w:pPr>
    </w:p>
    <w:p w:rsidR="00522674" w:rsidRPr="00A310CD" w:rsidRDefault="00485163" w:rsidP="00F358D2">
      <w:pPr>
        <w:suppressAutoHyphens/>
        <w:spacing w:line="360" w:lineRule="auto"/>
        <w:ind w:firstLine="709"/>
        <w:jc w:val="both"/>
        <w:rPr>
          <w:sz w:val="28"/>
        </w:rPr>
      </w:pPr>
      <w:r w:rsidRPr="00A310CD">
        <w:rPr>
          <w:sz w:val="28"/>
        </w:rPr>
        <w:br w:type="page"/>
      </w:r>
      <w:r w:rsidR="00522674" w:rsidRPr="00F358D2">
        <w:rPr>
          <w:sz w:val="28"/>
        </w:rPr>
        <w:t xml:space="preserve">1. </w:t>
      </w:r>
      <w:r w:rsidRPr="00F358D2">
        <w:rPr>
          <w:sz w:val="28"/>
        </w:rPr>
        <w:t>Исходные данные для проектирования</w:t>
      </w:r>
    </w:p>
    <w:p w:rsidR="00522674" w:rsidRPr="00F358D2" w:rsidRDefault="00522674" w:rsidP="00F358D2">
      <w:pPr>
        <w:suppressAutoHyphens/>
        <w:spacing w:line="360" w:lineRule="auto"/>
        <w:ind w:firstLine="709"/>
        <w:jc w:val="both"/>
        <w:rPr>
          <w:sz w:val="28"/>
        </w:rPr>
      </w:pPr>
    </w:p>
    <w:p w:rsidR="00522674" w:rsidRPr="00A310CD" w:rsidRDefault="00522674" w:rsidP="00F358D2">
      <w:pPr>
        <w:suppressAutoHyphens/>
        <w:spacing w:line="360" w:lineRule="auto"/>
        <w:ind w:firstLine="709"/>
        <w:jc w:val="both"/>
        <w:rPr>
          <w:sz w:val="28"/>
        </w:rPr>
      </w:pPr>
      <w:r w:rsidRPr="00F358D2">
        <w:rPr>
          <w:sz w:val="28"/>
        </w:rPr>
        <w:t>1.1</w:t>
      </w:r>
      <w:r w:rsidR="00F358D2" w:rsidRPr="00F358D2">
        <w:rPr>
          <w:sz w:val="28"/>
        </w:rPr>
        <w:t xml:space="preserve"> </w:t>
      </w:r>
      <w:r w:rsidRPr="00F358D2">
        <w:rPr>
          <w:sz w:val="28"/>
        </w:rPr>
        <w:t>Характеристика изделия и требования стандартов, предъявляемые к нему</w:t>
      </w:r>
    </w:p>
    <w:p w:rsidR="001A0DF8" w:rsidRPr="00A310CD" w:rsidRDefault="001A0DF8" w:rsidP="00F358D2">
      <w:pPr>
        <w:suppressAutoHyphens/>
        <w:spacing w:line="360" w:lineRule="auto"/>
        <w:ind w:firstLine="709"/>
        <w:jc w:val="both"/>
        <w:rPr>
          <w:sz w:val="28"/>
        </w:rPr>
      </w:pPr>
    </w:p>
    <w:p w:rsidR="00522674" w:rsidRPr="00F358D2" w:rsidRDefault="00522674" w:rsidP="00F358D2">
      <w:pPr>
        <w:shd w:val="clear" w:color="auto" w:fill="FFFFFF"/>
        <w:suppressAutoHyphens/>
        <w:spacing w:line="360" w:lineRule="auto"/>
        <w:ind w:firstLine="709"/>
        <w:jc w:val="both"/>
        <w:rPr>
          <w:sz w:val="28"/>
          <w:lang w:val="en-US"/>
        </w:rPr>
      </w:pPr>
      <w:r w:rsidRPr="00F358D2">
        <w:rPr>
          <w:sz w:val="28"/>
        </w:rPr>
        <w:t>Таблица 1.1</w:t>
      </w:r>
      <w:r w:rsidRPr="00F358D2">
        <w:rPr>
          <w:sz w:val="28"/>
          <w:lang w:val="en-US"/>
        </w:rPr>
        <w:t xml:space="preserve">.1 </w:t>
      </w:r>
      <w:r w:rsidRPr="00F358D2">
        <w:rPr>
          <w:sz w:val="28"/>
        </w:rPr>
        <w:t>Техническая характеристика изделия.</w:t>
      </w:r>
      <w:r w:rsidR="00F358D2" w:rsidRPr="00F358D2">
        <w:rPr>
          <w:sz w:val="28"/>
        </w:rPr>
        <w:t xml:space="preserve"> </w:t>
      </w:r>
    </w:p>
    <w:tbl>
      <w:tblPr>
        <w:tblStyle w:val="ac"/>
        <w:tblW w:w="9072" w:type="dxa"/>
        <w:jc w:val="center"/>
        <w:tblLayout w:type="fixed"/>
        <w:tblLook w:val="0400" w:firstRow="0" w:lastRow="0" w:firstColumn="0" w:lastColumn="0" w:noHBand="0" w:noVBand="1"/>
      </w:tblPr>
      <w:tblGrid>
        <w:gridCol w:w="1813"/>
        <w:gridCol w:w="906"/>
        <w:gridCol w:w="497"/>
        <w:gridCol w:w="497"/>
        <w:gridCol w:w="497"/>
        <w:gridCol w:w="1229"/>
        <w:gridCol w:w="1217"/>
        <w:gridCol w:w="1211"/>
        <w:gridCol w:w="1205"/>
      </w:tblGrid>
      <w:tr w:rsidR="001A0DF8" w:rsidRPr="00F358D2" w:rsidTr="001A0DF8">
        <w:trPr>
          <w:jc w:val="center"/>
        </w:trPr>
        <w:tc>
          <w:tcPr>
            <w:tcW w:w="1926" w:type="dxa"/>
            <w:vMerge w:val="restart"/>
          </w:tcPr>
          <w:p w:rsidR="00522674" w:rsidRPr="00F358D2" w:rsidRDefault="00522674" w:rsidP="00A310CD">
            <w:pPr>
              <w:tabs>
                <w:tab w:val="left" w:pos="0"/>
                <w:tab w:val="left" w:pos="1080"/>
              </w:tabs>
              <w:suppressAutoHyphens/>
              <w:spacing w:line="360" w:lineRule="auto"/>
              <w:rPr>
                <w:sz w:val="20"/>
              </w:rPr>
            </w:pPr>
            <w:r w:rsidRPr="00F358D2">
              <w:rPr>
                <w:sz w:val="20"/>
              </w:rPr>
              <w:t>Наименование изделия</w:t>
            </w:r>
          </w:p>
        </w:tc>
        <w:tc>
          <w:tcPr>
            <w:tcW w:w="954" w:type="dxa"/>
            <w:vMerge w:val="restart"/>
          </w:tcPr>
          <w:p w:rsidR="00522674" w:rsidRPr="00F358D2" w:rsidRDefault="00522674" w:rsidP="00A310CD">
            <w:pPr>
              <w:suppressAutoHyphens/>
              <w:spacing w:line="360" w:lineRule="auto"/>
              <w:rPr>
                <w:sz w:val="20"/>
              </w:rPr>
            </w:pPr>
            <w:r w:rsidRPr="00F358D2">
              <w:rPr>
                <w:sz w:val="20"/>
              </w:rPr>
              <w:t>Эскиз</w:t>
            </w:r>
          </w:p>
        </w:tc>
        <w:tc>
          <w:tcPr>
            <w:tcW w:w="1548" w:type="dxa"/>
            <w:gridSpan w:val="3"/>
          </w:tcPr>
          <w:p w:rsidR="00522674" w:rsidRPr="00F358D2" w:rsidRDefault="00522674" w:rsidP="00A310CD">
            <w:pPr>
              <w:suppressAutoHyphens/>
              <w:spacing w:line="360" w:lineRule="auto"/>
              <w:rPr>
                <w:sz w:val="20"/>
              </w:rPr>
            </w:pPr>
            <w:r w:rsidRPr="00F358D2">
              <w:rPr>
                <w:sz w:val="20"/>
              </w:rPr>
              <w:t>Размеры, мм</w:t>
            </w:r>
          </w:p>
        </w:tc>
        <w:tc>
          <w:tcPr>
            <w:tcW w:w="2587" w:type="dxa"/>
            <w:gridSpan w:val="2"/>
          </w:tcPr>
          <w:p w:rsidR="00522674" w:rsidRPr="00F358D2" w:rsidRDefault="00522674" w:rsidP="00A310CD">
            <w:pPr>
              <w:suppressAutoHyphens/>
              <w:spacing w:line="360" w:lineRule="auto"/>
              <w:rPr>
                <w:sz w:val="20"/>
              </w:rPr>
            </w:pPr>
            <w:r w:rsidRPr="00F358D2">
              <w:rPr>
                <w:sz w:val="20"/>
              </w:rPr>
              <w:t>Марка</w:t>
            </w:r>
          </w:p>
        </w:tc>
        <w:tc>
          <w:tcPr>
            <w:tcW w:w="1281" w:type="dxa"/>
            <w:vMerge w:val="restart"/>
          </w:tcPr>
          <w:p w:rsidR="00522674" w:rsidRPr="00F358D2" w:rsidRDefault="00522674" w:rsidP="00A310CD">
            <w:pPr>
              <w:suppressAutoHyphens/>
              <w:spacing w:line="360" w:lineRule="auto"/>
              <w:rPr>
                <w:sz w:val="20"/>
              </w:rPr>
            </w:pPr>
            <w:r w:rsidRPr="00F358D2">
              <w:rPr>
                <w:sz w:val="20"/>
              </w:rPr>
              <w:t>Объем изделия</w:t>
            </w:r>
          </w:p>
        </w:tc>
        <w:tc>
          <w:tcPr>
            <w:tcW w:w="1275" w:type="dxa"/>
            <w:vMerge w:val="restart"/>
          </w:tcPr>
          <w:p w:rsidR="00522674" w:rsidRPr="00F358D2" w:rsidRDefault="00522674" w:rsidP="00A310CD">
            <w:pPr>
              <w:suppressAutoHyphens/>
              <w:spacing w:line="360" w:lineRule="auto"/>
              <w:rPr>
                <w:sz w:val="20"/>
              </w:rPr>
            </w:pPr>
            <w:r w:rsidRPr="00F358D2">
              <w:rPr>
                <w:sz w:val="20"/>
              </w:rPr>
              <w:t>Примечание</w:t>
            </w:r>
          </w:p>
        </w:tc>
      </w:tr>
      <w:tr w:rsidR="001A0DF8" w:rsidRPr="00F358D2" w:rsidTr="001A0DF8">
        <w:trPr>
          <w:jc w:val="center"/>
        </w:trPr>
        <w:tc>
          <w:tcPr>
            <w:tcW w:w="1926" w:type="dxa"/>
            <w:vMerge/>
          </w:tcPr>
          <w:p w:rsidR="00522674" w:rsidRPr="00F358D2" w:rsidRDefault="00522674" w:rsidP="00A310CD">
            <w:pPr>
              <w:suppressAutoHyphens/>
              <w:spacing w:line="360" w:lineRule="auto"/>
              <w:rPr>
                <w:sz w:val="20"/>
              </w:rPr>
            </w:pPr>
          </w:p>
        </w:tc>
        <w:tc>
          <w:tcPr>
            <w:tcW w:w="954" w:type="dxa"/>
            <w:vMerge/>
          </w:tcPr>
          <w:p w:rsidR="00522674" w:rsidRPr="00F358D2" w:rsidRDefault="00522674" w:rsidP="00A310CD">
            <w:pPr>
              <w:suppressAutoHyphens/>
              <w:spacing w:line="360" w:lineRule="auto"/>
              <w:rPr>
                <w:sz w:val="20"/>
              </w:rPr>
            </w:pPr>
          </w:p>
        </w:tc>
        <w:tc>
          <w:tcPr>
            <w:tcW w:w="516" w:type="dxa"/>
          </w:tcPr>
          <w:p w:rsidR="00522674" w:rsidRPr="00F358D2" w:rsidRDefault="00522674" w:rsidP="00A310CD">
            <w:pPr>
              <w:shd w:val="clear" w:color="auto" w:fill="FFFFFF"/>
              <w:suppressAutoHyphens/>
              <w:spacing w:line="360" w:lineRule="auto"/>
              <w:rPr>
                <w:sz w:val="20"/>
              </w:rPr>
            </w:pPr>
            <w:r w:rsidRPr="00F358D2">
              <w:rPr>
                <w:sz w:val="20"/>
              </w:rPr>
              <w:t>1</w:t>
            </w:r>
          </w:p>
        </w:tc>
        <w:tc>
          <w:tcPr>
            <w:tcW w:w="516" w:type="dxa"/>
          </w:tcPr>
          <w:p w:rsidR="00522674" w:rsidRPr="00F358D2" w:rsidRDefault="00522674" w:rsidP="00A310CD">
            <w:pPr>
              <w:shd w:val="clear" w:color="auto" w:fill="FFFFFF"/>
              <w:suppressAutoHyphens/>
              <w:spacing w:line="360" w:lineRule="auto"/>
              <w:rPr>
                <w:sz w:val="20"/>
              </w:rPr>
            </w:pPr>
            <w:r w:rsidRPr="00F358D2">
              <w:rPr>
                <w:sz w:val="20"/>
                <w:lang w:val="en-US"/>
              </w:rPr>
              <w:t>b</w:t>
            </w:r>
          </w:p>
        </w:tc>
        <w:tc>
          <w:tcPr>
            <w:tcW w:w="516" w:type="dxa"/>
          </w:tcPr>
          <w:p w:rsidR="00522674" w:rsidRPr="00F358D2" w:rsidRDefault="00522674" w:rsidP="00A310CD">
            <w:pPr>
              <w:shd w:val="clear" w:color="auto" w:fill="FFFFFF"/>
              <w:suppressAutoHyphens/>
              <w:spacing w:line="360" w:lineRule="auto"/>
              <w:rPr>
                <w:sz w:val="20"/>
              </w:rPr>
            </w:pPr>
            <w:r w:rsidRPr="00F358D2">
              <w:rPr>
                <w:sz w:val="20"/>
                <w:lang w:val="en-US"/>
              </w:rPr>
              <w:t>h</w:t>
            </w:r>
          </w:p>
        </w:tc>
        <w:tc>
          <w:tcPr>
            <w:tcW w:w="1300" w:type="dxa"/>
          </w:tcPr>
          <w:p w:rsidR="00522674" w:rsidRPr="00F358D2" w:rsidRDefault="00522674" w:rsidP="00A310CD">
            <w:pPr>
              <w:suppressAutoHyphens/>
              <w:spacing w:line="360" w:lineRule="auto"/>
              <w:rPr>
                <w:sz w:val="20"/>
              </w:rPr>
            </w:pPr>
            <w:r w:rsidRPr="00F358D2">
              <w:rPr>
                <w:sz w:val="20"/>
              </w:rPr>
              <w:t>По прочности</w:t>
            </w:r>
          </w:p>
        </w:tc>
        <w:tc>
          <w:tcPr>
            <w:tcW w:w="1287" w:type="dxa"/>
          </w:tcPr>
          <w:p w:rsidR="00522674" w:rsidRPr="00F358D2" w:rsidRDefault="00522674" w:rsidP="00A310CD">
            <w:pPr>
              <w:suppressAutoHyphens/>
              <w:spacing w:line="360" w:lineRule="auto"/>
              <w:rPr>
                <w:sz w:val="20"/>
              </w:rPr>
            </w:pPr>
            <w:r w:rsidRPr="00F358D2">
              <w:rPr>
                <w:sz w:val="20"/>
              </w:rPr>
              <w:t>По плотности</w:t>
            </w:r>
          </w:p>
        </w:tc>
        <w:tc>
          <w:tcPr>
            <w:tcW w:w="1281" w:type="dxa"/>
            <w:vMerge/>
          </w:tcPr>
          <w:p w:rsidR="00522674" w:rsidRPr="00F358D2" w:rsidRDefault="00522674" w:rsidP="00A310CD">
            <w:pPr>
              <w:suppressAutoHyphens/>
              <w:spacing w:line="360" w:lineRule="auto"/>
              <w:rPr>
                <w:sz w:val="20"/>
              </w:rPr>
            </w:pPr>
          </w:p>
        </w:tc>
        <w:tc>
          <w:tcPr>
            <w:tcW w:w="1275" w:type="dxa"/>
            <w:vMerge/>
          </w:tcPr>
          <w:p w:rsidR="00522674" w:rsidRPr="00F358D2" w:rsidRDefault="00522674" w:rsidP="00A310CD">
            <w:pPr>
              <w:suppressAutoHyphens/>
              <w:spacing w:line="360" w:lineRule="auto"/>
              <w:rPr>
                <w:sz w:val="20"/>
              </w:rPr>
            </w:pPr>
          </w:p>
        </w:tc>
      </w:tr>
      <w:tr w:rsidR="001A0DF8" w:rsidRPr="00F358D2" w:rsidTr="001A0DF8">
        <w:trPr>
          <w:jc w:val="center"/>
        </w:trPr>
        <w:tc>
          <w:tcPr>
            <w:tcW w:w="1926" w:type="dxa"/>
          </w:tcPr>
          <w:p w:rsidR="00522674" w:rsidRPr="00F358D2" w:rsidRDefault="00F358D2" w:rsidP="00A310CD">
            <w:pPr>
              <w:suppressAutoHyphens/>
              <w:spacing w:line="360" w:lineRule="auto"/>
              <w:rPr>
                <w:sz w:val="20"/>
              </w:rPr>
            </w:pPr>
            <w:r w:rsidRPr="00F358D2">
              <w:rPr>
                <w:sz w:val="20"/>
              </w:rPr>
              <w:t xml:space="preserve"> </w:t>
            </w:r>
            <w:r w:rsidR="00522674" w:rsidRPr="00F358D2">
              <w:rPr>
                <w:sz w:val="20"/>
              </w:rPr>
              <w:t>Пенобетонные блоки</w:t>
            </w:r>
            <w:r w:rsidRPr="00F358D2">
              <w:rPr>
                <w:sz w:val="20"/>
              </w:rPr>
              <w:t xml:space="preserve"> </w:t>
            </w:r>
          </w:p>
        </w:tc>
        <w:tc>
          <w:tcPr>
            <w:tcW w:w="954" w:type="dxa"/>
          </w:tcPr>
          <w:p w:rsidR="00522674" w:rsidRPr="00F358D2" w:rsidRDefault="00FD7A4C" w:rsidP="00A310CD">
            <w:pPr>
              <w:suppressAutoHyphens/>
              <w:spacing w:line="360" w:lineRule="auto"/>
              <w:rPr>
                <w:sz w:val="20"/>
              </w:rPr>
            </w:pPr>
            <w:r>
              <w:rPr>
                <w:sz w:val="20"/>
              </w:rPr>
            </w:r>
            <w:r>
              <w:rPr>
                <w:sz w:val="20"/>
              </w:rPr>
              <w:pict>
                <v:group id="_x0000_s1026" style="width:36pt;height:21.6pt;mso-position-horizontal-relative:char;mso-position-vertical-relative:line" coordorigin="3744,5314" coordsize="720,432">
                  <v:rect id="_x0000_s1027" style="position:absolute;left:3744;top:5458;width:576;height:288" o:allowincell="f"/>
                  <v:line id="_x0000_s1028" style="position:absolute;flip:y" from="3744,5314" to="3888,5458" o:allowincell="f"/>
                  <v:line id="_x0000_s1029" style="position:absolute;flip:y" from="4320,5314" to="4464,5458" o:allowincell="f"/>
                  <v:line id="_x0000_s1030" style="position:absolute;flip:x" from="3888,5314" to="4464,5314" o:allowincell="f"/>
                  <v:line id="_x0000_s1031" style="position:absolute;flip:y" from="4320,5602" to="4464,5746" o:allowincell="f"/>
                  <v:line id="_x0000_s1032" style="position:absolute" from="4464,5314" to="4464,5602" o:allowincell="f"/>
                  <w10:wrap type="none"/>
                  <w10:anchorlock/>
                </v:group>
              </w:pict>
            </w:r>
          </w:p>
        </w:tc>
        <w:tc>
          <w:tcPr>
            <w:tcW w:w="516" w:type="dxa"/>
          </w:tcPr>
          <w:p w:rsidR="00522674" w:rsidRPr="00F358D2" w:rsidRDefault="00522674" w:rsidP="00A310CD">
            <w:pPr>
              <w:suppressAutoHyphens/>
              <w:spacing w:line="360" w:lineRule="auto"/>
              <w:rPr>
                <w:sz w:val="20"/>
              </w:rPr>
            </w:pPr>
            <w:r w:rsidRPr="00F358D2">
              <w:rPr>
                <w:sz w:val="20"/>
              </w:rPr>
              <w:t>200</w:t>
            </w:r>
          </w:p>
        </w:tc>
        <w:tc>
          <w:tcPr>
            <w:tcW w:w="516" w:type="dxa"/>
          </w:tcPr>
          <w:p w:rsidR="00522674" w:rsidRPr="00F358D2" w:rsidRDefault="00522674" w:rsidP="00A310CD">
            <w:pPr>
              <w:suppressAutoHyphens/>
              <w:spacing w:line="360" w:lineRule="auto"/>
              <w:rPr>
                <w:sz w:val="20"/>
              </w:rPr>
            </w:pPr>
            <w:r w:rsidRPr="00F358D2">
              <w:rPr>
                <w:sz w:val="20"/>
              </w:rPr>
              <w:t>200</w:t>
            </w:r>
          </w:p>
        </w:tc>
        <w:tc>
          <w:tcPr>
            <w:tcW w:w="516" w:type="dxa"/>
          </w:tcPr>
          <w:p w:rsidR="00522674" w:rsidRPr="00F358D2" w:rsidRDefault="00522674" w:rsidP="00A310CD">
            <w:pPr>
              <w:suppressAutoHyphens/>
              <w:spacing w:line="360" w:lineRule="auto"/>
              <w:rPr>
                <w:sz w:val="20"/>
              </w:rPr>
            </w:pPr>
            <w:r w:rsidRPr="00F358D2">
              <w:rPr>
                <w:sz w:val="20"/>
                <w:lang w:val="en-US"/>
              </w:rPr>
              <w:t>4</w:t>
            </w:r>
            <w:r w:rsidRPr="00F358D2">
              <w:rPr>
                <w:sz w:val="20"/>
              </w:rPr>
              <w:t>00</w:t>
            </w:r>
          </w:p>
        </w:tc>
        <w:tc>
          <w:tcPr>
            <w:tcW w:w="1300" w:type="dxa"/>
          </w:tcPr>
          <w:p w:rsidR="00522674" w:rsidRPr="00F358D2" w:rsidRDefault="00522674" w:rsidP="00A310CD">
            <w:pPr>
              <w:suppressAutoHyphens/>
              <w:spacing w:line="360" w:lineRule="auto"/>
              <w:rPr>
                <w:sz w:val="20"/>
                <w:lang w:val="en-US"/>
              </w:rPr>
            </w:pPr>
            <w:r w:rsidRPr="00F358D2">
              <w:rPr>
                <w:sz w:val="20"/>
              </w:rPr>
              <w:t>М</w:t>
            </w:r>
            <w:r w:rsidRPr="00F358D2">
              <w:rPr>
                <w:sz w:val="20"/>
                <w:lang w:val="en-US"/>
              </w:rPr>
              <w:t>35</w:t>
            </w:r>
          </w:p>
        </w:tc>
        <w:tc>
          <w:tcPr>
            <w:tcW w:w="1287" w:type="dxa"/>
          </w:tcPr>
          <w:p w:rsidR="00522674" w:rsidRPr="00F358D2" w:rsidRDefault="00522674" w:rsidP="00A310CD">
            <w:pPr>
              <w:suppressAutoHyphens/>
              <w:spacing w:line="360" w:lineRule="auto"/>
              <w:rPr>
                <w:sz w:val="20"/>
              </w:rPr>
            </w:pPr>
            <w:r w:rsidRPr="00F358D2">
              <w:rPr>
                <w:sz w:val="20"/>
                <w:lang w:val="en-US"/>
              </w:rPr>
              <w:t>D600</w:t>
            </w:r>
          </w:p>
        </w:tc>
        <w:tc>
          <w:tcPr>
            <w:tcW w:w="1281" w:type="dxa"/>
          </w:tcPr>
          <w:p w:rsidR="00522674" w:rsidRPr="00F358D2" w:rsidRDefault="00522674" w:rsidP="00A310CD">
            <w:pPr>
              <w:suppressAutoHyphens/>
              <w:spacing w:line="360" w:lineRule="auto"/>
              <w:rPr>
                <w:sz w:val="20"/>
              </w:rPr>
            </w:pPr>
            <w:r w:rsidRPr="00F358D2">
              <w:rPr>
                <w:sz w:val="20"/>
              </w:rPr>
              <w:t>0.</w:t>
            </w:r>
            <w:r w:rsidRPr="00F358D2">
              <w:rPr>
                <w:sz w:val="20"/>
                <w:lang w:val="en-US"/>
              </w:rPr>
              <w:t>0</w:t>
            </w:r>
            <w:r w:rsidRPr="00F358D2">
              <w:rPr>
                <w:sz w:val="20"/>
              </w:rPr>
              <w:t>16</w:t>
            </w:r>
          </w:p>
        </w:tc>
        <w:tc>
          <w:tcPr>
            <w:tcW w:w="1275" w:type="dxa"/>
          </w:tcPr>
          <w:p w:rsidR="00522674" w:rsidRPr="00F358D2" w:rsidRDefault="00522674" w:rsidP="00A310CD">
            <w:pPr>
              <w:suppressAutoHyphens/>
              <w:spacing w:line="360" w:lineRule="auto"/>
              <w:rPr>
                <w:sz w:val="20"/>
              </w:rPr>
            </w:pPr>
            <w:r w:rsidRPr="00F358D2">
              <w:rPr>
                <w:sz w:val="20"/>
              </w:rPr>
              <w:t>-</w:t>
            </w:r>
          </w:p>
        </w:tc>
      </w:tr>
    </w:tbl>
    <w:p w:rsidR="00522674" w:rsidRPr="00F358D2" w:rsidRDefault="00522674" w:rsidP="00F358D2">
      <w:pPr>
        <w:suppressAutoHyphens/>
        <w:spacing w:line="360" w:lineRule="auto"/>
        <w:ind w:firstLine="709"/>
        <w:jc w:val="both"/>
        <w:rPr>
          <w:sz w:val="28"/>
        </w:rPr>
      </w:pPr>
    </w:p>
    <w:p w:rsidR="00F358D2" w:rsidRPr="00F358D2" w:rsidRDefault="00522674" w:rsidP="00F358D2">
      <w:pPr>
        <w:suppressAutoHyphens/>
        <w:spacing w:line="360" w:lineRule="auto"/>
        <w:ind w:firstLine="709"/>
        <w:jc w:val="both"/>
        <w:rPr>
          <w:sz w:val="28"/>
        </w:rPr>
      </w:pPr>
      <w:r w:rsidRPr="00F358D2">
        <w:rPr>
          <w:sz w:val="28"/>
        </w:rPr>
        <w:t>Пенобетон представляет собой ячеистый теплоизоляционный материал, получаемый путём вспенивания предварительно приготовленного шлама (теста) с помощью пенообразователей и отвердевания в различных условиях (автоклавная обработка или пропаривание).</w:t>
      </w:r>
    </w:p>
    <w:p w:rsidR="00522674" w:rsidRPr="00F358D2" w:rsidRDefault="00522674" w:rsidP="00F358D2">
      <w:pPr>
        <w:suppressAutoHyphens/>
        <w:spacing w:line="360" w:lineRule="auto"/>
        <w:ind w:firstLine="709"/>
        <w:jc w:val="both"/>
        <w:rPr>
          <w:sz w:val="28"/>
        </w:rPr>
      </w:pPr>
      <w:r w:rsidRPr="00F358D2">
        <w:rPr>
          <w:sz w:val="28"/>
        </w:rPr>
        <w:t>Блоки пенобетонные - прочный, лёгкий и удобный строительный материал.</w:t>
      </w:r>
    </w:p>
    <w:p w:rsidR="00522674" w:rsidRPr="00F358D2" w:rsidRDefault="00522674" w:rsidP="00F358D2">
      <w:pPr>
        <w:suppressAutoHyphens/>
        <w:spacing w:line="360" w:lineRule="auto"/>
        <w:ind w:firstLine="709"/>
        <w:jc w:val="both"/>
        <w:rPr>
          <w:sz w:val="28"/>
        </w:rPr>
      </w:pPr>
      <w:r w:rsidRPr="00F358D2">
        <w:rPr>
          <w:sz w:val="28"/>
        </w:rPr>
        <w:t>Пенобетонные блоки плотностью от 400 кг/м</w:t>
      </w:r>
      <w:r w:rsidRPr="00F358D2">
        <w:rPr>
          <w:sz w:val="28"/>
          <w:vertAlign w:val="superscript"/>
        </w:rPr>
        <w:t>2</w:t>
      </w:r>
      <w:r w:rsidRPr="00F358D2">
        <w:rPr>
          <w:sz w:val="28"/>
        </w:rPr>
        <w:t xml:space="preserve"> применяются как стеновой материал в малоэтажном или монолитном строительстве.</w:t>
      </w:r>
    </w:p>
    <w:p w:rsidR="00522674" w:rsidRPr="00F358D2" w:rsidRDefault="00522674" w:rsidP="00F358D2">
      <w:pPr>
        <w:suppressAutoHyphens/>
        <w:spacing w:line="360" w:lineRule="auto"/>
        <w:ind w:firstLine="709"/>
        <w:jc w:val="both"/>
        <w:rPr>
          <w:sz w:val="28"/>
        </w:rPr>
      </w:pPr>
      <w:r w:rsidRPr="00F358D2">
        <w:rPr>
          <w:sz w:val="28"/>
        </w:rPr>
        <w:t>Пористость пенобетона: в процессе вспенивания пенобетон увеличивается в объеме вверх, поэтому часть пор имеет не сферическую, а вытянутую в этом направлении форму. Это влияет на прочность пенобетона, причем колебания прочности его в разных направлениях могут составлять до 20%. Пенобетон имеет закрытые и открытые, т.е сообщающиеся поры.</w:t>
      </w:r>
    </w:p>
    <w:p w:rsidR="00F358D2" w:rsidRPr="00F358D2" w:rsidRDefault="00522674" w:rsidP="00F358D2">
      <w:pPr>
        <w:pStyle w:val="a4"/>
        <w:suppressAutoHyphens/>
        <w:ind w:firstLine="709"/>
      </w:pPr>
      <w:r w:rsidRPr="00F358D2">
        <w:t>Размеры отдельных пор у всех ячеистых бетонов примерно одинаковы; средний размер пор составляет от 0,6 до 0,8 до 2-</w:t>
      </w:r>
      <w:smartTag w:uri="urn:schemas-microsoft-com:office:smarttags" w:element="metricconverter">
        <w:smartTagPr>
          <w:attr w:name="ProductID" w:val="2,2 мм"/>
        </w:smartTagPr>
        <w:r w:rsidRPr="00F358D2">
          <w:t>2,2 мм</w:t>
        </w:r>
      </w:smartTag>
      <w:r w:rsidRPr="00F358D2">
        <w:t>.</w:t>
      </w:r>
    </w:p>
    <w:p w:rsidR="00522674" w:rsidRPr="00F358D2" w:rsidRDefault="00522674" w:rsidP="00F358D2">
      <w:pPr>
        <w:suppressAutoHyphens/>
        <w:spacing w:line="360" w:lineRule="auto"/>
        <w:ind w:firstLine="709"/>
        <w:jc w:val="both"/>
        <w:rPr>
          <w:sz w:val="28"/>
        </w:rPr>
      </w:pPr>
      <w:r w:rsidRPr="00F358D2">
        <w:rPr>
          <w:sz w:val="28"/>
        </w:rPr>
        <w:t>У теплоизоляционно-конструкционных ячеистых бетонов общая объемная пористость составляет 50до 60%.</w:t>
      </w:r>
    </w:p>
    <w:p w:rsidR="00F358D2" w:rsidRPr="00F358D2" w:rsidRDefault="00522674" w:rsidP="00F358D2">
      <w:pPr>
        <w:pStyle w:val="a6"/>
        <w:suppressAutoHyphens/>
        <w:spacing w:before="0" w:beforeAutospacing="0" w:after="0" w:afterAutospacing="0" w:line="360" w:lineRule="auto"/>
        <w:ind w:firstLine="709"/>
        <w:jc w:val="both"/>
        <w:rPr>
          <w:sz w:val="28"/>
          <w:szCs w:val="28"/>
        </w:rPr>
      </w:pPr>
      <w:r w:rsidRPr="00F358D2">
        <w:rPr>
          <w:sz w:val="28"/>
        </w:rPr>
        <w:t>Водопоглощение</w:t>
      </w:r>
      <w:r w:rsidR="0087665B" w:rsidRPr="00F358D2">
        <w:rPr>
          <w:sz w:val="28"/>
        </w:rPr>
        <w:t>.</w:t>
      </w:r>
      <w:r w:rsidRPr="00F358D2">
        <w:rPr>
          <w:sz w:val="28"/>
        </w:rPr>
        <w:t xml:space="preserve"> </w:t>
      </w:r>
      <w:r w:rsidR="0087665B" w:rsidRPr="00F358D2">
        <w:rPr>
          <w:sz w:val="28"/>
          <w:szCs w:val="28"/>
        </w:rPr>
        <w:t>Пористая структура у пенобетона закрытая (поры имеют почти 100% закрытость), в отличие от открытой пористой структуры газобетона и подобных материалов (легкий пенобетон способен плавать в воде несколько недель). Как следствие - пенобетон устойчив к переменному замораживанию, оттаиванию, а это придает ему также и высокую морозоустойчивость.</w:t>
      </w:r>
    </w:p>
    <w:p w:rsidR="00F358D2" w:rsidRPr="00F358D2" w:rsidRDefault="0087665B" w:rsidP="00F358D2">
      <w:pPr>
        <w:pStyle w:val="a6"/>
        <w:suppressAutoHyphens/>
        <w:spacing w:before="0" w:beforeAutospacing="0" w:after="0" w:afterAutospacing="0" w:line="360" w:lineRule="auto"/>
        <w:ind w:firstLine="709"/>
        <w:jc w:val="both"/>
        <w:rPr>
          <w:sz w:val="28"/>
          <w:szCs w:val="28"/>
        </w:rPr>
      </w:pPr>
      <w:r w:rsidRPr="00F358D2">
        <w:rPr>
          <w:bCs/>
          <w:sz w:val="28"/>
          <w:szCs w:val="28"/>
        </w:rPr>
        <w:t>Энергосбережение.</w:t>
      </w:r>
      <w:r w:rsidRPr="00F358D2">
        <w:rPr>
          <w:sz w:val="28"/>
          <w:szCs w:val="28"/>
        </w:rPr>
        <w:t xml:space="preserve"> Неавтоклавный пенобетон, по сравнению с автоклавным пено- или газобетоном, позволяет резко снизить затраты на утепление стен и крыш домов и значительно сократить сроки строительства. Достигается это за счет экономии электроэнергии при производстве пенобетона, уменьшения числа рабочих, дешевизны составляющих пенобетона и отсутствием сложной строительной техники.</w:t>
      </w:r>
    </w:p>
    <w:p w:rsidR="00F358D2" w:rsidRPr="00F358D2" w:rsidRDefault="0087665B" w:rsidP="00F358D2">
      <w:pPr>
        <w:pStyle w:val="a6"/>
        <w:suppressAutoHyphens/>
        <w:spacing w:before="0" w:beforeAutospacing="0" w:after="0" w:afterAutospacing="0" w:line="360" w:lineRule="auto"/>
        <w:ind w:firstLine="709"/>
        <w:jc w:val="both"/>
        <w:rPr>
          <w:sz w:val="28"/>
          <w:szCs w:val="28"/>
        </w:rPr>
      </w:pPr>
      <w:r w:rsidRPr="00F358D2">
        <w:rPr>
          <w:bCs/>
          <w:sz w:val="28"/>
          <w:szCs w:val="28"/>
        </w:rPr>
        <w:t>Теплоизоляция.</w:t>
      </w:r>
      <w:r w:rsidRPr="00F358D2">
        <w:rPr>
          <w:sz w:val="28"/>
          <w:szCs w:val="28"/>
        </w:rPr>
        <w:t xml:space="preserve"> Из-за ячеистой структуры пенобетон имеет очень низкую теплопередачу. Это означает, что в большинстве случаев использование дополнительной изоляции в полах и стенах не нужно.</w:t>
      </w:r>
    </w:p>
    <w:p w:rsidR="00F358D2" w:rsidRPr="00F358D2" w:rsidRDefault="0087665B" w:rsidP="00F358D2">
      <w:pPr>
        <w:pStyle w:val="a6"/>
        <w:suppressAutoHyphens/>
        <w:spacing w:before="0" w:beforeAutospacing="0" w:after="0" w:afterAutospacing="0" w:line="360" w:lineRule="auto"/>
        <w:ind w:firstLine="709"/>
        <w:jc w:val="both"/>
        <w:rPr>
          <w:sz w:val="28"/>
          <w:szCs w:val="28"/>
        </w:rPr>
      </w:pPr>
      <w:r w:rsidRPr="00F358D2">
        <w:rPr>
          <w:sz w:val="28"/>
          <w:szCs w:val="28"/>
        </w:rPr>
        <w:t>Акустические свойства пенобетона такие, что звук поглощается не отражаясь, в отличие от стен из тяжелого бетона или кирпича. Особенно хорошо пенобетоном поглощаются низкие шумовые частоты. Поэтому он часто используется как звукоизолирующий слой на плитах конструкционного бетона, чтобы ограничить шумовое пропускание перекрытий в многоэтажных жилых или административных зданиях.</w:t>
      </w:r>
    </w:p>
    <w:p w:rsidR="00F358D2" w:rsidRPr="00F358D2" w:rsidRDefault="0087665B" w:rsidP="00F358D2">
      <w:pPr>
        <w:pStyle w:val="a6"/>
        <w:suppressAutoHyphens/>
        <w:spacing w:before="0" w:beforeAutospacing="0" w:after="0" w:afterAutospacing="0" w:line="360" w:lineRule="auto"/>
        <w:ind w:firstLine="709"/>
        <w:jc w:val="both"/>
        <w:rPr>
          <w:sz w:val="28"/>
          <w:szCs w:val="28"/>
        </w:rPr>
      </w:pPr>
      <w:r w:rsidRPr="00F358D2">
        <w:rPr>
          <w:bCs/>
          <w:sz w:val="28"/>
          <w:szCs w:val="28"/>
        </w:rPr>
        <w:t>Долговечность.</w:t>
      </w:r>
      <w:r w:rsidRPr="00F358D2">
        <w:rPr>
          <w:sz w:val="28"/>
          <w:szCs w:val="28"/>
        </w:rPr>
        <w:t xml:space="preserve"> Пенобетон, в отличие от минеральной ваты и пенопластов, теряющих свои свойства, со временем только улучшает свои теплоизоляционные и прочностные показатели, что связано с его долгим внутренним созреванием.</w:t>
      </w:r>
    </w:p>
    <w:p w:rsidR="00522674" w:rsidRPr="00F358D2" w:rsidRDefault="00522674" w:rsidP="00F358D2">
      <w:pPr>
        <w:suppressAutoHyphens/>
        <w:spacing w:line="360" w:lineRule="auto"/>
        <w:ind w:firstLine="709"/>
        <w:jc w:val="both"/>
        <w:rPr>
          <w:sz w:val="28"/>
        </w:rPr>
      </w:pPr>
      <w:r w:rsidRPr="00F358D2">
        <w:rPr>
          <w:sz w:val="28"/>
        </w:rPr>
        <w:t>Морозостойкость ячеистых бетонов проверена положительным опытом применения их в строительстве.</w:t>
      </w:r>
    </w:p>
    <w:p w:rsidR="00522674" w:rsidRPr="00F358D2" w:rsidRDefault="00522674" w:rsidP="00F358D2">
      <w:pPr>
        <w:suppressAutoHyphens/>
        <w:spacing w:line="360" w:lineRule="auto"/>
        <w:ind w:firstLine="709"/>
        <w:jc w:val="both"/>
        <w:rPr>
          <w:sz w:val="28"/>
        </w:rPr>
      </w:pPr>
      <w:r w:rsidRPr="00F358D2">
        <w:rPr>
          <w:sz w:val="28"/>
        </w:rPr>
        <w:t>Лабораторные испытания тоже подтверждают это. Так, потеря прочности пенобетона после 25 циклов попеременного замораживания и оттаивания составляет для пенобетона марки 700-20%, а марки 1000-18%. Исследования показали, что на долю резервных пор в ячеистых бетонах приходится около 10% общего объема пор, заполненных водой, что является достаточным для расширения воды при превращении ее в лед.</w:t>
      </w:r>
    </w:p>
    <w:p w:rsidR="00522674" w:rsidRPr="00F358D2" w:rsidRDefault="00522674" w:rsidP="00F358D2">
      <w:pPr>
        <w:suppressAutoHyphens/>
        <w:spacing w:line="360" w:lineRule="auto"/>
        <w:ind w:firstLine="709"/>
        <w:jc w:val="both"/>
        <w:rPr>
          <w:sz w:val="28"/>
        </w:rPr>
      </w:pPr>
      <w:r w:rsidRPr="00F358D2">
        <w:rPr>
          <w:sz w:val="28"/>
        </w:rPr>
        <w:t>Температуростойкость и огнестойкость. Температуростойкость ячеистых</w:t>
      </w:r>
      <w:r w:rsidR="00F358D2" w:rsidRPr="00F358D2">
        <w:rPr>
          <w:sz w:val="28"/>
        </w:rPr>
        <w:t xml:space="preserve"> </w:t>
      </w:r>
      <w:r w:rsidRPr="00F358D2">
        <w:rPr>
          <w:sz w:val="28"/>
        </w:rPr>
        <w:t>бетонов невысока. Предельные температуры применения изделий могут быть приняты примерно 400</w:t>
      </w:r>
      <w:r w:rsidRPr="00F358D2">
        <w:rPr>
          <w:sz w:val="28"/>
          <w:vertAlign w:val="superscript"/>
        </w:rPr>
        <w:t>о</w:t>
      </w:r>
      <w:r w:rsidRPr="00F358D2">
        <w:rPr>
          <w:sz w:val="28"/>
        </w:rPr>
        <w:t>С. Скорость нагревания отражается на прочность изделий: быстрый нагрев способствует появлению трещиноватости скорее, чем медленное нагревание до той же температуры.</w:t>
      </w:r>
    </w:p>
    <w:p w:rsidR="0058284B" w:rsidRPr="00F358D2" w:rsidRDefault="00522674" w:rsidP="00F358D2">
      <w:pPr>
        <w:suppressAutoHyphens/>
        <w:spacing w:line="360" w:lineRule="auto"/>
        <w:ind w:firstLine="709"/>
        <w:jc w:val="both"/>
        <w:rPr>
          <w:sz w:val="28"/>
        </w:rPr>
      </w:pPr>
      <w:r w:rsidRPr="00F358D2">
        <w:rPr>
          <w:sz w:val="28"/>
        </w:rPr>
        <w:t>Ячеистые бетоны относятся к несгораемым строительным материалам. Изделия из них обладают более высоким пределом огнестойкости, чем из обычных плотных бетонов, благодаря большой пористости и низ</w:t>
      </w:r>
      <w:r w:rsidR="0058284B" w:rsidRPr="00F358D2">
        <w:rPr>
          <w:sz w:val="28"/>
        </w:rPr>
        <w:t>кой теплопроводностью.</w:t>
      </w:r>
    </w:p>
    <w:p w:rsidR="00AD55EB" w:rsidRPr="00F358D2" w:rsidRDefault="00AD55EB" w:rsidP="00F358D2">
      <w:pPr>
        <w:suppressAutoHyphens/>
        <w:spacing w:line="360" w:lineRule="auto"/>
        <w:ind w:firstLine="709"/>
        <w:jc w:val="both"/>
        <w:rPr>
          <w:sz w:val="28"/>
        </w:rPr>
      </w:pPr>
    </w:p>
    <w:p w:rsidR="00522674" w:rsidRPr="00F358D2" w:rsidRDefault="00522674" w:rsidP="00F358D2">
      <w:pPr>
        <w:suppressAutoHyphens/>
        <w:spacing w:line="360" w:lineRule="auto"/>
        <w:ind w:firstLine="709"/>
        <w:jc w:val="both"/>
        <w:rPr>
          <w:sz w:val="28"/>
          <w:lang w:val="en-US"/>
        </w:rPr>
      </w:pPr>
      <w:r w:rsidRPr="00F358D2">
        <w:rPr>
          <w:sz w:val="28"/>
        </w:rPr>
        <w:t>Таблица 1.1.2</w:t>
      </w:r>
      <w:r w:rsidR="0058284B" w:rsidRPr="00F358D2">
        <w:rPr>
          <w:sz w:val="28"/>
        </w:rPr>
        <w:t xml:space="preserve"> Свойства пен</w:t>
      </w:r>
      <w:r w:rsidR="00485163" w:rsidRPr="00F358D2">
        <w:rPr>
          <w:sz w:val="28"/>
        </w:rPr>
        <w:t>обетона</w:t>
      </w:r>
    </w:p>
    <w:tbl>
      <w:tblPr>
        <w:tblStyle w:val="ac"/>
        <w:tblW w:w="9072" w:type="dxa"/>
        <w:jc w:val="center"/>
        <w:tblLayout w:type="fixed"/>
        <w:tblLook w:val="0400" w:firstRow="0" w:lastRow="0" w:firstColumn="0" w:lastColumn="0" w:noHBand="0" w:noVBand="1"/>
      </w:tblPr>
      <w:tblGrid>
        <w:gridCol w:w="1471"/>
        <w:gridCol w:w="1563"/>
        <w:gridCol w:w="1548"/>
        <w:gridCol w:w="1903"/>
        <w:gridCol w:w="1232"/>
        <w:gridCol w:w="1355"/>
      </w:tblGrid>
      <w:tr w:rsidR="001A0DF8" w:rsidRPr="00F358D2" w:rsidTr="001A0DF8">
        <w:trPr>
          <w:jc w:val="center"/>
        </w:trPr>
        <w:tc>
          <w:tcPr>
            <w:tcW w:w="1551" w:type="dxa"/>
          </w:tcPr>
          <w:p w:rsidR="00522674" w:rsidRPr="00F358D2" w:rsidRDefault="00522674" w:rsidP="00A310CD">
            <w:pPr>
              <w:suppressAutoHyphens/>
              <w:spacing w:line="360" w:lineRule="auto"/>
              <w:rPr>
                <w:sz w:val="20"/>
              </w:rPr>
            </w:pPr>
            <w:r w:rsidRPr="00F358D2">
              <w:rPr>
                <w:sz w:val="20"/>
              </w:rPr>
              <w:t>Марка по средней плотности</w:t>
            </w:r>
          </w:p>
        </w:tc>
        <w:tc>
          <w:tcPr>
            <w:tcW w:w="1649" w:type="dxa"/>
          </w:tcPr>
          <w:p w:rsidR="00522674" w:rsidRPr="00F358D2" w:rsidRDefault="00522674" w:rsidP="00A310CD">
            <w:pPr>
              <w:suppressAutoHyphens/>
              <w:spacing w:line="360" w:lineRule="auto"/>
              <w:rPr>
                <w:sz w:val="20"/>
              </w:rPr>
            </w:pPr>
            <w:r w:rsidRPr="00F358D2">
              <w:rPr>
                <w:sz w:val="20"/>
              </w:rPr>
              <w:t>Марка по прочности при сжатии</w:t>
            </w:r>
          </w:p>
        </w:tc>
        <w:tc>
          <w:tcPr>
            <w:tcW w:w="1634" w:type="dxa"/>
          </w:tcPr>
          <w:p w:rsidR="00522674" w:rsidRPr="00F358D2" w:rsidRDefault="00522674" w:rsidP="00A310CD">
            <w:pPr>
              <w:suppressAutoHyphens/>
              <w:spacing w:line="360" w:lineRule="auto"/>
              <w:rPr>
                <w:sz w:val="20"/>
              </w:rPr>
            </w:pPr>
            <w:r w:rsidRPr="00F358D2">
              <w:rPr>
                <w:sz w:val="20"/>
              </w:rPr>
              <w:t>Класс по прочности при сжатии</w:t>
            </w:r>
          </w:p>
        </w:tc>
        <w:tc>
          <w:tcPr>
            <w:tcW w:w="2012" w:type="dxa"/>
          </w:tcPr>
          <w:p w:rsidR="00522674" w:rsidRPr="00F358D2" w:rsidRDefault="00522674" w:rsidP="00A310CD">
            <w:pPr>
              <w:suppressAutoHyphens/>
              <w:spacing w:line="360" w:lineRule="auto"/>
              <w:rPr>
                <w:sz w:val="20"/>
              </w:rPr>
            </w:pPr>
            <w:r w:rsidRPr="00F358D2">
              <w:rPr>
                <w:sz w:val="20"/>
              </w:rPr>
              <w:t>Марка по морозостойкости (F)</w:t>
            </w:r>
          </w:p>
        </w:tc>
        <w:tc>
          <w:tcPr>
            <w:tcW w:w="1297" w:type="dxa"/>
          </w:tcPr>
          <w:p w:rsidR="00522674" w:rsidRPr="00F358D2" w:rsidRDefault="00522674" w:rsidP="00A310CD">
            <w:pPr>
              <w:suppressAutoHyphens/>
              <w:spacing w:line="360" w:lineRule="auto"/>
              <w:rPr>
                <w:sz w:val="20"/>
              </w:rPr>
            </w:pPr>
            <w:r w:rsidRPr="00F358D2">
              <w:rPr>
                <w:sz w:val="20"/>
              </w:rPr>
              <w:t>Водопог-лощение, %</w:t>
            </w:r>
          </w:p>
        </w:tc>
        <w:tc>
          <w:tcPr>
            <w:tcW w:w="1428" w:type="dxa"/>
          </w:tcPr>
          <w:p w:rsidR="00522674" w:rsidRPr="00F358D2" w:rsidRDefault="00522674" w:rsidP="00A310CD">
            <w:pPr>
              <w:suppressAutoHyphens/>
              <w:spacing w:line="360" w:lineRule="auto"/>
              <w:rPr>
                <w:sz w:val="20"/>
              </w:rPr>
            </w:pPr>
            <w:r w:rsidRPr="00F358D2">
              <w:rPr>
                <w:sz w:val="20"/>
              </w:rPr>
              <w:t>Основное назначение</w:t>
            </w:r>
          </w:p>
        </w:tc>
      </w:tr>
      <w:tr w:rsidR="001A0DF8" w:rsidRPr="00F358D2" w:rsidTr="001A0DF8">
        <w:trPr>
          <w:jc w:val="center"/>
        </w:trPr>
        <w:tc>
          <w:tcPr>
            <w:tcW w:w="1551" w:type="dxa"/>
          </w:tcPr>
          <w:p w:rsidR="00522674" w:rsidRPr="00F358D2" w:rsidRDefault="00522674" w:rsidP="00A310CD">
            <w:pPr>
              <w:suppressAutoHyphens/>
              <w:spacing w:line="360" w:lineRule="auto"/>
              <w:rPr>
                <w:sz w:val="20"/>
              </w:rPr>
            </w:pPr>
            <w:r w:rsidRPr="00F358D2">
              <w:rPr>
                <w:sz w:val="20"/>
              </w:rPr>
              <w:t>600</w:t>
            </w:r>
          </w:p>
        </w:tc>
        <w:tc>
          <w:tcPr>
            <w:tcW w:w="1649" w:type="dxa"/>
          </w:tcPr>
          <w:p w:rsidR="00522674" w:rsidRPr="00F358D2" w:rsidRDefault="00522674" w:rsidP="00A310CD">
            <w:pPr>
              <w:suppressAutoHyphens/>
              <w:spacing w:line="360" w:lineRule="auto"/>
              <w:rPr>
                <w:sz w:val="20"/>
                <w:lang w:val="en-US"/>
              </w:rPr>
            </w:pPr>
            <w:r w:rsidRPr="00F358D2">
              <w:rPr>
                <w:sz w:val="20"/>
                <w:lang w:val="en-US"/>
              </w:rPr>
              <w:t>35</w:t>
            </w:r>
          </w:p>
        </w:tc>
        <w:tc>
          <w:tcPr>
            <w:tcW w:w="1634" w:type="dxa"/>
          </w:tcPr>
          <w:p w:rsidR="00522674" w:rsidRPr="00F358D2" w:rsidRDefault="00522674" w:rsidP="00A310CD">
            <w:pPr>
              <w:suppressAutoHyphens/>
              <w:spacing w:line="360" w:lineRule="auto"/>
              <w:rPr>
                <w:sz w:val="20"/>
                <w:lang w:val="en-US"/>
              </w:rPr>
            </w:pPr>
            <w:r w:rsidRPr="00F358D2">
              <w:rPr>
                <w:sz w:val="20"/>
                <w:lang w:val="en-US"/>
              </w:rPr>
              <w:t>0.75</w:t>
            </w:r>
          </w:p>
        </w:tc>
        <w:tc>
          <w:tcPr>
            <w:tcW w:w="2012" w:type="dxa"/>
          </w:tcPr>
          <w:p w:rsidR="00522674" w:rsidRPr="00F358D2" w:rsidRDefault="00522674" w:rsidP="00A310CD">
            <w:pPr>
              <w:suppressAutoHyphens/>
              <w:spacing w:line="360" w:lineRule="auto"/>
              <w:rPr>
                <w:sz w:val="20"/>
              </w:rPr>
            </w:pPr>
          </w:p>
        </w:tc>
        <w:tc>
          <w:tcPr>
            <w:tcW w:w="1297" w:type="dxa"/>
          </w:tcPr>
          <w:p w:rsidR="00522674" w:rsidRPr="00F358D2" w:rsidRDefault="00522674" w:rsidP="00A310CD">
            <w:pPr>
              <w:suppressAutoHyphens/>
              <w:spacing w:line="360" w:lineRule="auto"/>
              <w:rPr>
                <w:sz w:val="20"/>
              </w:rPr>
            </w:pPr>
            <w:r w:rsidRPr="00F358D2">
              <w:rPr>
                <w:sz w:val="20"/>
              </w:rPr>
              <w:t>6…9</w:t>
            </w:r>
          </w:p>
        </w:tc>
        <w:tc>
          <w:tcPr>
            <w:tcW w:w="1428" w:type="dxa"/>
          </w:tcPr>
          <w:p w:rsidR="00522674" w:rsidRPr="00F358D2" w:rsidRDefault="00522674" w:rsidP="00A310CD">
            <w:pPr>
              <w:suppressAutoHyphens/>
              <w:spacing w:line="360" w:lineRule="auto"/>
              <w:rPr>
                <w:sz w:val="20"/>
              </w:rPr>
            </w:pPr>
            <w:r w:rsidRPr="00F358D2">
              <w:rPr>
                <w:sz w:val="20"/>
              </w:rPr>
              <w:t>Тепло</w:t>
            </w:r>
          </w:p>
        </w:tc>
      </w:tr>
    </w:tbl>
    <w:p w:rsidR="0058284B" w:rsidRPr="00F358D2" w:rsidRDefault="0058284B" w:rsidP="00F358D2">
      <w:pPr>
        <w:suppressAutoHyphens/>
        <w:spacing w:line="360" w:lineRule="auto"/>
        <w:ind w:firstLine="709"/>
        <w:jc w:val="both"/>
        <w:rPr>
          <w:sz w:val="28"/>
        </w:rPr>
      </w:pPr>
    </w:p>
    <w:p w:rsidR="00522674" w:rsidRPr="00A310CD" w:rsidRDefault="00522674" w:rsidP="00F358D2">
      <w:pPr>
        <w:suppressAutoHyphens/>
        <w:spacing w:line="360" w:lineRule="auto"/>
        <w:ind w:firstLine="709"/>
        <w:jc w:val="both"/>
        <w:rPr>
          <w:sz w:val="28"/>
        </w:rPr>
      </w:pPr>
      <w:r w:rsidRPr="00F358D2">
        <w:rPr>
          <w:sz w:val="28"/>
        </w:rPr>
        <w:t>Таблица 1.1.3</w:t>
      </w:r>
      <w:r w:rsidR="0058284B" w:rsidRPr="00F358D2">
        <w:rPr>
          <w:sz w:val="28"/>
        </w:rPr>
        <w:t xml:space="preserve"> </w:t>
      </w:r>
      <w:r w:rsidRPr="00F358D2">
        <w:rPr>
          <w:sz w:val="28"/>
        </w:rPr>
        <w:t>Теплофизические свойства я</w:t>
      </w:r>
      <w:r w:rsidR="00485163" w:rsidRPr="00F358D2">
        <w:rPr>
          <w:sz w:val="28"/>
        </w:rPr>
        <w:t>чеистого бетона по СниП II-3-79</w:t>
      </w:r>
    </w:p>
    <w:tbl>
      <w:tblPr>
        <w:tblStyle w:val="ac"/>
        <w:tblW w:w="9072" w:type="dxa"/>
        <w:jc w:val="center"/>
        <w:tblLayout w:type="fixed"/>
        <w:tblLook w:val="0400" w:firstRow="0" w:lastRow="0" w:firstColumn="0" w:lastColumn="0" w:noHBand="0" w:noVBand="1"/>
      </w:tblPr>
      <w:tblGrid>
        <w:gridCol w:w="1199"/>
        <w:gridCol w:w="1896"/>
        <w:gridCol w:w="2464"/>
        <w:gridCol w:w="1913"/>
        <w:gridCol w:w="1600"/>
      </w:tblGrid>
      <w:tr w:rsidR="00522674" w:rsidRPr="00F358D2" w:rsidTr="001A0DF8">
        <w:trPr>
          <w:jc w:val="center"/>
        </w:trPr>
        <w:tc>
          <w:tcPr>
            <w:tcW w:w="3261" w:type="dxa"/>
            <w:gridSpan w:val="2"/>
          </w:tcPr>
          <w:p w:rsidR="00522674" w:rsidRPr="00F358D2" w:rsidRDefault="00522674" w:rsidP="00A310CD">
            <w:pPr>
              <w:suppressAutoHyphens/>
              <w:spacing w:line="360" w:lineRule="auto"/>
              <w:rPr>
                <w:sz w:val="20"/>
              </w:rPr>
            </w:pPr>
            <w:r w:rsidRPr="00F358D2">
              <w:rPr>
                <w:sz w:val="20"/>
              </w:rPr>
              <w:t>Характеристики в сухом состоянии</w:t>
            </w:r>
          </w:p>
        </w:tc>
        <w:tc>
          <w:tcPr>
            <w:tcW w:w="2605" w:type="dxa"/>
          </w:tcPr>
          <w:p w:rsidR="00522674" w:rsidRPr="00F358D2" w:rsidRDefault="00522674" w:rsidP="00A310CD">
            <w:pPr>
              <w:suppressAutoHyphens/>
              <w:spacing w:line="360" w:lineRule="auto"/>
              <w:rPr>
                <w:sz w:val="20"/>
              </w:rPr>
            </w:pPr>
            <w:r w:rsidRPr="00F358D2">
              <w:rPr>
                <w:sz w:val="20"/>
              </w:rPr>
              <w:t>Расчётная массовая влажность материала (при соблюдении условий эксплуатации), %</w:t>
            </w:r>
          </w:p>
        </w:tc>
        <w:tc>
          <w:tcPr>
            <w:tcW w:w="3705" w:type="dxa"/>
            <w:gridSpan w:val="2"/>
          </w:tcPr>
          <w:p w:rsidR="00522674" w:rsidRPr="00F358D2" w:rsidRDefault="00522674" w:rsidP="00A310CD">
            <w:pPr>
              <w:suppressAutoHyphens/>
              <w:spacing w:line="360" w:lineRule="auto"/>
              <w:rPr>
                <w:sz w:val="20"/>
              </w:rPr>
            </w:pPr>
            <w:r w:rsidRPr="00F358D2">
              <w:rPr>
                <w:sz w:val="20"/>
              </w:rPr>
              <w:t>Расчётные характеристики (при соблюдении условий эксплуатации)</w:t>
            </w:r>
          </w:p>
        </w:tc>
      </w:tr>
      <w:tr w:rsidR="00522674" w:rsidRPr="00F358D2" w:rsidTr="001A0DF8">
        <w:trPr>
          <w:jc w:val="center"/>
        </w:trPr>
        <w:tc>
          <w:tcPr>
            <w:tcW w:w="1260" w:type="dxa"/>
          </w:tcPr>
          <w:p w:rsidR="00522674" w:rsidRPr="00F358D2" w:rsidRDefault="00522674" w:rsidP="00A310CD">
            <w:pPr>
              <w:suppressAutoHyphens/>
              <w:spacing w:line="360" w:lineRule="auto"/>
              <w:rPr>
                <w:sz w:val="20"/>
              </w:rPr>
            </w:pPr>
            <w:r w:rsidRPr="00F358D2">
              <w:rPr>
                <w:sz w:val="20"/>
              </w:rPr>
              <w:t>Плотность, кг/м</w:t>
            </w:r>
            <w:r w:rsidRPr="00F358D2">
              <w:rPr>
                <w:sz w:val="20"/>
                <w:vertAlign w:val="superscript"/>
              </w:rPr>
              <w:t>2</w:t>
            </w:r>
          </w:p>
        </w:tc>
        <w:tc>
          <w:tcPr>
            <w:tcW w:w="2001" w:type="dxa"/>
          </w:tcPr>
          <w:p w:rsidR="00522674" w:rsidRPr="00F358D2" w:rsidRDefault="00522674" w:rsidP="00A310CD">
            <w:pPr>
              <w:suppressAutoHyphens/>
              <w:spacing w:line="360" w:lineRule="auto"/>
              <w:rPr>
                <w:sz w:val="20"/>
              </w:rPr>
            </w:pPr>
            <w:r w:rsidRPr="00F358D2">
              <w:rPr>
                <w:sz w:val="20"/>
              </w:rPr>
              <w:t>Теплопроводность, Вт/м*°С</w:t>
            </w:r>
          </w:p>
        </w:tc>
        <w:tc>
          <w:tcPr>
            <w:tcW w:w="2605" w:type="dxa"/>
          </w:tcPr>
          <w:p w:rsidR="00522674" w:rsidRPr="00F358D2" w:rsidRDefault="00522674" w:rsidP="00A310CD">
            <w:pPr>
              <w:suppressAutoHyphens/>
              <w:spacing w:line="360" w:lineRule="auto"/>
              <w:rPr>
                <w:sz w:val="20"/>
              </w:rPr>
            </w:pPr>
          </w:p>
        </w:tc>
        <w:tc>
          <w:tcPr>
            <w:tcW w:w="2019" w:type="dxa"/>
          </w:tcPr>
          <w:p w:rsidR="00522674" w:rsidRPr="00F358D2" w:rsidRDefault="00522674" w:rsidP="00A310CD">
            <w:pPr>
              <w:suppressAutoHyphens/>
              <w:spacing w:line="360" w:lineRule="auto"/>
              <w:rPr>
                <w:sz w:val="20"/>
              </w:rPr>
            </w:pPr>
            <w:r w:rsidRPr="00F358D2">
              <w:rPr>
                <w:sz w:val="20"/>
              </w:rPr>
              <w:t>Теплопроводность, Вт/м*°С</w:t>
            </w:r>
          </w:p>
        </w:tc>
        <w:tc>
          <w:tcPr>
            <w:tcW w:w="1686" w:type="dxa"/>
          </w:tcPr>
          <w:p w:rsidR="00522674" w:rsidRPr="00F358D2" w:rsidRDefault="00522674" w:rsidP="00A310CD">
            <w:pPr>
              <w:suppressAutoHyphens/>
              <w:spacing w:line="360" w:lineRule="auto"/>
              <w:rPr>
                <w:sz w:val="20"/>
              </w:rPr>
            </w:pPr>
            <w:r w:rsidRPr="00F358D2">
              <w:rPr>
                <w:sz w:val="20"/>
              </w:rPr>
              <w:t>Паропрони-цаемость, мг/м*час*Па</w:t>
            </w:r>
          </w:p>
        </w:tc>
      </w:tr>
      <w:tr w:rsidR="00522674" w:rsidRPr="00F358D2" w:rsidTr="001A0DF8">
        <w:trPr>
          <w:jc w:val="center"/>
        </w:trPr>
        <w:tc>
          <w:tcPr>
            <w:tcW w:w="1260" w:type="dxa"/>
          </w:tcPr>
          <w:p w:rsidR="00522674" w:rsidRPr="00F358D2" w:rsidRDefault="00522674" w:rsidP="00A310CD">
            <w:pPr>
              <w:suppressAutoHyphens/>
              <w:spacing w:line="360" w:lineRule="auto"/>
              <w:rPr>
                <w:sz w:val="20"/>
                <w:lang w:val="en-US"/>
              </w:rPr>
            </w:pPr>
            <w:r w:rsidRPr="00F358D2">
              <w:rPr>
                <w:sz w:val="20"/>
                <w:lang w:val="en-US"/>
              </w:rPr>
              <w:t>600</w:t>
            </w:r>
          </w:p>
        </w:tc>
        <w:tc>
          <w:tcPr>
            <w:tcW w:w="2001" w:type="dxa"/>
          </w:tcPr>
          <w:p w:rsidR="00522674" w:rsidRPr="00F358D2" w:rsidRDefault="00522674" w:rsidP="00A310CD">
            <w:pPr>
              <w:suppressAutoHyphens/>
              <w:spacing w:line="360" w:lineRule="auto"/>
              <w:rPr>
                <w:sz w:val="20"/>
                <w:lang w:val="en-US"/>
              </w:rPr>
            </w:pPr>
            <w:r w:rsidRPr="00F358D2">
              <w:rPr>
                <w:sz w:val="20"/>
                <w:lang w:val="en-US"/>
              </w:rPr>
              <w:t>0.11</w:t>
            </w:r>
          </w:p>
        </w:tc>
        <w:tc>
          <w:tcPr>
            <w:tcW w:w="2605" w:type="dxa"/>
          </w:tcPr>
          <w:p w:rsidR="00522674" w:rsidRPr="00F358D2" w:rsidRDefault="00522674" w:rsidP="00A310CD">
            <w:pPr>
              <w:suppressAutoHyphens/>
              <w:spacing w:line="360" w:lineRule="auto"/>
              <w:rPr>
                <w:sz w:val="20"/>
              </w:rPr>
            </w:pPr>
            <w:r w:rsidRPr="00F358D2">
              <w:rPr>
                <w:sz w:val="20"/>
              </w:rPr>
              <w:t>8..12</w:t>
            </w:r>
          </w:p>
        </w:tc>
        <w:tc>
          <w:tcPr>
            <w:tcW w:w="2019" w:type="dxa"/>
          </w:tcPr>
          <w:p w:rsidR="00522674" w:rsidRPr="00F358D2" w:rsidRDefault="00522674" w:rsidP="00A310CD">
            <w:pPr>
              <w:suppressAutoHyphens/>
              <w:spacing w:line="360" w:lineRule="auto"/>
              <w:rPr>
                <w:sz w:val="20"/>
                <w:lang w:val="en-US"/>
              </w:rPr>
            </w:pPr>
            <w:r w:rsidRPr="00F358D2">
              <w:rPr>
                <w:sz w:val="20"/>
              </w:rPr>
              <w:t>0,</w:t>
            </w:r>
            <w:r w:rsidRPr="00F358D2">
              <w:rPr>
                <w:sz w:val="20"/>
                <w:lang w:val="en-US"/>
              </w:rPr>
              <w:t>14</w:t>
            </w:r>
            <w:r w:rsidRPr="00F358D2">
              <w:rPr>
                <w:sz w:val="20"/>
              </w:rPr>
              <w:t>..0,</w:t>
            </w:r>
            <w:r w:rsidRPr="00F358D2">
              <w:rPr>
                <w:sz w:val="20"/>
                <w:lang w:val="en-US"/>
              </w:rPr>
              <w:t>15</w:t>
            </w:r>
          </w:p>
        </w:tc>
        <w:tc>
          <w:tcPr>
            <w:tcW w:w="1686" w:type="dxa"/>
          </w:tcPr>
          <w:p w:rsidR="00522674" w:rsidRPr="00F358D2" w:rsidRDefault="00522674" w:rsidP="00A310CD">
            <w:pPr>
              <w:suppressAutoHyphens/>
              <w:spacing w:line="360" w:lineRule="auto"/>
              <w:rPr>
                <w:sz w:val="20"/>
                <w:lang w:val="en-US"/>
              </w:rPr>
            </w:pPr>
            <w:r w:rsidRPr="00F358D2">
              <w:rPr>
                <w:sz w:val="20"/>
              </w:rPr>
              <w:t>0,</w:t>
            </w:r>
            <w:r w:rsidRPr="00F358D2">
              <w:rPr>
                <w:sz w:val="20"/>
                <w:lang w:val="en-US"/>
              </w:rPr>
              <w:t>23</w:t>
            </w:r>
          </w:p>
        </w:tc>
      </w:tr>
    </w:tbl>
    <w:p w:rsidR="00522674" w:rsidRPr="00F358D2" w:rsidRDefault="00522674" w:rsidP="00F358D2">
      <w:pPr>
        <w:suppressAutoHyphens/>
        <w:spacing w:line="360" w:lineRule="auto"/>
        <w:ind w:firstLine="709"/>
        <w:jc w:val="both"/>
        <w:rPr>
          <w:sz w:val="28"/>
        </w:rPr>
      </w:pPr>
    </w:p>
    <w:p w:rsidR="00522674" w:rsidRPr="00F358D2" w:rsidRDefault="00522674" w:rsidP="00F358D2">
      <w:pPr>
        <w:suppressAutoHyphens/>
        <w:spacing w:line="360" w:lineRule="auto"/>
        <w:ind w:firstLine="709"/>
        <w:jc w:val="both"/>
        <w:rPr>
          <w:sz w:val="28"/>
          <w:lang w:val="en-US"/>
        </w:rPr>
      </w:pPr>
      <w:r w:rsidRPr="00F358D2">
        <w:rPr>
          <w:sz w:val="28"/>
        </w:rPr>
        <w:t>1.2 Режим раб</w:t>
      </w:r>
      <w:r w:rsidR="00485163" w:rsidRPr="00F358D2">
        <w:rPr>
          <w:sz w:val="28"/>
        </w:rPr>
        <w:t>оты, производственная программа</w:t>
      </w:r>
    </w:p>
    <w:p w:rsidR="00522674" w:rsidRPr="00F358D2" w:rsidRDefault="00522674" w:rsidP="00F358D2">
      <w:pPr>
        <w:shd w:val="clear" w:color="auto" w:fill="FFFFFF"/>
        <w:tabs>
          <w:tab w:val="left" w:pos="706"/>
          <w:tab w:val="left" w:leader="dot" w:pos="5582"/>
        </w:tabs>
        <w:suppressAutoHyphens/>
        <w:spacing w:line="360" w:lineRule="auto"/>
        <w:ind w:firstLine="709"/>
        <w:jc w:val="both"/>
        <w:rPr>
          <w:sz w:val="28"/>
        </w:rPr>
      </w:pPr>
    </w:p>
    <w:p w:rsidR="00522674" w:rsidRPr="00F358D2" w:rsidRDefault="00522674" w:rsidP="00F358D2">
      <w:pPr>
        <w:suppressAutoHyphens/>
        <w:spacing w:line="360" w:lineRule="auto"/>
        <w:ind w:firstLine="709"/>
        <w:jc w:val="both"/>
        <w:rPr>
          <w:sz w:val="28"/>
        </w:rPr>
      </w:pPr>
      <w:r w:rsidRPr="00F358D2">
        <w:rPr>
          <w:sz w:val="28"/>
        </w:rPr>
        <w:t>Для предприятий с автоклавной обработкой, т.е. выпускающих ячеистые бетоны автоклавного твердения, в году принимается 305 рабочих дней, формирование проводится в 2 смены. Продолжительность смены 8 часов.</w:t>
      </w:r>
    </w:p>
    <w:p w:rsidR="00522674" w:rsidRPr="00F358D2" w:rsidRDefault="00522674" w:rsidP="00F358D2">
      <w:pPr>
        <w:shd w:val="clear" w:color="auto" w:fill="FFFFFF"/>
        <w:tabs>
          <w:tab w:val="left" w:pos="706"/>
          <w:tab w:val="left" w:leader="dot" w:pos="5582"/>
        </w:tabs>
        <w:suppressAutoHyphens/>
        <w:spacing w:line="360" w:lineRule="auto"/>
        <w:ind w:firstLine="709"/>
        <w:jc w:val="both"/>
        <w:rPr>
          <w:sz w:val="28"/>
        </w:rPr>
      </w:pPr>
      <w:r w:rsidRPr="00F358D2">
        <w:rPr>
          <w:sz w:val="28"/>
        </w:rPr>
        <w:t>При производительности 12 тыс. м</w:t>
      </w:r>
      <w:r w:rsidRPr="00F358D2">
        <w:rPr>
          <w:sz w:val="28"/>
          <w:vertAlign w:val="superscript"/>
        </w:rPr>
        <w:t>3</w:t>
      </w:r>
      <w:r w:rsidRPr="00F358D2">
        <w:rPr>
          <w:sz w:val="28"/>
        </w:rPr>
        <w:t xml:space="preserve"> в год изделий без брака. Брак</w:t>
      </w:r>
      <w:r w:rsidR="0058284B" w:rsidRPr="00F358D2">
        <w:rPr>
          <w:sz w:val="28"/>
        </w:rPr>
        <w:t xml:space="preserve"> на производстве составляет 5%.</w:t>
      </w:r>
    </w:p>
    <w:p w:rsidR="001219CC" w:rsidRPr="00F358D2" w:rsidRDefault="001219CC" w:rsidP="00F358D2">
      <w:pPr>
        <w:shd w:val="clear" w:color="auto" w:fill="FFFFFF"/>
        <w:tabs>
          <w:tab w:val="left" w:pos="706"/>
          <w:tab w:val="left" w:leader="dot" w:pos="5582"/>
        </w:tabs>
        <w:suppressAutoHyphens/>
        <w:spacing w:line="360" w:lineRule="auto"/>
        <w:ind w:firstLine="709"/>
        <w:jc w:val="both"/>
        <w:rPr>
          <w:sz w:val="28"/>
        </w:rPr>
      </w:pPr>
    </w:p>
    <w:p w:rsidR="00522674" w:rsidRPr="00A310CD" w:rsidRDefault="00522674" w:rsidP="00F358D2">
      <w:pPr>
        <w:shd w:val="clear" w:color="auto" w:fill="FFFFFF"/>
        <w:tabs>
          <w:tab w:val="left" w:pos="706"/>
          <w:tab w:val="left" w:leader="dot" w:pos="5582"/>
        </w:tabs>
        <w:suppressAutoHyphens/>
        <w:spacing w:line="360" w:lineRule="auto"/>
        <w:ind w:firstLine="709"/>
        <w:jc w:val="both"/>
        <w:rPr>
          <w:sz w:val="28"/>
        </w:rPr>
      </w:pPr>
      <w:r w:rsidRPr="00F358D2">
        <w:rPr>
          <w:sz w:val="28"/>
        </w:rPr>
        <w:t>Таблица 1.2.1</w:t>
      </w:r>
      <w:r w:rsidR="0058284B" w:rsidRPr="00F358D2">
        <w:rPr>
          <w:sz w:val="28"/>
        </w:rPr>
        <w:t xml:space="preserve"> </w:t>
      </w:r>
      <w:r w:rsidR="00BB099F">
        <w:rPr>
          <w:sz w:val="28"/>
          <w:szCs w:val="28"/>
        </w:rPr>
        <w:t>Производственная программа цеха</w:t>
      </w:r>
    </w:p>
    <w:tbl>
      <w:tblPr>
        <w:tblStyle w:val="ac"/>
        <w:tblW w:w="0" w:type="auto"/>
        <w:jc w:val="center"/>
        <w:tblLook w:val="0400" w:firstRow="0" w:lastRow="0" w:firstColumn="0" w:lastColumn="0" w:noHBand="0" w:noVBand="1"/>
      </w:tblPr>
      <w:tblGrid>
        <w:gridCol w:w="2191"/>
        <w:gridCol w:w="716"/>
        <w:gridCol w:w="816"/>
        <w:gridCol w:w="666"/>
        <w:gridCol w:w="866"/>
        <w:gridCol w:w="666"/>
        <w:gridCol w:w="866"/>
        <w:gridCol w:w="566"/>
        <w:gridCol w:w="766"/>
      </w:tblGrid>
      <w:tr w:rsidR="0058284B" w:rsidRPr="00F358D2" w:rsidTr="00F358D2">
        <w:trPr>
          <w:jc w:val="center"/>
        </w:trPr>
        <w:tc>
          <w:tcPr>
            <w:tcW w:w="0" w:type="auto"/>
            <w:vMerge w:val="restart"/>
          </w:tcPr>
          <w:p w:rsidR="0058284B" w:rsidRPr="00F358D2" w:rsidRDefault="0058284B" w:rsidP="00A310CD">
            <w:pPr>
              <w:shd w:val="clear" w:color="auto" w:fill="FFFFFF"/>
              <w:suppressAutoHyphens/>
              <w:spacing w:line="360" w:lineRule="auto"/>
              <w:rPr>
                <w:sz w:val="20"/>
              </w:rPr>
            </w:pPr>
            <w:r w:rsidRPr="00F358D2">
              <w:rPr>
                <w:sz w:val="20"/>
              </w:rPr>
              <w:t>Наименование изделия</w:t>
            </w:r>
          </w:p>
        </w:tc>
        <w:tc>
          <w:tcPr>
            <w:tcW w:w="0" w:type="auto"/>
            <w:gridSpan w:val="8"/>
          </w:tcPr>
          <w:p w:rsidR="0058284B" w:rsidRPr="00F358D2" w:rsidRDefault="0058284B" w:rsidP="00A310CD">
            <w:pPr>
              <w:tabs>
                <w:tab w:val="left" w:pos="706"/>
                <w:tab w:val="left" w:leader="dot" w:pos="5582"/>
              </w:tabs>
              <w:suppressAutoHyphens/>
              <w:spacing w:line="360" w:lineRule="auto"/>
              <w:rPr>
                <w:sz w:val="20"/>
              </w:rPr>
            </w:pPr>
            <w:r w:rsidRPr="00F358D2">
              <w:rPr>
                <w:sz w:val="20"/>
              </w:rPr>
              <w:t>Производственная программа</w:t>
            </w:r>
          </w:p>
        </w:tc>
      </w:tr>
      <w:tr w:rsidR="0058284B" w:rsidRPr="00F358D2" w:rsidTr="00F358D2">
        <w:trPr>
          <w:jc w:val="center"/>
        </w:trPr>
        <w:tc>
          <w:tcPr>
            <w:tcW w:w="0" w:type="auto"/>
            <w:vMerge/>
          </w:tcPr>
          <w:p w:rsidR="0058284B" w:rsidRPr="00F358D2" w:rsidRDefault="0058284B" w:rsidP="00A310CD">
            <w:pPr>
              <w:tabs>
                <w:tab w:val="left" w:pos="706"/>
                <w:tab w:val="left" w:leader="dot" w:pos="5582"/>
              </w:tabs>
              <w:suppressAutoHyphens/>
              <w:spacing w:line="360" w:lineRule="auto"/>
              <w:rPr>
                <w:sz w:val="20"/>
              </w:rPr>
            </w:pPr>
          </w:p>
        </w:tc>
        <w:tc>
          <w:tcPr>
            <w:tcW w:w="0" w:type="auto"/>
            <w:gridSpan w:val="2"/>
          </w:tcPr>
          <w:p w:rsidR="0058284B" w:rsidRPr="00F358D2" w:rsidRDefault="0058284B" w:rsidP="00A310CD">
            <w:pPr>
              <w:shd w:val="clear" w:color="auto" w:fill="FFFFFF"/>
              <w:suppressAutoHyphens/>
              <w:spacing w:line="360" w:lineRule="auto"/>
              <w:rPr>
                <w:sz w:val="20"/>
              </w:rPr>
            </w:pPr>
            <w:r w:rsidRPr="00F358D2">
              <w:rPr>
                <w:sz w:val="20"/>
              </w:rPr>
              <w:t>в год</w:t>
            </w:r>
          </w:p>
        </w:tc>
        <w:tc>
          <w:tcPr>
            <w:tcW w:w="0" w:type="auto"/>
            <w:gridSpan w:val="2"/>
          </w:tcPr>
          <w:p w:rsidR="0058284B" w:rsidRPr="00F358D2" w:rsidRDefault="0058284B" w:rsidP="00A310CD">
            <w:pPr>
              <w:shd w:val="clear" w:color="auto" w:fill="FFFFFF"/>
              <w:suppressAutoHyphens/>
              <w:spacing w:line="360" w:lineRule="auto"/>
              <w:rPr>
                <w:sz w:val="20"/>
              </w:rPr>
            </w:pPr>
            <w:r w:rsidRPr="00F358D2">
              <w:rPr>
                <w:sz w:val="20"/>
              </w:rPr>
              <w:t>в сутки</w:t>
            </w:r>
          </w:p>
        </w:tc>
        <w:tc>
          <w:tcPr>
            <w:tcW w:w="0" w:type="auto"/>
            <w:gridSpan w:val="2"/>
          </w:tcPr>
          <w:p w:rsidR="0058284B" w:rsidRPr="00F358D2" w:rsidRDefault="0058284B" w:rsidP="00A310CD">
            <w:pPr>
              <w:shd w:val="clear" w:color="auto" w:fill="FFFFFF"/>
              <w:suppressAutoHyphens/>
              <w:spacing w:line="360" w:lineRule="auto"/>
              <w:rPr>
                <w:sz w:val="20"/>
              </w:rPr>
            </w:pPr>
            <w:r w:rsidRPr="00F358D2">
              <w:rPr>
                <w:sz w:val="20"/>
              </w:rPr>
              <w:t>в смену</w:t>
            </w:r>
          </w:p>
        </w:tc>
        <w:tc>
          <w:tcPr>
            <w:tcW w:w="0" w:type="auto"/>
            <w:gridSpan w:val="2"/>
          </w:tcPr>
          <w:p w:rsidR="0058284B" w:rsidRPr="00F358D2" w:rsidRDefault="0058284B" w:rsidP="00A310CD">
            <w:pPr>
              <w:shd w:val="clear" w:color="auto" w:fill="FFFFFF"/>
              <w:suppressAutoHyphens/>
              <w:spacing w:line="360" w:lineRule="auto"/>
              <w:rPr>
                <w:sz w:val="20"/>
              </w:rPr>
            </w:pPr>
            <w:r w:rsidRPr="00F358D2">
              <w:rPr>
                <w:sz w:val="20"/>
              </w:rPr>
              <w:t>в час</w:t>
            </w:r>
          </w:p>
        </w:tc>
      </w:tr>
      <w:tr w:rsidR="0058284B" w:rsidRPr="00F358D2" w:rsidTr="00F358D2">
        <w:trPr>
          <w:jc w:val="center"/>
        </w:trPr>
        <w:tc>
          <w:tcPr>
            <w:tcW w:w="0" w:type="auto"/>
            <w:vMerge/>
          </w:tcPr>
          <w:p w:rsidR="0058284B" w:rsidRPr="00F358D2" w:rsidRDefault="0058284B" w:rsidP="00A310CD">
            <w:pPr>
              <w:tabs>
                <w:tab w:val="left" w:pos="706"/>
                <w:tab w:val="left" w:leader="dot" w:pos="5582"/>
              </w:tabs>
              <w:suppressAutoHyphens/>
              <w:spacing w:line="360" w:lineRule="auto"/>
              <w:rPr>
                <w:sz w:val="20"/>
              </w:rPr>
            </w:pPr>
          </w:p>
        </w:tc>
        <w:tc>
          <w:tcPr>
            <w:tcW w:w="0" w:type="auto"/>
          </w:tcPr>
          <w:p w:rsidR="0058284B" w:rsidRPr="00F358D2" w:rsidRDefault="0058284B" w:rsidP="00A310CD">
            <w:pPr>
              <w:shd w:val="clear" w:color="auto" w:fill="FFFFFF"/>
              <w:suppressAutoHyphens/>
              <w:spacing w:line="360" w:lineRule="auto"/>
              <w:rPr>
                <w:sz w:val="20"/>
              </w:rPr>
            </w:pPr>
            <w:r w:rsidRPr="00F358D2">
              <w:rPr>
                <w:sz w:val="20"/>
              </w:rPr>
              <w:t>м</w:t>
            </w:r>
            <w:r w:rsidRPr="00F358D2">
              <w:rPr>
                <w:sz w:val="20"/>
                <w:vertAlign w:val="superscript"/>
              </w:rPr>
              <w:t>3</w:t>
            </w:r>
          </w:p>
        </w:tc>
        <w:tc>
          <w:tcPr>
            <w:tcW w:w="0" w:type="auto"/>
          </w:tcPr>
          <w:p w:rsidR="0058284B" w:rsidRPr="00F358D2" w:rsidRDefault="0058284B" w:rsidP="00A310CD">
            <w:pPr>
              <w:shd w:val="clear" w:color="auto" w:fill="FFFFFF"/>
              <w:suppressAutoHyphens/>
              <w:spacing w:line="360" w:lineRule="auto"/>
              <w:rPr>
                <w:sz w:val="20"/>
              </w:rPr>
            </w:pPr>
            <w:r w:rsidRPr="00F358D2">
              <w:rPr>
                <w:sz w:val="20"/>
              </w:rPr>
              <w:t>шт.</w:t>
            </w:r>
          </w:p>
        </w:tc>
        <w:tc>
          <w:tcPr>
            <w:tcW w:w="0" w:type="auto"/>
          </w:tcPr>
          <w:p w:rsidR="0058284B" w:rsidRPr="00F358D2" w:rsidRDefault="0058284B" w:rsidP="00A310CD">
            <w:pPr>
              <w:shd w:val="clear" w:color="auto" w:fill="FFFFFF"/>
              <w:suppressAutoHyphens/>
              <w:spacing w:line="360" w:lineRule="auto"/>
              <w:rPr>
                <w:sz w:val="20"/>
              </w:rPr>
            </w:pPr>
            <w:r w:rsidRPr="00F358D2">
              <w:rPr>
                <w:sz w:val="20"/>
              </w:rPr>
              <w:t>м</w:t>
            </w:r>
            <w:r w:rsidRPr="00F358D2">
              <w:rPr>
                <w:sz w:val="20"/>
                <w:vertAlign w:val="superscript"/>
              </w:rPr>
              <w:t>3</w:t>
            </w:r>
          </w:p>
        </w:tc>
        <w:tc>
          <w:tcPr>
            <w:tcW w:w="0" w:type="auto"/>
          </w:tcPr>
          <w:p w:rsidR="0058284B" w:rsidRPr="00F358D2" w:rsidRDefault="0058284B" w:rsidP="00A310CD">
            <w:pPr>
              <w:shd w:val="clear" w:color="auto" w:fill="FFFFFF"/>
              <w:suppressAutoHyphens/>
              <w:spacing w:line="360" w:lineRule="auto"/>
              <w:rPr>
                <w:sz w:val="20"/>
              </w:rPr>
            </w:pPr>
            <w:r w:rsidRPr="00F358D2">
              <w:rPr>
                <w:sz w:val="20"/>
              </w:rPr>
              <w:t>шт.</w:t>
            </w:r>
          </w:p>
        </w:tc>
        <w:tc>
          <w:tcPr>
            <w:tcW w:w="0" w:type="auto"/>
          </w:tcPr>
          <w:p w:rsidR="0058284B" w:rsidRPr="00F358D2" w:rsidRDefault="0058284B" w:rsidP="00A310CD">
            <w:pPr>
              <w:shd w:val="clear" w:color="auto" w:fill="FFFFFF"/>
              <w:suppressAutoHyphens/>
              <w:spacing w:line="360" w:lineRule="auto"/>
              <w:rPr>
                <w:sz w:val="20"/>
              </w:rPr>
            </w:pPr>
            <w:r w:rsidRPr="00F358D2">
              <w:rPr>
                <w:sz w:val="20"/>
              </w:rPr>
              <w:t>м</w:t>
            </w:r>
            <w:r w:rsidRPr="00F358D2">
              <w:rPr>
                <w:sz w:val="20"/>
                <w:vertAlign w:val="superscript"/>
              </w:rPr>
              <w:t>3</w:t>
            </w:r>
          </w:p>
        </w:tc>
        <w:tc>
          <w:tcPr>
            <w:tcW w:w="0" w:type="auto"/>
          </w:tcPr>
          <w:p w:rsidR="0058284B" w:rsidRPr="00F358D2" w:rsidRDefault="0058284B" w:rsidP="00A310CD">
            <w:pPr>
              <w:shd w:val="clear" w:color="auto" w:fill="FFFFFF"/>
              <w:suppressAutoHyphens/>
              <w:spacing w:line="360" w:lineRule="auto"/>
              <w:rPr>
                <w:sz w:val="20"/>
              </w:rPr>
            </w:pPr>
            <w:r w:rsidRPr="00F358D2">
              <w:rPr>
                <w:sz w:val="20"/>
              </w:rPr>
              <w:t>шт.</w:t>
            </w:r>
          </w:p>
        </w:tc>
        <w:tc>
          <w:tcPr>
            <w:tcW w:w="0" w:type="auto"/>
          </w:tcPr>
          <w:p w:rsidR="0058284B" w:rsidRPr="00F358D2" w:rsidRDefault="0058284B" w:rsidP="00A310CD">
            <w:pPr>
              <w:shd w:val="clear" w:color="auto" w:fill="FFFFFF"/>
              <w:suppressAutoHyphens/>
              <w:spacing w:line="360" w:lineRule="auto"/>
              <w:rPr>
                <w:sz w:val="20"/>
              </w:rPr>
            </w:pPr>
            <w:r w:rsidRPr="00F358D2">
              <w:rPr>
                <w:sz w:val="20"/>
              </w:rPr>
              <w:t>м</w:t>
            </w:r>
            <w:r w:rsidRPr="00F358D2">
              <w:rPr>
                <w:sz w:val="20"/>
                <w:vertAlign w:val="superscript"/>
              </w:rPr>
              <w:t>3</w:t>
            </w:r>
          </w:p>
        </w:tc>
        <w:tc>
          <w:tcPr>
            <w:tcW w:w="0" w:type="auto"/>
          </w:tcPr>
          <w:p w:rsidR="0058284B" w:rsidRPr="00F358D2" w:rsidRDefault="0058284B" w:rsidP="00A310CD">
            <w:pPr>
              <w:shd w:val="clear" w:color="auto" w:fill="FFFFFF"/>
              <w:suppressAutoHyphens/>
              <w:spacing w:line="360" w:lineRule="auto"/>
              <w:rPr>
                <w:sz w:val="20"/>
              </w:rPr>
            </w:pPr>
            <w:r w:rsidRPr="00F358D2">
              <w:rPr>
                <w:sz w:val="20"/>
              </w:rPr>
              <w:t>шт.</w:t>
            </w:r>
          </w:p>
        </w:tc>
      </w:tr>
      <w:tr w:rsidR="0058284B" w:rsidRPr="00F358D2" w:rsidTr="00F358D2">
        <w:trPr>
          <w:jc w:val="center"/>
        </w:trPr>
        <w:tc>
          <w:tcPr>
            <w:tcW w:w="0" w:type="auto"/>
          </w:tcPr>
          <w:p w:rsidR="0058284B" w:rsidRPr="00F358D2" w:rsidRDefault="0058284B" w:rsidP="00A310CD">
            <w:pPr>
              <w:tabs>
                <w:tab w:val="left" w:pos="706"/>
                <w:tab w:val="left" w:leader="dot" w:pos="5582"/>
              </w:tabs>
              <w:suppressAutoHyphens/>
              <w:spacing w:line="360" w:lineRule="auto"/>
              <w:rPr>
                <w:sz w:val="20"/>
              </w:rPr>
            </w:pPr>
            <w:r w:rsidRPr="00F358D2">
              <w:rPr>
                <w:sz w:val="20"/>
              </w:rPr>
              <w:t>Пенобетонные блоки</w:t>
            </w:r>
          </w:p>
        </w:tc>
        <w:tc>
          <w:tcPr>
            <w:tcW w:w="0" w:type="auto"/>
          </w:tcPr>
          <w:p w:rsidR="0058284B" w:rsidRPr="00F358D2" w:rsidRDefault="0058284B" w:rsidP="00A310CD">
            <w:pPr>
              <w:tabs>
                <w:tab w:val="left" w:pos="706"/>
                <w:tab w:val="left" w:leader="dot" w:pos="5582"/>
              </w:tabs>
              <w:suppressAutoHyphens/>
              <w:spacing w:line="360" w:lineRule="auto"/>
              <w:rPr>
                <w:sz w:val="20"/>
                <w:lang w:val="en-US"/>
              </w:rPr>
            </w:pPr>
            <w:r w:rsidRPr="00F358D2">
              <w:rPr>
                <w:sz w:val="20"/>
              </w:rPr>
              <w:t>12</w:t>
            </w:r>
            <w:r w:rsidRPr="00F358D2">
              <w:rPr>
                <w:sz w:val="20"/>
                <w:lang w:val="en-US"/>
              </w:rPr>
              <w:t>000</w:t>
            </w:r>
          </w:p>
        </w:tc>
        <w:tc>
          <w:tcPr>
            <w:tcW w:w="0" w:type="auto"/>
          </w:tcPr>
          <w:p w:rsidR="0058284B" w:rsidRPr="00F358D2" w:rsidRDefault="0058284B" w:rsidP="00A310CD">
            <w:pPr>
              <w:tabs>
                <w:tab w:val="left" w:pos="706"/>
                <w:tab w:val="left" w:leader="dot" w:pos="5582"/>
              </w:tabs>
              <w:suppressAutoHyphens/>
              <w:spacing w:line="360" w:lineRule="auto"/>
              <w:rPr>
                <w:sz w:val="20"/>
              </w:rPr>
            </w:pPr>
            <w:r w:rsidRPr="00F358D2">
              <w:rPr>
                <w:sz w:val="20"/>
              </w:rPr>
              <w:t>7</w:t>
            </w:r>
            <w:r w:rsidRPr="00F358D2">
              <w:rPr>
                <w:sz w:val="20"/>
                <w:lang w:val="en-US"/>
              </w:rPr>
              <w:t>500</w:t>
            </w:r>
            <w:r w:rsidRPr="00F358D2">
              <w:rPr>
                <w:sz w:val="20"/>
              </w:rPr>
              <w:t>00</w:t>
            </w:r>
          </w:p>
        </w:tc>
        <w:tc>
          <w:tcPr>
            <w:tcW w:w="0" w:type="auto"/>
          </w:tcPr>
          <w:p w:rsidR="0058284B" w:rsidRPr="00F358D2" w:rsidRDefault="0058284B" w:rsidP="00A310CD">
            <w:pPr>
              <w:tabs>
                <w:tab w:val="left" w:pos="706"/>
                <w:tab w:val="left" w:leader="dot" w:pos="5582"/>
              </w:tabs>
              <w:suppressAutoHyphens/>
              <w:spacing w:line="360" w:lineRule="auto"/>
              <w:rPr>
                <w:sz w:val="20"/>
              </w:rPr>
            </w:pPr>
            <w:r w:rsidRPr="00F358D2">
              <w:rPr>
                <w:sz w:val="20"/>
              </w:rPr>
              <w:t>39,34</w:t>
            </w:r>
          </w:p>
        </w:tc>
        <w:tc>
          <w:tcPr>
            <w:tcW w:w="0" w:type="auto"/>
          </w:tcPr>
          <w:p w:rsidR="0058284B" w:rsidRPr="00F358D2" w:rsidRDefault="0058284B" w:rsidP="00A310CD">
            <w:pPr>
              <w:tabs>
                <w:tab w:val="left" w:pos="706"/>
                <w:tab w:val="left" w:leader="dot" w:pos="5582"/>
              </w:tabs>
              <w:suppressAutoHyphens/>
              <w:spacing w:line="360" w:lineRule="auto"/>
              <w:rPr>
                <w:sz w:val="20"/>
              </w:rPr>
            </w:pPr>
            <w:r w:rsidRPr="00F358D2">
              <w:rPr>
                <w:sz w:val="20"/>
              </w:rPr>
              <w:t>2458,75</w:t>
            </w:r>
          </w:p>
        </w:tc>
        <w:tc>
          <w:tcPr>
            <w:tcW w:w="0" w:type="auto"/>
          </w:tcPr>
          <w:p w:rsidR="0058284B" w:rsidRPr="00F358D2" w:rsidRDefault="0058284B" w:rsidP="00A310CD">
            <w:pPr>
              <w:tabs>
                <w:tab w:val="left" w:pos="706"/>
                <w:tab w:val="left" w:leader="dot" w:pos="5582"/>
              </w:tabs>
              <w:suppressAutoHyphens/>
              <w:spacing w:line="360" w:lineRule="auto"/>
              <w:rPr>
                <w:sz w:val="20"/>
              </w:rPr>
            </w:pPr>
            <w:r w:rsidRPr="00F358D2">
              <w:rPr>
                <w:sz w:val="20"/>
              </w:rPr>
              <w:t>19,67</w:t>
            </w:r>
          </w:p>
        </w:tc>
        <w:tc>
          <w:tcPr>
            <w:tcW w:w="0" w:type="auto"/>
          </w:tcPr>
          <w:p w:rsidR="0058284B" w:rsidRPr="00F358D2" w:rsidRDefault="0058284B" w:rsidP="00A310CD">
            <w:pPr>
              <w:tabs>
                <w:tab w:val="left" w:pos="706"/>
                <w:tab w:val="left" w:leader="dot" w:pos="5582"/>
              </w:tabs>
              <w:suppressAutoHyphens/>
              <w:spacing w:line="360" w:lineRule="auto"/>
              <w:rPr>
                <w:sz w:val="20"/>
              </w:rPr>
            </w:pPr>
            <w:r w:rsidRPr="00F358D2">
              <w:rPr>
                <w:sz w:val="20"/>
              </w:rPr>
              <w:t>1229,37</w:t>
            </w:r>
          </w:p>
        </w:tc>
        <w:tc>
          <w:tcPr>
            <w:tcW w:w="0" w:type="auto"/>
          </w:tcPr>
          <w:p w:rsidR="0058284B" w:rsidRPr="00F358D2" w:rsidRDefault="0058284B" w:rsidP="00A310CD">
            <w:pPr>
              <w:tabs>
                <w:tab w:val="left" w:pos="706"/>
                <w:tab w:val="left" w:leader="dot" w:pos="5582"/>
              </w:tabs>
              <w:suppressAutoHyphens/>
              <w:spacing w:line="360" w:lineRule="auto"/>
              <w:rPr>
                <w:sz w:val="20"/>
              </w:rPr>
            </w:pPr>
            <w:r w:rsidRPr="00F358D2">
              <w:rPr>
                <w:sz w:val="20"/>
              </w:rPr>
              <w:t>2,46</w:t>
            </w:r>
          </w:p>
        </w:tc>
        <w:tc>
          <w:tcPr>
            <w:tcW w:w="0" w:type="auto"/>
          </w:tcPr>
          <w:p w:rsidR="0058284B" w:rsidRPr="00F358D2" w:rsidRDefault="0058284B" w:rsidP="00A310CD">
            <w:pPr>
              <w:tabs>
                <w:tab w:val="left" w:pos="706"/>
                <w:tab w:val="left" w:leader="dot" w:pos="5582"/>
              </w:tabs>
              <w:suppressAutoHyphens/>
              <w:spacing w:line="360" w:lineRule="auto"/>
              <w:rPr>
                <w:sz w:val="20"/>
              </w:rPr>
            </w:pPr>
            <w:r w:rsidRPr="00F358D2">
              <w:rPr>
                <w:sz w:val="20"/>
              </w:rPr>
              <w:t>153,75</w:t>
            </w:r>
          </w:p>
        </w:tc>
      </w:tr>
    </w:tbl>
    <w:p w:rsidR="00522674" w:rsidRPr="00F358D2" w:rsidRDefault="00522674" w:rsidP="00F358D2">
      <w:pPr>
        <w:shd w:val="clear" w:color="auto" w:fill="FFFFFF"/>
        <w:tabs>
          <w:tab w:val="left" w:pos="706"/>
          <w:tab w:val="left" w:leader="dot" w:pos="5582"/>
        </w:tabs>
        <w:suppressAutoHyphens/>
        <w:spacing w:line="360" w:lineRule="auto"/>
        <w:ind w:firstLine="709"/>
        <w:jc w:val="both"/>
        <w:rPr>
          <w:sz w:val="28"/>
          <w:lang w:val="en-US"/>
        </w:rPr>
      </w:pPr>
    </w:p>
    <w:p w:rsidR="00522674" w:rsidRPr="00F358D2" w:rsidRDefault="00522674" w:rsidP="00F358D2">
      <w:pPr>
        <w:shd w:val="clear" w:color="auto" w:fill="FFFFFF"/>
        <w:tabs>
          <w:tab w:val="left" w:pos="706"/>
          <w:tab w:val="left" w:leader="dot" w:pos="5582"/>
        </w:tabs>
        <w:suppressAutoHyphens/>
        <w:spacing w:line="360" w:lineRule="auto"/>
        <w:ind w:firstLine="709"/>
        <w:jc w:val="both"/>
        <w:rPr>
          <w:sz w:val="28"/>
          <w:lang w:val="en-US"/>
        </w:rPr>
      </w:pPr>
      <w:r w:rsidRPr="00F358D2">
        <w:rPr>
          <w:sz w:val="28"/>
        </w:rPr>
        <w:t>1.3 Характеристика сырьевых материа</w:t>
      </w:r>
      <w:r w:rsidR="00485163" w:rsidRPr="00F358D2">
        <w:rPr>
          <w:sz w:val="28"/>
        </w:rPr>
        <w:t>лов</w:t>
      </w:r>
    </w:p>
    <w:p w:rsidR="00522674" w:rsidRPr="00F358D2" w:rsidRDefault="00522674" w:rsidP="00F358D2">
      <w:pPr>
        <w:shd w:val="clear" w:color="auto" w:fill="FFFFFF"/>
        <w:tabs>
          <w:tab w:val="left" w:pos="706"/>
          <w:tab w:val="left" w:leader="dot" w:pos="5582"/>
        </w:tabs>
        <w:suppressAutoHyphens/>
        <w:spacing w:line="360" w:lineRule="auto"/>
        <w:ind w:firstLine="709"/>
        <w:jc w:val="both"/>
        <w:rPr>
          <w:sz w:val="28"/>
        </w:rPr>
      </w:pPr>
    </w:p>
    <w:p w:rsidR="00522674" w:rsidRPr="00F358D2" w:rsidRDefault="00522674" w:rsidP="00F358D2">
      <w:pPr>
        <w:suppressAutoHyphens/>
        <w:spacing w:line="360" w:lineRule="auto"/>
        <w:ind w:firstLine="709"/>
        <w:jc w:val="both"/>
        <w:rPr>
          <w:sz w:val="28"/>
        </w:rPr>
      </w:pPr>
      <w:r w:rsidRPr="00F358D2">
        <w:rPr>
          <w:sz w:val="28"/>
        </w:rPr>
        <w:t>Основными видами сырья для изготовления автоклавных ячеистых бетонов служат</w:t>
      </w:r>
      <w:r w:rsidR="00F358D2" w:rsidRPr="00F358D2">
        <w:rPr>
          <w:sz w:val="28"/>
        </w:rPr>
        <w:t xml:space="preserve"> </w:t>
      </w:r>
      <w:r w:rsidRPr="00F358D2">
        <w:rPr>
          <w:sz w:val="28"/>
        </w:rPr>
        <w:t>песок, известь, вода и п</w:t>
      </w:r>
      <w:r w:rsidR="0058284B" w:rsidRPr="00F358D2">
        <w:rPr>
          <w:sz w:val="28"/>
        </w:rPr>
        <w:t>ен</w:t>
      </w:r>
      <w:r w:rsidRPr="00F358D2">
        <w:rPr>
          <w:sz w:val="28"/>
        </w:rPr>
        <w:t>ообразователи.</w:t>
      </w:r>
    </w:p>
    <w:p w:rsidR="00F358D2" w:rsidRPr="00F358D2" w:rsidRDefault="00522674" w:rsidP="00F358D2">
      <w:pPr>
        <w:suppressAutoHyphens/>
        <w:spacing w:line="360" w:lineRule="auto"/>
        <w:ind w:firstLine="709"/>
        <w:jc w:val="both"/>
        <w:rPr>
          <w:sz w:val="28"/>
        </w:rPr>
      </w:pPr>
      <w:r w:rsidRPr="00F358D2">
        <w:rPr>
          <w:sz w:val="28"/>
        </w:rPr>
        <w:t xml:space="preserve">Песок используют преимущественно с содержанием 76-95% двуокиси кремния, хотя оптимально – не менее 90% </w:t>
      </w:r>
      <w:r w:rsidRPr="00F358D2">
        <w:rPr>
          <w:sz w:val="28"/>
          <w:lang w:val="en-US"/>
        </w:rPr>
        <w:t>SiO</w:t>
      </w:r>
      <w:r w:rsidRPr="00F358D2">
        <w:rPr>
          <w:sz w:val="28"/>
          <w:vertAlign w:val="subscript"/>
        </w:rPr>
        <w:t>2</w:t>
      </w:r>
      <w:r w:rsidRPr="00F358D2">
        <w:rPr>
          <w:sz w:val="28"/>
        </w:rPr>
        <w:t>,</w:t>
      </w:r>
      <w:r w:rsidRPr="00F358D2">
        <w:rPr>
          <w:sz w:val="28"/>
          <w:vertAlign w:val="subscript"/>
        </w:rPr>
        <w:t xml:space="preserve"> </w:t>
      </w:r>
      <w:r w:rsidRPr="00F358D2">
        <w:rPr>
          <w:sz w:val="28"/>
        </w:rPr>
        <w:t>не более 5%</w:t>
      </w:r>
      <w:r w:rsidR="00F358D2" w:rsidRPr="00F358D2">
        <w:rPr>
          <w:sz w:val="28"/>
        </w:rPr>
        <w:t xml:space="preserve"> </w:t>
      </w:r>
      <w:r w:rsidRPr="00F358D2">
        <w:rPr>
          <w:sz w:val="28"/>
        </w:rPr>
        <w:t xml:space="preserve">глины и 0,5 слюды. По остальным показателям песок должен удовлетворять ГОСТ 8736-74; он должен содержать несвязанной двуокиси кремния не менее 90%, сернистых и сернокислых примесей в пересчете на </w:t>
      </w:r>
      <w:r w:rsidRPr="00F358D2">
        <w:rPr>
          <w:sz w:val="28"/>
          <w:lang w:val="en-US"/>
        </w:rPr>
        <w:t>SO</w:t>
      </w:r>
      <w:r w:rsidRPr="00F358D2">
        <w:rPr>
          <w:sz w:val="28"/>
          <w:vertAlign w:val="subscript"/>
        </w:rPr>
        <w:t>3</w:t>
      </w:r>
      <w:r w:rsidRPr="00F358D2">
        <w:rPr>
          <w:sz w:val="28"/>
        </w:rPr>
        <w:t xml:space="preserve"> – не более 2%, щелочей (в пересчете на </w:t>
      </w:r>
      <w:r w:rsidRPr="00F358D2">
        <w:rPr>
          <w:sz w:val="28"/>
          <w:lang w:val="en-US"/>
        </w:rPr>
        <w:t>Na</w:t>
      </w:r>
      <w:r w:rsidRPr="00F358D2">
        <w:rPr>
          <w:sz w:val="28"/>
          <w:vertAlign w:val="subscript"/>
        </w:rPr>
        <w:t>2</w:t>
      </w:r>
      <w:r w:rsidRPr="00F358D2">
        <w:rPr>
          <w:sz w:val="28"/>
          <w:lang w:val="en-US"/>
        </w:rPr>
        <w:t>O</w:t>
      </w:r>
      <w:r w:rsidRPr="00F358D2">
        <w:rPr>
          <w:sz w:val="28"/>
        </w:rPr>
        <w:t xml:space="preserve">) – не более 0,9; пылевидных, илистых и глинистых частиц размером менее </w:t>
      </w:r>
      <w:smartTag w:uri="urn:schemas-microsoft-com:office:smarttags" w:element="metricconverter">
        <w:smartTagPr>
          <w:attr w:name="ProductID" w:val="0,05 мм"/>
        </w:smartTagPr>
        <w:r w:rsidRPr="00F358D2">
          <w:rPr>
            <w:sz w:val="28"/>
          </w:rPr>
          <w:t>0,05 мм</w:t>
        </w:r>
      </w:smartTag>
      <w:r w:rsidRPr="00F358D2">
        <w:rPr>
          <w:sz w:val="28"/>
        </w:rPr>
        <w:t xml:space="preserve"> – не более 0,5 %; зерен размером более </w:t>
      </w:r>
      <w:smartTag w:uri="urn:schemas-microsoft-com:office:smarttags" w:element="metricconverter">
        <w:smartTagPr>
          <w:attr w:name="ProductID" w:val="5 мм"/>
        </w:smartTagPr>
        <w:r w:rsidRPr="00F358D2">
          <w:rPr>
            <w:sz w:val="28"/>
          </w:rPr>
          <w:t>5 мм</w:t>
        </w:r>
      </w:smartTag>
      <w:r w:rsidRPr="00F358D2">
        <w:rPr>
          <w:sz w:val="28"/>
        </w:rPr>
        <w:t xml:space="preserve"> – не более 5%. Средняя насыпная плотность 1500 –т 1550 кг/м</w:t>
      </w:r>
      <w:r w:rsidRPr="00F358D2">
        <w:rPr>
          <w:sz w:val="28"/>
          <w:vertAlign w:val="superscript"/>
        </w:rPr>
        <w:t>3</w:t>
      </w:r>
      <w:r w:rsidRPr="00F358D2">
        <w:rPr>
          <w:sz w:val="28"/>
        </w:rPr>
        <w:t>. Дисперсность песка, после сухого или мокрого п</w:t>
      </w:r>
      <w:r w:rsidR="0058284B" w:rsidRPr="00F358D2">
        <w:rPr>
          <w:sz w:val="28"/>
        </w:rPr>
        <w:t>омола на заводах выпускающих пен</w:t>
      </w:r>
      <w:r w:rsidRPr="00F358D2">
        <w:rPr>
          <w:sz w:val="28"/>
        </w:rPr>
        <w:t>обетон средней плотностью 320 – 500 кг/м</w:t>
      </w:r>
      <w:r w:rsidRPr="00F358D2">
        <w:rPr>
          <w:sz w:val="28"/>
          <w:vertAlign w:val="superscript"/>
        </w:rPr>
        <w:t>3</w:t>
      </w:r>
      <w:r w:rsidRPr="00F358D2">
        <w:rPr>
          <w:sz w:val="28"/>
        </w:rPr>
        <w:t xml:space="preserve"> с пределом прочности при сжатии 1- 1,6 МПа, должна быть 2300-300 и 2200-2500 см</w:t>
      </w:r>
      <w:r w:rsidRPr="00F358D2">
        <w:rPr>
          <w:sz w:val="28"/>
          <w:vertAlign w:val="superscript"/>
        </w:rPr>
        <w:t>2</w:t>
      </w:r>
      <w:r w:rsidRPr="00F358D2">
        <w:rPr>
          <w:sz w:val="28"/>
        </w:rPr>
        <w:t>/г – для газобетона средней плотностью 340-500 кг/м</w:t>
      </w:r>
      <w:r w:rsidRPr="00F358D2">
        <w:rPr>
          <w:sz w:val="28"/>
          <w:vertAlign w:val="superscript"/>
        </w:rPr>
        <w:t>3</w:t>
      </w:r>
      <w:r w:rsidRPr="00F358D2">
        <w:rPr>
          <w:sz w:val="28"/>
        </w:rPr>
        <w:t xml:space="preserve"> с пределом прочности 0,9-1,6 МПа. Получение песка необходимого гранулометрического состава, обеспечивающего наиболее плотную укладку компонентов смеси, возможно при мокром помоле части песка и совместном сухом помоле другой части с</w:t>
      </w:r>
      <w:r w:rsidR="00F358D2" w:rsidRPr="00F358D2">
        <w:rPr>
          <w:sz w:val="28"/>
        </w:rPr>
        <w:t xml:space="preserve"> </w:t>
      </w:r>
      <w:r w:rsidRPr="00F358D2">
        <w:rPr>
          <w:sz w:val="28"/>
        </w:rPr>
        <w:t>цементом.</w:t>
      </w:r>
    </w:p>
    <w:p w:rsidR="00522674" w:rsidRPr="00F358D2" w:rsidRDefault="00522674" w:rsidP="00F358D2">
      <w:pPr>
        <w:suppressAutoHyphens/>
        <w:spacing w:line="360" w:lineRule="auto"/>
        <w:ind w:firstLine="709"/>
        <w:jc w:val="both"/>
        <w:rPr>
          <w:sz w:val="28"/>
        </w:rPr>
      </w:pPr>
      <w:r w:rsidRPr="00F358D2">
        <w:rPr>
          <w:sz w:val="28"/>
        </w:rPr>
        <w:t xml:space="preserve">Более прочный </w:t>
      </w:r>
      <w:r w:rsidR="0058284B" w:rsidRPr="00F358D2">
        <w:rPr>
          <w:sz w:val="28"/>
        </w:rPr>
        <w:t>пен</w:t>
      </w:r>
      <w:r w:rsidRPr="00F358D2">
        <w:rPr>
          <w:sz w:val="28"/>
        </w:rPr>
        <w:t>обетон получают из чистых песков с большим содержанием двуокиси кремния, что объясняется малым содержанием или полным отсутствием</w:t>
      </w:r>
      <w:r w:rsidR="00F358D2" w:rsidRPr="00F358D2">
        <w:rPr>
          <w:sz w:val="28"/>
        </w:rPr>
        <w:t xml:space="preserve"> </w:t>
      </w:r>
      <w:r w:rsidRPr="00F358D2">
        <w:rPr>
          <w:sz w:val="28"/>
        </w:rPr>
        <w:t>в цементирующим веществе включений</w:t>
      </w:r>
      <w:r w:rsidR="00F358D2" w:rsidRPr="00F358D2">
        <w:rPr>
          <w:sz w:val="28"/>
        </w:rPr>
        <w:t xml:space="preserve"> </w:t>
      </w:r>
      <w:r w:rsidRPr="00F358D2">
        <w:rPr>
          <w:sz w:val="28"/>
        </w:rPr>
        <w:t>или новообразований, снижающих прочность бетона.</w:t>
      </w:r>
    </w:p>
    <w:p w:rsidR="00522674" w:rsidRPr="00F358D2" w:rsidRDefault="00522674" w:rsidP="00F358D2">
      <w:pPr>
        <w:suppressAutoHyphens/>
        <w:spacing w:line="360" w:lineRule="auto"/>
        <w:ind w:firstLine="709"/>
        <w:jc w:val="both"/>
        <w:rPr>
          <w:sz w:val="28"/>
        </w:rPr>
      </w:pPr>
      <w:r w:rsidRPr="00F358D2">
        <w:rPr>
          <w:sz w:val="28"/>
        </w:rPr>
        <w:t xml:space="preserve">При изготовлении </w:t>
      </w:r>
      <w:r w:rsidR="0058284B" w:rsidRPr="00F358D2">
        <w:rPr>
          <w:sz w:val="28"/>
        </w:rPr>
        <w:t>пен</w:t>
      </w:r>
      <w:r w:rsidRPr="00F358D2">
        <w:rPr>
          <w:sz w:val="28"/>
        </w:rPr>
        <w:t>обетонных блоков в город</w:t>
      </w:r>
      <w:r w:rsidR="0058284B" w:rsidRPr="00F358D2">
        <w:rPr>
          <w:sz w:val="28"/>
        </w:rPr>
        <w:t>е Томске был использован песок К</w:t>
      </w:r>
      <w:r w:rsidRPr="00F358D2">
        <w:rPr>
          <w:sz w:val="28"/>
        </w:rPr>
        <w:t>удровского месторождения с характеристиками, которые удовлетворяют требованиям ГОСТ 8736-74.</w:t>
      </w:r>
    </w:p>
    <w:p w:rsidR="001A0DF8" w:rsidRDefault="001A0DF8" w:rsidP="00F358D2">
      <w:pPr>
        <w:suppressAutoHyphens/>
        <w:spacing w:line="360" w:lineRule="auto"/>
        <w:ind w:firstLine="709"/>
        <w:jc w:val="both"/>
        <w:rPr>
          <w:sz w:val="28"/>
        </w:rPr>
      </w:pPr>
    </w:p>
    <w:p w:rsidR="00522674" w:rsidRPr="00F358D2" w:rsidRDefault="00522674" w:rsidP="00F358D2">
      <w:pPr>
        <w:suppressAutoHyphens/>
        <w:spacing w:line="360" w:lineRule="auto"/>
        <w:ind w:firstLine="709"/>
        <w:jc w:val="both"/>
        <w:rPr>
          <w:sz w:val="28"/>
          <w:szCs w:val="28"/>
        </w:rPr>
      </w:pPr>
      <w:r w:rsidRPr="00F358D2">
        <w:rPr>
          <w:sz w:val="28"/>
          <w:szCs w:val="28"/>
        </w:rPr>
        <w:t>Таблица 1.3.1</w:t>
      </w:r>
      <w:r w:rsidR="0058284B" w:rsidRPr="00F358D2">
        <w:rPr>
          <w:sz w:val="28"/>
          <w:szCs w:val="28"/>
        </w:rPr>
        <w:t xml:space="preserve"> </w:t>
      </w:r>
      <w:r w:rsidRPr="00F358D2">
        <w:rPr>
          <w:sz w:val="28"/>
          <w:szCs w:val="28"/>
        </w:rPr>
        <w:t>Характеристика песка</w:t>
      </w:r>
    </w:p>
    <w:tbl>
      <w:tblPr>
        <w:tblStyle w:val="ac"/>
        <w:tblW w:w="9078" w:type="dxa"/>
        <w:jc w:val="center"/>
        <w:tblLayout w:type="fixed"/>
        <w:tblLook w:val="0400" w:firstRow="0" w:lastRow="0" w:firstColumn="0" w:lastColumn="0" w:noHBand="0" w:noVBand="1"/>
      </w:tblPr>
      <w:tblGrid>
        <w:gridCol w:w="1353"/>
        <w:gridCol w:w="597"/>
        <w:gridCol w:w="747"/>
        <w:gridCol w:w="682"/>
        <w:gridCol w:w="676"/>
        <w:gridCol w:w="780"/>
        <w:gridCol w:w="791"/>
        <w:gridCol w:w="1086"/>
        <w:gridCol w:w="612"/>
        <w:gridCol w:w="889"/>
        <w:gridCol w:w="865"/>
      </w:tblGrid>
      <w:tr w:rsidR="001A0DF8" w:rsidRPr="00F358D2" w:rsidTr="001A0DF8">
        <w:trPr>
          <w:jc w:val="center"/>
        </w:trPr>
        <w:tc>
          <w:tcPr>
            <w:tcW w:w="1353" w:type="dxa"/>
            <w:vMerge w:val="restart"/>
            <w:textDirection w:val="btLr"/>
          </w:tcPr>
          <w:p w:rsidR="00522674" w:rsidRPr="00F358D2" w:rsidRDefault="00522674" w:rsidP="00A310CD">
            <w:pPr>
              <w:suppressAutoHyphens/>
              <w:spacing w:line="360" w:lineRule="auto"/>
              <w:ind w:left="113" w:right="113"/>
              <w:rPr>
                <w:sz w:val="20"/>
              </w:rPr>
            </w:pPr>
            <w:r w:rsidRPr="00F358D2">
              <w:rPr>
                <w:sz w:val="20"/>
              </w:rPr>
              <w:t>Месторождение песка</w:t>
            </w:r>
          </w:p>
        </w:tc>
        <w:tc>
          <w:tcPr>
            <w:tcW w:w="597" w:type="dxa"/>
            <w:vMerge w:val="restart"/>
            <w:textDirection w:val="btLr"/>
          </w:tcPr>
          <w:p w:rsidR="00522674" w:rsidRPr="00F358D2" w:rsidRDefault="00522674" w:rsidP="00A310CD">
            <w:pPr>
              <w:suppressAutoHyphens/>
              <w:spacing w:line="360" w:lineRule="auto"/>
              <w:ind w:left="113" w:right="113"/>
              <w:rPr>
                <w:snapToGrid w:val="0"/>
                <w:sz w:val="20"/>
              </w:rPr>
            </w:pPr>
            <w:r w:rsidRPr="00F358D2">
              <w:rPr>
                <w:snapToGrid w:val="0"/>
                <w:sz w:val="20"/>
              </w:rPr>
              <w:t>Содержание гравия, %</w:t>
            </w:r>
          </w:p>
        </w:tc>
        <w:tc>
          <w:tcPr>
            <w:tcW w:w="3676" w:type="dxa"/>
            <w:gridSpan w:val="5"/>
          </w:tcPr>
          <w:p w:rsidR="00522674" w:rsidRPr="00F358D2" w:rsidRDefault="00522674" w:rsidP="00A310CD">
            <w:pPr>
              <w:suppressAutoHyphens/>
              <w:spacing w:line="360" w:lineRule="auto"/>
              <w:rPr>
                <w:sz w:val="20"/>
              </w:rPr>
            </w:pPr>
            <w:r w:rsidRPr="00F358D2">
              <w:rPr>
                <w:sz w:val="20"/>
              </w:rPr>
              <w:t>Частные (полные)</w:t>
            </w:r>
          </w:p>
          <w:p w:rsidR="00522674" w:rsidRPr="00F358D2" w:rsidRDefault="00522674" w:rsidP="00A310CD">
            <w:pPr>
              <w:suppressAutoHyphens/>
              <w:spacing w:line="360" w:lineRule="auto"/>
              <w:rPr>
                <w:sz w:val="20"/>
              </w:rPr>
            </w:pPr>
            <w:r w:rsidRPr="00F358D2">
              <w:rPr>
                <w:snapToGrid w:val="0"/>
                <w:sz w:val="20"/>
              </w:rPr>
              <w:t>остатки, %, на ситах, мм</w:t>
            </w:r>
          </w:p>
        </w:tc>
        <w:tc>
          <w:tcPr>
            <w:tcW w:w="1086" w:type="dxa"/>
            <w:vMerge w:val="restart"/>
            <w:textDirection w:val="btLr"/>
          </w:tcPr>
          <w:p w:rsidR="00522674" w:rsidRPr="00F358D2" w:rsidRDefault="00522674" w:rsidP="00A310CD">
            <w:pPr>
              <w:suppressAutoHyphens/>
              <w:spacing w:line="360" w:lineRule="auto"/>
              <w:ind w:left="113" w:right="113"/>
              <w:rPr>
                <w:snapToGrid w:val="0"/>
                <w:sz w:val="20"/>
              </w:rPr>
            </w:pPr>
            <w:r w:rsidRPr="00F358D2">
              <w:rPr>
                <w:snapToGrid w:val="0"/>
                <w:sz w:val="20"/>
              </w:rPr>
              <w:t>Содержание пылеватых, илистых и глинистых частиц, %</w:t>
            </w:r>
          </w:p>
        </w:tc>
        <w:tc>
          <w:tcPr>
            <w:tcW w:w="612" w:type="dxa"/>
            <w:vMerge w:val="restart"/>
            <w:textDirection w:val="btLr"/>
          </w:tcPr>
          <w:p w:rsidR="00522674" w:rsidRPr="00F358D2" w:rsidRDefault="00522674" w:rsidP="00A310CD">
            <w:pPr>
              <w:suppressAutoHyphens/>
              <w:spacing w:line="360" w:lineRule="auto"/>
              <w:ind w:left="113" w:right="113"/>
              <w:rPr>
                <w:snapToGrid w:val="0"/>
                <w:sz w:val="20"/>
              </w:rPr>
            </w:pPr>
            <w:r w:rsidRPr="00F358D2">
              <w:rPr>
                <w:snapToGrid w:val="0"/>
                <w:sz w:val="20"/>
              </w:rPr>
              <w:t>Модуль</w:t>
            </w:r>
            <w:r w:rsidR="001A0DF8">
              <w:rPr>
                <w:snapToGrid w:val="0"/>
                <w:sz w:val="20"/>
                <w:lang w:val="en-US"/>
              </w:rPr>
              <w:t xml:space="preserve"> </w:t>
            </w:r>
            <w:r w:rsidRPr="00F358D2">
              <w:rPr>
                <w:snapToGrid w:val="0"/>
                <w:sz w:val="20"/>
              </w:rPr>
              <w:t>крупности</w:t>
            </w:r>
          </w:p>
        </w:tc>
        <w:tc>
          <w:tcPr>
            <w:tcW w:w="1754" w:type="dxa"/>
            <w:gridSpan w:val="2"/>
          </w:tcPr>
          <w:p w:rsidR="00522674" w:rsidRPr="00F358D2" w:rsidRDefault="00522674" w:rsidP="00A310CD">
            <w:pPr>
              <w:suppressAutoHyphens/>
              <w:spacing w:line="360" w:lineRule="auto"/>
              <w:rPr>
                <w:sz w:val="20"/>
              </w:rPr>
            </w:pPr>
            <w:r w:rsidRPr="00F358D2">
              <w:rPr>
                <w:snapToGrid w:val="0"/>
                <w:sz w:val="20"/>
              </w:rPr>
              <w:t>Плотность, кг/м</w:t>
            </w:r>
            <w:r w:rsidRPr="00F358D2">
              <w:rPr>
                <w:snapToGrid w:val="0"/>
                <w:sz w:val="20"/>
                <w:vertAlign w:val="superscript"/>
              </w:rPr>
              <w:t>3</w:t>
            </w:r>
          </w:p>
        </w:tc>
      </w:tr>
      <w:tr w:rsidR="001A0DF8" w:rsidRPr="00F358D2" w:rsidTr="001A0DF8">
        <w:trPr>
          <w:trHeight w:val="1746"/>
          <w:jc w:val="center"/>
        </w:trPr>
        <w:tc>
          <w:tcPr>
            <w:tcW w:w="1353" w:type="dxa"/>
            <w:vMerge/>
          </w:tcPr>
          <w:p w:rsidR="00522674" w:rsidRPr="00F358D2" w:rsidRDefault="00522674" w:rsidP="00A310CD">
            <w:pPr>
              <w:suppressAutoHyphens/>
              <w:spacing w:line="360" w:lineRule="auto"/>
              <w:rPr>
                <w:sz w:val="20"/>
              </w:rPr>
            </w:pPr>
          </w:p>
        </w:tc>
        <w:tc>
          <w:tcPr>
            <w:tcW w:w="597" w:type="dxa"/>
            <w:vMerge/>
          </w:tcPr>
          <w:p w:rsidR="00522674" w:rsidRPr="00F358D2" w:rsidRDefault="00522674" w:rsidP="00A310CD">
            <w:pPr>
              <w:suppressAutoHyphens/>
              <w:spacing w:line="360" w:lineRule="auto"/>
              <w:rPr>
                <w:sz w:val="20"/>
              </w:rPr>
            </w:pPr>
          </w:p>
        </w:tc>
        <w:tc>
          <w:tcPr>
            <w:tcW w:w="747" w:type="dxa"/>
          </w:tcPr>
          <w:p w:rsidR="00522674" w:rsidRPr="00F358D2" w:rsidRDefault="00522674" w:rsidP="00A310CD">
            <w:pPr>
              <w:suppressAutoHyphens/>
              <w:spacing w:line="360" w:lineRule="auto"/>
              <w:rPr>
                <w:snapToGrid w:val="0"/>
                <w:sz w:val="20"/>
              </w:rPr>
            </w:pPr>
            <w:r w:rsidRPr="00F358D2">
              <w:rPr>
                <w:snapToGrid w:val="0"/>
                <w:sz w:val="20"/>
              </w:rPr>
              <w:t>2,5</w:t>
            </w:r>
          </w:p>
        </w:tc>
        <w:tc>
          <w:tcPr>
            <w:tcW w:w="682" w:type="dxa"/>
          </w:tcPr>
          <w:p w:rsidR="00522674" w:rsidRPr="00F358D2" w:rsidRDefault="00522674" w:rsidP="00A310CD">
            <w:pPr>
              <w:suppressAutoHyphens/>
              <w:spacing w:line="360" w:lineRule="auto"/>
              <w:rPr>
                <w:snapToGrid w:val="0"/>
                <w:sz w:val="20"/>
              </w:rPr>
            </w:pPr>
            <w:r w:rsidRPr="00F358D2">
              <w:rPr>
                <w:snapToGrid w:val="0"/>
                <w:sz w:val="20"/>
              </w:rPr>
              <w:t>1,25</w:t>
            </w:r>
          </w:p>
        </w:tc>
        <w:tc>
          <w:tcPr>
            <w:tcW w:w="676" w:type="dxa"/>
          </w:tcPr>
          <w:p w:rsidR="00522674" w:rsidRPr="00F358D2" w:rsidRDefault="00522674" w:rsidP="00A310CD">
            <w:pPr>
              <w:suppressAutoHyphens/>
              <w:spacing w:line="360" w:lineRule="auto"/>
              <w:rPr>
                <w:snapToGrid w:val="0"/>
                <w:sz w:val="20"/>
              </w:rPr>
            </w:pPr>
            <w:r w:rsidRPr="00F358D2">
              <w:rPr>
                <w:snapToGrid w:val="0"/>
                <w:sz w:val="20"/>
              </w:rPr>
              <w:t>0,63</w:t>
            </w:r>
          </w:p>
        </w:tc>
        <w:tc>
          <w:tcPr>
            <w:tcW w:w="780" w:type="dxa"/>
          </w:tcPr>
          <w:p w:rsidR="00522674" w:rsidRPr="00F358D2" w:rsidRDefault="00522674" w:rsidP="00A310CD">
            <w:pPr>
              <w:suppressAutoHyphens/>
              <w:spacing w:line="360" w:lineRule="auto"/>
              <w:rPr>
                <w:snapToGrid w:val="0"/>
                <w:sz w:val="20"/>
              </w:rPr>
            </w:pPr>
            <w:r w:rsidRPr="00F358D2">
              <w:rPr>
                <w:snapToGrid w:val="0"/>
                <w:sz w:val="20"/>
              </w:rPr>
              <w:t>0,316</w:t>
            </w:r>
          </w:p>
        </w:tc>
        <w:tc>
          <w:tcPr>
            <w:tcW w:w="791" w:type="dxa"/>
          </w:tcPr>
          <w:p w:rsidR="00522674" w:rsidRPr="00F358D2" w:rsidRDefault="00522674" w:rsidP="00A310CD">
            <w:pPr>
              <w:suppressAutoHyphens/>
              <w:spacing w:line="360" w:lineRule="auto"/>
              <w:rPr>
                <w:snapToGrid w:val="0"/>
                <w:sz w:val="20"/>
              </w:rPr>
            </w:pPr>
            <w:r w:rsidRPr="00F358D2">
              <w:rPr>
                <w:snapToGrid w:val="0"/>
                <w:sz w:val="20"/>
              </w:rPr>
              <w:t>0,16</w:t>
            </w:r>
          </w:p>
        </w:tc>
        <w:tc>
          <w:tcPr>
            <w:tcW w:w="1086" w:type="dxa"/>
            <w:vMerge/>
          </w:tcPr>
          <w:p w:rsidR="00522674" w:rsidRPr="00F358D2" w:rsidRDefault="00522674" w:rsidP="00A310CD">
            <w:pPr>
              <w:suppressAutoHyphens/>
              <w:spacing w:line="360" w:lineRule="auto"/>
              <w:rPr>
                <w:sz w:val="20"/>
              </w:rPr>
            </w:pPr>
          </w:p>
        </w:tc>
        <w:tc>
          <w:tcPr>
            <w:tcW w:w="612" w:type="dxa"/>
            <w:vMerge/>
          </w:tcPr>
          <w:p w:rsidR="00522674" w:rsidRPr="00F358D2" w:rsidRDefault="00522674" w:rsidP="00A310CD">
            <w:pPr>
              <w:suppressAutoHyphens/>
              <w:spacing w:line="360" w:lineRule="auto"/>
              <w:rPr>
                <w:sz w:val="20"/>
              </w:rPr>
            </w:pPr>
          </w:p>
        </w:tc>
        <w:tc>
          <w:tcPr>
            <w:tcW w:w="889" w:type="dxa"/>
          </w:tcPr>
          <w:p w:rsidR="00522674" w:rsidRPr="00F358D2" w:rsidRDefault="00522674" w:rsidP="00A310CD">
            <w:pPr>
              <w:suppressAutoHyphens/>
              <w:spacing w:line="360" w:lineRule="auto"/>
              <w:rPr>
                <w:snapToGrid w:val="0"/>
                <w:sz w:val="20"/>
              </w:rPr>
            </w:pPr>
            <w:r w:rsidRPr="00F358D2">
              <w:rPr>
                <w:snapToGrid w:val="0"/>
                <w:sz w:val="20"/>
              </w:rPr>
              <w:t>насыпная</w:t>
            </w:r>
          </w:p>
        </w:tc>
        <w:tc>
          <w:tcPr>
            <w:tcW w:w="865" w:type="dxa"/>
          </w:tcPr>
          <w:p w:rsidR="00522674" w:rsidRPr="00F358D2" w:rsidRDefault="00522674" w:rsidP="00A310CD">
            <w:pPr>
              <w:suppressAutoHyphens/>
              <w:spacing w:line="360" w:lineRule="auto"/>
              <w:rPr>
                <w:snapToGrid w:val="0"/>
                <w:sz w:val="20"/>
              </w:rPr>
            </w:pPr>
            <w:r w:rsidRPr="00F358D2">
              <w:rPr>
                <w:snapToGrid w:val="0"/>
                <w:sz w:val="20"/>
              </w:rPr>
              <w:t>истинная</w:t>
            </w:r>
          </w:p>
        </w:tc>
      </w:tr>
      <w:tr w:rsidR="001A0DF8" w:rsidRPr="00F358D2" w:rsidTr="001A0DF8">
        <w:trPr>
          <w:jc w:val="center"/>
        </w:trPr>
        <w:tc>
          <w:tcPr>
            <w:tcW w:w="1353" w:type="dxa"/>
          </w:tcPr>
          <w:p w:rsidR="00522674" w:rsidRPr="00F358D2" w:rsidRDefault="0058284B" w:rsidP="00A310CD">
            <w:pPr>
              <w:suppressAutoHyphens/>
              <w:spacing w:line="360" w:lineRule="auto"/>
              <w:rPr>
                <w:snapToGrid w:val="0"/>
                <w:sz w:val="20"/>
              </w:rPr>
            </w:pPr>
            <w:r w:rsidRPr="00F358D2">
              <w:rPr>
                <w:snapToGrid w:val="0"/>
                <w:sz w:val="20"/>
              </w:rPr>
              <w:t>К</w:t>
            </w:r>
            <w:r w:rsidR="00522674" w:rsidRPr="00F358D2">
              <w:rPr>
                <w:snapToGrid w:val="0"/>
                <w:sz w:val="20"/>
              </w:rPr>
              <w:t>удровское</w:t>
            </w:r>
          </w:p>
        </w:tc>
        <w:tc>
          <w:tcPr>
            <w:tcW w:w="597" w:type="dxa"/>
          </w:tcPr>
          <w:p w:rsidR="00522674" w:rsidRPr="00F358D2" w:rsidRDefault="00522674" w:rsidP="00A310CD">
            <w:pPr>
              <w:suppressAutoHyphens/>
              <w:spacing w:line="360" w:lineRule="auto"/>
              <w:rPr>
                <w:snapToGrid w:val="0"/>
                <w:sz w:val="20"/>
              </w:rPr>
            </w:pPr>
            <w:r w:rsidRPr="00F358D2">
              <w:rPr>
                <w:snapToGrid w:val="0"/>
                <w:sz w:val="20"/>
              </w:rPr>
              <w:t>-</w:t>
            </w:r>
          </w:p>
        </w:tc>
        <w:tc>
          <w:tcPr>
            <w:tcW w:w="747" w:type="dxa"/>
          </w:tcPr>
          <w:p w:rsidR="00522674" w:rsidRPr="00F358D2" w:rsidRDefault="00522674" w:rsidP="00A310CD">
            <w:pPr>
              <w:suppressAutoHyphens/>
              <w:spacing w:line="360" w:lineRule="auto"/>
              <w:rPr>
                <w:snapToGrid w:val="0"/>
                <w:sz w:val="20"/>
              </w:rPr>
            </w:pPr>
            <w:r w:rsidRPr="00F358D2">
              <w:rPr>
                <w:snapToGrid w:val="0"/>
                <w:sz w:val="20"/>
              </w:rPr>
              <w:t>0,5</w:t>
            </w:r>
          </w:p>
          <w:p w:rsidR="00522674" w:rsidRPr="00F358D2" w:rsidRDefault="00522674" w:rsidP="00A310CD">
            <w:pPr>
              <w:suppressAutoHyphens/>
              <w:spacing w:line="360" w:lineRule="auto"/>
              <w:rPr>
                <w:snapToGrid w:val="0"/>
                <w:sz w:val="20"/>
              </w:rPr>
            </w:pPr>
            <w:r w:rsidRPr="00F358D2">
              <w:rPr>
                <w:snapToGrid w:val="0"/>
                <w:sz w:val="20"/>
              </w:rPr>
              <w:t>(0,5)</w:t>
            </w:r>
          </w:p>
        </w:tc>
        <w:tc>
          <w:tcPr>
            <w:tcW w:w="682" w:type="dxa"/>
          </w:tcPr>
          <w:p w:rsidR="00522674" w:rsidRPr="00F358D2" w:rsidRDefault="00522674" w:rsidP="00A310CD">
            <w:pPr>
              <w:suppressAutoHyphens/>
              <w:spacing w:line="360" w:lineRule="auto"/>
              <w:rPr>
                <w:snapToGrid w:val="0"/>
                <w:sz w:val="20"/>
              </w:rPr>
            </w:pPr>
            <w:r w:rsidRPr="00F358D2">
              <w:rPr>
                <w:snapToGrid w:val="0"/>
                <w:sz w:val="20"/>
              </w:rPr>
              <w:t>1,0</w:t>
            </w:r>
          </w:p>
          <w:p w:rsidR="00522674" w:rsidRPr="00F358D2" w:rsidRDefault="00522674" w:rsidP="00A310CD">
            <w:pPr>
              <w:suppressAutoHyphens/>
              <w:spacing w:line="360" w:lineRule="auto"/>
              <w:rPr>
                <w:snapToGrid w:val="0"/>
                <w:sz w:val="20"/>
              </w:rPr>
            </w:pPr>
            <w:r w:rsidRPr="00F358D2">
              <w:rPr>
                <w:snapToGrid w:val="0"/>
                <w:sz w:val="20"/>
              </w:rPr>
              <w:t>(1,5)</w:t>
            </w:r>
          </w:p>
        </w:tc>
        <w:tc>
          <w:tcPr>
            <w:tcW w:w="676" w:type="dxa"/>
          </w:tcPr>
          <w:p w:rsidR="00522674" w:rsidRPr="00F358D2" w:rsidRDefault="00522674" w:rsidP="00A310CD">
            <w:pPr>
              <w:suppressAutoHyphens/>
              <w:spacing w:line="360" w:lineRule="auto"/>
              <w:rPr>
                <w:snapToGrid w:val="0"/>
                <w:sz w:val="20"/>
              </w:rPr>
            </w:pPr>
            <w:r w:rsidRPr="00F358D2">
              <w:rPr>
                <w:snapToGrid w:val="0"/>
                <w:sz w:val="20"/>
              </w:rPr>
              <w:t>4,5</w:t>
            </w:r>
          </w:p>
          <w:p w:rsidR="00522674" w:rsidRPr="00F358D2" w:rsidRDefault="00522674" w:rsidP="00A310CD">
            <w:pPr>
              <w:suppressAutoHyphens/>
              <w:spacing w:line="360" w:lineRule="auto"/>
              <w:rPr>
                <w:snapToGrid w:val="0"/>
                <w:sz w:val="20"/>
              </w:rPr>
            </w:pPr>
            <w:r w:rsidRPr="00F358D2">
              <w:rPr>
                <w:snapToGrid w:val="0"/>
                <w:sz w:val="20"/>
              </w:rPr>
              <w:t>(6,0)</w:t>
            </w:r>
          </w:p>
        </w:tc>
        <w:tc>
          <w:tcPr>
            <w:tcW w:w="780" w:type="dxa"/>
          </w:tcPr>
          <w:p w:rsidR="00522674" w:rsidRPr="00F358D2" w:rsidRDefault="00522674" w:rsidP="00A310CD">
            <w:pPr>
              <w:suppressAutoHyphens/>
              <w:spacing w:line="360" w:lineRule="auto"/>
              <w:rPr>
                <w:snapToGrid w:val="0"/>
                <w:sz w:val="20"/>
              </w:rPr>
            </w:pPr>
            <w:r w:rsidRPr="00F358D2">
              <w:rPr>
                <w:snapToGrid w:val="0"/>
                <w:sz w:val="20"/>
              </w:rPr>
              <w:t>35,0</w:t>
            </w:r>
          </w:p>
          <w:p w:rsidR="00522674" w:rsidRPr="00F358D2" w:rsidRDefault="00522674" w:rsidP="00A310CD">
            <w:pPr>
              <w:suppressAutoHyphens/>
              <w:spacing w:line="360" w:lineRule="auto"/>
              <w:rPr>
                <w:snapToGrid w:val="0"/>
                <w:sz w:val="20"/>
              </w:rPr>
            </w:pPr>
            <w:r w:rsidRPr="00F358D2">
              <w:rPr>
                <w:snapToGrid w:val="0"/>
                <w:sz w:val="20"/>
              </w:rPr>
              <w:t>(41,0)</w:t>
            </w:r>
          </w:p>
        </w:tc>
        <w:tc>
          <w:tcPr>
            <w:tcW w:w="791" w:type="dxa"/>
          </w:tcPr>
          <w:p w:rsidR="00522674" w:rsidRPr="00F358D2" w:rsidRDefault="00522674" w:rsidP="00A310CD">
            <w:pPr>
              <w:suppressAutoHyphens/>
              <w:spacing w:line="360" w:lineRule="auto"/>
              <w:rPr>
                <w:snapToGrid w:val="0"/>
                <w:sz w:val="20"/>
              </w:rPr>
            </w:pPr>
            <w:r w:rsidRPr="00F358D2">
              <w:rPr>
                <w:snapToGrid w:val="0"/>
                <w:sz w:val="20"/>
              </w:rPr>
              <w:t>53,5</w:t>
            </w:r>
          </w:p>
          <w:p w:rsidR="00522674" w:rsidRPr="00F358D2" w:rsidRDefault="00522674" w:rsidP="00A310CD">
            <w:pPr>
              <w:suppressAutoHyphens/>
              <w:spacing w:line="360" w:lineRule="auto"/>
              <w:rPr>
                <w:snapToGrid w:val="0"/>
                <w:sz w:val="20"/>
              </w:rPr>
            </w:pPr>
            <w:r w:rsidRPr="00F358D2">
              <w:rPr>
                <w:snapToGrid w:val="0"/>
                <w:sz w:val="20"/>
              </w:rPr>
              <w:t>(94,5)</w:t>
            </w:r>
          </w:p>
        </w:tc>
        <w:tc>
          <w:tcPr>
            <w:tcW w:w="1086" w:type="dxa"/>
          </w:tcPr>
          <w:p w:rsidR="00522674" w:rsidRPr="00F358D2" w:rsidRDefault="00522674" w:rsidP="00A310CD">
            <w:pPr>
              <w:suppressAutoHyphens/>
              <w:spacing w:line="360" w:lineRule="auto"/>
              <w:rPr>
                <w:snapToGrid w:val="0"/>
                <w:sz w:val="20"/>
              </w:rPr>
            </w:pPr>
            <w:r w:rsidRPr="00F358D2">
              <w:rPr>
                <w:snapToGrid w:val="0"/>
                <w:sz w:val="20"/>
              </w:rPr>
              <w:t>4,0</w:t>
            </w:r>
          </w:p>
        </w:tc>
        <w:tc>
          <w:tcPr>
            <w:tcW w:w="612" w:type="dxa"/>
          </w:tcPr>
          <w:p w:rsidR="00522674" w:rsidRPr="00F358D2" w:rsidRDefault="00522674" w:rsidP="00A310CD">
            <w:pPr>
              <w:suppressAutoHyphens/>
              <w:spacing w:line="360" w:lineRule="auto"/>
              <w:rPr>
                <w:snapToGrid w:val="0"/>
                <w:sz w:val="20"/>
              </w:rPr>
            </w:pPr>
            <w:r w:rsidRPr="00F358D2">
              <w:rPr>
                <w:snapToGrid w:val="0"/>
                <w:sz w:val="20"/>
              </w:rPr>
              <w:t>1,44</w:t>
            </w:r>
          </w:p>
        </w:tc>
        <w:tc>
          <w:tcPr>
            <w:tcW w:w="889" w:type="dxa"/>
          </w:tcPr>
          <w:p w:rsidR="00522674" w:rsidRPr="00F358D2" w:rsidRDefault="00522674" w:rsidP="00A310CD">
            <w:pPr>
              <w:suppressAutoHyphens/>
              <w:spacing w:line="360" w:lineRule="auto"/>
              <w:rPr>
                <w:snapToGrid w:val="0"/>
                <w:sz w:val="20"/>
              </w:rPr>
            </w:pPr>
            <w:r w:rsidRPr="00F358D2">
              <w:rPr>
                <w:snapToGrid w:val="0"/>
                <w:sz w:val="20"/>
              </w:rPr>
              <w:t>1390</w:t>
            </w:r>
          </w:p>
        </w:tc>
        <w:tc>
          <w:tcPr>
            <w:tcW w:w="865" w:type="dxa"/>
          </w:tcPr>
          <w:p w:rsidR="00522674" w:rsidRPr="00F358D2" w:rsidRDefault="00522674" w:rsidP="00A310CD">
            <w:pPr>
              <w:suppressAutoHyphens/>
              <w:spacing w:line="360" w:lineRule="auto"/>
              <w:rPr>
                <w:snapToGrid w:val="0"/>
                <w:sz w:val="20"/>
              </w:rPr>
            </w:pPr>
            <w:r w:rsidRPr="00F358D2">
              <w:rPr>
                <w:snapToGrid w:val="0"/>
                <w:sz w:val="20"/>
              </w:rPr>
              <w:t>2600</w:t>
            </w:r>
          </w:p>
        </w:tc>
      </w:tr>
    </w:tbl>
    <w:p w:rsidR="001219CC" w:rsidRPr="00F358D2" w:rsidRDefault="001219CC" w:rsidP="00F358D2">
      <w:pPr>
        <w:pStyle w:val="1"/>
        <w:keepNext w:val="0"/>
        <w:suppressAutoHyphens/>
        <w:ind w:firstLine="709"/>
        <w:jc w:val="both"/>
      </w:pPr>
    </w:p>
    <w:p w:rsidR="00522674" w:rsidRPr="00F358D2" w:rsidRDefault="00522674" w:rsidP="00F358D2">
      <w:pPr>
        <w:pStyle w:val="1"/>
        <w:keepNext w:val="0"/>
        <w:suppressAutoHyphens/>
        <w:ind w:firstLine="709"/>
        <w:jc w:val="both"/>
      </w:pPr>
      <w:r w:rsidRPr="00F358D2">
        <w:t>Таблица 1.3.2</w:t>
      </w:r>
      <w:r w:rsidR="00341903" w:rsidRPr="00F358D2">
        <w:t xml:space="preserve"> </w:t>
      </w:r>
      <w:r w:rsidRPr="00F358D2">
        <w:t>Характеристика цемента</w:t>
      </w:r>
    </w:p>
    <w:tbl>
      <w:tblPr>
        <w:tblStyle w:val="ac"/>
        <w:tblW w:w="0" w:type="auto"/>
        <w:jc w:val="center"/>
        <w:tblLook w:val="0400" w:firstRow="0" w:lastRow="0" w:firstColumn="0" w:lastColumn="0" w:noHBand="0" w:noVBand="1"/>
      </w:tblPr>
      <w:tblGrid>
        <w:gridCol w:w="2201"/>
        <w:gridCol w:w="1257"/>
        <w:gridCol w:w="700"/>
        <w:gridCol w:w="801"/>
        <w:gridCol w:w="716"/>
        <w:gridCol w:w="693"/>
        <w:gridCol w:w="815"/>
        <w:gridCol w:w="577"/>
        <w:gridCol w:w="846"/>
      </w:tblGrid>
      <w:tr w:rsidR="001A0DF8" w:rsidRPr="00F358D2" w:rsidTr="001A0DF8">
        <w:trPr>
          <w:trHeight w:val="1427"/>
          <w:jc w:val="center"/>
        </w:trPr>
        <w:tc>
          <w:tcPr>
            <w:tcW w:w="0" w:type="auto"/>
            <w:vMerge w:val="restart"/>
          </w:tcPr>
          <w:p w:rsidR="00522674" w:rsidRPr="00F358D2" w:rsidRDefault="00522674" w:rsidP="00A310CD">
            <w:pPr>
              <w:pStyle w:val="3"/>
              <w:keepNext w:val="0"/>
              <w:suppressAutoHyphens/>
              <w:ind w:firstLine="0"/>
              <w:jc w:val="left"/>
              <w:rPr>
                <w:sz w:val="20"/>
              </w:rPr>
            </w:pPr>
            <w:r w:rsidRPr="00F358D2">
              <w:rPr>
                <w:sz w:val="20"/>
              </w:rPr>
              <w:t>Вид цемента</w:t>
            </w:r>
          </w:p>
        </w:tc>
        <w:tc>
          <w:tcPr>
            <w:tcW w:w="0" w:type="auto"/>
            <w:vMerge w:val="restart"/>
            <w:textDirection w:val="btLr"/>
          </w:tcPr>
          <w:p w:rsidR="00522674" w:rsidRPr="00F358D2" w:rsidRDefault="00522674" w:rsidP="00A310CD">
            <w:pPr>
              <w:pStyle w:val="3"/>
              <w:keepNext w:val="0"/>
              <w:suppressAutoHyphens/>
              <w:ind w:left="113" w:right="113" w:firstLine="0"/>
              <w:jc w:val="left"/>
              <w:rPr>
                <w:sz w:val="20"/>
              </w:rPr>
            </w:pPr>
            <w:r w:rsidRPr="00F358D2">
              <w:rPr>
                <w:sz w:val="20"/>
              </w:rPr>
              <w:t>Завод изготовитель</w:t>
            </w:r>
          </w:p>
        </w:tc>
        <w:tc>
          <w:tcPr>
            <w:tcW w:w="700" w:type="dxa"/>
            <w:vMerge w:val="restart"/>
            <w:textDirection w:val="btLr"/>
          </w:tcPr>
          <w:p w:rsidR="00522674" w:rsidRPr="00F358D2" w:rsidRDefault="00522674" w:rsidP="00A310CD">
            <w:pPr>
              <w:pStyle w:val="3"/>
              <w:keepNext w:val="0"/>
              <w:suppressAutoHyphens/>
              <w:ind w:left="113" w:right="113" w:firstLine="0"/>
              <w:jc w:val="left"/>
              <w:rPr>
                <w:sz w:val="20"/>
              </w:rPr>
            </w:pPr>
            <w:r w:rsidRPr="00F358D2">
              <w:rPr>
                <w:sz w:val="20"/>
              </w:rPr>
              <w:t>Нормальная густота цементного теста, %</w:t>
            </w:r>
          </w:p>
        </w:tc>
        <w:tc>
          <w:tcPr>
            <w:tcW w:w="0" w:type="auto"/>
            <w:gridSpan w:val="2"/>
            <w:textDirection w:val="btLr"/>
          </w:tcPr>
          <w:p w:rsidR="00522674" w:rsidRPr="00F358D2" w:rsidRDefault="00522674" w:rsidP="00A310CD">
            <w:pPr>
              <w:pStyle w:val="3"/>
              <w:keepNext w:val="0"/>
              <w:suppressAutoHyphens/>
              <w:ind w:left="113" w:right="113" w:firstLine="0"/>
              <w:jc w:val="left"/>
              <w:rPr>
                <w:sz w:val="20"/>
              </w:rPr>
            </w:pPr>
            <w:r w:rsidRPr="00F358D2">
              <w:rPr>
                <w:sz w:val="20"/>
              </w:rPr>
              <w:t>Сроки схватывания, час-мин</w:t>
            </w:r>
          </w:p>
        </w:tc>
        <w:tc>
          <w:tcPr>
            <w:tcW w:w="0" w:type="auto"/>
            <w:gridSpan w:val="2"/>
            <w:textDirection w:val="btLr"/>
          </w:tcPr>
          <w:p w:rsidR="00522674" w:rsidRPr="00F358D2" w:rsidRDefault="00522674" w:rsidP="00A310CD">
            <w:pPr>
              <w:pStyle w:val="3"/>
              <w:keepNext w:val="0"/>
              <w:suppressAutoHyphens/>
              <w:ind w:left="113" w:right="113" w:firstLine="0"/>
              <w:jc w:val="left"/>
              <w:rPr>
                <w:sz w:val="20"/>
              </w:rPr>
            </w:pPr>
            <w:r w:rsidRPr="00F358D2">
              <w:rPr>
                <w:sz w:val="20"/>
              </w:rPr>
              <w:t>Предел прочности, МПа</w:t>
            </w:r>
          </w:p>
        </w:tc>
        <w:tc>
          <w:tcPr>
            <w:tcW w:w="0" w:type="auto"/>
            <w:vMerge w:val="restart"/>
            <w:textDirection w:val="btLr"/>
          </w:tcPr>
          <w:p w:rsidR="00522674" w:rsidRPr="00F358D2" w:rsidRDefault="00522674" w:rsidP="00A310CD">
            <w:pPr>
              <w:pStyle w:val="3"/>
              <w:keepNext w:val="0"/>
              <w:suppressAutoHyphens/>
              <w:ind w:left="113" w:right="113" w:firstLine="0"/>
              <w:jc w:val="left"/>
              <w:rPr>
                <w:sz w:val="20"/>
              </w:rPr>
            </w:pPr>
            <w:r w:rsidRPr="00F358D2">
              <w:rPr>
                <w:sz w:val="20"/>
              </w:rPr>
              <w:t>Марка цемента</w:t>
            </w:r>
          </w:p>
        </w:tc>
        <w:tc>
          <w:tcPr>
            <w:tcW w:w="846" w:type="dxa"/>
            <w:vMerge w:val="restart"/>
            <w:textDirection w:val="btLr"/>
          </w:tcPr>
          <w:p w:rsidR="00522674" w:rsidRPr="00F358D2" w:rsidRDefault="00522674" w:rsidP="00A310CD">
            <w:pPr>
              <w:pStyle w:val="3"/>
              <w:keepNext w:val="0"/>
              <w:suppressAutoHyphens/>
              <w:ind w:left="113" w:right="113" w:firstLine="0"/>
              <w:jc w:val="left"/>
              <w:rPr>
                <w:sz w:val="20"/>
              </w:rPr>
            </w:pPr>
            <w:r w:rsidRPr="00F358D2">
              <w:rPr>
                <w:sz w:val="20"/>
              </w:rPr>
              <w:t>Содержание минеральных добавок, %</w:t>
            </w:r>
          </w:p>
        </w:tc>
      </w:tr>
      <w:tr w:rsidR="001A0DF8" w:rsidRPr="00F358D2" w:rsidTr="001A0DF8">
        <w:trPr>
          <w:trHeight w:val="1376"/>
          <w:jc w:val="center"/>
        </w:trPr>
        <w:tc>
          <w:tcPr>
            <w:tcW w:w="0" w:type="auto"/>
            <w:vMerge/>
          </w:tcPr>
          <w:p w:rsidR="00522674" w:rsidRPr="00F358D2" w:rsidRDefault="00522674" w:rsidP="00A310CD">
            <w:pPr>
              <w:pStyle w:val="3"/>
              <w:keepNext w:val="0"/>
              <w:suppressAutoHyphens/>
              <w:ind w:firstLine="0"/>
              <w:jc w:val="left"/>
              <w:rPr>
                <w:sz w:val="20"/>
              </w:rPr>
            </w:pPr>
          </w:p>
        </w:tc>
        <w:tc>
          <w:tcPr>
            <w:tcW w:w="0" w:type="auto"/>
            <w:vMerge/>
          </w:tcPr>
          <w:p w:rsidR="00522674" w:rsidRPr="00F358D2" w:rsidRDefault="00522674" w:rsidP="00A310CD">
            <w:pPr>
              <w:pStyle w:val="3"/>
              <w:keepNext w:val="0"/>
              <w:suppressAutoHyphens/>
              <w:ind w:firstLine="0"/>
              <w:jc w:val="left"/>
              <w:rPr>
                <w:sz w:val="20"/>
              </w:rPr>
            </w:pPr>
          </w:p>
        </w:tc>
        <w:tc>
          <w:tcPr>
            <w:tcW w:w="700" w:type="dxa"/>
            <w:vMerge/>
          </w:tcPr>
          <w:p w:rsidR="00522674" w:rsidRPr="00F358D2" w:rsidRDefault="00522674" w:rsidP="00A310CD">
            <w:pPr>
              <w:pStyle w:val="3"/>
              <w:keepNext w:val="0"/>
              <w:suppressAutoHyphens/>
              <w:ind w:firstLine="0"/>
              <w:jc w:val="left"/>
              <w:rPr>
                <w:sz w:val="20"/>
              </w:rPr>
            </w:pPr>
          </w:p>
        </w:tc>
        <w:tc>
          <w:tcPr>
            <w:tcW w:w="0" w:type="auto"/>
          </w:tcPr>
          <w:p w:rsidR="00522674" w:rsidRPr="00F358D2" w:rsidRDefault="00522674" w:rsidP="00A310CD">
            <w:pPr>
              <w:pStyle w:val="3"/>
              <w:keepNext w:val="0"/>
              <w:suppressAutoHyphens/>
              <w:ind w:firstLine="0"/>
              <w:jc w:val="left"/>
              <w:rPr>
                <w:sz w:val="20"/>
              </w:rPr>
            </w:pPr>
            <w:r w:rsidRPr="00F358D2">
              <w:rPr>
                <w:sz w:val="20"/>
              </w:rPr>
              <w:t>начало</w:t>
            </w:r>
          </w:p>
        </w:tc>
        <w:tc>
          <w:tcPr>
            <w:tcW w:w="0" w:type="auto"/>
          </w:tcPr>
          <w:p w:rsidR="00522674" w:rsidRPr="00F358D2" w:rsidRDefault="00522674" w:rsidP="00A310CD">
            <w:pPr>
              <w:pStyle w:val="3"/>
              <w:keepNext w:val="0"/>
              <w:suppressAutoHyphens/>
              <w:ind w:firstLine="0"/>
              <w:jc w:val="left"/>
              <w:rPr>
                <w:sz w:val="20"/>
              </w:rPr>
            </w:pPr>
            <w:r w:rsidRPr="00F358D2">
              <w:rPr>
                <w:sz w:val="20"/>
              </w:rPr>
              <w:t>конец</w:t>
            </w:r>
          </w:p>
        </w:tc>
        <w:tc>
          <w:tcPr>
            <w:tcW w:w="0" w:type="auto"/>
          </w:tcPr>
          <w:p w:rsidR="00522674" w:rsidRPr="00F358D2" w:rsidRDefault="00522674" w:rsidP="00A310CD">
            <w:pPr>
              <w:pStyle w:val="3"/>
              <w:keepNext w:val="0"/>
              <w:suppressAutoHyphens/>
              <w:ind w:firstLine="0"/>
              <w:jc w:val="left"/>
              <w:rPr>
                <w:sz w:val="20"/>
              </w:rPr>
            </w:pPr>
            <w:r w:rsidRPr="00F358D2">
              <w:rPr>
                <w:sz w:val="20"/>
              </w:rPr>
              <w:t>изгиб</w:t>
            </w:r>
          </w:p>
        </w:tc>
        <w:tc>
          <w:tcPr>
            <w:tcW w:w="0" w:type="auto"/>
          </w:tcPr>
          <w:p w:rsidR="00522674" w:rsidRPr="00F358D2" w:rsidRDefault="00522674" w:rsidP="00A310CD">
            <w:pPr>
              <w:pStyle w:val="3"/>
              <w:keepNext w:val="0"/>
              <w:suppressAutoHyphens/>
              <w:ind w:firstLine="0"/>
              <w:jc w:val="left"/>
              <w:rPr>
                <w:sz w:val="20"/>
              </w:rPr>
            </w:pPr>
            <w:r w:rsidRPr="00F358D2">
              <w:rPr>
                <w:sz w:val="20"/>
              </w:rPr>
              <w:t>сжатие</w:t>
            </w:r>
          </w:p>
        </w:tc>
        <w:tc>
          <w:tcPr>
            <w:tcW w:w="0" w:type="auto"/>
            <w:vMerge/>
          </w:tcPr>
          <w:p w:rsidR="00522674" w:rsidRPr="00F358D2" w:rsidRDefault="00522674" w:rsidP="00A310CD">
            <w:pPr>
              <w:pStyle w:val="3"/>
              <w:keepNext w:val="0"/>
              <w:suppressAutoHyphens/>
              <w:ind w:firstLine="0"/>
              <w:jc w:val="left"/>
              <w:rPr>
                <w:sz w:val="20"/>
              </w:rPr>
            </w:pPr>
          </w:p>
        </w:tc>
        <w:tc>
          <w:tcPr>
            <w:tcW w:w="846" w:type="dxa"/>
            <w:vMerge/>
          </w:tcPr>
          <w:p w:rsidR="00522674" w:rsidRPr="00F358D2" w:rsidRDefault="00522674" w:rsidP="00A310CD">
            <w:pPr>
              <w:pStyle w:val="3"/>
              <w:keepNext w:val="0"/>
              <w:suppressAutoHyphens/>
              <w:ind w:firstLine="0"/>
              <w:jc w:val="left"/>
              <w:rPr>
                <w:sz w:val="20"/>
              </w:rPr>
            </w:pPr>
          </w:p>
        </w:tc>
      </w:tr>
      <w:tr w:rsidR="001A0DF8" w:rsidRPr="00F358D2" w:rsidTr="001A0DF8">
        <w:trPr>
          <w:jc w:val="center"/>
        </w:trPr>
        <w:tc>
          <w:tcPr>
            <w:tcW w:w="0" w:type="auto"/>
          </w:tcPr>
          <w:p w:rsidR="00522674" w:rsidRPr="00F358D2" w:rsidRDefault="00522674" w:rsidP="00A310CD">
            <w:pPr>
              <w:pStyle w:val="3"/>
              <w:keepNext w:val="0"/>
              <w:suppressAutoHyphens/>
              <w:ind w:firstLine="0"/>
              <w:jc w:val="left"/>
              <w:rPr>
                <w:sz w:val="20"/>
              </w:rPr>
            </w:pPr>
            <w:r w:rsidRPr="00F358D2">
              <w:rPr>
                <w:sz w:val="20"/>
              </w:rPr>
              <w:t>Шлакопортландцемент</w:t>
            </w:r>
          </w:p>
        </w:tc>
        <w:tc>
          <w:tcPr>
            <w:tcW w:w="0" w:type="auto"/>
          </w:tcPr>
          <w:p w:rsidR="00522674" w:rsidRPr="00F358D2" w:rsidRDefault="00522674" w:rsidP="00A310CD">
            <w:pPr>
              <w:pStyle w:val="3"/>
              <w:keepNext w:val="0"/>
              <w:suppressAutoHyphens/>
              <w:ind w:firstLine="0"/>
              <w:jc w:val="left"/>
              <w:rPr>
                <w:sz w:val="20"/>
              </w:rPr>
            </w:pPr>
            <w:r w:rsidRPr="00F358D2">
              <w:rPr>
                <w:sz w:val="20"/>
              </w:rPr>
              <w:t>Топкинский</w:t>
            </w:r>
          </w:p>
        </w:tc>
        <w:tc>
          <w:tcPr>
            <w:tcW w:w="700" w:type="dxa"/>
          </w:tcPr>
          <w:p w:rsidR="00522674" w:rsidRPr="00F358D2" w:rsidRDefault="00522674" w:rsidP="00A310CD">
            <w:pPr>
              <w:pStyle w:val="3"/>
              <w:keepNext w:val="0"/>
              <w:suppressAutoHyphens/>
              <w:ind w:firstLine="0"/>
              <w:jc w:val="left"/>
              <w:rPr>
                <w:sz w:val="20"/>
              </w:rPr>
            </w:pPr>
            <w:r w:rsidRPr="00F358D2">
              <w:rPr>
                <w:sz w:val="20"/>
              </w:rPr>
              <w:t>26,5</w:t>
            </w:r>
          </w:p>
        </w:tc>
        <w:tc>
          <w:tcPr>
            <w:tcW w:w="0" w:type="auto"/>
          </w:tcPr>
          <w:p w:rsidR="00522674" w:rsidRPr="00F358D2" w:rsidRDefault="00522674" w:rsidP="00A310CD">
            <w:pPr>
              <w:pStyle w:val="3"/>
              <w:keepNext w:val="0"/>
              <w:suppressAutoHyphens/>
              <w:ind w:firstLine="0"/>
              <w:jc w:val="left"/>
              <w:rPr>
                <w:sz w:val="20"/>
              </w:rPr>
            </w:pPr>
            <w:r w:rsidRPr="00F358D2">
              <w:rPr>
                <w:sz w:val="20"/>
              </w:rPr>
              <w:t>2-55</w:t>
            </w:r>
          </w:p>
        </w:tc>
        <w:tc>
          <w:tcPr>
            <w:tcW w:w="0" w:type="auto"/>
          </w:tcPr>
          <w:p w:rsidR="00522674" w:rsidRPr="00F358D2" w:rsidRDefault="00522674" w:rsidP="00A310CD">
            <w:pPr>
              <w:pStyle w:val="3"/>
              <w:keepNext w:val="0"/>
              <w:suppressAutoHyphens/>
              <w:ind w:firstLine="0"/>
              <w:jc w:val="left"/>
              <w:rPr>
                <w:sz w:val="20"/>
              </w:rPr>
            </w:pPr>
            <w:r w:rsidRPr="00F358D2">
              <w:rPr>
                <w:sz w:val="20"/>
              </w:rPr>
              <w:t>4-00</w:t>
            </w:r>
          </w:p>
        </w:tc>
        <w:tc>
          <w:tcPr>
            <w:tcW w:w="0" w:type="auto"/>
          </w:tcPr>
          <w:p w:rsidR="00522674" w:rsidRPr="00F358D2" w:rsidRDefault="00522674" w:rsidP="00A310CD">
            <w:pPr>
              <w:pStyle w:val="3"/>
              <w:keepNext w:val="0"/>
              <w:suppressAutoHyphens/>
              <w:ind w:firstLine="0"/>
              <w:jc w:val="left"/>
              <w:rPr>
                <w:sz w:val="20"/>
              </w:rPr>
            </w:pPr>
            <w:r w:rsidRPr="00F358D2">
              <w:rPr>
                <w:sz w:val="20"/>
              </w:rPr>
              <w:t>6,25</w:t>
            </w:r>
          </w:p>
        </w:tc>
        <w:tc>
          <w:tcPr>
            <w:tcW w:w="0" w:type="auto"/>
          </w:tcPr>
          <w:p w:rsidR="00522674" w:rsidRPr="00F358D2" w:rsidRDefault="00522674" w:rsidP="00A310CD">
            <w:pPr>
              <w:pStyle w:val="3"/>
              <w:keepNext w:val="0"/>
              <w:suppressAutoHyphens/>
              <w:ind w:firstLine="0"/>
              <w:jc w:val="left"/>
              <w:rPr>
                <w:sz w:val="20"/>
              </w:rPr>
            </w:pPr>
            <w:r w:rsidRPr="00F358D2">
              <w:rPr>
                <w:sz w:val="20"/>
              </w:rPr>
              <w:t>40,4</w:t>
            </w:r>
          </w:p>
        </w:tc>
        <w:tc>
          <w:tcPr>
            <w:tcW w:w="0" w:type="auto"/>
          </w:tcPr>
          <w:p w:rsidR="00522674" w:rsidRPr="00F358D2" w:rsidRDefault="00522674" w:rsidP="00A310CD">
            <w:pPr>
              <w:pStyle w:val="3"/>
              <w:keepNext w:val="0"/>
              <w:suppressAutoHyphens/>
              <w:ind w:firstLine="0"/>
              <w:jc w:val="left"/>
              <w:rPr>
                <w:sz w:val="20"/>
              </w:rPr>
            </w:pPr>
            <w:r w:rsidRPr="00F358D2">
              <w:rPr>
                <w:sz w:val="20"/>
              </w:rPr>
              <w:t>400</w:t>
            </w:r>
          </w:p>
        </w:tc>
        <w:tc>
          <w:tcPr>
            <w:tcW w:w="846" w:type="dxa"/>
          </w:tcPr>
          <w:p w:rsidR="00522674" w:rsidRPr="00F358D2" w:rsidRDefault="00522674" w:rsidP="00A310CD">
            <w:pPr>
              <w:pStyle w:val="3"/>
              <w:keepNext w:val="0"/>
              <w:suppressAutoHyphens/>
              <w:ind w:firstLine="0"/>
              <w:jc w:val="left"/>
              <w:rPr>
                <w:sz w:val="20"/>
              </w:rPr>
            </w:pPr>
            <w:r w:rsidRPr="00F358D2">
              <w:rPr>
                <w:sz w:val="20"/>
              </w:rPr>
              <w:t>37</w:t>
            </w:r>
          </w:p>
        </w:tc>
      </w:tr>
    </w:tbl>
    <w:p w:rsidR="00522674" w:rsidRPr="00F358D2" w:rsidRDefault="00522674" w:rsidP="00F358D2">
      <w:pPr>
        <w:suppressAutoHyphens/>
        <w:spacing w:line="360" w:lineRule="auto"/>
        <w:ind w:firstLine="709"/>
        <w:jc w:val="both"/>
        <w:rPr>
          <w:sz w:val="28"/>
        </w:rPr>
      </w:pPr>
    </w:p>
    <w:p w:rsidR="00316541" w:rsidRPr="00F358D2" w:rsidRDefault="00316541" w:rsidP="00F358D2">
      <w:pPr>
        <w:suppressAutoHyphens/>
        <w:spacing w:line="360" w:lineRule="auto"/>
        <w:ind w:firstLine="709"/>
        <w:jc w:val="both"/>
        <w:rPr>
          <w:sz w:val="28"/>
        </w:rPr>
      </w:pPr>
      <w:r w:rsidRPr="00F358D2">
        <w:rPr>
          <w:sz w:val="28"/>
        </w:rPr>
        <w:t xml:space="preserve">Таблица 1.3.2 </w:t>
      </w:r>
      <w:r w:rsidRPr="00F358D2">
        <w:rPr>
          <w:sz w:val="28"/>
          <w:szCs w:val="28"/>
        </w:rPr>
        <w:t>Минералогический состав цемента</w:t>
      </w:r>
    </w:p>
    <w:tbl>
      <w:tblPr>
        <w:tblStyle w:val="ac"/>
        <w:tblW w:w="0" w:type="auto"/>
        <w:jc w:val="center"/>
        <w:tblLook w:val="0400" w:firstRow="0" w:lastRow="0" w:firstColumn="0" w:lastColumn="0" w:noHBand="0" w:noVBand="1"/>
      </w:tblPr>
      <w:tblGrid>
        <w:gridCol w:w="2201"/>
        <w:gridCol w:w="1341"/>
        <w:gridCol w:w="683"/>
        <w:gridCol w:w="683"/>
        <w:gridCol w:w="526"/>
        <w:gridCol w:w="683"/>
      </w:tblGrid>
      <w:tr w:rsidR="00316541" w:rsidRPr="00F358D2" w:rsidTr="00F358D2">
        <w:trPr>
          <w:jc w:val="center"/>
        </w:trPr>
        <w:tc>
          <w:tcPr>
            <w:tcW w:w="0" w:type="auto"/>
            <w:vMerge w:val="restart"/>
          </w:tcPr>
          <w:p w:rsidR="00316541" w:rsidRPr="00F358D2" w:rsidRDefault="00316541" w:rsidP="00A310CD">
            <w:pPr>
              <w:suppressAutoHyphens/>
              <w:spacing w:line="360" w:lineRule="auto"/>
              <w:rPr>
                <w:snapToGrid w:val="0"/>
                <w:sz w:val="20"/>
                <w:szCs w:val="28"/>
              </w:rPr>
            </w:pPr>
            <w:r w:rsidRPr="00F358D2">
              <w:rPr>
                <w:snapToGrid w:val="0"/>
                <w:sz w:val="20"/>
                <w:szCs w:val="28"/>
              </w:rPr>
              <w:t>Вид цемента</w:t>
            </w:r>
          </w:p>
        </w:tc>
        <w:tc>
          <w:tcPr>
            <w:tcW w:w="0" w:type="auto"/>
            <w:vMerge w:val="restart"/>
          </w:tcPr>
          <w:p w:rsidR="00316541" w:rsidRPr="00F358D2" w:rsidRDefault="00316541" w:rsidP="00A310CD">
            <w:pPr>
              <w:suppressAutoHyphens/>
              <w:spacing w:line="360" w:lineRule="auto"/>
              <w:rPr>
                <w:snapToGrid w:val="0"/>
                <w:sz w:val="20"/>
                <w:szCs w:val="28"/>
              </w:rPr>
            </w:pPr>
            <w:r w:rsidRPr="00F358D2">
              <w:rPr>
                <w:snapToGrid w:val="0"/>
                <w:sz w:val="20"/>
                <w:szCs w:val="28"/>
              </w:rPr>
              <w:t>Завод</w:t>
            </w:r>
          </w:p>
          <w:p w:rsidR="00316541" w:rsidRPr="00F358D2" w:rsidRDefault="00316541" w:rsidP="00A310CD">
            <w:pPr>
              <w:suppressAutoHyphens/>
              <w:spacing w:line="360" w:lineRule="auto"/>
              <w:rPr>
                <w:snapToGrid w:val="0"/>
                <w:sz w:val="20"/>
                <w:szCs w:val="28"/>
              </w:rPr>
            </w:pPr>
            <w:r w:rsidRPr="00F358D2">
              <w:rPr>
                <w:snapToGrid w:val="0"/>
                <w:sz w:val="20"/>
                <w:szCs w:val="28"/>
              </w:rPr>
              <w:t>изготовитель</w:t>
            </w:r>
          </w:p>
        </w:tc>
        <w:tc>
          <w:tcPr>
            <w:tcW w:w="0" w:type="auto"/>
            <w:gridSpan w:val="4"/>
          </w:tcPr>
          <w:p w:rsidR="00316541" w:rsidRPr="00F358D2" w:rsidRDefault="00316541" w:rsidP="00A310CD">
            <w:pPr>
              <w:pStyle w:val="9"/>
              <w:suppressAutoHyphens/>
              <w:spacing w:before="0" w:after="0" w:line="360" w:lineRule="auto"/>
              <w:rPr>
                <w:rFonts w:ascii="Times New Roman" w:hAnsi="Times New Roman" w:cs="Times New Roman"/>
                <w:sz w:val="20"/>
                <w:szCs w:val="28"/>
              </w:rPr>
            </w:pPr>
            <w:r w:rsidRPr="00F358D2">
              <w:rPr>
                <w:rFonts w:ascii="Times New Roman" w:hAnsi="Times New Roman" w:cs="Times New Roman"/>
                <w:sz w:val="20"/>
                <w:szCs w:val="28"/>
              </w:rPr>
              <w:t>Содержание минералов, %</w:t>
            </w:r>
          </w:p>
        </w:tc>
      </w:tr>
      <w:tr w:rsidR="00316541" w:rsidRPr="00F358D2" w:rsidTr="00F358D2">
        <w:trPr>
          <w:jc w:val="center"/>
        </w:trPr>
        <w:tc>
          <w:tcPr>
            <w:tcW w:w="0" w:type="auto"/>
            <w:vMerge/>
          </w:tcPr>
          <w:p w:rsidR="00316541" w:rsidRPr="00F358D2" w:rsidRDefault="00316541" w:rsidP="00A310CD">
            <w:pPr>
              <w:suppressAutoHyphens/>
              <w:spacing w:line="360" w:lineRule="auto"/>
              <w:rPr>
                <w:snapToGrid w:val="0"/>
                <w:sz w:val="20"/>
                <w:szCs w:val="28"/>
              </w:rPr>
            </w:pPr>
          </w:p>
        </w:tc>
        <w:tc>
          <w:tcPr>
            <w:tcW w:w="0" w:type="auto"/>
            <w:vMerge/>
          </w:tcPr>
          <w:p w:rsidR="00316541" w:rsidRPr="00F358D2" w:rsidRDefault="00316541" w:rsidP="00A310CD">
            <w:pPr>
              <w:suppressAutoHyphens/>
              <w:spacing w:line="360" w:lineRule="auto"/>
              <w:rPr>
                <w:snapToGrid w:val="0"/>
                <w:sz w:val="20"/>
                <w:szCs w:val="28"/>
              </w:rPr>
            </w:pPr>
          </w:p>
        </w:tc>
        <w:tc>
          <w:tcPr>
            <w:tcW w:w="0" w:type="auto"/>
          </w:tcPr>
          <w:p w:rsidR="00316541" w:rsidRPr="00F358D2" w:rsidRDefault="00316541" w:rsidP="00A310CD">
            <w:pPr>
              <w:suppressAutoHyphens/>
              <w:spacing w:line="360" w:lineRule="auto"/>
              <w:rPr>
                <w:snapToGrid w:val="0"/>
                <w:sz w:val="20"/>
                <w:szCs w:val="28"/>
                <w:lang w:val="en-US"/>
              </w:rPr>
            </w:pPr>
            <w:r w:rsidRPr="00F358D2">
              <w:rPr>
                <w:snapToGrid w:val="0"/>
                <w:sz w:val="20"/>
                <w:szCs w:val="28"/>
                <w:lang w:val="en-US"/>
              </w:rPr>
              <w:t>C</w:t>
            </w:r>
            <w:r w:rsidRPr="00F358D2">
              <w:rPr>
                <w:snapToGrid w:val="0"/>
                <w:sz w:val="20"/>
                <w:szCs w:val="28"/>
                <w:vertAlign w:val="subscript"/>
                <w:lang w:val="en-US"/>
              </w:rPr>
              <w:t>3</w:t>
            </w:r>
            <w:r w:rsidRPr="00F358D2">
              <w:rPr>
                <w:snapToGrid w:val="0"/>
                <w:sz w:val="20"/>
                <w:szCs w:val="28"/>
                <w:lang w:val="en-US"/>
              </w:rPr>
              <w:t>S</w:t>
            </w:r>
          </w:p>
        </w:tc>
        <w:tc>
          <w:tcPr>
            <w:tcW w:w="0" w:type="auto"/>
          </w:tcPr>
          <w:p w:rsidR="00316541" w:rsidRPr="00F358D2" w:rsidRDefault="00316541" w:rsidP="00A310CD">
            <w:pPr>
              <w:suppressAutoHyphens/>
              <w:spacing w:line="360" w:lineRule="auto"/>
              <w:rPr>
                <w:sz w:val="20"/>
                <w:szCs w:val="28"/>
                <w:lang w:val="en-US"/>
              </w:rPr>
            </w:pPr>
            <w:r w:rsidRPr="00F358D2">
              <w:rPr>
                <w:sz w:val="20"/>
                <w:szCs w:val="28"/>
                <w:lang w:val="en-US"/>
              </w:rPr>
              <w:t>C</w:t>
            </w:r>
            <w:r w:rsidRPr="00F358D2">
              <w:rPr>
                <w:sz w:val="20"/>
                <w:szCs w:val="28"/>
                <w:vertAlign w:val="subscript"/>
                <w:lang w:val="en-US"/>
              </w:rPr>
              <w:t>2</w:t>
            </w:r>
            <w:r w:rsidRPr="00F358D2">
              <w:rPr>
                <w:sz w:val="20"/>
                <w:szCs w:val="28"/>
                <w:lang w:val="en-US"/>
              </w:rPr>
              <w:t>S</w:t>
            </w:r>
          </w:p>
        </w:tc>
        <w:tc>
          <w:tcPr>
            <w:tcW w:w="0" w:type="auto"/>
          </w:tcPr>
          <w:p w:rsidR="00316541" w:rsidRPr="00F358D2" w:rsidRDefault="00316541" w:rsidP="00A310CD">
            <w:pPr>
              <w:suppressAutoHyphens/>
              <w:spacing w:line="360" w:lineRule="auto"/>
              <w:rPr>
                <w:snapToGrid w:val="0"/>
                <w:sz w:val="20"/>
                <w:szCs w:val="28"/>
                <w:lang w:val="en-US"/>
              </w:rPr>
            </w:pPr>
            <w:r w:rsidRPr="00F358D2">
              <w:rPr>
                <w:snapToGrid w:val="0"/>
                <w:sz w:val="20"/>
                <w:szCs w:val="28"/>
                <w:lang w:val="en-US"/>
              </w:rPr>
              <w:t>C</w:t>
            </w:r>
            <w:r w:rsidRPr="00F358D2">
              <w:rPr>
                <w:snapToGrid w:val="0"/>
                <w:sz w:val="20"/>
                <w:szCs w:val="28"/>
                <w:vertAlign w:val="subscript"/>
                <w:lang w:val="en-US"/>
              </w:rPr>
              <w:t>3</w:t>
            </w:r>
            <w:r w:rsidRPr="00F358D2">
              <w:rPr>
                <w:snapToGrid w:val="0"/>
                <w:sz w:val="20"/>
                <w:szCs w:val="28"/>
                <w:lang w:val="en-US"/>
              </w:rPr>
              <w:t>S</w:t>
            </w:r>
          </w:p>
        </w:tc>
        <w:tc>
          <w:tcPr>
            <w:tcW w:w="0" w:type="auto"/>
          </w:tcPr>
          <w:p w:rsidR="00316541" w:rsidRPr="00F358D2" w:rsidRDefault="00316541" w:rsidP="00A310CD">
            <w:pPr>
              <w:suppressAutoHyphens/>
              <w:spacing w:line="360" w:lineRule="auto"/>
              <w:rPr>
                <w:snapToGrid w:val="0"/>
                <w:sz w:val="20"/>
                <w:szCs w:val="28"/>
              </w:rPr>
            </w:pPr>
            <w:r w:rsidRPr="00F358D2">
              <w:rPr>
                <w:snapToGrid w:val="0"/>
                <w:sz w:val="20"/>
                <w:szCs w:val="28"/>
                <w:lang w:val="en-US"/>
              </w:rPr>
              <w:t>C</w:t>
            </w:r>
            <w:r w:rsidRPr="00F358D2">
              <w:rPr>
                <w:snapToGrid w:val="0"/>
                <w:sz w:val="20"/>
                <w:szCs w:val="28"/>
                <w:vertAlign w:val="subscript"/>
              </w:rPr>
              <w:t>4</w:t>
            </w:r>
            <w:r w:rsidRPr="00F358D2">
              <w:rPr>
                <w:snapToGrid w:val="0"/>
                <w:sz w:val="20"/>
                <w:szCs w:val="28"/>
                <w:lang w:val="en-US"/>
              </w:rPr>
              <w:t>AF</w:t>
            </w:r>
          </w:p>
        </w:tc>
      </w:tr>
      <w:tr w:rsidR="00316541" w:rsidRPr="00F358D2" w:rsidTr="00F358D2">
        <w:trPr>
          <w:jc w:val="center"/>
        </w:trPr>
        <w:tc>
          <w:tcPr>
            <w:tcW w:w="0" w:type="auto"/>
          </w:tcPr>
          <w:p w:rsidR="00316541" w:rsidRPr="00F358D2" w:rsidRDefault="00316541" w:rsidP="00A310CD">
            <w:pPr>
              <w:suppressAutoHyphens/>
              <w:spacing w:line="360" w:lineRule="auto"/>
              <w:rPr>
                <w:snapToGrid w:val="0"/>
                <w:sz w:val="20"/>
                <w:szCs w:val="28"/>
              </w:rPr>
            </w:pPr>
            <w:r w:rsidRPr="00F358D2">
              <w:rPr>
                <w:snapToGrid w:val="0"/>
                <w:sz w:val="20"/>
                <w:szCs w:val="28"/>
              </w:rPr>
              <w:t>Шлакопортландцемент</w:t>
            </w:r>
          </w:p>
        </w:tc>
        <w:tc>
          <w:tcPr>
            <w:tcW w:w="0" w:type="auto"/>
          </w:tcPr>
          <w:p w:rsidR="00316541" w:rsidRPr="00F358D2" w:rsidRDefault="00316541" w:rsidP="00A310CD">
            <w:pPr>
              <w:suppressAutoHyphens/>
              <w:spacing w:line="360" w:lineRule="auto"/>
              <w:rPr>
                <w:snapToGrid w:val="0"/>
                <w:sz w:val="20"/>
                <w:szCs w:val="28"/>
              </w:rPr>
            </w:pPr>
            <w:r w:rsidRPr="00F358D2">
              <w:rPr>
                <w:snapToGrid w:val="0"/>
                <w:sz w:val="20"/>
                <w:szCs w:val="28"/>
              </w:rPr>
              <w:t>Топкинский</w:t>
            </w:r>
          </w:p>
        </w:tc>
        <w:tc>
          <w:tcPr>
            <w:tcW w:w="0" w:type="auto"/>
          </w:tcPr>
          <w:p w:rsidR="00316541" w:rsidRPr="00F358D2" w:rsidRDefault="00316541" w:rsidP="00A310CD">
            <w:pPr>
              <w:suppressAutoHyphens/>
              <w:spacing w:line="360" w:lineRule="auto"/>
              <w:rPr>
                <w:snapToGrid w:val="0"/>
                <w:sz w:val="20"/>
                <w:szCs w:val="28"/>
              </w:rPr>
            </w:pPr>
            <w:r w:rsidRPr="00F358D2">
              <w:rPr>
                <w:snapToGrid w:val="0"/>
                <w:sz w:val="20"/>
                <w:szCs w:val="28"/>
              </w:rPr>
              <w:t>56-60</w:t>
            </w:r>
          </w:p>
        </w:tc>
        <w:tc>
          <w:tcPr>
            <w:tcW w:w="0" w:type="auto"/>
          </w:tcPr>
          <w:p w:rsidR="00316541" w:rsidRPr="00F358D2" w:rsidRDefault="00316541" w:rsidP="00A310CD">
            <w:pPr>
              <w:suppressAutoHyphens/>
              <w:spacing w:line="360" w:lineRule="auto"/>
              <w:rPr>
                <w:snapToGrid w:val="0"/>
                <w:sz w:val="20"/>
                <w:szCs w:val="28"/>
              </w:rPr>
            </w:pPr>
            <w:r w:rsidRPr="00F358D2">
              <w:rPr>
                <w:snapToGrid w:val="0"/>
                <w:sz w:val="20"/>
                <w:szCs w:val="28"/>
              </w:rPr>
              <w:t>14-18</w:t>
            </w:r>
          </w:p>
        </w:tc>
        <w:tc>
          <w:tcPr>
            <w:tcW w:w="0" w:type="auto"/>
          </w:tcPr>
          <w:p w:rsidR="00316541" w:rsidRPr="00F358D2" w:rsidRDefault="00316541" w:rsidP="00A310CD">
            <w:pPr>
              <w:suppressAutoHyphens/>
              <w:spacing w:line="360" w:lineRule="auto"/>
              <w:rPr>
                <w:snapToGrid w:val="0"/>
                <w:sz w:val="20"/>
                <w:szCs w:val="28"/>
              </w:rPr>
            </w:pPr>
            <w:r w:rsidRPr="00F358D2">
              <w:rPr>
                <w:snapToGrid w:val="0"/>
                <w:sz w:val="20"/>
                <w:szCs w:val="28"/>
              </w:rPr>
              <w:t>7-9</w:t>
            </w:r>
          </w:p>
        </w:tc>
        <w:tc>
          <w:tcPr>
            <w:tcW w:w="0" w:type="auto"/>
          </w:tcPr>
          <w:p w:rsidR="00316541" w:rsidRPr="00F358D2" w:rsidRDefault="00316541" w:rsidP="00A310CD">
            <w:pPr>
              <w:suppressAutoHyphens/>
              <w:spacing w:line="360" w:lineRule="auto"/>
              <w:rPr>
                <w:snapToGrid w:val="0"/>
                <w:sz w:val="20"/>
                <w:szCs w:val="28"/>
              </w:rPr>
            </w:pPr>
            <w:r w:rsidRPr="00F358D2">
              <w:rPr>
                <w:snapToGrid w:val="0"/>
                <w:sz w:val="20"/>
                <w:szCs w:val="28"/>
              </w:rPr>
              <w:t>11-13</w:t>
            </w:r>
          </w:p>
        </w:tc>
      </w:tr>
    </w:tbl>
    <w:p w:rsidR="001A0DF8" w:rsidRDefault="001A0DF8" w:rsidP="00F358D2">
      <w:pPr>
        <w:suppressAutoHyphens/>
        <w:spacing w:line="360" w:lineRule="auto"/>
        <w:ind w:firstLine="709"/>
        <w:jc w:val="both"/>
        <w:rPr>
          <w:sz w:val="28"/>
        </w:rPr>
      </w:pPr>
    </w:p>
    <w:p w:rsidR="00522674" w:rsidRPr="00F358D2" w:rsidRDefault="001A0DF8" w:rsidP="00F358D2">
      <w:pPr>
        <w:suppressAutoHyphens/>
        <w:spacing w:line="360" w:lineRule="auto"/>
        <w:ind w:firstLine="709"/>
        <w:jc w:val="both"/>
        <w:rPr>
          <w:sz w:val="28"/>
        </w:rPr>
      </w:pPr>
      <w:r>
        <w:rPr>
          <w:sz w:val="28"/>
        </w:rPr>
        <w:br w:type="page"/>
      </w:r>
      <w:r w:rsidR="00341903" w:rsidRPr="00F358D2">
        <w:rPr>
          <w:sz w:val="28"/>
        </w:rPr>
        <w:t>Пен</w:t>
      </w:r>
      <w:r w:rsidR="00522674" w:rsidRPr="00F358D2">
        <w:rPr>
          <w:sz w:val="28"/>
        </w:rPr>
        <w:t xml:space="preserve">ообразователи. В производстве </w:t>
      </w:r>
      <w:r w:rsidR="00341903" w:rsidRPr="00F358D2">
        <w:rPr>
          <w:sz w:val="28"/>
        </w:rPr>
        <w:t>пен</w:t>
      </w:r>
      <w:r w:rsidR="00522674" w:rsidRPr="00F358D2">
        <w:rPr>
          <w:sz w:val="28"/>
        </w:rPr>
        <w:t xml:space="preserve">обетона в качестве </w:t>
      </w:r>
      <w:r w:rsidR="00341903" w:rsidRPr="00F358D2">
        <w:rPr>
          <w:sz w:val="28"/>
        </w:rPr>
        <w:t>пен</w:t>
      </w:r>
      <w:r w:rsidR="00522674" w:rsidRPr="00F358D2">
        <w:rPr>
          <w:sz w:val="28"/>
        </w:rPr>
        <w:t xml:space="preserve">ообразователя применяют </w:t>
      </w:r>
      <w:r w:rsidR="00341903" w:rsidRPr="00F358D2">
        <w:rPr>
          <w:sz w:val="28"/>
        </w:rPr>
        <w:t>техническую пену, которую получают в специальных пеновзбивателях или пеногенераторах.</w:t>
      </w:r>
    </w:p>
    <w:p w:rsidR="00522674" w:rsidRPr="00F358D2" w:rsidRDefault="00522674" w:rsidP="00F358D2">
      <w:pPr>
        <w:shd w:val="clear" w:color="auto" w:fill="FFFFFF"/>
        <w:tabs>
          <w:tab w:val="left" w:pos="706"/>
          <w:tab w:val="left" w:leader="dot" w:pos="5582"/>
        </w:tabs>
        <w:suppressAutoHyphens/>
        <w:spacing w:line="360" w:lineRule="auto"/>
        <w:ind w:firstLine="709"/>
        <w:jc w:val="both"/>
        <w:rPr>
          <w:sz w:val="28"/>
        </w:rPr>
      </w:pPr>
    </w:p>
    <w:p w:rsidR="00522674" w:rsidRPr="00A310CD" w:rsidRDefault="00485163" w:rsidP="00F358D2">
      <w:pPr>
        <w:suppressAutoHyphens/>
        <w:spacing w:line="360" w:lineRule="auto"/>
        <w:ind w:firstLine="709"/>
        <w:jc w:val="both"/>
        <w:rPr>
          <w:sz w:val="28"/>
        </w:rPr>
      </w:pPr>
      <w:r w:rsidRPr="00F358D2">
        <w:rPr>
          <w:sz w:val="28"/>
        </w:rPr>
        <w:t>1.4 Расчет потребности сырья</w:t>
      </w:r>
    </w:p>
    <w:p w:rsidR="00AD55EB" w:rsidRPr="00F358D2" w:rsidRDefault="00AD55EB" w:rsidP="00F358D2">
      <w:pPr>
        <w:suppressAutoHyphens/>
        <w:spacing w:line="360" w:lineRule="auto"/>
        <w:ind w:firstLine="709"/>
        <w:jc w:val="both"/>
        <w:rPr>
          <w:sz w:val="28"/>
        </w:rPr>
      </w:pPr>
    </w:p>
    <w:p w:rsidR="00522674" w:rsidRPr="00A310CD" w:rsidRDefault="00522674" w:rsidP="00F358D2">
      <w:pPr>
        <w:suppressAutoHyphens/>
        <w:spacing w:line="360" w:lineRule="auto"/>
        <w:ind w:firstLine="709"/>
        <w:jc w:val="both"/>
        <w:rPr>
          <w:sz w:val="28"/>
        </w:rPr>
      </w:pPr>
      <w:r w:rsidRPr="00F358D2">
        <w:rPr>
          <w:sz w:val="28"/>
        </w:rPr>
        <w:t>Таблица 1.4.1</w:t>
      </w:r>
      <w:r w:rsidR="00341903" w:rsidRPr="00F358D2">
        <w:rPr>
          <w:sz w:val="28"/>
        </w:rPr>
        <w:t xml:space="preserve"> </w:t>
      </w:r>
      <w:r w:rsidRPr="00F358D2">
        <w:rPr>
          <w:sz w:val="28"/>
        </w:rPr>
        <w:t>Удельный расход компонентов сырьевой смеси</w:t>
      </w:r>
      <w:r w:rsidR="00F358D2" w:rsidRPr="00F358D2">
        <w:rPr>
          <w:sz w:val="28"/>
        </w:rPr>
        <w:t xml:space="preserve"> </w:t>
      </w:r>
      <w:r w:rsidRPr="00F358D2">
        <w:rPr>
          <w:sz w:val="28"/>
        </w:rPr>
        <w:t>на</w:t>
      </w:r>
      <w:r w:rsidR="00F358D2" w:rsidRPr="00F358D2">
        <w:rPr>
          <w:sz w:val="28"/>
        </w:rPr>
        <w:t xml:space="preserve"> </w:t>
      </w:r>
      <w:r w:rsidRPr="00F358D2">
        <w:rPr>
          <w:sz w:val="28"/>
        </w:rPr>
        <w:t>1м</w:t>
      </w:r>
      <w:r w:rsidRPr="00F358D2">
        <w:rPr>
          <w:sz w:val="28"/>
          <w:vertAlign w:val="superscript"/>
        </w:rPr>
        <w:t>3</w:t>
      </w:r>
      <w:r w:rsidRPr="00F358D2">
        <w:rPr>
          <w:sz w:val="28"/>
        </w:rPr>
        <w:t xml:space="preserve"> изделий требуемого </w:t>
      </w:r>
      <w:r w:rsidR="00BB099F">
        <w:rPr>
          <w:sz w:val="28"/>
        </w:rPr>
        <w:t>качества</w:t>
      </w:r>
    </w:p>
    <w:tbl>
      <w:tblPr>
        <w:tblStyle w:val="ac"/>
        <w:tblW w:w="0" w:type="auto"/>
        <w:jc w:val="center"/>
        <w:tblLook w:val="0400" w:firstRow="0" w:lastRow="0" w:firstColumn="0" w:lastColumn="0" w:noHBand="0" w:noVBand="1"/>
      </w:tblPr>
      <w:tblGrid>
        <w:gridCol w:w="3169"/>
        <w:gridCol w:w="977"/>
        <w:gridCol w:w="920"/>
        <w:gridCol w:w="859"/>
        <w:gridCol w:w="1739"/>
      </w:tblGrid>
      <w:tr w:rsidR="00522674" w:rsidRPr="00F358D2" w:rsidTr="00F358D2">
        <w:trPr>
          <w:jc w:val="center"/>
        </w:trPr>
        <w:tc>
          <w:tcPr>
            <w:tcW w:w="0" w:type="auto"/>
          </w:tcPr>
          <w:p w:rsidR="00522674" w:rsidRPr="00F358D2" w:rsidRDefault="00522674" w:rsidP="00A310CD">
            <w:pPr>
              <w:suppressAutoHyphens/>
              <w:spacing w:line="360" w:lineRule="auto"/>
              <w:rPr>
                <w:sz w:val="20"/>
              </w:rPr>
            </w:pPr>
            <w:r w:rsidRPr="00F358D2">
              <w:rPr>
                <w:sz w:val="20"/>
              </w:rPr>
              <w:t>Плотность ячеистого бетона, кг/м</w:t>
            </w:r>
            <w:r w:rsidRPr="00F358D2">
              <w:rPr>
                <w:sz w:val="20"/>
                <w:vertAlign w:val="superscript"/>
              </w:rPr>
              <w:t>3</w:t>
            </w:r>
          </w:p>
        </w:tc>
        <w:tc>
          <w:tcPr>
            <w:tcW w:w="0" w:type="auto"/>
          </w:tcPr>
          <w:p w:rsidR="00522674" w:rsidRPr="00F358D2" w:rsidRDefault="00522674" w:rsidP="00A310CD">
            <w:pPr>
              <w:suppressAutoHyphens/>
              <w:spacing w:line="360" w:lineRule="auto"/>
              <w:rPr>
                <w:sz w:val="20"/>
              </w:rPr>
            </w:pPr>
            <w:r w:rsidRPr="00F358D2">
              <w:rPr>
                <w:sz w:val="20"/>
              </w:rPr>
              <w:t>песок, кг</w:t>
            </w:r>
          </w:p>
        </w:tc>
        <w:tc>
          <w:tcPr>
            <w:tcW w:w="0" w:type="auto"/>
          </w:tcPr>
          <w:p w:rsidR="00522674" w:rsidRPr="00F358D2" w:rsidRDefault="00522674" w:rsidP="00A310CD">
            <w:pPr>
              <w:suppressAutoHyphens/>
              <w:spacing w:line="360" w:lineRule="auto"/>
              <w:rPr>
                <w:sz w:val="20"/>
              </w:rPr>
            </w:pPr>
            <w:r w:rsidRPr="00F358D2">
              <w:rPr>
                <w:sz w:val="20"/>
              </w:rPr>
              <w:t>Вода, кг</w:t>
            </w:r>
          </w:p>
        </w:tc>
        <w:tc>
          <w:tcPr>
            <w:tcW w:w="0" w:type="auto"/>
          </w:tcPr>
          <w:p w:rsidR="00522674" w:rsidRPr="00F358D2" w:rsidRDefault="00522674" w:rsidP="00A310CD">
            <w:pPr>
              <w:suppressAutoHyphens/>
              <w:spacing w:line="360" w:lineRule="auto"/>
              <w:rPr>
                <w:sz w:val="20"/>
              </w:rPr>
            </w:pPr>
            <w:r w:rsidRPr="00F358D2">
              <w:rPr>
                <w:sz w:val="20"/>
              </w:rPr>
              <w:t>Цемент</w:t>
            </w:r>
          </w:p>
        </w:tc>
        <w:tc>
          <w:tcPr>
            <w:tcW w:w="0" w:type="auto"/>
          </w:tcPr>
          <w:p w:rsidR="00522674" w:rsidRPr="00F358D2" w:rsidRDefault="00341903" w:rsidP="00A310CD">
            <w:pPr>
              <w:suppressAutoHyphens/>
              <w:spacing w:line="360" w:lineRule="auto"/>
              <w:rPr>
                <w:sz w:val="20"/>
              </w:rPr>
            </w:pPr>
            <w:r w:rsidRPr="00F358D2">
              <w:rPr>
                <w:sz w:val="20"/>
              </w:rPr>
              <w:t>Техническая пена</w:t>
            </w:r>
          </w:p>
        </w:tc>
      </w:tr>
      <w:tr w:rsidR="00522674" w:rsidRPr="00F358D2" w:rsidTr="00F358D2">
        <w:trPr>
          <w:jc w:val="center"/>
        </w:trPr>
        <w:tc>
          <w:tcPr>
            <w:tcW w:w="0" w:type="auto"/>
          </w:tcPr>
          <w:p w:rsidR="00522674" w:rsidRPr="00F358D2" w:rsidRDefault="00522674" w:rsidP="00A310CD">
            <w:pPr>
              <w:suppressAutoHyphens/>
              <w:spacing w:line="360" w:lineRule="auto"/>
              <w:rPr>
                <w:sz w:val="20"/>
                <w:lang w:val="en-US"/>
              </w:rPr>
            </w:pPr>
            <w:r w:rsidRPr="00F358D2">
              <w:rPr>
                <w:sz w:val="20"/>
                <w:lang w:val="en-US"/>
              </w:rPr>
              <w:t>600</w:t>
            </w:r>
          </w:p>
        </w:tc>
        <w:tc>
          <w:tcPr>
            <w:tcW w:w="0" w:type="auto"/>
          </w:tcPr>
          <w:p w:rsidR="00522674" w:rsidRPr="00F358D2" w:rsidRDefault="00522674" w:rsidP="00A310CD">
            <w:pPr>
              <w:suppressAutoHyphens/>
              <w:spacing w:line="360" w:lineRule="auto"/>
              <w:rPr>
                <w:sz w:val="20"/>
              </w:rPr>
            </w:pPr>
            <w:r w:rsidRPr="00F358D2">
              <w:rPr>
                <w:sz w:val="20"/>
              </w:rPr>
              <w:t>180</w:t>
            </w:r>
          </w:p>
        </w:tc>
        <w:tc>
          <w:tcPr>
            <w:tcW w:w="0" w:type="auto"/>
          </w:tcPr>
          <w:p w:rsidR="00522674" w:rsidRPr="00F358D2" w:rsidRDefault="00522674" w:rsidP="00A310CD">
            <w:pPr>
              <w:suppressAutoHyphens/>
              <w:spacing w:line="360" w:lineRule="auto"/>
              <w:rPr>
                <w:sz w:val="20"/>
              </w:rPr>
            </w:pPr>
            <w:r w:rsidRPr="00F358D2">
              <w:rPr>
                <w:sz w:val="20"/>
              </w:rPr>
              <w:t>220</w:t>
            </w:r>
          </w:p>
        </w:tc>
        <w:tc>
          <w:tcPr>
            <w:tcW w:w="0" w:type="auto"/>
          </w:tcPr>
          <w:p w:rsidR="00522674" w:rsidRPr="00F358D2" w:rsidRDefault="00522674" w:rsidP="00A310CD">
            <w:pPr>
              <w:suppressAutoHyphens/>
              <w:spacing w:line="360" w:lineRule="auto"/>
              <w:rPr>
                <w:sz w:val="20"/>
              </w:rPr>
            </w:pPr>
            <w:r w:rsidRPr="00F358D2">
              <w:rPr>
                <w:sz w:val="20"/>
              </w:rPr>
              <w:t>320</w:t>
            </w:r>
          </w:p>
        </w:tc>
        <w:tc>
          <w:tcPr>
            <w:tcW w:w="0" w:type="auto"/>
          </w:tcPr>
          <w:p w:rsidR="00522674" w:rsidRPr="00F358D2" w:rsidRDefault="00522674" w:rsidP="00A310CD">
            <w:pPr>
              <w:suppressAutoHyphens/>
              <w:spacing w:line="360" w:lineRule="auto"/>
              <w:rPr>
                <w:sz w:val="20"/>
              </w:rPr>
            </w:pPr>
            <w:r w:rsidRPr="00F358D2">
              <w:rPr>
                <w:sz w:val="20"/>
              </w:rPr>
              <w:t>1</w:t>
            </w:r>
            <w:r w:rsidR="00C15AAD" w:rsidRPr="00F358D2">
              <w:rPr>
                <w:sz w:val="20"/>
              </w:rPr>
              <w:t>,5</w:t>
            </w:r>
          </w:p>
        </w:tc>
      </w:tr>
    </w:tbl>
    <w:p w:rsidR="00341903" w:rsidRPr="00F358D2" w:rsidRDefault="00341903" w:rsidP="00F358D2">
      <w:pPr>
        <w:suppressAutoHyphens/>
        <w:spacing w:line="360" w:lineRule="auto"/>
        <w:ind w:firstLine="709"/>
        <w:jc w:val="both"/>
        <w:rPr>
          <w:sz w:val="28"/>
        </w:rPr>
      </w:pPr>
    </w:p>
    <w:p w:rsidR="001219CC" w:rsidRPr="00A310CD" w:rsidRDefault="00C15AAD" w:rsidP="00F358D2">
      <w:pPr>
        <w:suppressAutoHyphens/>
        <w:spacing w:line="360" w:lineRule="auto"/>
        <w:ind w:firstLine="709"/>
        <w:jc w:val="both"/>
        <w:rPr>
          <w:sz w:val="28"/>
          <w:szCs w:val="28"/>
        </w:rPr>
      </w:pPr>
      <w:r w:rsidRPr="00F358D2">
        <w:rPr>
          <w:iCs/>
          <w:sz w:val="28"/>
          <w:szCs w:val="28"/>
        </w:rPr>
        <w:t xml:space="preserve">Расход технической пены зависит от её марки, и не превышает </w:t>
      </w:r>
      <w:smartTag w:uri="urn:schemas-microsoft-com:office:smarttags" w:element="metricconverter">
        <w:smartTagPr>
          <w:attr w:name="ProductID" w:val="2 кг"/>
        </w:smartTagPr>
        <w:r w:rsidRPr="00F358D2">
          <w:rPr>
            <w:iCs/>
            <w:sz w:val="28"/>
            <w:szCs w:val="28"/>
          </w:rPr>
          <w:t>2 кг</w:t>
        </w:r>
      </w:smartTag>
      <w:r w:rsidRPr="00F358D2">
        <w:rPr>
          <w:iCs/>
          <w:sz w:val="28"/>
          <w:szCs w:val="28"/>
        </w:rPr>
        <w:t xml:space="preserve">. на </w:t>
      </w:r>
      <w:smartTag w:uri="urn:schemas-microsoft-com:office:smarttags" w:element="metricconverter">
        <w:smartTagPr>
          <w:attr w:name="ProductID" w:val="1 м3"/>
        </w:smartTagPr>
        <w:r w:rsidRPr="00F358D2">
          <w:rPr>
            <w:iCs/>
            <w:sz w:val="28"/>
            <w:szCs w:val="28"/>
          </w:rPr>
          <w:t>1 м</w:t>
        </w:r>
        <w:r w:rsidRPr="00F358D2">
          <w:rPr>
            <w:iCs/>
            <w:sz w:val="28"/>
            <w:szCs w:val="28"/>
            <w:vertAlign w:val="superscript"/>
          </w:rPr>
          <w:t>3</w:t>
        </w:r>
      </w:smartTag>
      <w:r w:rsidRPr="00F358D2">
        <w:rPr>
          <w:iCs/>
          <w:sz w:val="28"/>
          <w:szCs w:val="28"/>
        </w:rPr>
        <w:t xml:space="preserve"> пенобетона.</w:t>
      </w:r>
    </w:p>
    <w:p w:rsidR="00002377" w:rsidRPr="00A310CD" w:rsidRDefault="00002377" w:rsidP="00F358D2">
      <w:pPr>
        <w:suppressAutoHyphens/>
        <w:spacing w:line="360" w:lineRule="auto"/>
        <w:ind w:firstLine="709"/>
        <w:jc w:val="both"/>
        <w:rPr>
          <w:sz w:val="28"/>
        </w:rPr>
      </w:pPr>
    </w:p>
    <w:p w:rsidR="00522674" w:rsidRPr="00A310CD" w:rsidRDefault="00522674" w:rsidP="00F358D2">
      <w:pPr>
        <w:suppressAutoHyphens/>
        <w:spacing w:line="360" w:lineRule="auto"/>
        <w:ind w:firstLine="709"/>
        <w:jc w:val="both"/>
        <w:rPr>
          <w:sz w:val="28"/>
        </w:rPr>
      </w:pPr>
      <w:r w:rsidRPr="00F358D2">
        <w:rPr>
          <w:sz w:val="28"/>
        </w:rPr>
        <w:t>Таблица 1.4.2</w:t>
      </w:r>
      <w:r w:rsidR="00AE4AFF" w:rsidRPr="00F358D2">
        <w:rPr>
          <w:sz w:val="28"/>
        </w:rPr>
        <w:t xml:space="preserve"> </w:t>
      </w:r>
      <w:r w:rsidRPr="00F358D2">
        <w:rPr>
          <w:sz w:val="28"/>
        </w:rPr>
        <w:t>Потребность сырья с учетом карьерной влажности и производст</w:t>
      </w:r>
      <w:r w:rsidR="00BB099F">
        <w:rPr>
          <w:sz w:val="28"/>
        </w:rPr>
        <w:t>венных потерь</w:t>
      </w:r>
    </w:p>
    <w:tbl>
      <w:tblPr>
        <w:tblStyle w:val="ac"/>
        <w:tblW w:w="9072" w:type="dxa"/>
        <w:jc w:val="center"/>
        <w:tblLayout w:type="fixed"/>
        <w:tblLook w:val="0400" w:firstRow="0" w:lastRow="0" w:firstColumn="0" w:lastColumn="0" w:noHBand="0" w:noVBand="1"/>
      </w:tblPr>
      <w:tblGrid>
        <w:gridCol w:w="1480"/>
        <w:gridCol w:w="2324"/>
        <w:gridCol w:w="2006"/>
        <w:gridCol w:w="873"/>
        <w:gridCol w:w="920"/>
        <w:gridCol w:w="830"/>
        <w:gridCol w:w="639"/>
      </w:tblGrid>
      <w:tr w:rsidR="00522674" w:rsidRPr="00F358D2" w:rsidTr="001A0DF8">
        <w:trPr>
          <w:jc w:val="center"/>
        </w:trPr>
        <w:tc>
          <w:tcPr>
            <w:tcW w:w="4028" w:type="dxa"/>
            <w:gridSpan w:val="2"/>
            <w:vMerge w:val="restart"/>
          </w:tcPr>
          <w:p w:rsidR="00522674" w:rsidRPr="00F358D2" w:rsidRDefault="00522674" w:rsidP="00A310CD">
            <w:pPr>
              <w:shd w:val="clear" w:color="auto" w:fill="FFFFFF"/>
              <w:suppressAutoHyphens/>
              <w:spacing w:line="360" w:lineRule="auto"/>
              <w:rPr>
                <w:sz w:val="20"/>
              </w:rPr>
            </w:pPr>
            <w:r w:rsidRPr="00F358D2">
              <w:rPr>
                <w:sz w:val="20"/>
              </w:rPr>
              <w:t>Наименование</w:t>
            </w:r>
          </w:p>
          <w:p w:rsidR="00522674" w:rsidRPr="00F358D2" w:rsidRDefault="00522674" w:rsidP="00A310CD">
            <w:pPr>
              <w:shd w:val="clear" w:color="auto" w:fill="FFFFFF"/>
              <w:suppressAutoHyphens/>
              <w:spacing w:line="360" w:lineRule="auto"/>
              <w:rPr>
                <w:sz w:val="20"/>
              </w:rPr>
            </w:pPr>
            <w:r w:rsidRPr="00F358D2">
              <w:rPr>
                <w:sz w:val="20"/>
              </w:rPr>
              <w:t>материала</w:t>
            </w:r>
          </w:p>
        </w:tc>
        <w:tc>
          <w:tcPr>
            <w:tcW w:w="2125" w:type="dxa"/>
            <w:vMerge w:val="restart"/>
          </w:tcPr>
          <w:p w:rsidR="00522674" w:rsidRPr="00F358D2" w:rsidRDefault="00522674" w:rsidP="00A310CD">
            <w:pPr>
              <w:shd w:val="clear" w:color="auto" w:fill="FFFFFF"/>
              <w:suppressAutoHyphens/>
              <w:spacing w:line="360" w:lineRule="auto"/>
              <w:rPr>
                <w:sz w:val="20"/>
              </w:rPr>
            </w:pPr>
            <w:r w:rsidRPr="00F358D2">
              <w:rPr>
                <w:sz w:val="20"/>
              </w:rPr>
              <w:t>Расход на расчетную единицу</w:t>
            </w:r>
          </w:p>
          <w:p w:rsidR="00522674" w:rsidRPr="00F358D2" w:rsidRDefault="00522674" w:rsidP="00A310CD">
            <w:pPr>
              <w:shd w:val="clear" w:color="auto" w:fill="FFFFFF"/>
              <w:suppressAutoHyphens/>
              <w:spacing w:line="360" w:lineRule="auto"/>
              <w:rPr>
                <w:sz w:val="20"/>
              </w:rPr>
            </w:pPr>
            <w:r w:rsidRPr="00F358D2">
              <w:rPr>
                <w:sz w:val="20"/>
              </w:rPr>
              <w:t>кг/м</w:t>
            </w:r>
            <w:r w:rsidRPr="00F358D2">
              <w:rPr>
                <w:sz w:val="20"/>
                <w:vertAlign w:val="superscript"/>
              </w:rPr>
              <w:t>3</w:t>
            </w:r>
          </w:p>
        </w:tc>
        <w:tc>
          <w:tcPr>
            <w:tcW w:w="3418" w:type="dxa"/>
            <w:gridSpan w:val="4"/>
          </w:tcPr>
          <w:p w:rsidR="00522674" w:rsidRPr="00F358D2" w:rsidRDefault="00522674" w:rsidP="00A310CD">
            <w:pPr>
              <w:shd w:val="clear" w:color="auto" w:fill="FFFFFF"/>
              <w:suppressAutoHyphens/>
              <w:spacing w:line="360" w:lineRule="auto"/>
              <w:rPr>
                <w:sz w:val="20"/>
              </w:rPr>
            </w:pPr>
            <w:r w:rsidRPr="00F358D2">
              <w:rPr>
                <w:sz w:val="20"/>
              </w:rPr>
              <w:t>Потребность материалов, кг</w:t>
            </w:r>
          </w:p>
        </w:tc>
      </w:tr>
      <w:tr w:rsidR="001A0DF8" w:rsidRPr="00F358D2" w:rsidTr="001A0DF8">
        <w:trPr>
          <w:jc w:val="center"/>
        </w:trPr>
        <w:tc>
          <w:tcPr>
            <w:tcW w:w="4028" w:type="dxa"/>
            <w:gridSpan w:val="2"/>
            <w:vMerge/>
          </w:tcPr>
          <w:p w:rsidR="00522674" w:rsidRPr="00F358D2" w:rsidRDefault="00522674" w:rsidP="00A310CD">
            <w:pPr>
              <w:suppressAutoHyphens/>
              <w:spacing w:line="360" w:lineRule="auto"/>
              <w:rPr>
                <w:sz w:val="20"/>
              </w:rPr>
            </w:pPr>
          </w:p>
        </w:tc>
        <w:tc>
          <w:tcPr>
            <w:tcW w:w="2125" w:type="dxa"/>
            <w:vMerge/>
          </w:tcPr>
          <w:p w:rsidR="00522674" w:rsidRPr="00F358D2" w:rsidRDefault="00522674" w:rsidP="00A310CD">
            <w:pPr>
              <w:suppressAutoHyphens/>
              <w:spacing w:line="360" w:lineRule="auto"/>
              <w:rPr>
                <w:sz w:val="20"/>
              </w:rPr>
            </w:pPr>
          </w:p>
        </w:tc>
        <w:tc>
          <w:tcPr>
            <w:tcW w:w="916" w:type="dxa"/>
          </w:tcPr>
          <w:p w:rsidR="00522674" w:rsidRPr="00F358D2" w:rsidRDefault="00522674" w:rsidP="00A310CD">
            <w:pPr>
              <w:shd w:val="clear" w:color="auto" w:fill="FFFFFF"/>
              <w:suppressAutoHyphens/>
              <w:spacing w:line="360" w:lineRule="auto"/>
              <w:rPr>
                <w:sz w:val="20"/>
              </w:rPr>
            </w:pPr>
            <w:r w:rsidRPr="00F358D2">
              <w:rPr>
                <w:sz w:val="20"/>
              </w:rPr>
              <w:t>в год</w:t>
            </w:r>
          </w:p>
        </w:tc>
        <w:tc>
          <w:tcPr>
            <w:tcW w:w="966" w:type="dxa"/>
          </w:tcPr>
          <w:p w:rsidR="00522674" w:rsidRPr="00F358D2" w:rsidRDefault="00522674" w:rsidP="00A310CD">
            <w:pPr>
              <w:shd w:val="clear" w:color="auto" w:fill="FFFFFF"/>
              <w:suppressAutoHyphens/>
              <w:spacing w:line="360" w:lineRule="auto"/>
              <w:rPr>
                <w:sz w:val="20"/>
              </w:rPr>
            </w:pPr>
            <w:r w:rsidRPr="00F358D2">
              <w:rPr>
                <w:sz w:val="20"/>
              </w:rPr>
              <w:t>в сутки</w:t>
            </w:r>
          </w:p>
        </w:tc>
        <w:tc>
          <w:tcPr>
            <w:tcW w:w="870" w:type="dxa"/>
          </w:tcPr>
          <w:p w:rsidR="00522674" w:rsidRPr="00F358D2" w:rsidRDefault="00522674" w:rsidP="00A310CD">
            <w:pPr>
              <w:shd w:val="clear" w:color="auto" w:fill="FFFFFF"/>
              <w:suppressAutoHyphens/>
              <w:spacing w:line="360" w:lineRule="auto"/>
              <w:rPr>
                <w:sz w:val="20"/>
              </w:rPr>
            </w:pPr>
            <w:r w:rsidRPr="00F358D2">
              <w:rPr>
                <w:sz w:val="20"/>
              </w:rPr>
              <w:t>в смену</w:t>
            </w:r>
          </w:p>
        </w:tc>
        <w:tc>
          <w:tcPr>
            <w:tcW w:w="666" w:type="dxa"/>
          </w:tcPr>
          <w:p w:rsidR="00522674" w:rsidRPr="00F358D2" w:rsidRDefault="00522674" w:rsidP="00A310CD">
            <w:pPr>
              <w:shd w:val="clear" w:color="auto" w:fill="FFFFFF"/>
              <w:suppressAutoHyphens/>
              <w:spacing w:line="360" w:lineRule="auto"/>
              <w:rPr>
                <w:sz w:val="20"/>
              </w:rPr>
            </w:pPr>
            <w:r w:rsidRPr="00F358D2">
              <w:rPr>
                <w:sz w:val="20"/>
              </w:rPr>
              <w:t>в</w:t>
            </w:r>
            <w:r w:rsidR="00F358D2" w:rsidRPr="00F358D2">
              <w:rPr>
                <w:sz w:val="20"/>
              </w:rPr>
              <w:t xml:space="preserve"> </w:t>
            </w:r>
            <w:r w:rsidRPr="00F358D2">
              <w:rPr>
                <w:sz w:val="20"/>
              </w:rPr>
              <w:t>час</w:t>
            </w:r>
          </w:p>
        </w:tc>
      </w:tr>
      <w:tr w:rsidR="001A0DF8" w:rsidRPr="00F358D2" w:rsidTr="001A0DF8">
        <w:trPr>
          <w:jc w:val="center"/>
        </w:trPr>
        <w:tc>
          <w:tcPr>
            <w:tcW w:w="1564" w:type="dxa"/>
            <w:vMerge w:val="restart"/>
          </w:tcPr>
          <w:p w:rsidR="00522674" w:rsidRPr="00F358D2" w:rsidRDefault="00522674" w:rsidP="00A310CD">
            <w:pPr>
              <w:suppressAutoHyphens/>
              <w:spacing w:line="360" w:lineRule="auto"/>
              <w:rPr>
                <w:sz w:val="20"/>
              </w:rPr>
            </w:pPr>
            <w:r w:rsidRPr="00F358D2">
              <w:rPr>
                <w:sz w:val="20"/>
              </w:rPr>
              <w:t>Вода</w:t>
            </w:r>
          </w:p>
        </w:tc>
        <w:tc>
          <w:tcPr>
            <w:tcW w:w="2464" w:type="dxa"/>
          </w:tcPr>
          <w:p w:rsidR="00522674" w:rsidRPr="00F358D2" w:rsidRDefault="00522674" w:rsidP="00A310CD">
            <w:pPr>
              <w:suppressAutoHyphens/>
              <w:spacing w:line="360" w:lineRule="auto"/>
              <w:rPr>
                <w:sz w:val="20"/>
              </w:rPr>
            </w:pPr>
            <w:r w:rsidRPr="00F358D2">
              <w:rPr>
                <w:sz w:val="20"/>
              </w:rPr>
              <w:t>В сухом состоянии</w:t>
            </w:r>
          </w:p>
        </w:tc>
        <w:tc>
          <w:tcPr>
            <w:tcW w:w="2125" w:type="dxa"/>
          </w:tcPr>
          <w:p w:rsidR="00522674" w:rsidRPr="00F358D2" w:rsidRDefault="00522674" w:rsidP="00A310CD">
            <w:pPr>
              <w:suppressAutoHyphens/>
              <w:spacing w:line="360" w:lineRule="auto"/>
              <w:rPr>
                <w:sz w:val="20"/>
              </w:rPr>
            </w:pPr>
            <w:r w:rsidRPr="00F358D2">
              <w:rPr>
                <w:sz w:val="20"/>
              </w:rPr>
              <w:t>220</w:t>
            </w:r>
          </w:p>
        </w:tc>
        <w:tc>
          <w:tcPr>
            <w:tcW w:w="916" w:type="dxa"/>
          </w:tcPr>
          <w:p w:rsidR="00522674" w:rsidRPr="00F358D2" w:rsidRDefault="007D1D76" w:rsidP="00A310CD">
            <w:pPr>
              <w:suppressAutoHyphens/>
              <w:spacing w:line="360" w:lineRule="auto"/>
              <w:rPr>
                <w:sz w:val="20"/>
              </w:rPr>
            </w:pPr>
            <w:r w:rsidRPr="00F358D2">
              <w:rPr>
                <w:sz w:val="20"/>
              </w:rPr>
              <w:t>2640000</w:t>
            </w:r>
          </w:p>
        </w:tc>
        <w:tc>
          <w:tcPr>
            <w:tcW w:w="966" w:type="dxa"/>
          </w:tcPr>
          <w:p w:rsidR="00522674" w:rsidRPr="00F358D2" w:rsidRDefault="007D1D76" w:rsidP="00A310CD">
            <w:pPr>
              <w:suppressAutoHyphens/>
              <w:spacing w:line="360" w:lineRule="auto"/>
              <w:rPr>
                <w:sz w:val="20"/>
              </w:rPr>
            </w:pPr>
            <w:r w:rsidRPr="00F358D2">
              <w:rPr>
                <w:sz w:val="20"/>
              </w:rPr>
              <w:t>8655,74</w:t>
            </w:r>
          </w:p>
        </w:tc>
        <w:tc>
          <w:tcPr>
            <w:tcW w:w="870" w:type="dxa"/>
          </w:tcPr>
          <w:p w:rsidR="00522674" w:rsidRPr="00F358D2" w:rsidRDefault="007D1D76" w:rsidP="00A310CD">
            <w:pPr>
              <w:suppressAutoHyphens/>
              <w:spacing w:line="360" w:lineRule="auto"/>
              <w:rPr>
                <w:sz w:val="20"/>
              </w:rPr>
            </w:pPr>
            <w:r w:rsidRPr="00F358D2">
              <w:rPr>
                <w:sz w:val="20"/>
              </w:rPr>
              <w:t>4327,87</w:t>
            </w:r>
          </w:p>
        </w:tc>
        <w:tc>
          <w:tcPr>
            <w:tcW w:w="666" w:type="dxa"/>
          </w:tcPr>
          <w:p w:rsidR="00522674" w:rsidRPr="00F358D2" w:rsidRDefault="00C43448" w:rsidP="00A310CD">
            <w:pPr>
              <w:suppressAutoHyphens/>
              <w:spacing w:line="360" w:lineRule="auto"/>
              <w:rPr>
                <w:sz w:val="20"/>
              </w:rPr>
            </w:pPr>
            <w:r w:rsidRPr="00F358D2">
              <w:rPr>
                <w:sz w:val="20"/>
              </w:rPr>
              <w:t>540,9</w:t>
            </w:r>
          </w:p>
        </w:tc>
      </w:tr>
      <w:tr w:rsidR="001A0DF8" w:rsidRPr="00F358D2" w:rsidTr="001A0DF8">
        <w:trPr>
          <w:jc w:val="center"/>
        </w:trPr>
        <w:tc>
          <w:tcPr>
            <w:tcW w:w="1564" w:type="dxa"/>
            <w:vMerge/>
          </w:tcPr>
          <w:p w:rsidR="00522674" w:rsidRPr="00F358D2" w:rsidRDefault="00522674" w:rsidP="00A310CD">
            <w:pPr>
              <w:suppressAutoHyphens/>
              <w:spacing w:line="360" w:lineRule="auto"/>
              <w:rPr>
                <w:sz w:val="20"/>
              </w:rPr>
            </w:pPr>
          </w:p>
        </w:tc>
        <w:tc>
          <w:tcPr>
            <w:tcW w:w="2464" w:type="dxa"/>
          </w:tcPr>
          <w:p w:rsidR="00522674" w:rsidRPr="00F358D2" w:rsidRDefault="00522674" w:rsidP="00A310CD">
            <w:pPr>
              <w:suppressAutoHyphens/>
              <w:spacing w:line="360" w:lineRule="auto"/>
              <w:rPr>
                <w:sz w:val="20"/>
              </w:rPr>
            </w:pPr>
            <w:r w:rsidRPr="00F358D2">
              <w:rPr>
                <w:sz w:val="20"/>
              </w:rPr>
              <w:t>С учетом потерь</w:t>
            </w:r>
          </w:p>
        </w:tc>
        <w:tc>
          <w:tcPr>
            <w:tcW w:w="2125" w:type="dxa"/>
          </w:tcPr>
          <w:p w:rsidR="00522674" w:rsidRPr="00F358D2" w:rsidRDefault="00522674" w:rsidP="00A310CD">
            <w:pPr>
              <w:suppressAutoHyphens/>
              <w:spacing w:line="360" w:lineRule="auto"/>
              <w:rPr>
                <w:sz w:val="20"/>
              </w:rPr>
            </w:pPr>
            <w:r w:rsidRPr="00F358D2">
              <w:rPr>
                <w:sz w:val="20"/>
              </w:rPr>
              <w:t>231</w:t>
            </w:r>
          </w:p>
        </w:tc>
        <w:tc>
          <w:tcPr>
            <w:tcW w:w="916" w:type="dxa"/>
          </w:tcPr>
          <w:p w:rsidR="00522674" w:rsidRPr="00F358D2" w:rsidRDefault="007D1D76" w:rsidP="00A310CD">
            <w:pPr>
              <w:suppressAutoHyphens/>
              <w:spacing w:line="360" w:lineRule="auto"/>
              <w:rPr>
                <w:sz w:val="20"/>
              </w:rPr>
            </w:pPr>
            <w:r w:rsidRPr="00F358D2">
              <w:rPr>
                <w:sz w:val="20"/>
              </w:rPr>
              <w:t>2772000</w:t>
            </w:r>
          </w:p>
        </w:tc>
        <w:tc>
          <w:tcPr>
            <w:tcW w:w="966" w:type="dxa"/>
          </w:tcPr>
          <w:p w:rsidR="00522674" w:rsidRPr="00F358D2" w:rsidRDefault="007D1D76" w:rsidP="00A310CD">
            <w:pPr>
              <w:suppressAutoHyphens/>
              <w:spacing w:line="360" w:lineRule="auto"/>
              <w:rPr>
                <w:sz w:val="20"/>
              </w:rPr>
            </w:pPr>
            <w:r w:rsidRPr="00F358D2">
              <w:rPr>
                <w:sz w:val="20"/>
              </w:rPr>
              <w:t>9088,5</w:t>
            </w:r>
          </w:p>
        </w:tc>
        <w:tc>
          <w:tcPr>
            <w:tcW w:w="870" w:type="dxa"/>
          </w:tcPr>
          <w:p w:rsidR="00522674" w:rsidRPr="00F358D2" w:rsidRDefault="007D1D76" w:rsidP="00A310CD">
            <w:pPr>
              <w:suppressAutoHyphens/>
              <w:spacing w:line="360" w:lineRule="auto"/>
              <w:rPr>
                <w:sz w:val="20"/>
              </w:rPr>
            </w:pPr>
            <w:r w:rsidRPr="00F358D2">
              <w:rPr>
                <w:sz w:val="20"/>
              </w:rPr>
              <w:t>4544,25</w:t>
            </w:r>
          </w:p>
        </w:tc>
        <w:tc>
          <w:tcPr>
            <w:tcW w:w="666" w:type="dxa"/>
          </w:tcPr>
          <w:p w:rsidR="00522674" w:rsidRPr="00F358D2" w:rsidRDefault="00C43448" w:rsidP="00A310CD">
            <w:pPr>
              <w:suppressAutoHyphens/>
              <w:spacing w:line="360" w:lineRule="auto"/>
              <w:rPr>
                <w:sz w:val="20"/>
              </w:rPr>
            </w:pPr>
            <w:r w:rsidRPr="00F358D2">
              <w:rPr>
                <w:sz w:val="20"/>
              </w:rPr>
              <w:t>568</w:t>
            </w:r>
          </w:p>
        </w:tc>
      </w:tr>
      <w:tr w:rsidR="001A0DF8" w:rsidRPr="00F358D2" w:rsidTr="001A0DF8">
        <w:trPr>
          <w:jc w:val="center"/>
        </w:trPr>
        <w:tc>
          <w:tcPr>
            <w:tcW w:w="1564" w:type="dxa"/>
            <w:vMerge w:val="restart"/>
          </w:tcPr>
          <w:p w:rsidR="00522674" w:rsidRPr="00F358D2" w:rsidRDefault="00AE4AFF" w:rsidP="00A310CD">
            <w:pPr>
              <w:suppressAutoHyphens/>
              <w:spacing w:line="360" w:lineRule="auto"/>
              <w:rPr>
                <w:sz w:val="20"/>
              </w:rPr>
            </w:pPr>
            <w:r w:rsidRPr="00F358D2">
              <w:rPr>
                <w:sz w:val="20"/>
              </w:rPr>
              <w:t>Техническая пена</w:t>
            </w:r>
          </w:p>
        </w:tc>
        <w:tc>
          <w:tcPr>
            <w:tcW w:w="2464" w:type="dxa"/>
          </w:tcPr>
          <w:p w:rsidR="00522674" w:rsidRPr="00F358D2" w:rsidRDefault="00522674" w:rsidP="00A310CD">
            <w:pPr>
              <w:suppressAutoHyphens/>
              <w:spacing w:line="360" w:lineRule="auto"/>
              <w:rPr>
                <w:sz w:val="20"/>
              </w:rPr>
            </w:pPr>
            <w:r w:rsidRPr="00F358D2">
              <w:rPr>
                <w:sz w:val="20"/>
              </w:rPr>
              <w:t>В сухом состоянии</w:t>
            </w:r>
          </w:p>
        </w:tc>
        <w:tc>
          <w:tcPr>
            <w:tcW w:w="2125" w:type="dxa"/>
          </w:tcPr>
          <w:p w:rsidR="00522674" w:rsidRPr="00F358D2" w:rsidRDefault="00522674" w:rsidP="00A310CD">
            <w:pPr>
              <w:suppressAutoHyphens/>
              <w:spacing w:line="360" w:lineRule="auto"/>
              <w:rPr>
                <w:sz w:val="20"/>
              </w:rPr>
            </w:pPr>
            <w:r w:rsidRPr="00F358D2">
              <w:rPr>
                <w:sz w:val="20"/>
              </w:rPr>
              <w:t>1</w:t>
            </w:r>
            <w:r w:rsidR="00C15AAD" w:rsidRPr="00F358D2">
              <w:rPr>
                <w:sz w:val="20"/>
              </w:rPr>
              <w:t>,5</w:t>
            </w:r>
          </w:p>
        </w:tc>
        <w:tc>
          <w:tcPr>
            <w:tcW w:w="916" w:type="dxa"/>
          </w:tcPr>
          <w:p w:rsidR="00522674" w:rsidRPr="00F358D2" w:rsidRDefault="007D1D76" w:rsidP="00A310CD">
            <w:pPr>
              <w:suppressAutoHyphens/>
              <w:spacing w:line="360" w:lineRule="auto"/>
              <w:rPr>
                <w:sz w:val="20"/>
              </w:rPr>
            </w:pPr>
            <w:r w:rsidRPr="00F358D2">
              <w:rPr>
                <w:sz w:val="20"/>
              </w:rPr>
              <w:t>1</w:t>
            </w:r>
            <w:r w:rsidR="00C15AAD" w:rsidRPr="00F358D2">
              <w:rPr>
                <w:sz w:val="20"/>
              </w:rPr>
              <w:t>8</w:t>
            </w:r>
            <w:r w:rsidR="00522674" w:rsidRPr="00F358D2">
              <w:rPr>
                <w:sz w:val="20"/>
              </w:rPr>
              <w:t>000</w:t>
            </w:r>
          </w:p>
        </w:tc>
        <w:tc>
          <w:tcPr>
            <w:tcW w:w="966" w:type="dxa"/>
          </w:tcPr>
          <w:p w:rsidR="00522674" w:rsidRPr="00F358D2" w:rsidRDefault="00C15AAD" w:rsidP="00A310CD">
            <w:pPr>
              <w:suppressAutoHyphens/>
              <w:spacing w:line="360" w:lineRule="auto"/>
              <w:rPr>
                <w:sz w:val="20"/>
              </w:rPr>
            </w:pPr>
            <w:r w:rsidRPr="00F358D2">
              <w:rPr>
                <w:sz w:val="20"/>
              </w:rPr>
              <w:t>59</w:t>
            </w:r>
          </w:p>
        </w:tc>
        <w:tc>
          <w:tcPr>
            <w:tcW w:w="870" w:type="dxa"/>
          </w:tcPr>
          <w:p w:rsidR="00522674" w:rsidRPr="00F358D2" w:rsidRDefault="00C15AAD" w:rsidP="00A310CD">
            <w:pPr>
              <w:suppressAutoHyphens/>
              <w:spacing w:line="360" w:lineRule="auto"/>
              <w:rPr>
                <w:sz w:val="20"/>
              </w:rPr>
            </w:pPr>
            <w:r w:rsidRPr="00F358D2">
              <w:rPr>
                <w:sz w:val="20"/>
              </w:rPr>
              <w:t>29,5</w:t>
            </w:r>
          </w:p>
        </w:tc>
        <w:tc>
          <w:tcPr>
            <w:tcW w:w="666" w:type="dxa"/>
          </w:tcPr>
          <w:p w:rsidR="00522674" w:rsidRPr="00F358D2" w:rsidRDefault="00C15AAD" w:rsidP="00A310CD">
            <w:pPr>
              <w:suppressAutoHyphens/>
              <w:spacing w:line="360" w:lineRule="auto"/>
              <w:rPr>
                <w:sz w:val="20"/>
              </w:rPr>
            </w:pPr>
            <w:r w:rsidRPr="00F358D2">
              <w:rPr>
                <w:sz w:val="20"/>
              </w:rPr>
              <w:t>3,68</w:t>
            </w:r>
          </w:p>
        </w:tc>
      </w:tr>
      <w:tr w:rsidR="001A0DF8" w:rsidRPr="00F358D2" w:rsidTr="001A0DF8">
        <w:trPr>
          <w:jc w:val="center"/>
        </w:trPr>
        <w:tc>
          <w:tcPr>
            <w:tcW w:w="1564" w:type="dxa"/>
            <w:vMerge/>
          </w:tcPr>
          <w:p w:rsidR="00522674" w:rsidRPr="00F358D2" w:rsidRDefault="00522674" w:rsidP="00A310CD">
            <w:pPr>
              <w:suppressAutoHyphens/>
              <w:spacing w:line="360" w:lineRule="auto"/>
              <w:rPr>
                <w:sz w:val="20"/>
              </w:rPr>
            </w:pPr>
          </w:p>
        </w:tc>
        <w:tc>
          <w:tcPr>
            <w:tcW w:w="2464" w:type="dxa"/>
          </w:tcPr>
          <w:p w:rsidR="00522674" w:rsidRPr="00F358D2" w:rsidRDefault="00522674" w:rsidP="00A310CD">
            <w:pPr>
              <w:suppressAutoHyphens/>
              <w:spacing w:line="360" w:lineRule="auto"/>
              <w:rPr>
                <w:sz w:val="20"/>
              </w:rPr>
            </w:pPr>
            <w:r w:rsidRPr="00F358D2">
              <w:rPr>
                <w:sz w:val="20"/>
              </w:rPr>
              <w:t>С учетом потерь</w:t>
            </w:r>
          </w:p>
        </w:tc>
        <w:tc>
          <w:tcPr>
            <w:tcW w:w="2125" w:type="dxa"/>
          </w:tcPr>
          <w:p w:rsidR="00522674" w:rsidRPr="00F358D2" w:rsidRDefault="00C15AAD" w:rsidP="00A310CD">
            <w:pPr>
              <w:suppressAutoHyphens/>
              <w:spacing w:line="360" w:lineRule="auto"/>
              <w:rPr>
                <w:sz w:val="20"/>
              </w:rPr>
            </w:pPr>
            <w:r w:rsidRPr="00F358D2">
              <w:rPr>
                <w:sz w:val="20"/>
              </w:rPr>
              <w:t>1.5</w:t>
            </w:r>
            <w:r w:rsidR="00522674" w:rsidRPr="00F358D2">
              <w:rPr>
                <w:sz w:val="20"/>
              </w:rPr>
              <w:t>5</w:t>
            </w:r>
          </w:p>
        </w:tc>
        <w:tc>
          <w:tcPr>
            <w:tcW w:w="916" w:type="dxa"/>
          </w:tcPr>
          <w:p w:rsidR="00522674" w:rsidRPr="00F358D2" w:rsidRDefault="00C15AAD" w:rsidP="00A310CD">
            <w:pPr>
              <w:suppressAutoHyphens/>
              <w:spacing w:line="360" w:lineRule="auto"/>
              <w:rPr>
                <w:sz w:val="20"/>
              </w:rPr>
            </w:pPr>
            <w:r w:rsidRPr="00F358D2">
              <w:rPr>
                <w:sz w:val="20"/>
              </w:rPr>
              <w:t>18600</w:t>
            </w:r>
          </w:p>
        </w:tc>
        <w:tc>
          <w:tcPr>
            <w:tcW w:w="966" w:type="dxa"/>
          </w:tcPr>
          <w:p w:rsidR="00522674" w:rsidRPr="00F358D2" w:rsidRDefault="00C15AAD" w:rsidP="00A310CD">
            <w:pPr>
              <w:suppressAutoHyphens/>
              <w:spacing w:line="360" w:lineRule="auto"/>
              <w:rPr>
                <w:sz w:val="20"/>
              </w:rPr>
            </w:pPr>
            <w:r w:rsidRPr="00F358D2">
              <w:rPr>
                <w:sz w:val="20"/>
              </w:rPr>
              <w:t>60,98</w:t>
            </w:r>
          </w:p>
        </w:tc>
        <w:tc>
          <w:tcPr>
            <w:tcW w:w="870" w:type="dxa"/>
          </w:tcPr>
          <w:p w:rsidR="00522674" w:rsidRPr="00F358D2" w:rsidRDefault="00C15AAD" w:rsidP="00A310CD">
            <w:pPr>
              <w:suppressAutoHyphens/>
              <w:spacing w:line="360" w:lineRule="auto"/>
              <w:rPr>
                <w:sz w:val="20"/>
              </w:rPr>
            </w:pPr>
            <w:r w:rsidRPr="00F358D2">
              <w:rPr>
                <w:sz w:val="20"/>
              </w:rPr>
              <w:t>30,5</w:t>
            </w:r>
          </w:p>
        </w:tc>
        <w:tc>
          <w:tcPr>
            <w:tcW w:w="666" w:type="dxa"/>
          </w:tcPr>
          <w:p w:rsidR="00522674" w:rsidRPr="00F358D2" w:rsidRDefault="00C15AAD" w:rsidP="00A310CD">
            <w:pPr>
              <w:suppressAutoHyphens/>
              <w:spacing w:line="360" w:lineRule="auto"/>
              <w:rPr>
                <w:sz w:val="20"/>
              </w:rPr>
            </w:pPr>
            <w:r w:rsidRPr="00F358D2">
              <w:rPr>
                <w:sz w:val="20"/>
              </w:rPr>
              <w:t>3,8</w:t>
            </w:r>
          </w:p>
        </w:tc>
      </w:tr>
      <w:tr w:rsidR="001A0DF8" w:rsidRPr="00F358D2" w:rsidTr="001A0DF8">
        <w:trPr>
          <w:jc w:val="center"/>
        </w:trPr>
        <w:tc>
          <w:tcPr>
            <w:tcW w:w="1564" w:type="dxa"/>
            <w:vMerge w:val="restart"/>
          </w:tcPr>
          <w:p w:rsidR="00522674" w:rsidRPr="00F358D2" w:rsidRDefault="00522674" w:rsidP="00A310CD">
            <w:pPr>
              <w:suppressAutoHyphens/>
              <w:spacing w:line="360" w:lineRule="auto"/>
              <w:rPr>
                <w:sz w:val="20"/>
              </w:rPr>
            </w:pPr>
            <w:r w:rsidRPr="00F358D2">
              <w:rPr>
                <w:sz w:val="20"/>
              </w:rPr>
              <w:t>Песок</w:t>
            </w:r>
          </w:p>
        </w:tc>
        <w:tc>
          <w:tcPr>
            <w:tcW w:w="2464" w:type="dxa"/>
          </w:tcPr>
          <w:p w:rsidR="00522674" w:rsidRPr="00F358D2" w:rsidRDefault="00522674" w:rsidP="00A310CD">
            <w:pPr>
              <w:shd w:val="clear" w:color="auto" w:fill="FFFFFF"/>
              <w:suppressAutoHyphens/>
              <w:spacing w:line="360" w:lineRule="auto"/>
              <w:rPr>
                <w:sz w:val="20"/>
              </w:rPr>
            </w:pPr>
            <w:r w:rsidRPr="00F358D2">
              <w:rPr>
                <w:sz w:val="20"/>
              </w:rPr>
              <w:t>В сухом состоянии</w:t>
            </w:r>
          </w:p>
        </w:tc>
        <w:tc>
          <w:tcPr>
            <w:tcW w:w="2125" w:type="dxa"/>
          </w:tcPr>
          <w:p w:rsidR="00522674" w:rsidRPr="00F358D2" w:rsidRDefault="00522674" w:rsidP="00A310CD">
            <w:pPr>
              <w:suppressAutoHyphens/>
              <w:spacing w:line="360" w:lineRule="auto"/>
              <w:rPr>
                <w:sz w:val="20"/>
              </w:rPr>
            </w:pPr>
            <w:r w:rsidRPr="00F358D2">
              <w:rPr>
                <w:sz w:val="20"/>
              </w:rPr>
              <w:t>180</w:t>
            </w:r>
          </w:p>
        </w:tc>
        <w:tc>
          <w:tcPr>
            <w:tcW w:w="916" w:type="dxa"/>
          </w:tcPr>
          <w:p w:rsidR="00522674" w:rsidRPr="00F358D2" w:rsidRDefault="007D1D76" w:rsidP="00A310CD">
            <w:pPr>
              <w:suppressAutoHyphens/>
              <w:spacing w:line="360" w:lineRule="auto"/>
              <w:rPr>
                <w:sz w:val="20"/>
              </w:rPr>
            </w:pPr>
            <w:r w:rsidRPr="00F358D2">
              <w:rPr>
                <w:sz w:val="20"/>
              </w:rPr>
              <w:t>2160000</w:t>
            </w:r>
          </w:p>
        </w:tc>
        <w:tc>
          <w:tcPr>
            <w:tcW w:w="966" w:type="dxa"/>
          </w:tcPr>
          <w:p w:rsidR="00522674" w:rsidRPr="00F358D2" w:rsidRDefault="007D1D76" w:rsidP="00A310CD">
            <w:pPr>
              <w:suppressAutoHyphens/>
              <w:spacing w:line="360" w:lineRule="auto"/>
              <w:rPr>
                <w:sz w:val="20"/>
              </w:rPr>
            </w:pPr>
            <w:r w:rsidRPr="00F358D2">
              <w:rPr>
                <w:sz w:val="20"/>
              </w:rPr>
              <w:t>7081,96</w:t>
            </w:r>
          </w:p>
        </w:tc>
        <w:tc>
          <w:tcPr>
            <w:tcW w:w="870" w:type="dxa"/>
          </w:tcPr>
          <w:p w:rsidR="00522674" w:rsidRPr="00F358D2" w:rsidRDefault="00C43448" w:rsidP="00A310CD">
            <w:pPr>
              <w:suppressAutoHyphens/>
              <w:spacing w:line="360" w:lineRule="auto"/>
              <w:rPr>
                <w:sz w:val="20"/>
              </w:rPr>
            </w:pPr>
            <w:r w:rsidRPr="00F358D2">
              <w:rPr>
                <w:sz w:val="20"/>
              </w:rPr>
              <w:t>3540,98</w:t>
            </w:r>
          </w:p>
        </w:tc>
        <w:tc>
          <w:tcPr>
            <w:tcW w:w="666" w:type="dxa"/>
          </w:tcPr>
          <w:p w:rsidR="00522674" w:rsidRPr="00F358D2" w:rsidRDefault="00C43448" w:rsidP="00A310CD">
            <w:pPr>
              <w:suppressAutoHyphens/>
              <w:spacing w:line="360" w:lineRule="auto"/>
              <w:rPr>
                <w:sz w:val="20"/>
              </w:rPr>
            </w:pPr>
            <w:r w:rsidRPr="00F358D2">
              <w:rPr>
                <w:sz w:val="20"/>
              </w:rPr>
              <w:t>442,6</w:t>
            </w:r>
          </w:p>
        </w:tc>
      </w:tr>
      <w:tr w:rsidR="001A0DF8" w:rsidRPr="00F358D2" w:rsidTr="001A0DF8">
        <w:trPr>
          <w:jc w:val="center"/>
        </w:trPr>
        <w:tc>
          <w:tcPr>
            <w:tcW w:w="1564" w:type="dxa"/>
            <w:vMerge/>
          </w:tcPr>
          <w:p w:rsidR="00522674" w:rsidRPr="00F358D2" w:rsidRDefault="00522674" w:rsidP="00A310CD">
            <w:pPr>
              <w:suppressAutoHyphens/>
              <w:spacing w:line="360" w:lineRule="auto"/>
              <w:rPr>
                <w:sz w:val="20"/>
              </w:rPr>
            </w:pPr>
          </w:p>
        </w:tc>
        <w:tc>
          <w:tcPr>
            <w:tcW w:w="2464" w:type="dxa"/>
          </w:tcPr>
          <w:p w:rsidR="00522674" w:rsidRPr="00F358D2" w:rsidRDefault="00522674" w:rsidP="00A310CD">
            <w:pPr>
              <w:suppressAutoHyphens/>
              <w:spacing w:line="360" w:lineRule="auto"/>
              <w:rPr>
                <w:sz w:val="20"/>
              </w:rPr>
            </w:pPr>
            <w:r w:rsidRPr="00F358D2">
              <w:rPr>
                <w:sz w:val="20"/>
              </w:rPr>
              <w:t>С учетом карьерной влажности (3%)</w:t>
            </w:r>
          </w:p>
        </w:tc>
        <w:tc>
          <w:tcPr>
            <w:tcW w:w="2125" w:type="dxa"/>
          </w:tcPr>
          <w:p w:rsidR="00522674" w:rsidRPr="00F358D2" w:rsidRDefault="00522674" w:rsidP="00A310CD">
            <w:pPr>
              <w:suppressAutoHyphens/>
              <w:spacing w:line="360" w:lineRule="auto"/>
              <w:rPr>
                <w:sz w:val="20"/>
              </w:rPr>
            </w:pPr>
            <w:r w:rsidRPr="00F358D2">
              <w:rPr>
                <w:sz w:val="20"/>
              </w:rPr>
              <w:t>189</w:t>
            </w:r>
          </w:p>
        </w:tc>
        <w:tc>
          <w:tcPr>
            <w:tcW w:w="916" w:type="dxa"/>
          </w:tcPr>
          <w:p w:rsidR="00522674" w:rsidRPr="00F358D2" w:rsidRDefault="007D1D76" w:rsidP="00A310CD">
            <w:pPr>
              <w:suppressAutoHyphens/>
              <w:spacing w:line="360" w:lineRule="auto"/>
              <w:rPr>
                <w:sz w:val="20"/>
              </w:rPr>
            </w:pPr>
            <w:r w:rsidRPr="00F358D2">
              <w:rPr>
                <w:sz w:val="20"/>
              </w:rPr>
              <w:t>2268000</w:t>
            </w:r>
          </w:p>
        </w:tc>
        <w:tc>
          <w:tcPr>
            <w:tcW w:w="966" w:type="dxa"/>
          </w:tcPr>
          <w:p w:rsidR="00522674" w:rsidRPr="00F358D2" w:rsidRDefault="007D1D76" w:rsidP="00A310CD">
            <w:pPr>
              <w:suppressAutoHyphens/>
              <w:spacing w:line="360" w:lineRule="auto"/>
              <w:rPr>
                <w:sz w:val="20"/>
              </w:rPr>
            </w:pPr>
            <w:r w:rsidRPr="00F358D2">
              <w:rPr>
                <w:sz w:val="20"/>
              </w:rPr>
              <w:t>7436,06</w:t>
            </w:r>
          </w:p>
        </w:tc>
        <w:tc>
          <w:tcPr>
            <w:tcW w:w="870" w:type="dxa"/>
          </w:tcPr>
          <w:p w:rsidR="00522674" w:rsidRPr="00F358D2" w:rsidRDefault="00C43448" w:rsidP="00A310CD">
            <w:pPr>
              <w:suppressAutoHyphens/>
              <w:spacing w:line="360" w:lineRule="auto"/>
              <w:rPr>
                <w:sz w:val="20"/>
              </w:rPr>
            </w:pPr>
            <w:r w:rsidRPr="00F358D2">
              <w:rPr>
                <w:sz w:val="20"/>
              </w:rPr>
              <w:t>3718,03</w:t>
            </w:r>
          </w:p>
        </w:tc>
        <w:tc>
          <w:tcPr>
            <w:tcW w:w="666" w:type="dxa"/>
          </w:tcPr>
          <w:p w:rsidR="00522674" w:rsidRPr="00F358D2" w:rsidRDefault="00C43448" w:rsidP="00A310CD">
            <w:pPr>
              <w:suppressAutoHyphens/>
              <w:spacing w:line="360" w:lineRule="auto"/>
              <w:rPr>
                <w:sz w:val="20"/>
              </w:rPr>
            </w:pPr>
            <w:r w:rsidRPr="00F358D2">
              <w:rPr>
                <w:sz w:val="20"/>
              </w:rPr>
              <w:t>464,7</w:t>
            </w:r>
          </w:p>
        </w:tc>
      </w:tr>
      <w:tr w:rsidR="001A0DF8" w:rsidRPr="00F358D2" w:rsidTr="001A0DF8">
        <w:trPr>
          <w:jc w:val="center"/>
        </w:trPr>
        <w:tc>
          <w:tcPr>
            <w:tcW w:w="1564" w:type="dxa"/>
            <w:vMerge/>
          </w:tcPr>
          <w:p w:rsidR="00522674" w:rsidRPr="00F358D2" w:rsidRDefault="00522674" w:rsidP="00A310CD">
            <w:pPr>
              <w:suppressAutoHyphens/>
              <w:spacing w:line="360" w:lineRule="auto"/>
              <w:rPr>
                <w:sz w:val="20"/>
              </w:rPr>
            </w:pPr>
          </w:p>
        </w:tc>
        <w:tc>
          <w:tcPr>
            <w:tcW w:w="2464" w:type="dxa"/>
          </w:tcPr>
          <w:p w:rsidR="00522674" w:rsidRPr="00F358D2" w:rsidRDefault="00522674" w:rsidP="00A310CD">
            <w:pPr>
              <w:shd w:val="clear" w:color="auto" w:fill="FFFFFF"/>
              <w:suppressAutoHyphens/>
              <w:spacing w:line="360" w:lineRule="auto"/>
              <w:rPr>
                <w:sz w:val="20"/>
              </w:rPr>
            </w:pPr>
            <w:r w:rsidRPr="00F358D2">
              <w:rPr>
                <w:sz w:val="20"/>
              </w:rPr>
              <w:t>С учетом потерь</w:t>
            </w:r>
          </w:p>
        </w:tc>
        <w:tc>
          <w:tcPr>
            <w:tcW w:w="2125" w:type="dxa"/>
          </w:tcPr>
          <w:p w:rsidR="00522674" w:rsidRPr="00F358D2" w:rsidRDefault="00522674" w:rsidP="00A310CD">
            <w:pPr>
              <w:suppressAutoHyphens/>
              <w:spacing w:line="360" w:lineRule="auto"/>
              <w:rPr>
                <w:sz w:val="20"/>
              </w:rPr>
            </w:pPr>
            <w:r w:rsidRPr="00F358D2">
              <w:rPr>
                <w:sz w:val="20"/>
              </w:rPr>
              <w:t>189</w:t>
            </w:r>
          </w:p>
        </w:tc>
        <w:tc>
          <w:tcPr>
            <w:tcW w:w="916" w:type="dxa"/>
          </w:tcPr>
          <w:p w:rsidR="00522674" w:rsidRPr="00F358D2" w:rsidRDefault="007D1D76" w:rsidP="00A310CD">
            <w:pPr>
              <w:suppressAutoHyphens/>
              <w:spacing w:line="360" w:lineRule="auto"/>
              <w:rPr>
                <w:sz w:val="20"/>
              </w:rPr>
            </w:pPr>
            <w:r w:rsidRPr="00F358D2">
              <w:rPr>
                <w:sz w:val="20"/>
              </w:rPr>
              <w:t>2268000</w:t>
            </w:r>
          </w:p>
        </w:tc>
        <w:tc>
          <w:tcPr>
            <w:tcW w:w="966" w:type="dxa"/>
          </w:tcPr>
          <w:p w:rsidR="00522674" w:rsidRPr="00F358D2" w:rsidRDefault="007D1D76" w:rsidP="00A310CD">
            <w:pPr>
              <w:suppressAutoHyphens/>
              <w:spacing w:line="360" w:lineRule="auto"/>
              <w:rPr>
                <w:sz w:val="20"/>
              </w:rPr>
            </w:pPr>
            <w:r w:rsidRPr="00F358D2">
              <w:rPr>
                <w:sz w:val="20"/>
              </w:rPr>
              <w:t>7436,06</w:t>
            </w:r>
          </w:p>
        </w:tc>
        <w:tc>
          <w:tcPr>
            <w:tcW w:w="870" w:type="dxa"/>
          </w:tcPr>
          <w:p w:rsidR="00522674" w:rsidRPr="00F358D2" w:rsidRDefault="00C43448" w:rsidP="00A310CD">
            <w:pPr>
              <w:suppressAutoHyphens/>
              <w:spacing w:line="360" w:lineRule="auto"/>
              <w:rPr>
                <w:sz w:val="20"/>
              </w:rPr>
            </w:pPr>
            <w:r w:rsidRPr="00F358D2">
              <w:rPr>
                <w:sz w:val="20"/>
              </w:rPr>
              <w:t>3718,03</w:t>
            </w:r>
          </w:p>
        </w:tc>
        <w:tc>
          <w:tcPr>
            <w:tcW w:w="666" w:type="dxa"/>
          </w:tcPr>
          <w:p w:rsidR="00522674" w:rsidRPr="00F358D2" w:rsidRDefault="00C43448" w:rsidP="00A310CD">
            <w:pPr>
              <w:suppressAutoHyphens/>
              <w:spacing w:line="360" w:lineRule="auto"/>
              <w:rPr>
                <w:sz w:val="20"/>
              </w:rPr>
            </w:pPr>
            <w:r w:rsidRPr="00F358D2">
              <w:rPr>
                <w:sz w:val="20"/>
              </w:rPr>
              <w:t>464,7</w:t>
            </w:r>
          </w:p>
        </w:tc>
      </w:tr>
      <w:tr w:rsidR="001A0DF8" w:rsidRPr="00F358D2" w:rsidTr="001A0DF8">
        <w:trPr>
          <w:jc w:val="center"/>
        </w:trPr>
        <w:tc>
          <w:tcPr>
            <w:tcW w:w="1564" w:type="dxa"/>
            <w:vMerge w:val="restart"/>
          </w:tcPr>
          <w:p w:rsidR="00522674" w:rsidRPr="00F358D2" w:rsidRDefault="00522674" w:rsidP="00A310CD">
            <w:pPr>
              <w:suppressAutoHyphens/>
              <w:spacing w:line="360" w:lineRule="auto"/>
              <w:rPr>
                <w:sz w:val="20"/>
              </w:rPr>
            </w:pPr>
            <w:r w:rsidRPr="00F358D2">
              <w:rPr>
                <w:sz w:val="20"/>
              </w:rPr>
              <w:t>Цемент</w:t>
            </w:r>
          </w:p>
        </w:tc>
        <w:tc>
          <w:tcPr>
            <w:tcW w:w="2464" w:type="dxa"/>
          </w:tcPr>
          <w:p w:rsidR="00522674" w:rsidRPr="00F358D2" w:rsidRDefault="00522674" w:rsidP="00A310CD">
            <w:pPr>
              <w:suppressAutoHyphens/>
              <w:spacing w:line="360" w:lineRule="auto"/>
              <w:rPr>
                <w:sz w:val="20"/>
              </w:rPr>
            </w:pPr>
            <w:r w:rsidRPr="00F358D2">
              <w:rPr>
                <w:sz w:val="20"/>
              </w:rPr>
              <w:t>Всухом состоянии</w:t>
            </w:r>
          </w:p>
        </w:tc>
        <w:tc>
          <w:tcPr>
            <w:tcW w:w="2125" w:type="dxa"/>
          </w:tcPr>
          <w:p w:rsidR="00522674" w:rsidRPr="00F358D2" w:rsidRDefault="00522674" w:rsidP="00A310CD">
            <w:pPr>
              <w:suppressAutoHyphens/>
              <w:spacing w:line="360" w:lineRule="auto"/>
              <w:rPr>
                <w:sz w:val="20"/>
              </w:rPr>
            </w:pPr>
            <w:r w:rsidRPr="00F358D2">
              <w:rPr>
                <w:sz w:val="20"/>
              </w:rPr>
              <w:t>320</w:t>
            </w:r>
          </w:p>
        </w:tc>
        <w:tc>
          <w:tcPr>
            <w:tcW w:w="916" w:type="dxa"/>
          </w:tcPr>
          <w:p w:rsidR="00522674" w:rsidRPr="00F358D2" w:rsidRDefault="007D1D76" w:rsidP="00A310CD">
            <w:pPr>
              <w:suppressAutoHyphens/>
              <w:spacing w:line="360" w:lineRule="auto"/>
              <w:rPr>
                <w:sz w:val="20"/>
              </w:rPr>
            </w:pPr>
            <w:r w:rsidRPr="00F358D2">
              <w:rPr>
                <w:sz w:val="20"/>
              </w:rPr>
              <w:t>3840000</w:t>
            </w:r>
          </w:p>
        </w:tc>
        <w:tc>
          <w:tcPr>
            <w:tcW w:w="966" w:type="dxa"/>
          </w:tcPr>
          <w:p w:rsidR="00522674" w:rsidRPr="00F358D2" w:rsidRDefault="007D1D76" w:rsidP="00A310CD">
            <w:pPr>
              <w:suppressAutoHyphens/>
              <w:spacing w:line="360" w:lineRule="auto"/>
              <w:rPr>
                <w:sz w:val="20"/>
              </w:rPr>
            </w:pPr>
            <w:r w:rsidRPr="00F358D2">
              <w:rPr>
                <w:sz w:val="20"/>
              </w:rPr>
              <w:t>12590,16</w:t>
            </w:r>
          </w:p>
        </w:tc>
        <w:tc>
          <w:tcPr>
            <w:tcW w:w="870" w:type="dxa"/>
          </w:tcPr>
          <w:p w:rsidR="00522674" w:rsidRPr="00F358D2" w:rsidRDefault="00C43448" w:rsidP="00A310CD">
            <w:pPr>
              <w:suppressAutoHyphens/>
              <w:spacing w:line="360" w:lineRule="auto"/>
              <w:rPr>
                <w:sz w:val="20"/>
              </w:rPr>
            </w:pPr>
            <w:r w:rsidRPr="00F358D2">
              <w:rPr>
                <w:sz w:val="20"/>
              </w:rPr>
              <w:t>6295,08</w:t>
            </w:r>
          </w:p>
        </w:tc>
        <w:tc>
          <w:tcPr>
            <w:tcW w:w="666" w:type="dxa"/>
          </w:tcPr>
          <w:p w:rsidR="00522674" w:rsidRPr="00F358D2" w:rsidRDefault="00C43448" w:rsidP="00A310CD">
            <w:pPr>
              <w:suppressAutoHyphens/>
              <w:spacing w:line="360" w:lineRule="auto"/>
              <w:rPr>
                <w:sz w:val="20"/>
              </w:rPr>
            </w:pPr>
            <w:r w:rsidRPr="00F358D2">
              <w:rPr>
                <w:sz w:val="20"/>
              </w:rPr>
              <w:t>786,8</w:t>
            </w:r>
          </w:p>
        </w:tc>
      </w:tr>
      <w:tr w:rsidR="001A0DF8" w:rsidRPr="00F358D2" w:rsidTr="001A0DF8">
        <w:trPr>
          <w:jc w:val="center"/>
        </w:trPr>
        <w:tc>
          <w:tcPr>
            <w:tcW w:w="1564" w:type="dxa"/>
            <w:vMerge/>
          </w:tcPr>
          <w:p w:rsidR="00522674" w:rsidRPr="00F358D2" w:rsidRDefault="00522674" w:rsidP="00A310CD">
            <w:pPr>
              <w:suppressAutoHyphens/>
              <w:spacing w:line="360" w:lineRule="auto"/>
              <w:rPr>
                <w:sz w:val="20"/>
              </w:rPr>
            </w:pPr>
          </w:p>
        </w:tc>
        <w:tc>
          <w:tcPr>
            <w:tcW w:w="2464" w:type="dxa"/>
          </w:tcPr>
          <w:p w:rsidR="00522674" w:rsidRPr="00F358D2" w:rsidRDefault="00522674" w:rsidP="00A310CD">
            <w:pPr>
              <w:suppressAutoHyphens/>
              <w:spacing w:line="360" w:lineRule="auto"/>
              <w:rPr>
                <w:sz w:val="20"/>
              </w:rPr>
            </w:pPr>
            <w:r w:rsidRPr="00F358D2">
              <w:rPr>
                <w:sz w:val="20"/>
              </w:rPr>
              <w:t>С учетом потерь</w:t>
            </w:r>
          </w:p>
        </w:tc>
        <w:tc>
          <w:tcPr>
            <w:tcW w:w="2125" w:type="dxa"/>
          </w:tcPr>
          <w:p w:rsidR="00522674" w:rsidRPr="00F358D2" w:rsidRDefault="00522674" w:rsidP="00A310CD">
            <w:pPr>
              <w:suppressAutoHyphens/>
              <w:spacing w:line="360" w:lineRule="auto"/>
              <w:rPr>
                <w:sz w:val="20"/>
              </w:rPr>
            </w:pPr>
            <w:r w:rsidRPr="00F358D2">
              <w:rPr>
                <w:sz w:val="20"/>
              </w:rPr>
              <w:t>336</w:t>
            </w:r>
          </w:p>
        </w:tc>
        <w:tc>
          <w:tcPr>
            <w:tcW w:w="916" w:type="dxa"/>
          </w:tcPr>
          <w:p w:rsidR="00522674" w:rsidRPr="00F358D2" w:rsidRDefault="007D1D76" w:rsidP="00A310CD">
            <w:pPr>
              <w:suppressAutoHyphens/>
              <w:spacing w:line="360" w:lineRule="auto"/>
              <w:rPr>
                <w:sz w:val="20"/>
              </w:rPr>
            </w:pPr>
            <w:r w:rsidRPr="00F358D2">
              <w:rPr>
                <w:sz w:val="20"/>
              </w:rPr>
              <w:t>4032000</w:t>
            </w:r>
          </w:p>
        </w:tc>
        <w:tc>
          <w:tcPr>
            <w:tcW w:w="966" w:type="dxa"/>
          </w:tcPr>
          <w:p w:rsidR="00522674" w:rsidRPr="00F358D2" w:rsidRDefault="007D1D76" w:rsidP="00A310CD">
            <w:pPr>
              <w:suppressAutoHyphens/>
              <w:spacing w:line="360" w:lineRule="auto"/>
              <w:rPr>
                <w:sz w:val="20"/>
              </w:rPr>
            </w:pPr>
            <w:r w:rsidRPr="00F358D2">
              <w:rPr>
                <w:sz w:val="20"/>
              </w:rPr>
              <w:t>13219,6</w:t>
            </w:r>
          </w:p>
        </w:tc>
        <w:tc>
          <w:tcPr>
            <w:tcW w:w="870" w:type="dxa"/>
          </w:tcPr>
          <w:p w:rsidR="00522674" w:rsidRPr="00F358D2" w:rsidRDefault="00C43448" w:rsidP="00A310CD">
            <w:pPr>
              <w:suppressAutoHyphens/>
              <w:spacing w:line="360" w:lineRule="auto"/>
              <w:rPr>
                <w:sz w:val="20"/>
              </w:rPr>
            </w:pPr>
            <w:r w:rsidRPr="00F358D2">
              <w:rPr>
                <w:sz w:val="20"/>
              </w:rPr>
              <w:t>6609,8</w:t>
            </w:r>
          </w:p>
        </w:tc>
        <w:tc>
          <w:tcPr>
            <w:tcW w:w="666" w:type="dxa"/>
          </w:tcPr>
          <w:p w:rsidR="00522674" w:rsidRPr="00F358D2" w:rsidRDefault="00C43448" w:rsidP="00A310CD">
            <w:pPr>
              <w:suppressAutoHyphens/>
              <w:spacing w:line="360" w:lineRule="auto"/>
              <w:rPr>
                <w:sz w:val="20"/>
              </w:rPr>
            </w:pPr>
            <w:r w:rsidRPr="00F358D2">
              <w:rPr>
                <w:sz w:val="20"/>
              </w:rPr>
              <w:t>826,2</w:t>
            </w:r>
          </w:p>
        </w:tc>
      </w:tr>
    </w:tbl>
    <w:p w:rsidR="00D6781A" w:rsidRPr="00F358D2" w:rsidRDefault="00002377" w:rsidP="00F358D2">
      <w:pPr>
        <w:suppressAutoHyphens/>
        <w:spacing w:line="360" w:lineRule="auto"/>
        <w:ind w:firstLine="709"/>
        <w:jc w:val="both"/>
        <w:rPr>
          <w:sz w:val="28"/>
        </w:rPr>
      </w:pPr>
      <w:r w:rsidRPr="00F358D2">
        <w:rPr>
          <w:sz w:val="28"/>
        </w:rPr>
        <w:br w:type="page"/>
      </w:r>
      <w:r w:rsidR="00D6781A" w:rsidRPr="00F358D2">
        <w:rPr>
          <w:sz w:val="28"/>
        </w:rPr>
        <w:t xml:space="preserve">2. </w:t>
      </w:r>
      <w:r w:rsidR="00F358D2" w:rsidRPr="00F358D2">
        <w:rPr>
          <w:sz w:val="28"/>
        </w:rPr>
        <w:t>Технологическая часть</w:t>
      </w:r>
    </w:p>
    <w:p w:rsidR="00D6781A" w:rsidRPr="00F358D2" w:rsidRDefault="00D6781A" w:rsidP="00F358D2">
      <w:pPr>
        <w:suppressAutoHyphens/>
        <w:spacing w:line="360" w:lineRule="auto"/>
        <w:ind w:firstLine="709"/>
        <w:jc w:val="both"/>
        <w:rPr>
          <w:sz w:val="28"/>
        </w:rPr>
      </w:pPr>
    </w:p>
    <w:p w:rsidR="00D6781A" w:rsidRPr="00F358D2" w:rsidRDefault="00D6781A" w:rsidP="00F358D2">
      <w:pPr>
        <w:suppressAutoHyphens/>
        <w:spacing w:line="360" w:lineRule="auto"/>
        <w:ind w:firstLine="709"/>
        <w:jc w:val="both"/>
        <w:rPr>
          <w:sz w:val="28"/>
          <w:lang w:val="en-US"/>
        </w:rPr>
      </w:pPr>
      <w:r w:rsidRPr="00F358D2">
        <w:rPr>
          <w:sz w:val="28"/>
        </w:rPr>
        <w:t>2.1 Обоснование выбора технологическ</w:t>
      </w:r>
      <w:r w:rsidR="00F358D2" w:rsidRPr="00F358D2">
        <w:rPr>
          <w:sz w:val="28"/>
        </w:rPr>
        <w:t>ой схемы</w:t>
      </w:r>
    </w:p>
    <w:p w:rsidR="00D6781A" w:rsidRPr="00F358D2" w:rsidRDefault="00D6781A" w:rsidP="00F358D2">
      <w:pPr>
        <w:suppressAutoHyphens/>
        <w:spacing w:line="360" w:lineRule="auto"/>
        <w:ind w:firstLine="709"/>
        <w:jc w:val="both"/>
        <w:rPr>
          <w:sz w:val="28"/>
        </w:rPr>
      </w:pPr>
    </w:p>
    <w:p w:rsidR="00F358D2" w:rsidRPr="00F358D2" w:rsidRDefault="00D6781A" w:rsidP="00F358D2">
      <w:pPr>
        <w:suppressAutoHyphens/>
        <w:spacing w:line="360" w:lineRule="auto"/>
        <w:ind w:firstLine="709"/>
        <w:jc w:val="both"/>
        <w:rPr>
          <w:sz w:val="28"/>
        </w:rPr>
      </w:pPr>
      <w:r w:rsidRPr="00F358D2">
        <w:rPr>
          <w:sz w:val="28"/>
        </w:rPr>
        <w:t>Производство пенобетонных блоков</w:t>
      </w:r>
      <w:r w:rsidR="00F358D2" w:rsidRPr="00F358D2">
        <w:rPr>
          <w:sz w:val="28"/>
        </w:rPr>
        <w:t xml:space="preserve"> </w:t>
      </w:r>
      <w:r w:rsidRPr="00F358D2">
        <w:rPr>
          <w:sz w:val="28"/>
        </w:rPr>
        <w:t>можно вести как по агрегатно-поточному, так и по конвейерному способам. Но т.к у нас однотипные изделия небольшой номенклатуры эффективен все же конвейерный способ производства. Этот</w:t>
      </w:r>
      <w:r w:rsidR="00F358D2" w:rsidRPr="00F358D2">
        <w:rPr>
          <w:sz w:val="28"/>
        </w:rPr>
        <w:t xml:space="preserve"> </w:t>
      </w:r>
      <w:r w:rsidRPr="00F358D2">
        <w:rPr>
          <w:sz w:val="28"/>
        </w:rPr>
        <w:t>способ отличается от агрегатно-поточного гораздо большей производительностью, наличием меньшего количества крановых операций, большей мощностью технологических линий, меньшей трудоемкостью и возможностью почти полной автоматизации процессов.</w:t>
      </w:r>
    </w:p>
    <w:p w:rsidR="00D6781A" w:rsidRPr="00F358D2" w:rsidRDefault="00D6781A" w:rsidP="00F358D2">
      <w:pPr>
        <w:suppressAutoHyphens/>
        <w:spacing w:line="360" w:lineRule="auto"/>
        <w:ind w:firstLine="709"/>
        <w:jc w:val="both"/>
        <w:rPr>
          <w:sz w:val="28"/>
        </w:rPr>
      </w:pPr>
      <w:r w:rsidRPr="00F358D2">
        <w:rPr>
          <w:sz w:val="28"/>
        </w:rPr>
        <w:t>При этом способе операции и посты расположены вдоль движения линии конвейера с изделиями.</w:t>
      </w:r>
    </w:p>
    <w:p w:rsidR="00D6781A" w:rsidRPr="00F358D2" w:rsidRDefault="00D6781A" w:rsidP="00F358D2">
      <w:pPr>
        <w:suppressAutoHyphens/>
        <w:spacing w:line="360" w:lineRule="auto"/>
        <w:ind w:firstLine="709"/>
        <w:jc w:val="both"/>
        <w:rPr>
          <w:sz w:val="28"/>
        </w:rPr>
      </w:pPr>
    </w:p>
    <w:p w:rsidR="00D6781A" w:rsidRPr="00F358D2" w:rsidRDefault="00D6781A" w:rsidP="00F358D2">
      <w:pPr>
        <w:suppressAutoHyphens/>
        <w:spacing w:line="360" w:lineRule="auto"/>
        <w:ind w:firstLine="709"/>
        <w:jc w:val="both"/>
        <w:rPr>
          <w:sz w:val="28"/>
        </w:rPr>
      </w:pPr>
      <w:r w:rsidRPr="00F358D2">
        <w:rPr>
          <w:sz w:val="28"/>
        </w:rPr>
        <w:t>2.2 Описание технологической схемы</w:t>
      </w:r>
    </w:p>
    <w:p w:rsidR="00D6781A" w:rsidRPr="00F358D2" w:rsidRDefault="00D6781A" w:rsidP="00F358D2">
      <w:pPr>
        <w:suppressAutoHyphens/>
        <w:spacing w:line="360" w:lineRule="auto"/>
        <w:ind w:firstLine="709"/>
        <w:jc w:val="both"/>
        <w:rPr>
          <w:sz w:val="28"/>
        </w:rPr>
      </w:pPr>
    </w:p>
    <w:p w:rsidR="00D6781A" w:rsidRPr="00F358D2" w:rsidRDefault="00D6781A" w:rsidP="00F358D2">
      <w:pPr>
        <w:suppressAutoHyphens/>
        <w:spacing w:line="360" w:lineRule="auto"/>
        <w:ind w:firstLine="709"/>
        <w:jc w:val="both"/>
        <w:rPr>
          <w:sz w:val="28"/>
        </w:rPr>
      </w:pPr>
      <w:r w:rsidRPr="00F358D2">
        <w:rPr>
          <w:sz w:val="28"/>
        </w:rPr>
        <w:t xml:space="preserve">Сущность процесса </w:t>
      </w:r>
      <w:r w:rsidR="0087665B" w:rsidRPr="00F358D2">
        <w:rPr>
          <w:sz w:val="28"/>
        </w:rPr>
        <w:t>пено</w:t>
      </w:r>
      <w:r w:rsidRPr="00F358D2">
        <w:rPr>
          <w:sz w:val="28"/>
        </w:rPr>
        <w:t xml:space="preserve">образования при получении </w:t>
      </w:r>
      <w:r w:rsidR="0087665B" w:rsidRPr="00F358D2">
        <w:rPr>
          <w:sz w:val="28"/>
        </w:rPr>
        <w:t>пен</w:t>
      </w:r>
      <w:r w:rsidRPr="00F358D2">
        <w:rPr>
          <w:sz w:val="28"/>
        </w:rPr>
        <w:t>обетона состоит</w:t>
      </w:r>
      <w:r w:rsidR="00F358D2" w:rsidRPr="00F358D2">
        <w:rPr>
          <w:sz w:val="28"/>
        </w:rPr>
        <w:t xml:space="preserve"> </w:t>
      </w:r>
      <w:r w:rsidRPr="00F358D2">
        <w:rPr>
          <w:sz w:val="28"/>
        </w:rPr>
        <w:t xml:space="preserve">во взаимодействии </w:t>
      </w:r>
      <w:r w:rsidR="0087665B" w:rsidRPr="00F358D2">
        <w:rPr>
          <w:sz w:val="28"/>
        </w:rPr>
        <w:t>технической пены</w:t>
      </w:r>
      <w:r w:rsidRPr="00F358D2">
        <w:rPr>
          <w:sz w:val="28"/>
        </w:rPr>
        <w:t xml:space="preserve"> со средой раствора. Если схватывание раствора произойдет раньше, чем закончится </w:t>
      </w:r>
      <w:r w:rsidR="0087665B" w:rsidRPr="00F358D2">
        <w:rPr>
          <w:sz w:val="28"/>
        </w:rPr>
        <w:t>пен</w:t>
      </w:r>
      <w:r w:rsidRPr="00F358D2">
        <w:rPr>
          <w:sz w:val="28"/>
        </w:rPr>
        <w:t xml:space="preserve">ообразование, то дальнейшее выделение </w:t>
      </w:r>
      <w:r w:rsidR="0087665B" w:rsidRPr="00F358D2">
        <w:rPr>
          <w:sz w:val="28"/>
        </w:rPr>
        <w:t>пены</w:t>
      </w:r>
      <w:r w:rsidRPr="00F358D2">
        <w:rPr>
          <w:sz w:val="28"/>
        </w:rPr>
        <w:t xml:space="preserve"> может вызвать разрушение начинающих твердеть пористых изделий.</w:t>
      </w:r>
    </w:p>
    <w:p w:rsidR="00D6781A" w:rsidRPr="00F358D2" w:rsidRDefault="00D6781A" w:rsidP="00F358D2">
      <w:pPr>
        <w:suppressAutoHyphens/>
        <w:spacing w:line="360" w:lineRule="auto"/>
        <w:ind w:firstLine="709"/>
        <w:jc w:val="both"/>
        <w:rPr>
          <w:sz w:val="28"/>
        </w:rPr>
      </w:pPr>
      <w:r w:rsidRPr="00F358D2">
        <w:rPr>
          <w:sz w:val="28"/>
        </w:rPr>
        <w:t xml:space="preserve">Основная задача при этом заключается в том, чтобы обеспечить соответствие между скоростью реакции </w:t>
      </w:r>
      <w:r w:rsidR="001219CC" w:rsidRPr="00F358D2">
        <w:rPr>
          <w:sz w:val="28"/>
        </w:rPr>
        <w:t>пен</w:t>
      </w:r>
      <w:r w:rsidRPr="00F358D2">
        <w:rPr>
          <w:sz w:val="28"/>
        </w:rPr>
        <w:t>о</w:t>
      </w:r>
      <w:r w:rsidR="001219CC" w:rsidRPr="00F358D2">
        <w:rPr>
          <w:sz w:val="28"/>
        </w:rPr>
        <w:t>бразова</w:t>
      </w:r>
      <w:r w:rsidRPr="00F358D2">
        <w:rPr>
          <w:sz w:val="28"/>
        </w:rPr>
        <w:t xml:space="preserve">ния и скоростью нарастания вязкости вяжущего теста или раствора. Выделение </w:t>
      </w:r>
      <w:r w:rsidR="001219CC" w:rsidRPr="00F358D2">
        <w:rPr>
          <w:sz w:val="28"/>
        </w:rPr>
        <w:t>пены</w:t>
      </w:r>
      <w:r w:rsidRPr="00F358D2">
        <w:rPr>
          <w:sz w:val="28"/>
        </w:rPr>
        <w:t xml:space="preserve"> должно заканчиваться к началу затвердения раствора, когда он теряет свою подвижность.</w:t>
      </w:r>
    </w:p>
    <w:p w:rsidR="00D6781A" w:rsidRPr="00A310CD" w:rsidRDefault="00D6781A" w:rsidP="00F358D2">
      <w:pPr>
        <w:suppressAutoHyphens/>
        <w:spacing w:line="360" w:lineRule="auto"/>
        <w:ind w:firstLine="709"/>
        <w:jc w:val="both"/>
        <w:rPr>
          <w:sz w:val="28"/>
        </w:rPr>
      </w:pPr>
    </w:p>
    <w:p w:rsidR="00D6781A" w:rsidRPr="00F358D2" w:rsidRDefault="001A0DF8" w:rsidP="00F358D2">
      <w:pPr>
        <w:suppressAutoHyphens/>
        <w:spacing w:line="360" w:lineRule="auto"/>
        <w:ind w:firstLine="709"/>
        <w:jc w:val="both"/>
        <w:rPr>
          <w:sz w:val="28"/>
        </w:rPr>
      </w:pPr>
      <w:r w:rsidRPr="00A310CD">
        <w:rPr>
          <w:sz w:val="28"/>
        </w:rPr>
        <w:br w:type="page"/>
      </w:r>
      <w:r w:rsidR="00FD7A4C">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6.5pt;height:370.5pt">
            <v:imagedata r:id="rId8" o:title=""/>
          </v:shape>
        </w:pict>
      </w:r>
    </w:p>
    <w:p w:rsidR="00F358D2" w:rsidRPr="00F358D2" w:rsidRDefault="00F358D2" w:rsidP="00F358D2">
      <w:pPr>
        <w:suppressAutoHyphens/>
        <w:spacing w:line="360" w:lineRule="auto"/>
        <w:ind w:firstLine="709"/>
        <w:jc w:val="both"/>
        <w:rPr>
          <w:sz w:val="28"/>
          <w:lang w:val="en-US"/>
        </w:rPr>
      </w:pPr>
    </w:p>
    <w:p w:rsidR="00D6781A" w:rsidRPr="00F358D2" w:rsidRDefault="008868E0" w:rsidP="00F358D2">
      <w:pPr>
        <w:suppressAutoHyphens/>
        <w:spacing w:line="360" w:lineRule="auto"/>
        <w:ind w:firstLine="709"/>
        <w:jc w:val="both"/>
        <w:rPr>
          <w:sz w:val="28"/>
        </w:rPr>
      </w:pPr>
      <w:r w:rsidRPr="00F358D2">
        <w:rPr>
          <w:sz w:val="28"/>
        </w:rPr>
        <w:t>Пен</w:t>
      </w:r>
      <w:r w:rsidR="00D6781A" w:rsidRPr="00F358D2">
        <w:rPr>
          <w:sz w:val="28"/>
        </w:rPr>
        <w:t xml:space="preserve">обетон изготавливают мокрым способом. При мокром способе производства </w:t>
      </w:r>
      <w:r w:rsidRPr="00F358D2">
        <w:rPr>
          <w:sz w:val="28"/>
        </w:rPr>
        <w:t>Пен</w:t>
      </w:r>
      <w:r w:rsidR="00D6781A" w:rsidRPr="00F358D2">
        <w:rPr>
          <w:sz w:val="28"/>
        </w:rPr>
        <w:t>обетона помол песка осуществляется в шаровой мельнице с одновременной подачей в нее воды.</w:t>
      </w:r>
    </w:p>
    <w:p w:rsidR="00F358D2" w:rsidRPr="00F358D2" w:rsidRDefault="00D6781A" w:rsidP="00F358D2">
      <w:pPr>
        <w:suppressAutoHyphens/>
        <w:spacing w:line="360" w:lineRule="auto"/>
        <w:ind w:firstLine="709"/>
        <w:jc w:val="both"/>
        <w:rPr>
          <w:sz w:val="28"/>
        </w:rPr>
      </w:pPr>
      <w:r w:rsidRPr="00F358D2">
        <w:rPr>
          <w:sz w:val="28"/>
        </w:rPr>
        <w:t>Мокрый помол песка наиболее рационален и экономичен.</w:t>
      </w:r>
    </w:p>
    <w:p w:rsidR="00D6781A" w:rsidRPr="00F358D2" w:rsidRDefault="00D6781A" w:rsidP="00F358D2">
      <w:pPr>
        <w:suppressAutoHyphens/>
        <w:spacing w:line="360" w:lineRule="auto"/>
        <w:ind w:firstLine="709"/>
        <w:jc w:val="both"/>
        <w:rPr>
          <w:sz w:val="28"/>
        </w:rPr>
      </w:pPr>
      <w:r w:rsidRPr="00F358D2">
        <w:rPr>
          <w:sz w:val="28"/>
        </w:rPr>
        <w:t xml:space="preserve">Тонкость помола песка зависит от количества загружаемого песка в мельницу и степени наполнения ее камер мелющими телами. Полученный песчаный шлам проходит через сито для отделения неразмытых частиц, нарушаемых структуру </w:t>
      </w:r>
      <w:r w:rsidR="002D2A0F" w:rsidRPr="00F358D2">
        <w:rPr>
          <w:sz w:val="28"/>
        </w:rPr>
        <w:t>пен</w:t>
      </w:r>
      <w:r w:rsidRPr="00F358D2">
        <w:rPr>
          <w:sz w:val="28"/>
        </w:rPr>
        <w:t>обетона.</w:t>
      </w:r>
    </w:p>
    <w:p w:rsidR="00D6781A" w:rsidRPr="00F358D2" w:rsidRDefault="00D6781A" w:rsidP="00F358D2">
      <w:pPr>
        <w:suppressAutoHyphens/>
        <w:spacing w:line="360" w:lineRule="auto"/>
        <w:ind w:firstLine="709"/>
        <w:jc w:val="both"/>
        <w:rPr>
          <w:sz w:val="28"/>
        </w:rPr>
      </w:pPr>
      <w:r w:rsidRPr="00F358D2">
        <w:rPr>
          <w:sz w:val="28"/>
        </w:rPr>
        <w:t>Шлам получают в силосах, расположенных над уровнем земли, которые наполняются им при помощи пневматических установок. Из шаровой мельницы шлам поступает в мерник-дозатор. При наполнении мерника шламом впускное отверстие его автоматически закрывается, сжатый воздух под давлением 6 – 8 атмосфер входит в мерник и выталкивает шлам из мерника в силос.</w:t>
      </w:r>
    </w:p>
    <w:p w:rsidR="00D6781A" w:rsidRPr="00F358D2" w:rsidRDefault="00D6781A" w:rsidP="00F358D2">
      <w:pPr>
        <w:suppressAutoHyphens/>
        <w:spacing w:line="360" w:lineRule="auto"/>
        <w:ind w:firstLine="709"/>
        <w:jc w:val="both"/>
        <w:rPr>
          <w:sz w:val="28"/>
        </w:rPr>
      </w:pPr>
      <w:r w:rsidRPr="00F358D2">
        <w:rPr>
          <w:sz w:val="28"/>
        </w:rPr>
        <w:t>Силосы опорожняются самотеком, для чего их размещают над дозаторами шлама и бетономешалками.</w:t>
      </w:r>
    </w:p>
    <w:p w:rsidR="00D6781A" w:rsidRPr="00F358D2" w:rsidRDefault="00D6781A" w:rsidP="00F358D2">
      <w:pPr>
        <w:suppressAutoHyphens/>
        <w:spacing w:line="360" w:lineRule="auto"/>
        <w:ind w:firstLine="709"/>
        <w:jc w:val="both"/>
        <w:rPr>
          <w:sz w:val="28"/>
        </w:rPr>
      </w:pPr>
      <w:r w:rsidRPr="00F358D2">
        <w:rPr>
          <w:sz w:val="28"/>
        </w:rPr>
        <w:t xml:space="preserve">Шлам дозируют в открытой ванне дозатора, где его подогревают острым паром до температуры 40 – 45 </w:t>
      </w:r>
      <w:r w:rsidRPr="00F358D2">
        <w:rPr>
          <w:sz w:val="28"/>
          <w:vertAlign w:val="superscript"/>
        </w:rPr>
        <w:t>о</w:t>
      </w:r>
      <w:r w:rsidRPr="00F358D2">
        <w:rPr>
          <w:sz w:val="28"/>
        </w:rPr>
        <w:t>С.</w:t>
      </w:r>
    </w:p>
    <w:p w:rsidR="00F358D2" w:rsidRPr="00F358D2" w:rsidRDefault="00D6781A" w:rsidP="00F358D2">
      <w:pPr>
        <w:suppressAutoHyphens/>
        <w:spacing w:line="360" w:lineRule="auto"/>
        <w:ind w:firstLine="709"/>
        <w:jc w:val="both"/>
        <w:rPr>
          <w:sz w:val="28"/>
        </w:rPr>
      </w:pPr>
      <w:r w:rsidRPr="00F358D2">
        <w:rPr>
          <w:sz w:val="28"/>
        </w:rPr>
        <w:t>Дозировку песка и цемента осуществляют весовыми дозаторами разных систем. Весьма точное должно быть при дозиров</w:t>
      </w:r>
      <w:r w:rsidR="002D2A0F" w:rsidRPr="00F358D2">
        <w:rPr>
          <w:sz w:val="28"/>
        </w:rPr>
        <w:t>ание</w:t>
      </w:r>
      <w:r w:rsidRPr="00F358D2">
        <w:rPr>
          <w:sz w:val="28"/>
        </w:rPr>
        <w:t xml:space="preserve"> </w:t>
      </w:r>
      <w:r w:rsidR="002D2A0F" w:rsidRPr="00F358D2">
        <w:rPr>
          <w:sz w:val="28"/>
        </w:rPr>
        <w:t>технической пены</w:t>
      </w:r>
      <w:r w:rsidRPr="00F358D2">
        <w:rPr>
          <w:sz w:val="28"/>
        </w:rPr>
        <w:t xml:space="preserve">. Все компоненты </w:t>
      </w:r>
      <w:r w:rsidR="002D2A0F" w:rsidRPr="00F358D2">
        <w:rPr>
          <w:sz w:val="28"/>
        </w:rPr>
        <w:t>пен</w:t>
      </w:r>
      <w:r w:rsidRPr="00F358D2">
        <w:rPr>
          <w:sz w:val="28"/>
        </w:rPr>
        <w:t xml:space="preserve">обетонной массы смешиваются в </w:t>
      </w:r>
      <w:r w:rsidR="002D2A0F" w:rsidRPr="00F358D2">
        <w:rPr>
          <w:sz w:val="28"/>
        </w:rPr>
        <w:t>пенобетоносмесителе,</w:t>
      </w:r>
      <w:r w:rsidRPr="00F358D2">
        <w:rPr>
          <w:sz w:val="28"/>
        </w:rPr>
        <w:t xml:space="preserve"> котор</w:t>
      </w:r>
      <w:r w:rsidR="002D2A0F" w:rsidRPr="00F358D2">
        <w:rPr>
          <w:sz w:val="28"/>
        </w:rPr>
        <w:t>ый</w:t>
      </w:r>
      <w:r w:rsidRPr="00F358D2">
        <w:rPr>
          <w:sz w:val="28"/>
        </w:rPr>
        <w:t xml:space="preserve"> может передвигаться при помощи мостового крана, кран балки или тельфера, а также по рельсовому пути.</w:t>
      </w:r>
    </w:p>
    <w:p w:rsidR="00D6781A" w:rsidRPr="00F358D2" w:rsidRDefault="00D6781A" w:rsidP="00F358D2">
      <w:pPr>
        <w:suppressAutoHyphens/>
        <w:spacing w:line="360" w:lineRule="auto"/>
        <w:ind w:firstLine="709"/>
        <w:jc w:val="both"/>
        <w:rPr>
          <w:sz w:val="28"/>
        </w:rPr>
      </w:pPr>
      <w:r w:rsidRPr="00F358D2">
        <w:rPr>
          <w:sz w:val="28"/>
        </w:rPr>
        <w:t xml:space="preserve">Составные части </w:t>
      </w:r>
      <w:r w:rsidR="00316541" w:rsidRPr="00F358D2">
        <w:rPr>
          <w:sz w:val="28"/>
        </w:rPr>
        <w:t>пен</w:t>
      </w:r>
      <w:r w:rsidRPr="00F358D2">
        <w:rPr>
          <w:sz w:val="28"/>
        </w:rPr>
        <w:t xml:space="preserve">обетонной массы загружаются в </w:t>
      </w:r>
      <w:r w:rsidR="00316541" w:rsidRPr="00F358D2">
        <w:rPr>
          <w:sz w:val="28"/>
        </w:rPr>
        <w:t>пенобетоносмеситель</w:t>
      </w:r>
      <w:r w:rsidRPr="00F358D2">
        <w:rPr>
          <w:sz w:val="28"/>
        </w:rPr>
        <w:t xml:space="preserve"> в следующей последовательности. Сначала заливается песчаный шлам, потом цемент. Смесь перемешивается в течении 5 мин. Затем </w:t>
      </w:r>
      <w:r w:rsidR="00316541" w:rsidRPr="00F358D2">
        <w:rPr>
          <w:sz w:val="28"/>
        </w:rPr>
        <w:t>добавляется</w:t>
      </w:r>
      <w:r w:rsidRPr="00F358D2">
        <w:rPr>
          <w:sz w:val="28"/>
        </w:rPr>
        <w:t xml:space="preserve"> в </w:t>
      </w:r>
      <w:r w:rsidR="00316541" w:rsidRPr="00F358D2">
        <w:rPr>
          <w:sz w:val="28"/>
        </w:rPr>
        <w:t>пенобетоносмеситель</w:t>
      </w:r>
      <w:r w:rsidRPr="00F358D2">
        <w:rPr>
          <w:sz w:val="28"/>
        </w:rPr>
        <w:t xml:space="preserve"> точно отмеренное количество </w:t>
      </w:r>
      <w:r w:rsidR="00316541" w:rsidRPr="00F358D2">
        <w:rPr>
          <w:sz w:val="28"/>
        </w:rPr>
        <w:t>технической пены</w:t>
      </w:r>
      <w:r w:rsidRPr="00F358D2">
        <w:rPr>
          <w:sz w:val="28"/>
        </w:rPr>
        <w:t xml:space="preserve"> в виде водной суспензии, продолжая перемешивания еще в течении 5 мин мешалкой, при этом вибрация и вращение лопастного вала продолжается.</w:t>
      </w:r>
    </w:p>
    <w:p w:rsidR="00D6781A" w:rsidRPr="00F358D2" w:rsidRDefault="00D6781A" w:rsidP="00F358D2">
      <w:pPr>
        <w:suppressAutoHyphens/>
        <w:spacing w:line="360" w:lineRule="auto"/>
        <w:ind w:firstLine="709"/>
        <w:jc w:val="both"/>
        <w:rPr>
          <w:sz w:val="28"/>
        </w:rPr>
      </w:pPr>
      <w:r w:rsidRPr="00F358D2">
        <w:rPr>
          <w:sz w:val="28"/>
        </w:rPr>
        <w:t xml:space="preserve">Тщательное перемешивание массы имеет очень большое значение, так как при недостаточном смешивании </w:t>
      </w:r>
      <w:r w:rsidR="00316541" w:rsidRPr="00F358D2">
        <w:rPr>
          <w:sz w:val="28"/>
        </w:rPr>
        <w:t>пен</w:t>
      </w:r>
      <w:r w:rsidRPr="00F358D2">
        <w:rPr>
          <w:sz w:val="28"/>
        </w:rPr>
        <w:t xml:space="preserve">обетон может иметь неодинаковую по величине и неравномерно распределенную пористость, что снижает его прочность и ухудшает теплоизоляционные свойства. Но и слишком долго перемешивать суспензию </w:t>
      </w:r>
      <w:r w:rsidR="00316541" w:rsidRPr="00F358D2">
        <w:rPr>
          <w:sz w:val="28"/>
        </w:rPr>
        <w:t>технической пены</w:t>
      </w:r>
      <w:r w:rsidRPr="00F358D2">
        <w:rPr>
          <w:sz w:val="28"/>
        </w:rPr>
        <w:t xml:space="preserve"> с раствором нельзя, так как </w:t>
      </w:r>
      <w:r w:rsidR="00316541" w:rsidRPr="00F358D2">
        <w:rPr>
          <w:sz w:val="28"/>
        </w:rPr>
        <w:t>п</w:t>
      </w:r>
      <w:r w:rsidRPr="00F358D2">
        <w:rPr>
          <w:sz w:val="28"/>
        </w:rPr>
        <w:t>е</w:t>
      </w:r>
      <w:r w:rsidR="00316541" w:rsidRPr="00F358D2">
        <w:rPr>
          <w:sz w:val="28"/>
        </w:rPr>
        <w:t>новыделение</w:t>
      </w:r>
      <w:r w:rsidRPr="00F358D2">
        <w:rPr>
          <w:sz w:val="28"/>
        </w:rPr>
        <w:t xml:space="preserve"> может начаться уже в </w:t>
      </w:r>
      <w:r w:rsidR="00316541" w:rsidRPr="00F358D2">
        <w:rPr>
          <w:sz w:val="28"/>
        </w:rPr>
        <w:t>пенобетоносмесителе</w:t>
      </w:r>
      <w:r w:rsidRPr="00F358D2">
        <w:rPr>
          <w:sz w:val="28"/>
        </w:rPr>
        <w:t xml:space="preserve"> после заливки в формы </w:t>
      </w:r>
      <w:r w:rsidR="00316541" w:rsidRPr="00F358D2">
        <w:rPr>
          <w:sz w:val="28"/>
        </w:rPr>
        <w:t>пен</w:t>
      </w:r>
      <w:r w:rsidRPr="00F358D2">
        <w:rPr>
          <w:sz w:val="28"/>
        </w:rPr>
        <w:t>обет</w:t>
      </w:r>
      <w:r w:rsidR="00316541" w:rsidRPr="00F358D2">
        <w:rPr>
          <w:sz w:val="28"/>
        </w:rPr>
        <w:t>онная масса не даст нужного вспенивания</w:t>
      </w:r>
      <w:r w:rsidRPr="00F358D2">
        <w:rPr>
          <w:sz w:val="28"/>
        </w:rPr>
        <w:t>.</w:t>
      </w:r>
    </w:p>
    <w:p w:rsidR="00864400" w:rsidRPr="00F358D2" w:rsidRDefault="00864400" w:rsidP="00F358D2">
      <w:pPr>
        <w:suppressAutoHyphens/>
        <w:spacing w:line="360" w:lineRule="auto"/>
        <w:ind w:firstLine="709"/>
        <w:jc w:val="both"/>
        <w:rPr>
          <w:sz w:val="28"/>
        </w:rPr>
      </w:pPr>
      <w:r w:rsidRPr="00F358D2">
        <w:rPr>
          <w:sz w:val="28"/>
        </w:rPr>
        <w:t>Полученная бетонная масса с заданными значениями пористости, достигнутыми в пенобетоносмесителях заливается в формы на полный объём, причём в дальнейшем значительного изменения пористости не происходит. Формы устанавливаются вдоль пути передвижения смесителя и после их заполнения смесью они не должны передвигаться или подвергаться сотрясениям вплоть до окончания процесса схватывания массы.</w:t>
      </w:r>
    </w:p>
    <w:p w:rsidR="00D6781A" w:rsidRPr="00F358D2" w:rsidRDefault="00D6781A" w:rsidP="00F358D2">
      <w:pPr>
        <w:suppressAutoHyphens/>
        <w:spacing w:line="360" w:lineRule="auto"/>
        <w:ind w:firstLine="709"/>
        <w:jc w:val="both"/>
        <w:rPr>
          <w:sz w:val="28"/>
        </w:rPr>
      </w:pPr>
      <w:r w:rsidRPr="00F358D2">
        <w:rPr>
          <w:sz w:val="28"/>
        </w:rPr>
        <w:t>Заливаемая</w:t>
      </w:r>
      <w:r w:rsidR="00F358D2" w:rsidRPr="00F358D2">
        <w:rPr>
          <w:sz w:val="28"/>
        </w:rPr>
        <w:t xml:space="preserve"> </w:t>
      </w:r>
      <w:r w:rsidRPr="00F358D2">
        <w:rPr>
          <w:sz w:val="28"/>
        </w:rPr>
        <w:t xml:space="preserve">в формы масса должна иметь такую вязкость, чтобы до начала схватывания вяжущего вещества твердые, жидкие и </w:t>
      </w:r>
      <w:r w:rsidR="00864400" w:rsidRPr="00F358D2">
        <w:rPr>
          <w:sz w:val="28"/>
        </w:rPr>
        <w:t>пен</w:t>
      </w:r>
      <w:r w:rsidRPr="00F358D2">
        <w:rPr>
          <w:sz w:val="28"/>
        </w:rPr>
        <w:t>ообразные компоненты ее не разделялись и масса не расслаивалась.</w:t>
      </w:r>
    </w:p>
    <w:p w:rsidR="00D6781A" w:rsidRPr="00F358D2" w:rsidRDefault="00D6781A" w:rsidP="00F358D2">
      <w:pPr>
        <w:tabs>
          <w:tab w:val="left" w:pos="720"/>
        </w:tabs>
        <w:suppressAutoHyphens/>
        <w:spacing w:line="360" w:lineRule="auto"/>
        <w:ind w:firstLine="709"/>
        <w:jc w:val="both"/>
        <w:rPr>
          <w:sz w:val="28"/>
        </w:rPr>
      </w:pPr>
      <w:r w:rsidRPr="00F358D2">
        <w:rPr>
          <w:sz w:val="28"/>
        </w:rPr>
        <w:t>Изделия выдерживаются в формах до автоклавной обработки не более 1часа в отапливаемом помещении, либо в камере микроклимата, после чего срезают горбушку и разрезают на изделия нужных размеров.</w:t>
      </w:r>
    </w:p>
    <w:p w:rsidR="00864400" w:rsidRPr="00F358D2" w:rsidRDefault="00864400" w:rsidP="00F358D2">
      <w:pPr>
        <w:tabs>
          <w:tab w:val="left" w:pos="720"/>
        </w:tabs>
        <w:suppressAutoHyphens/>
        <w:spacing w:line="360" w:lineRule="auto"/>
        <w:ind w:firstLine="709"/>
        <w:jc w:val="both"/>
        <w:rPr>
          <w:sz w:val="28"/>
        </w:rPr>
      </w:pPr>
      <w:r w:rsidRPr="00F358D2">
        <w:rPr>
          <w:sz w:val="28"/>
        </w:rPr>
        <w:t>Иногда у пенобетонов горбушку не срезают</w:t>
      </w:r>
      <w:r w:rsidR="008C09D7" w:rsidRPr="00F358D2">
        <w:rPr>
          <w:sz w:val="28"/>
        </w:rPr>
        <w:t>, а выравнивают верхнюю поверхность специальным инструментом ещё до окончания схватывания вяжущих.</w:t>
      </w:r>
    </w:p>
    <w:p w:rsidR="00D6781A" w:rsidRPr="00F358D2" w:rsidRDefault="00D6781A" w:rsidP="00F358D2">
      <w:pPr>
        <w:tabs>
          <w:tab w:val="left" w:pos="720"/>
        </w:tabs>
        <w:suppressAutoHyphens/>
        <w:spacing w:line="360" w:lineRule="auto"/>
        <w:ind w:firstLine="709"/>
        <w:jc w:val="both"/>
        <w:rPr>
          <w:sz w:val="28"/>
        </w:rPr>
      </w:pPr>
      <w:r w:rsidRPr="00F358D2">
        <w:rPr>
          <w:sz w:val="28"/>
        </w:rPr>
        <w:t>Горбушку срезают машинами типа К-386/3, в настоящее время на заводах ячеистого бетона применяют резательную технологию, обеспечивающую высокую точность размеров, прямолинейность граней и отсутствие масляных пятен на поверхности. Благодаря резательной технологии повышается степень заполнения автоклава, снижается металлоемкость производства, резко уменьшается количество ручных операций.</w:t>
      </w:r>
    </w:p>
    <w:p w:rsidR="00F358D2" w:rsidRPr="00F358D2" w:rsidRDefault="00D6781A" w:rsidP="00F358D2">
      <w:pPr>
        <w:tabs>
          <w:tab w:val="left" w:pos="1803"/>
        </w:tabs>
        <w:suppressAutoHyphens/>
        <w:spacing w:line="360" w:lineRule="auto"/>
        <w:ind w:firstLine="709"/>
        <w:jc w:val="both"/>
        <w:rPr>
          <w:sz w:val="28"/>
        </w:rPr>
      </w:pPr>
      <w:r w:rsidRPr="00F358D2">
        <w:rPr>
          <w:sz w:val="28"/>
        </w:rPr>
        <w:t>Затем идет тепловлажностная обработка изделий. Для запаривания изделий в автоклавах используют влажный насыщенный водяной пар, быстро конденсирующийся и создающий водную среду в порах материала. При поступлении из котельной сухого насыщенного пара его увлажняют при помощи специальных увлажнителей. Перегретый пар для автоклавной обработки не применяется. Давление пара в изотермический период запаривания обычно составляет от 9 до 13 атмосфер (175-190</w:t>
      </w:r>
      <w:r w:rsidRPr="00F358D2">
        <w:rPr>
          <w:sz w:val="28"/>
          <w:vertAlign w:val="superscript"/>
        </w:rPr>
        <w:t>о</w:t>
      </w:r>
      <w:r w:rsidRPr="00F358D2">
        <w:rPr>
          <w:sz w:val="28"/>
        </w:rPr>
        <w:t xml:space="preserve">С). необходимость подъема давления до 9 атмосфер объясняется тем, что интенсивность растворения </w:t>
      </w:r>
      <w:r w:rsidRPr="00F358D2">
        <w:rPr>
          <w:sz w:val="28"/>
          <w:lang w:val="en-US"/>
        </w:rPr>
        <w:t>SiO</w:t>
      </w:r>
      <w:r w:rsidRPr="00F358D2">
        <w:rPr>
          <w:sz w:val="28"/>
          <w:vertAlign w:val="subscript"/>
        </w:rPr>
        <w:t xml:space="preserve">2 </w:t>
      </w:r>
      <w:r w:rsidRPr="00F358D2">
        <w:rPr>
          <w:sz w:val="28"/>
        </w:rPr>
        <w:t>в растворе начинается при температуре 170-175</w:t>
      </w:r>
      <w:r w:rsidRPr="00F358D2">
        <w:rPr>
          <w:sz w:val="28"/>
          <w:vertAlign w:val="superscript"/>
        </w:rPr>
        <w:t xml:space="preserve"> о</w:t>
      </w:r>
      <w:r w:rsidRPr="00F358D2">
        <w:rPr>
          <w:sz w:val="28"/>
        </w:rPr>
        <w:t>С.</w:t>
      </w:r>
    </w:p>
    <w:p w:rsidR="00D6781A" w:rsidRPr="00F358D2" w:rsidRDefault="00D6781A" w:rsidP="00F358D2">
      <w:pPr>
        <w:tabs>
          <w:tab w:val="left" w:pos="1803"/>
        </w:tabs>
        <w:suppressAutoHyphens/>
        <w:spacing w:line="360" w:lineRule="auto"/>
        <w:ind w:firstLine="709"/>
        <w:jc w:val="both"/>
        <w:rPr>
          <w:sz w:val="28"/>
        </w:rPr>
      </w:pPr>
      <w:r w:rsidRPr="00F358D2">
        <w:rPr>
          <w:sz w:val="28"/>
        </w:rPr>
        <w:t xml:space="preserve">Расход пара на </w:t>
      </w:r>
      <w:smartTag w:uri="urn:schemas-microsoft-com:office:smarttags" w:element="metricconverter">
        <w:smartTagPr>
          <w:attr w:name="ProductID" w:val="1 м3"/>
        </w:smartTagPr>
        <w:r w:rsidRPr="00F358D2">
          <w:rPr>
            <w:sz w:val="28"/>
          </w:rPr>
          <w:t>1 м</w:t>
        </w:r>
        <w:r w:rsidRPr="00F358D2">
          <w:rPr>
            <w:sz w:val="28"/>
            <w:vertAlign w:val="superscript"/>
          </w:rPr>
          <w:t>3</w:t>
        </w:r>
      </w:smartTag>
      <w:r w:rsidR="00F358D2" w:rsidRPr="00F358D2">
        <w:rPr>
          <w:sz w:val="28"/>
          <w:vertAlign w:val="superscript"/>
        </w:rPr>
        <w:t xml:space="preserve"> </w:t>
      </w:r>
      <w:r w:rsidR="008C09D7" w:rsidRPr="00F358D2">
        <w:rPr>
          <w:sz w:val="28"/>
        </w:rPr>
        <w:t>пен</w:t>
      </w:r>
      <w:r w:rsidRPr="00F358D2">
        <w:rPr>
          <w:sz w:val="28"/>
        </w:rPr>
        <w:t xml:space="preserve">обетона колеблется от 225 до </w:t>
      </w:r>
      <w:smartTag w:uri="urn:schemas-microsoft-com:office:smarttags" w:element="metricconverter">
        <w:smartTagPr>
          <w:attr w:name="ProductID" w:val="300 кг"/>
        </w:smartTagPr>
        <w:r w:rsidRPr="00F358D2">
          <w:rPr>
            <w:sz w:val="28"/>
          </w:rPr>
          <w:t>300 кг</w:t>
        </w:r>
      </w:smartTag>
      <w:r w:rsidRPr="00F358D2">
        <w:rPr>
          <w:sz w:val="28"/>
        </w:rPr>
        <w:t>.</w:t>
      </w:r>
    </w:p>
    <w:p w:rsidR="00F358D2" w:rsidRPr="00F358D2" w:rsidRDefault="00D6781A" w:rsidP="00F358D2">
      <w:pPr>
        <w:tabs>
          <w:tab w:val="left" w:pos="1803"/>
        </w:tabs>
        <w:suppressAutoHyphens/>
        <w:spacing w:line="360" w:lineRule="auto"/>
        <w:ind w:firstLine="709"/>
        <w:jc w:val="both"/>
        <w:rPr>
          <w:sz w:val="28"/>
        </w:rPr>
      </w:pPr>
      <w:r w:rsidRPr="00F358D2">
        <w:rPr>
          <w:sz w:val="28"/>
        </w:rPr>
        <w:t>В целях наиболее экономического использования пара автоклавы работают с перепуском пара из одного автоклава в другой: в только что загруженный изделиями автоклав сначала подают отработанный пар из другого автоклава, в котором</w:t>
      </w:r>
      <w:r w:rsidR="00F358D2" w:rsidRPr="00F358D2">
        <w:rPr>
          <w:sz w:val="28"/>
        </w:rPr>
        <w:t xml:space="preserve"> </w:t>
      </w:r>
      <w:r w:rsidRPr="00F358D2">
        <w:rPr>
          <w:sz w:val="28"/>
        </w:rPr>
        <w:t>изотермический период запаривания уже окончился, лишь после выравнивания давления в обоих автоклавах начинается выпуск в первый автоклав свежего пара из котельной. Перепуск обработанного пара из одного автоклава в другой осуществляется постепенным открыванием парового вентиля.</w:t>
      </w:r>
    </w:p>
    <w:p w:rsidR="00F358D2" w:rsidRPr="00F358D2" w:rsidRDefault="00D6781A" w:rsidP="00F358D2">
      <w:pPr>
        <w:tabs>
          <w:tab w:val="left" w:pos="1803"/>
        </w:tabs>
        <w:suppressAutoHyphens/>
        <w:spacing w:line="360" w:lineRule="auto"/>
        <w:ind w:firstLine="709"/>
        <w:jc w:val="both"/>
        <w:rPr>
          <w:sz w:val="28"/>
        </w:rPr>
      </w:pPr>
      <w:r w:rsidRPr="00F358D2">
        <w:rPr>
          <w:sz w:val="28"/>
        </w:rPr>
        <w:t>Процесс тепловлажностной обработки по характеру происходящих при этом физико-химических явлений может разделится на три стадии.</w:t>
      </w:r>
    </w:p>
    <w:p w:rsidR="00D6781A" w:rsidRPr="00F358D2" w:rsidRDefault="00D6781A" w:rsidP="00F358D2">
      <w:pPr>
        <w:tabs>
          <w:tab w:val="left" w:pos="1803"/>
        </w:tabs>
        <w:suppressAutoHyphens/>
        <w:spacing w:line="360" w:lineRule="auto"/>
        <w:ind w:firstLine="709"/>
        <w:jc w:val="both"/>
        <w:rPr>
          <w:sz w:val="28"/>
        </w:rPr>
      </w:pPr>
      <w:r w:rsidRPr="00F358D2">
        <w:rPr>
          <w:sz w:val="28"/>
        </w:rPr>
        <w:t>Первая стадия начинается с момента впуска пара в автоклав и продолжается до тех пор, пока температура обрабатываемых изделий не будет равна температуре пара. Эта стадия характеризуется преимущественно физическими явлениями. Впускаемый в автоклав пар начинается охлаждаться и конденсироваться от соприкосновения с холодными изделиями</w:t>
      </w:r>
      <w:r w:rsidR="00F358D2" w:rsidRPr="00F358D2">
        <w:rPr>
          <w:sz w:val="28"/>
        </w:rPr>
        <w:t xml:space="preserve"> </w:t>
      </w:r>
      <w:r w:rsidRPr="00F358D2">
        <w:rPr>
          <w:sz w:val="28"/>
        </w:rPr>
        <w:t>и внутренней поверхностью автоклава. Вначале конденсирующийся пар осаждается на внешних</w:t>
      </w:r>
      <w:r w:rsidR="00F358D2" w:rsidRPr="00F358D2">
        <w:rPr>
          <w:sz w:val="28"/>
        </w:rPr>
        <w:t xml:space="preserve"> </w:t>
      </w:r>
      <w:r w:rsidRPr="00F358D2">
        <w:rPr>
          <w:sz w:val="28"/>
        </w:rPr>
        <w:t>поверхностях изделий, а затем по мере повышения давления проникает в капилляры и поры изделий, конденсируясь в которых, также создает водную среду.</w:t>
      </w:r>
    </w:p>
    <w:p w:rsidR="00F358D2" w:rsidRPr="00F358D2" w:rsidRDefault="00D6781A" w:rsidP="00F358D2">
      <w:pPr>
        <w:tabs>
          <w:tab w:val="left" w:pos="1803"/>
        </w:tabs>
        <w:suppressAutoHyphens/>
        <w:spacing w:line="360" w:lineRule="auto"/>
        <w:ind w:firstLine="709"/>
        <w:jc w:val="both"/>
        <w:rPr>
          <w:sz w:val="28"/>
        </w:rPr>
      </w:pPr>
      <w:r w:rsidRPr="00F358D2">
        <w:rPr>
          <w:sz w:val="28"/>
        </w:rPr>
        <w:t>Вода растворяет растворимые соединения, входящие в состав изделий, и образует их растворы.</w:t>
      </w:r>
    </w:p>
    <w:p w:rsidR="00D6781A" w:rsidRPr="00F358D2" w:rsidRDefault="00D6781A" w:rsidP="00F358D2">
      <w:pPr>
        <w:tabs>
          <w:tab w:val="left" w:pos="1803"/>
        </w:tabs>
        <w:suppressAutoHyphens/>
        <w:spacing w:line="360" w:lineRule="auto"/>
        <w:ind w:firstLine="709"/>
        <w:jc w:val="both"/>
        <w:rPr>
          <w:sz w:val="28"/>
        </w:rPr>
      </w:pPr>
      <w:r w:rsidRPr="00F358D2">
        <w:rPr>
          <w:sz w:val="28"/>
        </w:rPr>
        <w:t>Следовательно, образование растворов в порах и капиллярах изделий будет в свою очередь способствовать конденсации водяного пара и дальнейшему увлажнению изделий. Наконец, капиллярные свойства материала являются одной из причин конденсации водяного пара в порах изделий. Таким образом, первая стадия тепловлажностной обработки в автоклавах заключается в основном в создании в порах материала и на его поверхности водной среды, необходимой для дальнейших физико-химических процессов.</w:t>
      </w:r>
    </w:p>
    <w:p w:rsidR="00D6781A" w:rsidRPr="00F358D2" w:rsidRDefault="00D6781A" w:rsidP="00F358D2">
      <w:pPr>
        <w:tabs>
          <w:tab w:val="left" w:pos="1803"/>
        </w:tabs>
        <w:suppressAutoHyphens/>
        <w:spacing w:line="360" w:lineRule="auto"/>
        <w:ind w:firstLine="709"/>
        <w:jc w:val="both"/>
        <w:rPr>
          <w:sz w:val="28"/>
        </w:rPr>
      </w:pPr>
      <w:r w:rsidRPr="00F358D2">
        <w:rPr>
          <w:sz w:val="28"/>
        </w:rPr>
        <w:t>Вторая стадия начинается при достижении в автоклаве 175-190</w:t>
      </w:r>
      <w:r w:rsidRPr="00F358D2">
        <w:rPr>
          <w:sz w:val="28"/>
          <w:vertAlign w:val="superscript"/>
        </w:rPr>
        <w:t>о</w:t>
      </w:r>
      <w:r w:rsidRPr="00F358D2">
        <w:rPr>
          <w:sz w:val="28"/>
        </w:rPr>
        <w:t>С, чему способствует давление пара приблизительно 9-13 атмосфер. К началу этого периода поры материала заполнены уже водным раствором гидроокиси кальция, который начинает взаимодействовать с кремнеземом.</w:t>
      </w:r>
    </w:p>
    <w:p w:rsidR="00D6781A" w:rsidRPr="00F358D2" w:rsidRDefault="00D6781A" w:rsidP="00F358D2">
      <w:pPr>
        <w:tabs>
          <w:tab w:val="left" w:pos="1803"/>
        </w:tabs>
        <w:suppressAutoHyphens/>
        <w:spacing w:line="360" w:lineRule="auto"/>
        <w:ind w:firstLine="709"/>
        <w:jc w:val="both"/>
        <w:rPr>
          <w:sz w:val="28"/>
        </w:rPr>
      </w:pPr>
      <w:r w:rsidRPr="00F358D2">
        <w:rPr>
          <w:sz w:val="28"/>
        </w:rPr>
        <w:t xml:space="preserve">Растворимость </w:t>
      </w:r>
      <w:r w:rsidRPr="00F358D2">
        <w:rPr>
          <w:sz w:val="28"/>
          <w:lang w:val="en-US"/>
        </w:rPr>
        <w:t>SiO</w:t>
      </w:r>
      <w:r w:rsidRPr="00F358D2">
        <w:rPr>
          <w:sz w:val="28"/>
          <w:vertAlign w:val="subscript"/>
        </w:rPr>
        <w:t>2</w:t>
      </w:r>
      <w:r w:rsidRPr="00F358D2">
        <w:rPr>
          <w:sz w:val="28"/>
        </w:rPr>
        <w:t xml:space="preserve"> повышает с увеличением содержания в растворе гидроксильных ионов ОН</w:t>
      </w:r>
      <w:r w:rsidRPr="00F358D2">
        <w:rPr>
          <w:sz w:val="28"/>
          <w:vertAlign w:val="superscript"/>
        </w:rPr>
        <w:t>-</w:t>
      </w:r>
      <w:r w:rsidRPr="00F358D2">
        <w:rPr>
          <w:sz w:val="28"/>
        </w:rPr>
        <w:t xml:space="preserve"> - от диссоциации</w:t>
      </w:r>
      <w:r w:rsidR="00F358D2" w:rsidRPr="00F358D2">
        <w:rPr>
          <w:sz w:val="28"/>
        </w:rPr>
        <w:t xml:space="preserve"> </w:t>
      </w:r>
      <w:r w:rsidRPr="00F358D2">
        <w:rPr>
          <w:sz w:val="28"/>
        </w:rPr>
        <w:t>Са(ОН)</w:t>
      </w:r>
      <w:r w:rsidRPr="00F358D2">
        <w:rPr>
          <w:sz w:val="28"/>
          <w:vertAlign w:val="subscript"/>
        </w:rPr>
        <w:t>2</w:t>
      </w:r>
      <w:r w:rsidRPr="00F358D2">
        <w:rPr>
          <w:sz w:val="28"/>
        </w:rPr>
        <w:t>, что в свою очередь зависит от температуры: с возрастанием температуры растворимость Са(ОН)</w:t>
      </w:r>
      <w:r w:rsidRPr="00F358D2">
        <w:rPr>
          <w:sz w:val="28"/>
          <w:vertAlign w:val="subscript"/>
        </w:rPr>
        <w:t>2</w:t>
      </w:r>
      <w:r w:rsidRPr="00F358D2">
        <w:rPr>
          <w:sz w:val="28"/>
        </w:rPr>
        <w:t xml:space="preserve"> увеличивается. В начале взаимодействия кремнезема с цементом ионы ОН гидратируют молекулы </w:t>
      </w:r>
      <w:r w:rsidRPr="00F358D2">
        <w:rPr>
          <w:sz w:val="28"/>
          <w:lang w:val="en-US"/>
        </w:rPr>
        <w:t>SiO</w:t>
      </w:r>
      <w:r w:rsidRPr="00F358D2">
        <w:rPr>
          <w:sz w:val="28"/>
          <w:vertAlign w:val="subscript"/>
        </w:rPr>
        <w:t>2</w:t>
      </w:r>
      <w:r w:rsidRPr="00F358D2">
        <w:rPr>
          <w:sz w:val="28"/>
        </w:rPr>
        <w:t xml:space="preserve"> и образуют </w:t>
      </w:r>
      <w:r w:rsidRPr="00F358D2">
        <w:rPr>
          <w:sz w:val="28"/>
          <w:lang w:val="en-US"/>
        </w:rPr>
        <w:t>SiO</w:t>
      </w:r>
      <w:r w:rsidRPr="00F358D2">
        <w:rPr>
          <w:sz w:val="28"/>
          <w:vertAlign w:val="subscript"/>
        </w:rPr>
        <w:t>2</w:t>
      </w:r>
      <w:r w:rsidRPr="00F358D2">
        <w:rPr>
          <w:sz w:val="28"/>
        </w:rPr>
        <w:t>* Н</w:t>
      </w:r>
      <w:r w:rsidRPr="00F358D2">
        <w:rPr>
          <w:sz w:val="28"/>
          <w:vertAlign w:val="subscript"/>
        </w:rPr>
        <w:t>2</w:t>
      </w:r>
      <w:r w:rsidRPr="00F358D2">
        <w:rPr>
          <w:sz w:val="28"/>
        </w:rPr>
        <w:t>О. Гидратированные</w:t>
      </w:r>
      <w:r w:rsidR="00F358D2" w:rsidRPr="00F358D2">
        <w:rPr>
          <w:sz w:val="28"/>
        </w:rPr>
        <w:t xml:space="preserve"> </w:t>
      </w:r>
      <w:r w:rsidRPr="00F358D2">
        <w:rPr>
          <w:sz w:val="28"/>
        </w:rPr>
        <w:t xml:space="preserve">молекулы </w:t>
      </w:r>
      <w:r w:rsidRPr="00F358D2">
        <w:rPr>
          <w:sz w:val="28"/>
          <w:lang w:val="en-US"/>
        </w:rPr>
        <w:t>SiO</w:t>
      </w:r>
      <w:r w:rsidRPr="00F358D2">
        <w:rPr>
          <w:sz w:val="28"/>
          <w:vertAlign w:val="subscript"/>
        </w:rPr>
        <w:t>2</w:t>
      </w:r>
      <w:r w:rsidRPr="00F358D2">
        <w:rPr>
          <w:sz w:val="28"/>
        </w:rPr>
        <w:t xml:space="preserve"> вступают в соединение с ионами Са и образуют силикаты кальция, находящиеся в коллоидальном состоянии. Первоначально эти новообразования возникают на поверхности отдельных песчинок. По мере роста коллоидных оболочек вокруг зерен кварца эти оболочки образуют сплошную массу сросшихся между собой песчинок, окаймленных гелем гидросиликата кальция.</w:t>
      </w:r>
    </w:p>
    <w:p w:rsidR="00D6781A" w:rsidRPr="00F358D2" w:rsidRDefault="00D6781A" w:rsidP="00F358D2">
      <w:pPr>
        <w:tabs>
          <w:tab w:val="left" w:pos="1803"/>
        </w:tabs>
        <w:suppressAutoHyphens/>
        <w:spacing w:line="360" w:lineRule="auto"/>
        <w:ind w:firstLine="709"/>
        <w:jc w:val="both"/>
        <w:rPr>
          <w:sz w:val="28"/>
        </w:rPr>
      </w:pPr>
      <w:r w:rsidRPr="00F358D2">
        <w:rPr>
          <w:sz w:val="28"/>
        </w:rPr>
        <w:t>В дальнейшем коллоидный характер гидросиликата кальция переходит в кристаллические. Мелкие кристаллы, образующиеся в различных местах коллоидной массы, представляют собой многочисленные центры кристаллизации. Под влиянием температуры и при наличии водной среды они быстро разрастаются и создают своеобразную мелкокристаллическую структуру материала.</w:t>
      </w:r>
    </w:p>
    <w:p w:rsidR="00F358D2" w:rsidRPr="00F358D2" w:rsidRDefault="00D6781A" w:rsidP="00F358D2">
      <w:pPr>
        <w:tabs>
          <w:tab w:val="left" w:pos="1803"/>
        </w:tabs>
        <w:suppressAutoHyphens/>
        <w:spacing w:line="360" w:lineRule="auto"/>
        <w:ind w:firstLine="709"/>
        <w:jc w:val="both"/>
        <w:rPr>
          <w:sz w:val="28"/>
        </w:rPr>
      </w:pPr>
      <w:r w:rsidRPr="00F358D2">
        <w:rPr>
          <w:sz w:val="28"/>
        </w:rPr>
        <w:t>Таким образом, во второй стадии тепловлажностной обработки в водной среде при повышенной температуре происходит образование гидростликата кальция вначале в коллоидном состоянии, которое затем постепенно переходит в кристаллическое.</w:t>
      </w:r>
    </w:p>
    <w:p w:rsidR="00F358D2" w:rsidRPr="00F358D2" w:rsidRDefault="00D6781A" w:rsidP="00F358D2">
      <w:pPr>
        <w:tabs>
          <w:tab w:val="left" w:pos="1803"/>
        </w:tabs>
        <w:suppressAutoHyphens/>
        <w:spacing w:line="360" w:lineRule="auto"/>
        <w:ind w:firstLine="709"/>
        <w:jc w:val="both"/>
        <w:rPr>
          <w:sz w:val="28"/>
        </w:rPr>
      </w:pPr>
      <w:r w:rsidRPr="00F358D2">
        <w:rPr>
          <w:sz w:val="28"/>
        </w:rPr>
        <w:t>Третья стадия процесса тепловлажностной обработки протекает после прекращения подачи пара в автоклав; она характеризуется постепенным снижением давления в автоклаве. В результате снижения давления воды, заполняющая поры изделий, интенсивно испаряется, раствор становится насыщенным и происходит осаждение гидросиликата кальция, увеличивающего прочность сцепления отдельных песчинок. Продолжающееся обезвоживание способствует дегидратации соединений, составляющих массу материала. Наибольшее значение имеет дегидратация геля</w:t>
      </w:r>
      <w:r w:rsidR="00F358D2" w:rsidRPr="00F358D2">
        <w:rPr>
          <w:sz w:val="28"/>
        </w:rPr>
        <w:t xml:space="preserve"> </w:t>
      </w:r>
      <w:r w:rsidRPr="00F358D2">
        <w:rPr>
          <w:sz w:val="28"/>
          <w:lang w:val="en-US"/>
        </w:rPr>
        <w:t>SiO</w:t>
      </w:r>
      <w:r w:rsidRPr="00F358D2">
        <w:rPr>
          <w:sz w:val="28"/>
          <w:vertAlign w:val="subscript"/>
        </w:rPr>
        <w:t>2</w:t>
      </w:r>
      <w:r w:rsidRPr="00F358D2">
        <w:rPr>
          <w:sz w:val="28"/>
        </w:rPr>
        <w:t>.</w:t>
      </w:r>
    </w:p>
    <w:p w:rsidR="00D6781A" w:rsidRPr="00F358D2" w:rsidRDefault="00D6781A" w:rsidP="00F358D2">
      <w:pPr>
        <w:tabs>
          <w:tab w:val="left" w:pos="1803"/>
        </w:tabs>
        <w:suppressAutoHyphens/>
        <w:spacing w:line="360" w:lineRule="auto"/>
        <w:ind w:firstLine="709"/>
        <w:jc w:val="both"/>
        <w:rPr>
          <w:sz w:val="28"/>
        </w:rPr>
      </w:pPr>
      <w:r w:rsidRPr="00F358D2">
        <w:rPr>
          <w:sz w:val="28"/>
        </w:rPr>
        <w:t>Таким образом, в последней стадии запаривания к основному фактору образования прочности материала – перекристаллизация гидросиликата кальция – добавляется фактор прочности от дегидратации геля кремнезема.</w:t>
      </w:r>
    </w:p>
    <w:p w:rsidR="00D6781A" w:rsidRPr="00F358D2" w:rsidRDefault="00D6781A" w:rsidP="00F358D2">
      <w:pPr>
        <w:tabs>
          <w:tab w:val="left" w:pos="1803"/>
        </w:tabs>
        <w:suppressAutoHyphens/>
        <w:spacing w:line="360" w:lineRule="auto"/>
        <w:ind w:firstLine="709"/>
        <w:jc w:val="both"/>
        <w:rPr>
          <w:sz w:val="28"/>
        </w:rPr>
      </w:pPr>
    </w:p>
    <w:p w:rsidR="00A533FB" w:rsidRPr="00F358D2" w:rsidRDefault="00F358D2" w:rsidP="00F358D2">
      <w:pPr>
        <w:tabs>
          <w:tab w:val="left" w:pos="1803"/>
        </w:tabs>
        <w:suppressAutoHyphens/>
        <w:spacing w:line="360" w:lineRule="auto"/>
        <w:ind w:firstLine="709"/>
        <w:jc w:val="both"/>
        <w:rPr>
          <w:sz w:val="28"/>
        </w:rPr>
      </w:pPr>
      <w:r w:rsidRPr="00F358D2">
        <w:rPr>
          <w:sz w:val="28"/>
        </w:rPr>
        <w:br w:type="page"/>
      </w:r>
      <w:r w:rsidR="00A533FB" w:rsidRPr="00F358D2">
        <w:rPr>
          <w:sz w:val="28"/>
        </w:rPr>
        <w:t xml:space="preserve">3. </w:t>
      </w:r>
      <w:r w:rsidRPr="00F358D2">
        <w:rPr>
          <w:sz w:val="28"/>
        </w:rPr>
        <w:t xml:space="preserve">Проектирование технологии </w:t>
      </w:r>
      <w:r w:rsidR="00BB099F" w:rsidRPr="00F358D2">
        <w:rPr>
          <w:sz w:val="28"/>
        </w:rPr>
        <w:t>ячеистого</w:t>
      </w:r>
      <w:r w:rsidRPr="00F358D2">
        <w:rPr>
          <w:sz w:val="28"/>
        </w:rPr>
        <w:t xml:space="preserve"> бетона</w:t>
      </w:r>
    </w:p>
    <w:p w:rsidR="00A310CD" w:rsidRDefault="00A310CD" w:rsidP="00F358D2">
      <w:pPr>
        <w:suppressAutoHyphens/>
        <w:spacing w:line="360" w:lineRule="auto"/>
        <w:ind w:firstLine="709"/>
        <w:jc w:val="both"/>
        <w:rPr>
          <w:sz w:val="28"/>
          <w:lang w:val="en-US"/>
        </w:rPr>
      </w:pPr>
    </w:p>
    <w:p w:rsidR="00A533FB" w:rsidRPr="00F358D2" w:rsidRDefault="00BB099F" w:rsidP="00F358D2">
      <w:pPr>
        <w:suppressAutoHyphens/>
        <w:spacing w:line="360" w:lineRule="auto"/>
        <w:ind w:firstLine="709"/>
        <w:jc w:val="both"/>
        <w:rPr>
          <w:sz w:val="28"/>
        </w:rPr>
      </w:pPr>
      <w:r w:rsidRPr="00BB099F">
        <w:rPr>
          <w:sz w:val="28"/>
        </w:rPr>
        <w:t>Характеристика свойств пенобетонных блоков: пористость, водопоглощение, теплоизоляция и долговечность. Производственная программа предприятий с автоклавной обработкой. Процесс пенообразования и выбор оборудования при получении ячеистого пенобетона.</w:t>
      </w:r>
    </w:p>
    <w:p w:rsidR="00A310CD" w:rsidRDefault="00A310CD" w:rsidP="00F358D2">
      <w:pPr>
        <w:suppressAutoHyphens/>
        <w:spacing w:line="360" w:lineRule="auto"/>
        <w:ind w:firstLine="709"/>
        <w:jc w:val="both"/>
        <w:rPr>
          <w:sz w:val="28"/>
          <w:lang w:val="en-US"/>
        </w:rPr>
      </w:pPr>
    </w:p>
    <w:p w:rsidR="00A533FB" w:rsidRPr="00A310CD" w:rsidRDefault="00A533FB" w:rsidP="00F358D2">
      <w:pPr>
        <w:suppressAutoHyphens/>
        <w:spacing w:line="360" w:lineRule="auto"/>
        <w:ind w:firstLine="709"/>
        <w:jc w:val="both"/>
        <w:rPr>
          <w:sz w:val="28"/>
        </w:rPr>
      </w:pPr>
      <w:r w:rsidRPr="00F358D2">
        <w:rPr>
          <w:sz w:val="28"/>
        </w:rPr>
        <w:t>3.1</w:t>
      </w:r>
      <w:r w:rsidR="00F358D2" w:rsidRPr="00F358D2">
        <w:rPr>
          <w:sz w:val="28"/>
        </w:rPr>
        <w:t xml:space="preserve"> Расчет количества оборудования</w:t>
      </w:r>
    </w:p>
    <w:p w:rsidR="00A533FB" w:rsidRPr="00F358D2" w:rsidRDefault="00A533FB" w:rsidP="00F358D2">
      <w:pPr>
        <w:suppressAutoHyphens/>
        <w:spacing w:line="360" w:lineRule="auto"/>
        <w:ind w:firstLine="709"/>
        <w:jc w:val="both"/>
        <w:rPr>
          <w:sz w:val="28"/>
        </w:rPr>
      </w:pPr>
    </w:p>
    <w:p w:rsidR="00A533FB" w:rsidRPr="00F358D2" w:rsidRDefault="00A533FB" w:rsidP="00F358D2">
      <w:pPr>
        <w:suppressAutoHyphens/>
        <w:spacing w:line="360" w:lineRule="auto"/>
        <w:ind w:firstLine="709"/>
        <w:jc w:val="both"/>
        <w:rPr>
          <w:sz w:val="28"/>
        </w:rPr>
      </w:pPr>
      <w:r w:rsidRPr="00F358D2">
        <w:rPr>
          <w:sz w:val="28"/>
        </w:rPr>
        <w:t xml:space="preserve">Расчет </w:t>
      </w:r>
      <w:r w:rsidR="00C83F6C" w:rsidRPr="00F358D2">
        <w:rPr>
          <w:sz w:val="28"/>
        </w:rPr>
        <w:t>оборудования</w:t>
      </w:r>
      <w:r w:rsidRPr="00F358D2">
        <w:rPr>
          <w:sz w:val="28"/>
        </w:rPr>
        <w:t xml:space="preserve"> производится по формуле:</w:t>
      </w:r>
    </w:p>
    <w:p w:rsidR="001A0DF8" w:rsidRPr="00A310CD" w:rsidRDefault="001A0DF8" w:rsidP="00F358D2">
      <w:pPr>
        <w:suppressAutoHyphens/>
        <w:spacing w:line="360" w:lineRule="auto"/>
        <w:ind w:firstLine="709"/>
        <w:jc w:val="both"/>
        <w:rPr>
          <w:sz w:val="28"/>
          <w:szCs w:val="28"/>
        </w:rPr>
      </w:pPr>
    </w:p>
    <w:p w:rsidR="00A533FB" w:rsidRPr="00F358D2" w:rsidRDefault="00CE0D72" w:rsidP="00F358D2">
      <w:pPr>
        <w:suppressAutoHyphens/>
        <w:spacing w:line="360" w:lineRule="auto"/>
        <w:ind w:firstLine="709"/>
        <w:jc w:val="both"/>
        <w:rPr>
          <w:sz w:val="28"/>
        </w:rPr>
      </w:pPr>
      <w:r w:rsidRPr="00F358D2">
        <w:rPr>
          <w:sz w:val="20"/>
        </w:rPr>
        <w:object w:dxaOrig="1480" w:dyaOrig="680">
          <v:shape id="_x0000_i1027" type="#_x0000_t75" style="width:74.25pt;height:33.75pt" o:ole="" fillcolor="window">
            <v:imagedata r:id="rId9" o:title=""/>
          </v:shape>
          <o:OLEObject Type="Embed" ProgID="Equation.3" ShapeID="_x0000_i1027" DrawAspect="Content" ObjectID="_1457627828" r:id="rId10"/>
        </w:object>
      </w:r>
    </w:p>
    <w:p w:rsidR="00A533FB" w:rsidRPr="00F358D2" w:rsidRDefault="00A533FB" w:rsidP="00F358D2">
      <w:pPr>
        <w:suppressAutoHyphens/>
        <w:spacing w:line="360" w:lineRule="auto"/>
        <w:ind w:firstLine="709"/>
        <w:jc w:val="both"/>
        <w:rPr>
          <w:sz w:val="28"/>
        </w:rPr>
      </w:pPr>
    </w:p>
    <w:p w:rsidR="00A533FB" w:rsidRPr="00F358D2" w:rsidRDefault="00A533FB" w:rsidP="00C83F6C">
      <w:pPr>
        <w:suppressAutoHyphens/>
        <w:spacing w:line="360" w:lineRule="auto"/>
        <w:ind w:firstLine="709"/>
        <w:jc w:val="both"/>
        <w:rPr>
          <w:sz w:val="28"/>
        </w:rPr>
      </w:pPr>
      <w:r w:rsidRPr="00F358D2">
        <w:rPr>
          <w:sz w:val="28"/>
        </w:rPr>
        <w:t>где: N - количество машин или установок, шт;</w:t>
      </w:r>
      <w:r w:rsidR="00C83F6C" w:rsidRPr="00A310CD">
        <w:rPr>
          <w:sz w:val="28"/>
        </w:rPr>
        <w:t xml:space="preserve"> </w:t>
      </w:r>
      <w:r w:rsidRPr="00F358D2">
        <w:rPr>
          <w:sz w:val="28"/>
        </w:rPr>
        <w:t>П -</w:t>
      </w:r>
      <w:r w:rsidR="00F358D2" w:rsidRPr="00F358D2">
        <w:rPr>
          <w:sz w:val="28"/>
        </w:rPr>
        <w:t xml:space="preserve"> </w:t>
      </w:r>
      <w:r w:rsidRPr="00F358D2">
        <w:rPr>
          <w:sz w:val="28"/>
        </w:rPr>
        <w:t>требуемая</w:t>
      </w:r>
      <w:r w:rsidR="00F358D2" w:rsidRPr="00F358D2">
        <w:rPr>
          <w:sz w:val="28"/>
        </w:rPr>
        <w:t xml:space="preserve"> </w:t>
      </w:r>
      <w:r w:rsidRPr="00F358D2">
        <w:rPr>
          <w:sz w:val="28"/>
        </w:rPr>
        <w:t>производительность</w:t>
      </w:r>
      <w:r w:rsidR="00F358D2" w:rsidRPr="00F358D2">
        <w:rPr>
          <w:sz w:val="28"/>
        </w:rPr>
        <w:t xml:space="preserve"> </w:t>
      </w:r>
      <w:r w:rsidRPr="00F358D2">
        <w:rPr>
          <w:sz w:val="28"/>
        </w:rPr>
        <w:t>технологического передела т/ч, м</w:t>
      </w:r>
      <w:r w:rsidRPr="00F358D2">
        <w:rPr>
          <w:sz w:val="28"/>
          <w:vertAlign w:val="superscript"/>
        </w:rPr>
        <w:t>3</w:t>
      </w:r>
      <w:r w:rsidRPr="00F358D2">
        <w:rPr>
          <w:sz w:val="28"/>
        </w:rPr>
        <w:t>/ч, шт/ч;</w:t>
      </w:r>
      <w:r w:rsidR="00C83F6C" w:rsidRPr="00A310CD">
        <w:rPr>
          <w:sz w:val="28"/>
        </w:rPr>
        <w:t xml:space="preserve"> </w:t>
      </w:r>
      <w:r w:rsidRPr="00F358D2">
        <w:rPr>
          <w:sz w:val="28"/>
        </w:rPr>
        <w:t>Пм</w:t>
      </w:r>
      <w:r w:rsidR="00F358D2" w:rsidRPr="00F358D2">
        <w:rPr>
          <w:sz w:val="28"/>
        </w:rPr>
        <w:t xml:space="preserve"> </w:t>
      </w:r>
      <w:r w:rsidRPr="00F358D2">
        <w:rPr>
          <w:sz w:val="28"/>
        </w:rPr>
        <w:t>- производительность машины или установки, т/ч, м</w:t>
      </w:r>
      <w:r w:rsidRPr="00F358D2">
        <w:rPr>
          <w:sz w:val="28"/>
          <w:vertAlign w:val="superscript"/>
        </w:rPr>
        <w:t>3</w:t>
      </w:r>
      <w:r w:rsidRPr="00F358D2">
        <w:rPr>
          <w:sz w:val="28"/>
        </w:rPr>
        <w:t>/ч, шт/ч;</w:t>
      </w:r>
      <w:r w:rsidR="00C83F6C" w:rsidRPr="00A310CD">
        <w:rPr>
          <w:sz w:val="28"/>
        </w:rPr>
        <w:t xml:space="preserve"> </w:t>
      </w:r>
      <w:r w:rsidRPr="00F358D2">
        <w:rPr>
          <w:sz w:val="28"/>
        </w:rPr>
        <w:t>К</w:t>
      </w:r>
      <w:r w:rsidRPr="00F358D2">
        <w:rPr>
          <w:sz w:val="28"/>
          <w:vertAlign w:val="subscript"/>
        </w:rPr>
        <w:t>ио</w:t>
      </w:r>
      <w:r w:rsidRPr="00F358D2">
        <w:rPr>
          <w:smallCaps/>
          <w:sz w:val="28"/>
        </w:rPr>
        <w:t xml:space="preserve"> </w:t>
      </w:r>
      <w:r w:rsidRPr="00F358D2">
        <w:rPr>
          <w:sz w:val="28"/>
        </w:rPr>
        <w:t>- коэффициент использования оборудования.</w:t>
      </w:r>
    </w:p>
    <w:p w:rsidR="00A533FB" w:rsidRPr="00F358D2" w:rsidRDefault="00A533FB" w:rsidP="00F358D2">
      <w:pPr>
        <w:suppressAutoHyphens/>
        <w:spacing w:line="360" w:lineRule="auto"/>
        <w:ind w:firstLine="709"/>
        <w:jc w:val="both"/>
        <w:rPr>
          <w:sz w:val="28"/>
        </w:rPr>
      </w:pPr>
      <w:r w:rsidRPr="00F358D2">
        <w:rPr>
          <w:sz w:val="28"/>
        </w:rPr>
        <w:t xml:space="preserve">Помол песка производится в шаровой мельнице мокрым способом. Большинство мельниц имеет три камеры, длину до </w:t>
      </w:r>
      <w:smartTag w:uri="urn:schemas-microsoft-com:office:smarttags" w:element="metricconverter">
        <w:smartTagPr>
          <w:attr w:name="ProductID" w:val="13 м"/>
        </w:smartTagPr>
        <w:r w:rsidRPr="00F358D2">
          <w:rPr>
            <w:sz w:val="28"/>
          </w:rPr>
          <w:t>13 м</w:t>
        </w:r>
      </w:smartTag>
      <w:r w:rsidRPr="00F358D2">
        <w:rPr>
          <w:sz w:val="28"/>
        </w:rPr>
        <w:t xml:space="preserve">, диаметр </w:t>
      </w:r>
      <w:smartTag w:uri="urn:schemas-microsoft-com:office:smarttags" w:element="metricconverter">
        <w:smartTagPr>
          <w:attr w:name="ProductID" w:val="2,2 м"/>
        </w:smartTagPr>
        <w:r w:rsidRPr="00F358D2">
          <w:rPr>
            <w:sz w:val="28"/>
          </w:rPr>
          <w:t>2,2 м</w:t>
        </w:r>
      </w:smartTag>
      <w:r w:rsidRPr="00F358D2">
        <w:rPr>
          <w:sz w:val="28"/>
        </w:rPr>
        <w:t>, частоту вращения 23 мин</w:t>
      </w:r>
      <w:r w:rsidRPr="00F358D2">
        <w:rPr>
          <w:sz w:val="28"/>
          <w:vertAlign w:val="superscript"/>
        </w:rPr>
        <w:t>-1</w:t>
      </w:r>
      <w:r w:rsidRPr="00F358D2">
        <w:rPr>
          <w:sz w:val="28"/>
        </w:rPr>
        <w:t>. Мощность электропривода до 600 кВт. Производительность 9-16 т/ч.</w:t>
      </w:r>
    </w:p>
    <w:p w:rsidR="00F358D2" w:rsidRPr="00A310CD" w:rsidRDefault="00F358D2" w:rsidP="00F358D2">
      <w:pPr>
        <w:suppressAutoHyphens/>
        <w:spacing w:line="360" w:lineRule="auto"/>
        <w:ind w:firstLine="709"/>
        <w:jc w:val="both"/>
        <w:rPr>
          <w:sz w:val="28"/>
        </w:rPr>
      </w:pPr>
    </w:p>
    <w:p w:rsidR="00A533FB" w:rsidRPr="00F358D2" w:rsidRDefault="00CE0D72" w:rsidP="00F358D2">
      <w:pPr>
        <w:suppressAutoHyphens/>
        <w:spacing w:line="360" w:lineRule="auto"/>
        <w:ind w:firstLine="709"/>
        <w:jc w:val="both"/>
        <w:rPr>
          <w:sz w:val="28"/>
        </w:rPr>
      </w:pPr>
      <w:r w:rsidRPr="00F358D2">
        <w:rPr>
          <w:position w:val="-30"/>
          <w:sz w:val="28"/>
        </w:rPr>
        <w:object w:dxaOrig="1480" w:dyaOrig="680">
          <v:shape id="_x0000_i1028" type="#_x0000_t75" style="width:74.25pt;height:33.75pt" o:ole="" fillcolor="window">
            <v:imagedata r:id="rId9" o:title=""/>
          </v:shape>
          <o:OLEObject Type="Embed" ProgID="Equation.3" ShapeID="_x0000_i1028" DrawAspect="Content" ObjectID="_1457627829" r:id="rId11"/>
        </w:object>
      </w:r>
      <w:r w:rsidR="00A533FB" w:rsidRPr="00F358D2">
        <w:rPr>
          <w:sz w:val="28"/>
        </w:rPr>
        <w:t>=0,5 (т/ч перемалывается песка) / 9*0,94 ≈1 шаровая мельница.</w:t>
      </w:r>
    </w:p>
    <w:p w:rsidR="00F358D2" w:rsidRPr="00A310CD" w:rsidRDefault="00F358D2" w:rsidP="00F358D2">
      <w:pPr>
        <w:tabs>
          <w:tab w:val="left" w:pos="1803"/>
        </w:tabs>
        <w:suppressAutoHyphens/>
        <w:spacing w:line="360" w:lineRule="auto"/>
        <w:ind w:firstLine="709"/>
        <w:jc w:val="both"/>
        <w:rPr>
          <w:sz w:val="28"/>
        </w:rPr>
      </w:pPr>
    </w:p>
    <w:p w:rsidR="00A533FB" w:rsidRPr="00F358D2" w:rsidRDefault="00A533FB" w:rsidP="00F358D2">
      <w:pPr>
        <w:tabs>
          <w:tab w:val="left" w:pos="1803"/>
        </w:tabs>
        <w:suppressAutoHyphens/>
        <w:spacing w:line="360" w:lineRule="auto"/>
        <w:ind w:firstLine="709"/>
        <w:jc w:val="both"/>
        <w:rPr>
          <w:sz w:val="28"/>
        </w:rPr>
      </w:pPr>
      <w:r w:rsidRPr="00F358D2">
        <w:rPr>
          <w:sz w:val="28"/>
        </w:rPr>
        <w:t xml:space="preserve">Передвижной пенобетоносмеситель СМ-553 вместимостью </w:t>
      </w:r>
      <w:smartTag w:uri="urn:schemas-microsoft-com:office:smarttags" w:element="metricconverter">
        <w:smartTagPr>
          <w:attr w:name="ProductID" w:val="4 м3"/>
        </w:smartTagPr>
        <w:r w:rsidRPr="00F358D2">
          <w:rPr>
            <w:sz w:val="28"/>
          </w:rPr>
          <w:t>4 м</w:t>
        </w:r>
        <w:r w:rsidRPr="00F358D2">
          <w:rPr>
            <w:sz w:val="28"/>
            <w:vertAlign w:val="superscript"/>
          </w:rPr>
          <w:t>3</w:t>
        </w:r>
      </w:smartTag>
      <w:r w:rsidRPr="00F358D2">
        <w:rPr>
          <w:sz w:val="28"/>
        </w:rPr>
        <w:t xml:space="preserve"> имеет привод для передвижения со скоростью 0,64 м/с, снабжена лопастной мешалкой с частотой вращения 49,5 мин </w:t>
      </w:r>
      <w:r w:rsidRPr="00F358D2">
        <w:rPr>
          <w:sz w:val="28"/>
          <w:vertAlign w:val="superscript"/>
        </w:rPr>
        <w:t>-1</w:t>
      </w:r>
      <w:r w:rsidRPr="00F358D2">
        <w:rPr>
          <w:sz w:val="28"/>
        </w:rPr>
        <w:t xml:space="preserve">. высота, ширина и длина установки – соответственно 3580,2720 и </w:t>
      </w:r>
      <w:smartTag w:uri="urn:schemas-microsoft-com:office:smarttags" w:element="metricconverter">
        <w:smartTagPr>
          <w:attr w:name="ProductID" w:val="2750 мм"/>
        </w:smartTagPr>
        <w:r w:rsidRPr="00F358D2">
          <w:rPr>
            <w:sz w:val="28"/>
          </w:rPr>
          <w:t>2750 мм</w:t>
        </w:r>
      </w:smartTag>
      <w:r w:rsidRPr="00F358D2">
        <w:rPr>
          <w:sz w:val="28"/>
        </w:rPr>
        <w:t xml:space="preserve">, масса </w:t>
      </w:r>
      <w:smartTag w:uri="urn:schemas-microsoft-com:office:smarttags" w:element="metricconverter">
        <w:smartTagPr>
          <w:attr w:name="ProductID" w:val="4060 кг"/>
        </w:smartTagPr>
        <w:r w:rsidRPr="00F358D2">
          <w:rPr>
            <w:sz w:val="28"/>
          </w:rPr>
          <w:t>4060 кг</w:t>
        </w:r>
      </w:smartTag>
      <w:r w:rsidRPr="00F358D2">
        <w:rPr>
          <w:sz w:val="28"/>
        </w:rPr>
        <w:t>.</w:t>
      </w:r>
    </w:p>
    <w:p w:rsidR="001A0DF8" w:rsidRDefault="00A533FB" w:rsidP="00F358D2">
      <w:pPr>
        <w:tabs>
          <w:tab w:val="left" w:pos="1803"/>
        </w:tabs>
        <w:suppressAutoHyphens/>
        <w:spacing w:line="360" w:lineRule="auto"/>
        <w:ind w:firstLine="709"/>
        <w:jc w:val="both"/>
        <w:rPr>
          <w:sz w:val="28"/>
        </w:rPr>
      </w:pPr>
      <w:r w:rsidRPr="00F358D2">
        <w:rPr>
          <w:sz w:val="28"/>
        </w:rPr>
        <w:t xml:space="preserve">Для повышения однородности смеси в вертикальной стенке корпуса пенобетоносмесителя вмонтированы турбинки диаметром </w:t>
      </w:r>
      <w:smartTag w:uri="urn:schemas-microsoft-com:office:smarttags" w:element="metricconverter">
        <w:smartTagPr>
          <w:attr w:name="ProductID" w:val="500 мм"/>
        </w:smartTagPr>
        <w:r w:rsidRPr="00F358D2">
          <w:rPr>
            <w:sz w:val="28"/>
          </w:rPr>
          <w:t>500 мм</w:t>
        </w:r>
      </w:smartTag>
      <w:r w:rsidRPr="00F358D2">
        <w:rPr>
          <w:sz w:val="28"/>
        </w:rPr>
        <w:t xml:space="preserve"> с частотой вращения 1000 мин </w:t>
      </w:r>
      <w:r w:rsidRPr="00F358D2">
        <w:rPr>
          <w:sz w:val="28"/>
          <w:vertAlign w:val="superscript"/>
        </w:rPr>
        <w:t>-1</w:t>
      </w:r>
      <w:r w:rsidRPr="00F358D2">
        <w:rPr>
          <w:sz w:val="28"/>
        </w:rPr>
        <w:t>.</w:t>
      </w:r>
    </w:p>
    <w:p w:rsidR="00A533FB" w:rsidRPr="00F358D2" w:rsidRDefault="00A533FB" w:rsidP="00F358D2">
      <w:pPr>
        <w:tabs>
          <w:tab w:val="left" w:pos="1803"/>
        </w:tabs>
        <w:suppressAutoHyphens/>
        <w:spacing w:line="360" w:lineRule="auto"/>
        <w:ind w:firstLine="709"/>
        <w:jc w:val="both"/>
        <w:rPr>
          <w:sz w:val="28"/>
        </w:rPr>
      </w:pPr>
      <w:r w:rsidRPr="00F358D2">
        <w:rPr>
          <w:sz w:val="28"/>
        </w:rPr>
        <w:t>Исходные компоненты загружаются через люки, имеющиеся в крышке; готовую пенобетонную массу выгружают через затвор шлангового типа. Под затвором располагается лоток, предназначенный для заливки пенобетонной смеси в форму, установленную на вдоль пути передвижения смесителя. Сколько пенобетоносмесителей требуется можно высчитать исходя из того, что время одного перемешивания составляет 10мин, то есть перемешивание проходит в 6 циклов за 1 час.</w:t>
      </w:r>
    </w:p>
    <w:p w:rsidR="00F358D2" w:rsidRPr="00A310CD" w:rsidRDefault="00F358D2" w:rsidP="00F358D2">
      <w:pPr>
        <w:tabs>
          <w:tab w:val="left" w:pos="1803"/>
        </w:tabs>
        <w:suppressAutoHyphens/>
        <w:spacing w:line="360" w:lineRule="auto"/>
        <w:ind w:firstLine="709"/>
        <w:jc w:val="both"/>
        <w:rPr>
          <w:sz w:val="28"/>
        </w:rPr>
      </w:pPr>
    </w:p>
    <w:p w:rsidR="00F358D2" w:rsidRPr="00F358D2" w:rsidRDefault="00A533FB" w:rsidP="00F358D2">
      <w:pPr>
        <w:tabs>
          <w:tab w:val="left" w:pos="1803"/>
        </w:tabs>
        <w:suppressAutoHyphens/>
        <w:spacing w:line="360" w:lineRule="auto"/>
        <w:ind w:firstLine="709"/>
        <w:jc w:val="both"/>
        <w:rPr>
          <w:sz w:val="28"/>
        </w:rPr>
      </w:pPr>
      <w:r w:rsidRPr="00F358D2">
        <w:rPr>
          <w:sz w:val="28"/>
        </w:rPr>
        <w:t>Пм = 3,6*6 = 21,6 м</w:t>
      </w:r>
      <w:r w:rsidRPr="00F358D2">
        <w:rPr>
          <w:sz w:val="28"/>
          <w:vertAlign w:val="superscript"/>
        </w:rPr>
        <w:t>3</w:t>
      </w:r>
      <w:r w:rsidRPr="00F358D2">
        <w:rPr>
          <w:sz w:val="28"/>
        </w:rPr>
        <w:t>/ч;</w:t>
      </w:r>
    </w:p>
    <w:p w:rsidR="00A533FB" w:rsidRPr="00F358D2" w:rsidRDefault="00CE0D72" w:rsidP="00F358D2">
      <w:pPr>
        <w:tabs>
          <w:tab w:val="left" w:pos="1803"/>
        </w:tabs>
        <w:suppressAutoHyphens/>
        <w:spacing w:line="360" w:lineRule="auto"/>
        <w:ind w:firstLine="709"/>
        <w:jc w:val="both"/>
        <w:rPr>
          <w:sz w:val="28"/>
        </w:rPr>
      </w:pPr>
      <w:r w:rsidRPr="00F358D2">
        <w:rPr>
          <w:position w:val="-30"/>
          <w:sz w:val="28"/>
        </w:rPr>
        <w:object w:dxaOrig="1480" w:dyaOrig="680">
          <v:shape id="_x0000_i1029" type="#_x0000_t75" style="width:74.25pt;height:33.75pt" o:ole="" fillcolor="window">
            <v:imagedata r:id="rId9" o:title=""/>
          </v:shape>
          <o:OLEObject Type="Embed" ProgID="Equation.3" ShapeID="_x0000_i1029" DrawAspect="Content" ObjectID="_1457627830" r:id="rId12"/>
        </w:object>
      </w:r>
      <w:r w:rsidR="00A533FB" w:rsidRPr="00F358D2">
        <w:rPr>
          <w:sz w:val="28"/>
        </w:rPr>
        <w:t>=4,7/( 21,6*0,94) = 0,2≈1 пенобетоносмеситель.</w:t>
      </w:r>
    </w:p>
    <w:p w:rsidR="003D5FD8" w:rsidRPr="00F358D2" w:rsidRDefault="003D5FD8" w:rsidP="00F358D2">
      <w:pPr>
        <w:suppressAutoHyphens/>
        <w:spacing w:line="360" w:lineRule="auto"/>
        <w:ind w:firstLine="709"/>
        <w:jc w:val="both"/>
        <w:rPr>
          <w:sz w:val="28"/>
        </w:rPr>
      </w:pPr>
    </w:p>
    <w:p w:rsidR="00A533FB" w:rsidRPr="00A310CD" w:rsidRDefault="00A533FB" w:rsidP="00F358D2">
      <w:pPr>
        <w:suppressAutoHyphens/>
        <w:spacing w:line="360" w:lineRule="auto"/>
        <w:ind w:firstLine="709"/>
        <w:jc w:val="both"/>
        <w:rPr>
          <w:sz w:val="28"/>
        </w:rPr>
      </w:pPr>
      <w:r w:rsidRPr="00F358D2">
        <w:rPr>
          <w:sz w:val="28"/>
        </w:rPr>
        <w:t>3.2 Подбор технологическог</w:t>
      </w:r>
      <w:r w:rsidR="00F358D2" w:rsidRPr="00F358D2">
        <w:rPr>
          <w:sz w:val="28"/>
        </w:rPr>
        <w:t>о и транспортного оборудования</w:t>
      </w:r>
    </w:p>
    <w:p w:rsidR="003D5FD8" w:rsidRPr="00F358D2" w:rsidRDefault="003D5FD8" w:rsidP="00F358D2">
      <w:pPr>
        <w:suppressAutoHyphens/>
        <w:spacing w:line="360" w:lineRule="auto"/>
        <w:ind w:firstLine="709"/>
        <w:jc w:val="both"/>
        <w:rPr>
          <w:sz w:val="28"/>
        </w:rPr>
      </w:pPr>
    </w:p>
    <w:p w:rsidR="00F358D2" w:rsidRPr="00F358D2" w:rsidRDefault="00A533FB" w:rsidP="00F358D2">
      <w:pPr>
        <w:suppressAutoHyphens/>
        <w:spacing w:line="360" w:lineRule="auto"/>
        <w:ind w:firstLine="709"/>
        <w:jc w:val="both"/>
        <w:rPr>
          <w:sz w:val="28"/>
        </w:rPr>
      </w:pPr>
      <w:r w:rsidRPr="00F358D2">
        <w:rPr>
          <w:sz w:val="28"/>
        </w:rPr>
        <w:t>Для расчета требуемого количества автоклавов необходимо выбрать вначале тип автоклава, режим работы автоклава.</w:t>
      </w:r>
    </w:p>
    <w:p w:rsidR="003D5FD8" w:rsidRPr="00F358D2" w:rsidRDefault="003D5FD8" w:rsidP="00F358D2">
      <w:pPr>
        <w:suppressAutoHyphens/>
        <w:spacing w:line="360" w:lineRule="auto"/>
        <w:ind w:firstLine="709"/>
        <w:jc w:val="both"/>
        <w:rPr>
          <w:sz w:val="28"/>
        </w:rPr>
      </w:pPr>
    </w:p>
    <w:p w:rsidR="00A533FB" w:rsidRDefault="00A533FB" w:rsidP="00F358D2">
      <w:pPr>
        <w:suppressAutoHyphens/>
        <w:spacing w:line="360" w:lineRule="auto"/>
        <w:ind w:firstLine="709"/>
        <w:jc w:val="both"/>
        <w:rPr>
          <w:sz w:val="28"/>
          <w:lang w:val="en-US"/>
        </w:rPr>
      </w:pPr>
      <w:r w:rsidRPr="00F358D2">
        <w:rPr>
          <w:sz w:val="28"/>
        </w:rPr>
        <w:t>Таблица 3.2.1</w:t>
      </w:r>
      <w:r w:rsidR="003D5FD8" w:rsidRPr="00F358D2">
        <w:rPr>
          <w:sz w:val="28"/>
        </w:rPr>
        <w:t xml:space="preserve"> </w:t>
      </w:r>
      <w:r w:rsidRPr="00F358D2">
        <w:rPr>
          <w:sz w:val="28"/>
        </w:rPr>
        <w:t>Техническая характеристика автоклавов</w:t>
      </w:r>
    </w:p>
    <w:tbl>
      <w:tblPr>
        <w:tblStyle w:val="ac"/>
        <w:tblW w:w="0" w:type="auto"/>
        <w:jc w:val="center"/>
        <w:tblLook w:val="0400" w:firstRow="0" w:lastRow="0" w:firstColumn="0" w:lastColumn="0" w:noHBand="0" w:noVBand="1"/>
      </w:tblPr>
      <w:tblGrid>
        <w:gridCol w:w="3680"/>
        <w:gridCol w:w="1977"/>
      </w:tblGrid>
      <w:tr w:rsidR="00A533FB" w:rsidRPr="00F358D2" w:rsidTr="00F358D2">
        <w:trPr>
          <w:jc w:val="center"/>
        </w:trPr>
        <w:tc>
          <w:tcPr>
            <w:tcW w:w="0" w:type="auto"/>
            <w:vMerge w:val="restart"/>
          </w:tcPr>
          <w:p w:rsidR="00A533FB" w:rsidRPr="00F358D2" w:rsidRDefault="00A533FB" w:rsidP="00A310CD">
            <w:pPr>
              <w:shd w:val="clear" w:color="auto" w:fill="FFFFFF"/>
              <w:suppressAutoHyphens/>
              <w:spacing w:line="360" w:lineRule="auto"/>
              <w:rPr>
                <w:sz w:val="20"/>
                <w:lang w:val="en-US"/>
              </w:rPr>
            </w:pPr>
            <w:r w:rsidRPr="00F358D2">
              <w:rPr>
                <w:sz w:val="20"/>
              </w:rPr>
              <w:t>Показатели</w:t>
            </w:r>
          </w:p>
        </w:tc>
        <w:tc>
          <w:tcPr>
            <w:tcW w:w="0" w:type="auto"/>
          </w:tcPr>
          <w:p w:rsidR="00A533FB" w:rsidRPr="00F358D2" w:rsidRDefault="00A533FB" w:rsidP="00A310CD">
            <w:pPr>
              <w:suppressAutoHyphens/>
              <w:spacing w:line="360" w:lineRule="auto"/>
              <w:rPr>
                <w:sz w:val="20"/>
              </w:rPr>
            </w:pPr>
            <w:r w:rsidRPr="00F358D2">
              <w:rPr>
                <w:sz w:val="20"/>
              </w:rPr>
              <w:t>Длина автоклавов, м</w:t>
            </w:r>
          </w:p>
        </w:tc>
      </w:tr>
      <w:tr w:rsidR="00A533FB" w:rsidRPr="00F358D2" w:rsidTr="00F358D2">
        <w:trPr>
          <w:jc w:val="center"/>
        </w:trPr>
        <w:tc>
          <w:tcPr>
            <w:tcW w:w="0" w:type="auto"/>
            <w:vMerge/>
          </w:tcPr>
          <w:p w:rsidR="00A533FB" w:rsidRPr="00F358D2" w:rsidRDefault="00A533FB" w:rsidP="00A310CD">
            <w:pPr>
              <w:suppressAutoHyphens/>
              <w:spacing w:line="360" w:lineRule="auto"/>
              <w:rPr>
                <w:sz w:val="20"/>
              </w:rPr>
            </w:pP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21</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Тип автоклава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проходной</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Внутренний диаметр, м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3,6</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Раб. давление пара, МПа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1,0-1,6</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Температура пара, °С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180-200,4</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Ширина колеи вагонетки, мм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750</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Количество загружаемых вагонеток, шт.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3</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Габариты, мм длина ширина высота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23200 </w:t>
            </w:r>
            <w:r w:rsidRPr="00F358D2">
              <w:rPr>
                <w:sz w:val="20"/>
                <w:lang w:val="en-US"/>
              </w:rPr>
              <w:t>*</w:t>
            </w:r>
            <w:r w:rsidRPr="00F358D2">
              <w:rPr>
                <w:sz w:val="20"/>
              </w:rPr>
              <w:t xml:space="preserve">2560 </w:t>
            </w:r>
            <w:r w:rsidRPr="00F358D2">
              <w:rPr>
                <w:sz w:val="20"/>
                <w:lang w:val="en-US"/>
              </w:rPr>
              <w:t>*</w:t>
            </w:r>
            <w:r w:rsidRPr="00F358D2">
              <w:rPr>
                <w:sz w:val="20"/>
              </w:rPr>
              <w:t>3720</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Масса, кг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32150</w:t>
            </w:r>
          </w:p>
        </w:tc>
      </w:tr>
    </w:tbl>
    <w:p w:rsidR="00A533FB" w:rsidRPr="00F358D2" w:rsidRDefault="00A533FB" w:rsidP="00F358D2">
      <w:pPr>
        <w:suppressAutoHyphens/>
        <w:spacing w:line="360" w:lineRule="auto"/>
        <w:ind w:firstLine="709"/>
        <w:jc w:val="both"/>
        <w:rPr>
          <w:sz w:val="28"/>
        </w:rPr>
      </w:pPr>
    </w:p>
    <w:p w:rsidR="00A533FB" w:rsidRPr="00A310CD" w:rsidRDefault="00A533FB" w:rsidP="00F358D2">
      <w:pPr>
        <w:suppressAutoHyphens/>
        <w:spacing w:line="360" w:lineRule="auto"/>
        <w:ind w:firstLine="709"/>
        <w:jc w:val="both"/>
        <w:rPr>
          <w:sz w:val="28"/>
        </w:rPr>
      </w:pPr>
      <w:r w:rsidRPr="00F358D2">
        <w:rPr>
          <w:sz w:val="28"/>
        </w:rPr>
        <w:t>Таблица 3.2.2</w:t>
      </w:r>
      <w:r w:rsidR="003D5FD8" w:rsidRPr="00F358D2">
        <w:rPr>
          <w:sz w:val="28"/>
        </w:rPr>
        <w:t xml:space="preserve"> </w:t>
      </w:r>
      <w:r w:rsidRPr="00F358D2">
        <w:rPr>
          <w:sz w:val="28"/>
        </w:rPr>
        <w:t>Длительность цикла работы автоклава, час</w:t>
      </w:r>
    </w:p>
    <w:tbl>
      <w:tblPr>
        <w:tblStyle w:val="ac"/>
        <w:tblW w:w="0" w:type="auto"/>
        <w:jc w:val="center"/>
        <w:tblLook w:val="0400" w:firstRow="0" w:lastRow="0" w:firstColumn="0" w:lastColumn="0" w:noHBand="0" w:noVBand="1"/>
      </w:tblPr>
      <w:tblGrid>
        <w:gridCol w:w="4132"/>
        <w:gridCol w:w="3121"/>
      </w:tblGrid>
      <w:tr w:rsidR="00A533FB" w:rsidRPr="00F358D2" w:rsidTr="00F358D2">
        <w:trPr>
          <w:jc w:val="center"/>
        </w:trPr>
        <w:tc>
          <w:tcPr>
            <w:tcW w:w="0" w:type="auto"/>
            <w:vMerge w:val="restart"/>
          </w:tcPr>
          <w:p w:rsidR="00A533FB" w:rsidRPr="00F358D2" w:rsidRDefault="00A533FB" w:rsidP="00A310CD">
            <w:pPr>
              <w:shd w:val="clear" w:color="auto" w:fill="FFFFFF"/>
              <w:suppressAutoHyphens/>
              <w:spacing w:line="360" w:lineRule="auto"/>
              <w:rPr>
                <w:sz w:val="20"/>
              </w:rPr>
            </w:pPr>
            <w:r w:rsidRPr="00F358D2">
              <w:rPr>
                <w:sz w:val="20"/>
              </w:rPr>
              <w:t>Операции</w:t>
            </w:r>
          </w:p>
        </w:tc>
        <w:tc>
          <w:tcPr>
            <w:tcW w:w="0" w:type="auto"/>
          </w:tcPr>
          <w:p w:rsidR="00A533FB" w:rsidRPr="00F358D2" w:rsidRDefault="00A533FB" w:rsidP="00A310CD">
            <w:pPr>
              <w:suppressAutoHyphens/>
              <w:spacing w:line="360" w:lineRule="auto"/>
              <w:rPr>
                <w:sz w:val="20"/>
              </w:rPr>
            </w:pPr>
            <w:r w:rsidRPr="00F358D2">
              <w:rPr>
                <w:sz w:val="20"/>
              </w:rPr>
              <w:t>Вид изделий, давление пара, МПа</w:t>
            </w:r>
          </w:p>
        </w:tc>
      </w:tr>
      <w:tr w:rsidR="00A533FB" w:rsidRPr="00F358D2" w:rsidTr="00F358D2">
        <w:trPr>
          <w:jc w:val="center"/>
        </w:trPr>
        <w:tc>
          <w:tcPr>
            <w:tcW w:w="0" w:type="auto"/>
            <w:vMerge/>
          </w:tcPr>
          <w:p w:rsidR="00A533FB" w:rsidRPr="00F358D2" w:rsidRDefault="00A533FB" w:rsidP="00A310CD">
            <w:pPr>
              <w:suppressAutoHyphens/>
              <w:spacing w:line="360" w:lineRule="auto"/>
              <w:rPr>
                <w:sz w:val="20"/>
              </w:rPr>
            </w:pPr>
          </w:p>
        </w:tc>
        <w:tc>
          <w:tcPr>
            <w:tcW w:w="0" w:type="auto"/>
          </w:tcPr>
          <w:p w:rsidR="00A533FB" w:rsidRPr="00F358D2" w:rsidRDefault="00A533FB" w:rsidP="00A310CD">
            <w:pPr>
              <w:suppressAutoHyphens/>
              <w:spacing w:line="360" w:lineRule="auto"/>
              <w:rPr>
                <w:sz w:val="20"/>
              </w:rPr>
            </w:pPr>
            <w:r w:rsidRPr="00F358D2">
              <w:rPr>
                <w:sz w:val="20"/>
              </w:rPr>
              <w:t>Полнотелые камни</w:t>
            </w:r>
          </w:p>
        </w:tc>
      </w:tr>
      <w:tr w:rsidR="00A533FB" w:rsidRPr="00F358D2" w:rsidTr="00F358D2">
        <w:trPr>
          <w:jc w:val="center"/>
        </w:trPr>
        <w:tc>
          <w:tcPr>
            <w:tcW w:w="0" w:type="auto"/>
            <w:vMerge/>
          </w:tcPr>
          <w:p w:rsidR="00A533FB" w:rsidRPr="00F358D2" w:rsidRDefault="00A533FB" w:rsidP="00A310CD">
            <w:pPr>
              <w:suppressAutoHyphens/>
              <w:spacing w:line="360" w:lineRule="auto"/>
              <w:rPr>
                <w:sz w:val="20"/>
              </w:rPr>
            </w:pPr>
          </w:p>
        </w:tc>
        <w:tc>
          <w:tcPr>
            <w:tcW w:w="0" w:type="auto"/>
          </w:tcPr>
          <w:p w:rsidR="00A533FB" w:rsidRPr="00F358D2" w:rsidRDefault="00A533FB" w:rsidP="00A310CD">
            <w:pPr>
              <w:suppressAutoHyphens/>
              <w:spacing w:line="360" w:lineRule="auto"/>
              <w:rPr>
                <w:sz w:val="20"/>
              </w:rPr>
            </w:pPr>
            <w:r w:rsidRPr="00F358D2">
              <w:rPr>
                <w:sz w:val="20"/>
              </w:rPr>
              <w:t>р=0,8 МПа</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Загрузка сырца</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1,0</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Закрывание крышек</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0,2</w:t>
            </w:r>
          </w:p>
        </w:tc>
      </w:tr>
      <w:tr w:rsidR="00A533FB" w:rsidRPr="00F358D2" w:rsidTr="00F358D2">
        <w:trPr>
          <w:jc w:val="center"/>
        </w:trPr>
        <w:tc>
          <w:tcPr>
            <w:tcW w:w="0" w:type="auto"/>
          </w:tcPr>
          <w:p w:rsidR="001A0DF8" w:rsidRDefault="00A533FB" w:rsidP="00A310CD">
            <w:pPr>
              <w:shd w:val="clear" w:color="auto" w:fill="FFFFFF"/>
              <w:suppressAutoHyphens/>
              <w:spacing w:line="360" w:lineRule="auto"/>
              <w:rPr>
                <w:sz w:val="20"/>
              </w:rPr>
            </w:pPr>
            <w:r w:rsidRPr="00F358D2">
              <w:rPr>
                <w:sz w:val="20"/>
              </w:rPr>
              <w:t>Подъем давления пара:</w:t>
            </w:r>
          </w:p>
          <w:p w:rsidR="001A0DF8" w:rsidRDefault="00A533FB" w:rsidP="00A310CD">
            <w:pPr>
              <w:shd w:val="clear" w:color="auto" w:fill="FFFFFF"/>
              <w:suppressAutoHyphens/>
              <w:spacing w:line="360" w:lineRule="auto"/>
              <w:rPr>
                <w:sz w:val="20"/>
              </w:rPr>
            </w:pPr>
            <w:r w:rsidRPr="00F358D2">
              <w:rPr>
                <w:sz w:val="20"/>
              </w:rPr>
              <w:t>без перезапуска</w:t>
            </w:r>
          </w:p>
          <w:p w:rsidR="00A533FB" w:rsidRPr="00F358D2" w:rsidRDefault="00A533FB" w:rsidP="00A310CD">
            <w:pPr>
              <w:shd w:val="clear" w:color="auto" w:fill="FFFFFF"/>
              <w:suppressAutoHyphens/>
              <w:spacing w:line="360" w:lineRule="auto"/>
              <w:rPr>
                <w:sz w:val="20"/>
              </w:rPr>
            </w:pPr>
            <w:r w:rsidRPr="00F358D2">
              <w:rPr>
                <w:sz w:val="20"/>
              </w:rPr>
              <w:t>с перезапуском</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1,3</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Выдержка</w:t>
            </w:r>
            <w:r w:rsidR="00F358D2" w:rsidRPr="00F358D2">
              <w:rPr>
                <w:sz w:val="20"/>
              </w:rPr>
              <w:t xml:space="preserve"> </w:t>
            </w:r>
            <w:r w:rsidRPr="00F358D2">
              <w:rPr>
                <w:sz w:val="20"/>
              </w:rPr>
              <w:t>при</w:t>
            </w:r>
            <w:r w:rsidR="00F358D2" w:rsidRPr="00F358D2">
              <w:rPr>
                <w:sz w:val="20"/>
              </w:rPr>
              <w:t xml:space="preserve"> </w:t>
            </w:r>
            <w:r w:rsidRPr="00F358D2">
              <w:rPr>
                <w:sz w:val="20"/>
              </w:rPr>
              <w:t>максимальном давлении</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8,0</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Выпуск пара: без перезапуска с перезапуском</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0,9</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Открывание крышек</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0,2</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Выгрузка</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0,25</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Чистка автоклава</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0,15</w:t>
            </w:r>
          </w:p>
        </w:tc>
      </w:tr>
      <w:tr w:rsidR="00A533FB" w:rsidRPr="00F358D2" w:rsidTr="00F358D2">
        <w:trPr>
          <w:jc w:val="center"/>
        </w:trPr>
        <w:tc>
          <w:tcPr>
            <w:tcW w:w="0" w:type="auto"/>
          </w:tcPr>
          <w:p w:rsidR="001A0DF8" w:rsidRDefault="00A533FB" w:rsidP="00A310CD">
            <w:pPr>
              <w:shd w:val="clear" w:color="auto" w:fill="FFFFFF"/>
              <w:suppressAutoHyphens/>
              <w:spacing w:line="360" w:lineRule="auto"/>
              <w:rPr>
                <w:sz w:val="20"/>
              </w:rPr>
            </w:pPr>
            <w:r w:rsidRPr="00F358D2">
              <w:rPr>
                <w:sz w:val="20"/>
              </w:rPr>
              <w:t>Общая длительность:</w:t>
            </w:r>
          </w:p>
          <w:p w:rsidR="001A0DF8" w:rsidRDefault="00A533FB" w:rsidP="00A310CD">
            <w:pPr>
              <w:shd w:val="clear" w:color="auto" w:fill="FFFFFF"/>
              <w:suppressAutoHyphens/>
              <w:spacing w:line="360" w:lineRule="auto"/>
              <w:rPr>
                <w:sz w:val="20"/>
              </w:rPr>
            </w:pPr>
            <w:r w:rsidRPr="00F358D2">
              <w:rPr>
                <w:sz w:val="20"/>
              </w:rPr>
              <w:t>без перезапуска</w:t>
            </w:r>
          </w:p>
          <w:p w:rsidR="00A533FB" w:rsidRPr="00F358D2" w:rsidRDefault="00A533FB" w:rsidP="00A310CD">
            <w:pPr>
              <w:shd w:val="clear" w:color="auto" w:fill="FFFFFF"/>
              <w:suppressAutoHyphens/>
              <w:spacing w:line="360" w:lineRule="auto"/>
              <w:rPr>
                <w:sz w:val="20"/>
              </w:rPr>
            </w:pPr>
            <w:r w:rsidRPr="00F358D2">
              <w:rPr>
                <w:sz w:val="20"/>
              </w:rPr>
              <w:t>с перезапуском</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12</w:t>
            </w:r>
          </w:p>
        </w:tc>
      </w:tr>
    </w:tbl>
    <w:p w:rsidR="00A533FB" w:rsidRPr="00F358D2" w:rsidRDefault="00A533FB" w:rsidP="00F358D2">
      <w:pPr>
        <w:suppressAutoHyphens/>
        <w:spacing w:line="360" w:lineRule="auto"/>
        <w:ind w:firstLine="709"/>
        <w:jc w:val="both"/>
        <w:rPr>
          <w:sz w:val="28"/>
        </w:rPr>
      </w:pPr>
    </w:p>
    <w:p w:rsidR="00A533FB" w:rsidRPr="00F358D2" w:rsidRDefault="00A533FB" w:rsidP="00F358D2">
      <w:pPr>
        <w:suppressAutoHyphens/>
        <w:spacing w:line="360" w:lineRule="auto"/>
        <w:ind w:firstLine="709"/>
        <w:jc w:val="both"/>
        <w:rPr>
          <w:sz w:val="28"/>
          <w:lang w:val="en-US"/>
        </w:rPr>
      </w:pPr>
      <w:r w:rsidRPr="00F358D2">
        <w:rPr>
          <w:sz w:val="28"/>
        </w:rPr>
        <w:t>Таблица</w:t>
      </w:r>
      <w:r w:rsidR="00F358D2" w:rsidRPr="00F358D2">
        <w:rPr>
          <w:sz w:val="28"/>
        </w:rPr>
        <w:t xml:space="preserve"> 3.2.3Характеристика автоклавов</w:t>
      </w:r>
    </w:p>
    <w:tbl>
      <w:tblPr>
        <w:tblStyle w:val="ac"/>
        <w:tblW w:w="0" w:type="auto"/>
        <w:jc w:val="center"/>
        <w:tblLook w:val="0400" w:firstRow="0" w:lastRow="0" w:firstColumn="0" w:lastColumn="0" w:noHBand="0" w:noVBand="1"/>
      </w:tblPr>
      <w:tblGrid>
        <w:gridCol w:w="3254"/>
        <w:gridCol w:w="1198"/>
      </w:tblGrid>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Элементы характеристики</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Показатели</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Внутренний диаметр автоклава, мм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3600</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Тип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Проходной</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Рабочая длина, мм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21000</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Рабочее давление, МПа (атм)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1,2 (12)</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Рабочая температура, °С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190,7</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Емкость рабочая, м</w:t>
            </w:r>
            <w:r w:rsidRPr="00F358D2">
              <w:rPr>
                <w:sz w:val="20"/>
                <w:vertAlign w:val="superscript"/>
              </w:rPr>
              <w:t>3</w:t>
            </w:r>
            <w:r w:rsidRPr="00F358D2">
              <w:rPr>
                <w:sz w:val="20"/>
              </w:rPr>
              <w:t xml:space="preserve">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235</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Ширина колеи вагонетки, мм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1524</w:t>
            </w:r>
          </w:p>
        </w:tc>
      </w:tr>
      <w:tr w:rsidR="00A533FB" w:rsidRPr="00F358D2" w:rsidTr="00F358D2">
        <w:trPr>
          <w:jc w:val="center"/>
        </w:trPr>
        <w:tc>
          <w:tcPr>
            <w:tcW w:w="0" w:type="auto"/>
          </w:tcPr>
          <w:p w:rsidR="001A0DF8" w:rsidRDefault="00A533FB" w:rsidP="00A310CD">
            <w:pPr>
              <w:shd w:val="clear" w:color="auto" w:fill="FFFFFF"/>
              <w:suppressAutoHyphens/>
              <w:spacing w:line="360" w:lineRule="auto"/>
              <w:rPr>
                <w:sz w:val="20"/>
              </w:rPr>
            </w:pPr>
            <w:r w:rsidRPr="00F358D2">
              <w:rPr>
                <w:sz w:val="20"/>
              </w:rPr>
              <w:t>Габаритные размеры, мм:</w:t>
            </w:r>
          </w:p>
          <w:p w:rsidR="001A0DF8" w:rsidRDefault="003D5FD8" w:rsidP="00A310CD">
            <w:pPr>
              <w:shd w:val="clear" w:color="auto" w:fill="FFFFFF"/>
              <w:suppressAutoHyphens/>
              <w:spacing w:line="360" w:lineRule="auto"/>
              <w:rPr>
                <w:sz w:val="20"/>
              </w:rPr>
            </w:pPr>
            <w:r w:rsidRPr="00F358D2">
              <w:rPr>
                <w:sz w:val="20"/>
              </w:rPr>
              <w:t>д</w:t>
            </w:r>
            <w:r w:rsidR="00A533FB" w:rsidRPr="00F358D2">
              <w:rPr>
                <w:sz w:val="20"/>
              </w:rPr>
              <w:t>лина</w:t>
            </w:r>
          </w:p>
          <w:p w:rsidR="001A0DF8" w:rsidRDefault="003D5FD8" w:rsidP="00A310CD">
            <w:pPr>
              <w:shd w:val="clear" w:color="auto" w:fill="FFFFFF"/>
              <w:suppressAutoHyphens/>
              <w:spacing w:line="360" w:lineRule="auto"/>
              <w:rPr>
                <w:sz w:val="20"/>
              </w:rPr>
            </w:pPr>
            <w:r w:rsidRPr="00F358D2">
              <w:rPr>
                <w:sz w:val="20"/>
              </w:rPr>
              <w:t>ш</w:t>
            </w:r>
            <w:r w:rsidR="00A533FB" w:rsidRPr="00F358D2">
              <w:rPr>
                <w:sz w:val="20"/>
              </w:rPr>
              <w:t>ирина</w:t>
            </w:r>
          </w:p>
          <w:p w:rsidR="00A533FB" w:rsidRPr="00F358D2" w:rsidRDefault="003D5FD8" w:rsidP="00A310CD">
            <w:pPr>
              <w:shd w:val="clear" w:color="auto" w:fill="FFFFFF"/>
              <w:suppressAutoHyphens/>
              <w:spacing w:line="360" w:lineRule="auto"/>
              <w:rPr>
                <w:sz w:val="20"/>
              </w:rPr>
            </w:pPr>
            <w:r w:rsidRPr="00F358D2">
              <w:rPr>
                <w:sz w:val="20"/>
              </w:rPr>
              <w:t>в</w:t>
            </w:r>
            <w:r w:rsidR="00A533FB" w:rsidRPr="00F358D2">
              <w:rPr>
                <w:sz w:val="20"/>
              </w:rPr>
              <w:t xml:space="preserve">ысота </w:t>
            </w:r>
          </w:p>
        </w:tc>
        <w:tc>
          <w:tcPr>
            <w:tcW w:w="0" w:type="auto"/>
          </w:tcPr>
          <w:p w:rsidR="00A533FB" w:rsidRPr="00F358D2" w:rsidRDefault="00A533FB" w:rsidP="00A310CD">
            <w:pPr>
              <w:shd w:val="clear" w:color="auto" w:fill="FFFFFF"/>
              <w:suppressAutoHyphens/>
              <w:spacing w:line="360" w:lineRule="auto"/>
              <w:rPr>
                <w:sz w:val="20"/>
              </w:rPr>
            </w:pPr>
          </w:p>
          <w:p w:rsidR="00A533FB" w:rsidRPr="00F358D2" w:rsidRDefault="00A533FB" w:rsidP="00A310CD">
            <w:pPr>
              <w:shd w:val="clear" w:color="auto" w:fill="FFFFFF"/>
              <w:suppressAutoHyphens/>
              <w:spacing w:line="360" w:lineRule="auto"/>
              <w:rPr>
                <w:sz w:val="20"/>
              </w:rPr>
            </w:pPr>
            <w:r w:rsidRPr="00F358D2">
              <w:rPr>
                <w:sz w:val="20"/>
              </w:rPr>
              <w:t>23240</w:t>
            </w:r>
          </w:p>
          <w:p w:rsidR="00A533FB" w:rsidRPr="00F358D2" w:rsidRDefault="00A533FB" w:rsidP="00A310CD">
            <w:pPr>
              <w:shd w:val="clear" w:color="auto" w:fill="FFFFFF"/>
              <w:suppressAutoHyphens/>
              <w:spacing w:line="360" w:lineRule="auto"/>
              <w:rPr>
                <w:sz w:val="20"/>
              </w:rPr>
            </w:pPr>
            <w:r w:rsidRPr="00F358D2">
              <w:rPr>
                <w:sz w:val="20"/>
              </w:rPr>
              <w:t>4800</w:t>
            </w:r>
          </w:p>
          <w:p w:rsidR="00A533FB" w:rsidRPr="00F358D2" w:rsidRDefault="00A533FB" w:rsidP="00A310CD">
            <w:pPr>
              <w:shd w:val="clear" w:color="auto" w:fill="FFFFFF"/>
              <w:suppressAutoHyphens/>
              <w:spacing w:line="360" w:lineRule="auto"/>
              <w:rPr>
                <w:sz w:val="20"/>
              </w:rPr>
            </w:pPr>
            <w:r w:rsidRPr="00F358D2">
              <w:rPr>
                <w:sz w:val="20"/>
              </w:rPr>
              <w:t>5500</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 xml:space="preserve">Вес, кг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118740</w:t>
            </w:r>
          </w:p>
        </w:tc>
      </w:tr>
      <w:tr w:rsidR="00A533FB" w:rsidRPr="00F358D2" w:rsidTr="00F358D2">
        <w:trPr>
          <w:jc w:val="center"/>
        </w:trPr>
        <w:tc>
          <w:tcPr>
            <w:tcW w:w="0" w:type="auto"/>
          </w:tcPr>
          <w:p w:rsidR="00A533FB" w:rsidRPr="00F358D2" w:rsidRDefault="00A533FB" w:rsidP="00A310CD">
            <w:pPr>
              <w:shd w:val="clear" w:color="auto" w:fill="FFFFFF"/>
              <w:suppressAutoHyphens/>
              <w:spacing w:line="360" w:lineRule="auto"/>
              <w:rPr>
                <w:sz w:val="20"/>
              </w:rPr>
            </w:pPr>
            <w:r w:rsidRPr="00F358D2">
              <w:rPr>
                <w:sz w:val="20"/>
              </w:rPr>
              <w:t>Рабочий объем автоклава, м</w:t>
            </w:r>
            <w:r w:rsidRPr="00F358D2">
              <w:rPr>
                <w:sz w:val="20"/>
                <w:vertAlign w:val="superscript"/>
              </w:rPr>
              <w:t>3</w:t>
            </w:r>
            <w:r w:rsidRPr="00F358D2">
              <w:rPr>
                <w:sz w:val="20"/>
              </w:rPr>
              <w:t xml:space="preserve"> </w:t>
            </w:r>
          </w:p>
        </w:tc>
        <w:tc>
          <w:tcPr>
            <w:tcW w:w="0" w:type="auto"/>
          </w:tcPr>
          <w:p w:rsidR="00A533FB" w:rsidRPr="00F358D2" w:rsidRDefault="00A533FB" w:rsidP="00A310CD">
            <w:pPr>
              <w:shd w:val="clear" w:color="auto" w:fill="FFFFFF"/>
              <w:suppressAutoHyphens/>
              <w:spacing w:line="360" w:lineRule="auto"/>
              <w:rPr>
                <w:sz w:val="20"/>
              </w:rPr>
            </w:pPr>
            <w:r w:rsidRPr="00F358D2">
              <w:rPr>
                <w:sz w:val="20"/>
              </w:rPr>
              <w:t>213,65</w:t>
            </w:r>
          </w:p>
        </w:tc>
      </w:tr>
    </w:tbl>
    <w:p w:rsidR="00A533FB" w:rsidRPr="00C83F6C" w:rsidRDefault="00A533FB" w:rsidP="00F358D2">
      <w:pPr>
        <w:tabs>
          <w:tab w:val="left" w:pos="3435"/>
        </w:tabs>
        <w:suppressAutoHyphens/>
        <w:spacing w:line="360" w:lineRule="auto"/>
        <w:ind w:firstLine="709"/>
        <w:jc w:val="both"/>
        <w:rPr>
          <w:sz w:val="28"/>
          <w:lang w:val="en-US"/>
        </w:rPr>
      </w:pPr>
    </w:p>
    <w:p w:rsidR="00A533FB" w:rsidRPr="00F358D2" w:rsidRDefault="00A533FB" w:rsidP="00F358D2">
      <w:pPr>
        <w:tabs>
          <w:tab w:val="left" w:pos="3435"/>
        </w:tabs>
        <w:suppressAutoHyphens/>
        <w:spacing w:line="360" w:lineRule="auto"/>
        <w:ind w:firstLine="709"/>
        <w:jc w:val="both"/>
        <w:rPr>
          <w:sz w:val="28"/>
          <w:lang w:val="en-US"/>
        </w:rPr>
      </w:pPr>
      <w:r w:rsidRPr="00F358D2">
        <w:rPr>
          <w:sz w:val="28"/>
        </w:rPr>
        <w:t>Таблица 3.2.4</w:t>
      </w:r>
      <w:r w:rsidR="003D5FD8" w:rsidRPr="00F358D2">
        <w:rPr>
          <w:sz w:val="28"/>
        </w:rPr>
        <w:t xml:space="preserve"> </w:t>
      </w:r>
      <w:r w:rsidRPr="00F358D2">
        <w:rPr>
          <w:sz w:val="28"/>
        </w:rPr>
        <w:t>Техническая харак</w:t>
      </w:r>
      <w:r w:rsidR="00F358D2" w:rsidRPr="00F358D2">
        <w:rPr>
          <w:sz w:val="28"/>
        </w:rPr>
        <w:t>теристика автоклавных вагонеток</w:t>
      </w:r>
    </w:p>
    <w:tbl>
      <w:tblPr>
        <w:tblStyle w:val="ac"/>
        <w:tblW w:w="0" w:type="auto"/>
        <w:jc w:val="center"/>
        <w:tblLook w:val="0400" w:firstRow="0" w:lastRow="0" w:firstColumn="0" w:lastColumn="0" w:noHBand="0" w:noVBand="1"/>
      </w:tblPr>
      <w:tblGrid>
        <w:gridCol w:w="2357"/>
        <w:gridCol w:w="2958"/>
      </w:tblGrid>
      <w:tr w:rsidR="00A533FB" w:rsidRPr="00F358D2" w:rsidTr="00F358D2">
        <w:trPr>
          <w:jc w:val="center"/>
        </w:trPr>
        <w:tc>
          <w:tcPr>
            <w:tcW w:w="0" w:type="auto"/>
            <w:vMerge w:val="restart"/>
          </w:tcPr>
          <w:p w:rsidR="00A533FB" w:rsidRPr="00F358D2" w:rsidRDefault="00A533FB" w:rsidP="00F358D2">
            <w:pPr>
              <w:tabs>
                <w:tab w:val="left" w:pos="3435"/>
              </w:tabs>
              <w:suppressAutoHyphens/>
              <w:spacing w:line="360" w:lineRule="auto"/>
              <w:jc w:val="center"/>
              <w:rPr>
                <w:sz w:val="20"/>
              </w:rPr>
            </w:pPr>
            <w:r w:rsidRPr="00F358D2">
              <w:rPr>
                <w:sz w:val="20"/>
              </w:rPr>
              <w:t>Показатели</w:t>
            </w:r>
          </w:p>
        </w:tc>
        <w:tc>
          <w:tcPr>
            <w:tcW w:w="0" w:type="auto"/>
          </w:tcPr>
          <w:p w:rsidR="00A533FB" w:rsidRPr="00F358D2" w:rsidRDefault="00A533FB" w:rsidP="00F358D2">
            <w:pPr>
              <w:tabs>
                <w:tab w:val="left" w:pos="3435"/>
              </w:tabs>
              <w:suppressAutoHyphens/>
              <w:spacing w:line="360" w:lineRule="auto"/>
              <w:jc w:val="center"/>
              <w:rPr>
                <w:sz w:val="20"/>
              </w:rPr>
            </w:pPr>
            <w:r w:rsidRPr="00F358D2">
              <w:rPr>
                <w:sz w:val="20"/>
              </w:rPr>
              <w:t>ТИП вагонетки</w:t>
            </w:r>
          </w:p>
        </w:tc>
      </w:tr>
      <w:tr w:rsidR="00A533FB" w:rsidRPr="00F358D2" w:rsidTr="00F358D2">
        <w:trPr>
          <w:jc w:val="center"/>
        </w:trPr>
        <w:tc>
          <w:tcPr>
            <w:tcW w:w="0" w:type="auto"/>
            <w:vMerge/>
          </w:tcPr>
          <w:p w:rsidR="00A533FB" w:rsidRPr="00F358D2" w:rsidRDefault="00A533FB" w:rsidP="00F358D2">
            <w:pPr>
              <w:tabs>
                <w:tab w:val="left" w:pos="3435"/>
              </w:tabs>
              <w:suppressAutoHyphens/>
              <w:spacing w:line="360" w:lineRule="auto"/>
              <w:jc w:val="center"/>
              <w:rPr>
                <w:sz w:val="20"/>
              </w:rPr>
            </w:pPr>
          </w:p>
        </w:tc>
        <w:tc>
          <w:tcPr>
            <w:tcW w:w="0" w:type="auto"/>
          </w:tcPr>
          <w:p w:rsidR="00A533FB" w:rsidRPr="00F358D2" w:rsidRDefault="00A533FB" w:rsidP="00F358D2">
            <w:pPr>
              <w:shd w:val="clear" w:color="auto" w:fill="FFFFFF"/>
              <w:suppressAutoHyphens/>
              <w:spacing w:line="360" w:lineRule="auto"/>
              <w:jc w:val="center"/>
              <w:rPr>
                <w:sz w:val="20"/>
              </w:rPr>
            </w:pPr>
            <w:r w:rsidRPr="00F358D2">
              <w:rPr>
                <w:sz w:val="20"/>
              </w:rPr>
              <w:t xml:space="preserve">К - 397/3 для автоклава </w:t>
            </w:r>
            <w:smartTag w:uri="urn:schemas-microsoft-com:office:smarttags" w:element="metricconverter">
              <w:smartTagPr>
                <w:attr w:name="ProductID" w:val="3600 мм"/>
              </w:smartTagPr>
              <w:r w:rsidRPr="00F358D2">
                <w:rPr>
                  <w:sz w:val="20"/>
                </w:rPr>
                <w:t>3600 мм</w:t>
              </w:r>
            </w:smartTag>
          </w:p>
        </w:tc>
      </w:tr>
      <w:tr w:rsidR="00A533FB" w:rsidRPr="00F358D2" w:rsidTr="00F358D2">
        <w:trPr>
          <w:jc w:val="center"/>
        </w:trPr>
        <w:tc>
          <w:tcPr>
            <w:tcW w:w="0" w:type="auto"/>
          </w:tcPr>
          <w:p w:rsidR="00A533FB" w:rsidRPr="00F358D2" w:rsidRDefault="00A533FB" w:rsidP="00F358D2">
            <w:pPr>
              <w:shd w:val="clear" w:color="auto" w:fill="FFFFFF"/>
              <w:suppressAutoHyphens/>
              <w:spacing w:line="360" w:lineRule="auto"/>
              <w:rPr>
                <w:sz w:val="20"/>
              </w:rPr>
            </w:pPr>
            <w:r w:rsidRPr="00F358D2">
              <w:rPr>
                <w:sz w:val="20"/>
              </w:rPr>
              <w:t>Грузоподъемность, т</w:t>
            </w:r>
          </w:p>
        </w:tc>
        <w:tc>
          <w:tcPr>
            <w:tcW w:w="0" w:type="auto"/>
          </w:tcPr>
          <w:p w:rsidR="00A533FB" w:rsidRPr="00F358D2" w:rsidRDefault="00A533FB" w:rsidP="00F358D2">
            <w:pPr>
              <w:shd w:val="clear" w:color="auto" w:fill="FFFFFF"/>
              <w:suppressAutoHyphens/>
              <w:spacing w:line="360" w:lineRule="auto"/>
              <w:jc w:val="center"/>
              <w:rPr>
                <w:sz w:val="20"/>
              </w:rPr>
            </w:pPr>
            <w:r w:rsidRPr="00F358D2">
              <w:rPr>
                <w:sz w:val="20"/>
              </w:rPr>
              <w:t>50</w:t>
            </w:r>
          </w:p>
        </w:tc>
      </w:tr>
      <w:tr w:rsidR="00A533FB" w:rsidRPr="00F358D2" w:rsidTr="00F358D2">
        <w:trPr>
          <w:jc w:val="center"/>
        </w:trPr>
        <w:tc>
          <w:tcPr>
            <w:tcW w:w="0" w:type="auto"/>
          </w:tcPr>
          <w:p w:rsidR="00A533FB" w:rsidRPr="00F358D2" w:rsidRDefault="00A533FB" w:rsidP="00F358D2">
            <w:pPr>
              <w:shd w:val="clear" w:color="auto" w:fill="FFFFFF"/>
              <w:suppressAutoHyphens/>
              <w:spacing w:line="360" w:lineRule="auto"/>
              <w:rPr>
                <w:sz w:val="20"/>
              </w:rPr>
            </w:pPr>
            <w:r w:rsidRPr="00F358D2">
              <w:rPr>
                <w:sz w:val="20"/>
              </w:rPr>
              <w:t>Вес</w:t>
            </w:r>
          </w:p>
        </w:tc>
        <w:tc>
          <w:tcPr>
            <w:tcW w:w="0" w:type="auto"/>
          </w:tcPr>
          <w:p w:rsidR="00A533FB" w:rsidRPr="00F358D2" w:rsidRDefault="00A533FB" w:rsidP="00F358D2">
            <w:pPr>
              <w:shd w:val="clear" w:color="auto" w:fill="FFFFFF"/>
              <w:suppressAutoHyphens/>
              <w:spacing w:line="360" w:lineRule="auto"/>
              <w:jc w:val="center"/>
              <w:rPr>
                <w:sz w:val="20"/>
              </w:rPr>
            </w:pPr>
            <w:r w:rsidRPr="00F358D2">
              <w:rPr>
                <w:sz w:val="20"/>
              </w:rPr>
              <w:t>2,078</w:t>
            </w:r>
          </w:p>
        </w:tc>
      </w:tr>
      <w:tr w:rsidR="00A533FB" w:rsidRPr="00F358D2" w:rsidTr="00F358D2">
        <w:trPr>
          <w:jc w:val="center"/>
        </w:trPr>
        <w:tc>
          <w:tcPr>
            <w:tcW w:w="0" w:type="auto"/>
          </w:tcPr>
          <w:p w:rsidR="00A533FB" w:rsidRPr="00F358D2" w:rsidRDefault="00A533FB" w:rsidP="00F358D2">
            <w:pPr>
              <w:shd w:val="clear" w:color="auto" w:fill="FFFFFF"/>
              <w:suppressAutoHyphens/>
              <w:spacing w:line="360" w:lineRule="auto"/>
              <w:rPr>
                <w:sz w:val="20"/>
              </w:rPr>
            </w:pPr>
            <w:r w:rsidRPr="00F358D2">
              <w:rPr>
                <w:sz w:val="20"/>
              </w:rPr>
              <w:t>Ширина кинем</w:t>
            </w:r>
            <w:r w:rsidR="00F358D2" w:rsidRPr="00F358D2">
              <w:rPr>
                <w:sz w:val="20"/>
              </w:rPr>
              <w:t xml:space="preserve"> </w:t>
            </w:r>
            <w:r w:rsidRPr="00F358D2">
              <w:rPr>
                <w:sz w:val="20"/>
              </w:rPr>
              <w:t>мм</w:t>
            </w:r>
          </w:p>
        </w:tc>
        <w:tc>
          <w:tcPr>
            <w:tcW w:w="0" w:type="auto"/>
          </w:tcPr>
          <w:p w:rsidR="00A533FB" w:rsidRPr="00F358D2" w:rsidRDefault="00A533FB" w:rsidP="00F358D2">
            <w:pPr>
              <w:shd w:val="clear" w:color="auto" w:fill="FFFFFF"/>
              <w:suppressAutoHyphens/>
              <w:spacing w:line="360" w:lineRule="auto"/>
              <w:jc w:val="center"/>
              <w:rPr>
                <w:sz w:val="20"/>
              </w:rPr>
            </w:pPr>
            <w:r w:rsidRPr="00F358D2">
              <w:rPr>
                <w:sz w:val="20"/>
              </w:rPr>
              <w:t>1524</w:t>
            </w:r>
          </w:p>
        </w:tc>
      </w:tr>
      <w:tr w:rsidR="00A533FB" w:rsidRPr="00F358D2" w:rsidTr="00F358D2">
        <w:trPr>
          <w:jc w:val="center"/>
        </w:trPr>
        <w:tc>
          <w:tcPr>
            <w:tcW w:w="0" w:type="auto"/>
          </w:tcPr>
          <w:p w:rsidR="001A0DF8" w:rsidRDefault="00A533FB" w:rsidP="00F358D2">
            <w:pPr>
              <w:suppressAutoHyphens/>
              <w:spacing w:line="360" w:lineRule="auto"/>
              <w:rPr>
                <w:sz w:val="20"/>
              </w:rPr>
            </w:pPr>
            <w:r w:rsidRPr="00F358D2">
              <w:rPr>
                <w:sz w:val="20"/>
              </w:rPr>
              <w:t>Габаритные размеры, мм</w:t>
            </w:r>
          </w:p>
          <w:p w:rsidR="001A0DF8" w:rsidRDefault="003D5FD8" w:rsidP="00F358D2">
            <w:pPr>
              <w:suppressAutoHyphens/>
              <w:spacing w:line="360" w:lineRule="auto"/>
              <w:rPr>
                <w:sz w:val="20"/>
              </w:rPr>
            </w:pPr>
            <w:r w:rsidRPr="00F358D2">
              <w:rPr>
                <w:sz w:val="20"/>
              </w:rPr>
              <w:t>д</w:t>
            </w:r>
            <w:r w:rsidR="00A533FB" w:rsidRPr="00F358D2">
              <w:rPr>
                <w:sz w:val="20"/>
              </w:rPr>
              <w:t>лина</w:t>
            </w:r>
          </w:p>
          <w:p w:rsidR="001A0DF8" w:rsidRDefault="003D5FD8" w:rsidP="00F358D2">
            <w:pPr>
              <w:suppressAutoHyphens/>
              <w:spacing w:line="360" w:lineRule="auto"/>
              <w:rPr>
                <w:sz w:val="20"/>
              </w:rPr>
            </w:pPr>
            <w:r w:rsidRPr="00F358D2">
              <w:rPr>
                <w:sz w:val="20"/>
              </w:rPr>
              <w:t>ш</w:t>
            </w:r>
            <w:r w:rsidR="00A533FB" w:rsidRPr="00F358D2">
              <w:rPr>
                <w:sz w:val="20"/>
              </w:rPr>
              <w:t>ирина</w:t>
            </w:r>
          </w:p>
          <w:p w:rsidR="00A533FB" w:rsidRPr="00F358D2" w:rsidRDefault="003D5FD8" w:rsidP="00F358D2">
            <w:pPr>
              <w:suppressAutoHyphens/>
              <w:spacing w:line="360" w:lineRule="auto"/>
              <w:rPr>
                <w:sz w:val="20"/>
              </w:rPr>
            </w:pPr>
            <w:r w:rsidRPr="00F358D2">
              <w:rPr>
                <w:sz w:val="20"/>
              </w:rPr>
              <w:t>в</w:t>
            </w:r>
            <w:r w:rsidR="00A533FB" w:rsidRPr="00F358D2">
              <w:rPr>
                <w:sz w:val="20"/>
              </w:rPr>
              <w:t>ысота</w:t>
            </w:r>
          </w:p>
        </w:tc>
        <w:tc>
          <w:tcPr>
            <w:tcW w:w="0" w:type="auto"/>
          </w:tcPr>
          <w:p w:rsidR="00A533FB" w:rsidRPr="00F358D2" w:rsidRDefault="00A533FB" w:rsidP="00F358D2">
            <w:pPr>
              <w:shd w:val="clear" w:color="auto" w:fill="FFFFFF"/>
              <w:suppressAutoHyphens/>
              <w:spacing w:line="360" w:lineRule="auto"/>
              <w:jc w:val="center"/>
              <w:rPr>
                <w:sz w:val="20"/>
              </w:rPr>
            </w:pPr>
          </w:p>
          <w:p w:rsidR="00A533FB" w:rsidRPr="00F358D2" w:rsidRDefault="00A533FB" w:rsidP="00F358D2">
            <w:pPr>
              <w:numPr>
                <w:ilvl w:val="0"/>
                <w:numId w:val="3"/>
              </w:numPr>
              <w:shd w:val="clear" w:color="auto" w:fill="FFFFFF"/>
              <w:suppressAutoHyphens/>
              <w:spacing w:line="360" w:lineRule="auto"/>
              <w:ind w:left="0" w:firstLine="0"/>
              <w:jc w:val="center"/>
              <w:rPr>
                <w:sz w:val="20"/>
              </w:rPr>
            </w:pPr>
          </w:p>
          <w:p w:rsidR="00A533FB" w:rsidRPr="00F358D2" w:rsidRDefault="00A533FB" w:rsidP="00F358D2">
            <w:pPr>
              <w:numPr>
                <w:ilvl w:val="0"/>
                <w:numId w:val="4"/>
              </w:numPr>
              <w:shd w:val="clear" w:color="auto" w:fill="FFFFFF"/>
              <w:suppressAutoHyphens/>
              <w:spacing w:line="360" w:lineRule="auto"/>
              <w:ind w:left="0" w:firstLine="0"/>
              <w:jc w:val="center"/>
              <w:rPr>
                <w:sz w:val="20"/>
              </w:rPr>
            </w:pPr>
          </w:p>
          <w:p w:rsidR="00A533FB" w:rsidRPr="00F358D2" w:rsidRDefault="00A533FB" w:rsidP="00F358D2">
            <w:pPr>
              <w:shd w:val="clear" w:color="auto" w:fill="FFFFFF"/>
              <w:suppressAutoHyphens/>
              <w:spacing w:line="360" w:lineRule="auto"/>
              <w:jc w:val="center"/>
              <w:rPr>
                <w:sz w:val="20"/>
              </w:rPr>
            </w:pPr>
            <w:r w:rsidRPr="00F358D2">
              <w:rPr>
                <w:sz w:val="20"/>
              </w:rPr>
              <w:t>312</w:t>
            </w:r>
          </w:p>
        </w:tc>
      </w:tr>
    </w:tbl>
    <w:p w:rsidR="00C83F6C" w:rsidRDefault="00C83F6C" w:rsidP="00F358D2">
      <w:pPr>
        <w:tabs>
          <w:tab w:val="left" w:pos="3435"/>
        </w:tabs>
        <w:suppressAutoHyphens/>
        <w:spacing w:line="360" w:lineRule="auto"/>
        <w:ind w:firstLine="709"/>
        <w:jc w:val="both"/>
        <w:rPr>
          <w:sz w:val="28"/>
        </w:rPr>
      </w:pPr>
    </w:p>
    <w:p w:rsidR="00A533FB" w:rsidRPr="00F358D2" w:rsidRDefault="00A533FB" w:rsidP="00C83F6C">
      <w:pPr>
        <w:tabs>
          <w:tab w:val="left" w:pos="3435"/>
        </w:tabs>
        <w:suppressAutoHyphens/>
        <w:spacing w:line="360" w:lineRule="auto"/>
        <w:ind w:firstLine="709"/>
        <w:jc w:val="both"/>
        <w:rPr>
          <w:sz w:val="28"/>
        </w:rPr>
      </w:pPr>
      <w:r w:rsidRPr="00F358D2">
        <w:rPr>
          <w:sz w:val="28"/>
        </w:rPr>
        <w:t>Так как у нас вагонетка размерами 6800*2000 а изделия 400*200 то исходя из этих размеров можно высчитать количество изделий на вагонетки:</w:t>
      </w:r>
    </w:p>
    <w:p w:rsidR="00A533FB" w:rsidRPr="00F358D2" w:rsidRDefault="00A533FB" w:rsidP="00F358D2">
      <w:pPr>
        <w:suppressAutoHyphens/>
        <w:spacing w:line="360" w:lineRule="auto"/>
        <w:ind w:firstLine="709"/>
        <w:jc w:val="both"/>
        <w:rPr>
          <w:sz w:val="28"/>
        </w:rPr>
      </w:pPr>
      <w:r w:rsidRPr="00F358D2">
        <w:rPr>
          <w:sz w:val="28"/>
        </w:rPr>
        <w:t>6800/400=17; 2000/200=10; 10*17=170 штук в одном ряду. Но учитывая что изделия можно уложить по высоте в 3 ряда то количество изделий на одной вагонетки будет равно: 3*170=510 штук.</w:t>
      </w:r>
    </w:p>
    <w:p w:rsidR="00A533FB" w:rsidRPr="00F358D2" w:rsidRDefault="00A533FB" w:rsidP="00F358D2">
      <w:pPr>
        <w:suppressAutoHyphens/>
        <w:spacing w:line="360" w:lineRule="auto"/>
        <w:ind w:firstLine="709"/>
        <w:jc w:val="both"/>
        <w:rPr>
          <w:sz w:val="28"/>
        </w:rPr>
      </w:pPr>
      <w:r w:rsidRPr="00F358D2">
        <w:rPr>
          <w:sz w:val="28"/>
        </w:rPr>
        <w:t>Длина автоклава по техническим характеристикам равна 21000мм, то есть в него по длине войдет 3 вагонетки длинной 6800: 21000/6800≈3 шт.</w:t>
      </w:r>
    </w:p>
    <w:p w:rsidR="00A533FB" w:rsidRPr="00A310CD" w:rsidRDefault="00A533FB" w:rsidP="00F358D2">
      <w:pPr>
        <w:suppressAutoHyphens/>
        <w:spacing w:line="360" w:lineRule="auto"/>
        <w:ind w:firstLine="709"/>
        <w:jc w:val="both"/>
        <w:rPr>
          <w:sz w:val="28"/>
        </w:rPr>
      </w:pPr>
      <w:r w:rsidRPr="00F358D2">
        <w:rPr>
          <w:sz w:val="28"/>
        </w:rPr>
        <w:t>Для расчета необходимого количества автоклавов следует знать коэффициент оборачиваемости автоклава в сутки, который определяется:</w:t>
      </w:r>
    </w:p>
    <w:p w:rsidR="00C83F6C" w:rsidRPr="00A310CD" w:rsidRDefault="00C83F6C" w:rsidP="00F358D2">
      <w:pPr>
        <w:suppressAutoHyphens/>
        <w:spacing w:line="360" w:lineRule="auto"/>
        <w:ind w:firstLine="709"/>
        <w:jc w:val="both"/>
        <w:rPr>
          <w:sz w:val="28"/>
        </w:rPr>
      </w:pPr>
    </w:p>
    <w:p w:rsidR="00A533FB" w:rsidRPr="00F358D2" w:rsidRDefault="00CE0D72" w:rsidP="00F358D2">
      <w:pPr>
        <w:suppressAutoHyphens/>
        <w:spacing w:line="360" w:lineRule="auto"/>
        <w:ind w:firstLine="709"/>
        <w:jc w:val="both"/>
        <w:rPr>
          <w:sz w:val="28"/>
        </w:rPr>
      </w:pPr>
      <w:r w:rsidRPr="00F358D2">
        <w:rPr>
          <w:sz w:val="20"/>
          <w:lang w:val="en-US"/>
        </w:rPr>
        <w:object w:dxaOrig="1040" w:dyaOrig="700">
          <v:shape id="_x0000_i1030" type="#_x0000_t75" style="width:51.75pt;height:35.25pt" o:ole="" fillcolor="window">
            <v:imagedata r:id="rId13" o:title=""/>
          </v:shape>
          <o:OLEObject Type="Embed" ProgID="Equation.3" ShapeID="_x0000_i1030" DrawAspect="Content" ObjectID="_1457627831" r:id="rId14"/>
        </w:object>
      </w:r>
    </w:p>
    <w:p w:rsidR="00A533FB" w:rsidRPr="00F358D2" w:rsidRDefault="00A533FB" w:rsidP="00F358D2">
      <w:pPr>
        <w:suppressAutoHyphens/>
        <w:spacing w:line="360" w:lineRule="auto"/>
        <w:ind w:firstLine="709"/>
        <w:jc w:val="both"/>
        <w:rPr>
          <w:sz w:val="28"/>
        </w:rPr>
      </w:pPr>
    </w:p>
    <w:p w:rsidR="00A533FB" w:rsidRPr="00F358D2" w:rsidRDefault="00A533FB" w:rsidP="00F358D2">
      <w:pPr>
        <w:suppressAutoHyphens/>
        <w:spacing w:line="360" w:lineRule="auto"/>
        <w:ind w:firstLine="709"/>
        <w:jc w:val="both"/>
        <w:rPr>
          <w:sz w:val="28"/>
        </w:rPr>
      </w:pPr>
      <w:r w:rsidRPr="00F358D2">
        <w:rPr>
          <w:sz w:val="28"/>
        </w:rPr>
        <w:t>где: 24- продолжительность суток, ч;</w:t>
      </w:r>
    </w:p>
    <w:p w:rsidR="00A533FB" w:rsidRPr="00F358D2" w:rsidRDefault="00CE0D72" w:rsidP="00F358D2">
      <w:pPr>
        <w:suppressAutoHyphens/>
        <w:spacing w:line="360" w:lineRule="auto"/>
        <w:ind w:firstLine="709"/>
        <w:jc w:val="both"/>
        <w:rPr>
          <w:sz w:val="28"/>
        </w:rPr>
      </w:pPr>
      <w:r w:rsidRPr="00F358D2">
        <w:rPr>
          <w:position w:val="-14"/>
          <w:sz w:val="28"/>
          <w:lang w:val="en-US"/>
        </w:rPr>
        <w:object w:dxaOrig="340" w:dyaOrig="380">
          <v:shape id="_x0000_i1031" type="#_x0000_t75" style="width:17.25pt;height:18.75pt" o:ole="" fillcolor="window">
            <v:imagedata r:id="rId15" o:title=""/>
          </v:shape>
          <o:OLEObject Type="Embed" ProgID="Equation.3" ShapeID="_x0000_i1031" DrawAspect="Content" ObjectID="_1457627832" r:id="rId16"/>
        </w:object>
      </w:r>
      <w:r w:rsidR="00A533FB" w:rsidRPr="00F358D2">
        <w:rPr>
          <w:sz w:val="28"/>
        </w:rPr>
        <w:t>- длительность цикла работы автоклава, ч.</w:t>
      </w:r>
    </w:p>
    <w:p w:rsidR="00A533FB" w:rsidRPr="00F358D2" w:rsidRDefault="00A533FB" w:rsidP="00F358D2">
      <w:pPr>
        <w:suppressAutoHyphens/>
        <w:spacing w:line="360" w:lineRule="auto"/>
        <w:ind w:firstLine="709"/>
        <w:jc w:val="both"/>
        <w:rPr>
          <w:sz w:val="28"/>
        </w:rPr>
      </w:pPr>
      <w:r w:rsidRPr="00F358D2">
        <w:rPr>
          <w:sz w:val="28"/>
        </w:rPr>
        <w:t>К</w:t>
      </w:r>
      <w:r w:rsidRPr="00F358D2">
        <w:rPr>
          <w:sz w:val="28"/>
          <w:vertAlign w:val="subscript"/>
        </w:rPr>
        <w:t xml:space="preserve">о </w:t>
      </w:r>
      <w:r w:rsidRPr="00F358D2">
        <w:rPr>
          <w:sz w:val="28"/>
        </w:rPr>
        <w:t>= 24/12 = 2</w:t>
      </w:r>
    </w:p>
    <w:p w:rsidR="00A533FB" w:rsidRPr="00A310CD" w:rsidRDefault="00A533FB" w:rsidP="00F358D2">
      <w:pPr>
        <w:suppressAutoHyphens/>
        <w:spacing w:line="360" w:lineRule="auto"/>
        <w:ind w:firstLine="709"/>
        <w:jc w:val="both"/>
        <w:rPr>
          <w:sz w:val="28"/>
        </w:rPr>
      </w:pPr>
      <w:r w:rsidRPr="00F358D2">
        <w:rPr>
          <w:sz w:val="28"/>
        </w:rPr>
        <w:t>Расчет количества автоклавов проводится по формуле:</w:t>
      </w:r>
    </w:p>
    <w:p w:rsidR="00C83F6C" w:rsidRPr="00A310CD" w:rsidRDefault="00C83F6C" w:rsidP="00F358D2">
      <w:pPr>
        <w:suppressAutoHyphens/>
        <w:spacing w:line="360" w:lineRule="auto"/>
        <w:ind w:firstLine="709"/>
        <w:jc w:val="both"/>
        <w:rPr>
          <w:sz w:val="28"/>
        </w:rPr>
      </w:pPr>
    </w:p>
    <w:p w:rsidR="00A533FB" w:rsidRPr="00F358D2" w:rsidRDefault="00CE0D72" w:rsidP="00F358D2">
      <w:pPr>
        <w:suppressAutoHyphens/>
        <w:spacing w:line="360" w:lineRule="auto"/>
        <w:ind w:firstLine="709"/>
        <w:jc w:val="both"/>
        <w:rPr>
          <w:sz w:val="28"/>
        </w:rPr>
      </w:pPr>
      <w:r w:rsidRPr="00F358D2">
        <w:rPr>
          <w:sz w:val="20"/>
          <w:lang w:val="en-US"/>
        </w:rPr>
        <w:object w:dxaOrig="2620" w:dyaOrig="700">
          <v:shape id="_x0000_i1032" type="#_x0000_t75" style="width:131.25pt;height:35.25pt" o:ole="" fillcolor="window">
            <v:imagedata r:id="rId17" o:title=""/>
          </v:shape>
          <o:OLEObject Type="Embed" ProgID="Equation.3" ShapeID="_x0000_i1032" DrawAspect="Content" ObjectID="_1457627833" r:id="rId18"/>
        </w:object>
      </w:r>
    </w:p>
    <w:p w:rsidR="00A533FB" w:rsidRPr="00F358D2" w:rsidRDefault="00A533FB" w:rsidP="00F358D2">
      <w:pPr>
        <w:suppressAutoHyphens/>
        <w:spacing w:line="360" w:lineRule="auto"/>
        <w:ind w:firstLine="709"/>
        <w:jc w:val="both"/>
        <w:rPr>
          <w:sz w:val="28"/>
        </w:rPr>
      </w:pPr>
    </w:p>
    <w:p w:rsidR="00A533FB" w:rsidRPr="00F358D2" w:rsidRDefault="00A533FB" w:rsidP="00F358D2">
      <w:pPr>
        <w:suppressAutoHyphens/>
        <w:spacing w:line="360" w:lineRule="auto"/>
        <w:ind w:firstLine="709"/>
        <w:jc w:val="both"/>
        <w:rPr>
          <w:sz w:val="28"/>
        </w:rPr>
      </w:pPr>
      <w:r w:rsidRPr="00F358D2">
        <w:rPr>
          <w:sz w:val="28"/>
        </w:rPr>
        <w:t>где: П</w:t>
      </w:r>
      <w:r w:rsidRPr="00F358D2">
        <w:rPr>
          <w:sz w:val="28"/>
          <w:vertAlign w:val="subscript"/>
        </w:rPr>
        <w:t>г</w:t>
      </w:r>
      <w:r w:rsidRPr="00F358D2">
        <w:rPr>
          <w:sz w:val="28"/>
        </w:rPr>
        <w:t xml:space="preserve"> - программа выпуска продукции в год, шт;</w:t>
      </w:r>
    </w:p>
    <w:p w:rsidR="00A533FB" w:rsidRPr="00F358D2" w:rsidRDefault="00A533FB" w:rsidP="00F358D2">
      <w:pPr>
        <w:suppressAutoHyphens/>
        <w:spacing w:line="360" w:lineRule="auto"/>
        <w:ind w:firstLine="709"/>
        <w:jc w:val="both"/>
        <w:rPr>
          <w:sz w:val="28"/>
        </w:rPr>
      </w:pPr>
      <w:r w:rsidRPr="00F358D2">
        <w:rPr>
          <w:sz w:val="28"/>
        </w:rPr>
        <w:t>В</w:t>
      </w:r>
      <w:r w:rsidRPr="00F358D2">
        <w:rPr>
          <w:sz w:val="28"/>
          <w:vertAlign w:val="subscript"/>
        </w:rPr>
        <w:t>рс</w:t>
      </w:r>
      <w:r w:rsidRPr="00F358D2">
        <w:rPr>
          <w:sz w:val="28"/>
        </w:rPr>
        <w:t xml:space="preserve"> - годовое расчетное время работы автоклава, сут.;</w:t>
      </w:r>
    </w:p>
    <w:p w:rsidR="00A533FB" w:rsidRPr="00F358D2" w:rsidRDefault="00A533FB" w:rsidP="00F358D2">
      <w:pPr>
        <w:suppressAutoHyphens/>
        <w:spacing w:line="360" w:lineRule="auto"/>
        <w:ind w:firstLine="709"/>
        <w:jc w:val="both"/>
        <w:rPr>
          <w:sz w:val="28"/>
        </w:rPr>
      </w:pPr>
      <w:r w:rsidRPr="00F358D2">
        <w:rPr>
          <w:sz w:val="28"/>
          <w:lang w:val="en-US"/>
        </w:rPr>
        <w:t>n</w:t>
      </w:r>
      <w:r w:rsidRPr="00F358D2">
        <w:rPr>
          <w:sz w:val="28"/>
        </w:rPr>
        <w:t>- число вагонеток в автоклаве, шт;</w:t>
      </w:r>
    </w:p>
    <w:p w:rsidR="00A533FB" w:rsidRPr="00F358D2" w:rsidRDefault="00A533FB" w:rsidP="00F358D2">
      <w:pPr>
        <w:suppressAutoHyphens/>
        <w:spacing w:line="360" w:lineRule="auto"/>
        <w:ind w:firstLine="709"/>
        <w:jc w:val="both"/>
        <w:rPr>
          <w:sz w:val="28"/>
        </w:rPr>
      </w:pPr>
      <w:r w:rsidRPr="00F358D2">
        <w:rPr>
          <w:sz w:val="28"/>
          <w:lang w:val="en-US"/>
        </w:rPr>
        <w:t>a</w:t>
      </w:r>
      <w:r w:rsidRPr="00F358D2">
        <w:rPr>
          <w:sz w:val="28"/>
        </w:rPr>
        <w:t>- количество изделий на одной вагонетке, шт;</w:t>
      </w:r>
    </w:p>
    <w:p w:rsidR="00A533FB" w:rsidRPr="00F358D2" w:rsidRDefault="00A533FB" w:rsidP="00F358D2">
      <w:pPr>
        <w:suppressAutoHyphens/>
        <w:spacing w:line="360" w:lineRule="auto"/>
        <w:ind w:firstLine="709"/>
        <w:jc w:val="both"/>
        <w:rPr>
          <w:sz w:val="28"/>
        </w:rPr>
      </w:pPr>
      <w:r w:rsidRPr="00F358D2">
        <w:rPr>
          <w:sz w:val="28"/>
          <w:lang w:val="en-US"/>
        </w:rPr>
        <w:t>K</w:t>
      </w:r>
      <w:r w:rsidRPr="00F358D2">
        <w:rPr>
          <w:sz w:val="28"/>
          <w:vertAlign w:val="subscript"/>
        </w:rPr>
        <w:t>о</w:t>
      </w:r>
      <w:r w:rsidRPr="00F358D2">
        <w:rPr>
          <w:sz w:val="28"/>
        </w:rPr>
        <w:t xml:space="preserve"> - коэффициент оборачиваемости автоклава;</w:t>
      </w:r>
    </w:p>
    <w:p w:rsidR="00A533FB" w:rsidRPr="00A310CD" w:rsidRDefault="00A533FB" w:rsidP="00F358D2">
      <w:pPr>
        <w:suppressAutoHyphens/>
        <w:spacing w:line="360" w:lineRule="auto"/>
        <w:ind w:firstLine="709"/>
        <w:jc w:val="both"/>
        <w:rPr>
          <w:sz w:val="28"/>
        </w:rPr>
      </w:pPr>
      <w:r w:rsidRPr="00F358D2">
        <w:rPr>
          <w:sz w:val="28"/>
          <w:lang w:val="en-US"/>
        </w:rPr>
        <w:t>K</w:t>
      </w:r>
      <w:r w:rsidRPr="00F358D2">
        <w:rPr>
          <w:sz w:val="28"/>
          <w:vertAlign w:val="subscript"/>
        </w:rPr>
        <w:t>иа</w:t>
      </w:r>
      <w:r w:rsidRPr="00F358D2">
        <w:rPr>
          <w:sz w:val="28"/>
        </w:rPr>
        <w:t>- коэффициент использования автоклава,</w:t>
      </w:r>
      <w:r w:rsidRPr="00F358D2">
        <w:rPr>
          <w:sz w:val="28"/>
          <w:lang w:val="en-US"/>
        </w:rPr>
        <w:t>K</w:t>
      </w:r>
      <w:r w:rsidRPr="00F358D2">
        <w:rPr>
          <w:sz w:val="28"/>
          <w:vertAlign w:val="subscript"/>
        </w:rPr>
        <w:t>иа</w:t>
      </w:r>
      <w:r w:rsidR="00F358D2" w:rsidRPr="00F358D2">
        <w:rPr>
          <w:sz w:val="28"/>
        </w:rPr>
        <w:t>=0,8.</w:t>
      </w:r>
    </w:p>
    <w:p w:rsidR="00F358D2" w:rsidRPr="00A310CD" w:rsidRDefault="00F358D2" w:rsidP="00F358D2">
      <w:pPr>
        <w:suppressAutoHyphens/>
        <w:spacing w:line="360" w:lineRule="auto"/>
        <w:ind w:firstLine="709"/>
        <w:jc w:val="both"/>
        <w:rPr>
          <w:sz w:val="28"/>
        </w:rPr>
      </w:pPr>
    </w:p>
    <w:p w:rsidR="00A533FB" w:rsidRPr="00A310CD" w:rsidRDefault="00A533FB" w:rsidP="00F358D2">
      <w:pPr>
        <w:suppressAutoHyphens/>
        <w:spacing w:line="360" w:lineRule="auto"/>
        <w:ind w:firstLine="709"/>
        <w:jc w:val="both"/>
        <w:rPr>
          <w:sz w:val="28"/>
        </w:rPr>
      </w:pPr>
      <w:r w:rsidRPr="00F358D2">
        <w:rPr>
          <w:sz w:val="28"/>
          <w:lang w:val="en-US"/>
        </w:rPr>
        <w:t>N</w:t>
      </w:r>
      <w:r w:rsidRPr="00F358D2">
        <w:rPr>
          <w:sz w:val="28"/>
          <w:vertAlign w:val="subscript"/>
          <w:lang w:val="en-US"/>
        </w:rPr>
        <w:t>a</w:t>
      </w:r>
      <w:r w:rsidRPr="00F358D2">
        <w:rPr>
          <w:sz w:val="28"/>
        </w:rPr>
        <w:t xml:space="preserve"> = 750000 / 220*3*210*2*0,8≈3 шт.</w:t>
      </w:r>
    </w:p>
    <w:p w:rsidR="00A310CD" w:rsidRDefault="00A310CD" w:rsidP="00F358D2">
      <w:pPr>
        <w:suppressAutoHyphens/>
        <w:spacing w:line="360" w:lineRule="auto"/>
        <w:ind w:firstLine="709"/>
        <w:jc w:val="both"/>
        <w:rPr>
          <w:sz w:val="28"/>
          <w:lang w:val="en-US"/>
        </w:rPr>
      </w:pPr>
    </w:p>
    <w:p w:rsidR="00A533FB" w:rsidRPr="00F358D2" w:rsidRDefault="00A533FB" w:rsidP="00F358D2">
      <w:pPr>
        <w:suppressAutoHyphens/>
        <w:spacing w:line="360" w:lineRule="auto"/>
        <w:ind w:firstLine="709"/>
        <w:jc w:val="both"/>
        <w:rPr>
          <w:sz w:val="28"/>
        </w:rPr>
      </w:pPr>
      <w:r w:rsidRPr="00F358D2">
        <w:rPr>
          <w:sz w:val="28"/>
        </w:rPr>
        <w:t>Можно проверить это условие из того, что мы знаем что по техническим характеристикам за 12 часов в автоклаве пропаривается 1020 штук изделий на трех вагонетках. Но на нашем заводе</w:t>
      </w:r>
      <w:r w:rsidR="00F358D2" w:rsidRPr="00F358D2">
        <w:rPr>
          <w:sz w:val="28"/>
        </w:rPr>
        <w:t xml:space="preserve"> </w:t>
      </w:r>
      <w:r w:rsidRPr="00F358D2">
        <w:rPr>
          <w:sz w:val="28"/>
        </w:rPr>
        <w:t>за 16 часов пропарится должно 2459 штуки блоков. В результате можно посчитать сколько будет пропариваться изделий за 12 часов при нашей производительности изделий: 2459/х=16/12</w:t>
      </w:r>
      <w:r w:rsidR="00F358D2" w:rsidRPr="00F358D2">
        <w:rPr>
          <w:sz w:val="28"/>
        </w:rPr>
        <w:t xml:space="preserve"> </w:t>
      </w:r>
      <w:r w:rsidRPr="00F358D2">
        <w:rPr>
          <w:sz w:val="28"/>
        </w:rPr>
        <w:t>из этого следует что х=3278,7 штук за 12 часов, но так как в автоклав максимально загружается 1020 штук то автоклавов потребуется: 3278,7/1020=2,14=3.</w:t>
      </w:r>
    </w:p>
    <w:p w:rsidR="00A533FB" w:rsidRPr="00F358D2" w:rsidRDefault="00A533FB" w:rsidP="00F358D2">
      <w:pPr>
        <w:suppressAutoHyphens/>
        <w:spacing w:line="360" w:lineRule="auto"/>
        <w:ind w:firstLine="709"/>
        <w:jc w:val="both"/>
        <w:rPr>
          <w:sz w:val="28"/>
        </w:rPr>
      </w:pPr>
    </w:p>
    <w:p w:rsidR="00A533FB" w:rsidRPr="00F358D2" w:rsidRDefault="00A533FB" w:rsidP="00F358D2">
      <w:pPr>
        <w:pStyle w:val="1"/>
        <w:keepNext w:val="0"/>
        <w:suppressAutoHyphens/>
        <w:ind w:firstLine="709"/>
        <w:jc w:val="both"/>
        <w:rPr>
          <w:lang w:val="en-US"/>
        </w:rPr>
      </w:pPr>
      <w:r w:rsidRPr="00F358D2">
        <w:t>Таблица 3.2.5</w:t>
      </w:r>
      <w:r w:rsidR="003D5FD8" w:rsidRPr="00F358D2">
        <w:t xml:space="preserve"> </w:t>
      </w:r>
      <w:r w:rsidRPr="00F358D2">
        <w:t>Характерис</w:t>
      </w:r>
      <w:r w:rsidR="00F358D2" w:rsidRPr="00F358D2">
        <w:t>тика электропередаточных мостов</w:t>
      </w:r>
    </w:p>
    <w:tbl>
      <w:tblPr>
        <w:tblStyle w:val="ac"/>
        <w:tblW w:w="0" w:type="auto"/>
        <w:jc w:val="center"/>
        <w:tblLook w:val="0400" w:firstRow="0" w:lastRow="0" w:firstColumn="0" w:lastColumn="0" w:noHBand="0" w:noVBand="1"/>
      </w:tblPr>
      <w:tblGrid>
        <w:gridCol w:w="3198"/>
        <w:gridCol w:w="2981"/>
      </w:tblGrid>
      <w:tr w:rsidR="00A533FB" w:rsidRPr="00F358D2" w:rsidTr="00F358D2">
        <w:trPr>
          <w:jc w:val="center"/>
        </w:trPr>
        <w:tc>
          <w:tcPr>
            <w:tcW w:w="0" w:type="auto"/>
            <w:vMerge w:val="restart"/>
          </w:tcPr>
          <w:p w:rsidR="00A533FB" w:rsidRPr="00F358D2" w:rsidRDefault="003D5FD8" w:rsidP="00A310CD">
            <w:pPr>
              <w:suppressAutoHyphens/>
              <w:spacing w:line="360" w:lineRule="auto"/>
              <w:rPr>
                <w:sz w:val="20"/>
              </w:rPr>
            </w:pPr>
            <w:r w:rsidRPr="00F358D2">
              <w:rPr>
                <w:sz w:val="20"/>
              </w:rPr>
              <w:t>П</w:t>
            </w:r>
            <w:r w:rsidR="00A533FB" w:rsidRPr="00F358D2">
              <w:rPr>
                <w:sz w:val="20"/>
              </w:rPr>
              <w:t>оказатели</w:t>
            </w:r>
          </w:p>
        </w:tc>
        <w:tc>
          <w:tcPr>
            <w:tcW w:w="0" w:type="auto"/>
          </w:tcPr>
          <w:p w:rsidR="00A533FB" w:rsidRPr="00F358D2" w:rsidRDefault="00A533FB" w:rsidP="00A310CD">
            <w:pPr>
              <w:suppressAutoHyphens/>
              <w:spacing w:line="360" w:lineRule="auto"/>
              <w:rPr>
                <w:sz w:val="20"/>
              </w:rPr>
            </w:pPr>
            <w:r w:rsidRPr="00F358D2">
              <w:rPr>
                <w:sz w:val="20"/>
              </w:rPr>
              <w:t>Электропередаточный мост</w:t>
            </w:r>
          </w:p>
        </w:tc>
      </w:tr>
      <w:tr w:rsidR="00A533FB" w:rsidRPr="00F358D2" w:rsidTr="00F358D2">
        <w:trPr>
          <w:jc w:val="center"/>
        </w:trPr>
        <w:tc>
          <w:tcPr>
            <w:tcW w:w="0" w:type="auto"/>
            <w:vMerge/>
          </w:tcPr>
          <w:p w:rsidR="00A533FB" w:rsidRPr="00F358D2" w:rsidRDefault="00A533FB" w:rsidP="00A310CD">
            <w:pPr>
              <w:suppressAutoHyphens/>
              <w:spacing w:line="360" w:lineRule="auto"/>
              <w:rPr>
                <w:sz w:val="20"/>
              </w:rPr>
            </w:pPr>
          </w:p>
        </w:tc>
        <w:tc>
          <w:tcPr>
            <w:tcW w:w="0" w:type="auto"/>
          </w:tcPr>
          <w:p w:rsidR="00A533FB" w:rsidRPr="00F358D2" w:rsidRDefault="00A533FB" w:rsidP="00A310CD">
            <w:pPr>
              <w:suppressAutoHyphens/>
              <w:spacing w:line="360" w:lineRule="auto"/>
              <w:rPr>
                <w:sz w:val="20"/>
              </w:rPr>
            </w:pPr>
            <w:r w:rsidRPr="00F358D2">
              <w:rPr>
                <w:sz w:val="20"/>
              </w:rPr>
              <w:t xml:space="preserve">СМ-543 для автоклава </w:t>
            </w:r>
            <w:smartTag w:uri="urn:schemas-microsoft-com:office:smarttags" w:element="metricconverter">
              <w:smartTagPr>
                <w:attr w:name="ProductID" w:val="03600 мм"/>
              </w:smartTagPr>
              <w:r w:rsidRPr="00F358D2">
                <w:rPr>
                  <w:sz w:val="20"/>
                </w:rPr>
                <w:t>03600 мм</w:t>
              </w:r>
            </w:smartTag>
          </w:p>
        </w:tc>
      </w:tr>
      <w:tr w:rsidR="00A533FB" w:rsidRPr="00F358D2" w:rsidTr="00F358D2">
        <w:trPr>
          <w:jc w:val="center"/>
        </w:trPr>
        <w:tc>
          <w:tcPr>
            <w:tcW w:w="0" w:type="auto"/>
          </w:tcPr>
          <w:p w:rsidR="00A533FB" w:rsidRPr="00F358D2" w:rsidRDefault="00A533FB" w:rsidP="00A310CD">
            <w:pPr>
              <w:pStyle w:val="a7"/>
              <w:tabs>
                <w:tab w:val="clear" w:pos="4677"/>
                <w:tab w:val="clear" w:pos="9355"/>
              </w:tabs>
              <w:suppressAutoHyphens/>
              <w:spacing w:line="360" w:lineRule="auto"/>
              <w:rPr>
                <w:sz w:val="20"/>
              </w:rPr>
            </w:pPr>
            <w:r w:rsidRPr="00F358D2">
              <w:rPr>
                <w:sz w:val="20"/>
              </w:rPr>
              <w:t>Грузоподъемность, т</w:t>
            </w:r>
          </w:p>
        </w:tc>
        <w:tc>
          <w:tcPr>
            <w:tcW w:w="0" w:type="auto"/>
          </w:tcPr>
          <w:p w:rsidR="00A533FB" w:rsidRPr="00F358D2" w:rsidRDefault="00A533FB" w:rsidP="00A310CD">
            <w:pPr>
              <w:suppressAutoHyphens/>
              <w:spacing w:line="360" w:lineRule="auto"/>
              <w:rPr>
                <w:sz w:val="20"/>
              </w:rPr>
            </w:pPr>
            <w:r w:rsidRPr="00F358D2">
              <w:rPr>
                <w:sz w:val="20"/>
              </w:rPr>
              <w:t>50,80</w:t>
            </w:r>
          </w:p>
        </w:tc>
      </w:tr>
      <w:tr w:rsidR="00A533FB" w:rsidRPr="00F358D2" w:rsidTr="00F358D2">
        <w:trPr>
          <w:jc w:val="center"/>
        </w:trPr>
        <w:tc>
          <w:tcPr>
            <w:tcW w:w="0" w:type="auto"/>
          </w:tcPr>
          <w:p w:rsidR="00A533FB" w:rsidRPr="00F358D2" w:rsidRDefault="00A533FB" w:rsidP="00A310CD">
            <w:pPr>
              <w:suppressAutoHyphens/>
              <w:spacing w:line="360" w:lineRule="auto"/>
              <w:rPr>
                <w:sz w:val="20"/>
              </w:rPr>
            </w:pPr>
            <w:r w:rsidRPr="00F358D2">
              <w:rPr>
                <w:sz w:val="20"/>
              </w:rPr>
              <w:t>Колея моста, мм</w:t>
            </w:r>
          </w:p>
        </w:tc>
        <w:tc>
          <w:tcPr>
            <w:tcW w:w="0" w:type="auto"/>
          </w:tcPr>
          <w:p w:rsidR="00A533FB" w:rsidRPr="00F358D2" w:rsidRDefault="00A533FB" w:rsidP="00A310CD">
            <w:pPr>
              <w:suppressAutoHyphens/>
              <w:spacing w:line="360" w:lineRule="auto"/>
              <w:rPr>
                <w:sz w:val="20"/>
              </w:rPr>
            </w:pPr>
            <w:r w:rsidRPr="00F358D2">
              <w:rPr>
                <w:sz w:val="20"/>
              </w:rPr>
              <w:t>6000</w:t>
            </w:r>
          </w:p>
        </w:tc>
      </w:tr>
      <w:tr w:rsidR="00A533FB" w:rsidRPr="00F358D2" w:rsidTr="00F358D2">
        <w:trPr>
          <w:jc w:val="center"/>
        </w:trPr>
        <w:tc>
          <w:tcPr>
            <w:tcW w:w="0" w:type="auto"/>
          </w:tcPr>
          <w:p w:rsidR="00A533FB" w:rsidRPr="00F358D2" w:rsidRDefault="00A533FB" w:rsidP="00A310CD">
            <w:pPr>
              <w:suppressAutoHyphens/>
              <w:spacing w:line="360" w:lineRule="auto"/>
              <w:rPr>
                <w:sz w:val="20"/>
              </w:rPr>
            </w:pPr>
            <w:r w:rsidRPr="00F358D2">
              <w:rPr>
                <w:sz w:val="20"/>
              </w:rPr>
              <w:t>Колея вагонеток, мм</w:t>
            </w:r>
          </w:p>
        </w:tc>
        <w:tc>
          <w:tcPr>
            <w:tcW w:w="0" w:type="auto"/>
          </w:tcPr>
          <w:p w:rsidR="00A533FB" w:rsidRPr="00F358D2" w:rsidRDefault="00A533FB" w:rsidP="00A310CD">
            <w:pPr>
              <w:suppressAutoHyphens/>
              <w:spacing w:line="360" w:lineRule="auto"/>
              <w:rPr>
                <w:sz w:val="20"/>
              </w:rPr>
            </w:pPr>
            <w:r w:rsidRPr="00F358D2">
              <w:rPr>
                <w:sz w:val="20"/>
              </w:rPr>
              <w:t>1524</w:t>
            </w:r>
          </w:p>
        </w:tc>
      </w:tr>
      <w:tr w:rsidR="00A533FB" w:rsidRPr="00F358D2" w:rsidTr="00F358D2">
        <w:trPr>
          <w:jc w:val="center"/>
        </w:trPr>
        <w:tc>
          <w:tcPr>
            <w:tcW w:w="0" w:type="auto"/>
          </w:tcPr>
          <w:p w:rsidR="00A533FB" w:rsidRPr="00F358D2" w:rsidRDefault="00A533FB" w:rsidP="00A310CD">
            <w:pPr>
              <w:suppressAutoHyphens/>
              <w:spacing w:line="360" w:lineRule="auto"/>
              <w:rPr>
                <w:sz w:val="20"/>
              </w:rPr>
            </w:pPr>
            <w:r w:rsidRPr="00F358D2">
              <w:rPr>
                <w:sz w:val="20"/>
              </w:rPr>
              <w:t>Скорость передвижения моста, м/с</w:t>
            </w:r>
          </w:p>
        </w:tc>
        <w:tc>
          <w:tcPr>
            <w:tcW w:w="0" w:type="auto"/>
          </w:tcPr>
          <w:p w:rsidR="00A533FB" w:rsidRPr="00F358D2" w:rsidRDefault="00A533FB" w:rsidP="00A310CD">
            <w:pPr>
              <w:suppressAutoHyphens/>
              <w:spacing w:line="360" w:lineRule="auto"/>
              <w:rPr>
                <w:sz w:val="20"/>
              </w:rPr>
            </w:pPr>
            <w:r w:rsidRPr="00F358D2">
              <w:rPr>
                <w:sz w:val="20"/>
              </w:rPr>
              <w:t>0,36</w:t>
            </w:r>
          </w:p>
        </w:tc>
      </w:tr>
      <w:tr w:rsidR="00A533FB" w:rsidRPr="00F358D2" w:rsidTr="00F358D2">
        <w:trPr>
          <w:jc w:val="center"/>
        </w:trPr>
        <w:tc>
          <w:tcPr>
            <w:tcW w:w="0" w:type="auto"/>
          </w:tcPr>
          <w:p w:rsidR="00A533FB" w:rsidRPr="00F358D2" w:rsidRDefault="00A533FB" w:rsidP="00A310CD">
            <w:pPr>
              <w:suppressAutoHyphens/>
              <w:spacing w:line="360" w:lineRule="auto"/>
              <w:rPr>
                <w:sz w:val="20"/>
              </w:rPr>
            </w:pPr>
            <w:r w:rsidRPr="00F358D2">
              <w:rPr>
                <w:sz w:val="20"/>
              </w:rPr>
              <w:t>Мощность электродвигателя, кВт</w:t>
            </w:r>
          </w:p>
        </w:tc>
        <w:tc>
          <w:tcPr>
            <w:tcW w:w="0" w:type="auto"/>
          </w:tcPr>
          <w:p w:rsidR="00A533FB" w:rsidRPr="00F358D2" w:rsidRDefault="00A533FB" w:rsidP="00A310CD">
            <w:pPr>
              <w:suppressAutoHyphens/>
              <w:spacing w:line="360" w:lineRule="auto"/>
              <w:rPr>
                <w:sz w:val="20"/>
              </w:rPr>
            </w:pPr>
            <w:r w:rsidRPr="00F358D2">
              <w:rPr>
                <w:sz w:val="20"/>
              </w:rPr>
              <w:t>18</w:t>
            </w:r>
          </w:p>
        </w:tc>
      </w:tr>
      <w:tr w:rsidR="00A533FB" w:rsidRPr="00F358D2" w:rsidTr="00F358D2">
        <w:trPr>
          <w:jc w:val="center"/>
        </w:trPr>
        <w:tc>
          <w:tcPr>
            <w:tcW w:w="0" w:type="auto"/>
          </w:tcPr>
          <w:p w:rsidR="001A0DF8" w:rsidRDefault="00A533FB" w:rsidP="00A310CD">
            <w:pPr>
              <w:suppressAutoHyphens/>
              <w:spacing w:line="360" w:lineRule="auto"/>
              <w:rPr>
                <w:sz w:val="20"/>
              </w:rPr>
            </w:pPr>
            <w:r w:rsidRPr="00F358D2">
              <w:rPr>
                <w:sz w:val="20"/>
              </w:rPr>
              <w:t>Габаритные размеры, мм:</w:t>
            </w:r>
          </w:p>
          <w:p w:rsidR="001A0DF8" w:rsidRDefault="003D5FD8" w:rsidP="00A310CD">
            <w:pPr>
              <w:suppressAutoHyphens/>
              <w:spacing w:line="360" w:lineRule="auto"/>
              <w:rPr>
                <w:sz w:val="20"/>
              </w:rPr>
            </w:pPr>
            <w:r w:rsidRPr="00F358D2">
              <w:rPr>
                <w:sz w:val="20"/>
              </w:rPr>
              <w:t>д</w:t>
            </w:r>
            <w:r w:rsidR="00A533FB" w:rsidRPr="00F358D2">
              <w:rPr>
                <w:sz w:val="20"/>
              </w:rPr>
              <w:t>лина</w:t>
            </w:r>
          </w:p>
          <w:p w:rsidR="001A0DF8" w:rsidRDefault="003D5FD8" w:rsidP="00A310CD">
            <w:pPr>
              <w:suppressAutoHyphens/>
              <w:spacing w:line="360" w:lineRule="auto"/>
              <w:rPr>
                <w:sz w:val="20"/>
              </w:rPr>
            </w:pPr>
            <w:r w:rsidRPr="00F358D2">
              <w:rPr>
                <w:sz w:val="20"/>
              </w:rPr>
              <w:t>ш</w:t>
            </w:r>
            <w:r w:rsidR="00A533FB" w:rsidRPr="00F358D2">
              <w:rPr>
                <w:sz w:val="20"/>
              </w:rPr>
              <w:t>ирина</w:t>
            </w:r>
          </w:p>
          <w:p w:rsidR="00A533FB" w:rsidRPr="00F358D2" w:rsidRDefault="003D5FD8" w:rsidP="00A310CD">
            <w:pPr>
              <w:suppressAutoHyphens/>
              <w:spacing w:line="360" w:lineRule="auto"/>
              <w:rPr>
                <w:sz w:val="20"/>
              </w:rPr>
            </w:pPr>
            <w:r w:rsidRPr="00F358D2">
              <w:rPr>
                <w:sz w:val="20"/>
              </w:rPr>
              <w:t>в</w:t>
            </w:r>
            <w:r w:rsidR="00A533FB" w:rsidRPr="00F358D2">
              <w:rPr>
                <w:sz w:val="20"/>
              </w:rPr>
              <w:t>ысота</w:t>
            </w:r>
          </w:p>
        </w:tc>
        <w:tc>
          <w:tcPr>
            <w:tcW w:w="0" w:type="auto"/>
          </w:tcPr>
          <w:p w:rsidR="00A533FB" w:rsidRPr="00F358D2" w:rsidRDefault="00A533FB" w:rsidP="00A310CD">
            <w:pPr>
              <w:suppressAutoHyphens/>
              <w:spacing w:line="360" w:lineRule="auto"/>
              <w:rPr>
                <w:sz w:val="20"/>
              </w:rPr>
            </w:pPr>
          </w:p>
          <w:p w:rsidR="00A533FB" w:rsidRPr="00F358D2" w:rsidRDefault="00A533FB" w:rsidP="00A310CD">
            <w:pPr>
              <w:suppressAutoHyphens/>
              <w:spacing w:line="360" w:lineRule="auto"/>
              <w:rPr>
                <w:sz w:val="20"/>
              </w:rPr>
            </w:pPr>
            <w:r w:rsidRPr="00F358D2">
              <w:rPr>
                <w:sz w:val="20"/>
              </w:rPr>
              <w:t>8470</w:t>
            </w:r>
          </w:p>
          <w:p w:rsidR="00A533FB" w:rsidRPr="00F358D2" w:rsidRDefault="00A533FB" w:rsidP="00A310CD">
            <w:pPr>
              <w:suppressAutoHyphens/>
              <w:spacing w:line="360" w:lineRule="auto"/>
              <w:rPr>
                <w:sz w:val="20"/>
              </w:rPr>
            </w:pPr>
            <w:r w:rsidRPr="00F358D2">
              <w:rPr>
                <w:sz w:val="20"/>
              </w:rPr>
              <w:t>5000</w:t>
            </w:r>
          </w:p>
          <w:p w:rsidR="00A533FB" w:rsidRPr="00F358D2" w:rsidRDefault="00A533FB" w:rsidP="00A310CD">
            <w:pPr>
              <w:suppressAutoHyphens/>
              <w:spacing w:line="360" w:lineRule="auto"/>
              <w:rPr>
                <w:sz w:val="20"/>
              </w:rPr>
            </w:pPr>
            <w:r w:rsidRPr="00F358D2">
              <w:rPr>
                <w:sz w:val="20"/>
              </w:rPr>
              <w:t>1850</w:t>
            </w:r>
          </w:p>
        </w:tc>
      </w:tr>
      <w:tr w:rsidR="00A533FB" w:rsidRPr="00F358D2" w:rsidTr="00F358D2">
        <w:trPr>
          <w:jc w:val="center"/>
        </w:trPr>
        <w:tc>
          <w:tcPr>
            <w:tcW w:w="0" w:type="auto"/>
          </w:tcPr>
          <w:p w:rsidR="00A533FB" w:rsidRPr="00F358D2" w:rsidRDefault="00A533FB" w:rsidP="00A310CD">
            <w:pPr>
              <w:suppressAutoHyphens/>
              <w:spacing w:line="360" w:lineRule="auto"/>
              <w:rPr>
                <w:sz w:val="20"/>
              </w:rPr>
            </w:pPr>
            <w:r w:rsidRPr="00F358D2">
              <w:rPr>
                <w:sz w:val="20"/>
              </w:rPr>
              <w:t>Вес, кг</w:t>
            </w:r>
          </w:p>
        </w:tc>
        <w:tc>
          <w:tcPr>
            <w:tcW w:w="0" w:type="auto"/>
          </w:tcPr>
          <w:p w:rsidR="00A533FB" w:rsidRPr="00F358D2" w:rsidRDefault="00A533FB" w:rsidP="00A310CD">
            <w:pPr>
              <w:suppressAutoHyphens/>
              <w:spacing w:line="360" w:lineRule="auto"/>
              <w:rPr>
                <w:sz w:val="20"/>
              </w:rPr>
            </w:pPr>
            <w:r w:rsidRPr="00F358D2">
              <w:rPr>
                <w:sz w:val="20"/>
              </w:rPr>
              <w:t>11580</w:t>
            </w:r>
          </w:p>
        </w:tc>
      </w:tr>
    </w:tbl>
    <w:p w:rsidR="00A533FB" w:rsidRPr="00F358D2" w:rsidRDefault="00A533FB" w:rsidP="00F358D2">
      <w:pPr>
        <w:suppressAutoHyphens/>
        <w:spacing w:line="360" w:lineRule="auto"/>
        <w:ind w:firstLine="709"/>
        <w:jc w:val="both"/>
        <w:rPr>
          <w:sz w:val="28"/>
        </w:rPr>
      </w:pPr>
    </w:p>
    <w:p w:rsidR="004572DB" w:rsidRPr="00F358D2" w:rsidRDefault="00F358D2" w:rsidP="00F358D2">
      <w:pPr>
        <w:shd w:val="clear" w:color="auto" w:fill="FFFFFF"/>
        <w:suppressAutoHyphens/>
        <w:spacing w:line="360" w:lineRule="auto"/>
        <w:ind w:firstLine="709"/>
        <w:jc w:val="both"/>
        <w:rPr>
          <w:sz w:val="28"/>
          <w:szCs w:val="32"/>
          <w:lang w:val="en-US"/>
        </w:rPr>
      </w:pPr>
      <w:r w:rsidRPr="00F358D2">
        <w:rPr>
          <w:sz w:val="28"/>
        </w:rPr>
        <w:br w:type="page"/>
      </w:r>
      <w:r w:rsidR="004572DB" w:rsidRPr="00F358D2">
        <w:rPr>
          <w:sz w:val="28"/>
          <w:szCs w:val="32"/>
        </w:rPr>
        <w:t>4.</w:t>
      </w:r>
      <w:r w:rsidRPr="00F358D2">
        <w:rPr>
          <w:sz w:val="28"/>
          <w:szCs w:val="32"/>
          <w:lang w:val="en-US"/>
        </w:rPr>
        <w:t xml:space="preserve"> </w:t>
      </w:r>
      <w:r w:rsidRPr="00F358D2">
        <w:rPr>
          <w:sz w:val="28"/>
          <w:szCs w:val="32"/>
        </w:rPr>
        <w:t>Контроль производства и качество изделий</w:t>
      </w:r>
    </w:p>
    <w:p w:rsidR="004572DB" w:rsidRPr="00F358D2" w:rsidRDefault="004572DB" w:rsidP="00F358D2">
      <w:pPr>
        <w:shd w:val="clear" w:color="auto" w:fill="FFFFFF"/>
        <w:suppressAutoHyphens/>
        <w:spacing w:line="360" w:lineRule="auto"/>
        <w:ind w:firstLine="709"/>
        <w:jc w:val="both"/>
        <w:rPr>
          <w:sz w:val="28"/>
        </w:rPr>
      </w:pPr>
    </w:p>
    <w:p w:rsidR="004572DB" w:rsidRPr="00F358D2" w:rsidRDefault="004572DB" w:rsidP="00F358D2">
      <w:pPr>
        <w:shd w:val="clear" w:color="auto" w:fill="FFFFFF"/>
        <w:suppressAutoHyphens/>
        <w:spacing w:line="360" w:lineRule="auto"/>
        <w:ind w:firstLine="709"/>
        <w:jc w:val="both"/>
        <w:rPr>
          <w:sz w:val="28"/>
        </w:rPr>
      </w:pPr>
      <w:r w:rsidRPr="00F358D2">
        <w:rPr>
          <w:sz w:val="28"/>
        </w:rPr>
        <w:t>При производстве ячеистых бетонов и другим изделий технический контроль осуществляют на различных стадиях технологического процесса. В зависимости от этого контроль различают входной, операционный и приемочный.</w:t>
      </w:r>
    </w:p>
    <w:p w:rsidR="004572DB" w:rsidRPr="00F358D2" w:rsidRDefault="004572DB" w:rsidP="00F358D2">
      <w:pPr>
        <w:shd w:val="clear" w:color="auto" w:fill="FFFFFF"/>
        <w:suppressAutoHyphens/>
        <w:spacing w:line="360" w:lineRule="auto"/>
        <w:ind w:firstLine="709"/>
        <w:jc w:val="both"/>
        <w:rPr>
          <w:sz w:val="28"/>
        </w:rPr>
      </w:pPr>
      <w:r w:rsidRPr="00F358D2">
        <w:rPr>
          <w:sz w:val="28"/>
        </w:rPr>
        <w:t>Контроль производства осуществляют цеховой технический персонал, он отвечает за соблюдение технологических требований к изделиям. Отдел технического контроля предприятия контролирует качество и производит прием готовой продукции, проверяет соответствие технологии техническим условиям производства изделий.</w:t>
      </w:r>
    </w:p>
    <w:p w:rsidR="004572DB" w:rsidRPr="00F358D2" w:rsidRDefault="004572DB" w:rsidP="00F358D2">
      <w:pPr>
        <w:shd w:val="clear" w:color="auto" w:fill="FFFFFF"/>
        <w:suppressAutoHyphens/>
        <w:spacing w:line="360" w:lineRule="auto"/>
        <w:ind w:firstLine="709"/>
        <w:jc w:val="both"/>
        <w:rPr>
          <w:sz w:val="28"/>
        </w:rPr>
      </w:pPr>
      <w:r w:rsidRPr="00F358D2">
        <w:rPr>
          <w:sz w:val="28"/>
        </w:rPr>
        <w:t>В задачи производственного контроля входят: контроль качества поступивших на предприятие материалов и полуфабрикатов – входной контроль. При производстве газосиликатных блоков особое внимание уделяют контролю качества извести, беря различные пробы определяют активность и содержание в ней различных примесей и т.д при контроле заполнителей требуется проверить вид, наличие паспорта, физико-механические свойства, влажность; контроль выполнения технологических процессов, осуществляемый во время выполнения определенных операций в соответствии с установленными режимами, инструкциями и технологическими картами – операционный контроль, при таком контроле необходимо при тепловой обработке контролировать температуру, влажности и продолжительность процесса, а также проводится внешний осмотр блоков, проверять размеры и качество поверхности изделий; контроль качества и комплектности продукции, соответствие ее стандартам и техническим условиям – приемочный контроль.</w:t>
      </w:r>
    </w:p>
    <w:p w:rsidR="004572DB" w:rsidRPr="00F358D2" w:rsidRDefault="004572DB" w:rsidP="00F358D2">
      <w:pPr>
        <w:shd w:val="clear" w:color="auto" w:fill="FFFFFF"/>
        <w:suppressAutoHyphens/>
        <w:spacing w:line="360" w:lineRule="auto"/>
        <w:ind w:firstLine="709"/>
        <w:jc w:val="both"/>
        <w:rPr>
          <w:sz w:val="28"/>
        </w:rPr>
      </w:pPr>
      <w:r w:rsidRPr="00F358D2">
        <w:rPr>
          <w:sz w:val="28"/>
        </w:rPr>
        <w:t>Приемочный контроль – это контроль готовой продукции, по результатам которого принимается решение о ее пригодности к поставке потребителю. Его результаты используют для выявления недостатков технологического процесса</w:t>
      </w:r>
      <w:r w:rsidR="00F358D2" w:rsidRPr="00F358D2">
        <w:rPr>
          <w:sz w:val="28"/>
        </w:rPr>
        <w:t xml:space="preserve"> </w:t>
      </w:r>
      <w:r w:rsidRPr="00F358D2">
        <w:rPr>
          <w:sz w:val="28"/>
        </w:rPr>
        <w:t>и внесение необходимых изменений. Он устанавливает соответствие качественных показателей требованиям ГОСТа и проекта изделия. Он предусматривает испытания и измерения готовых газосиликатных изделий и обобщение входного и операционного контроля.</w:t>
      </w:r>
    </w:p>
    <w:p w:rsidR="004572DB" w:rsidRPr="00F358D2" w:rsidRDefault="004572DB" w:rsidP="00F358D2">
      <w:pPr>
        <w:shd w:val="clear" w:color="auto" w:fill="FFFFFF"/>
        <w:suppressAutoHyphens/>
        <w:spacing w:line="360" w:lineRule="auto"/>
        <w:ind w:firstLine="709"/>
        <w:jc w:val="both"/>
        <w:rPr>
          <w:sz w:val="28"/>
        </w:rPr>
      </w:pPr>
      <w:r w:rsidRPr="00F358D2">
        <w:rPr>
          <w:sz w:val="28"/>
        </w:rPr>
        <w:t>Контроль может быть сплошным, т.е. каждой единицы продукции, и выборочный, т.е контроль части продукции, по результатам которого оценивают всю партию.</w:t>
      </w:r>
    </w:p>
    <w:p w:rsidR="00F358D2" w:rsidRPr="00F358D2" w:rsidRDefault="004572DB" w:rsidP="00F358D2">
      <w:pPr>
        <w:shd w:val="clear" w:color="auto" w:fill="FFFFFF"/>
        <w:suppressAutoHyphens/>
        <w:spacing w:line="360" w:lineRule="auto"/>
        <w:ind w:firstLine="709"/>
        <w:jc w:val="both"/>
        <w:rPr>
          <w:sz w:val="28"/>
        </w:rPr>
      </w:pPr>
      <w:r w:rsidRPr="00F358D2">
        <w:rPr>
          <w:sz w:val="28"/>
        </w:rPr>
        <w:t>При соответствующем качестве материалов и правильно организованного операционном контроле создаются условия выполнения технологического процесса, гарантирующее</w:t>
      </w:r>
      <w:r w:rsidR="00F358D2" w:rsidRPr="00F358D2">
        <w:rPr>
          <w:sz w:val="28"/>
        </w:rPr>
        <w:t xml:space="preserve"> </w:t>
      </w:r>
      <w:r w:rsidRPr="00F358D2">
        <w:rPr>
          <w:sz w:val="28"/>
        </w:rPr>
        <w:t>выход продукции высокого качества.</w:t>
      </w:r>
    </w:p>
    <w:p w:rsidR="004572DB" w:rsidRPr="00F358D2" w:rsidRDefault="004572DB" w:rsidP="00F358D2">
      <w:pPr>
        <w:shd w:val="clear" w:color="auto" w:fill="FFFFFF"/>
        <w:suppressAutoHyphens/>
        <w:spacing w:line="360" w:lineRule="auto"/>
        <w:ind w:firstLine="709"/>
        <w:jc w:val="both"/>
        <w:rPr>
          <w:sz w:val="28"/>
        </w:rPr>
      </w:pPr>
      <w:r w:rsidRPr="00F358D2">
        <w:rPr>
          <w:sz w:val="28"/>
        </w:rPr>
        <w:t>Исходные материалы, поступающие на завод, подвергаются систематическому контролю. Действенность контроля обеспечивается правильным хранением материалов по видам, маркам и партиям, паспортизацией материалов и их использованием.</w:t>
      </w:r>
    </w:p>
    <w:p w:rsidR="004572DB" w:rsidRPr="00F358D2" w:rsidRDefault="004572DB" w:rsidP="00F358D2">
      <w:pPr>
        <w:shd w:val="clear" w:color="auto" w:fill="FFFFFF"/>
        <w:suppressAutoHyphens/>
        <w:spacing w:line="360" w:lineRule="auto"/>
        <w:ind w:firstLine="709"/>
        <w:jc w:val="both"/>
        <w:rPr>
          <w:sz w:val="28"/>
        </w:rPr>
      </w:pPr>
      <w:r w:rsidRPr="00F358D2">
        <w:rPr>
          <w:sz w:val="28"/>
        </w:rPr>
        <w:t>Чаще всего на предприятиях тепловая обработка контролируется автоматическими устройствами.</w:t>
      </w:r>
    </w:p>
    <w:p w:rsidR="004572DB" w:rsidRPr="00F358D2" w:rsidRDefault="004572DB" w:rsidP="00F358D2">
      <w:pPr>
        <w:shd w:val="clear" w:color="auto" w:fill="FFFFFF"/>
        <w:suppressAutoHyphens/>
        <w:spacing w:line="360" w:lineRule="auto"/>
        <w:ind w:firstLine="709"/>
        <w:jc w:val="both"/>
        <w:rPr>
          <w:sz w:val="28"/>
        </w:rPr>
      </w:pPr>
      <w:r w:rsidRPr="00F358D2">
        <w:rPr>
          <w:sz w:val="28"/>
        </w:rPr>
        <w:t>Автоматизация контроля и регулирования производственного процесса находит</w:t>
      </w:r>
      <w:r w:rsidR="00F358D2" w:rsidRPr="00F358D2">
        <w:rPr>
          <w:sz w:val="28"/>
        </w:rPr>
        <w:t xml:space="preserve"> </w:t>
      </w:r>
      <w:r w:rsidRPr="00F358D2">
        <w:rPr>
          <w:sz w:val="28"/>
        </w:rPr>
        <w:t>применение на заводах ячеистого бетона, где уже практически решена задача создания заводов – автоматов.</w:t>
      </w:r>
    </w:p>
    <w:p w:rsidR="00D6781A" w:rsidRPr="00F358D2" w:rsidRDefault="00D6781A" w:rsidP="00F358D2">
      <w:pPr>
        <w:suppressAutoHyphens/>
        <w:spacing w:line="360" w:lineRule="auto"/>
        <w:ind w:firstLine="709"/>
        <w:jc w:val="both"/>
        <w:rPr>
          <w:sz w:val="28"/>
        </w:rPr>
      </w:pPr>
    </w:p>
    <w:p w:rsidR="00CC0CBE" w:rsidRPr="00F358D2" w:rsidRDefault="00F358D2" w:rsidP="00F358D2">
      <w:pPr>
        <w:suppressAutoHyphens/>
        <w:spacing w:line="360" w:lineRule="auto"/>
        <w:ind w:firstLine="709"/>
        <w:jc w:val="both"/>
        <w:rPr>
          <w:sz w:val="28"/>
          <w:szCs w:val="32"/>
        </w:rPr>
      </w:pPr>
      <w:r w:rsidRPr="00F358D2">
        <w:rPr>
          <w:sz w:val="28"/>
        </w:rPr>
        <w:br w:type="page"/>
      </w:r>
      <w:r w:rsidR="00CC0CBE" w:rsidRPr="00F358D2">
        <w:rPr>
          <w:sz w:val="28"/>
          <w:szCs w:val="32"/>
        </w:rPr>
        <w:t xml:space="preserve">5. </w:t>
      </w:r>
      <w:r w:rsidRPr="00F358D2">
        <w:rPr>
          <w:sz w:val="28"/>
          <w:szCs w:val="32"/>
        </w:rPr>
        <w:t>Охрана труда</w:t>
      </w:r>
    </w:p>
    <w:p w:rsidR="00CC0CBE" w:rsidRPr="00F358D2" w:rsidRDefault="00CC0CBE" w:rsidP="00F358D2">
      <w:pPr>
        <w:suppressAutoHyphens/>
        <w:spacing w:line="360" w:lineRule="auto"/>
        <w:ind w:firstLine="709"/>
        <w:jc w:val="both"/>
        <w:rPr>
          <w:sz w:val="28"/>
          <w:szCs w:val="28"/>
        </w:rPr>
      </w:pPr>
    </w:p>
    <w:p w:rsidR="00CC0CBE" w:rsidRPr="00F358D2" w:rsidRDefault="00CC0CBE" w:rsidP="00F358D2">
      <w:pPr>
        <w:suppressAutoHyphens/>
        <w:autoSpaceDE w:val="0"/>
        <w:autoSpaceDN w:val="0"/>
        <w:adjustRightInd w:val="0"/>
        <w:spacing w:line="360" w:lineRule="auto"/>
        <w:ind w:firstLine="709"/>
        <w:jc w:val="both"/>
        <w:rPr>
          <w:sz w:val="28"/>
          <w:szCs w:val="28"/>
        </w:rPr>
      </w:pPr>
      <w:r w:rsidRPr="00F358D2">
        <w:rPr>
          <w:sz w:val="28"/>
          <w:szCs w:val="28"/>
        </w:rPr>
        <w:t xml:space="preserve">При проектировании, строительстве и эксплуатации новых и реконструкции действующих предприятий по производству ячеистых бетонов необходимо руководствоваться </w:t>
      </w:r>
      <w:r w:rsidR="00F358D2" w:rsidRPr="00F358D2">
        <w:rPr>
          <w:sz w:val="28"/>
          <w:szCs w:val="28"/>
        </w:rPr>
        <w:t>"</w:t>
      </w:r>
      <w:r w:rsidRPr="00F358D2">
        <w:rPr>
          <w:sz w:val="28"/>
          <w:szCs w:val="28"/>
        </w:rPr>
        <w:t>Общими правилами по технике безопасности и промышленной санитарии для предприятий промышленности строительных материалов</w:t>
      </w:r>
      <w:r w:rsidR="00F358D2" w:rsidRPr="00F358D2">
        <w:rPr>
          <w:sz w:val="28"/>
          <w:szCs w:val="28"/>
        </w:rPr>
        <w:t>"</w:t>
      </w:r>
      <w:r w:rsidRPr="00F358D2">
        <w:rPr>
          <w:sz w:val="28"/>
          <w:szCs w:val="28"/>
        </w:rPr>
        <w:t>. Неблагоприят</w:t>
      </w:r>
      <w:r w:rsidRPr="00F358D2">
        <w:rPr>
          <w:bCs/>
          <w:sz w:val="28"/>
          <w:szCs w:val="28"/>
        </w:rPr>
        <w:t>ные</w:t>
      </w:r>
      <w:r w:rsidRPr="00F358D2">
        <w:rPr>
          <w:sz w:val="28"/>
          <w:szCs w:val="28"/>
        </w:rPr>
        <w:t xml:space="preserve"> условия труда могут быть в основном обусловлены повышенной концентрацией пыли и влаги в помещении; недостаточной тепловой изоляцией аппаратов; ненадежным ограждением вращающихся частей механизмов и т. п.</w:t>
      </w:r>
    </w:p>
    <w:p w:rsidR="00CC0CBE" w:rsidRPr="00F358D2" w:rsidRDefault="00CC0CBE" w:rsidP="00F358D2">
      <w:pPr>
        <w:suppressAutoHyphens/>
        <w:autoSpaceDE w:val="0"/>
        <w:autoSpaceDN w:val="0"/>
        <w:adjustRightInd w:val="0"/>
        <w:spacing w:line="360" w:lineRule="auto"/>
        <w:ind w:firstLine="709"/>
        <w:jc w:val="both"/>
        <w:rPr>
          <w:sz w:val="28"/>
          <w:szCs w:val="28"/>
        </w:rPr>
      </w:pPr>
      <w:r w:rsidRPr="00F358D2">
        <w:rPr>
          <w:bCs/>
          <w:sz w:val="28"/>
          <w:szCs w:val="28"/>
        </w:rPr>
        <w:t>Все</w:t>
      </w:r>
      <w:r w:rsidRPr="00F358D2">
        <w:rPr>
          <w:sz w:val="28"/>
          <w:szCs w:val="28"/>
        </w:rPr>
        <w:t xml:space="preserve"> вращающиеся части приводов и других механизмов должны быть надежно ограждены, токоподводящие части изолированы, а металлические части механизмов заземлены на случай повреждения изоляции. Звуковая и световая сигнализация должна предупреждать о пуске любого оборудования, а также о неисправностях или аварийных ситуациях.</w:t>
      </w:r>
    </w:p>
    <w:p w:rsidR="00CC0CBE" w:rsidRPr="00F358D2" w:rsidRDefault="00CC0CBE" w:rsidP="00F358D2">
      <w:pPr>
        <w:suppressAutoHyphens/>
        <w:autoSpaceDE w:val="0"/>
        <w:autoSpaceDN w:val="0"/>
        <w:adjustRightInd w:val="0"/>
        <w:spacing w:line="360" w:lineRule="auto"/>
        <w:ind w:firstLine="709"/>
        <w:jc w:val="both"/>
        <w:rPr>
          <w:sz w:val="28"/>
          <w:szCs w:val="28"/>
        </w:rPr>
      </w:pPr>
      <w:r w:rsidRPr="00F358D2">
        <w:rPr>
          <w:sz w:val="28"/>
          <w:szCs w:val="28"/>
        </w:rPr>
        <w:t>Агрегатами повышенной опасности являются тепловые установки. Обслуживающий персонал допускается к работе только после проверки знаний и правил их эксплуатации. Сушильные установки должны, как правило, работать под разрежением. Сушильные цехи оборудуют приточно-вытяжной вентиляцией.</w:t>
      </w:r>
    </w:p>
    <w:p w:rsidR="00CC0CBE" w:rsidRPr="00F358D2" w:rsidRDefault="00CC0CBE" w:rsidP="00F358D2">
      <w:pPr>
        <w:suppressAutoHyphens/>
        <w:autoSpaceDE w:val="0"/>
        <w:autoSpaceDN w:val="0"/>
        <w:adjustRightInd w:val="0"/>
        <w:spacing w:line="360" w:lineRule="auto"/>
        <w:ind w:firstLine="709"/>
        <w:jc w:val="both"/>
        <w:rPr>
          <w:sz w:val="28"/>
          <w:szCs w:val="28"/>
        </w:rPr>
      </w:pPr>
      <w:r w:rsidRPr="00F358D2">
        <w:rPr>
          <w:bCs/>
          <w:sz w:val="28"/>
          <w:szCs w:val="28"/>
        </w:rPr>
        <w:t>Все</w:t>
      </w:r>
      <w:r w:rsidRPr="00F358D2">
        <w:rPr>
          <w:sz w:val="28"/>
          <w:szCs w:val="28"/>
        </w:rPr>
        <w:t xml:space="preserve"> производственные источники теплоты (корпуса агрегатов, трубопроводы и т. п.) должны быть обеспечены устройствами и приспособлениями, резко ограничивающими выделение конвекционной или лучистой теплоты в рабочем помещении. Температура нагретых поверхностей оборудования в месте нахождения обслуживающего персонала не должна превышать 45°С.</w:t>
      </w:r>
    </w:p>
    <w:p w:rsidR="0020685E" w:rsidRPr="00F358D2" w:rsidRDefault="0020685E" w:rsidP="00F358D2">
      <w:pPr>
        <w:suppressAutoHyphens/>
        <w:spacing w:line="360" w:lineRule="auto"/>
        <w:ind w:firstLine="709"/>
        <w:jc w:val="both"/>
        <w:rPr>
          <w:sz w:val="28"/>
        </w:rPr>
      </w:pPr>
    </w:p>
    <w:p w:rsidR="0020685E" w:rsidRPr="00F358D2" w:rsidRDefault="00F358D2" w:rsidP="00F358D2">
      <w:pPr>
        <w:suppressAutoHyphens/>
        <w:spacing w:line="360" w:lineRule="auto"/>
        <w:ind w:firstLine="709"/>
        <w:jc w:val="both"/>
        <w:rPr>
          <w:sz w:val="28"/>
        </w:rPr>
      </w:pPr>
      <w:r w:rsidRPr="00F358D2">
        <w:rPr>
          <w:sz w:val="28"/>
        </w:rPr>
        <w:br w:type="page"/>
        <w:t>Список использованной литературы</w:t>
      </w:r>
    </w:p>
    <w:p w:rsidR="001A0DF8" w:rsidRDefault="001A0DF8" w:rsidP="00C83F6C">
      <w:pPr>
        <w:suppressAutoHyphens/>
        <w:spacing w:line="360" w:lineRule="auto"/>
        <w:rPr>
          <w:sz w:val="28"/>
        </w:rPr>
      </w:pPr>
    </w:p>
    <w:p w:rsidR="0020685E" w:rsidRPr="00F358D2" w:rsidRDefault="0020685E" w:rsidP="00A310CD">
      <w:pPr>
        <w:numPr>
          <w:ilvl w:val="0"/>
          <w:numId w:val="6"/>
        </w:numPr>
        <w:tabs>
          <w:tab w:val="clear" w:pos="720"/>
          <w:tab w:val="num" w:pos="0"/>
        </w:tabs>
        <w:suppressAutoHyphens/>
        <w:spacing w:line="360" w:lineRule="auto"/>
        <w:ind w:left="0" w:firstLine="0"/>
        <w:jc w:val="both"/>
        <w:rPr>
          <w:sz w:val="28"/>
        </w:rPr>
      </w:pPr>
      <w:r w:rsidRPr="00F358D2">
        <w:rPr>
          <w:sz w:val="28"/>
        </w:rPr>
        <w:t>Глуховский В.Д. Основы технологии отделочных, тепло- и гидроизоляционных материалов / В.Д.</w:t>
      </w:r>
      <w:r w:rsidR="00F358D2" w:rsidRPr="00F358D2">
        <w:rPr>
          <w:sz w:val="28"/>
        </w:rPr>
        <w:t xml:space="preserve"> </w:t>
      </w:r>
      <w:r w:rsidRPr="00F358D2">
        <w:rPr>
          <w:sz w:val="28"/>
        </w:rPr>
        <w:t>Глуховский, Г.Ф.</w:t>
      </w:r>
      <w:r w:rsidR="00F358D2" w:rsidRPr="00F358D2">
        <w:rPr>
          <w:sz w:val="28"/>
        </w:rPr>
        <w:t xml:space="preserve"> </w:t>
      </w:r>
      <w:r w:rsidRPr="00F358D2">
        <w:rPr>
          <w:sz w:val="28"/>
        </w:rPr>
        <w:t>Рунова. – Киев.: Вица школа, 1995. – 288</w:t>
      </w:r>
      <w:r w:rsidR="00F358D2" w:rsidRPr="00F358D2">
        <w:rPr>
          <w:sz w:val="28"/>
        </w:rPr>
        <w:t xml:space="preserve"> </w:t>
      </w:r>
      <w:r w:rsidRPr="00F358D2">
        <w:rPr>
          <w:sz w:val="28"/>
        </w:rPr>
        <w:t>с.</w:t>
      </w:r>
    </w:p>
    <w:p w:rsidR="0020685E" w:rsidRPr="00F358D2" w:rsidRDefault="0020685E" w:rsidP="00A310CD">
      <w:pPr>
        <w:suppressAutoHyphens/>
        <w:spacing w:line="360" w:lineRule="auto"/>
        <w:jc w:val="both"/>
        <w:rPr>
          <w:sz w:val="28"/>
          <w:szCs w:val="28"/>
        </w:rPr>
      </w:pPr>
      <w:r w:rsidRPr="00F358D2">
        <w:rPr>
          <w:sz w:val="28"/>
          <w:szCs w:val="28"/>
        </w:rPr>
        <w:t>2. Горяйнов К.Э., Коровникова В.В. Технология производства полимерных и теплоизоляционных изделий. Учебник для ВУЗов. М., Высш.школа, 1975. 296с.</w:t>
      </w:r>
    </w:p>
    <w:p w:rsidR="0020685E" w:rsidRPr="00F358D2" w:rsidRDefault="0020685E" w:rsidP="00A310CD">
      <w:pPr>
        <w:numPr>
          <w:ilvl w:val="1"/>
          <w:numId w:val="3"/>
        </w:numPr>
        <w:tabs>
          <w:tab w:val="clear" w:pos="1440"/>
          <w:tab w:val="num" w:pos="900"/>
        </w:tabs>
        <w:suppressAutoHyphens/>
        <w:spacing w:line="360" w:lineRule="auto"/>
        <w:ind w:left="0" w:firstLine="0"/>
        <w:jc w:val="both"/>
        <w:rPr>
          <w:sz w:val="28"/>
        </w:rPr>
      </w:pPr>
      <w:r w:rsidRPr="00F358D2">
        <w:rPr>
          <w:sz w:val="28"/>
        </w:rPr>
        <w:t>Горяйнов К.Э. Технология теплоизоляционных материалов и изделий / К.Э. Горяйнов, С.К.Горяйнова. – М.: Стройиздат, 1982 – 376с.</w:t>
      </w:r>
    </w:p>
    <w:p w:rsidR="0020685E" w:rsidRPr="00F358D2" w:rsidRDefault="0020685E" w:rsidP="00A310CD">
      <w:pPr>
        <w:numPr>
          <w:ilvl w:val="1"/>
          <w:numId w:val="3"/>
        </w:numPr>
        <w:tabs>
          <w:tab w:val="clear" w:pos="1440"/>
          <w:tab w:val="num" w:pos="900"/>
        </w:tabs>
        <w:suppressAutoHyphens/>
        <w:spacing w:line="360" w:lineRule="auto"/>
        <w:ind w:left="0" w:firstLine="0"/>
        <w:jc w:val="both"/>
        <w:rPr>
          <w:sz w:val="28"/>
        </w:rPr>
      </w:pPr>
      <w:r w:rsidRPr="00F358D2">
        <w:rPr>
          <w:sz w:val="28"/>
        </w:rPr>
        <w:t>Горлов</w:t>
      </w:r>
      <w:r w:rsidR="00F358D2" w:rsidRPr="00F358D2">
        <w:rPr>
          <w:sz w:val="28"/>
        </w:rPr>
        <w:t xml:space="preserve"> </w:t>
      </w:r>
      <w:r w:rsidRPr="00F358D2">
        <w:rPr>
          <w:sz w:val="28"/>
        </w:rPr>
        <w:t>Ю.П. Технология теплоизоляционных и акустических материалов и изделий. – М.: Высш. шк., 1989. – 384</w:t>
      </w:r>
      <w:r w:rsidR="00F358D2" w:rsidRPr="00F358D2">
        <w:rPr>
          <w:sz w:val="28"/>
        </w:rPr>
        <w:t xml:space="preserve"> </w:t>
      </w:r>
      <w:r w:rsidRPr="00F358D2">
        <w:rPr>
          <w:sz w:val="28"/>
        </w:rPr>
        <w:t>с.</w:t>
      </w:r>
    </w:p>
    <w:p w:rsidR="0020685E" w:rsidRPr="00F358D2" w:rsidRDefault="00CC0CBE" w:rsidP="00A310CD">
      <w:pPr>
        <w:suppressAutoHyphens/>
        <w:spacing w:line="360" w:lineRule="auto"/>
        <w:jc w:val="both"/>
        <w:rPr>
          <w:sz w:val="28"/>
          <w:szCs w:val="28"/>
        </w:rPr>
      </w:pPr>
      <w:r w:rsidRPr="00F358D2">
        <w:rPr>
          <w:sz w:val="28"/>
          <w:szCs w:val="28"/>
        </w:rPr>
        <w:t>5</w:t>
      </w:r>
      <w:r w:rsidR="0020685E" w:rsidRPr="00F358D2">
        <w:rPr>
          <w:sz w:val="28"/>
          <w:szCs w:val="28"/>
        </w:rPr>
        <w:t xml:space="preserve">. Лекции по курсу </w:t>
      </w:r>
      <w:r w:rsidR="00F358D2" w:rsidRPr="00F358D2">
        <w:rPr>
          <w:sz w:val="28"/>
          <w:szCs w:val="28"/>
        </w:rPr>
        <w:t>"</w:t>
      </w:r>
      <w:r w:rsidR="0020685E" w:rsidRPr="00F358D2">
        <w:rPr>
          <w:sz w:val="28"/>
          <w:szCs w:val="28"/>
        </w:rPr>
        <w:t>Технология производства изоляционных строительных материалов</w:t>
      </w:r>
      <w:r w:rsidR="00F358D2" w:rsidRPr="00F358D2">
        <w:rPr>
          <w:sz w:val="28"/>
          <w:szCs w:val="28"/>
        </w:rPr>
        <w:t>"</w:t>
      </w:r>
    </w:p>
    <w:p w:rsidR="00CC0CBE" w:rsidRPr="00F358D2" w:rsidRDefault="00CC0CBE" w:rsidP="00A310CD">
      <w:pPr>
        <w:suppressAutoHyphens/>
        <w:spacing w:line="360" w:lineRule="auto"/>
        <w:jc w:val="both"/>
        <w:rPr>
          <w:sz w:val="28"/>
          <w:szCs w:val="28"/>
        </w:rPr>
      </w:pPr>
      <w:r w:rsidRPr="00F358D2">
        <w:rPr>
          <w:sz w:val="28"/>
          <w:szCs w:val="28"/>
        </w:rPr>
        <w:t>6.</w:t>
      </w:r>
      <w:r w:rsidR="00F358D2" w:rsidRPr="00F358D2">
        <w:rPr>
          <w:sz w:val="28"/>
          <w:szCs w:val="28"/>
        </w:rPr>
        <w:t xml:space="preserve"> </w:t>
      </w:r>
      <w:r w:rsidRPr="00F358D2">
        <w:rPr>
          <w:sz w:val="28"/>
          <w:szCs w:val="28"/>
        </w:rPr>
        <w:t>Кудряшев И.Т., Куприянов В.П. Ячеистые бетоны. Учебник для ВУЗов. М., Госстройиздат, 1959, 182с.</w:t>
      </w:r>
      <w:bookmarkStart w:id="0" w:name="_GoBack"/>
      <w:bookmarkEnd w:id="0"/>
    </w:p>
    <w:sectPr w:rsidR="00CC0CBE" w:rsidRPr="00F358D2" w:rsidSect="00F358D2">
      <w:footerReference w:type="even" r:id="rId19"/>
      <w:footerReference w:type="default" r:id="rId20"/>
      <w:pgSz w:w="11906" w:h="16838"/>
      <w:pgMar w:top="1134" w:right="850"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6CA" w:rsidRDefault="007466CA">
      <w:r>
        <w:separator/>
      </w:r>
    </w:p>
  </w:endnote>
  <w:endnote w:type="continuationSeparator" w:id="0">
    <w:p w:rsidR="007466CA" w:rsidRDefault="0074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5E" w:rsidRDefault="0020685E" w:rsidP="007466C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0685E" w:rsidRDefault="0020685E" w:rsidP="0020685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5E" w:rsidRDefault="0020685E" w:rsidP="0020685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6CA" w:rsidRDefault="007466CA">
      <w:r>
        <w:separator/>
      </w:r>
    </w:p>
  </w:footnote>
  <w:footnote w:type="continuationSeparator" w:id="0">
    <w:p w:rsidR="007466CA" w:rsidRDefault="00746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4609F"/>
    <w:multiLevelType w:val="hybridMultilevel"/>
    <w:tmpl w:val="83D86E6E"/>
    <w:lvl w:ilvl="0" w:tplc="FFFFFFFF">
      <w:start w:val="6800"/>
      <w:numFmt w:val="decimal"/>
      <w:lvlText w:val="%1"/>
      <w:lvlJc w:val="left"/>
      <w:pPr>
        <w:tabs>
          <w:tab w:val="num" w:pos="915"/>
        </w:tabs>
        <w:ind w:left="915" w:hanging="555"/>
      </w:pPr>
      <w:rPr>
        <w:rFonts w:cs="Times New Roman" w:hint="default"/>
      </w:rPr>
    </w:lvl>
    <w:lvl w:ilvl="1" w:tplc="F4C85E4E">
      <w:start w:val="3"/>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3961746"/>
    <w:multiLevelType w:val="hybridMultilevel"/>
    <w:tmpl w:val="E60AC380"/>
    <w:lvl w:ilvl="0" w:tplc="C1E62400">
      <w:start w:val="1"/>
      <w:numFmt w:val="decimal"/>
      <w:lvlText w:val="%1."/>
      <w:lvlJc w:val="left"/>
      <w:pPr>
        <w:tabs>
          <w:tab w:val="num" w:pos="1803"/>
        </w:tabs>
        <w:ind w:left="1803" w:hanging="1095"/>
      </w:pPr>
      <w:rPr>
        <w:rFonts w:cs="Times New Roman" w:hint="default"/>
      </w:rPr>
    </w:lvl>
    <w:lvl w:ilvl="1" w:tplc="83225668">
      <w:numFmt w:val="none"/>
      <w:lvlText w:val=""/>
      <w:lvlJc w:val="left"/>
      <w:pPr>
        <w:tabs>
          <w:tab w:val="num" w:pos="360"/>
        </w:tabs>
      </w:pPr>
      <w:rPr>
        <w:rFonts w:cs="Times New Roman"/>
      </w:rPr>
    </w:lvl>
    <w:lvl w:ilvl="2" w:tplc="5AE69746">
      <w:numFmt w:val="none"/>
      <w:lvlText w:val=""/>
      <w:lvlJc w:val="left"/>
      <w:pPr>
        <w:tabs>
          <w:tab w:val="num" w:pos="360"/>
        </w:tabs>
      </w:pPr>
      <w:rPr>
        <w:rFonts w:cs="Times New Roman"/>
      </w:rPr>
    </w:lvl>
    <w:lvl w:ilvl="3" w:tplc="F1829698">
      <w:numFmt w:val="none"/>
      <w:lvlText w:val=""/>
      <w:lvlJc w:val="left"/>
      <w:pPr>
        <w:tabs>
          <w:tab w:val="num" w:pos="360"/>
        </w:tabs>
      </w:pPr>
      <w:rPr>
        <w:rFonts w:cs="Times New Roman"/>
      </w:rPr>
    </w:lvl>
    <w:lvl w:ilvl="4" w:tplc="DAA44C1C">
      <w:numFmt w:val="none"/>
      <w:lvlText w:val=""/>
      <w:lvlJc w:val="left"/>
      <w:pPr>
        <w:tabs>
          <w:tab w:val="num" w:pos="360"/>
        </w:tabs>
      </w:pPr>
      <w:rPr>
        <w:rFonts w:cs="Times New Roman"/>
      </w:rPr>
    </w:lvl>
    <w:lvl w:ilvl="5" w:tplc="4BFA128E">
      <w:numFmt w:val="none"/>
      <w:lvlText w:val=""/>
      <w:lvlJc w:val="left"/>
      <w:pPr>
        <w:tabs>
          <w:tab w:val="num" w:pos="360"/>
        </w:tabs>
      </w:pPr>
      <w:rPr>
        <w:rFonts w:cs="Times New Roman"/>
      </w:rPr>
    </w:lvl>
    <w:lvl w:ilvl="6" w:tplc="58E834A8">
      <w:numFmt w:val="none"/>
      <w:lvlText w:val=""/>
      <w:lvlJc w:val="left"/>
      <w:pPr>
        <w:tabs>
          <w:tab w:val="num" w:pos="360"/>
        </w:tabs>
      </w:pPr>
      <w:rPr>
        <w:rFonts w:cs="Times New Roman"/>
      </w:rPr>
    </w:lvl>
    <w:lvl w:ilvl="7" w:tplc="8E1093A4">
      <w:numFmt w:val="none"/>
      <w:lvlText w:val=""/>
      <w:lvlJc w:val="left"/>
      <w:pPr>
        <w:tabs>
          <w:tab w:val="num" w:pos="360"/>
        </w:tabs>
      </w:pPr>
      <w:rPr>
        <w:rFonts w:cs="Times New Roman"/>
      </w:rPr>
    </w:lvl>
    <w:lvl w:ilvl="8" w:tplc="854ADFE2">
      <w:numFmt w:val="none"/>
      <w:lvlText w:val=""/>
      <w:lvlJc w:val="left"/>
      <w:pPr>
        <w:tabs>
          <w:tab w:val="num" w:pos="360"/>
        </w:tabs>
      </w:pPr>
      <w:rPr>
        <w:rFonts w:cs="Times New Roman"/>
      </w:rPr>
    </w:lvl>
  </w:abstractNum>
  <w:abstractNum w:abstractNumId="2">
    <w:nsid w:val="250D24A9"/>
    <w:multiLevelType w:val="multilevel"/>
    <w:tmpl w:val="5714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0D5CBF"/>
    <w:multiLevelType w:val="multilevel"/>
    <w:tmpl w:val="A762F26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04204B8"/>
    <w:multiLevelType w:val="hybridMultilevel"/>
    <w:tmpl w:val="5936F6BC"/>
    <w:lvl w:ilvl="0" w:tplc="FFFFFFFF">
      <w:start w:val="2000"/>
      <w:numFmt w:val="decimal"/>
      <w:lvlText w:val="%1"/>
      <w:lvlJc w:val="left"/>
      <w:pPr>
        <w:tabs>
          <w:tab w:val="num" w:pos="945"/>
        </w:tabs>
        <w:ind w:left="945" w:hanging="58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61F004A0"/>
    <w:multiLevelType w:val="hybridMultilevel"/>
    <w:tmpl w:val="337EEA1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7CB32823"/>
    <w:multiLevelType w:val="hybridMultilevel"/>
    <w:tmpl w:val="A762F26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599"/>
    <w:rsid w:val="00002377"/>
    <w:rsid w:val="001219CC"/>
    <w:rsid w:val="001A0DF8"/>
    <w:rsid w:val="001C011A"/>
    <w:rsid w:val="0020685E"/>
    <w:rsid w:val="002D2A0F"/>
    <w:rsid w:val="00305B38"/>
    <w:rsid w:val="003164DA"/>
    <w:rsid w:val="00316541"/>
    <w:rsid w:val="00341903"/>
    <w:rsid w:val="003D5FD8"/>
    <w:rsid w:val="004572DB"/>
    <w:rsid w:val="00485163"/>
    <w:rsid w:val="00522674"/>
    <w:rsid w:val="0058284B"/>
    <w:rsid w:val="005F7F6E"/>
    <w:rsid w:val="0063142B"/>
    <w:rsid w:val="006A73ED"/>
    <w:rsid w:val="006D759E"/>
    <w:rsid w:val="007466CA"/>
    <w:rsid w:val="007D1D76"/>
    <w:rsid w:val="00824818"/>
    <w:rsid w:val="00864400"/>
    <w:rsid w:val="0087665B"/>
    <w:rsid w:val="008868E0"/>
    <w:rsid w:val="008C09D7"/>
    <w:rsid w:val="009F148B"/>
    <w:rsid w:val="00A26599"/>
    <w:rsid w:val="00A310CD"/>
    <w:rsid w:val="00A533FB"/>
    <w:rsid w:val="00AD55EB"/>
    <w:rsid w:val="00AE4AFF"/>
    <w:rsid w:val="00B92BB0"/>
    <w:rsid w:val="00BB099F"/>
    <w:rsid w:val="00C15AAD"/>
    <w:rsid w:val="00C43448"/>
    <w:rsid w:val="00C83F6C"/>
    <w:rsid w:val="00CC0CBE"/>
    <w:rsid w:val="00CE0D72"/>
    <w:rsid w:val="00D12E8A"/>
    <w:rsid w:val="00D6781A"/>
    <w:rsid w:val="00DD1D89"/>
    <w:rsid w:val="00E74551"/>
    <w:rsid w:val="00F358D2"/>
    <w:rsid w:val="00F8371E"/>
    <w:rsid w:val="00FD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docId w15:val="{5D98F0C0-E4D6-47DE-AA68-0CF79F64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599"/>
    <w:rPr>
      <w:sz w:val="24"/>
      <w:szCs w:val="24"/>
    </w:rPr>
  </w:style>
  <w:style w:type="paragraph" w:styleId="1">
    <w:name w:val="heading 1"/>
    <w:basedOn w:val="a"/>
    <w:next w:val="a"/>
    <w:link w:val="10"/>
    <w:uiPriority w:val="9"/>
    <w:qFormat/>
    <w:rsid w:val="00522674"/>
    <w:pPr>
      <w:keepNext/>
      <w:spacing w:line="360" w:lineRule="auto"/>
      <w:ind w:firstLine="708"/>
      <w:jc w:val="right"/>
      <w:outlineLvl w:val="0"/>
    </w:pPr>
    <w:rPr>
      <w:sz w:val="28"/>
    </w:rPr>
  </w:style>
  <w:style w:type="paragraph" w:styleId="2">
    <w:name w:val="heading 2"/>
    <w:basedOn w:val="a"/>
    <w:next w:val="a"/>
    <w:link w:val="20"/>
    <w:uiPriority w:val="9"/>
    <w:qFormat/>
    <w:rsid w:val="00522674"/>
    <w:pPr>
      <w:keepNext/>
      <w:jc w:val="center"/>
      <w:outlineLvl w:val="1"/>
    </w:pPr>
    <w:rPr>
      <w:b/>
      <w:sz w:val="28"/>
    </w:rPr>
  </w:style>
  <w:style w:type="paragraph" w:styleId="3">
    <w:name w:val="heading 3"/>
    <w:basedOn w:val="a"/>
    <w:next w:val="a"/>
    <w:link w:val="30"/>
    <w:uiPriority w:val="9"/>
    <w:qFormat/>
    <w:rsid w:val="00522674"/>
    <w:pPr>
      <w:keepNext/>
      <w:spacing w:line="360" w:lineRule="auto"/>
      <w:ind w:firstLine="708"/>
      <w:jc w:val="center"/>
      <w:outlineLvl w:val="2"/>
    </w:pPr>
    <w:rPr>
      <w:sz w:val="28"/>
    </w:rPr>
  </w:style>
  <w:style w:type="paragraph" w:styleId="9">
    <w:name w:val="heading 9"/>
    <w:basedOn w:val="a"/>
    <w:next w:val="a"/>
    <w:link w:val="90"/>
    <w:uiPriority w:val="9"/>
    <w:qFormat/>
    <w:rsid w:val="0031654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character" w:styleId="a3">
    <w:name w:val="Strong"/>
    <w:basedOn w:val="a0"/>
    <w:uiPriority w:val="22"/>
    <w:qFormat/>
    <w:rsid w:val="00D12E8A"/>
    <w:rPr>
      <w:rFonts w:cs="Times New Roman"/>
      <w:b/>
      <w:bCs/>
    </w:rPr>
  </w:style>
  <w:style w:type="paragraph" w:styleId="a4">
    <w:name w:val="Body Text Indent"/>
    <w:basedOn w:val="a"/>
    <w:link w:val="a5"/>
    <w:uiPriority w:val="99"/>
    <w:rsid w:val="00522674"/>
    <w:pPr>
      <w:spacing w:line="360" w:lineRule="auto"/>
      <w:ind w:firstLine="540"/>
      <w:jc w:val="both"/>
    </w:pPr>
    <w:rPr>
      <w:sz w:val="28"/>
    </w:rPr>
  </w:style>
  <w:style w:type="character" w:customStyle="1" w:styleId="a5">
    <w:name w:val="Основной текст с отступом Знак"/>
    <w:basedOn w:val="a0"/>
    <w:link w:val="a4"/>
    <w:uiPriority w:val="99"/>
    <w:semiHidden/>
    <w:locked/>
    <w:rPr>
      <w:rFonts w:cs="Times New Roman"/>
      <w:sz w:val="24"/>
      <w:szCs w:val="24"/>
    </w:rPr>
  </w:style>
  <w:style w:type="paragraph" w:styleId="a6">
    <w:name w:val="Normal (Web)"/>
    <w:basedOn w:val="a"/>
    <w:uiPriority w:val="99"/>
    <w:rsid w:val="0087665B"/>
    <w:pPr>
      <w:spacing w:before="100" w:beforeAutospacing="1" w:after="100" w:afterAutospacing="1"/>
    </w:pPr>
  </w:style>
  <w:style w:type="paragraph" w:styleId="a7">
    <w:name w:val="header"/>
    <w:basedOn w:val="a"/>
    <w:link w:val="a8"/>
    <w:uiPriority w:val="99"/>
    <w:rsid w:val="00A533FB"/>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paragraph" w:styleId="a9">
    <w:name w:val="footer"/>
    <w:basedOn w:val="a"/>
    <w:link w:val="aa"/>
    <w:uiPriority w:val="99"/>
    <w:rsid w:val="0020685E"/>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character" w:styleId="ab">
    <w:name w:val="page number"/>
    <w:basedOn w:val="a0"/>
    <w:uiPriority w:val="99"/>
    <w:rsid w:val="0020685E"/>
    <w:rPr>
      <w:rFonts w:cs="Times New Roman"/>
    </w:rPr>
  </w:style>
  <w:style w:type="table" w:styleId="ac">
    <w:name w:val="Table Grid"/>
    <w:basedOn w:val="a1"/>
    <w:uiPriority w:val="59"/>
    <w:rsid w:val="00F358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BFD3A-E8F8-4CD6-8370-C58C1156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4620</Words>
  <Characters>26335</Characters>
  <Application>Microsoft Office Word</Application>
  <DocSecurity>0</DocSecurity>
  <Lines>219</Lines>
  <Paragraphs>61</Paragraphs>
  <ScaleCrop>false</ScaleCrop>
  <Company>Home</Company>
  <LinksUpToDate>false</LinksUpToDate>
  <CharactersWithSpaces>30894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TrAnE</dc:creator>
  <cp:keywords/>
  <dc:description/>
  <cp:lastModifiedBy>admin</cp:lastModifiedBy>
  <cp:revision>2</cp:revision>
  <dcterms:created xsi:type="dcterms:W3CDTF">2014-03-29T17:50:00Z</dcterms:created>
  <dcterms:modified xsi:type="dcterms:W3CDTF">2014-03-29T17:50:00Z</dcterms:modified>
</cp:coreProperties>
</file>