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6CB" w:rsidRPr="00DB09E1" w:rsidRDefault="006D76CB" w:rsidP="006D76CB">
      <w:pPr>
        <w:jc w:val="center"/>
        <w:rPr>
          <w:w w:val="90"/>
        </w:rPr>
      </w:pPr>
      <w:r w:rsidRPr="00DB09E1">
        <w:rPr>
          <w:w w:val="90"/>
        </w:rPr>
        <w:t>Федеральное агентство по образованию</w:t>
      </w:r>
    </w:p>
    <w:p w:rsidR="006D76CB" w:rsidRPr="00DB09E1" w:rsidRDefault="006D76CB" w:rsidP="006D76CB">
      <w:pPr>
        <w:jc w:val="center"/>
        <w:rPr>
          <w:w w:val="90"/>
          <w:sz w:val="22"/>
          <w:szCs w:val="22"/>
        </w:rPr>
      </w:pPr>
      <w:r w:rsidRPr="00DB09E1">
        <w:rPr>
          <w:w w:val="90"/>
          <w:sz w:val="22"/>
          <w:szCs w:val="22"/>
        </w:rPr>
        <w:t>Государственное образовательное учреждение высшего профессионального образования</w:t>
      </w:r>
    </w:p>
    <w:p w:rsidR="006D76CB" w:rsidRPr="00DB09E1" w:rsidRDefault="006D76CB" w:rsidP="006D76CB">
      <w:pPr>
        <w:jc w:val="center"/>
        <w:rPr>
          <w:b/>
          <w:w w:val="90"/>
        </w:rPr>
      </w:pPr>
      <w:r w:rsidRPr="00DB09E1">
        <w:rPr>
          <w:w w:val="90"/>
        </w:rPr>
        <w:t>«</w:t>
      </w:r>
      <w:r w:rsidRPr="00EE7A0E">
        <w:rPr>
          <w:b/>
          <w:w w:val="90"/>
        </w:rPr>
        <w:t>НАЦИОНАЛЬНЫЙ ИССЛЕДОВАТЕЛЬСКИЙ</w:t>
      </w:r>
      <w:r>
        <w:rPr>
          <w:b/>
          <w:w w:val="90"/>
        </w:rPr>
        <w:br/>
      </w:r>
      <w:r w:rsidRPr="00DB09E1">
        <w:rPr>
          <w:b/>
          <w:w w:val="90"/>
        </w:rPr>
        <w:t>ТОМСКИЙ ПОЛИТЕХНИЧЕСКИЙ УНИВЕРСИТЕТ</w:t>
      </w:r>
      <w:r w:rsidRPr="00DB09E1">
        <w:rPr>
          <w:w w:val="90"/>
        </w:rPr>
        <w:t>»</w:t>
      </w:r>
    </w:p>
    <w:p w:rsidR="006D76CB" w:rsidRDefault="006D76CB" w:rsidP="006D76CB">
      <w:pPr>
        <w:rPr>
          <w:b/>
          <w:sz w:val="40"/>
        </w:rPr>
      </w:pPr>
    </w:p>
    <w:p w:rsidR="006D76CB" w:rsidRPr="008C490B" w:rsidRDefault="006D76CB" w:rsidP="006D76CB">
      <w:pPr>
        <w:ind w:left="4956"/>
        <w:rPr>
          <w:b/>
          <w:iCs/>
          <w:w w:val="90"/>
        </w:rPr>
      </w:pPr>
      <w:r w:rsidRPr="008C490B">
        <w:rPr>
          <w:w w:val="90"/>
        </w:rPr>
        <w:t>Утверждаю</w:t>
      </w:r>
    </w:p>
    <w:p w:rsidR="006D76CB" w:rsidRPr="0039110D" w:rsidRDefault="006D76CB" w:rsidP="006D76CB">
      <w:pPr>
        <w:ind w:left="4956"/>
        <w:rPr>
          <w:w w:val="90"/>
        </w:rPr>
      </w:pPr>
      <w:r>
        <w:rPr>
          <w:w w:val="90"/>
        </w:rPr>
        <w:t>Декан МСФ</w:t>
      </w:r>
    </w:p>
    <w:p w:rsidR="006D76CB" w:rsidRPr="0039110D" w:rsidRDefault="006D76CB" w:rsidP="006D76CB">
      <w:pPr>
        <w:ind w:left="4956"/>
        <w:rPr>
          <w:w w:val="90"/>
        </w:rPr>
      </w:pPr>
    </w:p>
    <w:p w:rsidR="006D76CB" w:rsidRPr="00831560" w:rsidRDefault="006D76CB" w:rsidP="006D76CB">
      <w:pPr>
        <w:ind w:left="4956"/>
        <w:rPr>
          <w:w w:val="90"/>
        </w:rPr>
      </w:pPr>
      <w:r w:rsidRPr="00911F80">
        <w:rPr>
          <w:w w:val="90"/>
          <w:u w:val="single"/>
        </w:rPr>
        <w:t xml:space="preserve">                               </w:t>
      </w:r>
      <w:r>
        <w:rPr>
          <w:w w:val="90"/>
        </w:rPr>
        <w:t>Р.И. Дедюх</w:t>
      </w:r>
    </w:p>
    <w:p w:rsidR="006D76CB" w:rsidRDefault="006D76CB" w:rsidP="006D76CB">
      <w:pPr>
        <w:ind w:left="4956"/>
        <w:rPr>
          <w:b/>
          <w:sz w:val="40"/>
        </w:rPr>
      </w:pPr>
      <w:r w:rsidRPr="0039110D">
        <w:rPr>
          <w:w w:val="90"/>
        </w:rPr>
        <w:t>«</w:t>
      </w:r>
      <w:r>
        <w:rPr>
          <w:w w:val="90"/>
        </w:rPr>
        <w:t xml:space="preserve"> </w:t>
      </w:r>
      <w:r w:rsidRPr="00911F80">
        <w:rPr>
          <w:w w:val="90"/>
          <w:u w:val="single"/>
        </w:rPr>
        <w:t xml:space="preserve">    </w:t>
      </w:r>
      <w:r>
        <w:rPr>
          <w:w w:val="90"/>
        </w:rPr>
        <w:t xml:space="preserve"> </w:t>
      </w:r>
      <w:r w:rsidRPr="0039110D">
        <w:rPr>
          <w:w w:val="90"/>
        </w:rPr>
        <w:t xml:space="preserve">» </w:t>
      </w:r>
      <w:r w:rsidRPr="00911F80">
        <w:rPr>
          <w:w w:val="90"/>
          <w:u w:val="single"/>
        </w:rPr>
        <w:t xml:space="preserve">                       </w:t>
      </w:r>
      <w:r>
        <w:rPr>
          <w:w w:val="90"/>
        </w:rPr>
        <w:t xml:space="preserve"> </w:t>
      </w:r>
      <w:r w:rsidRPr="0039110D">
        <w:rPr>
          <w:w w:val="90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39110D">
          <w:rPr>
            <w:w w:val="90"/>
          </w:rPr>
          <w:t>20</w:t>
        </w:r>
        <w:r>
          <w:rPr>
            <w:w w:val="90"/>
          </w:rPr>
          <w:t>10</w:t>
        </w:r>
        <w:r w:rsidRPr="0039110D">
          <w:rPr>
            <w:w w:val="90"/>
          </w:rPr>
          <w:t xml:space="preserve"> г</w:t>
        </w:r>
      </w:smartTag>
      <w:r w:rsidRPr="0039110D">
        <w:rPr>
          <w:w w:val="90"/>
        </w:rPr>
        <w:t>.</w:t>
      </w:r>
    </w:p>
    <w:p w:rsidR="006D76CB" w:rsidRDefault="009031F4" w:rsidP="006D76CB">
      <w:pPr>
        <w:rPr>
          <w:b/>
        </w:rPr>
      </w:pPr>
      <w:r>
        <w:rPr>
          <w:b/>
        </w:rPr>
        <w:t>Рег.№169 от 25.05.2010г.</w:t>
      </w:r>
    </w:p>
    <w:p w:rsidR="006D76CB" w:rsidRPr="00A141C8" w:rsidRDefault="006D76CB" w:rsidP="006D76CB">
      <w:pPr>
        <w:rPr>
          <w:b/>
        </w:rPr>
      </w:pPr>
    </w:p>
    <w:p w:rsidR="006D76CB" w:rsidRPr="00BA1A43" w:rsidRDefault="006D76CB" w:rsidP="006D76CB">
      <w:pPr>
        <w:jc w:val="center"/>
        <w:rPr>
          <w:b/>
          <w:w w:val="90"/>
          <w:sz w:val="40"/>
        </w:rPr>
      </w:pPr>
      <w:r>
        <w:rPr>
          <w:b/>
          <w:w w:val="90"/>
          <w:sz w:val="32"/>
          <w:szCs w:val="32"/>
        </w:rPr>
        <w:t>Д.П. Крауиньш</w:t>
      </w:r>
    </w:p>
    <w:p w:rsidR="006D76CB" w:rsidRPr="00A141C8" w:rsidRDefault="006D76CB" w:rsidP="006D76CB">
      <w:pPr>
        <w:rPr>
          <w:b/>
        </w:rPr>
      </w:pPr>
    </w:p>
    <w:p w:rsidR="006D76CB" w:rsidRPr="00A141C8" w:rsidRDefault="006D76CB" w:rsidP="006D76CB">
      <w:pPr>
        <w:rPr>
          <w:b/>
        </w:rPr>
      </w:pPr>
    </w:p>
    <w:p w:rsidR="006D76CB" w:rsidRPr="001E5358" w:rsidRDefault="00CA5A33" w:rsidP="006D76CB">
      <w:pPr>
        <w:jc w:val="center"/>
        <w:rPr>
          <w:b/>
          <w:w w:val="90"/>
          <w:sz w:val="40"/>
          <w:szCs w:val="40"/>
        </w:rPr>
      </w:pPr>
      <w:r>
        <w:rPr>
          <w:b/>
          <w:snapToGrid w:val="0"/>
          <w:sz w:val="40"/>
          <w:szCs w:val="40"/>
        </w:rPr>
        <w:t>Автоматизированные приводы</w:t>
      </w:r>
    </w:p>
    <w:p w:rsidR="006D76CB" w:rsidRDefault="00CA5A33" w:rsidP="006D76CB">
      <w:pPr>
        <w:jc w:val="center"/>
        <w:rPr>
          <w:w w:val="90"/>
        </w:rPr>
      </w:pPr>
      <w:r>
        <w:rPr>
          <w:w w:val="90"/>
        </w:rPr>
        <w:t>Часть 1</w:t>
      </w:r>
    </w:p>
    <w:p w:rsidR="00CA5A33" w:rsidRDefault="00CA5A33" w:rsidP="006D76CB">
      <w:pPr>
        <w:jc w:val="center"/>
        <w:rPr>
          <w:w w:val="90"/>
        </w:rPr>
      </w:pPr>
    </w:p>
    <w:p w:rsidR="006D76CB" w:rsidRPr="007479EE" w:rsidRDefault="00CA5A33" w:rsidP="006D76CB">
      <w:pPr>
        <w:jc w:val="center"/>
        <w:rPr>
          <w:w w:val="90"/>
        </w:rPr>
      </w:pPr>
      <w:r w:rsidRPr="00615EE3">
        <w:rPr>
          <w:snapToGrid w:val="0"/>
          <w:szCs w:val="28"/>
        </w:rPr>
        <w:t>Методические указания к выполнению лабораторн</w:t>
      </w:r>
      <w:r w:rsidR="00F42A4F">
        <w:rPr>
          <w:snapToGrid w:val="0"/>
          <w:szCs w:val="28"/>
        </w:rPr>
        <w:t>ых</w:t>
      </w:r>
      <w:r w:rsidRPr="00615EE3">
        <w:rPr>
          <w:snapToGrid w:val="0"/>
          <w:szCs w:val="28"/>
        </w:rPr>
        <w:t xml:space="preserve"> работ по курсу «Автоматизированны</w:t>
      </w:r>
      <w:r w:rsidR="00F2430A">
        <w:rPr>
          <w:snapToGrid w:val="0"/>
          <w:szCs w:val="28"/>
        </w:rPr>
        <w:t>й</w:t>
      </w:r>
      <w:r w:rsidRPr="00615EE3">
        <w:rPr>
          <w:snapToGrid w:val="0"/>
          <w:szCs w:val="28"/>
        </w:rPr>
        <w:t xml:space="preserve"> электропривод» </w:t>
      </w:r>
      <w:r w:rsidR="00513367" w:rsidRPr="0031029E">
        <w:t xml:space="preserve">для студентов </w:t>
      </w:r>
      <w:r w:rsidR="002B43C9">
        <w:rPr>
          <w:lang w:val="en-US"/>
        </w:rPr>
        <w:t>IV</w:t>
      </w:r>
      <w:r w:rsidR="002B43C9" w:rsidRPr="002B43C9">
        <w:t>..</w:t>
      </w:r>
      <w:r w:rsidR="00513367" w:rsidRPr="0031029E">
        <w:t>V курс</w:t>
      </w:r>
      <w:r w:rsidR="00883DBA">
        <w:t>ов</w:t>
      </w:r>
      <w:r w:rsidR="00513367">
        <w:t>,</w:t>
      </w:r>
      <w:r w:rsidR="00513367" w:rsidRPr="00615EE3">
        <w:rPr>
          <w:snapToGrid w:val="0"/>
          <w:szCs w:val="28"/>
        </w:rPr>
        <w:t xml:space="preserve"> </w:t>
      </w:r>
      <w:r w:rsidR="00513367" w:rsidRPr="0031029E">
        <w:t>обучающихся по специальности</w:t>
      </w:r>
      <w:r w:rsidRPr="00615EE3">
        <w:rPr>
          <w:snapToGrid w:val="0"/>
          <w:szCs w:val="28"/>
        </w:rPr>
        <w:t xml:space="preserve"> 151002 «Металлообрабатывающие станки и комплексы» и </w:t>
      </w:r>
      <w:r w:rsidRPr="00615EE3">
        <w:rPr>
          <w:color w:val="000000"/>
          <w:spacing w:val="-1"/>
          <w:szCs w:val="28"/>
        </w:rPr>
        <w:t>по направлению 150900 «Технология, оборудование и автоматизация машиностроительных производств», магистерской программы «Динамика и акустика станочных систем»</w:t>
      </w:r>
      <w:r>
        <w:rPr>
          <w:color w:val="000000"/>
          <w:spacing w:val="-1"/>
          <w:szCs w:val="28"/>
        </w:rPr>
        <w:t xml:space="preserve"> </w:t>
      </w:r>
      <w:r w:rsidRPr="00615EE3">
        <w:rPr>
          <w:snapToGrid w:val="0"/>
          <w:szCs w:val="28"/>
        </w:rPr>
        <w:t>по курсу «Автоматизированные приводы»</w:t>
      </w:r>
    </w:p>
    <w:p w:rsidR="006D76CB" w:rsidRPr="007479EE" w:rsidRDefault="006D76CB" w:rsidP="006D76CB">
      <w:pPr>
        <w:jc w:val="center"/>
        <w:rPr>
          <w:w w:val="90"/>
        </w:rPr>
      </w:pPr>
    </w:p>
    <w:p w:rsidR="006D76CB" w:rsidRPr="00A141C8" w:rsidRDefault="006D76CB" w:rsidP="006D76CB">
      <w:pPr>
        <w:rPr>
          <w:b/>
          <w:w w:val="90"/>
        </w:rPr>
      </w:pPr>
    </w:p>
    <w:p w:rsidR="006D76CB" w:rsidRPr="00A141C8" w:rsidRDefault="006D76CB" w:rsidP="006D76CB">
      <w:pPr>
        <w:rPr>
          <w:w w:val="90"/>
        </w:rPr>
      </w:pPr>
    </w:p>
    <w:p w:rsidR="006D76CB" w:rsidRPr="00A141C8" w:rsidRDefault="006D76CB" w:rsidP="006D76CB">
      <w:pPr>
        <w:rPr>
          <w:w w:val="90"/>
        </w:rPr>
      </w:pPr>
    </w:p>
    <w:p w:rsidR="006D76CB" w:rsidRDefault="006D76CB" w:rsidP="006D76CB">
      <w:pPr>
        <w:rPr>
          <w:w w:val="90"/>
        </w:rPr>
      </w:pPr>
    </w:p>
    <w:p w:rsidR="006D76CB" w:rsidRDefault="006D76CB" w:rsidP="006D76CB">
      <w:pPr>
        <w:rPr>
          <w:w w:val="90"/>
        </w:rPr>
      </w:pPr>
    </w:p>
    <w:p w:rsidR="006D76CB" w:rsidRDefault="006D76CB" w:rsidP="006D76CB">
      <w:pPr>
        <w:rPr>
          <w:w w:val="90"/>
        </w:rPr>
      </w:pPr>
    </w:p>
    <w:p w:rsidR="006D76CB" w:rsidRPr="00BA1A43" w:rsidRDefault="006D76CB" w:rsidP="006D76CB">
      <w:pPr>
        <w:rPr>
          <w:w w:val="90"/>
        </w:rPr>
      </w:pPr>
    </w:p>
    <w:p w:rsidR="006D76CB" w:rsidRPr="00A141C8" w:rsidRDefault="006D76CB" w:rsidP="006D76CB">
      <w:pPr>
        <w:rPr>
          <w:w w:val="90"/>
        </w:rPr>
      </w:pPr>
    </w:p>
    <w:p w:rsidR="006D76CB" w:rsidRPr="00A141C8" w:rsidRDefault="006D76CB" w:rsidP="006D76CB">
      <w:pPr>
        <w:rPr>
          <w:w w:val="90"/>
        </w:rPr>
      </w:pPr>
    </w:p>
    <w:p w:rsidR="006D76CB" w:rsidRPr="00A141C8" w:rsidRDefault="006D76CB" w:rsidP="006D76CB">
      <w:pPr>
        <w:rPr>
          <w:w w:val="90"/>
        </w:rPr>
      </w:pPr>
    </w:p>
    <w:p w:rsidR="006D76CB" w:rsidRPr="00BA1A43" w:rsidRDefault="006D76CB" w:rsidP="006D76CB">
      <w:pPr>
        <w:jc w:val="center"/>
        <w:rPr>
          <w:w w:val="90"/>
        </w:rPr>
      </w:pPr>
      <w:r w:rsidRPr="00A141C8">
        <w:rPr>
          <w:w w:val="90"/>
        </w:rPr>
        <w:t>Издательство</w:t>
      </w:r>
    </w:p>
    <w:p w:rsidR="006D76CB" w:rsidRPr="00A141C8" w:rsidRDefault="006D76CB" w:rsidP="006D76CB">
      <w:pPr>
        <w:jc w:val="center"/>
        <w:rPr>
          <w:w w:val="90"/>
        </w:rPr>
      </w:pPr>
      <w:r w:rsidRPr="00A141C8">
        <w:rPr>
          <w:w w:val="90"/>
        </w:rPr>
        <w:t>Томского политехнического университета</w:t>
      </w:r>
    </w:p>
    <w:p w:rsidR="006D76CB" w:rsidRPr="00C6721C" w:rsidRDefault="006D76CB" w:rsidP="006D76CB">
      <w:pPr>
        <w:jc w:val="center"/>
      </w:pPr>
      <w:r w:rsidRPr="00401A78">
        <w:rPr>
          <w:w w:val="90"/>
        </w:rPr>
        <w:t>20</w:t>
      </w:r>
      <w:r>
        <w:rPr>
          <w:w w:val="90"/>
        </w:rPr>
        <w:t>10</w:t>
      </w:r>
    </w:p>
    <w:p w:rsidR="006D76CB" w:rsidRPr="009232DC" w:rsidRDefault="006D76CB" w:rsidP="006D76CB">
      <w:r>
        <w:br w:type="page"/>
      </w:r>
      <w:r w:rsidR="009232DC" w:rsidRPr="009232DC">
        <w:rPr>
          <w:snapToGrid w:val="0"/>
        </w:rPr>
        <w:t>УДК 62</w:t>
      </w:r>
      <w:r w:rsidR="00F2430A">
        <w:rPr>
          <w:snapToGrid w:val="0"/>
        </w:rPr>
        <w:t>-8(076)</w:t>
      </w:r>
    </w:p>
    <w:p w:rsidR="006D76CB" w:rsidRPr="002410CB" w:rsidRDefault="006D76CB" w:rsidP="006D76CB">
      <w:r w:rsidRPr="002410CB">
        <w:t xml:space="preserve">ББК </w:t>
      </w:r>
      <w:r w:rsidR="00F2430A">
        <w:t>31.291я73</w:t>
      </w:r>
    </w:p>
    <w:p w:rsidR="006D76CB" w:rsidRPr="002410CB" w:rsidRDefault="00F2430A" w:rsidP="006D76CB">
      <w:r>
        <w:t>К787</w:t>
      </w:r>
    </w:p>
    <w:p w:rsidR="006D76CB" w:rsidRDefault="006D76CB" w:rsidP="006D76CB"/>
    <w:p w:rsidR="006D76CB" w:rsidRDefault="006D76CB" w:rsidP="006D76CB"/>
    <w:p w:rsidR="006D76CB" w:rsidRPr="00BA1A43" w:rsidRDefault="006D76CB" w:rsidP="006D76CB">
      <w:r>
        <w:rPr>
          <w:b/>
        </w:rPr>
        <w:t>Крауиньш Д.П.</w:t>
      </w:r>
    </w:p>
    <w:p w:rsidR="006D76CB" w:rsidRPr="0031029E" w:rsidRDefault="00F2430A" w:rsidP="006D76CB">
      <w:pPr>
        <w:rPr>
          <w:spacing w:val="-6"/>
        </w:rPr>
      </w:pPr>
      <w:r>
        <w:t>К787</w:t>
      </w:r>
      <w:r w:rsidR="006D76CB" w:rsidRPr="002410CB">
        <w:tab/>
      </w:r>
      <w:r w:rsidR="00892F0F">
        <w:rPr>
          <w:spacing w:val="-4"/>
        </w:rPr>
        <w:t>Автоматизированны</w:t>
      </w:r>
      <w:r w:rsidR="002B43C9">
        <w:rPr>
          <w:spacing w:val="-4"/>
        </w:rPr>
        <w:t>е</w:t>
      </w:r>
      <w:r w:rsidR="00892F0F">
        <w:rPr>
          <w:spacing w:val="-4"/>
        </w:rPr>
        <w:t xml:space="preserve"> привод</w:t>
      </w:r>
      <w:r w:rsidR="002B43C9">
        <w:rPr>
          <w:spacing w:val="-4"/>
        </w:rPr>
        <w:t>ы</w:t>
      </w:r>
      <w:r w:rsidR="00AC3378" w:rsidRPr="00AC3378">
        <w:rPr>
          <w:spacing w:val="-4"/>
        </w:rPr>
        <w:t>:</w:t>
      </w:r>
      <w:r w:rsidR="00AC3378">
        <w:rPr>
          <w:spacing w:val="-4"/>
        </w:rPr>
        <w:t xml:space="preserve"> </w:t>
      </w:r>
      <w:r w:rsidR="00513367" w:rsidRPr="00615EE3">
        <w:rPr>
          <w:snapToGrid w:val="0"/>
          <w:szCs w:val="28"/>
        </w:rPr>
        <w:t>Методические указания к выполнению лабораторн</w:t>
      </w:r>
      <w:r w:rsidR="00513367">
        <w:rPr>
          <w:snapToGrid w:val="0"/>
          <w:szCs w:val="28"/>
        </w:rPr>
        <w:t>ых</w:t>
      </w:r>
      <w:r w:rsidR="00513367" w:rsidRPr="00615EE3">
        <w:rPr>
          <w:snapToGrid w:val="0"/>
          <w:szCs w:val="28"/>
        </w:rPr>
        <w:t xml:space="preserve"> работ по курсу «Автоматизированный электропривод» </w:t>
      </w:r>
      <w:r w:rsidR="00513367" w:rsidRPr="0031029E">
        <w:t xml:space="preserve">для студентов </w:t>
      </w:r>
      <w:r w:rsidR="002B43C9">
        <w:rPr>
          <w:lang w:val="en-US"/>
        </w:rPr>
        <w:t>IV</w:t>
      </w:r>
      <w:r w:rsidR="002B43C9">
        <w:t>…</w:t>
      </w:r>
      <w:r w:rsidR="00513367" w:rsidRPr="0031029E">
        <w:t>V курса</w:t>
      </w:r>
      <w:r w:rsidR="00513367">
        <w:t>,</w:t>
      </w:r>
      <w:r w:rsidR="00513367" w:rsidRPr="00615EE3">
        <w:rPr>
          <w:snapToGrid w:val="0"/>
          <w:szCs w:val="28"/>
        </w:rPr>
        <w:t xml:space="preserve"> </w:t>
      </w:r>
      <w:r w:rsidR="00513367" w:rsidRPr="0031029E">
        <w:t>обучающихся по специальности</w:t>
      </w:r>
      <w:r w:rsidR="00513367" w:rsidRPr="00615EE3">
        <w:rPr>
          <w:snapToGrid w:val="0"/>
          <w:szCs w:val="28"/>
        </w:rPr>
        <w:t xml:space="preserve"> 151002 «Металлообрабатывающие станки и комплексы» и </w:t>
      </w:r>
      <w:r w:rsidR="00513367" w:rsidRPr="00615EE3">
        <w:rPr>
          <w:color w:val="000000"/>
          <w:spacing w:val="-1"/>
          <w:szCs w:val="28"/>
        </w:rPr>
        <w:t>по направлению 150900 «Технология, оборудование и автоматизация машиностроительных производств», магистерской программы «Динамика и акустика станочных систем»</w:t>
      </w:r>
      <w:r w:rsidR="00513367">
        <w:rPr>
          <w:color w:val="000000"/>
          <w:spacing w:val="-1"/>
          <w:szCs w:val="28"/>
        </w:rPr>
        <w:t xml:space="preserve"> </w:t>
      </w:r>
      <w:r w:rsidR="00513367" w:rsidRPr="00615EE3">
        <w:rPr>
          <w:snapToGrid w:val="0"/>
          <w:szCs w:val="28"/>
        </w:rPr>
        <w:t>по курсу «Автоматизированные приводы»</w:t>
      </w:r>
      <w:r w:rsidR="00AC3378">
        <w:rPr>
          <w:snapToGrid w:val="0"/>
          <w:szCs w:val="28"/>
        </w:rPr>
        <w:t xml:space="preserve">. Часть 1 </w:t>
      </w:r>
      <w:r w:rsidR="006D76CB">
        <w:rPr>
          <w:spacing w:val="-6"/>
        </w:rPr>
        <w:t>/</w:t>
      </w:r>
      <w:r w:rsidR="00AC3378">
        <w:rPr>
          <w:spacing w:val="-6"/>
        </w:rPr>
        <w:t xml:space="preserve"> Д.П. Крауиньш. </w:t>
      </w:r>
      <w:r w:rsidR="006D76CB" w:rsidRPr="00DC4F6B">
        <w:rPr>
          <w:spacing w:val="-6"/>
        </w:rPr>
        <w:t xml:space="preserve">– Томск: Изд-во Томского политехнического университета, 2010. – </w:t>
      </w:r>
      <w:r w:rsidR="00E07CF8">
        <w:rPr>
          <w:spacing w:val="-6"/>
        </w:rPr>
        <w:t>1</w:t>
      </w:r>
      <w:r w:rsidR="002955F1">
        <w:rPr>
          <w:spacing w:val="-6"/>
        </w:rPr>
        <w:t>5</w:t>
      </w:r>
      <w:r w:rsidR="006D76CB" w:rsidRPr="00DC4F6B">
        <w:rPr>
          <w:spacing w:val="-6"/>
        </w:rPr>
        <w:t xml:space="preserve"> с.</w:t>
      </w:r>
    </w:p>
    <w:p w:rsidR="006D76CB" w:rsidRDefault="006D76CB" w:rsidP="006D76CB"/>
    <w:p w:rsidR="00F2430A" w:rsidRPr="009232DC" w:rsidRDefault="00F2430A" w:rsidP="00F2430A">
      <w:r w:rsidRPr="009232DC">
        <w:rPr>
          <w:snapToGrid w:val="0"/>
        </w:rPr>
        <w:t>УДК 62</w:t>
      </w:r>
      <w:r>
        <w:rPr>
          <w:snapToGrid w:val="0"/>
        </w:rPr>
        <w:t>-8(076)</w:t>
      </w:r>
    </w:p>
    <w:p w:rsidR="00F2430A" w:rsidRPr="002410CB" w:rsidRDefault="00F2430A" w:rsidP="00F2430A">
      <w:r w:rsidRPr="002410CB">
        <w:t xml:space="preserve">ББК </w:t>
      </w:r>
      <w:r>
        <w:t>31.291я73</w:t>
      </w:r>
    </w:p>
    <w:p w:rsidR="006D76CB" w:rsidRPr="002410CB" w:rsidRDefault="006D76CB" w:rsidP="006D76CB"/>
    <w:p w:rsidR="006D76CB" w:rsidRPr="00BA1A43" w:rsidRDefault="006D76CB" w:rsidP="006D76CB">
      <w:r w:rsidRPr="00A141C8">
        <w:rPr>
          <w:spacing w:val="-2"/>
        </w:rPr>
        <w:t xml:space="preserve">Методические указания рассмотрены и рекомендованы </w:t>
      </w:r>
      <w:r w:rsidRPr="00A141C8">
        <w:rPr>
          <w:spacing w:val="-2"/>
        </w:rPr>
        <w:br/>
        <w:t>к изданию методическим семи</w:t>
      </w:r>
      <w:r>
        <w:rPr>
          <w:spacing w:val="-2"/>
        </w:rPr>
        <w:t xml:space="preserve">наром кафедры </w:t>
      </w:r>
      <w:r>
        <w:rPr>
          <w:spacing w:val="-2"/>
        </w:rPr>
        <w:br/>
      </w:r>
      <w:r>
        <w:rPr>
          <w:spacing w:val="-4"/>
        </w:rPr>
        <w:t>автоматизации и роботизации в машиностроении</w:t>
      </w:r>
      <w:r w:rsidRPr="003C0E89">
        <w:rPr>
          <w:spacing w:val="-4"/>
        </w:rPr>
        <w:t xml:space="preserve"> </w:t>
      </w:r>
      <w:r>
        <w:rPr>
          <w:spacing w:val="-4"/>
        </w:rPr>
        <w:t xml:space="preserve">МСФ </w:t>
      </w:r>
      <w:r w:rsidRPr="003C0E89">
        <w:rPr>
          <w:spacing w:val="-4"/>
        </w:rPr>
        <w:t>«</w:t>
      </w:r>
      <w:r w:rsidR="004D6AF7">
        <w:rPr>
          <w:spacing w:val="-4"/>
          <w:u w:val="single"/>
        </w:rPr>
        <w:t>15</w:t>
      </w:r>
      <w:r w:rsidRPr="003C0E89">
        <w:rPr>
          <w:spacing w:val="-4"/>
        </w:rPr>
        <w:t>»</w:t>
      </w:r>
      <w:r>
        <w:rPr>
          <w:spacing w:val="-4"/>
          <w:u w:val="single"/>
        </w:rPr>
        <w:t xml:space="preserve"> </w:t>
      </w:r>
      <w:r w:rsidR="004D6AF7">
        <w:rPr>
          <w:spacing w:val="-4"/>
          <w:u w:val="single"/>
        </w:rPr>
        <w:t>мая</w:t>
      </w:r>
      <w:r>
        <w:rPr>
          <w:spacing w:val="-4"/>
          <w:u w:val="single"/>
        </w:rPr>
        <w:t xml:space="preserve"> </w:t>
      </w:r>
      <w:r w:rsidRPr="003C0E89">
        <w:rPr>
          <w:spacing w:val="-4"/>
        </w:rPr>
        <w:t>20</w:t>
      </w:r>
      <w:r>
        <w:rPr>
          <w:spacing w:val="-4"/>
        </w:rPr>
        <w:t>10</w:t>
      </w:r>
      <w:r w:rsidRPr="003C0E89">
        <w:rPr>
          <w:spacing w:val="-4"/>
        </w:rPr>
        <w:t xml:space="preserve"> г.</w:t>
      </w:r>
    </w:p>
    <w:p w:rsidR="006D76CB" w:rsidRPr="002410CB" w:rsidRDefault="006D76CB" w:rsidP="006D76CB"/>
    <w:p w:rsidR="006D76CB" w:rsidRPr="002410CB" w:rsidRDefault="006D76CB" w:rsidP="006D76CB"/>
    <w:p w:rsidR="006D76CB" w:rsidRPr="002410CB" w:rsidRDefault="006D76CB" w:rsidP="006D76CB">
      <w:r w:rsidRPr="002410CB">
        <w:t xml:space="preserve">Зав. кафедрой </w:t>
      </w:r>
      <w:r>
        <w:t>АРМ</w:t>
      </w:r>
    </w:p>
    <w:p w:rsidR="006D76CB" w:rsidRPr="002410CB" w:rsidRDefault="006D76CB" w:rsidP="006D76CB">
      <w:r w:rsidRPr="002410CB">
        <w:t>кандидат технических наук</w:t>
      </w:r>
      <w:r w:rsidRPr="002410CB">
        <w:tab/>
        <w:t>__________</w:t>
      </w:r>
      <w:r>
        <w:rPr>
          <w:i/>
        </w:rPr>
        <w:t>С.Е. Буханченко</w:t>
      </w:r>
    </w:p>
    <w:p w:rsidR="006D76CB" w:rsidRPr="002410CB" w:rsidRDefault="006D76CB" w:rsidP="006D76CB"/>
    <w:p w:rsidR="006D76CB" w:rsidRPr="002410CB" w:rsidRDefault="006D76CB" w:rsidP="006D76CB">
      <w:r w:rsidRPr="002410CB">
        <w:t>Председатель учебно-методической</w:t>
      </w:r>
    </w:p>
    <w:p w:rsidR="006D76CB" w:rsidRPr="002410CB" w:rsidRDefault="006D76CB" w:rsidP="006D76CB">
      <w:r w:rsidRPr="002410CB">
        <w:t>комиссии</w:t>
      </w:r>
      <w:r w:rsidRPr="002410CB">
        <w:tab/>
        <w:t>__________</w:t>
      </w:r>
      <w:r>
        <w:t xml:space="preserve"> </w:t>
      </w:r>
      <w:r w:rsidRPr="002471A3">
        <w:tab/>
      </w:r>
      <w:r w:rsidRPr="002471A3">
        <w:tab/>
      </w:r>
      <w:r w:rsidRPr="002471A3">
        <w:tab/>
      </w:r>
      <w:r>
        <w:rPr>
          <w:i/>
        </w:rPr>
        <w:t xml:space="preserve">М.Г. Гольдшмидт </w:t>
      </w:r>
    </w:p>
    <w:p w:rsidR="006D76CB" w:rsidRPr="002410CB" w:rsidRDefault="006D76CB" w:rsidP="006D76CB"/>
    <w:p w:rsidR="006D76CB" w:rsidRPr="00BA1A43" w:rsidRDefault="006D76CB" w:rsidP="006D76CB">
      <w:pPr>
        <w:jc w:val="center"/>
        <w:rPr>
          <w:i/>
        </w:rPr>
      </w:pPr>
      <w:r w:rsidRPr="00A141C8">
        <w:rPr>
          <w:i/>
        </w:rPr>
        <w:t>Рецензент</w:t>
      </w:r>
    </w:p>
    <w:p w:rsidR="006D76CB" w:rsidRDefault="006D76CB" w:rsidP="006D76CB">
      <w:pPr>
        <w:rPr>
          <w:i/>
        </w:rPr>
      </w:pPr>
      <w:r>
        <w:rPr>
          <w:snapToGrid w:val="0"/>
        </w:rPr>
        <w:t>Кандидат технических наук, доцент кафедры АРМ Смайлов С.А.</w:t>
      </w:r>
    </w:p>
    <w:p w:rsidR="006D76CB" w:rsidRPr="00A141C8" w:rsidRDefault="006D76CB" w:rsidP="006D76CB">
      <w:pPr>
        <w:rPr>
          <w:i/>
        </w:rPr>
      </w:pPr>
    </w:p>
    <w:p w:rsidR="006D76CB" w:rsidRDefault="006D76CB" w:rsidP="006D76CB"/>
    <w:p w:rsidR="006D76CB" w:rsidRPr="00493B68" w:rsidRDefault="006D76CB" w:rsidP="006D76CB">
      <w:pPr>
        <w:jc w:val="right"/>
        <w:rPr>
          <w:sz w:val="24"/>
        </w:rPr>
      </w:pPr>
      <w:r>
        <w:tab/>
        <w:t xml:space="preserve">    </w:t>
      </w:r>
      <w:r w:rsidRPr="00493B68">
        <w:rPr>
          <w:sz w:val="24"/>
        </w:rPr>
        <w:t>© ГОУ ВПО «Национальный исследовательский</w:t>
      </w:r>
      <w:r>
        <w:rPr>
          <w:sz w:val="24"/>
        </w:rPr>
        <w:tab/>
      </w:r>
      <w:r w:rsidRPr="00493B68">
        <w:rPr>
          <w:sz w:val="24"/>
        </w:rPr>
        <w:br/>
        <w:t xml:space="preserve">        Томский политехнический университет», 2010</w:t>
      </w:r>
      <w:r>
        <w:rPr>
          <w:sz w:val="24"/>
        </w:rPr>
        <w:tab/>
      </w:r>
      <w:r w:rsidRPr="00493B68">
        <w:rPr>
          <w:sz w:val="24"/>
        </w:rPr>
        <w:br/>
      </w:r>
      <w:r w:rsidR="00FE18B8">
        <w:rPr>
          <w:noProof/>
          <w:sz w:val="24"/>
        </w:rPr>
        <w:pict>
          <v:rect id="_x0000_s1026" style="position:absolute;left:0;text-align:left;margin-left:-12.55pt;margin-top:782.45pt;width:108pt;height:33.9pt;z-index:251657728;mso-position-horizontal-relative:text;mso-position-vertical-relative:page" o:allowincell="f" stroked="f">
            <v:textbox inset="0,0,0,0"/>
            <w10:wrap anchory="page"/>
            <w10:anchorlock/>
          </v:rect>
        </w:pict>
      </w:r>
      <w:r w:rsidRPr="00493B68">
        <w:rPr>
          <w:sz w:val="24"/>
        </w:rPr>
        <w:t xml:space="preserve">     ©</w:t>
      </w:r>
      <w:r w:rsidRPr="00493B68">
        <w:rPr>
          <w:b/>
          <w:sz w:val="24"/>
        </w:rPr>
        <w:t xml:space="preserve"> </w:t>
      </w:r>
      <w:r w:rsidRPr="00493B68">
        <w:rPr>
          <w:sz w:val="24"/>
        </w:rPr>
        <w:t>Крауиньш Д.П., 2010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93B68">
        <w:rPr>
          <w:sz w:val="24"/>
        </w:rPr>
        <w:br/>
        <w:t xml:space="preserve">     © Оформление. Издательство Томского</w:t>
      </w:r>
      <w:r>
        <w:rPr>
          <w:sz w:val="24"/>
        </w:rPr>
        <w:tab/>
      </w:r>
      <w:r>
        <w:rPr>
          <w:sz w:val="24"/>
        </w:rPr>
        <w:tab/>
      </w:r>
      <w:r w:rsidRPr="00493B68">
        <w:rPr>
          <w:sz w:val="24"/>
        </w:rPr>
        <w:br/>
        <w:t xml:space="preserve">         политехнического университета, 2010</w:t>
      </w:r>
      <w:r>
        <w:rPr>
          <w:sz w:val="24"/>
        </w:rPr>
        <w:tab/>
      </w:r>
      <w:r>
        <w:rPr>
          <w:sz w:val="24"/>
        </w:rPr>
        <w:tab/>
      </w:r>
    </w:p>
    <w:p w:rsidR="00AD3E9B" w:rsidRPr="00AD3E9B" w:rsidRDefault="006D76CB" w:rsidP="00AD3E9B">
      <w:pPr>
        <w:jc w:val="center"/>
      </w:pPr>
      <w:r w:rsidRPr="00493B68">
        <w:br w:type="page"/>
      </w:r>
      <w:bookmarkStart w:id="0" w:name="_Toc260838884"/>
      <w:r w:rsidR="00AD3E9B" w:rsidRPr="00AD3E9B">
        <w:t>Оглав</w:t>
      </w:r>
      <w:r w:rsidR="00AD3E9B">
        <w:t>ление</w:t>
      </w:r>
    </w:p>
    <w:p w:rsidR="00AD3E9B" w:rsidRDefault="00AD3E9B">
      <w:pPr>
        <w:pStyle w:val="11"/>
        <w:tabs>
          <w:tab w:val="right" w:leader="dot" w:pos="8720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62118403" w:history="1">
        <w:r w:rsidRPr="00531B6F">
          <w:rPr>
            <w:rStyle w:val="a9"/>
            <w:noProof/>
          </w:rPr>
          <w:t>Лабораторная работа №1. «</w:t>
        </w:r>
        <w:r w:rsidRPr="00531B6F">
          <w:rPr>
            <w:rStyle w:val="a9"/>
            <w:bCs/>
            <w:noProof/>
          </w:rPr>
          <w:t>Исследование быстрых периодических движений механизмов с помощью контрольно-измерительных устройств</w:t>
        </w:r>
        <w:r w:rsidRPr="00531B6F">
          <w:rPr>
            <w:rStyle w:val="a9"/>
            <w:noProof/>
          </w:rPr>
          <w:t>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_Toc262118403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3F9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D3E9B" w:rsidRDefault="00FE18B8">
      <w:pPr>
        <w:pStyle w:val="11"/>
        <w:tabs>
          <w:tab w:val="right" w:leader="dot" w:pos="8720"/>
        </w:tabs>
        <w:rPr>
          <w:noProof/>
        </w:rPr>
      </w:pPr>
      <w:hyperlink w:anchor="_Toc262118404" w:history="1">
        <w:r w:rsidR="00AD3E9B" w:rsidRPr="00531B6F">
          <w:rPr>
            <w:rStyle w:val="a9"/>
            <w:noProof/>
          </w:rPr>
          <w:t>Лабораторная работа №2. «Исследование влияния прогрева двигателя на частоту вращения привода главного движения станка ТПК-125».</w:t>
        </w:r>
        <w:r w:rsidR="00AD3E9B">
          <w:rPr>
            <w:noProof/>
            <w:webHidden/>
          </w:rPr>
          <w:tab/>
        </w:r>
        <w:r w:rsidR="00AD3E9B">
          <w:rPr>
            <w:noProof/>
            <w:webHidden/>
          </w:rPr>
          <w:fldChar w:fldCharType="begin"/>
        </w:r>
        <w:r w:rsidR="00AD3E9B">
          <w:rPr>
            <w:noProof/>
            <w:webHidden/>
          </w:rPr>
          <w:instrText xml:space="preserve"> PAGEREF _Toc262118404 \h </w:instrText>
        </w:r>
        <w:r w:rsidR="00AD3E9B">
          <w:rPr>
            <w:noProof/>
            <w:webHidden/>
          </w:rPr>
        </w:r>
        <w:r w:rsidR="00AD3E9B">
          <w:rPr>
            <w:noProof/>
            <w:webHidden/>
          </w:rPr>
          <w:fldChar w:fldCharType="separate"/>
        </w:r>
        <w:r w:rsidR="00A33F95">
          <w:rPr>
            <w:noProof/>
            <w:webHidden/>
          </w:rPr>
          <w:t>6</w:t>
        </w:r>
        <w:r w:rsidR="00AD3E9B">
          <w:rPr>
            <w:noProof/>
            <w:webHidden/>
          </w:rPr>
          <w:fldChar w:fldCharType="end"/>
        </w:r>
      </w:hyperlink>
    </w:p>
    <w:p w:rsidR="00AD3E9B" w:rsidRDefault="00FE18B8">
      <w:pPr>
        <w:pStyle w:val="11"/>
        <w:tabs>
          <w:tab w:val="right" w:leader="dot" w:pos="8720"/>
        </w:tabs>
        <w:rPr>
          <w:noProof/>
        </w:rPr>
      </w:pPr>
      <w:hyperlink w:anchor="_Toc262118405" w:history="1">
        <w:r w:rsidR="00AD3E9B" w:rsidRPr="00531B6F">
          <w:rPr>
            <w:rStyle w:val="a9"/>
            <w:noProof/>
          </w:rPr>
          <w:t>Лабораторная работа №3. «Чувствительные элементы автоматизированных приводов»</w:t>
        </w:r>
        <w:r w:rsidR="00AD3E9B">
          <w:rPr>
            <w:noProof/>
            <w:webHidden/>
          </w:rPr>
          <w:tab/>
        </w:r>
        <w:r w:rsidR="00AD3E9B">
          <w:rPr>
            <w:noProof/>
            <w:webHidden/>
          </w:rPr>
          <w:fldChar w:fldCharType="begin"/>
        </w:r>
        <w:r w:rsidR="00AD3E9B">
          <w:rPr>
            <w:noProof/>
            <w:webHidden/>
          </w:rPr>
          <w:instrText xml:space="preserve"> PAGEREF _Toc262118405 \h </w:instrText>
        </w:r>
        <w:r w:rsidR="00AD3E9B">
          <w:rPr>
            <w:noProof/>
            <w:webHidden/>
          </w:rPr>
        </w:r>
        <w:r w:rsidR="00AD3E9B">
          <w:rPr>
            <w:noProof/>
            <w:webHidden/>
          </w:rPr>
          <w:fldChar w:fldCharType="separate"/>
        </w:r>
        <w:r w:rsidR="00A33F95">
          <w:rPr>
            <w:noProof/>
            <w:webHidden/>
          </w:rPr>
          <w:t>12</w:t>
        </w:r>
        <w:r w:rsidR="00AD3E9B">
          <w:rPr>
            <w:noProof/>
            <w:webHidden/>
          </w:rPr>
          <w:fldChar w:fldCharType="end"/>
        </w:r>
      </w:hyperlink>
    </w:p>
    <w:p w:rsidR="00AD3E9B" w:rsidRDefault="00AD3E9B" w:rsidP="00AD3E9B">
      <w:r>
        <w:fldChar w:fldCharType="end"/>
      </w:r>
    </w:p>
    <w:p w:rsidR="00AD3E9B" w:rsidRDefault="00AD3E9B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Default="00007F4F" w:rsidP="00AD3E9B"/>
    <w:p w:rsidR="00007F4F" w:rsidRPr="00AD3E9B" w:rsidRDefault="00007F4F" w:rsidP="00AD3E9B"/>
    <w:p w:rsidR="009232DC" w:rsidRDefault="009232DC" w:rsidP="009232DC">
      <w:pPr>
        <w:pStyle w:val="1"/>
      </w:pPr>
      <w:bookmarkStart w:id="1" w:name="_Toc262118403"/>
      <w:r w:rsidRPr="00336466">
        <w:t>Лабораторная работа №1</w:t>
      </w:r>
      <w:r>
        <w:t>. «</w:t>
      </w:r>
      <w:r>
        <w:rPr>
          <w:b w:val="0"/>
          <w:bCs/>
        </w:rPr>
        <w:t>Исследование быстрых периодических движений механизмов с помощью контрольно-измерительных устройств</w:t>
      </w:r>
      <w:r>
        <w:t>»</w:t>
      </w:r>
      <w:r w:rsidRPr="009204B5">
        <w:t>.</w:t>
      </w:r>
      <w:bookmarkEnd w:id="0"/>
      <w:bookmarkEnd w:id="1"/>
    </w:p>
    <w:p w:rsidR="009232DC" w:rsidRPr="00AD3E9B" w:rsidRDefault="009232DC" w:rsidP="009232DC">
      <w:pPr>
        <w:rPr>
          <w:b/>
          <w:i/>
        </w:rPr>
      </w:pPr>
      <w:r w:rsidRPr="00AD3E9B">
        <w:rPr>
          <w:b/>
          <w:i/>
        </w:rPr>
        <w:t>Цель работы</w:t>
      </w:r>
      <w:r w:rsidR="002A7893" w:rsidRPr="00AD3E9B">
        <w:rPr>
          <w:b/>
          <w:i/>
        </w:rPr>
        <w:t>:</w:t>
      </w:r>
    </w:p>
    <w:p w:rsidR="009232DC" w:rsidRDefault="009232DC" w:rsidP="009232DC">
      <w:pPr>
        <w:numPr>
          <w:ilvl w:val="0"/>
          <w:numId w:val="1"/>
        </w:numPr>
      </w:pPr>
      <w:r w:rsidRPr="003D488F">
        <w:t xml:space="preserve">Ознакомиться с </w:t>
      </w:r>
      <w:r>
        <w:t>научной аппаратурой для проведения различных исследований.</w:t>
      </w:r>
    </w:p>
    <w:p w:rsidR="009232DC" w:rsidRPr="003D6036" w:rsidRDefault="00BB457B" w:rsidP="009232DC">
      <w:pPr>
        <w:numPr>
          <w:ilvl w:val="0"/>
          <w:numId w:val="1"/>
        </w:numPr>
        <w:rPr>
          <w:szCs w:val="28"/>
        </w:rPr>
      </w:pPr>
      <w:r w:rsidRPr="003D6036">
        <w:rPr>
          <w:szCs w:val="28"/>
        </w:rPr>
        <w:t xml:space="preserve">Ознакомиться с </w:t>
      </w:r>
      <w:r w:rsidR="007F154D" w:rsidRPr="003D6036">
        <w:rPr>
          <w:szCs w:val="28"/>
        </w:rPr>
        <w:t xml:space="preserve">необходимыми для </w:t>
      </w:r>
      <w:r w:rsidRPr="003D6036">
        <w:rPr>
          <w:szCs w:val="28"/>
        </w:rPr>
        <w:t xml:space="preserve">автоматизации </w:t>
      </w:r>
      <w:r w:rsidR="003D6036" w:rsidRPr="003D6036">
        <w:rPr>
          <w:szCs w:val="28"/>
        </w:rPr>
        <w:t xml:space="preserve">подготовительными </w:t>
      </w:r>
      <w:r w:rsidRPr="003D6036">
        <w:rPr>
          <w:szCs w:val="28"/>
        </w:rPr>
        <w:t>материалами - циклограммами, тарировочными графиками и др.</w:t>
      </w:r>
    </w:p>
    <w:p w:rsidR="009232DC" w:rsidRPr="00B9220A" w:rsidRDefault="009232DC" w:rsidP="009232DC">
      <w:pPr>
        <w:rPr>
          <w:i/>
        </w:rPr>
      </w:pPr>
      <w:r w:rsidRPr="00B9220A">
        <w:rPr>
          <w:i/>
        </w:rPr>
        <w:t>Теоретическая часть:</w:t>
      </w:r>
    </w:p>
    <w:p w:rsidR="009232DC" w:rsidRDefault="009232DC" w:rsidP="009232DC">
      <w:pPr>
        <w:ind w:firstLine="709"/>
      </w:pPr>
      <w:r>
        <w:t xml:space="preserve">Стробоскопический эффект </w:t>
      </w:r>
      <w:r w:rsidR="00B80881" w:rsidRPr="00B80881">
        <w:t xml:space="preserve"> </w:t>
      </w:r>
      <w:r>
        <w:t>1) восприятие в условиях прерывистого наблюдения движущегося предмета неподвижным; 2) восприятие быстрой смены изображений отдельных моментов движения тела как непрерывного его движения. Стробоскопический эффект основан на инерции зрения, т.е. сохранения в сознании наблюдателя воспринятого зрительного образа некоторое (малое, обычно около 0,1с) время после того, как вызвавшая образ картина исчезла.</w:t>
      </w:r>
    </w:p>
    <w:p w:rsidR="00E07CF8" w:rsidRDefault="00E07CF8" w:rsidP="00E07CF8">
      <w:pPr>
        <w:framePr w:hSpace="180" w:wrap="around" w:vAnchor="text" w:hAnchor="text" w:y="1"/>
        <w:ind w:firstLine="709"/>
      </w:pPr>
    </w:p>
    <w:p w:rsidR="009232DC" w:rsidRDefault="00FE18B8" w:rsidP="00E07CF8">
      <w:pPr>
        <w:framePr w:hSpace="180" w:wrap="around" w:vAnchor="text" w:hAnchor="text" w:y="1"/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136.5pt">
            <v:imagedata r:id="rId7" o:title="P9071019" grayscale="t"/>
          </v:shape>
        </w:pict>
      </w:r>
      <w:r w:rsidR="009232DC">
        <w:tab/>
      </w:r>
      <w:r w:rsidR="009232DC">
        <w:tab/>
      </w:r>
      <w:r w:rsidR="009232DC">
        <w:tab/>
      </w:r>
      <w:r>
        <w:pict>
          <v:shape id="_x0000_i1026" type="#_x0000_t75" style="width:184.5pt;height:138pt">
            <v:imagedata r:id="rId8" o:title="P9051003" grayscale="t"/>
          </v:shape>
        </w:pict>
      </w:r>
    </w:p>
    <w:p w:rsidR="009232DC" w:rsidRDefault="009232DC" w:rsidP="00E07CF8">
      <w:pPr>
        <w:framePr w:hSpace="180" w:wrap="around" w:vAnchor="text" w:hAnchor="text" w:y="1"/>
      </w:pPr>
      <w:r>
        <w:t>Рис.</w:t>
      </w:r>
      <w:r w:rsidR="00CB45A4">
        <w:t xml:space="preserve"> </w:t>
      </w:r>
      <w:r>
        <w:t>1</w:t>
      </w:r>
      <w:r w:rsidR="00CB45A4">
        <w:t>.1</w:t>
      </w:r>
      <w:r>
        <w:tab/>
      </w:r>
      <w:r>
        <w:tab/>
      </w:r>
      <w:r>
        <w:tab/>
      </w:r>
      <w:r>
        <w:tab/>
      </w:r>
      <w:r>
        <w:tab/>
      </w:r>
      <w:r>
        <w:tab/>
        <w:t>Рис.</w:t>
      </w:r>
      <w:r w:rsidR="00CB45A4">
        <w:t xml:space="preserve"> 1.</w:t>
      </w:r>
      <w:r>
        <w:t>2</w:t>
      </w:r>
    </w:p>
    <w:p w:rsidR="00E07CF8" w:rsidRDefault="00E07CF8" w:rsidP="00E07CF8">
      <w:pPr>
        <w:framePr w:hSpace="180" w:wrap="around" w:vAnchor="text" w:hAnchor="text" w:y="1"/>
        <w:ind w:firstLine="709"/>
      </w:pPr>
    </w:p>
    <w:p w:rsidR="009232DC" w:rsidRDefault="009232DC" w:rsidP="009232DC">
      <w:pPr>
        <w:ind w:firstLine="709"/>
      </w:pPr>
      <w:r>
        <w:t>Принцип действия стробоскопического прибора (рис.</w:t>
      </w:r>
      <w:r w:rsidR="00CB45A4">
        <w:t xml:space="preserve"> 1.</w:t>
      </w:r>
      <w:r>
        <w:t>1) заключается в том, что совершающее периодическое движение тело (рис.</w:t>
      </w:r>
      <w:r w:rsidR="00CB45A4">
        <w:t xml:space="preserve"> 1.</w:t>
      </w:r>
      <w:r>
        <w:t xml:space="preserve">2) освещается импульсами света или делается видимым в отдельные, очень малые по сравнению с периодом колебаний (вращения) промежутки времени. При этом если частота </w:t>
      </w:r>
      <w:r>
        <w:rPr>
          <w:lang w:val="en-US"/>
        </w:rPr>
        <w:t>f</w:t>
      </w:r>
      <w:r>
        <w:t xml:space="preserve"> следования импульсов света совпадает с частотой </w:t>
      </w:r>
      <w:r>
        <w:rPr>
          <w:lang w:val="en-US"/>
        </w:rPr>
        <w:t>f</w:t>
      </w:r>
      <w:r>
        <w:rPr>
          <w:vertAlign w:val="subscript"/>
        </w:rPr>
        <w:t>1</w:t>
      </w:r>
      <w:r>
        <w:t xml:space="preserve"> колебаний тела, то оно кажется движущимся с частотой </w:t>
      </w:r>
      <w:r>
        <w:rPr>
          <w:lang w:val="en-US"/>
        </w:rPr>
        <w:t>F</w:t>
      </w:r>
      <w:r>
        <w:t>=</w:t>
      </w:r>
      <w:r>
        <w:rPr>
          <w:lang w:val="en-US"/>
        </w:rPr>
        <w:t>f</w:t>
      </w:r>
      <w:r>
        <w:t xml:space="preserve"> – </w:t>
      </w:r>
      <w:r>
        <w:rPr>
          <w:lang w:val="en-US"/>
        </w:rPr>
        <w:t>f</w:t>
      </w:r>
      <w:r>
        <w:rPr>
          <w:vertAlign w:val="subscript"/>
        </w:rPr>
        <w:t>1</w:t>
      </w:r>
      <w:r>
        <w:t xml:space="preserve">. </w:t>
      </w:r>
      <w:r w:rsidR="00B9220A">
        <w:t xml:space="preserve">Если частота </w:t>
      </w:r>
      <w:r w:rsidR="00FE555B">
        <w:t xml:space="preserve">импульсов света </w:t>
      </w:r>
      <w:r w:rsidR="00B9220A">
        <w:t xml:space="preserve">кратная </w:t>
      </w:r>
      <w:r w:rsidR="00FE555B">
        <w:t>по отношению к частоте колебаний тела, то количество «видимых» тел зрительно кратно возрастает (см.</w:t>
      </w:r>
      <w:r w:rsidR="00007F4F">
        <w:t xml:space="preserve"> </w:t>
      </w:r>
      <w:r w:rsidR="00FE555B">
        <w:t>рис.</w:t>
      </w:r>
      <w:r w:rsidR="00CB45A4">
        <w:t xml:space="preserve"> 1.</w:t>
      </w:r>
      <w:r w:rsidR="00FE555B">
        <w:t>3 и рис.</w:t>
      </w:r>
      <w:r w:rsidR="00CB45A4">
        <w:t xml:space="preserve"> 1.</w:t>
      </w:r>
      <w:r w:rsidR="00FE555B">
        <w:t>4).</w:t>
      </w:r>
    </w:p>
    <w:p w:rsidR="009232DC" w:rsidRDefault="009232DC" w:rsidP="009232DC">
      <w:pPr>
        <w:ind w:firstLine="709"/>
      </w:pPr>
      <w:r>
        <w:t>Главное достоинство стробоскопического прибора – возможность измерять угловые скорости объекта без механического контакта с ним.</w:t>
      </w:r>
    </w:p>
    <w:p w:rsidR="00FE555B" w:rsidRDefault="00FE555B" w:rsidP="009232DC">
      <w:pPr>
        <w:ind w:firstLine="709"/>
      </w:pPr>
    </w:p>
    <w:p w:rsidR="009232DC" w:rsidRDefault="00FE18B8" w:rsidP="00B80881">
      <w:pPr>
        <w:framePr w:w="8153" w:h="3010" w:hSpace="181" w:wrap="notBeside" w:vAnchor="text" w:hAnchor="page" w:x="2013" w:y="57"/>
        <w:ind w:firstLine="0"/>
        <w:jc w:val="center"/>
        <w:rPr>
          <w:noProof/>
        </w:rPr>
      </w:pPr>
      <w:r>
        <w:rPr>
          <w:noProof/>
        </w:rPr>
        <w:pict>
          <v:shape id="_x0000_i1027" type="#_x0000_t75" style="width:260.25pt;height:135pt" fillcolor="window">
            <v:imagedata r:id="rId9" o:title="Ris1st-G" croptop="12923f" cropleft="1142f" cropright="1142f"/>
          </v:shape>
        </w:pict>
      </w:r>
    </w:p>
    <w:p w:rsidR="009232DC" w:rsidRPr="005E15A4" w:rsidRDefault="009232DC" w:rsidP="00B80881">
      <w:pPr>
        <w:framePr w:w="8153" w:h="3010" w:hSpace="181" w:wrap="notBeside" w:vAnchor="text" w:hAnchor="page" w:x="2013" w:y="57"/>
        <w:ind w:firstLine="0"/>
        <w:jc w:val="center"/>
        <w:rPr>
          <w:sz w:val="24"/>
        </w:rPr>
      </w:pPr>
      <w:r w:rsidRPr="005E15A4">
        <w:rPr>
          <w:sz w:val="24"/>
        </w:rPr>
        <w:t xml:space="preserve">Рис. </w:t>
      </w:r>
      <w:r w:rsidR="00CB45A4">
        <w:rPr>
          <w:sz w:val="24"/>
        </w:rPr>
        <w:t>1.</w:t>
      </w:r>
      <w:r w:rsidRPr="005E15A4">
        <w:rPr>
          <w:sz w:val="24"/>
        </w:rPr>
        <w:t>3</w:t>
      </w:r>
    </w:p>
    <w:p w:rsidR="009232DC" w:rsidRPr="005E15A4" w:rsidRDefault="009232DC" w:rsidP="009232DC">
      <w:pPr>
        <w:rPr>
          <w:sz w:val="16"/>
          <w:szCs w:val="16"/>
        </w:rPr>
      </w:pPr>
    </w:p>
    <w:p w:rsidR="009232DC" w:rsidRDefault="00FE18B8" w:rsidP="009232DC">
      <w:pPr>
        <w:framePr w:h="2560" w:hRule="exact" w:hSpace="180" w:wrap="around" w:vAnchor="text" w:hAnchor="text" w:y="5"/>
      </w:pPr>
      <w:r>
        <w:pict>
          <v:shape id="_x0000_i1028" type="#_x0000_t75" style="width:108pt;height:103.5pt">
            <v:imagedata r:id="rId10" o:title="FOTO-2"/>
          </v:shape>
        </w:pict>
      </w:r>
      <w:r w:rsidR="009232DC">
        <w:tab/>
      </w:r>
      <w:r w:rsidR="009232DC">
        <w:tab/>
      </w:r>
      <w:r w:rsidR="009232DC">
        <w:tab/>
      </w:r>
      <w:r w:rsidR="009232DC">
        <w:tab/>
      </w:r>
      <w:r>
        <w:pict>
          <v:shape id="_x0000_i1029" type="#_x0000_t75" style="width:99pt;height:100.5pt">
            <v:imagedata r:id="rId11" o:title="FOTO-3"/>
          </v:shape>
        </w:pict>
      </w:r>
    </w:p>
    <w:p w:rsidR="009232DC" w:rsidRPr="005E15A4" w:rsidRDefault="009232DC" w:rsidP="009232DC">
      <w:pPr>
        <w:framePr w:h="2560" w:hRule="exact" w:hSpace="180" w:wrap="around" w:vAnchor="text" w:hAnchor="text" w:y="5"/>
        <w:jc w:val="center"/>
        <w:rPr>
          <w:sz w:val="24"/>
        </w:rPr>
      </w:pPr>
      <w:r w:rsidRPr="005E15A4">
        <w:rPr>
          <w:sz w:val="24"/>
        </w:rPr>
        <w:t>Рис.</w:t>
      </w:r>
      <w:r w:rsidR="00CB45A4">
        <w:rPr>
          <w:sz w:val="24"/>
        </w:rPr>
        <w:t xml:space="preserve"> 1.</w:t>
      </w:r>
      <w:r w:rsidRPr="005E15A4">
        <w:rPr>
          <w:sz w:val="24"/>
        </w:rPr>
        <w:t>4</w:t>
      </w:r>
    </w:p>
    <w:p w:rsidR="009232DC" w:rsidRPr="006D715D" w:rsidRDefault="009232DC" w:rsidP="009232DC">
      <w:pPr>
        <w:ind w:firstLine="709"/>
        <w:rPr>
          <w:i/>
        </w:rPr>
      </w:pPr>
      <w:r w:rsidRPr="006D715D">
        <w:rPr>
          <w:i/>
        </w:rPr>
        <w:t>Задание: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45"/>
        <w:gridCol w:w="4445"/>
      </w:tblGrid>
      <w:tr w:rsidR="00B80881">
        <w:tc>
          <w:tcPr>
            <w:tcW w:w="4445" w:type="dxa"/>
          </w:tcPr>
          <w:p w:rsidR="00B80881" w:rsidRPr="00BB5EC0" w:rsidRDefault="00FE18B8" w:rsidP="00BB5EC0">
            <w:pPr>
              <w:framePr w:w="8674" w:h="1377" w:hSpace="180" w:wrap="around" w:vAnchor="text" w:hAnchor="page" w:x="1659" w:y="2183"/>
              <w:ind w:firstLine="0"/>
              <w:jc w:val="center"/>
              <w:rPr>
                <w:lang w:val="en-US"/>
              </w:rPr>
            </w:pPr>
            <w:r>
              <w:pict>
                <v:shape id="_x0000_i1030" type="#_x0000_t75" style="width:168.75pt;height:126.75pt">
                  <v:imagedata r:id="rId12" o:title="P9051007" gain="61604f" grayscale="t"/>
                </v:shape>
              </w:pict>
            </w:r>
          </w:p>
          <w:p w:rsidR="00B80881" w:rsidRPr="00BB5EC0" w:rsidRDefault="00B80881" w:rsidP="00BB5EC0">
            <w:pPr>
              <w:framePr w:w="8674" w:h="1377" w:hSpace="180" w:wrap="around" w:vAnchor="text" w:hAnchor="page" w:x="1659" w:y="2183"/>
              <w:ind w:firstLine="0"/>
              <w:rPr>
                <w:lang w:val="en-US"/>
              </w:rPr>
            </w:pPr>
          </w:p>
        </w:tc>
        <w:tc>
          <w:tcPr>
            <w:tcW w:w="4445" w:type="dxa"/>
          </w:tcPr>
          <w:p w:rsidR="00B80881" w:rsidRDefault="00FE18B8" w:rsidP="00BB5EC0">
            <w:pPr>
              <w:framePr w:w="8674" w:h="1377" w:hSpace="180" w:wrap="around" w:vAnchor="text" w:hAnchor="page" w:x="1659" w:y="2183"/>
              <w:ind w:firstLine="0"/>
            </w:pPr>
            <w:r>
              <w:pict>
                <v:shape id="_x0000_i1031" type="#_x0000_t75" style="width:162.75pt;height:122.25pt">
                  <v:imagedata r:id="rId13" o:title="P9071020" gain="69719f" blacklevel="1966f" grayscale="t"/>
                </v:shape>
              </w:pict>
            </w:r>
          </w:p>
        </w:tc>
      </w:tr>
    </w:tbl>
    <w:p w:rsidR="00B80881" w:rsidRPr="008A2924" w:rsidRDefault="00B80881" w:rsidP="00B80881">
      <w:pPr>
        <w:framePr w:w="8674" w:h="1377" w:hSpace="180" w:wrap="around" w:vAnchor="text" w:hAnchor="page" w:x="1659" w:y="2183"/>
        <w:jc w:val="center"/>
        <w:rPr>
          <w:sz w:val="26"/>
          <w:szCs w:val="26"/>
        </w:rPr>
      </w:pPr>
      <w:r w:rsidRPr="008A2924">
        <w:rPr>
          <w:sz w:val="26"/>
          <w:szCs w:val="26"/>
        </w:rPr>
        <w:t>Рис.1</w:t>
      </w:r>
      <w:r w:rsidR="008A2924" w:rsidRPr="008A2924">
        <w:rPr>
          <w:sz w:val="26"/>
          <w:szCs w:val="26"/>
        </w:rPr>
        <w:t>.</w:t>
      </w:r>
      <w:r w:rsidRPr="008A2924">
        <w:rPr>
          <w:sz w:val="26"/>
          <w:szCs w:val="26"/>
        </w:rPr>
        <w:t>5</w:t>
      </w:r>
    </w:p>
    <w:p w:rsidR="00B80881" w:rsidRDefault="00B80881" w:rsidP="00B80881">
      <w:pPr>
        <w:framePr w:w="8674" w:h="1377" w:hSpace="180" w:wrap="around" w:vAnchor="text" w:hAnchor="page" w:x="1659" w:y="2183"/>
      </w:pPr>
    </w:p>
    <w:p w:rsidR="009232DC" w:rsidRPr="00B80881" w:rsidRDefault="009232DC" w:rsidP="00B80881">
      <w:pPr>
        <w:numPr>
          <w:ilvl w:val="0"/>
          <w:numId w:val="11"/>
        </w:numPr>
        <w:ind w:left="0" w:firstLine="567"/>
      </w:pPr>
      <w:r>
        <w:t>Используя строботахометр типа «</w:t>
      </w:r>
      <w:r w:rsidRPr="00007F4F">
        <w:t>ТСт100»</w:t>
      </w:r>
      <w:r>
        <w:t xml:space="preserve"> и цифровой фототахометр</w:t>
      </w:r>
      <w:r w:rsidRPr="009064AC">
        <w:t xml:space="preserve"> </w:t>
      </w:r>
      <w:r>
        <w:t>типа «</w:t>
      </w:r>
      <w:r w:rsidRPr="00007F4F">
        <w:t>ДТ-2234А</w:t>
      </w:r>
      <w:r>
        <w:t>» произвести калибровку и н</w:t>
      </w:r>
      <w:r w:rsidR="0090754B">
        <w:t>астройку различных (визуальных –</w:t>
      </w:r>
      <w:r>
        <w:t xml:space="preserve"> рис.</w:t>
      </w:r>
      <w:r w:rsidR="00007F4F">
        <w:t>1.</w:t>
      </w:r>
      <w:r w:rsidR="008F59A2">
        <w:t>5</w:t>
      </w:r>
      <w:r>
        <w:t>) элементов задания скорости привода главного движения металлорежущего станка (универсального или станка с ЧПУ).</w:t>
      </w:r>
    </w:p>
    <w:p w:rsidR="009232DC" w:rsidRDefault="009232DC" w:rsidP="009232DC">
      <w:pPr>
        <w:ind w:firstLine="709"/>
      </w:pPr>
      <w:r>
        <w:t xml:space="preserve">2. Построить диаграммы (графики) зависимости </w:t>
      </w:r>
      <w:r w:rsidR="00991A4E">
        <w:t xml:space="preserve">частоты следования импульсов источника света от </w:t>
      </w:r>
      <w:r>
        <w:t>«физических» оцифрованных отметок визуализатора (вариатора, потенциометра).</w:t>
      </w:r>
    </w:p>
    <w:p w:rsidR="009232DC" w:rsidRDefault="009232DC" w:rsidP="009232DC">
      <w:pPr>
        <w:ind w:firstLine="709"/>
      </w:pPr>
      <w:r>
        <w:t>3. Сделать необходимые выводы:</w:t>
      </w:r>
    </w:p>
    <w:p w:rsidR="009232DC" w:rsidRDefault="009232DC" w:rsidP="009232DC">
      <w:pPr>
        <w:ind w:firstLine="709"/>
      </w:pPr>
      <w:r>
        <w:t>3.1</w:t>
      </w:r>
      <w:r w:rsidR="008A2924">
        <w:t>.</w:t>
      </w:r>
      <w:r>
        <w:t xml:space="preserve"> О работоспособности (правильности настройки) исследуемого привода.</w:t>
      </w:r>
    </w:p>
    <w:p w:rsidR="009232DC" w:rsidRDefault="009232DC" w:rsidP="009232DC">
      <w:pPr>
        <w:ind w:firstLine="709"/>
      </w:pPr>
      <w:r>
        <w:t>3.2</w:t>
      </w:r>
      <w:r w:rsidR="008A2924">
        <w:t>.</w:t>
      </w:r>
      <w:r>
        <w:t xml:space="preserve"> Каким способом (какими средствами) еще можно контролировать скорость и </w:t>
      </w:r>
      <w:r w:rsidR="008A2924">
        <w:t>правильность настройки привода?</w:t>
      </w:r>
    </w:p>
    <w:p w:rsidR="009232DC" w:rsidRPr="005624C5" w:rsidRDefault="009232DC" w:rsidP="009232DC">
      <w:pPr>
        <w:ind w:firstLine="709"/>
      </w:pPr>
      <w:r>
        <w:t>3.3</w:t>
      </w:r>
      <w:r w:rsidR="008A2924">
        <w:t>.</w:t>
      </w:r>
      <w:r>
        <w:t xml:space="preserve"> Не изменяя электромеханику </w:t>
      </w:r>
      <w:r w:rsidR="00E618DD">
        <w:t xml:space="preserve">органов управления </w:t>
      </w:r>
      <w:r>
        <w:t xml:space="preserve">станка </w:t>
      </w:r>
      <w:r w:rsidR="00E618DD">
        <w:t xml:space="preserve">(рис.5) </w:t>
      </w:r>
      <w:r>
        <w:t xml:space="preserve">предложите </w:t>
      </w:r>
      <w:r w:rsidR="00E618DD">
        <w:t xml:space="preserve">техническое </w:t>
      </w:r>
      <w:r>
        <w:t>устройство, позволяющее изменять скорость привода главного движения по управляющей программе.</w:t>
      </w:r>
    </w:p>
    <w:p w:rsidR="009232DC" w:rsidRDefault="009232DC" w:rsidP="009232DC">
      <w:pPr>
        <w:ind w:firstLine="709"/>
      </w:pPr>
    </w:p>
    <w:p w:rsidR="009232DC" w:rsidRPr="006D715D" w:rsidRDefault="009232DC" w:rsidP="009232DC">
      <w:pPr>
        <w:rPr>
          <w:i/>
        </w:rPr>
      </w:pPr>
      <w:r w:rsidRPr="006D715D">
        <w:rPr>
          <w:i/>
        </w:rPr>
        <w:t>Экспериментальная часть:</w:t>
      </w:r>
    </w:p>
    <w:p w:rsidR="009232DC" w:rsidRDefault="009232DC" w:rsidP="009232DC">
      <w:r>
        <w:t>Контролируем №</w:t>
      </w:r>
      <w:r w:rsidR="00543B28">
        <w:t>__</w:t>
      </w:r>
      <w:r>
        <w:t xml:space="preserve"> потенциометр</w:t>
      </w:r>
      <w:r w:rsidR="00543B28">
        <w:t>а</w:t>
      </w:r>
      <w:r>
        <w:t xml:space="preserve"> токарного станка с ЧПУ ТПК-125.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880"/>
        <w:gridCol w:w="3240"/>
      </w:tblGrid>
      <w:tr w:rsidR="009232DC">
        <w:trPr>
          <w:jc w:val="center"/>
        </w:trPr>
        <w:tc>
          <w:tcPr>
            <w:tcW w:w="2518" w:type="dxa"/>
            <w:vAlign w:val="center"/>
          </w:tcPr>
          <w:p w:rsidR="009232DC" w:rsidRDefault="009232DC" w:rsidP="005E28FE">
            <w:pPr>
              <w:ind w:firstLine="0"/>
              <w:jc w:val="center"/>
            </w:pPr>
            <w:bookmarkStart w:id="2" w:name="OLE_LINK1"/>
            <w:r>
              <w:t>Отметки</w:t>
            </w:r>
            <w:bookmarkEnd w:id="2"/>
          </w:p>
          <w:p w:rsidR="009232DC" w:rsidRDefault="009232DC" w:rsidP="005E28FE">
            <w:pPr>
              <w:ind w:firstLine="0"/>
              <w:jc w:val="center"/>
            </w:pPr>
            <w:r>
              <w:t>на станке</w:t>
            </w:r>
          </w:p>
        </w:tc>
        <w:tc>
          <w:tcPr>
            <w:tcW w:w="2880" w:type="dxa"/>
            <w:vAlign w:val="center"/>
          </w:tcPr>
          <w:p w:rsidR="009232DC" w:rsidRDefault="009232DC" w:rsidP="005E28FE">
            <w:pPr>
              <w:ind w:firstLine="0"/>
              <w:jc w:val="center"/>
            </w:pPr>
            <w:r>
              <w:t>На тСт-100</w:t>
            </w:r>
          </w:p>
        </w:tc>
        <w:tc>
          <w:tcPr>
            <w:tcW w:w="3240" w:type="dxa"/>
            <w:vAlign w:val="center"/>
          </w:tcPr>
          <w:p w:rsidR="009232DC" w:rsidRDefault="009232DC" w:rsidP="005E28FE">
            <w:pPr>
              <w:ind w:firstLine="0"/>
              <w:jc w:val="center"/>
            </w:pPr>
            <w:r>
              <w:t>Цифровой фототахометр</w:t>
            </w:r>
          </w:p>
        </w:tc>
      </w:tr>
      <w:tr w:rsidR="009232DC">
        <w:trPr>
          <w:jc w:val="center"/>
        </w:trPr>
        <w:tc>
          <w:tcPr>
            <w:tcW w:w="2518" w:type="dxa"/>
            <w:vAlign w:val="center"/>
          </w:tcPr>
          <w:p w:rsidR="009232DC" w:rsidRDefault="009232DC" w:rsidP="00EE6641"/>
        </w:tc>
        <w:tc>
          <w:tcPr>
            <w:tcW w:w="2880" w:type="dxa"/>
            <w:vAlign w:val="center"/>
          </w:tcPr>
          <w:p w:rsidR="009232DC" w:rsidRDefault="009232DC" w:rsidP="00EE6641"/>
        </w:tc>
        <w:tc>
          <w:tcPr>
            <w:tcW w:w="3240" w:type="dxa"/>
            <w:vAlign w:val="center"/>
          </w:tcPr>
          <w:p w:rsidR="009232DC" w:rsidRDefault="009232DC" w:rsidP="00EE6641"/>
        </w:tc>
      </w:tr>
      <w:tr w:rsidR="009232DC">
        <w:trPr>
          <w:jc w:val="center"/>
        </w:trPr>
        <w:tc>
          <w:tcPr>
            <w:tcW w:w="2518" w:type="dxa"/>
            <w:vAlign w:val="center"/>
          </w:tcPr>
          <w:p w:rsidR="009232DC" w:rsidRDefault="009232DC" w:rsidP="00EE6641"/>
        </w:tc>
        <w:tc>
          <w:tcPr>
            <w:tcW w:w="2880" w:type="dxa"/>
            <w:vAlign w:val="center"/>
          </w:tcPr>
          <w:p w:rsidR="009232DC" w:rsidRDefault="009232DC" w:rsidP="00EE6641"/>
        </w:tc>
        <w:tc>
          <w:tcPr>
            <w:tcW w:w="3240" w:type="dxa"/>
            <w:vAlign w:val="center"/>
          </w:tcPr>
          <w:p w:rsidR="009232DC" w:rsidRDefault="009232DC" w:rsidP="00EE6641"/>
        </w:tc>
      </w:tr>
    </w:tbl>
    <w:p w:rsidR="00543B28" w:rsidRDefault="00543B28" w:rsidP="009232DC"/>
    <w:p w:rsidR="00543B28" w:rsidRDefault="00543B28" w:rsidP="009232DC">
      <w:r>
        <w:t>Строим график</w:t>
      </w:r>
      <w:r w:rsidR="00991A4E">
        <w:t>и</w:t>
      </w:r>
      <w:r>
        <w:t xml:space="preserve"> зависимости </w:t>
      </w:r>
      <w:r w:rsidR="00991A4E">
        <w:t>частоты следования импульсов источника света (строботахометра) и цифрового фототахометра</w:t>
      </w:r>
      <w:r w:rsidR="00991A4E" w:rsidRPr="00991A4E">
        <w:t xml:space="preserve"> </w:t>
      </w:r>
      <w:r w:rsidR="00991A4E">
        <w:t xml:space="preserve">от </w:t>
      </w:r>
      <w:r>
        <w:t>меток потенциометра</w:t>
      </w:r>
      <w:r w:rsidR="00991A4E">
        <w:t>.</w:t>
      </w:r>
    </w:p>
    <w:p w:rsidR="009232DC" w:rsidRDefault="00543B28" w:rsidP="009232DC">
      <w:r>
        <w:t>Перевести положение физических отметок в угловые меры и построить график зависимости частоты вращения шпинделя от углового положения ручки потенциометра</w:t>
      </w:r>
      <w:r w:rsidR="00053B0F">
        <w:t xml:space="preserve"> – регулировочная характеристика</w:t>
      </w:r>
      <w:r w:rsidR="006D715D">
        <w:t>.</w:t>
      </w:r>
    </w:p>
    <w:p w:rsidR="009232DC" w:rsidRDefault="00DA20A7" w:rsidP="00B80881">
      <w:r>
        <w:t>Выполняем пункт 3 задания.</w:t>
      </w:r>
    </w:p>
    <w:p w:rsidR="00DA20A7" w:rsidRPr="009E1A79" w:rsidRDefault="00DA20A7" w:rsidP="00B80881">
      <w:pPr>
        <w:pStyle w:val="10"/>
        <w:widowControl/>
        <w:spacing w:line="240" w:lineRule="auto"/>
        <w:ind w:firstLine="567"/>
        <w:jc w:val="left"/>
        <w:rPr>
          <w:rFonts w:ascii="Times New Roman" w:hAnsi="Times New Roman"/>
          <w:i/>
          <w:sz w:val="28"/>
          <w:szCs w:val="28"/>
        </w:rPr>
      </w:pPr>
      <w:r w:rsidRPr="009E1A79">
        <w:rPr>
          <w:rFonts w:ascii="Times New Roman" w:hAnsi="Times New Roman"/>
          <w:i/>
          <w:sz w:val="28"/>
          <w:szCs w:val="28"/>
        </w:rPr>
        <w:t>Отчет должен содержать:</w:t>
      </w:r>
    </w:p>
    <w:p w:rsidR="00DA20A7" w:rsidRPr="002B6059" w:rsidRDefault="00DA20A7" w:rsidP="00B80881">
      <w:pPr>
        <w:pStyle w:val="10"/>
        <w:widowControl/>
        <w:numPr>
          <w:ilvl w:val="0"/>
          <w:numId w:val="8"/>
        </w:numPr>
        <w:tabs>
          <w:tab w:val="clear" w:pos="1069"/>
          <w:tab w:val="num" w:pos="1134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B6059">
        <w:rPr>
          <w:rFonts w:ascii="Times New Roman" w:hAnsi="Times New Roman"/>
          <w:sz w:val="28"/>
          <w:szCs w:val="28"/>
        </w:rPr>
        <w:t>Цель работы.</w:t>
      </w:r>
    </w:p>
    <w:p w:rsidR="00DA20A7" w:rsidRPr="002B6059" w:rsidRDefault="00DA20A7" w:rsidP="00B80881">
      <w:pPr>
        <w:pStyle w:val="10"/>
        <w:widowControl/>
        <w:numPr>
          <w:ilvl w:val="0"/>
          <w:numId w:val="8"/>
        </w:numPr>
        <w:tabs>
          <w:tab w:val="clear" w:pos="1069"/>
          <w:tab w:val="num" w:pos="1134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B6059">
        <w:rPr>
          <w:rFonts w:ascii="Times New Roman" w:hAnsi="Times New Roman"/>
          <w:sz w:val="28"/>
          <w:szCs w:val="28"/>
        </w:rPr>
        <w:t xml:space="preserve">Описание </w:t>
      </w:r>
      <w:r>
        <w:rPr>
          <w:rFonts w:ascii="Times New Roman" w:hAnsi="Times New Roman"/>
          <w:sz w:val="28"/>
          <w:szCs w:val="28"/>
        </w:rPr>
        <w:t>работы</w:t>
      </w:r>
      <w:r w:rsidRPr="002B6059">
        <w:rPr>
          <w:rFonts w:ascii="Times New Roman" w:hAnsi="Times New Roman"/>
          <w:sz w:val="28"/>
          <w:szCs w:val="28"/>
        </w:rPr>
        <w:t>.</w:t>
      </w:r>
    </w:p>
    <w:p w:rsidR="00DA20A7" w:rsidRPr="002B6059" w:rsidRDefault="00DA20A7" w:rsidP="00B80881">
      <w:pPr>
        <w:pStyle w:val="10"/>
        <w:numPr>
          <w:ilvl w:val="0"/>
          <w:numId w:val="8"/>
        </w:numPr>
        <w:tabs>
          <w:tab w:val="clear" w:pos="1069"/>
          <w:tab w:val="num" w:pos="1134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2B6059">
        <w:rPr>
          <w:rFonts w:ascii="Times New Roman" w:hAnsi="Times New Roman"/>
          <w:sz w:val="28"/>
          <w:szCs w:val="28"/>
        </w:rPr>
        <w:t>арактеристики</w:t>
      </w:r>
      <w:r>
        <w:rPr>
          <w:rFonts w:ascii="Times New Roman" w:hAnsi="Times New Roman"/>
          <w:sz w:val="28"/>
          <w:szCs w:val="28"/>
        </w:rPr>
        <w:t>, полученные в результате выполнения лабораторной работы</w:t>
      </w:r>
      <w:r w:rsidRPr="002B6059">
        <w:rPr>
          <w:rFonts w:ascii="Times New Roman" w:hAnsi="Times New Roman"/>
          <w:sz w:val="28"/>
          <w:szCs w:val="28"/>
        </w:rPr>
        <w:t>.</w:t>
      </w:r>
    </w:p>
    <w:p w:rsidR="00DA20A7" w:rsidRPr="002B6059" w:rsidRDefault="00DA20A7" w:rsidP="00B80881">
      <w:pPr>
        <w:pStyle w:val="FR2"/>
        <w:numPr>
          <w:ilvl w:val="0"/>
          <w:numId w:val="8"/>
        </w:numPr>
        <w:tabs>
          <w:tab w:val="clear" w:pos="1069"/>
          <w:tab w:val="num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Схему устройства автоматизации с необходимыми пояснениями</w:t>
      </w:r>
      <w:r w:rsidRPr="002B6059">
        <w:rPr>
          <w:sz w:val="28"/>
          <w:szCs w:val="28"/>
        </w:rPr>
        <w:t>.</w:t>
      </w:r>
    </w:p>
    <w:p w:rsidR="00DA20A7" w:rsidRPr="002B6059" w:rsidRDefault="00DA20A7" w:rsidP="00B80881">
      <w:pPr>
        <w:pStyle w:val="FR2"/>
        <w:numPr>
          <w:ilvl w:val="0"/>
          <w:numId w:val="8"/>
        </w:numPr>
        <w:tabs>
          <w:tab w:val="clear" w:pos="1069"/>
          <w:tab w:val="num" w:pos="1134"/>
          <w:tab w:val="num" w:pos="1342"/>
        </w:tabs>
        <w:ind w:left="0" w:firstLine="567"/>
        <w:jc w:val="both"/>
        <w:rPr>
          <w:sz w:val="28"/>
          <w:szCs w:val="28"/>
        </w:rPr>
      </w:pPr>
      <w:r w:rsidRPr="002B6059">
        <w:rPr>
          <w:sz w:val="28"/>
          <w:szCs w:val="28"/>
        </w:rPr>
        <w:t>Выводы по работе.</w:t>
      </w:r>
    </w:p>
    <w:p w:rsidR="00CA5A33" w:rsidRDefault="00CA5A33" w:rsidP="00B80881"/>
    <w:p w:rsidR="00CA5A33" w:rsidRDefault="00CA5A33" w:rsidP="00CA5A33">
      <w:pPr>
        <w:pStyle w:val="1"/>
        <w:rPr>
          <w:lang w:val="en-US"/>
        </w:rPr>
      </w:pPr>
      <w:bookmarkStart w:id="3" w:name="_Toc262118404"/>
      <w:r w:rsidRPr="00336466">
        <w:t>Лабораторная работа №</w:t>
      </w:r>
      <w:r w:rsidR="00F771A8">
        <w:t>2</w:t>
      </w:r>
      <w:r>
        <w:t>. «</w:t>
      </w:r>
      <w:r w:rsidRPr="00CA5A33">
        <w:rPr>
          <w:b w:val="0"/>
          <w:szCs w:val="28"/>
        </w:rPr>
        <w:t>Исследование влияния прогрева двигателя на частоту вращения привода главного движения станка ТПК-125</w:t>
      </w:r>
      <w:r>
        <w:t>»</w:t>
      </w:r>
      <w:r w:rsidRPr="009204B5">
        <w:t>.</w:t>
      </w:r>
      <w:bookmarkEnd w:id="3"/>
    </w:p>
    <w:p w:rsidR="000000E5" w:rsidRPr="000000E5" w:rsidRDefault="000000E5" w:rsidP="000000E5">
      <w:pPr>
        <w:rPr>
          <w:lang w:val="en-US"/>
        </w:rPr>
      </w:pPr>
    </w:p>
    <w:p w:rsidR="001F178D" w:rsidRDefault="00CA5A33" w:rsidP="001F178D">
      <w:pPr>
        <w:rPr>
          <w:szCs w:val="28"/>
        </w:rPr>
      </w:pPr>
      <w:r>
        <w:rPr>
          <w:b/>
        </w:rPr>
        <w:t>Цель работы</w:t>
      </w:r>
      <w:r w:rsidR="001F178D">
        <w:rPr>
          <w:b/>
        </w:rPr>
        <w:t xml:space="preserve">: </w:t>
      </w:r>
      <w:r w:rsidR="001F178D" w:rsidRPr="00690D33">
        <w:rPr>
          <w:szCs w:val="28"/>
        </w:rPr>
        <w:t xml:space="preserve">Определение постоянной времени прогрева двигателя станка при </w:t>
      </w:r>
      <w:r w:rsidR="001F178D">
        <w:rPr>
          <w:szCs w:val="28"/>
        </w:rPr>
        <w:t>задан</w:t>
      </w:r>
      <w:r w:rsidR="001F178D" w:rsidRPr="00690D33">
        <w:rPr>
          <w:szCs w:val="28"/>
        </w:rPr>
        <w:t>ном режиме работы (</w:t>
      </w:r>
      <w:r w:rsidR="001F178D">
        <w:rPr>
          <w:szCs w:val="28"/>
        </w:rPr>
        <w:t xml:space="preserve">например </w:t>
      </w:r>
      <w:r w:rsidR="001F178D" w:rsidRPr="00B80881">
        <w:rPr>
          <w:b/>
          <w:bCs/>
          <w:i/>
          <w:color w:val="000000"/>
          <w:szCs w:val="28"/>
        </w:rPr>
        <w:t>S</w:t>
      </w:r>
      <w:r w:rsidR="001F178D" w:rsidRPr="00690D33">
        <w:rPr>
          <w:b/>
          <w:bCs/>
          <w:color w:val="000000"/>
          <w:szCs w:val="28"/>
        </w:rPr>
        <w:t>1</w:t>
      </w:r>
      <w:r w:rsidR="001F178D" w:rsidRPr="00690D33">
        <w:rPr>
          <w:szCs w:val="28"/>
        </w:rPr>
        <w:t>)</w:t>
      </w:r>
      <w:r w:rsidR="001F178D">
        <w:rPr>
          <w:szCs w:val="28"/>
        </w:rPr>
        <w:t xml:space="preserve"> </w:t>
      </w:r>
      <w:r w:rsidR="001F178D" w:rsidRPr="00690D33">
        <w:rPr>
          <w:szCs w:val="28"/>
        </w:rPr>
        <w:t>двигателя.</w:t>
      </w:r>
    </w:p>
    <w:p w:rsidR="001F178D" w:rsidRDefault="001F178D" w:rsidP="001F178D">
      <w:pPr>
        <w:ind w:firstLine="720"/>
        <w:rPr>
          <w:szCs w:val="28"/>
        </w:rPr>
      </w:pPr>
      <w:r>
        <w:rPr>
          <w:szCs w:val="28"/>
        </w:rPr>
        <w:t xml:space="preserve">Инструменты и принадлежности: </w:t>
      </w:r>
    </w:p>
    <w:p w:rsidR="001F178D" w:rsidRDefault="001F178D" w:rsidP="008A2924">
      <w:pPr>
        <w:numPr>
          <w:ilvl w:val="0"/>
          <w:numId w:val="2"/>
        </w:numPr>
        <w:tabs>
          <w:tab w:val="clear" w:pos="1440"/>
        </w:tabs>
        <w:ind w:hanging="873"/>
        <w:rPr>
          <w:szCs w:val="28"/>
        </w:rPr>
      </w:pPr>
      <w:r>
        <w:rPr>
          <w:szCs w:val="28"/>
        </w:rPr>
        <w:t>Станок ТПК-125</w:t>
      </w:r>
    </w:p>
    <w:p w:rsidR="001F178D" w:rsidRDefault="001F178D" w:rsidP="008A2924">
      <w:pPr>
        <w:numPr>
          <w:ilvl w:val="0"/>
          <w:numId w:val="2"/>
        </w:numPr>
        <w:tabs>
          <w:tab w:val="clear" w:pos="1440"/>
        </w:tabs>
        <w:ind w:hanging="873"/>
        <w:rPr>
          <w:szCs w:val="28"/>
        </w:rPr>
      </w:pPr>
      <w:r>
        <w:rPr>
          <w:szCs w:val="28"/>
        </w:rPr>
        <w:t>Цифровой фототахометр</w:t>
      </w:r>
      <w:r w:rsidRPr="009064AC">
        <w:rPr>
          <w:szCs w:val="28"/>
        </w:rPr>
        <w:t xml:space="preserve"> </w:t>
      </w:r>
      <w:r>
        <w:rPr>
          <w:szCs w:val="28"/>
        </w:rPr>
        <w:t>типа «ДТ-2234А»</w:t>
      </w:r>
    </w:p>
    <w:p w:rsidR="001F178D" w:rsidRPr="00366244" w:rsidRDefault="00F771A8" w:rsidP="008A2924">
      <w:pPr>
        <w:numPr>
          <w:ilvl w:val="0"/>
          <w:numId w:val="2"/>
        </w:numPr>
        <w:tabs>
          <w:tab w:val="clear" w:pos="1440"/>
        </w:tabs>
        <w:ind w:hanging="873"/>
        <w:rPr>
          <w:szCs w:val="28"/>
          <w:lang w:val="en-US"/>
        </w:rPr>
      </w:pPr>
      <w:r>
        <w:rPr>
          <w:szCs w:val="28"/>
        </w:rPr>
        <w:t>Инфракрасный</w:t>
      </w:r>
      <w:r w:rsidR="001F178D" w:rsidRPr="00366244">
        <w:rPr>
          <w:szCs w:val="28"/>
          <w:lang w:val="en-US"/>
        </w:rPr>
        <w:t xml:space="preserve"> </w:t>
      </w:r>
      <w:r w:rsidR="001F178D">
        <w:rPr>
          <w:szCs w:val="28"/>
        </w:rPr>
        <w:t>термометр</w:t>
      </w:r>
      <w:r w:rsidR="001F178D" w:rsidRPr="00366244">
        <w:rPr>
          <w:szCs w:val="28"/>
          <w:lang w:val="en-US"/>
        </w:rPr>
        <w:t xml:space="preserve"> </w:t>
      </w:r>
      <w:r w:rsidR="001F178D">
        <w:rPr>
          <w:szCs w:val="28"/>
        </w:rPr>
        <w:t>типа</w:t>
      </w:r>
      <w:r w:rsidR="001F178D" w:rsidRPr="00366244">
        <w:rPr>
          <w:szCs w:val="28"/>
          <w:lang w:val="en-US"/>
        </w:rPr>
        <w:t xml:space="preserve"> « </w:t>
      </w:r>
      <w:r w:rsidR="001F178D">
        <w:rPr>
          <w:szCs w:val="28"/>
          <w:lang w:val="en-US"/>
        </w:rPr>
        <w:t>Infrared thermometer Center 350</w:t>
      </w:r>
      <w:r w:rsidR="001F178D" w:rsidRPr="00366244">
        <w:rPr>
          <w:szCs w:val="28"/>
          <w:lang w:val="en-US"/>
        </w:rPr>
        <w:t>»</w:t>
      </w:r>
    </w:p>
    <w:p w:rsidR="001F178D" w:rsidRDefault="001F178D" w:rsidP="008A2924">
      <w:pPr>
        <w:numPr>
          <w:ilvl w:val="0"/>
          <w:numId w:val="2"/>
        </w:numPr>
        <w:tabs>
          <w:tab w:val="clear" w:pos="1440"/>
        </w:tabs>
        <w:ind w:hanging="873"/>
        <w:rPr>
          <w:szCs w:val="28"/>
        </w:rPr>
      </w:pPr>
      <w:r>
        <w:rPr>
          <w:szCs w:val="28"/>
        </w:rPr>
        <w:t>Секундомер (часа)</w:t>
      </w:r>
    </w:p>
    <w:p w:rsidR="001F178D" w:rsidRDefault="001F178D" w:rsidP="00B80881">
      <w:pPr>
        <w:rPr>
          <w:szCs w:val="28"/>
        </w:rPr>
      </w:pPr>
      <w:r>
        <w:rPr>
          <w:szCs w:val="28"/>
        </w:rPr>
        <w:t>Порядок работы: поясняется преподавателем</w:t>
      </w:r>
    </w:p>
    <w:p w:rsidR="001F178D" w:rsidRPr="00BD19BE" w:rsidRDefault="001F178D" w:rsidP="00B80881">
      <w:pPr>
        <w:rPr>
          <w:szCs w:val="28"/>
        </w:rPr>
      </w:pPr>
    </w:p>
    <w:p w:rsidR="001F178D" w:rsidRPr="002A7893" w:rsidRDefault="002A7893" w:rsidP="00B80881">
      <w:pPr>
        <w:rPr>
          <w:i/>
          <w:szCs w:val="28"/>
        </w:rPr>
      </w:pPr>
      <w:r w:rsidRPr="002A7893">
        <w:rPr>
          <w:i/>
          <w:szCs w:val="28"/>
        </w:rPr>
        <w:t>Теоретическая часть</w:t>
      </w:r>
      <w:r w:rsidR="001F178D" w:rsidRPr="002A7893">
        <w:rPr>
          <w:i/>
          <w:szCs w:val="28"/>
        </w:rPr>
        <w:t>:</w:t>
      </w:r>
    </w:p>
    <w:p w:rsidR="001F178D" w:rsidRPr="002A7893" w:rsidRDefault="001F178D" w:rsidP="00B80881">
      <w:pPr>
        <w:rPr>
          <w:szCs w:val="28"/>
        </w:rPr>
      </w:pPr>
      <w:r w:rsidRPr="002A7893">
        <w:rPr>
          <w:szCs w:val="28"/>
        </w:rPr>
        <w:t>1. Режимы работы</w:t>
      </w:r>
    </w:p>
    <w:p w:rsidR="001F178D" w:rsidRPr="002A7893" w:rsidRDefault="001F178D" w:rsidP="00B80881">
      <w:pPr>
        <w:rPr>
          <w:bCs/>
          <w:color w:val="000000"/>
          <w:szCs w:val="28"/>
        </w:rPr>
      </w:pPr>
      <w:bookmarkStart w:id="4" w:name="6.1"/>
      <w:r w:rsidRPr="002A7893">
        <w:rPr>
          <w:bCs/>
          <w:color w:val="000000"/>
          <w:szCs w:val="28"/>
        </w:rPr>
        <w:t xml:space="preserve">1.1. Продолжительный режим работы </w:t>
      </w:r>
      <w:r w:rsidRPr="008A2924">
        <w:rPr>
          <w:bCs/>
          <w:i/>
          <w:color w:val="000000"/>
          <w:szCs w:val="28"/>
        </w:rPr>
        <w:t>S</w:t>
      </w:r>
      <w:r w:rsidRPr="002A7893">
        <w:rPr>
          <w:bCs/>
          <w:color w:val="000000"/>
          <w:szCs w:val="28"/>
        </w:rPr>
        <w:t>1 (рис.</w:t>
      </w:r>
      <w:r w:rsidR="002A7893">
        <w:rPr>
          <w:bCs/>
          <w:color w:val="000000"/>
          <w:szCs w:val="28"/>
        </w:rPr>
        <w:t xml:space="preserve"> </w:t>
      </w:r>
      <w:r w:rsidR="00F771A8" w:rsidRPr="002A7893">
        <w:rPr>
          <w:bCs/>
          <w:color w:val="000000"/>
          <w:szCs w:val="28"/>
        </w:rPr>
        <w:t>2</w:t>
      </w:r>
      <w:r w:rsidRPr="002A7893">
        <w:rPr>
          <w:bCs/>
          <w:color w:val="000000"/>
          <w:szCs w:val="28"/>
        </w:rPr>
        <w:t>.1)</w:t>
      </w:r>
      <w:bookmarkEnd w:id="4"/>
    </w:p>
    <w:p w:rsidR="001F178D" w:rsidRDefault="001F178D" w:rsidP="00B80881">
      <w:pPr>
        <w:rPr>
          <w:color w:val="000000"/>
          <w:szCs w:val="28"/>
        </w:rPr>
      </w:pPr>
      <w:r w:rsidRPr="0059662F">
        <w:rPr>
          <w:color w:val="000000"/>
          <w:szCs w:val="28"/>
        </w:rPr>
        <w:t xml:space="preserve">Работа машины при неизменной нагрузке </w:t>
      </w:r>
      <w:r w:rsidRPr="008A2924">
        <w:rPr>
          <w:i/>
          <w:color w:val="000000"/>
          <w:szCs w:val="28"/>
        </w:rPr>
        <w:t>Р</w:t>
      </w:r>
      <w:r w:rsidRPr="0059662F">
        <w:rPr>
          <w:color w:val="000000"/>
          <w:szCs w:val="28"/>
        </w:rPr>
        <w:t xml:space="preserve"> и потерях </w:t>
      </w:r>
      <w:r w:rsidRPr="008A2924">
        <w:rPr>
          <w:i/>
          <w:color w:val="000000"/>
          <w:szCs w:val="28"/>
        </w:rPr>
        <w:t>Р</w:t>
      </w:r>
      <w:r w:rsidRPr="0059662F">
        <w:rPr>
          <w:color w:val="000000"/>
          <w:szCs w:val="28"/>
          <w:vertAlign w:val="subscript"/>
        </w:rPr>
        <w:t>v</w:t>
      </w:r>
      <w:r w:rsidRPr="0059662F">
        <w:rPr>
          <w:color w:val="000000"/>
          <w:szCs w:val="28"/>
        </w:rPr>
        <w:t xml:space="preserve"> достаточно длительное время для достижения установившейся (неизменной) температуры всех её частей (Θ</w:t>
      </w:r>
      <w:r w:rsidRPr="0059662F">
        <w:rPr>
          <w:color w:val="000000"/>
          <w:szCs w:val="28"/>
          <w:vertAlign w:val="subscript"/>
        </w:rPr>
        <w:t>max</w:t>
      </w:r>
      <w:r>
        <w:rPr>
          <w:color w:val="000000"/>
          <w:szCs w:val="28"/>
        </w:rPr>
        <w:t>).</w:t>
      </w:r>
    </w:p>
    <w:p w:rsidR="001F178D" w:rsidRDefault="001F178D" w:rsidP="00B80881">
      <w:pPr>
        <w:rPr>
          <w:color w:val="000000"/>
          <w:szCs w:val="28"/>
        </w:rPr>
      </w:pPr>
    </w:p>
    <w:p w:rsidR="001F178D" w:rsidRPr="002A7893" w:rsidRDefault="001F178D" w:rsidP="00B80881">
      <w:pPr>
        <w:rPr>
          <w:bCs/>
          <w:color w:val="000000"/>
          <w:szCs w:val="28"/>
        </w:rPr>
      </w:pPr>
      <w:bookmarkStart w:id="5" w:name="6.2"/>
      <w:r w:rsidRPr="002A7893">
        <w:rPr>
          <w:bCs/>
          <w:color w:val="000000"/>
          <w:szCs w:val="28"/>
        </w:rPr>
        <w:t xml:space="preserve">1.2. Кратковременный режим работы </w:t>
      </w:r>
      <w:r w:rsidRPr="008A2924">
        <w:rPr>
          <w:bCs/>
          <w:i/>
          <w:color w:val="000000"/>
          <w:szCs w:val="28"/>
        </w:rPr>
        <w:t>S</w:t>
      </w:r>
      <w:r w:rsidRPr="002A7893">
        <w:rPr>
          <w:bCs/>
          <w:color w:val="000000"/>
          <w:szCs w:val="28"/>
        </w:rPr>
        <w:t>2 (рис.</w:t>
      </w:r>
      <w:r w:rsidR="002A7893">
        <w:rPr>
          <w:bCs/>
          <w:color w:val="000000"/>
          <w:szCs w:val="28"/>
        </w:rPr>
        <w:t xml:space="preserve"> </w:t>
      </w:r>
      <w:r w:rsidR="00F771A8" w:rsidRPr="002A7893">
        <w:rPr>
          <w:bCs/>
          <w:color w:val="000000"/>
          <w:szCs w:val="28"/>
        </w:rPr>
        <w:t>2</w:t>
      </w:r>
      <w:r w:rsidRPr="002A7893">
        <w:rPr>
          <w:bCs/>
          <w:color w:val="000000"/>
          <w:szCs w:val="28"/>
        </w:rPr>
        <w:t>.2)</w:t>
      </w:r>
      <w:bookmarkEnd w:id="5"/>
    </w:p>
    <w:p w:rsidR="001F178D" w:rsidRDefault="001F178D" w:rsidP="00B80881">
      <w:pPr>
        <w:rPr>
          <w:color w:val="000000"/>
          <w:szCs w:val="28"/>
        </w:rPr>
      </w:pPr>
      <w:r w:rsidRPr="0059662F">
        <w:rPr>
          <w:color w:val="000000"/>
          <w:szCs w:val="28"/>
        </w:rPr>
        <w:t>Работа машины при неизменной нагрузке Р в течение времени Δt</w:t>
      </w:r>
      <w:r w:rsidRPr="0059662F">
        <w:rPr>
          <w:color w:val="000000"/>
          <w:szCs w:val="28"/>
          <w:vertAlign w:val="subscript"/>
        </w:rPr>
        <w:t>p</w:t>
      </w:r>
      <w:r w:rsidRPr="0059662F">
        <w:rPr>
          <w:color w:val="000000"/>
          <w:szCs w:val="28"/>
        </w:rPr>
        <w:t>, недостаточного для достижения всеми частями машины установившейся температуры, после чего следует остановка машины на время, достаточное для охлаждения машины до температуры, не более чем на 2°С превышающей температуру окружающей среды.</w:t>
      </w:r>
    </w:p>
    <w:p w:rsidR="001F178D" w:rsidRDefault="001F178D" w:rsidP="00B80881">
      <w:pPr>
        <w:rPr>
          <w:color w:val="000000"/>
          <w:szCs w:val="28"/>
        </w:rPr>
      </w:pPr>
      <w:r w:rsidRPr="0059662F">
        <w:rPr>
          <w:color w:val="000000"/>
          <w:szCs w:val="28"/>
        </w:rPr>
        <w:t xml:space="preserve">Мощность двигателя в кратковременном режиме </w:t>
      </w:r>
      <w:r w:rsidRPr="00B80881">
        <w:rPr>
          <w:i/>
          <w:color w:val="000000"/>
          <w:szCs w:val="28"/>
        </w:rPr>
        <w:t>S</w:t>
      </w:r>
      <w:r w:rsidRPr="0059662F">
        <w:rPr>
          <w:color w:val="000000"/>
          <w:szCs w:val="28"/>
        </w:rPr>
        <w:t xml:space="preserve">2 ориентировочно можно определить по формуле: </w:t>
      </w:r>
    </w:p>
    <w:p w:rsidR="001F178D" w:rsidRPr="0059662F" w:rsidRDefault="001F178D" w:rsidP="00B80881">
      <w:pPr>
        <w:jc w:val="center"/>
        <w:rPr>
          <w:color w:val="000000"/>
          <w:szCs w:val="28"/>
        </w:rPr>
      </w:pPr>
      <w:r w:rsidRPr="00DD1EEE">
        <w:rPr>
          <w:color w:val="000000"/>
          <w:position w:val="-28"/>
          <w:szCs w:val="28"/>
        </w:rPr>
        <w:object w:dxaOrig="2120" w:dyaOrig="720">
          <v:shape id="_x0000_i1032" type="#_x0000_t75" style="width:126.75pt;height:42.75pt" o:ole="">
            <v:imagedata r:id="rId14" o:title=""/>
          </v:shape>
          <o:OLEObject Type="Embed" ProgID="Equation.3" ShapeID="_x0000_i1032" DrawAspect="Content" ObjectID="_1468155846" r:id="rId15"/>
        </w:object>
      </w:r>
      <w:r>
        <w:rPr>
          <w:color w:val="000000"/>
          <w:szCs w:val="28"/>
        </w:rPr>
        <w:t>;</w:t>
      </w:r>
    </w:p>
    <w:p w:rsidR="001F178D" w:rsidRDefault="001F178D" w:rsidP="008A2924">
      <w:pPr>
        <w:ind w:firstLine="0"/>
        <w:rPr>
          <w:color w:val="000000"/>
          <w:szCs w:val="28"/>
        </w:rPr>
      </w:pPr>
      <w:r w:rsidRPr="00DD1EEE">
        <w:rPr>
          <w:color w:val="000000"/>
          <w:szCs w:val="28"/>
        </w:rPr>
        <w:t>где:</w:t>
      </w:r>
      <w:r w:rsidR="00B80881" w:rsidRPr="00B80881">
        <w:rPr>
          <w:color w:val="000000"/>
          <w:szCs w:val="28"/>
        </w:rPr>
        <w:t xml:space="preserve"> </w:t>
      </w:r>
      <w:r w:rsidRPr="00B80881">
        <w:rPr>
          <w:i/>
          <w:color w:val="000000"/>
          <w:szCs w:val="28"/>
        </w:rPr>
        <w:t>P</w:t>
      </w:r>
      <w:r w:rsidRPr="00DD1EEE">
        <w:rPr>
          <w:color w:val="000000"/>
          <w:szCs w:val="28"/>
          <w:vertAlign w:val="subscript"/>
        </w:rPr>
        <w:t>S1</w:t>
      </w:r>
      <w:r w:rsidR="008A2924">
        <w:rPr>
          <w:color w:val="000000"/>
          <w:szCs w:val="28"/>
        </w:rPr>
        <w:t xml:space="preserve"> –</w:t>
      </w:r>
      <w:r w:rsidRPr="00DD1EEE">
        <w:rPr>
          <w:color w:val="000000"/>
          <w:szCs w:val="28"/>
        </w:rPr>
        <w:t xml:space="preserve"> номинальная мощность двигателя в длительном режиме </w:t>
      </w:r>
      <w:r w:rsidRPr="008A2924">
        <w:rPr>
          <w:i/>
          <w:color w:val="000000"/>
          <w:szCs w:val="28"/>
        </w:rPr>
        <w:t>S</w:t>
      </w:r>
      <w:r w:rsidRPr="00DD1EEE">
        <w:rPr>
          <w:color w:val="000000"/>
          <w:szCs w:val="28"/>
        </w:rPr>
        <w:t>1;</w:t>
      </w:r>
    </w:p>
    <w:p w:rsidR="001F178D" w:rsidRDefault="00B80881" w:rsidP="00B80881">
      <w:pPr>
        <w:rPr>
          <w:color w:val="000000"/>
          <w:szCs w:val="28"/>
        </w:rPr>
      </w:pPr>
      <w:r w:rsidRPr="00B80881">
        <w:rPr>
          <w:i/>
          <w:color w:val="000000"/>
          <w:szCs w:val="28"/>
        </w:rPr>
        <w:t>Т</w:t>
      </w:r>
      <w:r>
        <w:rPr>
          <w:color w:val="000000"/>
          <w:szCs w:val="28"/>
        </w:rPr>
        <w:t xml:space="preserve"> </w:t>
      </w:r>
      <w:r w:rsidRPr="00B80881">
        <w:rPr>
          <w:color w:val="000000"/>
          <w:szCs w:val="28"/>
        </w:rPr>
        <w:t>–</w:t>
      </w:r>
      <w:r w:rsidR="001F178D" w:rsidRPr="00DD1EEE">
        <w:rPr>
          <w:color w:val="000000"/>
          <w:szCs w:val="28"/>
        </w:rPr>
        <w:t xml:space="preserve"> постоянная времени нагрева двигателя.</w:t>
      </w:r>
    </w:p>
    <w:p w:rsidR="001F178D" w:rsidRDefault="001F178D" w:rsidP="00B80881">
      <w:pPr>
        <w:rPr>
          <w:color w:val="000000"/>
          <w:szCs w:val="28"/>
        </w:rPr>
      </w:pPr>
      <w:r w:rsidRPr="00DD1EEE">
        <w:rPr>
          <w:color w:val="000000"/>
          <w:szCs w:val="28"/>
        </w:rPr>
        <w:t xml:space="preserve">При этом необходимо соблюдать условие: </w:t>
      </w:r>
    </w:p>
    <w:p w:rsidR="001F178D" w:rsidRDefault="001F178D" w:rsidP="00B80881">
      <w:pPr>
        <w:jc w:val="center"/>
        <w:rPr>
          <w:color w:val="000000"/>
          <w:szCs w:val="28"/>
        </w:rPr>
      </w:pPr>
      <w:r w:rsidRPr="000449E9">
        <w:rPr>
          <w:color w:val="000000"/>
          <w:position w:val="-30"/>
          <w:szCs w:val="28"/>
        </w:rPr>
        <w:object w:dxaOrig="1440" w:dyaOrig="680">
          <v:shape id="_x0000_i1033" type="#_x0000_t75" style="width:87pt;height:40.5pt" o:ole="">
            <v:imagedata r:id="rId16" o:title=""/>
          </v:shape>
          <o:OLEObject Type="Embed" ProgID="Equation.3" ShapeID="_x0000_i1033" DrawAspect="Content" ObjectID="_1468155847" r:id="rId17"/>
        </w:object>
      </w:r>
      <w:r>
        <w:rPr>
          <w:color w:val="000000"/>
          <w:szCs w:val="28"/>
        </w:rPr>
        <w:t>.</w:t>
      </w:r>
    </w:p>
    <w:p w:rsidR="001F178D" w:rsidRPr="0040128D" w:rsidRDefault="001F178D" w:rsidP="00B80881">
      <w:pPr>
        <w:jc w:val="center"/>
        <w:rPr>
          <w:color w:val="000000"/>
          <w:szCs w:val="28"/>
        </w:rPr>
      </w:pPr>
    </w:p>
    <w:p w:rsidR="001F178D" w:rsidRPr="002A7893" w:rsidRDefault="001F178D" w:rsidP="008A2924">
      <w:pPr>
        <w:rPr>
          <w:color w:val="000000"/>
          <w:szCs w:val="28"/>
        </w:rPr>
      </w:pPr>
      <w:bookmarkStart w:id="6" w:name="6.3"/>
      <w:r w:rsidRPr="002A7893">
        <w:rPr>
          <w:bCs/>
          <w:color w:val="000000"/>
          <w:szCs w:val="28"/>
        </w:rPr>
        <w:t xml:space="preserve">1.3. Периодический повторно-кратковременный режим работы </w:t>
      </w:r>
      <w:r w:rsidRPr="00E07CF8">
        <w:rPr>
          <w:bCs/>
          <w:i/>
          <w:color w:val="000000"/>
          <w:szCs w:val="28"/>
        </w:rPr>
        <w:t>S</w:t>
      </w:r>
      <w:r w:rsidRPr="002A7893">
        <w:rPr>
          <w:bCs/>
          <w:color w:val="000000"/>
          <w:szCs w:val="28"/>
        </w:rPr>
        <w:t>3 (рис.</w:t>
      </w:r>
      <w:r w:rsidR="002A7893">
        <w:rPr>
          <w:bCs/>
          <w:color w:val="000000"/>
          <w:szCs w:val="28"/>
        </w:rPr>
        <w:t xml:space="preserve"> </w:t>
      </w:r>
      <w:r w:rsidR="00F771A8" w:rsidRPr="002A7893">
        <w:rPr>
          <w:bCs/>
          <w:color w:val="000000"/>
          <w:szCs w:val="28"/>
        </w:rPr>
        <w:t>2</w:t>
      </w:r>
      <w:r w:rsidRPr="002A7893">
        <w:rPr>
          <w:bCs/>
          <w:color w:val="000000"/>
          <w:szCs w:val="28"/>
        </w:rPr>
        <w:t>.3)</w:t>
      </w:r>
      <w:bookmarkEnd w:id="6"/>
    </w:p>
    <w:p w:rsidR="001F178D" w:rsidRPr="000449E9" w:rsidRDefault="00F771A8" w:rsidP="001F178D">
      <w:pPr>
        <w:ind w:firstLine="720"/>
        <w:rPr>
          <w:color w:val="000000"/>
          <w:szCs w:val="28"/>
        </w:rPr>
      </w:pPr>
      <w:r>
        <w:rPr>
          <w:color w:val="000000"/>
          <w:szCs w:val="28"/>
        </w:rPr>
        <w:t xml:space="preserve">Режим </w:t>
      </w:r>
      <w:r w:rsidRPr="00B80881">
        <w:rPr>
          <w:i/>
          <w:color w:val="000000"/>
          <w:szCs w:val="28"/>
        </w:rPr>
        <w:t>S</w:t>
      </w:r>
      <w:r>
        <w:rPr>
          <w:color w:val="000000"/>
          <w:szCs w:val="28"/>
        </w:rPr>
        <w:t xml:space="preserve">3 </w:t>
      </w:r>
      <w:r w:rsidR="00B80881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F771A8">
        <w:rPr>
          <w:color w:val="000000"/>
          <w:szCs w:val="28"/>
        </w:rPr>
        <w:t>п</w:t>
      </w:r>
      <w:r w:rsidR="001F178D" w:rsidRPr="000449E9">
        <w:rPr>
          <w:color w:val="000000"/>
          <w:szCs w:val="28"/>
        </w:rPr>
        <w:t>оследовательность идентичных циклов работы, каждый из которых включает время работы при неизменной нагрузке, за которое машина не нагревается до установившейся температуры, и время стоянки, за которое машина не охлаждается до температуры окружающей среды. При этом потери при пуске не оказывают влияния на температуру частей машины.</w:t>
      </w:r>
    </w:p>
    <w:p w:rsidR="001F178D" w:rsidRPr="00956288" w:rsidRDefault="001F178D" w:rsidP="001F178D">
      <w:pPr>
        <w:ind w:firstLine="720"/>
        <w:rPr>
          <w:color w:val="000000"/>
          <w:szCs w:val="28"/>
        </w:rPr>
      </w:pPr>
      <w:r w:rsidRPr="000449E9">
        <w:rPr>
          <w:color w:val="000000"/>
          <w:szCs w:val="28"/>
        </w:rPr>
        <w:t xml:space="preserve">Мощность двигателя в повторно-кратковременном режиме ориентировочно можно определить по формуле: </w:t>
      </w:r>
    </w:p>
    <w:p w:rsidR="001F178D" w:rsidRPr="00AA76AA" w:rsidRDefault="008A2924" w:rsidP="001F178D">
      <w:pPr>
        <w:ind w:firstLine="720"/>
        <w:jc w:val="center"/>
        <w:rPr>
          <w:color w:val="000000"/>
          <w:szCs w:val="28"/>
        </w:rPr>
      </w:pPr>
      <w:r w:rsidRPr="00B80881">
        <w:rPr>
          <w:color w:val="000000"/>
          <w:position w:val="-64"/>
          <w:szCs w:val="28"/>
          <w:lang w:val="en-US"/>
        </w:rPr>
        <w:object w:dxaOrig="3200" w:dyaOrig="1460">
          <v:shape id="_x0000_i1034" type="#_x0000_t75" style="width:155.25pt;height:1in" o:ole="">
            <v:imagedata r:id="rId18" o:title=""/>
          </v:shape>
          <o:OLEObject Type="Embed" ProgID="Equation.3" ShapeID="_x0000_i1034" DrawAspect="Content" ObjectID="_1468155848" r:id="rId19"/>
        </w:object>
      </w:r>
      <w:r w:rsidR="001F178D">
        <w:rPr>
          <w:color w:val="000000"/>
          <w:szCs w:val="28"/>
        </w:rPr>
        <w:t xml:space="preserve">; </w:t>
      </w:r>
    </w:p>
    <w:p w:rsidR="001F178D" w:rsidRDefault="001F178D" w:rsidP="00B80881">
      <w:pPr>
        <w:ind w:firstLine="0"/>
        <w:rPr>
          <w:color w:val="000000"/>
          <w:szCs w:val="28"/>
        </w:rPr>
      </w:pPr>
      <w:r w:rsidRPr="000449E9">
        <w:rPr>
          <w:color w:val="000000"/>
          <w:szCs w:val="28"/>
        </w:rPr>
        <w:t>где:</w:t>
      </w:r>
      <w:r w:rsidR="00B80881">
        <w:rPr>
          <w:color w:val="000000"/>
          <w:szCs w:val="28"/>
        </w:rPr>
        <w:t xml:space="preserve"> </w:t>
      </w:r>
      <w:r w:rsidRPr="00B80881">
        <w:rPr>
          <w:i/>
          <w:color w:val="000000"/>
          <w:szCs w:val="28"/>
        </w:rPr>
        <w:t>β</w:t>
      </w:r>
      <w:r w:rsidRPr="000449E9">
        <w:rPr>
          <w:color w:val="000000"/>
          <w:szCs w:val="28"/>
          <w:vertAlign w:val="subscript"/>
        </w:rPr>
        <w:t>0</w:t>
      </w:r>
      <w:r w:rsidR="00B80881">
        <w:rPr>
          <w:color w:val="000000"/>
          <w:szCs w:val="28"/>
        </w:rPr>
        <w:t xml:space="preserve"> –</w:t>
      </w:r>
      <w:r w:rsidRPr="000449E9">
        <w:rPr>
          <w:color w:val="000000"/>
          <w:szCs w:val="28"/>
        </w:rPr>
        <w:t xml:space="preserve"> коэффициент уменьшения теплоотдачи при стоянке двигателя;</w:t>
      </w:r>
    </w:p>
    <w:p w:rsidR="001F178D" w:rsidRDefault="001F178D" w:rsidP="001F178D">
      <w:pPr>
        <w:rPr>
          <w:color w:val="000000"/>
          <w:szCs w:val="28"/>
        </w:rPr>
      </w:pPr>
      <w:r w:rsidRPr="00B80881">
        <w:rPr>
          <w:i/>
          <w:color w:val="000000"/>
          <w:szCs w:val="28"/>
        </w:rPr>
        <w:t>К</w:t>
      </w:r>
      <w:r w:rsidRPr="000449E9">
        <w:rPr>
          <w:color w:val="000000"/>
          <w:szCs w:val="28"/>
          <w:vertAlign w:val="subscript"/>
        </w:rPr>
        <w:t>0</w:t>
      </w:r>
      <w:r w:rsidR="00B80881">
        <w:rPr>
          <w:color w:val="000000"/>
          <w:szCs w:val="28"/>
        </w:rPr>
        <w:t xml:space="preserve"> –</w:t>
      </w:r>
      <w:r w:rsidRPr="000449E9">
        <w:rPr>
          <w:color w:val="000000"/>
          <w:szCs w:val="28"/>
        </w:rPr>
        <w:t xml:space="preserve"> отношение потерь холостого хода к потерям при нагрузке;</w:t>
      </w:r>
    </w:p>
    <w:p w:rsidR="001F178D" w:rsidRDefault="00B80881" w:rsidP="001F178D">
      <w:pPr>
        <w:rPr>
          <w:color w:val="000000"/>
          <w:szCs w:val="28"/>
        </w:rPr>
      </w:pPr>
      <w:r w:rsidRPr="008A2924">
        <w:rPr>
          <w:i/>
          <w:color w:val="000000"/>
          <w:szCs w:val="28"/>
        </w:rPr>
        <w:t>ПВ</w:t>
      </w:r>
      <w:r>
        <w:rPr>
          <w:color w:val="000000"/>
          <w:szCs w:val="28"/>
        </w:rPr>
        <w:t xml:space="preserve"> –</w:t>
      </w:r>
      <w:r w:rsidR="001F178D" w:rsidRPr="000449E9">
        <w:rPr>
          <w:color w:val="000000"/>
          <w:szCs w:val="28"/>
        </w:rPr>
        <w:t xml:space="preserve"> относительная продолжительность включения, %.</w:t>
      </w:r>
    </w:p>
    <w:p w:rsidR="001F178D" w:rsidRDefault="001F178D" w:rsidP="001F178D">
      <w:pPr>
        <w:rPr>
          <w:color w:val="000000"/>
          <w:szCs w:val="28"/>
        </w:rPr>
      </w:pPr>
    </w:p>
    <w:p w:rsidR="001F178D" w:rsidRPr="002A7893" w:rsidRDefault="001F178D" w:rsidP="001F178D">
      <w:pPr>
        <w:ind w:firstLine="720"/>
        <w:rPr>
          <w:color w:val="000000"/>
          <w:szCs w:val="28"/>
        </w:rPr>
      </w:pPr>
      <w:bookmarkStart w:id="7" w:name="6.4"/>
      <w:r w:rsidRPr="002A7893">
        <w:rPr>
          <w:bCs/>
          <w:color w:val="000000"/>
          <w:szCs w:val="28"/>
        </w:rPr>
        <w:t xml:space="preserve">1.4. Периодический повторно-кратковременный режим с влиянием пусковых процессов </w:t>
      </w:r>
      <w:r w:rsidRPr="008A2924">
        <w:rPr>
          <w:bCs/>
          <w:i/>
          <w:color w:val="000000"/>
          <w:szCs w:val="28"/>
        </w:rPr>
        <w:t>S</w:t>
      </w:r>
      <w:r w:rsidRPr="002A7893">
        <w:rPr>
          <w:bCs/>
          <w:color w:val="000000"/>
          <w:szCs w:val="28"/>
        </w:rPr>
        <w:t>4 (рис.</w:t>
      </w:r>
      <w:r w:rsidR="002A7893">
        <w:rPr>
          <w:bCs/>
          <w:color w:val="000000"/>
          <w:szCs w:val="28"/>
        </w:rPr>
        <w:t xml:space="preserve"> </w:t>
      </w:r>
      <w:r w:rsidR="00F771A8" w:rsidRPr="002A7893">
        <w:rPr>
          <w:bCs/>
          <w:color w:val="000000"/>
          <w:szCs w:val="28"/>
        </w:rPr>
        <w:t>2</w:t>
      </w:r>
      <w:r w:rsidRPr="002A7893">
        <w:rPr>
          <w:bCs/>
          <w:color w:val="000000"/>
          <w:szCs w:val="28"/>
        </w:rPr>
        <w:t>.4)</w:t>
      </w:r>
      <w:bookmarkEnd w:id="7"/>
    </w:p>
    <w:p w:rsidR="001F178D" w:rsidRDefault="001F178D" w:rsidP="001F178D">
      <w:pPr>
        <w:ind w:firstLine="720"/>
        <w:rPr>
          <w:color w:val="000000"/>
          <w:szCs w:val="28"/>
        </w:rPr>
      </w:pPr>
      <w:r w:rsidRPr="00AA76AA">
        <w:rPr>
          <w:color w:val="000000"/>
          <w:szCs w:val="28"/>
        </w:rPr>
        <w:t>Последовательность идентичных режимов работы, каждый из которых включает время пуска Δ</w:t>
      </w:r>
      <w:r w:rsidRPr="00E07CF8">
        <w:rPr>
          <w:i/>
          <w:color w:val="000000"/>
          <w:szCs w:val="28"/>
        </w:rPr>
        <w:t>t</w:t>
      </w:r>
      <w:r w:rsidRPr="00AA76AA">
        <w:rPr>
          <w:color w:val="000000"/>
          <w:szCs w:val="28"/>
          <w:vertAlign w:val="subscript"/>
        </w:rPr>
        <w:t>D</w:t>
      </w:r>
      <w:r w:rsidRPr="00AA76AA">
        <w:rPr>
          <w:color w:val="000000"/>
          <w:szCs w:val="28"/>
        </w:rPr>
        <w:t xml:space="preserve"> время работы при постоянной нагрузке Δ</w:t>
      </w:r>
      <w:r w:rsidRPr="00E07CF8">
        <w:rPr>
          <w:i/>
          <w:color w:val="000000"/>
          <w:szCs w:val="28"/>
        </w:rPr>
        <w:t>t</w:t>
      </w:r>
      <w:r w:rsidRPr="00AA76AA">
        <w:rPr>
          <w:color w:val="000000"/>
          <w:szCs w:val="28"/>
          <w:vertAlign w:val="subscript"/>
        </w:rPr>
        <w:t>P</w:t>
      </w:r>
      <w:r w:rsidRPr="00AA76AA">
        <w:rPr>
          <w:color w:val="000000"/>
          <w:szCs w:val="28"/>
        </w:rPr>
        <w:t>, за которое двигатель не нагревается до установившейся температуры, и время стоянки Δ</w:t>
      </w:r>
      <w:r w:rsidRPr="00E07CF8">
        <w:rPr>
          <w:i/>
          <w:color w:val="000000"/>
          <w:szCs w:val="28"/>
        </w:rPr>
        <w:t>t</w:t>
      </w:r>
      <w:r w:rsidRPr="00AA76AA">
        <w:rPr>
          <w:color w:val="000000"/>
          <w:szCs w:val="28"/>
          <w:vertAlign w:val="subscript"/>
        </w:rPr>
        <w:t>R</w:t>
      </w:r>
      <w:r w:rsidRPr="00AA76AA">
        <w:rPr>
          <w:color w:val="000000"/>
          <w:szCs w:val="28"/>
        </w:rPr>
        <w:t>, за которое двигатель не охлаждается до температуры окружающей среды.</w:t>
      </w:r>
    </w:p>
    <w:p w:rsidR="001F178D" w:rsidRDefault="001F178D" w:rsidP="001F178D">
      <w:pPr>
        <w:ind w:firstLine="720"/>
        <w:rPr>
          <w:color w:val="000000"/>
          <w:szCs w:val="28"/>
        </w:rPr>
      </w:pPr>
      <w:r w:rsidRPr="00AA76AA">
        <w:rPr>
          <w:color w:val="000000"/>
          <w:szCs w:val="28"/>
        </w:rPr>
        <w:t xml:space="preserve">Допустимое число пусков в час двигателя, имеющего динамический момент инерции ротора </w:t>
      </w:r>
      <w:r w:rsidRPr="00E07CF8">
        <w:rPr>
          <w:i/>
          <w:color w:val="000000"/>
          <w:szCs w:val="28"/>
        </w:rPr>
        <w:t>J</w:t>
      </w:r>
      <w:r w:rsidRPr="00AA76AA">
        <w:rPr>
          <w:color w:val="000000"/>
          <w:szCs w:val="28"/>
          <w:vertAlign w:val="subscript"/>
        </w:rPr>
        <w:t>M</w:t>
      </w:r>
      <w:r w:rsidRPr="00AA76AA">
        <w:rPr>
          <w:color w:val="000000"/>
          <w:szCs w:val="28"/>
        </w:rPr>
        <w:t>, кг·м</w:t>
      </w:r>
      <w:r w:rsidRPr="00AA76AA">
        <w:rPr>
          <w:color w:val="000000"/>
          <w:szCs w:val="28"/>
          <w:vertAlign w:val="superscript"/>
        </w:rPr>
        <w:t>2</w:t>
      </w:r>
      <w:r w:rsidRPr="00AA76AA">
        <w:rPr>
          <w:color w:val="000000"/>
          <w:szCs w:val="28"/>
        </w:rPr>
        <w:t xml:space="preserve">, работающего в режиме </w:t>
      </w:r>
      <w:r w:rsidRPr="00E07CF8">
        <w:rPr>
          <w:i/>
          <w:color w:val="000000"/>
          <w:szCs w:val="28"/>
        </w:rPr>
        <w:t>S</w:t>
      </w:r>
      <w:r w:rsidRPr="00AA76AA">
        <w:rPr>
          <w:color w:val="000000"/>
          <w:szCs w:val="28"/>
        </w:rPr>
        <w:t xml:space="preserve">4 со статической нагрузкой на валу, определяемой мощностью </w:t>
      </w:r>
      <w:r w:rsidRPr="00E07CF8">
        <w:rPr>
          <w:i/>
          <w:color w:val="000000"/>
          <w:szCs w:val="28"/>
        </w:rPr>
        <w:t>Р</w:t>
      </w:r>
      <w:r w:rsidRPr="00AA76AA">
        <w:rPr>
          <w:color w:val="000000"/>
          <w:szCs w:val="28"/>
          <w:vertAlign w:val="subscript"/>
        </w:rPr>
        <w:t>2</w:t>
      </w:r>
      <w:r w:rsidRPr="00AA76AA">
        <w:rPr>
          <w:color w:val="000000"/>
          <w:szCs w:val="28"/>
        </w:rPr>
        <w:t xml:space="preserve">, кВт, и динамической нагрузкой, определяемой динамическим моментом инерции приводимой машины </w:t>
      </w:r>
      <w:r w:rsidRPr="00E07CF8">
        <w:rPr>
          <w:i/>
          <w:color w:val="000000"/>
          <w:szCs w:val="28"/>
        </w:rPr>
        <w:t>J</w:t>
      </w:r>
      <w:r w:rsidRPr="00AA76AA">
        <w:rPr>
          <w:color w:val="000000"/>
          <w:szCs w:val="28"/>
          <w:vertAlign w:val="subscript"/>
        </w:rPr>
        <w:t>EXT</w:t>
      </w:r>
      <w:r w:rsidRPr="00AA76AA">
        <w:rPr>
          <w:color w:val="000000"/>
          <w:szCs w:val="28"/>
        </w:rPr>
        <w:t>, кг·м</w:t>
      </w:r>
      <w:r w:rsidRPr="00AA76AA">
        <w:rPr>
          <w:color w:val="000000"/>
          <w:szCs w:val="28"/>
          <w:vertAlign w:val="superscript"/>
        </w:rPr>
        <w:t>2</w:t>
      </w:r>
      <w:r w:rsidRPr="00AA76AA">
        <w:rPr>
          <w:color w:val="000000"/>
          <w:szCs w:val="28"/>
        </w:rPr>
        <w:t xml:space="preserve">, ориентировочно можно определить по формулам: </w:t>
      </w:r>
    </w:p>
    <w:p w:rsidR="001F178D" w:rsidRDefault="001F178D" w:rsidP="001F178D">
      <w:pPr>
        <w:ind w:firstLine="720"/>
        <w:jc w:val="center"/>
        <w:rPr>
          <w:color w:val="000000"/>
          <w:szCs w:val="28"/>
        </w:rPr>
      </w:pPr>
      <w:r w:rsidRPr="00AA76AA">
        <w:rPr>
          <w:color w:val="000000"/>
          <w:position w:val="-32"/>
          <w:szCs w:val="28"/>
        </w:rPr>
        <w:object w:dxaOrig="1660" w:dyaOrig="700">
          <v:shape id="_x0000_i1035" type="#_x0000_t75" style="width:99.75pt;height:42pt" o:ole="">
            <v:imagedata r:id="rId20" o:title=""/>
          </v:shape>
          <o:OLEObject Type="Embed" ProgID="Equation.3" ShapeID="_x0000_i1035" DrawAspect="Content" ObjectID="_1468155849" r:id="rId21"/>
        </w:object>
      </w:r>
      <w:r>
        <w:rPr>
          <w:color w:val="000000"/>
          <w:szCs w:val="28"/>
        </w:rPr>
        <w:t xml:space="preserve">;       </w:t>
      </w:r>
      <w:r w:rsidRPr="00AA76AA">
        <w:rPr>
          <w:color w:val="000000"/>
          <w:position w:val="-32"/>
          <w:szCs w:val="28"/>
        </w:rPr>
        <w:object w:dxaOrig="1500" w:dyaOrig="740">
          <v:shape id="_x0000_i1036" type="#_x0000_t75" style="width:90.75pt;height:44.25pt" o:ole="">
            <v:imagedata r:id="rId22" o:title=""/>
          </v:shape>
          <o:OLEObject Type="Embed" ProgID="Equation.3" ShapeID="_x0000_i1036" DrawAspect="Content" ObjectID="_1468155850" r:id="rId23"/>
        </w:object>
      </w:r>
      <w:r>
        <w:rPr>
          <w:color w:val="000000"/>
          <w:szCs w:val="28"/>
        </w:rPr>
        <w:t>;</w:t>
      </w:r>
    </w:p>
    <w:p w:rsidR="001F178D" w:rsidRDefault="001F178D" w:rsidP="001F178D">
      <w:pPr>
        <w:ind w:firstLine="720"/>
        <w:jc w:val="center"/>
        <w:rPr>
          <w:color w:val="000000"/>
          <w:szCs w:val="28"/>
        </w:rPr>
      </w:pPr>
      <w:r w:rsidRPr="00AA76AA">
        <w:rPr>
          <w:color w:val="000000"/>
          <w:position w:val="-54"/>
          <w:szCs w:val="28"/>
        </w:rPr>
        <w:object w:dxaOrig="4200" w:dyaOrig="1200">
          <v:shape id="_x0000_i1037" type="#_x0000_t75" style="width:251.25pt;height:1in" o:ole="">
            <v:imagedata r:id="rId24" o:title=""/>
          </v:shape>
          <o:OLEObject Type="Embed" ProgID="Equation.3" ShapeID="_x0000_i1037" DrawAspect="Content" ObjectID="_1468155851" r:id="rId25"/>
        </w:object>
      </w:r>
      <w:r>
        <w:rPr>
          <w:color w:val="000000"/>
          <w:szCs w:val="28"/>
        </w:rPr>
        <w:t>;</w:t>
      </w:r>
    </w:p>
    <w:p w:rsidR="001F178D" w:rsidRPr="00AA76AA" w:rsidRDefault="000000E5" w:rsidP="001F178D">
      <w:pPr>
        <w:ind w:firstLine="720"/>
        <w:jc w:val="center"/>
        <w:rPr>
          <w:color w:val="000000"/>
          <w:szCs w:val="28"/>
        </w:rPr>
      </w:pPr>
      <w:r w:rsidRPr="00A11202">
        <w:rPr>
          <w:color w:val="000000"/>
          <w:position w:val="-30"/>
          <w:szCs w:val="28"/>
        </w:rPr>
        <w:object w:dxaOrig="1579" w:dyaOrig="680">
          <v:shape id="_x0000_i1038" type="#_x0000_t75" style="width:95.25pt;height:40.5pt" o:ole="">
            <v:imagedata r:id="rId26" o:title=""/>
          </v:shape>
          <o:OLEObject Type="Embed" ProgID="Equation.3" ShapeID="_x0000_i1038" DrawAspect="Content" ObjectID="_1468155852" r:id="rId27"/>
        </w:object>
      </w:r>
      <w:r w:rsidR="001F178D">
        <w:rPr>
          <w:color w:val="000000"/>
          <w:szCs w:val="28"/>
        </w:rPr>
        <w:t xml:space="preserve">;       </w:t>
      </w:r>
      <w:r w:rsidR="001F178D" w:rsidRPr="00A11202">
        <w:rPr>
          <w:color w:val="000000"/>
          <w:position w:val="-24"/>
          <w:szCs w:val="28"/>
        </w:rPr>
        <w:object w:dxaOrig="3019" w:dyaOrig="620">
          <v:shape id="_x0000_i1039" type="#_x0000_t75" style="width:181.5pt;height:37.5pt" o:ole="">
            <v:imagedata r:id="rId28" o:title=""/>
          </v:shape>
          <o:OLEObject Type="Embed" ProgID="Equation.3" ShapeID="_x0000_i1039" DrawAspect="Content" ObjectID="_1468155853" r:id="rId29"/>
        </w:object>
      </w:r>
    </w:p>
    <w:p w:rsidR="001F178D" w:rsidRDefault="001F178D" w:rsidP="00E07CF8">
      <w:pPr>
        <w:ind w:firstLine="0"/>
        <w:rPr>
          <w:color w:val="000000"/>
          <w:szCs w:val="28"/>
        </w:rPr>
      </w:pPr>
      <w:r w:rsidRPr="001809CA">
        <w:rPr>
          <w:color w:val="000000"/>
          <w:szCs w:val="28"/>
        </w:rPr>
        <w:t>где:</w:t>
      </w:r>
      <w:r>
        <w:rPr>
          <w:color w:val="000000"/>
          <w:szCs w:val="28"/>
        </w:rPr>
        <w:t xml:space="preserve"> </w:t>
      </w:r>
      <w:r w:rsidRPr="001809CA">
        <w:rPr>
          <w:i/>
          <w:color w:val="000000"/>
          <w:szCs w:val="28"/>
        </w:rPr>
        <w:t>Z</w:t>
      </w:r>
      <w:r w:rsidRPr="001809CA">
        <w:rPr>
          <w:i/>
          <w:color w:val="000000"/>
          <w:szCs w:val="28"/>
          <w:vertAlign w:val="subscript"/>
        </w:rPr>
        <w:t>0</w:t>
      </w:r>
      <w:r w:rsidR="00E07CF8">
        <w:rPr>
          <w:color w:val="000000"/>
          <w:szCs w:val="28"/>
        </w:rPr>
        <w:t xml:space="preserve"> –</w:t>
      </w:r>
      <w:r w:rsidRPr="001809CA">
        <w:rPr>
          <w:color w:val="000000"/>
          <w:szCs w:val="28"/>
        </w:rPr>
        <w:t xml:space="preserve"> допустимое число пусков в час двигателя без статической и динамической нагрузки на валу;</w:t>
      </w:r>
    </w:p>
    <w:p w:rsidR="001F178D" w:rsidRDefault="001F178D" w:rsidP="001F178D">
      <w:pPr>
        <w:rPr>
          <w:color w:val="000000"/>
          <w:szCs w:val="28"/>
        </w:rPr>
      </w:pPr>
      <w:r w:rsidRPr="001809CA">
        <w:rPr>
          <w:i/>
          <w:color w:val="000000"/>
          <w:szCs w:val="28"/>
        </w:rPr>
        <w:t>m</w:t>
      </w:r>
      <w:r w:rsidRPr="001809CA">
        <w:rPr>
          <w:i/>
          <w:color w:val="000000"/>
          <w:szCs w:val="28"/>
          <w:vertAlign w:val="subscript"/>
        </w:rPr>
        <w:t>СТ.СР</w:t>
      </w:r>
      <w:r w:rsidR="00E07CF8">
        <w:rPr>
          <w:color w:val="000000"/>
          <w:szCs w:val="28"/>
        </w:rPr>
        <w:t xml:space="preserve"> –</w:t>
      </w:r>
      <w:r w:rsidRPr="001809CA">
        <w:rPr>
          <w:color w:val="000000"/>
          <w:szCs w:val="28"/>
        </w:rPr>
        <w:t xml:space="preserve"> относительное значение среднего за время разгона статического момента на валу двигателя;</w:t>
      </w:r>
    </w:p>
    <w:p w:rsidR="001F178D" w:rsidRPr="001809CA" w:rsidRDefault="001F178D" w:rsidP="001F178D">
      <w:pPr>
        <w:rPr>
          <w:color w:val="000000"/>
          <w:szCs w:val="28"/>
        </w:rPr>
      </w:pPr>
      <w:r w:rsidRPr="001809CA">
        <w:rPr>
          <w:i/>
          <w:color w:val="000000"/>
          <w:szCs w:val="28"/>
        </w:rPr>
        <w:t>m</w:t>
      </w:r>
      <w:r w:rsidRPr="001809CA">
        <w:rPr>
          <w:i/>
          <w:color w:val="000000"/>
          <w:szCs w:val="28"/>
          <w:vertAlign w:val="subscript"/>
        </w:rPr>
        <w:t>Д.СР</w:t>
      </w:r>
      <w:r w:rsidR="00E07CF8">
        <w:rPr>
          <w:color w:val="000000"/>
          <w:szCs w:val="28"/>
        </w:rPr>
        <w:t xml:space="preserve"> –</w:t>
      </w:r>
      <w:r w:rsidRPr="001809CA">
        <w:rPr>
          <w:color w:val="000000"/>
          <w:szCs w:val="28"/>
        </w:rPr>
        <w:t xml:space="preserve"> относительное значение среднего за время разгона момента вращения двигателя.</w:t>
      </w:r>
    </w:p>
    <w:p w:rsidR="001F178D" w:rsidRPr="001809CA" w:rsidRDefault="001F178D" w:rsidP="00E07CF8">
      <w:pPr>
        <w:rPr>
          <w:color w:val="000000"/>
          <w:szCs w:val="28"/>
        </w:rPr>
      </w:pPr>
      <w:r w:rsidRPr="001809CA">
        <w:rPr>
          <w:color w:val="000000"/>
          <w:szCs w:val="28"/>
        </w:rPr>
        <w:t>Время разгона двигателя Δ</w:t>
      </w:r>
      <w:r w:rsidRPr="00E07CF8">
        <w:rPr>
          <w:i/>
          <w:color w:val="000000"/>
          <w:szCs w:val="28"/>
        </w:rPr>
        <w:t>t</w:t>
      </w:r>
      <w:r w:rsidRPr="00E07CF8">
        <w:rPr>
          <w:i/>
          <w:color w:val="000000"/>
          <w:szCs w:val="28"/>
          <w:vertAlign w:val="subscript"/>
        </w:rPr>
        <w:t>D</w:t>
      </w:r>
      <w:r w:rsidRPr="001809CA">
        <w:rPr>
          <w:color w:val="000000"/>
          <w:szCs w:val="28"/>
        </w:rPr>
        <w:t xml:space="preserve">, с, до номинальной скорости вращения определяется по формуле: </w:t>
      </w:r>
    </w:p>
    <w:p w:rsidR="001F178D" w:rsidRDefault="001F178D" w:rsidP="001F178D">
      <w:pPr>
        <w:ind w:firstLine="720"/>
        <w:jc w:val="center"/>
        <w:rPr>
          <w:color w:val="000000"/>
        </w:rPr>
      </w:pPr>
      <w:r w:rsidRPr="00D03563">
        <w:rPr>
          <w:color w:val="000000"/>
          <w:position w:val="-32"/>
        </w:rPr>
        <w:object w:dxaOrig="4260" w:dyaOrig="700">
          <v:shape id="_x0000_i1040" type="#_x0000_t75" style="width:255.75pt;height:42pt" o:ole="">
            <v:imagedata r:id="rId30" o:title=""/>
          </v:shape>
          <o:OLEObject Type="Embed" ProgID="Equation.3" ShapeID="_x0000_i1040" DrawAspect="Content" ObjectID="_1468155854" r:id="rId31"/>
        </w:object>
      </w:r>
      <w:r>
        <w:rPr>
          <w:color w:val="000000"/>
        </w:rPr>
        <w:t xml:space="preserve">; </w:t>
      </w:r>
    </w:p>
    <w:p w:rsidR="001F178D" w:rsidRDefault="001F178D" w:rsidP="001F178D">
      <w:pPr>
        <w:ind w:firstLine="720"/>
        <w:jc w:val="center"/>
        <w:rPr>
          <w:color w:val="000000"/>
        </w:rPr>
      </w:pPr>
    </w:p>
    <w:p w:rsidR="001F178D" w:rsidRPr="002A7893" w:rsidRDefault="001F178D" w:rsidP="00E07CF8">
      <w:pPr>
        <w:rPr>
          <w:bCs/>
          <w:color w:val="000000"/>
          <w:szCs w:val="28"/>
        </w:rPr>
      </w:pPr>
      <w:bookmarkStart w:id="8" w:name="6.5"/>
      <w:r w:rsidRPr="002A7893">
        <w:rPr>
          <w:bCs/>
          <w:color w:val="000000"/>
          <w:szCs w:val="28"/>
        </w:rPr>
        <w:t>1.5. Периодический повторно-кратковременный режим с влиянием пусковых процессов и электрическим торможением S5 (рис.</w:t>
      </w:r>
      <w:r w:rsidR="002A7893">
        <w:rPr>
          <w:bCs/>
          <w:color w:val="000000"/>
          <w:szCs w:val="28"/>
        </w:rPr>
        <w:t xml:space="preserve"> </w:t>
      </w:r>
      <w:r w:rsidR="00F771A8" w:rsidRPr="002A7893">
        <w:rPr>
          <w:bCs/>
          <w:color w:val="000000"/>
          <w:szCs w:val="28"/>
        </w:rPr>
        <w:t>2</w:t>
      </w:r>
      <w:r w:rsidRPr="002A7893">
        <w:rPr>
          <w:bCs/>
          <w:color w:val="000000"/>
          <w:szCs w:val="28"/>
        </w:rPr>
        <w:t>.5)</w:t>
      </w:r>
      <w:bookmarkEnd w:id="8"/>
    </w:p>
    <w:p w:rsidR="001F178D" w:rsidRDefault="001F178D" w:rsidP="00E07CF8">
      <w:pPr>
        <w:rPr>
          <w:color w:val="000000"/>
          <w:szCs w:val="28"/>
        </w:rPr>
      </w:pPr>
      <w:r w:rsidRPr="00D03563">
        <w:rPr>
          <w:color w:val="000000"/>
          <w:szCs w:val="28"/>
        </w:rPr>
        <w:t xml:space="preserve">Режим, включающий в себя те же элементы, что и </w:t>
      </w:r>
      <w:r w:rsidRPr="0090754B">
        <w:rPr>
          <w:i/>
          <w:color w:val="000000"/>
          <w:szCs w:val="28"/>
        </w:rPr>
        <w:t>S</w:t>
      </w:r>
      <w:r w:rsidRPr="00D03563">
        <w:rPr>
          <w:color w:val="000000"/>
          <w:szCs w:val="28"/>
        </w:rPr>
        <w:t>4 с дополнительным периодом Δ</w:t>
      </w:r>
      <w:r w:rsidRPr="0090754B">
        <w:rPr>
          <w:i/>
          <w:color w:val="000000"/>
          <w:szCs w:val="28"/>
        </w:rPr>
        <w:t>t</w:t>
      </w:r>
      <w:r w:rsidRPr="0090754B">
        <w:rPr>
          <w:i/>
          <w:color w:val="000000"/>
          <w:szCs w:val="28"/>
          <w:vertAlign w:val="subscript"/>
        </w:rPr>
        <w:t>F</w:t>
      </w:r>
      <w:r w:rsidRPr="00D03563">
        <w:rPr>
          <w:color w:val="000000"/>
          <w:szCs w:val="28"/>
        </w:rPr>
        <w:t xml:space="preserve"> быстрого электрического торможения.</w:t>
      </w:r>
    </w:p>
    <w:p w:rsidR="001F178D" w:rsidRPr="00D03563" w:rsidRDefault="001F178D" w:rsidP="001F178D">
      <w:pPr>
        <w:ind w:firstLine="720"/>
        <w:rPr>
          <w:color w:val="000000"/>
          <w:szCs w:val="28"/>
        </w:rPr>
      </w:pPr>
    </w:p>
    <w:p w:rsidR="001F178D" w:rsidRPr="002A7893" w:rsidRDefault="001F178D" w:rsidP="00E07CF8">
      <w:pPr>
        <w:rPr>
          <w:color w:val="000000"/>
          <w:szCs w:val="28"/>
        </w:rPr>
      </w:pPr>
      <w:bookmarkStart w:id="9" w:name="6.6"/>
      <w:r w:rsidRPr="002A7893">
        <w:rPr>
          <w:bCs/>
          <w:color w:val="000000"/>
          <w:szCs w:val="28"/>
        </w:rPr>
        <w:t xml:space="preserve">1.6. Перемежающийся режим работы </w:t>
      </w:r>
      <w:r w:rsidRPr="0090754B">
        <w:rPr>
          <w:bCs/>
          <w:i/>
          <w:color w:val="000000"/>
          <w:szCs w:val="28"/>
        </w:rPr>
        <w:t>S</w:t>
      </w:r>
      <w:r w:rsidRPr="002A7893">
        <w:rPr>
          <w:bCs/>
          <w:color w:val="000000"/>
          <w:szCs w:val="28"/>
        </w:rPr>
        <w:t>6 (рис.</w:t>
      </w:r>
      <w:r w:rsidR="002A7893">
        <w:rPr>
          <w:bCs/>
          <w:color w:val="000000"/>
          <w:szCs w:val="28"/>
        </w:rPr>
        <w:t xml:space="preserve"> </w:t>
      </w:r>
      <w:r w:rsidR="00F771A8" w:rsidRPr="002A7893">
        <w:rPr>
          <w:bCs/>
          <w:color w:val="000000"/>
          <w:szCs w:val="28"/>
        </w:rPr>
        <w:t>2</w:t>
      </w:r>
      <w:r w:rsidRPr="002A7893">
        <w:rPr>
          <w:bCs/>
          <w:color w:val="000000"/>
          <w:szCs w:val="28"/>
        </w:rPr>
        <w:t>.6)</w:t>
      </w:r>
      <w:bookmarkEnd w:id="9"/>
    </w:p>
    <w:p w:rsidR="001F178D" w:rsidRDefault="001F178D" w:rsidP="00E07CF8">
      <w:pPr>
        <w:rPr>
          <w:color w:val="000000"/>
          <w:szCs w:val="28"/>
        </w:rPr>
      </w:pPr>
      <w:r w:rsidRPr="00D03563">
        <w:rPr>
          <w:color w:val="000000"/>
          <w:szCs w:val="28"/>
        </w:rPr>
        <w:t>Последовательность идентичных циклов, каждый из которых включает время работы Δt</w:t>
      </w:r>
      <w:r w:rsidRPr="00D03563">
        <w:rPr>
          <w:color w:val="000000"/>
          <w:szCs w:val="28"/>
          <w:vertAlign w:val="subscript"/>
        </w:rPr>
        <w:t>P</w:t>
      </w:r>
      <w:r w:rsidRPr="00D03563">
        <w:rPr>
          <w:color w:val="000000"/>
          <w:szCs w:val="28"/>
        </w:rPr>
        <w:t xml:space="preserve"> с постоянной нагрузкой Р и время работы на холостом ходу Δt</w:t>
      </w:r>
      <w:r w:rsidRPr="00D03563">
        <w:rPr>
          <w:color w:val="000000"/>
          <w:szCs w:val="28"/>
          <w:vertAlign w:val="subscript"/>
        </w:rPr>
        <w:t>V</w:t>
      </w:r>
      <w:r w:rsidRPr="00D03563">
        <w:rPr>
          <w:color w:val="000000"/>
          <w:szCs w:val="28"/>
        </w:rPr>
        <w:t xml:space="preserve">, причём длительность этих периодов такова, что температура двигателя не достигает установившегося значения. Мощность двигателя, работающего в режиме S6, ориентировочно можно определить по формуле: </w:t>
      </w:r>
    </w:p>
    <w:p w:rsidR="001F178D" w:rsidRPr="00D03563" w:rsidRDefault="001F178D" w:rsidP="001F178D">
      <w:pPr>
        <w:ind w:firstLine="720"/>
        <w:jc w:val="center"/>
        <w:rPr>
          <w:color w:val="000000"/>
          <w:szCs w:val="28"/>
        </w:rPr>
      </w:pPr>
      <w:r w:rsidRPr="00C216FC">
        <w:rPr>
          <w:color w:val="000000"/>
          <w:position w:val="-26"/>
          <w:szCs w:val="28"/>
        </w:rPr>
        <w:object w:dxaOrig="1600" w:dyaOrig="700">
          <v:shape id="_x0000_i1041" type="#_x0000_t75" style="width:96pt;height:42pt" o:ole="">
            <v:imagedata r:id="rId32" o:title=""/>
          </v:shape>
          <o:OLEObject Type="Embed" ProgID="Equation.3" ShapeID="_x0000_i1041" DrawAspect="Content" ObjectID="_1468155855" r:id="rId33"/>
        </w:object>
      </w:r>
      <w:r>
        <w:rPr>
          <w:color w:val="000000"/>
          <w:szCs w:val="28"/>
        </w:rPr>
        <w:t>;</w:t>
      </w:r>
    </w:p>
    <w:p w:rsidR="001F178D" w:rsidRDefault="001F178D" w:rsidP="001F178D">
      <w:pPr>
        <w:rPr>
          <w:color w:val="000000"/>
        </w:rPr>
      </w:pPr>
      <w:r w:rsidRPr="00D422AA">
        <w:rPr>
          <w:color w:val="000000"/>
        </w:rPr>
        <w:t xml:space="preserve">При этом необходимо соблюдать условие: </w:t>
      </w:r>
    </w:p>
    <w:p w:rsidR="001F178D" w:rsidRDefault="001F178D" w:rsidP="001F178D">
      <w:pPr>
        <w:jc w:val="center"/>
        <w:rPr>
          <w:color w:val="000000"/>
        </w:rPr>
      </w:pPr>
      <w:r w:rsidRPr="00C216FC">
        <w:rPr>
          <w:color w:val="000000"/>
          <w:position w:val="-30"/>
        </w:rPr>
        <w:object w:dxaOrig="1500" w:dyaOrig="680">
          <v:shape id="_x0000_i1042" type="#_x0000_t75" style="width:90pt;height:40.5pt" o:ole="">
            <v:imagedata r:id="rId34" o:title=""/>
          </v:shape>
          <o:OLEObject Type="Embed" ProgID="Equation.3" ShapeID="_x0000_i1042" DrawAspect="Content" ObjectID="_1468155856" r:id="rId35"/>
        </w:object>
      </w:r>
      <w:r>
        <w:rPr>
          <w:color w:val="000000"/>
        </w:rPr>
        <w:t>;</w:t>
      </w:r>
    </w:p>
    <w:p w:rsidR="001F178D" w:rsidRPr="00D422AA" w:rsidRDefault="001F178D" w:rsidP="001F178D">
      <w:pPr>
        <w:jc w:val="center"/>
        <w:rPr>
          <w:color w:val="000000"/>
        </w:rPr>
      </w:pPr>
    </w:p>
    <w:p w:rsidR="001F178D" w:rsidRPr="002A7893" w:rsidRDefault="001F178D" w:rsidP="001F178D">
      <w:pPr>
        <w:ind w:firstLine="720"/>
        <w:rPr>
          <w:bCs/>
          <w:color w:val="000000"/>
          <w:szCs w:val="28"/>
        </w:rPr>
      </w:pPr>
      <w:bookmarkStart w:id="10" w:name="6.7"/>
      <w:r w:rsidRPr="002A7893">
        <w:rPr>
          <w:bCs/>
          <w:color w:val="000000"/>
          <w:szCs w:val="28"/>
        </w:rPr>
        <w:t xml:space="preserve">1.7. Периодический перемежающийся режим с влиянием пусковых процессов и электрическим торможением </w:t>
      </w:r>
      <w:r w:rsidRPr="00E07CF8">
        <w:rPr>
          <w:bCs/>
          <w:i/>
          <w:color w:val="000000"/>
          <w:szCs w:val="28"/>
        </w:rPr>
        <w:t>S</w:t>
      </w:r>
      <w:r w:rsidRPr="002A7893">
        <w:rPr>
          <w:bCs/>
          <w:color w:val="000000"/>
          <w:szCs w:val="28"/>
        </w:rPr>
        <w:t>7 (рис.</w:t>
      </w:r>
      <w:r w:rsidR="002A7893">
        <w:rPr>
          <w:bCs/>
          <w:color w:val="000000"/>
          <w:szCs w:val="28"/>
        </w:rPr>
        <w:t xml:space="preserve"> </w:t>
      </w:r>
      <w:r w:rsidR="00F771A8" w:rsidRPr="002A7893">
        <w:rPr>
          <w:bCs/>
          <w:color w:val="000000"/>
          <w:szCs w:val="28"/>
        </w:rPr>
        <w:t>2</w:t>
      </w:r>
      <w:r w:rsidRPr="002A7893">
        <w:rPr>
          <w:bCs/>
          <w:color w:val="000000"/>
          <w:szCs w:val="28"/>
        </w:rPr>
        <w:t>.7)</w:t>
      </w:r>
      <w:bookmarkEnd w:id="10"/>
    </w:p>
    <w:p w:rsidR="001F178D" w:rsidRPr="00C216FC" w:rsidRDefault="001F178D" w:rsidP="00E07CF8">
      <w:pPr>
        <w:ind w:firstLine="720"/>
        <w:rPr>
          <w:color w:val="000000"/>
          <w:szCs w:val="28"/>
        </w:rPr>
      </w:pPr>
      <w:r w:rsidRPr="00C216FC">
        <w:rPr>
          <w:color w:val="000000"/>
          <w:szCs w:val="28"/>
        </w:rPr>
        <w:t>Последовательность идентичных циклов, каждый из которых включает достаточно длительное время пуска Δ</w:t>
      </w:r>
      <w:r w:rsidRPr="00E07CF8">
        <w:rPr>
          <w:i/>
          <w:color w:val="000000"/>
          <w:szCs w:val="28"/>
        </w:rPr>
        <w:t>t</w:t>
      </w:r>
      <w:r w:rsidRPr="00C216FC">
        <w:rPr>
          <w:color w:val="000000"/>
          <w:szCs w:val="28"/>
          <w:vertAlign w:val="subscript"/>
        </w:rPr>
        <w:t>D</w:t>
      </w:r>
      <w:r w:rsidRPr="00C216FC">
        <w:rPr>
          <w:color w:val="000000"/>
          <w:szCs w:val="28"/>
        </w:rPr>
        <w:t>, время работы Δ</w:t>
      </w:r>
      <w:r w:rsidRPr="00E07CF8">
        <w:rPr>
          <w:i/>
          <w:color w:val="000000"/>
          <w:szCs w:val="28"/>
        </w:rPr>
        <w:t>t</w:t>
      </w:r>
      <w:r w:rsidRPr="00C216FC">
        <w:rPr>
          <w:color w:val="000000"/>
          <w:szCs w:val="28"/>
          <w:vertAlign w:val="subscript"/>
        </w:rPr>
        <w:t>P</w:t>
      </w:r>
      <w:r w:rsidRPr="00C216FC">
        <w:rPr>
          <w:color w:val="000000"/>
          <w:szCs w:val="28"/>
        </w:rPr>
        <w:t xml:space="preserve"> с постоянной нагрузкой и быстрое электрическое торможение Δ</w:t>
      </w:r>
      <w:r w:rsidRPr="00E07CF8">
        <w:rPr>
          <w:i/>
          <w:color w:val="000000"/>
          <w:szCs w:val="28"/>
        </w:rPr>
        <w:t>t</w:t>
      </w:r>
      <w:r w:rsidRPr="00C216FC">
        <w:rPr>
          <w:color w:val="000000"/>
          <w:szCs w:val="28"/>
          <w:vertAlign w:val="subscript"/>
        </w:rPr>
        <w:t>F</w:t>
      </w:r>
      <w:r w:rsidRPr="00C216FC">
        <w:rPr>
          <w:color w:val="000000"/>
          <w:szCs w:val="28"/>
        </w:rPr>
        <w:t xml:space="preserve">. Так как режим не содержит пауз, то для него ПВ = 100%. </w:t>
      </w:r>
    </w:p>
    <w:p w:rsidR="001F178D" w:rsidRPr="00C216FC" w:rsidRDefault="001F178D" w:rsidP="00E07CF8">
      <w:pPr>
        <w:ind w:firstLine="720"/>
        <w:rPr>
          <w:color w:val="000000"/>
          <w:szCs w:val="28"/>
        </w:rPr>
      </w:pPr>
      <w:r w:rsidRPr="00C216FC">
        <w:rPr>
          <w:color w:val="000000"/>
          <w:szCs w:val="28"/>
        </w:rPr>
        <w:t>Если электрическое торможение осуществляется реверсированием, то следует иметь в виду, что один реверс в тепловом отношении эквивалентен трем пускам.</w:t>
      </w:r>
    </w:p>
    <w:p w:rsidR="001F178D" w:rsidRPr="002A7893" w:rsidRDefault="001F178D" w:rsidP="00E07CF8">
      <w:pPr>
        <w:ind w:firstLine="720"/>
        <w:rPr>
          <w:color w:val="000000"/>
          <w:szCs w:val="28"/>
        </w:rPr>
      </w:pPr>
      <w:bookmarkStart w:id="11" w:name="6.8"/>
      <w:r w:rsidRPr="002A7893">
        <w:rPr>
          <w:bCs/>
          <w:color w:val="000000"/>
          <w:szCs w:val="28"/>
        </w:rPr>
        <w:t xml:space="preserve">1.8. Периодический перемежающийся режим с периодически изменяющейся частотой вращения </w:t>
      </w:r>
      <w:r w:rsidRPr="00E07CF8">
        <w:rPr>
          <w:bCs/>
          <w:i/>
          <w:color w:val="000000"/>
          <w:szCs w:val="28"/>
        </w:rPr>
        <w:t>S</w:t>
      </w:r>
      <w:r w:rsidRPr="002A7893">
        <w:rPr>
          <w:bCs/>
          <w:color w:val="000000"/>
          <w:szCs w:val="28"/>
        </w:rPr>
        <w:t>8 (рис</w:t>
      </w:r>
      <w:r w:rsidR="002A7893">
        <w:rPr>
          <w:bCs/>
          <w:color w:val="000000"/>
          <w:szCs w:val="28"/>
        </w:rPr>
        <w:t xml:space="preserve">. </w:t>
      </w:r>
      <w:r w:rsidR="00F771A8" w:rsidRPr="002A7893">
        <w:rPr>
          <w:bCs/>
          <w:color w:val="000000"/>
          <w:szCs w:val="28"/>
        </w:rPr>
        <w:t>2</w:t>
      </w:r>
      <w:r w:rsidRPr="002A7893">
        <w:rPr>
          <w:bCs/>
          <w:color w:val="000000"/>
          <w:szCs w:val="28"/>
        </w:rPr>
        <w:t>.8)</w:t>
      </w:r>
      <w:bookmarkEnd w:id="11"/>
    </w:p>
    <w:p w:rsidR="001F178D" w:rsidRDefault="001F178D" w:rsidP="001F178D">
      <w:pPr>
        <w:ind w:firstLine="720"/>
        <w:rPr>
          <w:color w:val="000000"/>
          <w:szCs w:val="28"/>
        </w:rPr>
      </w:pPr>
      <w:r w:rsidRPr="00C216FC">
        <w:rPr>
          <w:color w:val="000000"/>
          <w:szCs w:val="28"/>
        </w:rPr>
        <w:t>Это последовательность идентичных циклов, каждый из которых включает время разгона Δ</w:t>
      </w:r>
      <w:r w:rsidRPr="00E07CF8">
        <w:rPr>
          <w:i/>
          <w:color w:val="000000"/>
          <w:szCs w:val="28"/>
        </w:rPr>
        <w:t>t</w:t>
      </w:r>
      <w:r w:rsidRPr="00E07CF8">
        <w:rPr>
          <w:i/>
          <w:color w:val="000000"/>
          <w:szCs w:val="28"/>
          <w:vertAlign w:val="subscript"/>
        </w:rPr>
        <w:t>D</w:t>
      </w:r>
      <w:r w:rsidRPr="00C216FC">
        <w:rPr>
          <w:color w:val="000000"/>
          <w:szCs w:val="28"/>
        </w:rPr>
        <w:t>, работу Δ</w:t>
      </w:r>
      <w:r w:rsidRPr="00E07CF8">
        <w:rPr>
          <w:i/>
          <w:color w:val="000000"/>
          <w:szCs w:val="28"/>
        </w:rPr>
        <w:t>t</w:t>
      </w:r>
      <w:r w:rsidRPr="00C216FC">
        <w:rPr>
          <w:color w:val="000000"/>
          <w:szCs w:val="28"/>
          <w:vertAlign w:val="subscript"/>
        </w:rPr>
        <w:t>P1</w:t>
      </w:r>
      <w:r w:rsidRPr="00C216FC">
        <w:rPr>
          <w:color w:val="000000"/>
          <w:szCs w:val="28"/>
        </w:rPr>
        <w:t xml:space="preserve"> с неизменной нагрузкой и частотой вращения n</w:t>
      </w:r>
      <w:r w:rsidRPr="00C216FC">
        <w:rPr>
          <w:color w:val="000000"/>
          <w:szCs w:val="28"/>
          <w:vertAlign w:val="subscript"/>
        </w:rPr>
        <w:t>1</w:t>
      </w:r>
      <w:r w:rsidRPr="00C216FC">
        <w:rPr>
          <w:color w:val="000000"/>
          <w:szCs w:val="28"/>
        </w:rPr>
        <w:t>, электрическое торможение, работу Δ</w:t>
      </w:r>
      <w:r w:rsidRPr="00E07CF8">
        <w:rPr>
          <w:i/>
          <w:color w:val="000000"/>
          <w:szCs w:val="28"/>
        </w:rPr>
        <w:t>t</w:t>
      </w:r>
      <w:r w:rsidRPr="00C216FC">
        <w:rPr>
          <w:color w:val="000000"/>
          <w:szCs w:val="28"/>
          <w:vertAlign w:val="subscript"/>
        </w:rPr>
        <w:t>P2</w:t>
      </w:r>
      <w:r w:rsidRPr="00C216FC">
        <w:rPr>
          <w:color w:val="000000"/>
          <w:szCs w:val="28"/>
        </w:rPr>
        <w:t xml:space="preserve"> при другой частоте вращения n</w:t>
      </w:r>
      <w:r w:rsidRPr="00C216FC">
        <w:rPr>
          <w:color w:val="000000"/>
          <w:szCs w:val="28"/>
          <w:vertAlign w:val="subscript"/>
        </w:rPr>
        <w:t>2</w:t>
      </w:r>
      <w:r w:rsidRPr="00C216FC">
        <w:rPr>
          <w:color w:val="000000"/>
          <w:szCs w:val="28"/>
        </w:rPr>
        <w:t xml:space="preserve"> и нагрузке, электрическое торможение и т.</w:t>
      </w:r>
      <w:r w:rsidR="00E07CF8">
        <w:rPr>
          <w:color w:val="000000"/>
          <w:szCs w:val="28"/>
        </w:rPr>
        <w:t xml:space="preserve"> </w:t>
      </w:r>
      <w:r w:rsidRPr="00C216FC">
        <w:rPr>
          <w:color w:val="000000"/>
          <w:szCs w:val="28"/>
        </w:rPr>
        <w:t>д.</w:t>
      </w:r>
    </w:p>
    <w:p w:rsidR="007263FE" w:rsidRDefault="007263FE" w:rsidP="001F178D">
      <w:pPr>
        <w:ind w:firstLine="720"/>
        <w:rPr>
          <w:color w:val="000000"/>
          <w:szCs w:val="28"/>
        </w:rPr>
      </w:pPr>
    </w:p>
    <w:p w:rsidR="0090754B" w:rsidRPr="00C216FC" w:rsidRDefault="0090754B" w:rsidP="001F178D">
      <w:pPr>
        <w:ind w:firstLine="720"/>
        <w:rPr>
          <w:color w:val="000000"/>
          <w:szCs w:val="28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83"/>
        <w:gridCol w:w="3838"/>
      </w:tblGrid>
      <w:tr w:rsidR="001F178D" w:rsidRPr="00D422AA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78D" w:rsidRPr="008A2924" w:rsidRDefault="001F178D" w:rsidP="00EE6641">
            <w:pPr>
              <w:jc w:val="center"/>
              <w:rPr>
                <w:sz w:val="26"/>
                <w:szCs w:val="26"/>
              </w:rPr>
            </w:pPr>
            <w:r w:rsidRPr="008A2924">
              <w:rPr>
                <w:sz w:val="26"/>
                <w:szCs w:val="26"/>
              </w:rPr>
              <w:t>Рис</w:t>
            </w:r>
            <w:r w:rsidR="002A7893" w:rsidRPr="008A2924">
              <w:rPr>
                <w:sz w:val="26"/>
                <w:szCs w:val="26"/>
              </w:rPr>
              <w:t>.</w:t>
            </w:r>
            <w:r w:rsidRPr="008A2924">
              <w:rPr>
                <w:sz w:val="26"/>
                <w:szCs w:val="26"/>
              </w:rPr>
              <w:t xml:space="preserve"> </w:t>
            </w:r>
            <w:r w:rsidRPr="008A2924">
              <w:rPr>
                <w:sz w:val="26"/>
                <w:szCs w:val="26"/>
                <w:lang w:val="en-US"/>
              </w:rPr>
              <w:t>1</w:t>
            </w:r>
            <w:r w:rsidRPr="008A2924">
              <w:rPr>
                <w:sz w:val="26"/>
                <w:szCs w:val="26"/>
              </w:rPr>
              <w:t>. Режимы работы</w:t>
            </w:r>
          </w:p>
        </w:tc>
      </w:tr>
      <w:tr w:rsidR="001F178D" w:rsidRPr="00D422A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F178D" w:rsidRPr="00D422AA" w:rsidRDefault="00FE18B8" w:rsidP="008A2924">
            <w:pPr>
              <w:ind w:firstLine="9"/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43" type="#_x0000_t75" alt="" style="width:135.75pt;height:153pt">
                  <v:imagedata r:id="rId36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F178D" w:rsidRPr="00D422AA" w:rsidRDefault="00FE18B8" w:rsidP="008A2924">
            <w:pPr>
              <w:ind w:hanging="14"/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44" type="#_x0000_t75" alt="" style="width:132.75pt;height:152.25pt">
                  <v:imagedata r:id="rId37" o:title=""/>
                </v:shape>
              </w:pict>
            </w:r>
          </w:p>
        </w:tc>
      </w:tr>
      <w:tr w:rsidR="001F178D" w:rsidRPr="00D422A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F178D" w:rsidRPr="008A2924" w:rsidRDefault="002A7893" w:rsidP="00EE6641">
            <w:pPr>
              <w:jc w:val="center"/>
              <w:rPr>
                <w:sz w:val="26"/>
                <w:szCs w:val="26"/>
              </w:rPr>
            </w:pPr>
            <w:r w:rsidRPr="008A2924">
              <w:rPr>
                <w:sz w:val="26"/>
                <w:szCs w:val="26"/>
              </w:rPr>
              <w:t>Рис.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F771A8" w:rsidRPr="008A2924">
              <w:rPr>
                <w:sz w:val="26"/>
                <w:szCs w:val="26"/>
              </w:rPr>
              <w:t>2</w:t>
            </w:r>
            <w:r w:rsidR="001F178D" w:rsidRPr="008A2924">
              <w:rPr>
                <w:sz w:val="26"/>
                <w:szCs w:val="26"/>
              </w:rPr>
              <w:t>.1</w:t>
            </w:r>
            <w:r w:rsidR="008A2924">
              <w:rPr>
                <w:sz w:val="26"/>
                <w:szCs w:val="26"/>
              </w:rPr>
              <w:t>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1F178D" w:rsidRPr="008A2924">
              <w:rPr>
                <w:b/>
                <w:bCs/>
                <w:sz w:val="26"/>
                <w:szCs w:val="26"/>
              </w:rPr>
              <w:t>Режим S1</w:t>
            </w:r>
          </w:p>
        </w:tc>
        <w:tc>
          <w:tcPr>
            <w:tcW w:w="0" w:type="auto"/>
            <w:vAlign w:val="center"/>
          </w:tcPr>
          <w:p w:rsidR="001F178D" w:rsidRPr="008A2924" w:rsidRDefault="002A7893" w:rsidP="00EE6641">
            <w:pPr>
              <w:jc w:val="center"/>
              <w:rPr>
                <w:sz w:val="26"/>
                <w:szCs w:val="26"/>
              </w:rPr>
            </w:pPr>
            <w:r w:rsidRPr="008A2924">
              <w:rPr>
                <w:sz w:val="26"/>
                <w:szCs w:val="26"/>
              </w:rPr>
              <w:t>Рис.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F771A8" w:rsidRPr="008A2924">
              <w:rPr>
                <w:sz w:val="26"/>
                <w:szCs w:val="26"/>
              </w:rPr>
              <w:t>2</w:t>
            </w:r>
            <w:r w:rsidR="001F178D" w:rsidRPr="008A2924">
              <w:rPr>
                <w:sz w:val="26"/>
                <w:szCs w:val="26"/>
              </w:rPr>
              <w:t>.2</w:t>
            </w:r>
            <w:r w:rsidR="008A2924">
              <w:rPr>
                <w:sz w:val="26"/>
                <w:szCs w:val="26"/>
              </w:rPr>
              <w:t>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1F178D" w:rsidRPr="008A2924">
              <w:rPr>
                <w:b/>
                <w:bCs/>
                <w:sz w:val="26"/>
                <w:szCs w:val="26"/>
              </w:rPr>
              <w:t xml:space="preserve">Режим </w:t>
            </w:r>
            <w:r w:rsidR="001F178D" w:rsidRPr="008A2924">
              <w:rPr>
                <w:b/>
                <w:bCs/>
                <w:i/>
                <w:sz w:val="26"/>
                <w:szCs w:val="26"/>
              </w:rPr>
              <w:t>S</w:t>
            </w:r>
            <w:r w:rsidR="001F178D" w:rsidRPr="008A2924">
              <w:rPr>
                <w:b/>
                <w:bCs/>
                <w:sz w:val="26"/>
                <w:szCs w:val="26"/>
              </w:rPr>
              <w:t>2</w:t>
            </w:r>
          </w:p>
        </w:tc>
      </w:tr>
      <w:tr w:rsidR="001F178D" w:rsidRPr="00D422A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F178D" w:rsidRPr="00D422AA" w:rsidRDefault="00FE18B8" w:rsidP="008A2924">
            <w:pPr>
              <w:ind w:firstLine="9"/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45" type="#_x0000_t75" alt="" style="width:122.25pt;height:163.5pt">
                  <v:imagedata r:id="rId38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F178D" w:rsidRPr="00D422AA" w:rsidRDefault="00FE18B8" w:rsidP="008A2924">
            <w:pPr>
              <w:ind w:hanging="14"/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46" type="#_x0000_t75" alt="" style="width:145.5pt;height:158.25pt">
                  <v:imagedata r:id="rId39" o:title=""/>
                </v:shape>
              </w:pict>
            </w:r>
          </w:p>
        </w:tc>
      </w:tr>
      <w:tr w:rsidR="001F178D" w:rsidRPr="00D422A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F178D" w:rsidRPr="008A2924" w:rsidRDefault="002A7893" w:rsidP="00EE6641">
            <w:pPr>
              <w:jc w:val="center"/>
              <w:rPr>
                <w:sz w:val="26"/>
                <w:szCs w:val="26"/>
              </w:rPr>
            </w:pPr>
            <w:r w:rsidRPr="008A2924">
              <w:rPr>
                <w:sz w:val="26"/>
                <w:szCs w:val="26"/>
              </w:rPr>
              <w:t>Рис.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F771A8" w:rsidRPr="008A2924">
              <w:rPr>
                <w:sz w:val="26"/>
                <w:szCs w:val="26"/>
              </w:rPr>
              <w:t>2</w:t>
            </w:r>
            <w:r w:rsidR="001F178D" w:rsidRPr="008A2924">
              <w:rPr>
                <w:sz w:val="26"/>
                <w:szCs w:val="26"/>
              </w:rPr>
              <w:t>.3</w:t>
            </w:r>
            <w:r w:rsidR="008A2924">
              <w:rPr>
                <w:sz w:val="26"/>
                <w:szCs w:val="26"/>
              </w:rPr>
              <w:t>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1F178D" w:rsidRPr="008A2924">
              <w:rPr>
                <w:b/>
                <w:bCs/>
                <w:sz w:val="26"/>
                <w:szCs w:val="26"/>
              </w:rPr>
              <w:t>Режим S3</w:t>
            </w:r>
          </w:p>
        </w:tc>
        <w:tc>
          <w:tcPr>
            <w:tcW w:w="0" w:type="auto"/>
            <w:vAlign w:val="center"/>
          </w:tcPr>
          <w:p w:rsidR="001F178D" w:rsidRPr="008A2924" w:rsidRDefault="002A7893" w:rsidP="00EE6641">
            <w:pPr>
              <w:jc w:val="center"/>
              <w:rPr>
                <w:sz w:val="26"/>
                <w:szCs w:val="26"/>
              </w:rPr>
            </w:pPr>
            <w:r w:rsidRPr="008A2924">
              <w:rPr>
                <w:sz w:val="26"/>
                <w:szCs w:val="26"/>
              </w:rPr>
              <w:t>Рис.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F771A8" w:rsidRPr="008A2924">
              <w:rPr>
                <w:sz w:val="26"/>
                <w:szCs w:val="26"/>
              </w:rPr>
              <w:t>2</w:t>
            </w:r>
            <w:r w:rsidR="001F178D" w:rsidRPr="008A2924">
              <w:rPr>
                <w:sz w:val="26"/>
                <w:szCs w:val="26"/>
              </w:rPr>
              <w:t>.4</w:t>
            </w:r>
            <w:r w:rsidR="008A2924">
              <w:rPr>
                <w:sz w:val="26"/>
                <w:szCs w:val="26"/>
              </w:rPr>
              <w:t>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1F178D" w:rsidRPr="008A2924">
              <w:rPr>
                <w:b/>
                <w:bCs/>
                <w:sz w:val="26"/>
                <w:szCs w:val="26"/>
              </w:rPr>
              <w:t>Режим S4</w:t>
            </w:r>
          </w:p>
        </w:tc>
      </w:tr>
      <w:tr w:rsidR="001F178D" w:rsidRPr="00D422A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F178D" w:rsidRPr="00D422AA" w:rsidRDefault="00FE18B8" w:rsidP="008A292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47" type="#_x0000_t75" alt="" style="width:142.5pt;height:166.5pt">
                  <v:imagedata r:id="rId40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F178D" w:rsidRPr="00D422AA" w:rsidRDefault="00FE18B8" w:rsidP="008A2924">
            <w:pPr>
              <w:ind w:hanging="14"/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48" type="#_x0000_t75" alt="" style="width:123pt;height:160.5pt">
                  <v:imagedata r:id="rId41" o:title=""/>
                </v:shape>
              </w:pict>
            </w:r>
          </w:p>
        </w:tc>
      </w:tr>
      <w:tr w:rsidR="001F178D" w:rsidRPr="00D422A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F178D" w:rsidRPr="008A2924" w:rsidRDefault="002A7893" w:rsidP="00EE6641">
            <w:pPr>
              <w:jc w:val="center"/>
              <w:rPr>
                <w:sz w:val="26"/>
                <w:szCs w:val="26"/>
              </w:rPr>
            </w:pPr>
            <w:r w:rsidRPr="008A2924">
              <w:rPr>
                <w:sz w:val="26"/>
                <w:szCs w:val="26"/>
              </w:rPr>
              <w:t>Рис.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F771A8" w:rsidRPr="008A2924">
              <w:rPr>
                <w:sz w:val="26"/>
                <w:szCs w:val="26"/>
              </w:rPr>
              <w:t>2</w:t>
            </w:r>
            <w:r w:rsidR="001F178D" w:rsidRPr="008A2924">
              <w:rPr>
                <w:sz w:val="26"/>
                <w:szCs w:val="26"/>
              </w:rPr>
              <w:t>.5</w:t>
            </w:r>
            <w:r w:rsidR="008A2924">
              <w:rPr>
                <w:sz w:val="26"/>
                <w:szCs w:val="26"/>
              </w:rPr>
              <w:t>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1F178D" w:rsidRPr="008A2924">
              <w:rPr>
                <w:b/>
                <w:bCs/>
                <w:sz w:val="26"/>
                <w:szCs w:val="26"/>
              </w:rPr>
              <w:t>Режим S5</w:t>
            </w:r>
          </w:p>
        </w:tc>
        <w:tc>
          <w:tcPr>
            <w:tcW w:w="0" w:type="auto"/>
            <w:vAlign w:val="center"/>
          </w:tcPr>
          <w:p w:rsidR="001F178D" w:rsidRPr="008A2924" w:rsidRDefault="002A7893" w:rsidP="00EE6641">
            <w:pPr>
              <w:jc w:val="center"/>
              <w:rPr>
                <w:sz w:val="26"/>
                <w:szCs w:val="26"/>
              </w:rPr>
            </w:pPr>
            <w:r w:rsidRPr="008A2924">
              <w:rPr>
                <w:sz w:val="26"/>
                <w:szCs w:val="26"/>
              </w:rPr>
              <w:t>Рис.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F771A8" w:rsidRPr="008A2924">
              <w:rPr>
                <w:sz w:val="26"/>
                <w:szCs w:val="26"/>
              </w:rPr>
              <w:t>2</w:t>
            </w:r>
            <w:r w:rsidR="001F178D" w:rsidRPr="008A2924">
              <w:rPr>
                <w:sz w:val="26"/>
                <w:szCs w:val="26"/>
              </w:rPr>
              <w:t>.6</w:t>
            </w:r>
            <w:r w:rsidR="008A2924">
              <w:rPr>
                <w:sz w:val="26"/>
                <w:szCs w:val="26"/>
              </w:rPr>
              <w:t>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1F178D" w:rsidRPr="008A2924">
              <w:rPr>
                <w:b/>
                <w:bCs/>
                <w:sz w:val="26"/>
                <w:szCs w:val="26"/>
              </w:rPr>
              <w:t>Режим S6</w:t>
            </w:r>
          </w:p>
        </w:tc>
      </w:tr>
      <w:tr w:rsidR="001F178D" w:rsidRPr="00D422A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F178D" w:rsidRPr="00D422AA" w:rsidRDefault="00FE18B8" w:rsidP="00EE66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49" type="#_x0000_t75" alt="" style="width:147pt;height:162pt">
                  <v:imagedata r:id="rId42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F178D" w:rsidRPr="00D422AA" w:rsidRDefault="00FE18B8" w:rsidP="00EE66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50" type="#_x0000_t75" alt="" style="width:159.75pt;height:165.75pt">
                  <v:imagedata r:id="rId43" o:title=""/>
                </v:shape>
              </w:pict>
            </w:r>
          </w:p>
        </w:tc>
      </w:tr>
      <w:tr w:rsidR="001F178D" w:rsidRPr="00D422A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F178D" w:rsidRPr="008A2924" w:rsidRDefault="002A7893" w:rsidP="008A2924">
            <w:pPr>
              <w:ind w:firstLine="9"/>
              <w:jc w:val="center"/>
              <w:rPr>
                <w:sz w:val="26"/>
                <w:szCs w:val="26"/>
              </w:rPr>
            </w:pPr>
            <w:r w:rsidRPr="008A2924">
              <w:rPr>
                <w:sz w:val="26"/>
                <w:szCs w:val="26"/>
              </w:rPr>
              <w:t>Рис.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F771A8" w:rsidRPr="008A2924">
              <w:rPr>
                <w:sz w:val="26"/>
                <w:szCs w:val="26"/>
              </w:rPr>
              <w:t>2</w:t>
            </w:r>
            <w:r w:rsidR="001F178D" w:rsidRPr="008A2924">
              <w:rPr>
                <w:sz w:val="26"/>
                <w:szCs w:val="26"/>
              </w:rPr>
              <w:t xml:space="preserve">.7 </w:t>
            </w:r>
            <w:r w:rsidR="001F178D" w:rsidRPr="008A2924">
              <w:rPr>
                <w:b/>
                <w:bCs/>
                <w:sz w:val="26"/>
                <w:szCs w:val="26"/>
              </w:rPr>
              <w:t>Режим S7</w:t>
            </w:r>
          </w:p>
        </w:tc>
        <w:tc>
          <w:tcPr>
            <w:tcW w:w="0" w:type="auto"/>
            <w:vAlign w:val="center"/>
          </w:tcPr>
          <w:p w:rsidR="001F178D" w:rsidRPr="008A2924" w:rsidRDefault="002A7893" w:rsidP="008A2924">
            <w:pPr>
              <w:ind w:hanging="14"/>
              <w:jc w:val="center"/>
              <w:rPr>
                <w:sz w:val="26"/>
                <w:szCs w:val="26"/>
              </w:rPr>
            </w:pPr>
            <w:r w:rsidRPr="008A2924">
              <w:rPr>
                <w:sz w:val="26"/>
                <w:szCs w:val="26"/>
              </w:rPr>
              <w:t>Рис.</w:t>
            </w:r>
            <w:r w:rsidR="001F178D" w:rsidRPr="008A2924">
              <w:rPr>
                <w:sz w:val="26"/>
                <w:szCs w:val="26"/>
              </w:rPr>
              <w:t xml:space="preserve"> </w:t>
            </w:r>
            <w:r w:rsidR="00F771A8" w:rsidRPr="008A2924">
              <w:rPr>
                <w:sz w:val="26"/>
                <w:szCs w:val="26"/>
              </w:rPr>
              <w:t>2</w:t>
            </w:r>
            <w:r w:rsidR="001F178D" w:rsidRPr="008A2924">
              <w:rPr>
                <w:sz w:val="26"/>
                <w:szCs w:val="26"/>
              </w:rPr>
              <w:t xml:space="preserve">.8 </w:t>
            </w:r>
            <w:r w:rsidR="001F178D" w:rsidRPr="008A2924">
              <w:rPr>
                <w:b/>
                <w:bCs/>
                <w:sz w:val="26"/>
                <w:szCs w:val="26"/>
              </w:rPr>
              <w:t>Режим S8</w:t>
            </w:r>
          </w:p>
        </w:tc>
      </w:tr>
    </w:tbl>
    <w:p w:rsidR="002832FD" w:rsidRDefault="002832FD" w:rsidP="00E07CF8">
      <w:pPr>
        <w:rPr>
          <w:szCs w:val="28"/>
        </w:rPr>
      </w:pPr>
    </w:p>
    <w:p w:rsidR="00E8469F" w:rsidRDefault="00FE18B8" w:rsidP="00E8469F">
      <w:pPr>
        <w:framePr w:w="3888" w:h="2699" w:hRule="exact" w:hSpace="181" w:wrap="notBeside" w:vAnchor="text" w:hAnchor="page" w:x="3388" w:y="972"/>
        <w:ind w:hanging="142"/>
        <w:jc w:val="center"/>
      </w:pPr>
      <w:r>
        <w:pict>
          <v:shape id="_x0000_i1051" type="#_x0000_t75" style="width:114pt;height:112.5pt">
            <v:imagedata r:id="rId44" o:title=""/>
          </v:shape>
        </w:pict>
      </w:r>
    </w:p>
    <w:p w:rsidR="00E8469F" w:rsidRDefault="00E8469F" w:rsidP="00E8469F">
      <w:pPr>
        <w:framePr w:w="3888" w:h="2699" w:hRule="exact" w:hSpace="181" w:wrap="notBeside" w:vAnchor="text" w:hAnchor="page" w:x="3388" w:y="972"/>
        <w:jc w:val="center"/>
      </w:pPr>
      <w:r w:rsidRPr="00F83A9C">
        <w:rPr>
          <w:sz w:val="27"/>
          <w:szCs w:val="27"/>
        </w:rPr>
        <w:t>Рис</w:t>
      </w:r>
      <w:r>
        <w:rPr>
          <w:sz w:val="27"/>
          <w:szCs w:val="27"/>
        </w:rPr>
        <w:t>.</w:t>
      </w:r>
      <w:r>
        <w:t xml:space="preserve"> 2.9</w:t>
      </w:r>
    </w:p>
    <w:p w:rsidR="000000E5" w:rsidRDefault="000000E5" w:rsidP="00E07CF8">
      <w:pPr>
        <w:rPr>
          <w:szCs w:val="28"/>
        </w:rPr>
      </w:pPr>
      <w:r>
        <w:rPr>
          <w:szCs w:val="28"/>
        </w:rPr>
        <w:t>Принято считать, что т</w:t>
      </w:r>
      <w:r w:rsidRPr="00754FD0">
        <w:rPr>
          <w:szCs w:val="28"/>
        </w:rPr>
        <w:t xml:space="preserve">ехнически оптимальным </w:t>
      </w:r>
      <w:r>
        <w:rPr>
          <w:szCs w:val="28"/>
        </w:rPr>
        <w:t>явля</w:t>
      </w:r>
      <w:r w:rsidRPr="00754FD0">
        <w:rPr>
          <w:szCs w:val="28"/>
        </w:rPr>
        <w:t xml:space="preserve">ется процесса, когда для заданного </w:t>
      </w:r>
      <w:r w:rsidRPr="00754FD0">
        <w:rPr>
          <w:i/>
          <w:sz w:val="32"/>
          <w:szCs w:val="32"/>
        </w:rPr>
        <w:t>ε</w:t>
      </w:r>
      <w:r w:rsidRPr="00754FD0">
        <w:rPr>
          <w:szCs w:val="28"/>
        </w:rPr>
        <w:t xml:space="preserve"> выполняется </w:t>
      </w:r>
      <w:r>
        <w:rPr>
          <w:szCs w:val="28"/>
        </w:rPr>
        <w:t xml:space="preserve">условие </w:t>
      </w:r>
      <w:r w:rsidR="0090754B" w:rsidRPr="0090754B">
        <w:rPr>
          <w:position w:val="-12"/>
          <w:szCs w:val="28"/>
        </w:rPr>
        <w:object w:dxaOrig="1160" w:dyaOrig="380">
          <v:shape id="_x0000_i1052" type="#_x0000_t75" style="width:57.75pt;height:18.75pt" o:ole="">
            <v:imagedata r:id="rId45" o:title=""/>
          </v:shape>
          <o:OLEObject Type="Embed" ProgID="Equation.3" ShapeID="_x0000_i1052" DrawAspect="Content" ObjectID="_1468155857" r:id="rId46"/>
        </w:object>
      </w:r>
      <w:r w:rsidRPr="000000E5">
        <w:rPr>
          <w:szCs w:val="28"/>
        </w:rPr>
        <w:t xml:space="preserve"> (см. </w:t>
      </w:r>
      <w:r>
        <w:rPr>
          <w:szCs w:val="28"/>
        </w:rPr>
        <w:t>рис. 2.9)</w:t>
      </w:r>
    </w:p>
    <w:p w:rsidR="001F178D" w:rsidRPr="008B6F97" w:rsidRDefault="001F178D" w:rsidP="00E07CF8">
      <w:pPr>
        <w:shd w:val="clear" w:color="auto" w:fill="FFFFFF"/>
        <w:rPr>
          <w:i/>
          <w:iCs/>
          <w:szCs w:val="28"/>
        </w:rPr>
      </w:pPr>
      <w:r w:rsidRPr="00482F89">
        <w:rPr>
          <w:i/>
          <w:iCs/>
          <w:szCs w:val="28"/>
        </w:rPr>
        <w:t xml:space="preserve">Время регулирования. </w:t>
      </w:r>
      <w:r w:rsidRPr="00482F89">
        <w:rPr>
          <w:szCs w:val="28"/>
        </w:rPr>
        <w:t xml:space="preserve">Временем регулирования </w:t>
      </w:r>
      <w:r w:rsidR="0090754B" w:rsidRPr="0090754B">
        <w:rPr>
          <w:position w:val="-12"/>
          <w:szCs w:val="28"/>
        </w:rPr>
        <w:object w:dxaOrig="300" w:dyaOrig="380">
          <v:shape id="_x0000_i1053" type="#_x0000_t75" style="width:15pt;height:18.75pt" o:ole="">
            <v:imagedata r:id="rId47" o:title=""/>
          </v:shape>
          <o:OLEObject Type="Embed" ProgID="Equation.3" ShapeID="_x0000_i1053" DrawAspect="Content" ObjectID="_1468155858" r:id="rId48"/>
        </w:object>
      </w:r>
      <w:r w:rsidRPr="00482F89">
        <w:rPr>
          <w:szCs w:val="28"/>
        </w:rPr>
        <w:t xml:space="preserve"> называется время, в течение которого, начиная с момента приложения воздействия на систему, отклонения значений регулируемой величины от ее установившегося значения будут меньше наперед заданного значения </w:t>
      </w:r>
      <w:r w:rsidRPr="00754FD0">
        <w:rPr>
          <w:i/>
          <w:sz w:val="32"/>
          <w:szCs w:val="32"/>
        </w:rPr>
        <w:t>ε</w:t>
      </w:r>
      <w:r>
        <w:rPr>
          <w:szCs w:val="28"/>
        </w:rPr>
        <w:t xml:space="preserve">. </w:t>
      </w:r>
      <w:r w:rsidRPr="00482F89">
        <w:rPr>
          <w:szCs w:val="28"/>
        </w:rPr>
        <w:t>Таким образом, время регулирования определяет длительность (быстродействие) переходного процесса.</w:t>
      </w:r>
      <w:r w:rsidRPr="007E1270">
        <w:rPr>
          <w:i/>
          <w:iCs/>
          <w:szCs w:val="28"/>
        </w:rPr>
        <w:t xml:space="preserve"> </w:t>
      </w:r>
    </w:p>
    <w:p w:rsidR="007263FE" w:rsidRPr="009E1A79" w:rsidRDefault="007263FE" w:rsidP="00E07CF8">
      <w:pPr>
        <w:pStyle w:val="10"/>
        <w:widowControl/>
        <w:spacing w:line="240" w:lineRule="auto"/>
        <w:ind w:firstLine="567"/>
        <w:jc w:val="left"/>
        <w:rPr>
          <w:rFonts w:ascii="Times New Roman" w:hAnsi="Times New Roman"/>
          <w:i/>
          <w:sz w:val="28"/>
          <w:szCs w:val="28"/>
        </w:rPr>
      </w:pPr>
      <w:r w:rsidRPr="009E1A79">
        <w:rPr>
          <w:rFonts w:ascii="Times New Roman" w:hAnsi="Times New Roman"/>
          <w:i/>
          <w:sz w:val="28"/>
          <w:szCs w:val="28"/>
        </w:rPr>
        <w:t>Отчет должен содержать:</w:t>
      </w:r>
    </w:p>
    <w:p w:rsidR="007263FE" w:rsidRPr="007263FE" w:rsidRDefault="007263FE" w:rsidP="007263FE">
      <w:pPr>
        <w:pStyle w:val="10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263FE">
        <w:rPr>
          <w:rFonts w:ascii="Times New Roman" w:hAnsi="Times New Roman"/>
          <w:sz w:val="28"/>
          <w:szCs w:val="28"/>
        </w:rPr>
        <w:t>Цель работы.</w:t>
      </w:r>
    </w:p>
    <w:p w:rsidR="007263FE" w:rsidRPr="007263FE" w:rsidRDefault="007263FE" w:rsidP="007263FE">
      <w:pPr>
        <w:pStyle w:val="10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263FE">
        <w:rPr>
          <w:rFonts w:ascii="Times New Roman" w:hAnsi="Times New Roman"/>
          <w:sz w:val="28"/>
          <w:szCs w:val="28"/>
        </w:rPr>
        <w:t>Описание работы.</w:t>
      </w:r>
    </w:p>
    <w:p w:rsidR="007263FE" w:rsidRPr="007263FE" w:rsidRDefault="00D23F86" w:rsidP="007263FE">
      <w:pPr>
        <w:pStyle w:val="10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Схемы, рисунки и х</w:t>
      </w:r>
      <w:r w:rsidR="007263FE" w:rsidRPr="007263FE">
        <w:rPr>
          <w:rFonts w:ascii="Times New Roman" w:hAnsi="Times New Roman"/>
          <w:sz w:val="28"/>
          <w:szCs w:val="28"/>
        </w:rPr>
        <w:t>арактеристики, полученные в результате выполнения лабораторной работы.</w:t>
      </w:r>
    </w:p>
    <w:p w:rsidR="007263FE" w:rsidRPr="007263FE" w:rsidRDefault="00D23F86" w:rsidP="007263FE">
      <w:pPr>
        <w:pStyle w:val="10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Некоторое заключение о работоспособности оборудования</w:t>
      </w:r>
      <w:r w:rsidR="007263FE" w:rsidRPr="007263FE">
        <w:rPr>
          <w:rFonts w:ascii="Times New Roman" w:hAnsi="Times New Roman"/>
          <w:sz w:val="28"/>
          <w:szCs w:val="28"/>
        </w:rPr>
        <w:t>.</w:t>
      </w:r>
    </w:p>
    <w:p w:rsidR="007263FE" w:rsidRPr="007263FE" w:rsidRDefault="007263FE" w:rsidP="007263FE">
      <w:pPr>
        <w:pStyle w:val="10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263FE">
        <w:rPr>
          <w:rFonts w:ascii="Times New Roman" w:hAnsi="Times New Roman"/>
          <w:sz w:val="28"/>
          <w:szCs w:val="28"/>
        </w:rPr>
        <w:t>Выводы по работе.</w:t>
      </w:r>
    </w:p>
    <w:p w:rsidR="007263FE" w:rsidRDefault="007263FE" w:rsidP="001F178D"/>
    <w:p w:rsidR="00CD0F26" w:rsidRDefault="00CD0F26" w:rsidP="00CD0F26">
      <w:pPr>
        <w:pStyle w:val="1"/>
      </w:pPr>
      <w:bookmarkStart w:id="12" w:name="_Toc262118405"/>
      <w:r w:rsidRPr="00336466">
        <w:t>Лабораторная работа №</w:t>
      </w:r>
      <w:r>
        <w:t xml:space="preserve">3. </w:t>
      </w:r>
      <w:r w:rsidRPr="00CD0F26">
        <w:rPr>
          <w:b w:val="0"/>
        </w:rPr>
        <w:t>«Чувствительные элементы автоматизированных приводов»</w:t>
      </w:r>
      <w:bookmarkEnd w:id="12"/>
    </w:p>
    <w:p w:rsidR="00CD0F26" w:rsidRDefault="00CD0F26" w:rsidP="00CD0F26">
      <w:pPr>
        <w:pStyle w:val="a5"/>
      </w:pPr>
    </w:p>
    <w:p w:rsidR="00313957" w:rsidRDefault="0090754B" w:rsidP="00E07CF8">
      <w:pPr>
        <w:pStyle w:val="a6"/>
        <w:ind w:firstLine="567"/>
      </w:pPr>
      <w:r w:rsidRPr="00313957">
        <w:rPr>
          <w:b/>
        </w:rPr>
        <w:t>Цель работы</w:t>
      </w:r>
      <w:r w:rsidR="00CD0F26" w:rsidRPr="00313957">
        <w:rPr>
          <w:b/>
        </w:rPr>
        <w:t>:</w:t>
      </w:r>
    </w:p>
    <w:p w:rsidR="00CD0F26" w:rsidRDefault="00CD0F26" w:rsidP="00E07CF8">
      <w:pPr>
        <w:pStyle w:val="a6"/>
        <w:ind w:firstLine="567"/>
      </w:pPr>
      <w:r>
        <w:t>Изучение конструкций и принципов работы датчиков, используемых в различных системах управления автоматизированного привода.</w:t>
      </w:r>
    </w:p>
    <w:p w:rsidR="00313957" w:rsidRPr="002A7893" w:rsidRDefault="00313957" w:rsidP="00E07CF8">
      <w:pPr>
        <w:rPr>
          <w:i/>
          <w:szCs w:val="28"/>
        </w:rPr>
      </w:pPr>
      <w:r w:rsidRPr="002A7893">
        <w:rPr>
          <w:i/>
          <w:szCs w:val="28"/>
        </w:rPr>
        <w:t>Теоретическая часть:</w:t>
      </w:r>
    </w:p>
    <w:p w:rsidR="00CD0F26" w:rsidRDefault="00CD0F26" w:rsidP="00E07CF8">
      <w:pPr>
        <w:pStyle w:val="a6"/>
        <w:ind w:firstLine="567"/>
      </w:pPr>
      <w:r>
        <w:t xml:space="preserve">Датчики </w:t>
      </w:r>
      <w:r w:rsidRPr="00834AE5">
        <w:t>(чувств</w:t>
      </w:r>
      <w:r>
        <w:t>и</w:t>
      </w:r>
      <w:r w:rsidRPr="00834AE5">
        <w:t xml:space="preserve">тельные элементы) </w:t>
      </w:r>
      <w:r>
        <w:t>– устройства, воспринимающие изменение контролируемой величины и преобразующие это изменение в выходной сигнал, удобный для дальнейшей обработки в дистанционной передачи.</w:t>
      </w:r>
    </w:p>
    <w:p w:rsidR="00CD0F26" w:rsidRDefault="00CD0F26" w:rsidP="00E07CF8">
      <w:r>
        <w:rPr>
          <w:i/>
        </w:rPr>
        <w:t>По характеру получения</w:t>
      </w:r>
      <w:r>
        <w:t xml:space="preserve"> – сигнала от измеряемой величины датчики разделяют на </w:t>
      </w:r>
      <w:r>
        <w:rPr>
          <w:i/>
        </w:rPr>
        <w:t>параметрические</w:t>
      </w:r>
      <w:r>
        <w:t xml:space="preserve">, в которых изменение измеряемой величины вызывает изменение какого – либо параметра (например – сопротивления, индуктивности и т.д.) и </w:t>
      </w:r>
      <w:r>
        <w:rPr>
          <w:i/>
        </w:rPr>
        <w:t>генераторные</w:t>
      </w:r>
      <w:r>
        <w:t>, у которых изменение измеряемой величины вызывает генерацию сигнала (появление Э.Д.С., оттока и т.д.).</w:t>
      </w:r>
    </w:p>
    <w:p w:rsidR="00CD0F26" w:rsidRDefault="00CD0F26" w:rsidP="00E07CF8">
      <w:r>
        <w:rPr>
          <w:i/>
        </w:rPr>
        <w:t>По функциональной зависимости</w:t>
      </w:r>
      <w:r>
        <w:t xml:space="preserve"> выходного сигнала от входного, так называемой статической характеристике различают датчики:</w:t>
      </w:r>
    </w:p>
    <w:p w:rsidR="00CD0F26" w:rsidRDefault="00E07CF8" w:rsidP="0090754B">
      <w:r>
        <w:rPr>
          <w:i/>
        </w:rPr>
        <w:t>– п</w:t>
      </w:r>
      <w:r w:rsidR="00CD0F26">
        <w:rPr>
          <w:i/>
        </w:rPr>
        <w:t>ропорциональные</w:t>
      </w:r>
      <w:r w:rsidR="00CD0F26">
        <w:t>, у которых сигнал на выходе пропорционален измеряемой величине;</w:t>
      </w:r>
    </w:p>
    <w:p w:rsidR="00CD0F26" w:rsidRDefault="00E07CF8" w:rsidP="0090754B">
      <w:r>
        <w:rPr>
          <w:i/>
        </w:rPr>
        <w:t>– р</w:t>
      </w:r>
      <w:r w:rsidR="00CD0F26">
        <w:rPr>
          <w:i/>
        </w:rPr>
        <w:t>елейные</w:t>
      </w:r>
      <w:r w:rsidR="00CD0F26">
        <w:t>, в которых сигнал на выходе изменяется скачкообразно;</w:t>
      </w:r>
    </w:p>
    <w:p w:rsidR="00CD0F26" w:rsidRDefault="00E07CF8" w:rsidP="0090754B">
      <w:r>
        <w:rPr>
          <w:i/>
        </w:rPr>
        <w:t>– н</w:t>
      </w:r>
      <w:r w:rsidR="00CD0F26">
        <w:rPr>
          <w:i/>
        </w:rPr>
        <w:t>елинейные</w:t>
      </w:r>
      <w:r w:rsidR="00CD0F26">
        <w:t>, у которых сигнал на выходе нелинейно зависит от сигнала на входе;</w:t>
      </w:r>
    </w:p>
    <w:p w:rsidR="00CD0F26" w:rsidRDefault="00E07CF8" w:rsidP="0090754B">
      <w:r>
        <w:rPr>
          <w:i/>
        </w:rPr>
        <w:t>– и</w:t>
      </w:r>
      <w:r w:rsidR="00CD0F26">
        <w:rPr>
          <w:i/>
        </w:rPr>
        <w:t>мпульсные</w:t>
      </w:r>
      <w:r w:rsidR="00CD0F26">
        <w:t>, в которых изменение входной величины вызывает появление сигналов (импульсов), сила которых пропорционально;</w:t>
      </w:r>
    </w:p>
    <w:p w:rsidR="00CD0F26" w:rsidRDefault="00CD0F26" w:rsidP="00E07CF8">
      <w:r>
        <w:rPr>
          <w:i/>
        </w:rPr>
        <w:t>По виду преобразования</w:t>
      </w:r>
      <w:r>
        <w:t xml:space="preserve"> сигналов датчики могут быть:</w:t>
      </w:r>
    </w:p>
    <w:p w:rsidR="00CD0F26" w:rsidRDefault="00E07CF8" w:rsidP="0090754B">
      <w:r>
        <w:rPr>
          <w:i/>
        </w:rPr>
        <w:t>– э</w:t>
      </w:r>
      <w:r w:rsidR="00CD0F26">
        <w:rPr>
          <w:i/>
        </w:rPr>
        <w:t>лектроконтактные</w:t>
      </w:r>
      <w:r w:rsidR="00CD0F26">
        <w:t>, где механическая сила преобразуется в электрический сигнал;</w:t>
      </w:r>
    </w:p>
    <w:p w:rsidR="00CD0F26" w:rsidRDefault="00E07CF8" w:rsidP="0090754B">
      <w:r>
        <w:rPr>
          <w:i/>
        </w:rPr>
        <w:t>– и</w:t>
      </w:r>
      <w:r w:rsidR="00CD0F26">
        <w:rPr>
          <w:i/>
        </w:rPr>
        <w:t>ндуктивные</w:t>
      </w:r>
      <w:r w:rsidR="00CD0F26">
        <w:t>, у которых изменение магнитной проницаемости преобразуется в изменение индуктивности;</w:t>
      </w:r>
    </w:p>
    <w:p w:rsidR="00CD0F26" w:rsidRDefault="00E07CF8" w:rsidP="0090754B">
      <w:r>
        <w:rPr>
          <w:i/>
        </w:rPr>
        <w:t>– ф</w:t>
      </w:r>
      <w:r w:rsidR="00CD0F26">
        <w:rPr>
          <w:i/>
        </w:rPr>
        <w:t>отоэлектрические</w:t>
      </w:r>
      <w:r w:rsidR="00CD0F26">
        <w:t>, в которых световой сигнал преобразуется в электрический;</w:t>
      </w:r>
    </w:p>
    <w:p w:rsidR="00CD0F26" w:rsidRDefault="00E07CF8" w:rsidP="0090754B">
      <w:r>
        <w:rPr>
          <w:i/>
        </w:rPr>
        <w:t>–т</w:t>
      </w:r>
      <w:r w:rsidR="00CD0F26">
        <w:rPr>
          <w:i/>
        </w:rPr>
        <w:t>ензометрические</w:t>
      </w:r>
      <w:r w:rsidR="00CD0F26">
        <w:t>, в которых механическая сила приводит к изменению сопротивления;</w:t>
      </w:r>
    </w:p>
    <w:p w:rsidR="00CD0F26" w:rsidRDefault="00E07CF8" w:rsidP="0090754B">
      <w:r>
        <w:rPr>
          <w:i/>
        </w:rPr>
        <w:t>– г</w:t>
      </w:r>
      <w:r w:rsidR="00CD0F26">
        <w:rPr>
          <w:i/>
        </w:rPr>
        <w:t>идравлические</w:t>
      </w:r>
      <w:r w:rsidR="00CD0F26">
        <w:t xml:space="preserve">, в которых механические силы преобразуются в </w:t>
      </w:r>
      <w:r w:rsidR="00CD0F26" w:rsidRPr="0090754B">
        <w:rPr>
          <w:i/>
        </w:rPr>
        <w:t>электрический</w:t>
      </w:r>
      <w:r w:rsidR="00CD0F26">
        <w:t xml:space="preserve"> сигнал, и т.д.</w:t>
      </w:r>
    </w:p>
    <w:p w:rsidR="00CD0F26" w:rsidRDefault="00CD0F26" w:rsidP="00E07CF8">
      <w:r>
        <w:rPr>
          <w:i/>
        </w:rPr>
        <w:t>По назначению датчики</w:t>
      </w:r>
      <w:r>
        <w:t xml:space="preserve"> можно разделить на:</w:t>
      </w:r>
    </w:p>
    <w:p w:rsidR="00CD0F26" w:rsidRDefault="00E07CF8" w:rsidP="0090754B">
      <w:r w:rsidRPr="007C3CCF">
        <w:t>– п</w:t>
      </w:r>
      <w:r w:rsidR="00CD0F26" w:rsidRPr="007C3CCF">
        <w:t>утевые и положения</w:t>
      </w:r>
      <w:r w:rsidR="00CD0F26">
        <w:t xml:space="preserve"> (линейного или углового положения);</w:t>
      </w:r>
    </w:p>
    <w:p w:rsidR="00CD0F26" w:rsidRDefault="00E07CF8" w:rsidP="00E07CF8">
      <w:pPr>
        <w:ind w:left="567" w:firstLine="0"/>
      </w:pPr>
      <w:r>
        <w:rPr>
          <w:i/>
        </w:rPr>
        <w:t xml:space="preserve">– </w:t>
      </w:r>
      <w:r w:rsidRPr="007C3CCF">
        <w:t>с</w:t>
      </w:r>
      <w:r w:rsidR="00CD0F26" w:rsidRPr="007C3CCF">
        <w:t>корости;</w:t>
      </w:r>
    </w:p>
    <w:p w:rsidR="00CD0F26" w:rsidRDefault="00E07CF8" w:rsidP="00E07CF8">
      <w:pPr>
        <w:ind w:left="567" w:firstLine="0"/>
      </w:pPr>
      <w:r>
        <w:rPr>
          <w:i/>
        </w:rPr>
        <w:t xml:space="preserve">– </w:t>
      </w:r>
      <w:r w:rsidRPr="007C3CCF">
        <w:t>у</w:t>
      </w:r>
      <w:r w:rsidR="00CD0F26" w:rsidRPr="007C3CCF">
        <w:t>скорения;</w:t>
      </w:r>
    </w:p>
    <w:p w:rsidR="00CD0F26" w:rsidRDefault="00E07CF8" w:rsidP="00E07CF8">
      <w:pPr>
        <w:ind w:left="567" w:firstLine="0"/>
      </w:pPr>
      <w:r>
        <w:rPr>
          <w:i/>
        </w:rPr>
        <w:t xml:space="preserve">– </w:t>
      </w:r>
      <w:r w:rsidRPr="007C3CCF">
        <w:t>с</w:t>
      </w:r>
      <w:r w:rsidR="00CD0F26" w:rsidRPr="007C3CCF">
        <w:t>илы</w:t>
      </w:r>
      <w:r w:rsidR="00CD0F26">
        <w:t xml:space="preserve"> (давления) и т.д.</w:t>
      </w:r>
    </w:p>
    <w:p w:rsidR="00CD0F26" w:rsidRDefault="00CD0F26" w:rsidP="00E07CF8">
      <w:pPr>
        <w:ind w:left="720"/>
      </w:pPr>
    </w:p>
    <w:p w:rsidR="00CD0F26" w:rsidRPr="006D04DC" w:rsidRDefault="006D04DC" w:rsidP="00E07CF8">
      <w:pPr>
        <w:ind w:left="720"/>
        <w:rPr>
          <w:i/>
        </w:rPr>
      </w:pPr>
      <w:r w:rsidRPr="006D04DC">
        <w:rPr>
          <w:i/>
        </w:rPr>
        <w:t>Порядок работы</w:t>
      </w:r>
      <w:r w:rsidR="00CD0F26" w:rsidRPr="006D04DC">
        <w:rPr>
          <w:i/>
        </w:rPr>
        <w:t>:</w:t>
      </w:r>
    </w:p>
    <w:p w:rsidR="00CD0F26" w:rsidRDefault="00E07CF8" w:rsidP="00E07CF8">
      <w:pPr>
        <w:ind w:left="567" w:firstLine="0"/>
      </w:pPr>
      <w:r>
        <w:t>– о</w:t>
      </w:r>
      <w:r w:rsidR="00CD0F26">
        <w:t>знакомиться с конкретной конструкцией датчика;</w:t>
      </w:r>
    </w:p>
    <w:p w:rsidR="00CD0F26" w:rsidRDefault="00E07CF8" w:rsidP="00E07CF8">
      <w:pPr>
        <w:ind w:left="567" w:firstLine="0"/>
      </w:pPr>
      <w:r>
        <w:t>– н</w:t>
      </w:r>
      <w:r w:rsidR="00CD0F26">
        <w:t>арисовать принципиальную схему датчика и описать принцип его работы;</w:t>
      </w:r>
    </w:p>
    <w:p w:rsidR="00CD0F26" w:rsidRDefault="00E07CF8" w:rsidP="00E07CF8">
      <w:pPr>
        <w:ind w:left="567" w:firstLine="0"/>
      </w:pPr>
      <w:r>
        <w:t>– о</w:t>
      </w:r>
      <w:r w:rsidR="00CD0F26">
        <w:t>пределить типы датчика (по всем классификационным признакам);</w:t>
      </w:r>
    </w:p>
    <w:p w:rsidR="00CD0F26" w:rsidRDefault="00E07CF8" w:rsidP="00E07CF8">
      <w:pPr>
        <w:ind w:left="567" w:firstLine="0"/>
      </w:pPr>
      <w:r>
        <w:t>– п</w:t>
      </w:r>
      <w:r w:rsidR="00CD0F26">
        <w:t>остроить статическую характеристику датчика (теоретическую);</w:t>
      </w:r>
    </w:p>
    <w:p w:rsidR="00CD0F26" w:rsidRDefault="00E07CF8" w:rsidP="00E07CF8">
      <w:pPr>
        <w:ind w:left="567" w:firstLine="0"/>
      </w:pPr>
      <w:r>
        <w:t>– у</w:t>
      </w:r>
      <w:r w:rsidR="00CD0F26">
        <w:t>казать область применения исследуемого датчика.</w:t>
      </w:r>
    </w:p>
    <w:p w:rsidR="00CD0F26" w:rsidRDefault="00CD0F26" w:rsidP="00E07CF8">
      <w:pPr>
        <w:ind w:left="720"/>
      </w:pPr>
    </w:p>
    <w:p w:rsidR="00CD0F26" w:rsidRPr="006D04DC" w:rsidRDefault="00CD0F26" w:rsidP="00E07CF8">
      <w:pPr>
        <w:pStyle w:val="10"/>
        <w:widowControl/>
        <w:spacing w:line="240" w:lineRule="auto"/>
        <w:ind w:firstLine="567"/>
        <w:jc w:val="left"/>
        <w:rPr>
          <w:rFonts w:ascii="Times New Roman" w:hAnsi="Times New Roman"/>
          <w:i/>
          <w:sz w:val="28"/>
          <w:szCs w:val="28"/>
        </w:rPr>
      </w:pPr>
      <w:r w:rsidRPr="006D04DC">
        <w:rPr>
          <w:rFonts w:ascii="Times New Roman" w:hAnsi="Times New Roman"/>
          <w:i/>
          <w:sz w:val="28"/>
          <w:szCs w:val="28"/>
        </w:rPr>
        <w:t>Отчет должен содержать:</w:t>
      </w:r>
    </w:p>
    <w:p w:rsidR="00CD0F26" w:rsidRPr="002B6059" w:rsidRDefault="00CD0F26" w:rsidP="00E07CF8">
      <w:pPr>
        <w:pStyle w:val="10"/>
        <w:widowControl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B6059">
        <w:rPr>
          <w:rFonts w:ascii="Times New Roman" w:hAnsi="Times New Roman"/>
          <w:sz w:val="28"/>
          <w:szCs w:val="28"/>
        </w:rPr>
        <w:t>Цель работы.</w:t>
      </w:r>
    </w:p>
    <w:p w:rsidR="00CD0F26" w:rsidRPr="002B6059" w:rsidRDefault="00CD0F26" w:rsidP="00E07CF8">
      <w:pPr>
        <w:pStyle w:val="10"/>
        <w:widowControl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B6059">
        <w:rPr>
          <w:rFonts w:ascii="Times New Roman" w:hAnsi="Times New Roman"/>
          <w:sz w:val="28"/>
          <w:szCs w:val="28"/>
        </w:rPr>
        <w:t>Описание каждого датчика.</w:t>
      </w:r>
    </w:p>
    <w:p w:rsidR="00CD0F26" w:rsidRPr="002B6059" w:rsidRDefault="00CD0F26" w:rsidP="00E07CF8">
      <w:pPr>
        <w:pStyle w:val="10"/>
        <w:widowControl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B6059">
        <w:rPr>
          <w:rFonts w:ascii="Times New Roman" w:hAnsi="Times New Roman"/>
          <w:sz w:val="28"/>
          <w:szCs w:val="28"/>
        </w:rPr>
        <w:t>Тип каждого датчика согласно классификации.</w:t>
      </w:r>
    </w:p>
    <w:p w:rsidR="00CD0F26" w:rsidRPr="002B6059" w:rsidRDefault="00CD0F26" w:rsidP="00E07CF8">
      <w:pPr>
        <w:pStyle w:val="10"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B6059">
        <w:rPr>
          <w:rFonts w:ascii="Times New Roman" w:hAnsi="Times New Roman"/>
          <w:sz w:val="28"/>
          <w:szCs w:val="28"/>
        </w:rPr>
        <w:t>Теоретическую и (или) другую характеристики рассматриваемых (исследуемых) датчиков.</w:t>
      </w:r>
    </w:p>
    <w:p w:rsidR="00CD0F26" w:rsidRPr="002B6059" w:rsidRDefault="00CD0F26" w:rsidP="00E07CF8">
      <w:pPr>
        <w:pStyle w:val="FR2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r w:rsidRPr="002B6059">
        <w:rPr>
          <w:sz w:val="28"/>
          <w:szCs w:val="28"/>
        </w:rPr>
        <w:t>Область применения каждого из рассматриваемых датчиков.</w:t>
      </w:r>
    </w:p>
    <w:p w:rsidR="00CD0F26" w:rsidRPr="002B6059" w:rsidRDefault="00CD0F26" w:rsidP="00E07CF8">
      <w:pPr>
        <w:pStyle w:val="FR2"/>
        <w:numPr>
          <w:ilvl w:val="0"/>
          <w:numId w:val="9"/>
        </w:numPr>
        <w:tabs>
          <w:tab w:val="num" w:pos="1342"/>
        </w:tabs>
        <w:ind w:left="0" w:firstLine="567"/>
        <w:jc w:val="both"/>
        <w:rPr>
          <w:sz w:val="28"/>
          <w:szCs w:val="28"/>
        </w:rPr>
      </w:pPr>
      <w:r w:rsidRPr="002B6059">
        <w:rPr>
          <w:sz w:val="28"/>
          <w:szCs w:val="28"/>
        </w:rPr>
        <w:t>Выводы по работе.</w:t>
      </w:r>
    </w:p>
    <w:p w:rsidR="00CD0F26" w:rsidRDefault="00CD0F26" w:rsidP="00E07CF8">
      <w:pPr>
        <w:ind w:left="720"/>
        <w:rPr>
          <w:sz w:val="24"/>
        </w:rPr>
      </w:pPr>
    </w:p>
    <w:p w:rsidR="0018381B" w:rsidRDefault="0018381B" w:rsidP="00E07CF8">
      <w:pPr>
        <w:ind w:left="720"/>
        <w:rPr>
          <w:sz w:val="24"/>
        </w:rPr>
      </w:pPr>
    </w:p>
    <w:p w:rsidR="0018381B" w:rsidRDefault="0018381B" w:rsidP="00E07CF8">
      <w:pPr>
        <w:ind w:left="720"/>
        <w:rPr>
          <w:sz w:val="24"/>
        </w:rPr>
      </w:pPr>
    </w:p>
    <w:p w:rsidR="0018381B" w:rsidRDefault="0018381B" w:rsidP="00E07CF8">
      <w:pPr>
        <w:ind w:left="720"/>
        <w:rPr>
          <w:sz w:val="24"/>
        </w:rPr>
      </w:pPr>
    </w:p>
    <w:p w:rsidR="00CD0F26" w:rsidRPr="00E07CF8" w:rsidRDefault="00E07CF8" w:rsidP="00E07CF8">
      <w:pPr>
        <w:jc w:val="center"/>
        <w:rPr>
          <w:i/>
          <w:szCs w:val="28"/>
        </w:rPr>
      </w:pPr>
      <w:r w:rsidRPr="00E07CF8">
        <w:rPr>
          <w:i/>
          <w:szCs w:val="28"/>
        </w:rPr>
        <w:t>ЛИТЕРАТУРА</w:t>
      </w:r>
    </w:p>
    <w:p w:rsidR="00BB456F" w:rsidRPr="00E07CF8" w:rsidRDefault="00BB456F" w:rsidP="00BB456F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  <w:rPr>
          <w:szCs w:val="28"/>
        </w:rPr>
      </w:pPr>
      <w:r w:rsidRPr="00DD5205">
        <w:rPr>
          <w:color w:val="000000"/>
          <w:spacing w:val="-9"/>
          <w:szCs w:val="28"/>
        </w:rPr>
        <w:t>Ан Ж. и др. Датчики измерительных систем: В 2-х кн. – М.: Мир, 1992.</w:t>
      </w:r>
    </w:p>
    <w:p w:rsidR="008B1955" w:rsidRDefault="008B1955" w:rsidP="008B1955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</w:pPr>
      <w:r>
        <w:t>Винарский М.С., Лурье М.В. Планирование эксперимента в технологических исследованиях. – Киев: Техника, 1975. – 198с.</w:t>
      </w:r>
    </w:p>
    <w:p w:rsidR="00CD0F26" w:rsidRPr="00E07CF8" w:rsidRDefault="00CD0F26" w:rsidP="00E07CF8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  <w:rPr>
          <w:szCs w:val="28"/>
        </w:rPr>
      </w:pPr>
      <w:r w:rsidRPr="00E07CF8">
        <w:rPr>
          <w:szCs w:val="28"/>
        </w:rPr>
        <w:t>Головенков С.Н., Сироткин С.В. Основы автоматики и автоматического регулирования станков с программным управлением. Учеб. Для машиностроительных техникумов. М. Машиностроение. 1988. – 288 с.</w:t>
      </w:r>
    </w:p>
    <w:p w:rsidR="00BB456F" w:rsidRDefault="00BB456F" w:rsidP="00BB456F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  <w:rPr>
          <w:szCs w:val="28"/>
        </w:rPr>
      </w:pPr>
      <w:r w:rsidRPr="000516F4">
        <w:rPr>
          <w:szCs w:val="28"/>
        </w:rPr>
        <w:t>Жданкин В. Ультразвуковые датчики для систем управления. / Журнал «Современные технологии автоматизации» №4 2003. – с.48…62.</w:t>
      </w:r>
    </w:p>
    <w:p w:rsidR="00BB456F" w:rsidRDefault="00BB456F" w:rsidP="00BB456F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  <w:rPr>
          <w:szCs w:val="28"/>
        </w:rPr>
      </w:pPr>
      <w:r w:rsidRPr="00E07CF8">
        <w:rPr>
          <w:szCs w:val="28"/>
        </w:rPr>
        <w:t>Лившиц В.И. Измерительные преобразователи перемещений в станках с ЧПУ. Учеб. Пособие. Томск, Из-во ТПИ, 1980. – 88 с.</w:t>
      </w:r>
    </w:p>
    <w:p w:rsidR="00BB456F" w:rsidRPr="00767B9B" w:rsidRDefault="00BB456F" w:rsidP="00BB456F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  <w:rPr>
          <w:szCs w:val="28"/>
        </w:rPr>
      </w:pPr>
      <w:r w:rsidRPr="00DD5205">
        <w:rPr>
          <w:color w:val="000000"/>
          <w:spacing w:val="-9"/>
          <w:szCs w:val="28"/>
        </w:rPr>
        <w:t>Миловзоров В.П. Элементы информационных систем. – М.: Высш. шк., 1989.</w:t>
      </w:r>
    </w:p>
    <w:p w:rsidR="00E8469F" w:rsidRPr="008B1955" w:rsidRDefault="00E8469F" w:rsidP="00E8469F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</w:pPr>
      <w:r w:rsidRPr="000516F4">
        <w:rPr>
          <w:szCs w:val="28"/>
        </w:rPr>
        <w:t>Мозоляк Е. Индуктивные датчики положения фирмы «</w:t>
      </w:r>
      <w:r w:rsidRPr="000516F4">
        <w:rPr>
          <w:szCs w:val="28"/>
          <w:lang w:val="en-US"/>
        </w:rPr>
        <w:t>Pepperl</w:t>
      </w:r>
      <w:r w:rsidRPr="000516F4">
        <w:rPr>
          <w:szCs w:val="28"/>
        </w:rPr>
        <w:t>+</w:t>
      </w:r>
      <w:r w:rsidRPr="000516F4">
        <w:rPr>
          <w:szCs w:val="28"/>
          <w:lang w:val="en-US"/>
        </w:rPr>
        <w:t>Fuchs</w:t>
      </w:r>
      <w:r w:rsidRPr="000516F4">
        <w:rPr>
          <w:szCs w:val="28"/>
        </w:rPr>
        <w:t>». / Журнал «Современные технологии автоматизации» №3 2003. – с.6…20.</w:t>
      </w:r>
    </w:p>
    <w:p w:rsidR="00E8469F" w:rsidRPr="00E8469F" w:rsidRDefault="00E8469F" w:rsidP="00E8469F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  <w:rPr>
          <w:szCs w:val="28"/>
        </w:rPr>
      </w:pPr>
      <w:r>
        <w:t>Пустыльник Е.И. Статические методы анализа и обработки наблюдений. – М.: Наука, 1968. – 288с.</w:t>
      </w:r>
    </w:p>
    <w:p w:rsidR="00CD0F26" w:rsidRDefault="00CD0F26" w:rsidP="00E07CF8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  <w:rPr>
          <w:szCs w:val="28"/>
        </w:rPr>
      </w:pPr>
      <w:r w:rsidRPr="00E07CF8">
        <w:rPr>
          <w:szCs w:val="28"/>
        </w:rPr>
        <w:t>Терган В.С. Основы автоматизации производственных процессов в приборостроении. Учебн. М.: Высш. Школа. 1978. – 223 с.</w:t>
      </w:r>
    </w:p>
    <w:p w:rsidR="00E8469F" w:rsidRPr="00E07CF8" w:rsidRDefault="00E8469F" w:rsidP="00BB456F">
      <w:pPr>
        <w:numPr>
          <w:ilvl w:val="0"/>
          <w:numId w:val="7"/>
        </w:numPr>
        <w:tabs>
          <w:tab w:val="clear" w:pos="360"/>
          <w:tab w:val="num" w:pos="0"/>
        </w:tabs>
        <w:ind w:left="142" w:firstLine="567"/>
        <w:rPr>
          <w:szCs w:val="28"/>
        </w:rPr>
      </w:pPr>
      <w:r>
        <w:t>Физический энциклопедический словарь/Гл.ред. А.М. Прохоров. Ред.Кол. Д.М. Алексеев, А.М. Бонч-Бруевич, А.С. Боровик-Романов и др. – М.: Сов.энциклопедия, 1983. – 928с., ил.</w:t>
      </w:r>
    </w:p>
    <w:p w:rsidR="006D76CB" w:rsidRDefault="006D76CB" w:rsidP="006D76CB">
      <w:r>
        <w:br w:type="page"/>
      </w:r>
    </w:p>
    <w:p w:rsidR="006D76CB" w:rsidRPr="006166A2" w:rsidRDefault="006D76CB" w:rsidP="006D76CB">
      <w:pPr>
        <w:jc w:val="center"/>
        <w:rPr>
          <w:rFonts w:ascii="Arial" w:hAnsi="Arial" w:cs="Arial"/>
          <w:w w:val="90"/>
        </w:rPr>
      </w:pPr>
      <w:r w:rsidRPr="006166A2">
        <w:rPr>
          <w:rFonts w:ascii="Arial" w:hAnsi="Arial" w:cs="Arial"/>
          <w:w w:val="90"/>
        </w:rPr>
        <w:t>Учебное издание</w:t>
      </w:r>
    </w:p>
    <w:p w:rsidR="006D76CB" w:rsidRDefault="006D76CB" w:rsidP="006D76CB"/>
    <w:p w:rsidR="006D76CB" w:rsidRPr="00BE41EC" w:rsidRDefault="006D76CB" w:rsidP="006D76CB"/>
    <w:p w:rsidR="006D76CB" w:rsidRDefault="006D76CB" w:rsidP="006D76CB">
      <w:pPr>
        <w:jc w:val="center"/>
        <w:rPr>
          <w:w w:val="90"/>
          <w:sz w:val="32"/>
          <w:szCs w:val="32"/>
        </w:rPr>
      </w:pPr>
      <w:r>
        <w:rPr>
          <w:w w:val="90"/>
          <w:sz w:val="32"/>
          <w:szCs w:val="32"/>
        </w:rPr>
        <w:t>К</w:t>
      </w:r>
      <w:r w:rsidR="00B166FD">
        <w:rPr>
          <w:w w:val="90"/>
          <w:sz w:val="32"/>
          <w:szCs w:val="32"/>
        </w:rPr>
        <w:t xml:space="preserve">рауиньш </w:t>
      </w:r>
      <w:r>
        <w:rPr>
          <w:w w:val="90"/>
          <w:sz w:val="32"/>
          <w:szCs w:val="32"/>
        </w:rPr>
        <w:t>Дмитрий Петрович</w:t>
      </w:r>
    </w:p>
    <w:p w:rsidR="006D76CB" w:rsidRPr="00AD4F4A" w:rsidRDefault="006D76CB" w:rsidP="006D76CB">
      <w:pPr>
        <w:rPr>
          <w:w w:val="90"/>
        </w:rPr>
      </w:pPr>
    </w:p>
    <w:p w:rsidR="006D76CB" w:rsidRPr="00AD4F4A" w:rsidRDefault="006D76CB" w:rsidP="006D76CB">
      <w:pPr>
        <w:rPr>
          <w:w w:val="90"/>
        </w:rPr>
      </w:pPr>
    </w:p>
    <w:p w:rsidR="006D76CB" w:rsidRDefault="006D76CB" w:rsidP="006D76CB">
      <w:pPr>
        <w:rPr>
          <w:w w:val="90"/>
        </w:rPr>
      </w:pPr>
    </w:p>
    <w:p w:rsidR="00E07CF8" w:rsidRDefault="00E07CF8" w:rsidP="006D76CB">
      <w:pPr>
        <w:rPr>
          <w:w w:val="90"/>
        </w:rPr>
      </w:pPr>
    </w:p>
    <w:p w:rsidR="00E07CF8" w:rsidRDefault="00E07CF8" w:rsidP="006D76CB">
      <w:pPr>
        <w:rPr>
          <w:w w:val="90"/>
        </w:rPr>
      </w:pPr>
    </w:p>
    <w:p w:rsidR="006D76CB" w:rsidRPr="00AD4F4A" w:rsidRDefault="006D76CB" w:rsidP="006D76CB">
      <w:pPr>
        <w:rPr>
          <w:w w:val="90"/>
        </w:rPr>
      </w:pPr>
    </w:p>
    <w:p w:rsidR="006D76CB" w:rsidRPr="00664709" w:rsidRDefault="00664709" w:rsidP="006D76CB">
      <w:pPr>
        <w:jc w:val="center"/>
        <w:rPr>
          <w:rFonts w:ascii="Arial" w:hAnsi="Arial" w:cs="Arial"/>
          <w:b/>
          <w:caps/>
          <w:w w:val="90"/>
          <w:sz w:val="32"/>
          <w:szCs w:val="32"/>
        </w:rPr>
      </w:pPr>
      <w:r w:rsidRPr="00664709">
        <w:rPr>
          <w:rFonts w:ascii="Arial" w:hAnsi="Arial" w:cs="Arial"/>
          <w:b/>
          <w:caps/>
          <w:snapToGrid w:val="0"/>
          <w:sz w:val="32"/>
          <w:szCs w:val="32"/>
        </w:rPr>
        <w:t>Автоматизированные приводы</w:t>
      </w:r>
    </w:p>
    <w:p w:rsidR="006D76CB" w:rsidRDefault="006D76CB" w:rsidP="006D76CB">
      <w:pPr>
        <w:jc w:val="center"/>
        <w:rPr>
          <w:rFonts w:ascii="Arial" w:hAnsi="Arial" w:cs="Arial"/>
          <w:w w:val="90"/>
        </w:rPr>
      </w:pPr>
    </w:p>
    <w:p w:rsidR="006D76CB" w:rsidRPr="006166A2" w:rsidRDefault="00664709" w:rsidP="006D76CB">
      <w:pPr>
        <w:jc w:val="center"/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t>Часть 1</w:t>
      </w:r>
    </w:p>
    <w:p w:rsidR="006D76CB" w:rsidRPr="006166A2" w:rsidRDefault="006D76CB" w:rsidP="006D76CB">
      <w:pPr>
        <w:rPr>
          <w:rFonts w:ascii="Arial" w:hAnsi="Arial" w:cs="Arial"/>
          <w:w w:val="90"/>
        </w:rPr>
      </w:pPr>
    </w:p>
    <w:p w:rsidR="006D76CB" w:rsidRPr="006166A2" w:rsidRDefault="006D76CB" w:rsidP="006D76CB">
      <w:pPr>
        <w:jc w:val="center"/>
        <w:rPr>
          <w:rFonts w:ascii="Arial" w:hAnsi="Arial" w:cs="Arial"/>
          <w:w w:val="90"/>
        </w:rPr>
      </w:pPr>
      <w:r w:rsidRPr="006166A2">
        <w:rPr>
          <w:rFonts w:ascii="Arial" w:hAnsi="Arial" w:cs="Arial"/>
          <w:w w:val="90"/>
        </w:rPr>
        <w:t>Методические указания к выполнению лабораторных работ</w:t>
      </w:r>
    </w:p>
    <w:p w:rsidR="006D76CB" w:rsidRPr="006166A2" w:rsidRDefault="006D76CB" w:rsidP="006D76CB">
      <w:pPr>
        <w:jc w:val="center"/>
        <w:rPr>
          <w:rFonts w:ascii="Arial" w:hAnsi="Arial" w:cs="Arial"/>
          <w:w w:val="90"/>
        </w:rPr>
      </w:pPr>
      <w:r w:rsidRPr="006166A2">
        <w:rPr>
          <w:rFonts w:ascii="Arial" w:hAnsi="Arial" w:cs="Arial"/>
          <w:w w:val="90"/>
        </w:rPr>
        <w:t xml:space="preserve">по курсу </w:t>
      </w:r>
      <w:r w:rsidR="0043429E" w:rsidRPr="0043429E">
        <w:rPr>
          <w:rFonts w:ascii="Arial" w:hAnsi="Arial" w:cs="Arial"/>
          <w:snapToGrid w:val="0"/>
          <w:w w:val="90"/>
          <w:szCs w:val="28"/>
        </w:rPr>
        <w:t xml:space="preserve">«Автоматизированный электропривод» </w:t>
      </w:r>
      <w:r w:rsidR="0043429E" w:rsidRPr="0043429E">
        <w:rPr>
          <w:rFonts w:ascii="Arial" w:hAnsi="Arial" w:cs="Arial"/>
          <w:w w:val="90"/>
          <w:szCs w:val="28"/>
        </w:rPr>
        <w:t>для студентов IV</w:t>
      </w:r>
      <w:r w:rsidR="00AD6D9B">
        <w:rPr>
          <w:rFonts w:ascii="Arial" w:hAnsi="Arial" w:cs="Arial"/>
          <w:w w:val="90"/>
          <w:szCs w:val="28"/>
        </w:rPr>
        <w:t>…V</w:t>
      </w:r>
      <w:r w:rsidR="0043429E" w:rsidRPr="0043429E">
        <w:rPr>
          <w:rFonts w:ascii="Arial" w:hAnsi="Arial" w:cs="Arial"/>
          <w:w w:val="90"/>
          <w:szCs w:val="28"/>
        </w:rPr>
        <w:t xml:space="preserve"> курс</w:t>
      </w:r>
      <w:r w:rsidR="00AD6D9B" w:rsidRPr="00AD6D9B">
        <w:rPr>
          <w:rFonts w:ascii="Arial" w:hAnsi="Arial" w:cs="Arial"/>
          <w:w w:val="90"/>
          <w:szCs w:val="28"/>
        </w:rPr>
        <w:t>ов</w:t>
      </w:r>
      <w:r w:rsidR="0043429E" w:rsidRPr="0043429E">
        <w:rPr>
          <w:rFonts w:ascii="Arial" w:hAnsi="Arial" w:cs="Arial"/>
          <w:w w:val="90"/>
          <w:szCs w:val="28"/>
        </w:rPr>
        <w:t>,</w:t>
      </w:r>
      <w:r w:rsidR="0043429E" w:rsidRPr="0043429E">
        <w:rPr>
          <w:rFonts w:ascii="Arial" w:hAnsi="Arial" w:cs="Arial"/>
          <w:snapToGrid w:val="0"/>
          <w:w w:val="90"/>
          <w:szCs w:val="28"/>
        </w:rPr>
        <w:t xml:space="preserve"> </w:t>
      </w:r>
      <w:r w:rsidR="0043429E" w:rsidRPr="0043429E">
        <w:rPr>
          <w:rFonts w:ascii="Arial" w:hAnsi="Arial" w:cs="Arial"/>
          <w:w w:val="90"/>
          <w:szCs w:val="28"/>
        </w:rPr>
        <w:t>обучающихся по специальности</w:t>
      </w:r>
      <w:r w:rsidR="0043429E" w:rsidRPr="0043429E">
        <w:rPr>
          <w:rFonts w:ascii="Arial" w:hAnsi="Arial" w:cs="Arial"/>
          <w:snapToGrid w:val="0"/>
          <w:w w:val="90"/>
          <w:szCs w:val="28"/>
        </w:rPr>
        <w:t xml:space="preserve"> 151002 «Металлообрабатывающие станки и комплексы» и </w:t>
      </w:r>
      <w:r w:rsidR="0043429E" w:rsidRPr="0043429E">
        <w:rPr>
          <w:rFonts w:ascii="Arial" w:hAnsi="Arial" w:cs="Arial"/>
          <w:color w:val="000000"/>
          <w:spacing w:val="-1"/>
          <w:w w:val="90"/>
          <w:szCs w:val="28"/>
        </w:rPr>
        <w:t xml:space="preserve">по направлению 150900 «Технология, оборудование и автоматизация машиностроительных производств», магистерской программы «Динамика и акустика станочных систем» </w:t>
      </w:r>
      <w:r w:rsidR="0043429E" w:rsidRPr="0043429E">
        <w:rPr>
          <w:rFonts w:ascii="Arial" w:hAnsi="Arial" w:cs="Arial"/>
          <w:snapToGrid w:val="0"/>
          <w:w w:val="90"/>
          <w:szCs w:val="28"/>
        </w:rPr>
        <w:t>по курсу «Автоматизированные приводы»</w:t>
      </w:r>
    </w:p>
    <w:p w:rsidR="006D76CB" w:rsidRDefault="006D76CB" w:rsidP="006D76CB">
      <w:pPr>
        <w:jc w:val="center"/>
        <w:rPr>
          <w:w w:val="90"/>
        </w:rPr>
      </w:pPr>
    </w:p>
    <w:p w:rsidR="006D76CB" w:rsidRDefault="006D76CB" w:rsidP="006D76CB"/>
    <w:p w:rsidR="006D76CB" w:rsidRDefault="006D76CB" w:rsidP="006D76CB"/>
    <w:p w:rsidR="006D76CB" w:rsidRPr="00EF1BBD" w:rsidRDefault="006D76CB" w:rsidP="006D76CB">
      <w:pPr>
        <w:jc w:val="center"/>
        <w:rPr>
          <w:rFonts w:ascii="Arial Narrow" w:hAnsi="Arial Narrow"/>
          <w:b/>
        </w:rPr>
      </w:pPr>
      <w:r w:rsidRPr="00EF1BBD">
        <w:rPr>
          <w:rFonts w:ascii="Arial Narrow" w:hAnsi="Arial Narrow"/>
          <w:b/>
        </w:rPr>
        <w:t>Отпечатано в Издательстве ТПУ в полном соответствии</w:t>
      </w:r>
    </w:p>
    <w:p w:rsidR="006D76CB" w:rsidRPr="00EF1BBD" w:rsidRDefault="006D76CB" w:rsidP="006D76CB">
      <w:pPr>
        <w:jc w:val="center"/>
        <w:rPr>
          <w:rFonts w:ascii="Arial Narrow" w:hAnsi="Arial Narrow"/>
          <w:b/>
        </w:rPr>
      </w:pPr>
      <w:r w:rsidRPr="00EF1BBD">
        <w:rPr>
          <w:rFonts w:ascii="Arial Narrow" w:hAnsi="Arial Narrow"/>
          <w:b/>
        </w:rPr>
        <w:t>с качеством предоставленного оригинал-макета</w:t>
      </w:r>
    </w:p>
    <w:p w:rsidR="006D76CB" w:rsidRDefault="006D76CB" w:rsidP="006D76CB"/>
    <w:p w:rsidR="006D76CB" w:rsidRDefault="006D76CB" w:rsidP="006D76CB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116"/>
        <w:gridCol w:w="7044"/>
        <w:gridCol w:w="786"/>
      </w:tblGrid>
      <w:tr w:rsidR="006D76CB" w:rsidRPr="00FE5A27">
        <w:trPr>
          <w:jc w:val="center"/>
        </w:trPr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6D76CB" w:rsidRPr="00FE5A27" w:rsidRDefault="006D76CB" w:rsidP="006D76CB">
            <w:pPr>
              <w:ind w:firstLine="0"/>
              <w:jc w:val="center"/>
              <w:rPr>
                <w:rFonts w:ascii="Arial Narrow" w:hAnsi="Arial Narrow"/>
                <w:spacing w:val="-12"/>
              </w:rPr>
            </w:pPr>
            <w:r w:rsidRPr="00FE5A27">
              <w:rPr>
                <w:rFonts w:ascii="Arial Narrow" w:hAnsi="Arial Narrow"/>
                <w:spacing w:val="-12"/>
              </w:rPr>
              <w:t>Подписано</w:t>
            </w:r>
            <w:r w:rsidRPr="00FE5A27">
              <w:rPr>
                <w:rFonts w:ascii="Arial Narrow" w:hAnsi="Arial Narrow" w:cs="PragmaticaCondC"/>
                <w:spacing w:val="-12"/>
              </w:rPr>
              <w:t xml:space="preserve"> </w:t>
            </w:r>
            <w:r w:rsidRPr="00FE5A27">
              <w:rPr>
                <w:rFonts w:ascii="Arial Narrow" w:hAnsi="Arial Narrow"/>
                <w:spacing w:val="-12"/>
              </w:rPr>
              <w:t>к</w:t>
            </w:r>
            <w:r w:rsidRPr="00FE5A27">
              <w:rPr>
                <w:rFonts w:ascii="Arial Narrow" w:hAnsi="Arial Narrow" w:cs="PragmaticaCondC"/>
                <w:spacing w:val="-12"/>
              </w:rPr>
              <w:t xml:space="preserve"> </w:t>
            </w:r>
            <w:r w:rsidRPr="00FE5A27">
              <w:rPr>
                <w:rFonts w:ascii="Arial Narrow" w:hAnsi="Arial Narrow"/>
                <w:spacing w:val="-12"/>
              </w:rPr>
              <w:t>печати</w:t>
            </w:r>
            <w:r w:rsidRPr="00487AD0">
              <w:rPr>
                <w:rFonts w:ascii="Arial Narrow" w:hAnsi="Arial Narrow"/>
                <w:spacing w:val="-12"/>
              </w:rPr>
              <w:t xml:space="preserve"> </w:t>
            </w:r>
            <w:r w:rsidRPr="00FE5A27">
              <w:rPr>
                <w:rFonts w:ascii="Arial Narrow" w:hAnsi="Arial Narrow" w:cs="PragmaticaCondC"/>
                <w:spacing w:val="-12"/>
              </w:rPr>
              <w:t xml:space="preserve"> </w:t>
            </w:r>
            <w:r>
              <w:rPr>
                <w:rFonts w:ascii="Arial Narrow" w:hAnsi="Arial Narrow" w:cs="PragmaticaCondC"/>
                <w:spacing w:val="-12"/>
              </w:rPr>
              <w:t>05</w:t>
            </w:r>
            <w:r w:rsidRPr="00FE5A27">
              <w:rPr>
                <w:rFonts w:ascii="Arial Narrow" w:hAnsi="Arial Narrow"/>
                <w:spacing w:val="-12"/>
              </w:rPr>
              <w:t>.</w:t>
            </w:r>
            <w:r>
              <w:rPr>
                <w:rFonts w:ascii="Arial Narrow" w:hAnsi="Arial Narrow"/>
                <w:spacing w:val="-12"/>
              </w:rPr>
              <w:t>11</w:t>
            </w:r>
            <w:r w:rsidRPr="00FE5A27">
              <w:rPr>
                <w:rFonts w:ascii="Arial Narrow" w:hAnsi="Arial Narrow"/>
                <w:spacing w:val="-12"/>
              </w:rPr>
              <w:t>.20</w:t>
            </w:r>
            <w:r>
              <w:rPr>
                <w:rFonts w:ascii="Arial Narrow" w:hAnsi="Arial Narrow"/>
                <w:spacing w:val="-12"/>
              </w:rPr>
              <w:t>1</w:t>
            </w:r>
            <w:r w:rsidRPr="00FE5A27">
              <w:rPr>
                <w:rFonts w:ascii="Arial Narrow" w:hAnsi="Arial Narrow"/>
                <w:spacing w:val="-12"/>
              </w:rPr>
              <w:t>0. Формат</w:t>
            </w:r>
            <w:r w:rsidRPr="00FE5A27">
              <w:rPr>
                <w:rFonts w:ascii="Arial Narrow" w:hAnsi="Arial Narrow" w:cs="PragmaticaCondC"/>
                <w:spacing w:val="-12"/>
              </w:rPr>
              <w:t xml:space="preserve"> 60</w:t>
            </w:r>
            <w:r w:rsidRPr="00FE5A27">
              <w:rPr>
                <w:rFonts w:ascii="Arial Narrow" w:hAnsi="Arial Narrow"/>
                <w:spacing w:val="-12"/>
              </w:rPr>
              <w:t>х</w:t>
            </w:r>
            <w:r w:rsidRPr="00FE5A27">
              <w:rPr>
                <w:rFonts w:ascii="Arial Narrow" w:hAnsi="Arial Narrow" w:cs="PragmaticaCondC"/>
                <w:spacing w:val="-12"/>
              </w:rPr>
              <w:t>84/16</w:t>
            </w:r>
            <w:r w:rsidRPr="00FE5A27">
              <w:rPr>
                <w:rFonts w:ascii="Arial Narrow" w:hAnsi="Arial Narrow"/>
                <w:spacing w:val="-12"/>
              </w:rPr>
              <w:t>. Бумага</w:t>
            </w:r>
            <w:r w:rsidRPr="00FE5A27">
              <w:rPr>
                <w:rFonts w:ascii="Arial Narrow" w:hAnsi="Arial Narrow" w:cs="PragmaticaCondC"/>
                <w:spacing w:val="-12"/>
              </w:rPr>
              <w:t xml:space="preserve"> «</w:t>
            </w:r>
            <w:r w:rsidRPr="00FE5A27">
              <w:rPr>
                <w:rFonts w:ascii="Arial Narrow" w:hAnsi="Arial Narrow"/>
                <w:spacing w:val="-12"/>
              </w:rPr>
              <w:t>Снегурочка</w:t>
            </w:r>
            <w:r w:rsidRPr="00FE5A27">
              <w:rPr>
                <w:rFonts w:ascii="Arial Narrow" w:hAnsi="Arial Narrow" w:cs="PragmaticaCondC"/>
                <w:spacing w:val="-12"/>
              </w:rPr>
              <w:t>».</w:t>
            </w:r>
          </w:p>
          <w:p w:rsidR="006D76CB" w:rsidRPr="00FE5A27" w:rsidRDefault="006D76CB" w:rsidP="006D76CB">
            <w:pPr>
              <w:ind w:firstLine="0"/>
              <w:jc w:val="center"/>
              <w:rPr>
                <w:rFonts w:ascii="Arial Narrow" w:hAnsi="Arial Narrow"/>
              </w:rPr>
            </w:pPr>
            <w:r w:rsidRPr="00FE5A27">
              <w:rPr>
                <w:rFonts w:ascii="Arial Narrow" w:hAnsi="Arial Narrow"/>
              </w:rPr>
              <w:t>Печать</w:t>
            </w:r>
            <w:r w:rsidRPr="00FE5A27">
              <w:rPr>
                <w:rFonts w:ascii="Arial Narrow" w:hAnsi="Arial Narrow" w:cs="PragmaticaCondC"/>
              </w:rPr>
              <w:t xml:space="preserve"> </w:t>
            </w:r>
            <w:r>
              <w:rPr>
                <w:rFonts w:ascii="Arial Narrow" w:hAnsi="Arial Narrow"/>
                <w:lang w:val="en-US"/>
              </w:rPr>
              <w:t>XEROX</w:t>
            </w:r>
            <w:r w:rsidRPr="00FE5A27">
              <w:rPr>
                <w:rFonts w:ascii="Arial Narrow" w:hAnsi="Arial Narrow"/>
              </w:rPr>
              <w:t>. Усл</w:t>
            </w:r>
            <w:r w:rsidRPr="00FE5A27">
              <w:rPr>
                <w:rFonts w:ascii="Arial Narrow" w:hAnsi="Arial Narrow" w:cs="PragmaticaCondC"/>
              </w:rPr>
              <w:t>.</w:t>
            </w:r>
            <w:r w:rsidRPr="00FE5A27">
              <w:rPr>
                <w:rFonts w:ascii="Arial Narrow" w:hAnsi="Arial Narrow"/>
              </w:rPr>
              <w:t>печ</w:t>
            </w:r>
            <w:r w:rsidRPr="00FE5A27">
              <w:rPr>
                <w:rFonts w:ascii="Arial Narrow" w:hAnsi="Arial Narrow" w:cs="PragmaticaCondC"/>
              </w:rPr>
              <w:t>.</w:t>
            </w:r>
            <w:r w:rsidRPr="00FE5A27">
              <w:rPr>
                <w:rFonts w:ascii="Arial Narrow" w:hAnsi="Arial Narrow"/>
              </w:rPr>
              <w:t>л</w:t>
            </w:r>
            <w:r>
              <w:rPr>
                <w:rFonts w:ascii="Arial Narrow" w:hAnsi="Arial Narrow" w:cs="PragmaticaCondC"/>
              </w:rPr>
              <w:t xml:space="preserve">. </w:t>
            </w:r>
            <w:r w:rsidRPr="00905694">
              <w:rPr>
                <w:rFonts w:ascii="Arial Narrow" w:hAnsi="Arial Narrow" w:cs="PragmaticaCondC"/>
              </w:rPr>
              <w:t>9,01</w:t>
            </w:r>
            <w:r w:rsidRPr="00FE5A27">
              <w:rPr>
                <w:rFonts w:ascii="Arial Narrow" w:hAnsi="Arial Narrow"/>
              </w:rPr>
              <w:t>. Уч</w:t>
            </w:r>
            <w:r w:rsidRPr="00FE5A27">
              <w:rPr>
                <w:rFonts w:ascii="Arial Narrow" w:hAnsi="Arial Narrow" w:cs="PragmaticaCondC"/>
              </w:rPr>
              <w:t>.-</w:t>
            </w:r>
            <w:r w:rsidRPr="00FE5A27">
              <w:rPr>
                <w:rFonts w:ascii="Arial Narrow" w:hAnsi="Arial Narrow"/>
              </w:rPr>
              <w:t>изд</w:t>
            </w:r>
            <w:r w:rsidRPr="00FE5A27">
              <w:rPr>
                <w:rFonts w:ascii="Arial Narrow" w:hAnsi="Arial Narrow" w:cs="PragmaticaCondC"/>
              </w:rPr>
              <w:t>.</w:t>
            </w:r>
            <w:r w:rsidRPr="00FE5A27">
              <w:rPr>
                <w:rFonts w:ascii="Arial Narrow" w:hAnsi="Arial Narrow"/>
              </w:rPr>
              <w:t>л</w:t>
            </w:r>
            <w:r>
              <w:rPr>
                <w:rFonts w:ascii="Arial Narrow" w:hAnsi="Arial Narrow" w:cs="PragmaticaCondC"/>
              </w:rPr>
              <w:t xml:space="preserve">. </w:t>
            </w:r>
            <w:r w:rsidRPr="0097191B">
              <w:rPr>
                <w:rFonts w:ascii="Arial Narrow" w:hAnsi="Arial Narrow" w:cs="PragmaticaCondC"/>
              </w:rPr>
              <w:t>8,16</w:t>
            </w:r>
            <w:r w:rsidRPr="00FE5A27">
              <w:rPr>
                <w:rFonts w:ascii="Arial Narrow" w:hAnsi="Arial Narrow"/>
              </w:rPr>
              <w:t xml:space="preserve">. </w:t>
            </w:r>
          </w:p>
          <w:p w:rsidR="006D76CB" w:rsidRPr="00FE5A27" w:rsidRDefault="006D76CB" w:rsidP="006D76CB">
            <w:pPr>
              <w:tabs>
                <w:tab w:val="left" w:pos="7020"/>
              </w:tabs>
              <w:ind w:firstLine="0"/>
              <w:jc w:val="center"/>
              <w:rPr>
                <w:rFonts w:ascii="Arial Narrow" w:hAnsi="Arial Narrow" w:cs="PragmaticaCondC"/>
              </w:rPr>
            </w:pPr>
            <w:r w:rsidRPr="00FE5A27">
              <w:rPr>
                <w:rFonts w:ascii="Arial Narrow" w:hAnsi="Arial Narrow"/>
              </w:rPr>
              <w:t xml:space="preserve">Заказ     . Тираж </w:t>
            </w:r>
            <w:r>
              <w:rPr>
                <w:rFonts w:ascii="Arial Narrow" w:hAnsi="Arial Narrow"/>
              </w:rPr>
              <w:t xml:space="preserve">100 </w:t>
            </w:r>
            <w:r w:rsidRPr="00FE5A27">
              <w:rPr>
                <w:rFonts w:ascii="Arial Narrow" w:hAnsi="Arial Narrow"/>
              </w:rPr>
              <w:t>экз</w:t>
            </w:r>
            <w:r w:rsidRPr="00FE5A27">
              <w:rPr>
                <w:rFonts w:ascii="Arial Narrow" w:hAnsi="Arial Narrow" w:cs="PragmaticaCondC"/>
              </w:rPr>
              <w:t xml:space="preserve">. </w:t>
            </w:r>
          </w:p>
        </w:tc>
      </w:tr>
      <w:tr w:rsidR="006D76CB" w:rsidRPr="00FE5A27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76CB" w:rsidRPr="00FE5A27" w:rsidRDefault="00FE18B8" w:rsidP="006D76CB">
            <w:pPr>
              <w:tabs>
                <w:tab w:val="left" w:pos="7020"/>
              </w:tabs>
              <w:ind w:firstLine="0"/>
              <w:jc w:val="center"/>
              <w:rPr>
                <w:rFonts w:ascii="Arial Narrow" w:hAnsi="Arial Narrow" w:cs="PragmaticaCondC"/>
              </w:rPr>
            </w:pPr>
            <w:r>
              <w:rPr>
                <w:rFonts w:ascii="Arial Narrow" w:hAnsi="Arial Narrow"/>
                <w:noProof/>
              </w:rPr>
              <w:pict>
                <v:shape id="Рисунок 1" o:spid="_x0000_i1054" type="#_x0000_t75" alt="nqa_iso9001" style="width:45pt;height:40.5pt;visibility:visible">
                  <v:imagedata r:id="rId49" o:title="nqa_iso9001"/>
                </v:shape>
              </w:pi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76CB" w:rsidRPr="00567C46" w:rsidRDefault="006D76CB" w:rsidP="006D76CB">
            <w:pPr>
              <w:tabs>
                <w:tab w:val="left" w:pos="7020"/>
              </w:tabs>
              <w:spacing w:before="80"/>
              <w:ind w:firstLine="0"/>
              <w:jc w:val="center"/>
              <w:rPr>
                <w:rFonts w:ascii="Arial Narrow" w:hAnsi="Arial Narrow" w:cs="PragmaticaCondC"/>
                <w:spacing w:val="-4"/>
              </w:rPr>
            </w:pPr>
            <w:r w:rsidRPr="00567C46">
              <w:rPr>
                <w:rFonts w:ascii="Arial Narrow" w:hAnsi="Arial Narrow"/>
                <w:spacing w:val="-4"/>
              </w:rPr>
              <w:t>Национальный исследовательский Томский</w:t>
            </w:r>
            <w:r w:rsidRPr="00567C46">
              <w:rPr>
                <w:rFonts w:ascii="Arial Narrow" w:hAnsi="Arial Narrow" w:cs="PragmaticaCondC"/>
                <w:spacing w:val="-4"/>
              </w:rPr>
              <w:t xml:space="preserve"> </w:t>
            </w:r>
            <w:r w:rsidRPr="00567C46">
              <w:rPr>
                <w:rFonts w:ascii="Arial Narrow" w:hAnsi="Arial Narrow"/>
                <w:spacing w:val="-4"/>
              </w:rPr>
              <w:t>политехнический</w:t>
            </w:r>
            <w:r w:rsidRPr="00567C46">
              <w:rPr>
                <w:rFonts w:ascii="Arial Narrow" w:hAnsi="Arial Narrow" w:cs="PragmaticaCondC"/>
                <w:spacing w:val="-4"/>
              </w:rPr>
              <w:t xml:space="preserve"> </w:t>
            </w:r>
            <w:r w:rsidRPr="00567C46">
              <w:rPr>
                <w:rFonts w:ascii="Arial Narrow" w:hAnsi="Arial Narrow"/>
                <w:spacing w:val="-4"/>
              </w:rPr>
              <w:t>университет</w:t>
            </w:r>
          </w:p>
          <w:p w:rsidR="006D76CB" w:rsidRPr="00FE5A27" w:rsidRDefault="006D76CB" w:rsidP="006D76CB">
            <w:pPr>
              <w:tabs>
                <w:tab w:val="left" w:pos="7020"/>
              </w:tabs>
              <w:ind w:firstLine="0"/>
              <w:jc w:val="center"/>
              <w:rPr>
                <w:rFonts w:ascii="Arial Narrow" w:hAnsi="Arial Narrow"/>
              </w:rPr>
            </w:pPr>
            <w:r w:rsidRPr="00FE5A27">
              <w:rPr>
                <w:rFonts w:ascii="Arial Narrow" w:hAnsi="Arial Narrow"/>
              </w:rPr>
              <w:t>Система</w:t>
            </w:r>
            <w:r w:rsidRPr="00FE5A27">
              <w:rPr>
                <w:rFonts w:ascii="Arial Narrow" w:hAnsi="Arial Narrow" w:cs="PragmaticaCondC"/>
              </w:rPr>
              <w:t xml:space="preserve"> </w:t>
            </w:r>
            <w:r w:rsidRPr="00FE5A27">
              <w:rPr>
                <w:rFonts w:ascii="Arial Narrow" w:hAnsi="Arial Narrow"/>
              </w:rPr>
              <w:t>менеджмента</w:t>
            </w:r>
            <w:r w:rsidRPr="00FE5A27">
              <w:rPr>
                <w:rFonts w:ascii="Arial Narrow" w:hAnsi="Arial Narrow" w:cs="PragmaticaCondC"/>
              </w:rPr>
              <w:t xml:space="preserve"> </w:t>
            </w:r>
            <w:r w:rsidRPr="00FE5A27">
              <w:rPr>
                <w:rFonts w:ascii="Arial Narrow" w:hAnsi="Arial Narrow"/>
              </w:rPr>
              <w:t>качества</w:t>
            </w:r>
          </w:p>
          <w:p w:rsidR="006D76CB" w:rsidRPr="00FE5A27" w:rsidRDefault="006D76CB" w:rsidP="006D76CB">
            <w:pPr>
              <w:tabs>
                <w:tab w:val="left" w:pos="7020"/>
              </w:tabs>
              <w:ind w:firstLine="0"/>
              <w:jc w:val="center"/>
              <w:rPr>
                <w:rFonts w:ascii="Arial Narrow" w:hAnsi="Arial Narrow" w:cs="PragmaticaCondC"/>
              </w:rPr>
            </w:pPr>
            <w:r w:rsidRPr="00FE5A27">
              <w:rPr>
                <w:rFonts w:ascii="Arial Narrow" w:hAnsi="Arial Narrow"/>
              </w:rPr>
              <w:t>Томского</w:t>
            </w:r>
            <w:r w:rsidRPr="00FE5A27">
              <w:rPr>
                <w:rFonts w:ascii="Arial Narrow" w:hAnsi="Arial Narrow" w:cs="PragmaticaCondC"/>
              </w:rPr>
              <w:t xml:space="preserve"> </w:t>
            </w:r>
            <w:r w:rsidRPr="00FE5A27">
              <w:rPr>
                <w:rFonts w:ascii="Arial Narrow" w:hAnsi="Arial Narrow"/>
              </w:rPr>
              <w:t>политехнического</w:t>
            </w:r>
            <w:r w:rsidRPr="00FE5A27">
              <w:rPr>
                <w:rFonts w:ascii="Arial Narrow" w:hAnsi="Arial Narrow" w:cs="PragmaticaCondC"/>
              </w:rPr>
              <w:t xml:space="preserve"> </w:t>
            </w:r>
            <w:r w:rsidRPr="00FE5A27">
              <w:rPr>
                <w:rFonts w:ascii="Arial Narrow" w:hAnsi="Arial Narrow"/>
              </w:rPr>
              <w:t>университета</w:t>
            </w:r>
            <w:r w:rsidRPr="00FE5A27">
              <w:rPr>
                <w:rFonts w:ascii="Arial Narrow" w:hAnsi="Arial Narrow" w:cs="PragmaticaCondC"/>
              </w:rPr>
              <w:t xml:space="preserve"> </w:t>
            </w:r>
            <w:r w:rsidRPr="00FE5A27">
              <w:rPr>
                <w:rFonts w:ascii="Arial Narrow" w:hAnsi="Arial Narrow"/>
              </w:rPr>
              <w:t>сертифицирована</w:t>
            </w:r>
          </w:p>
          <w:p w:rsidR="006D76CB" w:rsidRPr="006D76CB" w:rsidRDefault="006D76CB" w:rsidP="006D76CB">
            <w:pPr>
              <w:tabs>
                <w:tab w:val="left" w:pos="7020"/>
              </w:tabs>
              <w:spacing w:after="80"/>
              <w:ind w:firstLine="0"/>
              <w:jc w:val="center"/>
              <w:rPr>
                <w:rFonts w:ascii="Arial Narrow" w:hAnsi="Arial Narrow" w:cs="PragmaticaCondC"/>
              </w:rPr>
            </w:pPr>
            <w:r w:rsidRPr="00FE5A27">
              <w:rPr>
                <w:rFonts w:ascii="Arial Narrow" w:hAnsi="Arial Narrow"/>
                <w:lang w:val="en-US"/>
              </w:rPr>
              <w:t>NATIONAL</w:t>
            </w:r>
            <w:r w:rsidRPr="006D76CB">
              <w:rPr>
                <w:rFonts w:ascii="Arial Narrow" w:hAnsi="Arial Narrow"/>
              </w:rPr>
              <w:t xml:space="preserve"> </w:t>
            </w:r>
            <w:r w:rsidRPr="00FE5A27">
              <w:rPr>
                <w:rFonts w:ascii="Arial Narrow" w:hAnsi="Arial Narrow"/>
                <w:lang w:val="en-US"/>
              </w:rPr>
              <w:t>QUALITY</w:t>
            </w:r>
            <w:r w:rsidRPr="006D76CB">
              <w:rPr>
                <w:rFonts w:ascii="Arial Narrow" w:hAnsi="Arial Narrow"/>
              </w:rPr>
              <w:t xml:space="preserve"> </w:t>
            </w:r>
            <w:r w:rsidRPr="00FE5A27">
              <w:rPr>
                <w:rFonts w:ascii="Arial Narrow" w:hAnsi="Arial Narrow"/>
                <w:lang w:val="en-US"/>
              </w:rPr>
              <w:t>ASSURANCE</w:t>
            </w:r>
            <w:r w:rsidRPr="006D76CB">
              <w:rPr>
                <w:rFonts w:ascii="Arial Narrow" w:hAnsi="Arial Narrow"/>
              </w:rPr>
              <w:t xml:space="preserve"> </w:t>
            </w:r>
            <w:r w:rsidRPr="00FE5A27">
              <w:rPr>
                <w:rFonts w:ascii="Arial Narrow" w:hAnsi="Arial Narrow"/>
              </w:rPr>
              <w:t>по</w:t>
            </w:r>
            <w:r w:rsidRPr="006D76CB">
              <w:rPr>
                <w:rFonts w:ascii="Arial Narrow" w:hAnsi="Arial Narrow"/>
              </w:rPr>
              <w:t xml:space="preserve"> </w:t>
            </w:r>
            <w:r w:rsidRPr="00FE5A27">
              <w:rPr>
                <w:rFonts w:ascii="Arial Narrow" w:hAnsi="Arial Narrow"/>
              </w:rPr>
              <w:t>стандарту</w:t>
            </w:r>
            <w:r w:rsidRPr="006D76CB">
              <w:rPr>
                <w:rFonts w:ascii="Arial Narrow" w:hAnsi="Arial Narrow"/>
              </w:rPr>
              <w:t xml:space="preserve"> </w:t>
            </w:r>
            <w:r w:rsidRPr="00FE5A27">
              <w:rPr>
                <w:rFonts w:ascii="Arial Narrow" w:hAnsi="Arial Narrow"/>
                <w:lang w:val="en-US"/>
              </w:rPr>
              <w:t>ISO</w:t>
            </w:r>
            <w:r w:rsidRPr="006D76CB">
              <w:rPr>
                <w:rFonts w:ascii="Arial Narrow" w:hAnsi="Arial Narrow"/>
              </w:rPr>
              <w:t xml:space="preserve"> 9001:2008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76CB" w:rsidRPr="00FE5A27" w:rsidRDefault="00FE18B8" w:rsidP="006D76CB">
            <w:pPr>
              <w:tabs>
                <w:tab w:val="left" w:pos="7020"/>
              </w:tabs>
              <w:ind w:firstLine="0"/>
              <w:jc w:val="center"/>
              <w:rPr>
                <w:rFonts w:ascii="Arial Narrow" w:hAnsi="Arial Narrow" w:cs="PragmaticaCondC"/>
              </w:rPr>
            </w:pPr>
            <w:r>
              <w:rPr>
                <w:rFonts w:ascii="Arial Narrow" w:hAnsi="Arial Narrow"/>
                <w:noProof/>
              </w:rPr>
              <w:pict>
                <v:shape id="Рисунок 2" o:spid="_x0000_i1055" type="#_x0000_t75" alt="ukas015" style="width:28.5pt;height:41.25pt;visibility:visible">
                  <v:imagedata r:id="rId50" o:title="ukas015"/>
                </v:shape>
              </w:pict>
            </w:r>
          </w:p>
        </w:tc>
      </w:tr>
      <w:tr w:rsidR="006D76CB" w:rsidRPr="00FE5A27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</w:tcBorders>
          </w:tcPr>
          <w:p w:rsidR="006D76CB" w:rsidRPr="00FE5A27" w:rsidRDefault="00FE18B8" w:rsidP="006D76CB">
            <w:pPr>
              <w:tabs>
                <w:tab w:val="left" w:pos="7020"/>
              </w:tabs>
              <w:ind w:firstLine="0"/>
              <w:jc w:val="center"/>
              <w:rPr>
                <w:rFonts w:ascii="Arial Narrow" w:hAnsi="Arial Narrow" w:cs="PragmaticaCondC"/>
              </w:rPr>
            </w:pPr>
            <w:r>
              <w:rPr>
                <w:rFonts w:ascii="Arial Narrow" w:hAnsi="Arial Narrow"/>
                <w:noProof/>
              </w:rPr>
              <w:pict>
                <v:shape id="Рисунок 3" o:spid="_x0000_i1056" type="#_x0000_t75" alt="logo_izd_TPU" style="width:86.25pt;height:18.75pt;visibility:visible">
                  <v:imagedata r:id="rId51" o:title="logo_izd_TPU"/>
                </v:shape>
              </w:pict>
            </w:r>
            <w:r w:rsidR="006D76CB" w:rsidRPr="00FE5A27">
              <w:rPr>
                <w:rFonts w:ascii="Arial Narrow" w:hAnsi="Arial Narrow"/>
              </w:rPr>
              <w:t xml:space="preserve">. </w:t>
            </w:r>
            <w:smartTag w:uri="urn:schemas-microsoft-com:office:smarttags" w:element="metricconverter">
              <w:smartTagPr>
                <w:attr w:name="ProductID" w:val="634050, г"/>
              </w:smartTagPr>
              <w:r w:rsidR="006D76CB" w:rsidRPr="00FE5A27">
                <w:rPr>
                  <w:rFonts w:ascii="Arial Narrow" w:hAnsi="Arial Narrow"/>
                </w:rPr>
                <w:t>634050, г</w:t>
              </w:r>
            </w:smartTag>
            <w:r w:rsidR="006D76CB" w:rsidRPr="00FE5A27">
              <w:rPr>
                <w:rFonts w:ascii="Arial Narrow" w:hAnsi="Arial Narrow" w:cs="PragmaticaCondC"/>
              </w:rPr>
              <w:t xml:space="preserve">. </w:t>
            </w:r>
            <w:r w:rsidR="006D76CB" w:rsidRPr="00FE5A27">
              <w:rPr>
                <w:rFonts w:ascii="Arial Narrow" w:hAnsi="Arial Narrow"/>
              </w:rPr>
              <w:t>Томск</w:t>
            </w:r>
            <w:r w:rsidR="006D76CB" w:rsidRPr="00FE5A27">
              <w:rPr>
                <w:rFonts w:ascii="Arial Narrow" w:hAnsi="Arial Narrow" w:cs="PragmaticaCondC"/>
              </w:rPr>
              <w:t xml:space="preserve">, </w:t>
            </w:r>
            <w:r w:rsidR="006D76CB" w:rsidRPr="00FE5A27">
              <w:rPr>
                <w:rFonts w:ascii="Arial Narrow" w:hAnsi="Arial Narrow"/>
              </w:rPr>
              <w:t>пр</w:t>
            </w:r>
            <w:r w:rsidR="006D76CB" w:rsidRPr="00FE5A27">
              <w:rPr>
                <w:rFonts w:ascii="Arial Narrow" w:hAnsi="Arial Narrow" w:cs="PragmaticaCondC"/>
              </w:rPr>
              <w:t xml:space="preserve">. </w:t>
            </w:r>
            <w:r w:rsidR="006D76CB" w:rsidRPr="00FE5A27">
              <w:rPr>
                <w:rFonts w:ascii="Arial Narrow" w:hAnsi="Arial Narrow"/>
              </w:rPr>
              <w:t>Ленина</w:t>
            </w:r>
            <w:r w:rsidR="006D76CB" w:rsidRPr="00FE5A27">
              <w:rPr>
                <w:rFonts w:ascii="Arial Narrow" w:hAnsi="Arial Narrow" w:cs="PragmaticaCondC"/>
              </w:rPr>
              <w:t>, 30</w:t>
            </w:r>
          </w:p>
          <w:p w:rsidR="006D76CB" w:rsidRPr="00FE5A27" w:rsidRDefault="006D76CB" w:rsidP="006D76CB">
            <w:pPr>
              <w:tabs>
                <w:tab w:val="left" w:pos="7020"/>
              </w:tabs>
              <w:ind w:firstLine="0"/>
              <w:jc w:val="center"/>
              <w:rPr>
                <w:rFonts w:ascii="Arial Narrow" w:hAnsi="Arial Narrow" w:cs="PragmaticaCondC"/>
              </w:rPr>
            </w:pPr>
            <w:r w:rsidRPr="00FE5A27">
              <w:rPr>
                <w:rFonts w:ascii="Arial Narrow" w:hAnsi="Arial Narrow" w:cs="PragmaticaCondC"/>
              </w:rPr>
              <w:t xml:space="preserve">                       </w:t>
            </w:r>
            <w:r>
              <w:rPr>
                <w:rFonts w:ascii="Arial Narrow" w:hAnsi="Arial Narrow" w:cs="PragmaticaCondC"/>
              </w:rPr>
              <w:t xml:space="preserve">                  </w:t>
            </w:r>
            <w:r w:rsidRPr="00FE5A27">
              <w:rPr>
                <w:rFonts w:ascii="Arial Narrow" w:hAnsi="Arial Narrow" w:cs="PragmaticaCondC"/>
              </w:rPr>
              <w:t xml:space="preserve">Тел./факс: 8(3822)56-35-35, </w:t>
            </w:r>
            <w:r w:rsidRPr="00FE5A27">
              <w:rPr>
                <w:rFonts w:ascii="Arial Narrow" w:hAnsi="Arial Narrow" w:cs="PragmaticaCondC"/>
                <w:lang w:val="en-US"/>
              </w:rPr>
              <w:t>www</w:t>
            </w:r>
            <w:r w:rsidRPr="00FE5A27">
              <w:rPr>
                <w:rFonts w:ascii="Arial Narrow" w:hAnsi="Arial Narrow" w:cs="PragmaticaCondC"/>
              </w:rPr>
              <w:t>.</w:t>
            </w:r>
            <w:r w:rsidRPr="00FE5A27">
              <w:rPr>
                <w:rFonts w:ascii="Arial Narrow" w:hAnsi="Arial Narrow" w:cs="PragmaticaCondC"/>
                <w:lang w:val="en-US"/>
              </w:rPr>
              <w:t>tpu</w:t>
            </w:r>
            <w:r w:rsidRPr="00FE5A27">
              <w:rPr>
                <w:rFonts w:ascii="Arial Narrow" w:hAnsi="Arial Narrow" w:cs="PragmaticaCondC"/>
              </w:rPr>
              <w:t>.</w:t>
            </w:r>
            <w:r w:rsidRPr="00FE5A27">
              <w:rPr>
                <w:rFonts w:ascii="Arial Narrow" w:hAnsi="Arial Narrow" w:cs="PragmaticaCondC"/>
                <w:lang w:val="en-US"/>
              </w:rPr>
              <w:t>ru</w:t>
            </w:r>
          </w:p>
        </w:tc>
      </w:tr>
    </w:tbl>
    <w:p w:rsidR="006D76CB" w:rsidRPr="006D76CB" w:rsidRDefault="006D76CB" w:rsidP="0043429E">
      <w:bookmarkStart w:id="13" w:name="_GoBack"/>
      <w:bookmarkEnd w:id="13"/>
    </w:p>
    <w:sectPr w:rsidR="006D76CB" w:rsidRPr="006D76CB" w:rsidSect="00DF33A6">
      <w:footerReference w:type="even" r:id="rId52"/>
      <w:footerReference w:type="default" r:id="rId53"/>
      <w:pgSz w:w="11906" w:h="16838"/>
      <w:pgMar w:top="1588" w:right="1588" w:bottom="1985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4D4" w:rsidRDefault="00D864D4">
      <w:r>
        <w:separator/>
      </w:r>
    </w:p>
  </w:endnote>
  <w:endnote w:type="continuationSeparator" w:id="0">
    <w:p w:rsidR="00D864D4" w:rsidRDefault="00D86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ragmaticaCond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641" w:rsidRDefault="00EE6641" w:rsidP="002A08F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E6641" w:rsidRDefault="00EE6641" w:rsidP="00EE664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641" w:rsidRDefault="00EE6641" w:rsidP="002A08F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26E7D">
      <w:rPr>
        <w:rStyle w:val="a4"/>
        <w:noProof/>
      </w:rPr>
      <w:t>15</w:t>
    </w:r>
    <w:r>
      <w:rPr>
        <w:rStyle w:val="a4"/>
      </w:rPr>
      <w:fldChar w:fldCharType="end"/>
    </w:r>
  </w:p>
  <w:p w:rsidR="00EE6641" w:rsidRPr="000E2449" w:rsidRDefault="00EE6641" w:rsidP="002443C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4D4" w:rsidRDefault="00D864D4">
      <w:r>
        <w:separator/>
      </w:r>
    </w:p>
  </w:footnote>
  <w:footnote w:type="continuationSeparator" w:id="0">
    <w:p w:rsidR="00D864D4" w:rsidRDefault="00D86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262EC"/>
    <w:multiLevelType w:val="hybridMultilevel"/>
    <w:tmpl w:val="D74402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DA41B4"/>
    <w:multiLevelType w:val="singleLevel"/>
    <w:tmpl w:val="AF8AE49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46377844"/>
    <w:multiLevelType w:val="hybridMultilevel"/>
    <w:tmpl w:val="79BED060"/>
    <w:lvl w:ilvl="0" w:tplc="0320250A">
      <w:start w:val="1"/>
      <w:numFmt w:val="decimal"/>
      <w:lvlText w:val="%1."/>
      <w:lvlJc w:val="left"/>
      <w:pPr>
        <w:tabs>
          <w:tab w:val="num" w:pos="1512"/>
        </w:tabs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4BEC6DA9"/>
    <w:multiLevelType w:val="singleLevel"/>
    <w:tmpl w:val="7D967E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4D545C1D"/>
    <w:multiLevelType w:val="hybridMultilevel"/>
    <w:tmpl w:val="0C9E76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EF7F83"/>
    <w:multiLevelType w:val="singleLevel"/>
    <w:tmpl w:val="AF8AE49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583F1F01"/>
    <w:multiLevelType w:val="hybridMultilevel"/>
    <w:tmpl w:val="02F86742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2404"/>
        </w:tabs>
        <w:ind w:left="2404" w:hanging="97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59BD6F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66D833C9"/>
    <w:multiLevelType w:val="singleLevel"/>
    <w:tmpl w:val="AF8AE49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9">
    <w:nsid w:val="6FFF6932"/>
    <w:multiLevelType w:val="singleLevel"/>
    <w:tmpl w:val="AF8AE49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0">
    <w:nsid w:val="70653455"/>
    <w:multiLevelType w:val="hybridMultilevel"/>
    <w:tmpl w:val="B8307F3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70E12C78"/>
    <w:multiLevelType w:val="hybridMultilevel"/>
    <w:tmpl w:val="198A2316"/>
    <w:lvl w:ilvl="0" w:tplc="1BBA06C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BE85159"/>
    <w:multiLevelType w:val="hybridMultilevel"/>
    <w:tmpl w:val="F942E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7"/>
  </w:num>
  <w:num w:numId="8">
    <w:abstractNumId w:val="6"/>
  </w:num>
  <w:num w:numId="9">
    <w:abstractNumId w:val="0"/>
  </w:num>
  <w:num w:numId="10">
    <w:abstractNumId w:val="12"/>
  </w:num>
  <w:num w:numId="11">
    <w:abstractNumId w:val="11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2E60"/>
    <w:rsid w:val="000000E5"/>
    <w:rsid w:val="00007F4F"/>
    <w:rsid w:val="00017052"/>
    <w:rsid w:val="00053B0F"/>
    <w:rsid w:val="0010450F"/>
    <w:rsid w:val="001231C0"/>
    <w:rsid w:val="00133935"/>
    <w:rsid w:val="00134985"/>
    <w:rsid w:val="00140E08"/>
    <w:rsid w:val="00155873"/>
    <w:rsid w:val="0018381B"/>
    <w:rsid w:val="001F178D"/>
    <w:rsid w:val="002443CE"/>
    <w:rsid w:val="00266098"/>
    <w:rsid w:val="002832FD"/>
    <w:rsid w:val="002955F1"/>
    <w:rsid w:val="002A08F4"/>
    <w:rsid w:val="002A7893"/>
    <w:rsid w:val="002B43C9"/>
    <w:rsid w:val="002B6059"/>
    <w:rsid w:val="002C3E34"/>
    <w:rsid w:val="002D52F9"/>
    <w:rsid w:val="00313957"/>
    <w:rsid w:val="00331002"/>
    <w:rsid w:val="003D6036"/>
    <w:rsid w:val="0043429E"/>
    <w:rsid w:val="0048043F"/>
    <w:rsid w:val="004D412B"/>
    <w:rsid w:val="004D6AF7"/>
    <w:rsid w:val="004F2365"/>
    <w:rsid w:val="00513367"/>
    <w:rsid w:val="00541056"/>
    <w:rsid w:val="00543B28"/>
    <w:rsid w:val="005D0464"/>
    <w:rsid w:val="005E28FE"/>
    <w:rsid w:val="00601B8F"/>
    <w:rsid w:val="0064314D"/>
    <w:rsid w:val="00664709"/>
    <w:rsid w:val="006B3D55"/>
    <w:rsid w:val="006D04DC"/>
    <w:rsid w:val="006D715D"/>
    <w:rsid w:val="006D76CB"/>
    <w:rsid w:val="007263FE"/>
    <w:rsid w:val="00767B9B"/>
    <w:rsid w:val="007C394C"/>
    <w:rsid w:val="007C3CCF"/>
    <w:rsid w:val="007D780E"/>
    <w:rsid w:val="007F154D"/>
    <w:rsid w:val="0080784D"/>
    <w:rsid w:val="0085206A"/>
    <w:rsid w:val="00883DBA"/>
    <w:rsid w:val="00892F0F"/>
    <w:rsid w:val="008A2924"/>
    <w:rsid w:val="008B1955"/>
    <w:rsid w:val="008F59A2"/>
    <w:rsid w:val="009031F4"/>
    <w:rsid w:val="0090754B"/>
    <w:rsid w:val="009232DC"/>
    <w:rsid w:val="00991A4E"/>
    <w:rsid w:val="009B6AF6"/>
    <w:rsid w:val="009C0A47"/>
    <w:rsid w:val="009E1A79"/>
    <w:rsid w:val="009E2B07"/>
    <w:rsid w:val="009E531A"/>
    <w:rsid w:val="00A00EE1"/>
    <w:rsid w:val="00A33F95"/>
    <w:rsid w:val="00AC3378"/>
    <w:rsid w:val="00AD3E9B"/>
    <w:rsid w:val="00AD6D9B"/>
    <w:rsid w:val="00B166FD"/>
    <w:rsid w:val="00B759B7"/>
    <w:rsid w:val="00B80881"/>
    <w:rsid w:val="00B9220A"/>
    <w:rsid w:val="00B926CF"/>
    <w:rsid w:val="00B9720B"/>
    <w:rsid w:val="00BB456F"/>
    <w:rsid w:val="00BB457B"/>
    <w:rsid w:val="00BB5EC0"/>
    <w:rsid w:val="00CA5A33"/>
    <w:rsid w:val="00CB45A4"/>
    <w:rsid w:val="00CD0F26"/>
    <w:rsid w:val="00D04AD1"/>
    <w:rsid w:val="00D23F86"/>
    <w:rsid w:val="00D25DFD"/>
    <w:rsid w:val="00D26E7D"/>
    <w:rsid w:val="00D657AC"/>
    <w:rsid w:val="00D864D4"/>
    <w:rsid w:val="00D92E60"/>
    <w:rsid w:val="00DA20A7"/>
    <w:rsid w:val="00DE0720"/>
    <w:rsid w:val="00DF33A6"/>
    <w:rsid w:val="00E07CF8"/>
    <w:rsid w:val="00E15AEE"/>
    <w:rsid w:val="00E23ABD"/>
    <w:rsid w:val="00E618DD"/>
    <w:rsid w:val="00E8469F"/>
    <w:rsid w:val="00EE6641"/>
    <w:rsid w:val="00F11307"/>
    <w:rsid w:val="00F15F5A"/>
    <w:rsid w:val="00F2430A"/>
    <w:rsid w:val="00F41235"/>
    <w:rsid w:val="00F42A4F"/>
    <w:rsid w:val="00F771A8"/>
    <w:rsid w:val="00FB5ACE"/>
    <w:rsid w:val="00FE18B8"/>
    <w:rsid w:val="00FE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  <w15:chartTrackingRefBased/>
  <w15:docId w15:val="{A3DE4DA7-D980-43CC-9978-CFF5B32E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6CB"/>
    <w:pPr>
      <w:ind w:firstLine="567"/>
      <w:jc w:val="both"/>
    </w:pPr>
    <w:rPr>
      <w:sz w:val="28"/>
      <w:szCs w:val="24"/>
    </w:rPr>
  </w:style>
  <w:style w:type="paragraph" w:styleId="1">
    <w:name w:val="heading 1"/>
    <w:basedOn w:val="a"/>
    <w:next w:val="a"/>
    <w:qFormat/>
    <w:rsid w:val="009232DC"/>
    <w:pPr>
      <w:keepNext/>
      <w:outlineLvl w:val="0"/>
    </w:pPr>
    <w:rPr>
      <w:b/>
      <w:i/>
      <w:szCs w:val="20"/>
    </w:rPr>
  </w:style>
  <w:style w:type="paragraph" w:styleId="4">
    <w:name w:val="heading 4"/>
    <w:basedOn w:val="a"/>
    <w:next w:val="a"/>
    <w:qFormat/>
    <w:rsid w:val="009232DC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1F178D"/>
    <w:pPr>
      <w:tabs>
        <w:tab w:val="center" w:pos="4677"/>
        <w:tab w:val="right" w:pos="9355"/>
      </w:tabs>
      <w:ind w:firstLine="0"/>
      <w:jc w:val="left"/>
    </w:pPr>
    <w:rPr>
      <w:sz w:val="24"/>
    </w:rPr>
  </w:style>
  <w:style w:type="character" w:styleId="a4">
    <w:name w:val="page number"/>
    <w:basedOn w:val="a0"/>
    <w:rsid w:val="001F178D"/>
  </w:style>
  <w:style w:type="paragraph" w:styleId="a5">
    <w:name w:val="Title"/>
    <w:basedOn w:val="a"/>
    <w:qFormat/>
    <w:rsid w:val="00CD0F26"/>
    <w:pPr>
      <w:ind w:firstLine="0"/>
      <w:jc w:val="center"/>
    </w:pPr>
    <w:rPr>
      <w:szCs w:val="20"/>
    </w:rPr>
  </w:style>
  <w:style w:type="paragraph" w:styleId="a6">
    <w:name w:val="Body Text Indent"/>
    <w:basedOn w:val="a"/>
    <w:rsid w:val="00CD0F26"/>
    <w:pPr>
      <w:ind w:firstLine="720"/>
    </w:pPr>
    <w:rPr>
      <w:szCs w:val="20"/>
    </w:rPr>
  </w:style>
  <w:style w:type="paragraph" w:customStyle="1" w:styleId="10">
    <w:name w:val="Звичайний1"/>
    <w:rsid w:val="00CD0F26"/>
    <w:pPr>
      <w:widowControl w:val="0"/>
      <w:spacing w:line="300" w:lineRule="auto"/>
      <w:ind w:firstLine="360"/>
      <w:jc w:val="both"/>
    </w:pPr>
    <w:rPr>
      <w:rFonts w:ascii="Courier New" w:hAnsi="Courier New"/>
      <w:snapToGrid w:val="0"/>
      <w:sz w:val="16"/>
    </w:rPr>
  </w:style>
  <w:style w:type="paragraph" w:customStyle="1" w:styleId="FR2">
    <w:name w:val="FR2"/>
    <w:rsid w:val="00CD0F26"/>
    <w:pPr>
      <w:widowControl w:val="0"/>
      <w:ind w:firstLine="360"/>
    </w:pPr>
    <w:rPr>
      <w:snapToGrid w:val="0"/>
    </w:rPr>
  </w:style>
  <w:style w:type="paragraph" w:styleId="a7">
    <w:name w:val="header"/>
    <w:basedOn w:val="a"/>
    <w:rsid w:val="002443CE"/>
    <w:pPr>
      <w:tabs>
        <w:tab w:val="center" w:pos="4677"/>
        <w:tab w:val="right" w:pos="9355"/>
      </w:tabs>
    </w:pPr>
  </w:style>
  <w:style w:type="table" w:styleId="a8">
    <w:name w:val="Table Grid"/>
    <w:basedOn w:val="a1"/>
    <w:uiPriority w:val="59"/>
    <w:rsid w:val="00B808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semiHidden/>
    <w:rsid w:val="00AD3E9B"/>
  </w:style>
  <w:style w:type="character" w:styleId="a9">
    <w:name w:val="Hyperlink"/>
    <w:basedOn w:val="a0"/>
    <w:rsid w:val="00AD3E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image" Target="media/image22.png"/><Relationship Id="rId21" Type="http://schemas.openxmlformats.org/officeDocument/2006/relationships/oleObject" Target="embeddings/oleObject4.bin"/><Relationship Id="rId34" Type="http://schemas.openxmlformats.org/officeDocument/2006/relationships/image" Target="media/image18.wmf"/><Relationship Id="rId42" Type="http://schemas.openxmlformats.org/officeDocument/2006/relationships/image" Target="media/image25.png"/><Relationship Id="rId47" Type="http://schemas.openxmlformats.org/officeDocument/2006/relationships/image" Target="media/image29.wmf"/><Relationship Id="rId50" Type="http://schemas.openxmlformats.org/officeDocument/2006/relationships/image" Target="media/image31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oleObject" Target="embeddings/oleObject8.bin"/><Relationship Id="rId11" Type="http://schemas.openxmlformats.org/officeDocument/2006/relationships/image" Target="media/image5.jpeg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wmf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7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6.png"/><Relationship Id="rId48" Type="http://schemas.openxmlformats.org/officeDocument/2006/relationships/oleObject" Target="embeddings/oleObject13.bin"/><Relationship Id="rId8" Type="http://schemas.openxmlformats.org/officeDocument/2006/relationships/image" Target="media/image2.jpeg"/><Relationship Id="rId51" Type="http://schemas.openxmlformats.org/officeDocument/2006/relationships/image" Target="media/image32.w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2.bin"/><Relationship Id="rId20" Type="http://schemas.openxmlformats.org/officeDocument/2006/relationships/image" Target="media/image11.wmf"/><Relationship Id="rId41" Type="http://schemas.openxmlformats.org/officeDocument/2006/relationships/image" Target="media/image2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2439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KPD</Company>
  <LinksUpToDate>false</LinksUpToDate>
  <CharactersWithSpaces>16310</CharactersWithSpaces>
  <SharedDoc>false</SharedDoc>
  <HLinks>
    <vt:vector size="18" baseType="variant"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_Toc262118405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_Toc262118404</vt:lpwstr>
      </vt:variant>
      <vt:variant>
        <vt:i4>1572917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_Toc262118403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Petrovich</dc:creator>
  <cp:keywords/>
  <dc:description>Методические указания по выполнению лабораторных работ</dc:description>
  <cp:lastModifiedBy>Irina</cp:lastModifiedBy>
  <cp:revision>2</cp:revision>
  <cp:lastPrinted>2010-05-25T08:24:00Z</cp:lastPrinted>
  <dcterms:created xsi:type="dcterms:W3CDTF">2014-07-29T13:17:00Z</dcterms:created>
  <dcterms:modified xsi:type="dcterms:W3CDTF">2014-07-29T13:17:00Z</dcterms:modified>
</cp:coreProperties>
</file>