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sz w:val="28"/>
        </w:rPr>
      </w:pPr>
      <w:r>
        <w:rPr>
          <w:rFonts w:cs="Arial"/>
          <w:sz w:val="28"/>
        </w:rPr>
        <w:t xml:space="preserve">Федеральное агентство по образованию  </w:t>
      </w: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sz w:val="28"/>
        </w:rPr>
      </w:pPr>
      <w:r>
        <w:rPr>
          <w:rFonts w:cs="Arial"/>
          <w:sz w:val="28"/>
        </w:rPr>
        <w:t>Уральский государственный лесотехнический университет</w:t>
      </w: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sz w:val="28"/>
        </w:rPr>
      </w:pPr>
      <w:r>
        <w:rPr>
          <w:rFonts w:cs="Arial"/>
          <w:sz w:val="28"/>
        </w:rPr>
        <w:t>Кафедра философии</w:t>
      </w: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jc w:val="center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jc w:val="center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jc w:val="center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jc w:val="center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jc w:val="center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jc w:val="center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jc w:val="center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220"/>
        <w:rPr>
          <w:rFonts w:cs="Arial"/>
          <w:sz w:val="28"/>
        </w:rPr>
      </w:pPr>
      <w:r>
        <w:rPr>
          <w:rFonts w:cs="Arial"/>
          <w:sz w:val="28"/>
        </w:rPr>
        <w:t xml:space="preserve">Т.Г.  Бурдина </w:t>
      </w:r>
    </w:p>
    <w:p w:rsidR="0043363D" w:rsidRDefault="0043363D">
      <w:pPr>
        <w:pStyle w:val="a3"/>
        <w:spacing w:line="240" w:lineRule="auto"/>
        <w:ind w:firstLine="5220"/>
        <w:rPr>
          <w:rFonts w:cs="Arial"/>
          <w:sz w:val="28"/>
        </w:rPr>
      </w:pPr>
      <w:r>
        <w:rPr>
          <w:rFonts w:cs="Arial"/>
          <w:sz w:val="28"/>
        </w:rPr>
        <w:t>Л.А. Ждановских</w:t>
      </w:r>
    </w:p>
    <w:p w:rsidR="0043363D" w:rsidRDefault="0043363D">
      <w:pPr>
        <w:pStyle w:val="a3"/>
        <w:spacing w:line="240" w:lineRule="auto"/>
        <w:ind w:firstLine="5220"/>
        <w:rPr>
          <w:rFonts w:cs="Arial"/>
          <w:sz w:val="28"/>
        </w:rPr>
      </w:pPr>
      <w:r>
        <w:rPr>
          <w:rFonts w:cs="Arial"/>
          <w:sz w:val="28"/>
        </w:rPr>
        <w:t xml:space="preserve">А.Ф. Посыпайко </w:t>
      </w: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jc w:val="center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jc w:val="center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jc w:val="center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sz w:val="28"/>
        </w:rPr>
      </w:pPr>
      <w:r>
        <w:rPr>
          <w:rFonts w:cs="Arial"/>
          <w:sz w:val="28"/>
        </w:rPr>
        <w:t>ФИЛОСОФИЯ</w:t>
      </w: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sz w:val="28"/>
        </w:rPr>
      </w:pPr>
      <w:r>
        <w:rPr>
          <w:rFonts w:cs="Arial"/>
          <w:sz w:val="28"/>
        </w:rPr>
        <w:t>Методические указания к семинарским занятиям по философии</w:t>
      </w: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sz w:val="28"/>
        </w:rPr>
      </w:pPr>
      <w:r>
        <w:rPr>
          <w:rFonts w:cs="Arial"/>
          <w:sz w:val="28"/>
        </w:rPr>
        <w:t>для студентов очной формы обучения всех специальностей</w:t>
      </w: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sz w:val="28"/>
        </w:rPr>
      </w:pPr>
      <w:r>
        <w:rPr>
          <w:rFonts w:cs="Arial"/>
          <w:sz w:val="28"/>
        </w:rPr>
        <w:t xml:space="preserve">Екатеринбург </w:t>
      </w: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sz w:val="28"/>
        </w:rPr>
      </w:pPr>
      <w:r>
        <w:rPr>
          <w:rFonts w:cs="Arial"/>
          <w:sz w:val="28"/>
        </w:rPr>
        <w:t>2007</w:t>
      </w: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sz w:val="28"/>
        </w:rPr>
      </w:pPr>
      <w:r>
        <w:rPr>
          <w:rFonts w:cs="Arial"/>
          <w:b/>
          <w:bCs/>
          <w:sz w:val="28"/>
        </w:rPr>
        <w:t>ПОДГОТОВКА К СЕМИНАРСКИМ ЗАНЯТИЯМ ПО ФИЛОСОФИИ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на семинарских занятиях является важнейшей стороной подготовки к экзаменам по философии. Пропущенные или недостаточно подготовленные семинарские занятия сложно заменить самостоятельной работой. Поэтому необходимо серьезно и правильно организовать свою подготовку к семинарским занятиям. Это поможет закрепить знания и  существенно сэкономить время и силы, так как подготовка занимает не более двух часов  в неделю. Что нужно для этого?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Не откладывайте подготовку к семинару на последний вечер: любая помеха (не хватило времени; выдана нужная книга, болит голова и т.д) приведет к срыву подготовки.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Не сумев подготовиться, не идите по пути трусливых и малодушных, предпочитающих в этом случае пропустить семинар. Лучше придите, объявите о своей неготовности и постарайтесь максимально восполнить ее, внимательно слушая других, делая записи и стараясь по возможности участвовать в занятии. 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Правильно выстраивайте схему подготовки, которая включает: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внимательное ознакомление с темой и перечнем вопросов семинара;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предварительное ознакомление с проблематикой по конспекту лекции;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более глубокую проработку темы по базовому учебнику;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обогащение и углубление понимания темы с помощью некоторых, доступных в данный момент, источников из списка литературы и учебника, который не является базовым;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набрасывание в рабочей тетради тезисов, отражающих важнейшие положения по главным вопросам занятия и, если нужно, собственных вопросов к преподавателю.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Не «специализируйтесь» на одном-двух вопросах, углубленно изученных в ущерб остальным. Помните: ваша задача – не блеснуть особой продвинутостью в части материала, а изучить его более или менее равномерно ввиду предстоящего экзамена. 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i/>
          <w:iCs/>
          <w:sz w:val="28"/>
        </w:rPr>
        <w:t>Помните: на семинаре вы упражняете свое мышление и речь, поэтому старайтесь излагать материал в свободной форме, без монотонного, невыразительного чтения по конспекту. На каждом семинаре вы как бы репетируете будущий экзамен.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  <w:u w:val="single"/>
        </w:rPr>
      </w:pP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ПОДГОТОВКА РЕФЕРАТА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«Реферат – краткое изложение содержания книги, статьи, исследования, а также доклад с таким изложением» - это определение слова «реферат», данное в словаре С.И. Ожегова и Н.Ю. Шведовой, дает представление о характере реферативной работы.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реферата по философии необходимо в первую очередь усвоить следующее: перед тем как начать писать реферат, следует конкретно и четко оговорить с преподавателем, которому вы его будете сдавать: тему реферата, объем реферата, количество использованной литературы, оформление, порядок защиты реферата, влияние реферата на экзаменационную оценку или зачет и другие индивидуальные требования преподавателя.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требования к реферату: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 реферате обязательно наличие плана (или содержания работы), введения, основной части, заключения и списка литературы. 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плане отражается структура реферата. Введение, заключение и список литературы не нумеруются. В плане указываются страницы разделов работы.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Введение включает: 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обоснование выбора темы, ее актуальности;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обозначение цели работы;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конкретизацию цели в задачах;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обоснование используемой литературы (в некоторых случаях).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Основная часть состоит из двух-трех глав, каждая из которых завершается выводом. Все цитаты, взятые из книг (сайтов), должны быть заключены в кавычки, ссылка на книгу или адрес сайта обязательна (!). Оформление ссылок: после завершения цитаты в квадратных скобках указывается порядковый номер книги из списка литературы и номера страниц.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заключении подводится итог проделанной работы, соотносимый с поставленными во введении целью и задачами, освещаются рассмотренные ключевые моменты.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Введение и заключение пишутся (или корректируются) после того, как написана основная часть. Цитат во введении и заключении быть не должно. 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Введение, выводы по каждой главе и заключение должны быть сформулированы самостоятельно, собственной речью.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литературы предоставляется в «Методических указаниях к семинарским занятиям», но реферат может быть основан на освещении литературы, не указанной в списке, а выбранной самостоятельно или вместе с преподавателем;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реферат может быть представлен как в рукописном, так и в распечатанном виде, черновик преподаватель может посмотреть на дискете.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работы 20 страниц. Нумерация начинается с первой страницы обложки, но на обложке и оглавлении номер страницы не ставится. Номер страницы обычно ставится справа внизу. Шрифт </w:t>
      </w:r>
      <w:r>
        <w:rPr>
          <w:rFonts w:ascii="Times New Roman" w:hAnsi="Times New Roman"/>
          <w:sz w:val="28"/>
          <w:lang w:val="en-US"/>
        </w:rPr>
        <w:t>Arial</w:t>
      </w:r>
      <w:r>
        <w:rPr>
          <w:rFonts w:ascii="Times New Roman" w:hAnsi="Times New Roman"/>
          <w:sz w:val="28"/>
        </w:rPr>
        <w:t>, размер 14, интервал полуторный, поля страницы: верхнее – 2 см, нижнее – 2 см, левое – 3 см, правое 1,5 см;</w:t>
      </w:r>
      <w:r w:rsidR="001C2218">
        <w:rPr>
          <w:rFonts w:ascii="Times New Roman" w:hAnsi="Times New Roman"/>
          <w:sz w:val="28"/>
        </w:rPr>
        <w:t xml:space="preserve"> выравнивание по ширине.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особо необходимо отметить распространение скопированных рефератов из сети интернет, а так же скопированных рефератов студентов других вузов, факультетов и потоков. Практика показывает, что зачастую копирование происходит даже без предварительного прочтения копируемого текста. Во время собеседования защищающий реферат не может ответить на те вопросы, которые он  «сам осветил» в своей работе. Такой реферат представляет собой «медвежью услугу» сдающему экзамен или зачет.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i/>
          <w:iCs/>
          <w:sz w:val="28"/>
        </w:rPr>
        <w:t>Помните: прежде чем взяться за такое интересное и ответственное дело, как написание реферата по философии, обсудите все его «параметры и характеристики» с преподавателем, который будет его принимать и оценивать.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0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 xml:space="preserve">Базовые учебники </w:t>
      </w:r>
    </w:p>
    <w:p w:rsidR="0043363D" w:rsidRDefault="0043363D">
      <w:pPr>
        <w:pStyle w:val="a3"/>
        <w:numPr>
          <w:ilvl w:val="0"/>
          <w:numId w:val="4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Гриненко Г.В. История философии. М., 2004.</w:t>
      </w:r>
    </w:p>
    <w:p w:rsidR="0043363D" w:rsidRDefault="0043363D">
      <w:pPr>
        <w:pStyle w:val="a3"/>
        <w:numPr>
          <w:ilvl w:val="0"/>
          <w:numId w:val="4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Философия: Учебник для высших учебных заведений / Под ред. Кохановского В.П. Ростов-на-Дону, 2002.</w:t>
      </w:r>
    </w:p>
    <w:p w:rsidR="0043363D" w:rsidRDefault="0043363D">
      <w:pPr>
        <w:pStyle w:val="a3"/>
        <w:numPr>
          <w:ilvl w:val="0"/>
          <w:numId w:val="4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Философия: Учебник для высших учебных заведений / Назаров И.В., Аржанухин С.В., Верб М.С. и др. Екатеринбург, 2001.</w:t>
      </w:r>
    </w:p>
    <w:p w:rsidR="0043363D" w:rsidRDefault="0043363D">
      <w:pPr>
        <w:pStyle w:val="a3"/>
        <w:numPr>
          <w:ilvl w:val="0"/>
          <w:numId w:val="4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Философия. Учебник для высших учебных заведений / Сост. Алексеев П.В., Панин А.В. М., 2002.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0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Обязательная литература</w:t>
      </w:r>
    </w:p>
    <w:p w:rsidR="0043363D" w:rsidRDefault="0043363D">
      <w:pPr>
        <w:pStyle w:val="a3"/>
        <w:numPr>
          <w:ilvl w:val="0"/>
          <w:numId w:val="4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Антология мировой философии в 4 т. М., 2001.</w:t>
      </w:r>
    </w:p>
    <w:p w:rsidR="0043363D" w:rsidRDefault="0043363D">
      <w:pPr>
        <w:pStyle w:val="a3"/>
        <w:numPr>
          <w:ilvl w:val="0"/>
          <w:numId w:val="4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Новейший философский словарь.</w:t>
      </w:r>
    </w:p>
    <w:p w:rsidR="0043363D" w:rsidRDefault="0043363D">
      <w:pPr>
        <w:pStyle w:val="a3"/>
        <w:numPr>
          <w:ilvl w:val="0"/>
          <w:numId w:val="4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Философский энциклопедический словарь. М., 2003.</w:t>
      </w:r>
    </w:p>
    <w:p w:rsidR="0043363D" w:rsidRDefault="0043363D">
      <w:pPr>
        <w:pStyle w:val="a3"/>
        <w:numPr>
          <w:ilvl w:val="0"/>
          <w:numId w:val="4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Хрестоматия по философии / Сост. Алексеев П.В., Панин А.В. М., 2002.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ТЕМЫ СЕМИНАРСКИХ ЗАНЯТИЙ</w:t>
      </w: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  <w:r>
        <w:rPr>
          <w:rFonts w:cs="Arial"/>
          <w:sz w:val="28"/>
        </w:rPr>
        <w:t xml:space="preserve">Тема 1. </w:t>
      </w:r>
      <w:r>
        <w:rPr>
          <w:rFonts w:cs="Arial"/>
          <w:b/>
          <w:bCs/>
          <w:sz w:val="28"/>
        </w:rPr>
        <w:t>Место и роль философии в культуре</w:t>
      </w:r>
      <w:r>
        <w:rPr>
          <w:rFonts w:cs="Arial"/>
          <w:sz w:val="28"/>
        </w:rPr>
        <w:t xml:space="preserve"> (2 часа)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b/>
          <w:bCs/>
          <w:sz w:val="28"/>
        </w:rPr>
      </w:pPr>
    </w:p>
    <w:p w:rsidR="0043363D" w:rsidRDefault="004336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Мировоззрение и его структура. Исторические типы мировоззрения: миф, религия, философия.</w:t>
      </w:r>
    </w:p>
    <w:p w:rsidR="0043363D" w:rsidRDefault="004336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как мировоззрение. Многообразие типов философствования. Социальные аспекты философского знания.</w:t>
      </w:r>
    </w:p>
    <w:p w:rsidR="0043363D" w:rsidRDefault="004336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Материализм и идеализм как главные философские направления. Методологическая функция философского знания.</w:t>
      </w:r>
    </w:p>
    <w:p w:rsidR="0043363D" w:rsidRDefault="004336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философского знания. Философия и наука.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Темы рефератов</w:t>
      </w:r>
    </w:p>
    <w:p w:rsidR="0043363D" w:rsidRDefault="004336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Происхождение философии.</w:t>
      </w:r>
    </w:p>
    <w:p w:rsidR="0043363D" w:rsidRDefault="004336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восточного и западного философствования.</w:t>
      </w:r>
    </w:p>
    <w:p w:rsidR="0043363D" w:rsidRDefault="004336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Миф и философская идея.</w:t>
      </w:r>
    </w:p>
    <w:p w:rsidR="0043363D" w:rsidRDefault="004336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Мифология и современность.</w:t>
      </w:r>
    </w:p>
    <w:p w:rsidR="0043363D" w:rsidRDefault="004336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Роль философского знания в становлении смысложизненных ориентиров личности, общества.</w:t>
      </w:r>
    </w:p>
    <w:p w:rsidR="0043363D" w:rsidRDefault="004336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Религиозное и философское мировоззрение.</w:t>
      </w:r>
    </w:p>
    <w:p w:rsidR="0043363D" w:rsidRDefault="004336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Методы философствования.</w:t>
      </w:r>
    </w:p>
    <w:p w:rsidR="0043363D" w:rsidRDefault="004336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философского знания.</w:t>
      </w:r>
    </w:p>
    <w:p w:rsidR="0043363D" w:rsidRDefault="004336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Социокультурные предпосылки эволюции философии.</w:t>
      </w:r>
    </w:p>
    <w:p w:rsidR="0043363D" w:rsidRDefault="004336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Роль философии в современном мире.</w:t>
      </w:r>
    </w:p>
    <w:p w:rsidR="0043363D" w:rsidRDefault="0043363D">
      <w:pPr>
        <w:pStyle w:val="a3"/>
        <w:spacing w:line="240" w:lineRule="auto"/>
        <w:ind w:left="567" w:firstLine="0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Рекомендуемая литература</w:t>
      </w:r>
    </w:p>
    <w:p w:rsidR="0043363D" w:rsidRDefault="0043363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Гарин И.И., Квитка М. Что такое философия? Запад и Восток. Что такое истина? М., 2001.</w:t>
      </w:r>
    </w:p>
    <w:p w:rsidR="0043363D" w:rsidRDefault="0043363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Гудинг Д. Мировоззрение. Для чего мы живем и каково наше место в мире. Ярославль, 2001.</w:t>
      </w:r>
    </w:p>
    <w:p w:rsidR="0043363D" w:rsidRDefault="0043363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Гудинг Д., Леннокс Дж., Куклина Е.А., Барчукова Т.В. Мировоззрение. Человек в поисках истины и реальности. Т.2. Кн.2. М., 2004.</w:t>
      </w:r>
    </w:p>
    <w:p w:rsidR="0043363D" w:rsidRDefault="0043363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Двадцать лекций по философии: Учебное пособие. Екатеринбург, 2001.</w:t>
      </w:r>
    </w:p>
    <w:p w:rsidR="0043363D" w:rsidRDefault="0043363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Джахая Л.Г. Основные исторические типы философствования // Философия и общество. 2000. № 1.</w:t>
      </w:r>
    </w:p>
    <w:p w:rsidR="0043363D" w:rsidRDefault="0043363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Лойфман И.Я. Мировоззренческие штудии. Екатеринбург, 2002.</w:t>
      </w:r>
    </w:p>
    <w:p w:rsidR="0043363D" w:rsidRDefault="0043363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Миголатьев А.А. Философия культуры // Социально-гуманитарные знания. 2003. № 2.</w:t>
      </w:r>
    </w:p>
    <w:p w:rsidR="0043363D" w:rsidRDefault="0043363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Справочник студента. Философия. М., 2002.</w:t>
      </w:r>
    </w:p>
    <w:p w:rsidR="0043363D" w:rsidRDefault="0043363D">
      <w:pPr>
        <w:pStyle w:val="a3"/>
        <w:spacing w:line="240" w:lineRule="auto"/>
        <w:ind w:firstLine="0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  <w:r>
        <w:rPr>
          <w:rFonts w:cs="Arial"/>
          <w:sz w:val="28"/>
        </w:rPr>
        <w:t xml:space="preserve">Тема 2. </w:t>
      </w:r>
      <w:r>
        <w:rPr>
          <w:rFonts w:cs="Arial"/>
          <w:b/>
          <w:bCs/>
          <w:sz w:val="28"/>
        </w:rPr>
        <w:t>Становление философии. Основные направления и школы философии</w:t>
      </w:r>
      <w:r>
        <w:rPr>
          <w:rFonts w:cs="Arial"/>
          <w:sz w:val="28"/>
        </w:rPr>
        <w:t xml:space="preserve"> (12 часов)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i/>
          <w:iCs/>
          <w:sz w:val="28"/>
        </w:rPr>
      </w:pPr>
      <w:r>
        <w:rPr>
          <w:rFonts w:cs="Arial"/>
          <w:i/>
          <w:iCs/>
          <w:sz w:val="28"/>
        </w:rPr>
        <w:t>Занятие 1 (4 часа)</w:t>
      </w:r>
    </w:p>
    <w:p w:rsidR="0043363D" w:rsidRDefault="0043363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Культурно-исторические условия и предпосылки становления философии.</w:t>
      </w:r>
    </w:p>
    <w:p w:rsidR="0043363D" w:rsidRDefault="0043363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древнейших цивилизаций: Индия, Китай, Европейское Средиземноморье.</w:t>
      </w:r>
    </w:p>
    <w:p w:rsidR="0043363D" w:rsidRDefault="0043363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Космоцентризм античной культуры и философии.</w:t>
      </w:r>
    </w:p>
    <w:p w:rsidR="0043363D" w:rsidRDefault="0043363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Классический период: Афинская школа в философии (Сократ, Платон, Аристотель).</w:t>
      </w:r>
    </w:p>
    <w:p w:rsidR="0043363D" w:rsidRDefault="0043363D">
      <w:pPr>
        <w:pStyle w:val="a3"/>
        <w:spacing w:line="240" w:lineRule="auto"/>
        <w:ind w:left="567" w:firstLine="0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  <w:r>
        <w:rPr>
          <w:rFonts w:cs="Arial"/>
          <w:i/>
          <w:iCs/>
          <w:sz w:val="28"/>
        </w:rPr>
        <w:t>Занятие 2 (2 часа)</w:t>
      </w:r>
    </w:p>
    <w:p w:rsidR="0043363D" w:rsidRDefault="0043363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Европейского Средневековья: Бог, природа, человек в христианской картине мира.</w:t>
      </w:r>
    </w:p>
    <w:p w:rsidR="0043363D" w:rsidRDefault="0043363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эпохи Возрождения: антропоцентризм, пантеизм.</w:t>
      </w:r>
    </w:p>
    <w:p w:rsidR="0043363D" w:rsidRDefault="0043363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Нового времени. Ф. Бэкон и Р. Декарт – основоположники эмпирического и теоретического естествознания.</w:t>
      </w:r>
    </w:p>
    <w:p w:rsidR="0043363D" w:rsidRDefault="0043363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Просвещение. Естественное право и общественный договор. Материализм в </w:t>
      </w:r>
      <w:r>
        <w:rPr>
          <w:rFonts w:ascii="Times New Roman" w:hAnsi="Times New Roman"/>
          <w:sz w:val="28"/>
          <w:lang w:val="en-US"/>
        </w:rPr>
        <w:t>XVIII</w:t>
      </w:r>
      <w:r>
        <w:rPr>
          <w:rFonts w:ascii="Times New Roman" w:hAnsi="Times New Roman"/>
          <w:sz w:val="28"/>
        </w:rPr>
        <w:t xml:space="preserve"> веке.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i/>
          <w:iCs/>
          <w:sz w:val="28"/>
        </w:rPr>
      </w:pPr>
      <w:r>
        <w:rPr>
          <w:rFonts w:cs="Arial"/>
          <w:i/>
          <w:iCs/>
          <w:sz w:val="28"/>
        </w:rPr>
        <w:t>Занятие 3 (2 часа)</w:t>
      </w:r>
    </w:p>
    <w:p w:rsidR="0043363D" w:rsidRDefault="0043363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Классическая немецкая философия: рационализм, идеи прогресса и свободы.</w:t>
      </w:r>
    </w:p>
    <w:p w:rsidR="0043363D" w:rsidRDefault="0043363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принципы гегелевской философии. Суть диалектического метода.</w:t>
      </w:r>
    </w:p>
    <w:p w:rsidR="0043363D" w:rsidRDefault="0043363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 познания и этики И. Канта.</w:t>
      </w:r>
    </w:p>
    <w:p w:rsidR="0043363D" w:rsidRDefault="0043363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Гуманизм и антропологический материализм Л. Фейербаха.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i/>
          <w:iCs/>
          <w:sz w:val="28"/>
        </w:rPr>
      </w:pPr>
      <w:r>
        <w:rPr>
          <w:rFonts w:cs="Arial"/>
          <w:i/>
          <w:iCs/>
          <w:sz w:val="28"/>
        </w:rPr>
        <w:t>Занятие 4 (2 часа)</w:t>
      </w:r>
    </w:p>
    <w:p w:rsidR="0043363D" w:rsidRDefault="0043363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Марксизм: мировоззрение, методология, идеология. Материалистическая диалектика, материалистическое понимание истории.</w:t>
      </w:r>
    </w:p>
    <w:p w:rsidR="0043363D" w:rsidRDefault="0043363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Иррационалистические тенденции философии </w:t>
      </w:r>
      <w:r>
        <w:rPr>
          <w:rFonts w:ascii="Times New Roman" w:hAnsi="Times New Roman"/>
          <w:sz w:val="28"/>
          <w:lang w:val="en-US"/>
        </w:rPr>
        <w:t>XIX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XX</w:t>
      </w:r>
      <w:r>
        <w:rPr>
          <w:rFonts w:ascii="Times New Roman" w:hAnsi="Times New Roman"/>
          <w:sz w:val="28"/>
        </w:rPr>
        <w:t xml:space="preserve"> вв. Философия А. Шопенгауэра, Ф. Ницше, З. Фрейда.</w:t>
      </w:r>
    </w:p>
    <w:p w:rsidR="0043363D" w:rsidRDefault="0043363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Позитивизм как философское направление и стиль мышления.</w:t>
      </w:r>
    </w:p>
    <w:p w:rsidR="0043363D" w:rsidRDefault="0043363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Экзистенциализм. Проблема человека, свободы и ответственности.</w:t>
      </w:r>
    </w:p>
    <w:p w:rsidR="0043363D" w:rsidRDefault="0043363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Прагматизм.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i/>
          <w:iCs/>
          <w:sz w:val="28"/>
        </w:rPr>
      </w:pPr>
      <w:r>
        <w:rPr>
          <w:rFonts w:cs="Arial"/>
          <w:i/>
          <w:iCs/>
          <w:sz w:val="28"/>
        </w:rPr>
        <w:t>Занятие 5 (2 часа)</w:t>
      </w:r>
    </w:p>
    <w:p w:rsidR="0043363D" w:rsidRDefault="0043363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Общие черты и особенности русской философии на рубеже </w:t>
      </w:r>
      <w:r>
        <w:rPr>
          <w:rFonts w:ascii="Times New Roman" w:hAnsi="Times New Roman"/>
          <w:sz w:val="28"/>
          <w:lang w:val="en-US"/>
        </w:rPr>
        <w:t>XIX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XX</w:t>
      </w:r>
      <w:r>
        <w:rPr>
          <w:rFonts w:ascii="Times New Roman" w:hAnsi="Times New Roman"/>
          <w:sz w:val="28"/>
        </w:rPr>
        <w:t xml:space="preserve"> вв.</w:t>
      </w:r>
    </w:p>
    <w:p w:rsidR="0043363D" w:rsidRDefault="0043363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всеединства В. Соловьева.</w:t>
      </w:r>
    </w:p>
    <w:p w:rsidR="0043363D" w:rsidRDefault="0043363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свободы Н. Бердяева.</w:t>
      </w:r>
    </w:p>
    <w:p w:rsidR="0043363D" w:rsidRDefault="0043363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Будущее России в зеркале русской философии.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Темы рефератов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восточного и европейского мировоззрения.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конфуцианства.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буддизма.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Рождение и развитие философских идей в Древней Греции как образец западного типа философствования.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Сократа.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Платона.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Аристотеля.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Средневековья о соотношении разума и веры.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Эвристическая ценность доказательств бытия Бога в философии Ф. Аквинского.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Периоды патристики и схоластики в средневековой философии.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 Аквинский о соотношении истины знания и истины веры.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Становление идей гуманизма в философствовании эпохи Возрождения.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Социальная проблематика в философии мыслителей эпохи Возрождения.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Бэкон и Декарт: эмпиризм и рационализм Нового времени.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Причины сближения философии и науки в Новое время.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Философский анализ великого спора Ж.Ж. Руссо и Вольтера в эпоху Просвещения.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Энциклопедисты эпохи Просвещения.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Немецкая классическая философия как этап развития европейской философской мысли.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Диалектический метод в философии Г.В.Ф. Гегеля.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Этика Канта.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Антропологический материализм Л. Фейербаха.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Марксистское понимание человека как совокупности общественных отношений.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Эвристические потенции и границы философии марксизма.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А. Шопенгауэра как единство идей восточной и европейской культуры.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Сверхчеловек Ф. Ницше.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Мировоззренческие аспекты психоанализа З. Фрейда.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Позитивизм как отражение роста значения научного знания в социуме.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экзистенциальных проблем в философском мировоззрении.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Экзистенциализм о смысле жизни, смерти и бессмертии.</w:t>
      </w:r>
    </w:p>
    <w:p w:rsidR="0043363D" w:rsidRDefault="0043363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 свободы и ответственности в философии экзистенциализма.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Рекомендуемая литература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b/>
          <w:bCs/>
          <w:i/>
          <w:iCs/>
          <w:sz w:val="28"/>
        </w:rPr>
      </w:pP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i/>
          <w:iCs/>
          <w:sz w:val="28"/>
        </w:rPr>
      </w:pPr>
      <w:r>
        <w:rPr>
          <w:rFonts w:cs="Arial"/>
          <w:i/>
          <w:iCs/>
          <w:sz w:val="28"/>
        </w:rPr>
        <w:t>Философия Древнего Востока и Античности</w:t>
      </w:r>
    </w:p>
    <w:p w:rsidR="0043363D" w:rsidRDefault="0043363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Аблеев С.Р., Скамницкая Г.П. Введение в историю философии. М., 2004.</w:t>
      </w:r>
    </w:p>
    <w:p w:rsidR="0043363D" w:rsidRDefault="0043363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Антология мировой философии. Античность. М., 2001.</w:t>
      </w:r>
    </w:p>
    <w:p w:rsidR="0043363D" w:rsidRDefault="0043363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Антология мировой философии. Древний Восток. М., 2001.</w:t>
      </w:r>
    </w:p>
    <w:p w:rsidR="0043363D" w:rsidRDefault="0043363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Асмус В.Ф. Античная философия. М., 2001.</w:t>
      </w:r>
    </w:p>
    <w:p w:rsidR="0043363D" w:rsidRDefault="0043363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Васильев В.А. Аристотель о благе и добродетели // Социально-гуманитарные знания. 2004. № 4.</w:t>
      </w:r>
    </w:p>
    <w:p w:rsidR="0043363D" w:rsidRDefault="0043363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Васильев В.А. Платон о благе и добродетели // Социально-гуманитарные знания. 2004. № 3.</w:t>
      </w:r>
    </w:p>
    <w:p w:rsidR="0043363D" w:rsidRDefault="0043363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Водолазов Г.Г. Наш современник Сократ // Общественные науки и современность. 2005. № 5.</w:t>
      </w:r>
    </w:p>
    <w:p w:rsidR="0043363D" w:rsidRDefault="0043363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Голубев С.В. Учение Платона об идеальном государстве // Философия и общество. 2005. № 1.</w:t>
      </w:r>
    </w:p>
    <w:p w:rsidR="0043363D" w:rsidRDefault="0043363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Драч Г.В. Рождение античной философии и начало антропологической проблематики. М., 2003.</w:t>
      </w:r>
    </w:p>
    <w:p w:rsidR="0043363D" w:rsidRDefault="0043363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Звиревич В.Т. Философия древнего мира и средних веков. М., 2002.</w:t>
      </w:r>
    </w:p>
    <w:p w:rsidR="0043363D" w:rsidRDefault="0043363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Канке В.А. История философии: мыслители, концепции, открытия. М., 2003.</w:t>
      </w:r>
    </w:p>
    <w:p w:rsidR="0043363D" w:rsidRDefault="0043363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Мотрошилова Н.В. История философии: Запад-Россия-Восток. Кн.1. М., 2000.</w:t>
      </w:r>
    </w:p>
    <w:p w:rsidR="0043363D" w:rsidRDefault="0043363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Философия. Справочник студента. М., 2002.</w:t>
      </w:r>
    </w:p>
    <w:p w:rsidR="0043363D" w:rsidRDefault="0043363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Чанышев А.Н. Философия Древнего мира. М., 2001.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i/>
          <w:iCs/>
          <w:sz w:val="28"/>
        </w:rPr>
      </w:pPr>
      <w:r>
        <w:rPr>
          <w:rFonts w:cs="Arial"/>
          <w:i/>
          <w:iCs/>
          <w:sz w:val="28"/>
        </w:rPr>
        <w:t>Философия средних веков и эпохи Возрождения</w:t>
      </w:r>
    </w:p>
    <w:p w:rsidR="0043363D" w:rsidRDefault="0043363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Антология мировой философии. Возрождение. М., 2001.</w:t>
      </w:r>
    </w:p>
    <w:p w:rsidR="0043363D" w:rsidRDefault="0043363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Гиндилис Н.А. Человек в европейском средневековом знании // Философские науки. 2005. № 2, 4, 5.</w:t>
      </w:r>
    </w:p>
    <w:p w:rsidR="0043363D" w:rsidRDefault="0043363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Горбачев В.Г. История философии. М., 2002.</w:t>
      </w:r>
    </w:p>
    <w:p w:rsidR="0043363D" w:rsidRDefault="0043363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Грицанов А.А., Румянцева, Можейко М.А. История философии. Энциклопедия. М., 2002.</w:t>
      </w:r>
    </w:p>
    <w:p w:rsidR="0043363D" w:rsidRDefault="0043363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Звиревич В.Т. Философия древнего мира и средних веков. М., 2002.</w:t>
      </w:r>
    </w:p>
    <w:p w:rsidR="0043363D" w:rsidRDefault="0043363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Кохановский В.П., Яковлев В.П. История философии. М., 2004.</w:t>
      </w:r>
    </w:p>
    <w:p w:rsidR="0043363D" w:rsidRDefault="0043363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Свежавский С. Фома Аквинский прочитанный заново. М., 2000.</w:t>
      </w:r>
    </w:p>
    <w:p w:rsidR="0043363D" w:rsidRDefault="0043363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Скирбекх Г., Гильс Н., Крымский С.Б., Кузнецов В.И. История философии. М., 2003.</w:t>
      </w:r>
    </w:p>
    <w:p w:rsidR="0043363D" w:rsidRDefault="0043363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Фрейд З. Психоанализ и культура. Леонардо да Винчи. М., 2000.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  <w:lang w:val="en-US"/>
        </w:rPr>
      </w:pP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i/>
          <w:iCs/>
          <w:sz w:val="28"/>
        </w:rPr>
      </w:pPr>
      <w:r>
        <w:rPr>
          <w:rFonts w:cs="Arial"/>
          <w:i/>
          <w:iCs/>
          <w:sz w:val="28"/>
        </w:rPr>
        <w:t>Философия Нового времени и Просвещения</w:t>
      </w:r>
    </w:p>
    <w:p w:rsidR="0043363D" w:rsidRDefault="0043363D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Аблеев С.Р., Скамницкая Г.П. Введение в историю философии. М., 2004.</w:t>
      </w:r>
    </w:p>
    <w:p w:rsidR="0043363D" w:rsidRDefault="0043363D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Васильев В.А. П.А. Гольбах о всеобщей морали и добродетели // Социально-гуманитарные знания. 2003. № 5.</w:t>
      </w:r>
    </w:p>
    <w:p w:rsidR="0043363D" w:rsidRDefault="0043363D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Ермакова А.В., Серцова А.П., Цепрекова Л.А., Яковлева Л.М. Хрестоматия по западной философии </w:t>
      </w:r>
      <w:r>
        <w:rPr>
          <w:rFonts w:ascii="Times New Roman" w:hAnsi="Times New Roman"/>
          <w:sz w:val="28"/>
          <w:lang w:val="en-US"/>
        </w:rPr>
        <w:t>XVII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XVIII</w:t>
      </w:r>
      <w:r>
        <w:rPr>
          <w:rFonts w:ascii="Times New Roman" w:hAnsi="Times New Roman"/>
          <w:sz w:val="28"/>
        </w:rPr>
        <w:t xml:space="preserve"> вв. М., 2003.</w:t>
      </w:r>
    </w:p>
    <w:p w:rsidR="0043363D" w:rsidRDefault="0043363D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Кохановский В.П., Яковлев В.П. История философии. М., 2004.</w:t>
      </w:r>
    </w:p>
    <w:p w:rsidR="0043363D" w:rsidRDefault="0043363D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Любутин К.Н., Саранчин Ю.К. История западноевропейской философии. М., 2002.</w:t>
      </w:r>
    </w:p>
    <w:p w:rsidR="0043363D" w:rsidRDefault="0043363D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Рассел Б. История западной философии. М., 2002.</w:t>
      </w:r>
    </w:p>
    <w:p w:rsidR="0043363D" w:rsidRDefault="0043363D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Философия. Справочник студента. М., 2002.</w:t>
      </w:r>
    </w:p>
    <w:p w:rsidR="0043363D" w:rsidRDefault="0043363D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Хрестоматия по западной философии </w:t>
      </w:r>
      <w:r>
        <w:rPr>
          <w:rFonts w:ascii="Times New Roman" w:hAnsi="Times New Roman"/>
          <w:sz w:val="28"/>
          <w:lang w:val="en-US"/>
        </w:rPr>
        <w:t>XVII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XVIII</w:t>
      </w:r>
      <w:r>
        <w:rPr>
          <w:rFonts w:ascii="Times New Roman" w:hAnsi="Times New Roman"/>
          <w:sz w:val="28"/>
        </w:rPr>
        <w:t xml:space="preserve"> вв. М., 2004.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i/>
          <w:iCs/>
          <w:sz w:val="28"/>
        </w:rPr>
      </w:pPr>
      <w:r>
        <w:rPr>
          <w:rFonts w:cs="Arial"/>
          <w:i/>
          <w:iCs/>
          <w:sz w:val="28"/>
        </w:rPr>
        <w:t>Немецкая классическая философия</w:t>
      </w:r>
    </w:p>
    <w:p w:rsidR="0043363D" w:rsidRDefault="0043363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Александров А.А. Проблема человека в философии Гегеля // Философия и общество. 2005. № 1.</w:t>
      </w:r>
    </w:p>
    <w:p w:rsidR="0043363D" w:rsidRDefault="0043363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Васильев В.А. Кант о добродетели // Социально-гуманитарные знания. 2003. № 4.</w:t>
      </w:r>
    </w:p>
    <w:p w:rsidR="0043363D" w:rsidRDefault="0043363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Горбачев В.Г. История философии. Брянск, 2000.</w:t>
      </w:r>
    </w:p>
    <w:p w:rsidR="0043363D" w:rsidRDefault="0043363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Кузнецов В.Н. Немецкая классическая философия. М., 2003.</w:t>
      </w:r>
    </w:p>
    <w:p w:rsidR="0043363D" w:rsidRDefault="0043363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Любутин К.Н., Саранчин Ю.К. История западноевропейской философии. М., 2002.</w:t>
      </w:r>
    </w:p>
    <w:p w:rsidR="0043363D" w:rsidRDefault="0043363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Матяш Т.П. Диалектика Гегеля: религиозный аспект // Социально-гуманитарные знания. 2005. № 4.</w:t>
      </w:r>
    </w:p>
    <w:p w:rsidR="0043363D" w:rsidRDefault="0043363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Чесноков Г.Д. Иммануил Кант: философская идея истории // Социально-гуманитарные  знания. 2004. № 6.</w:t>
      </w:r>
    </w:p>
    <w:p w:rsidR="0043363D" w:rsidRDefault="0043363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Чесноков Г.Д. Людвиг Фейербах и его место в истории мировой философской мысли // Социально-гуманитарные знания. 2005. № 1.</w:t>
      </w:r>
    </w:p>
    <w:p w:rsidR="0043363D" w:rsidRDefault="0043363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Шмелев В.Д. Этикотеология Канта в пореформенной России. Екатеринбург, 2003.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i/>
          <w:iCs/>
          <w:sz w:val="28"/>
        </w:rPr>
      </w:pPr>
      <w:r>
        <w:rPr>
          <w:rFonts w:cs="Arial"/>
          <w:i/>
          <w:iCs/>
          <w:sz w:val="28"/>
        </w:rPr>
        <w:t>Марксизм</w:t>
      </w:r>
    </w:p>
    <w:p w:rsidR="0043363D" w:rsidRDefault="0043363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Гайдар Е., Мау В. Марксизм: между теорией и «светской религией» // Вопросы экономики. 2004. № 5.</w:t>
      </w:r>
    </w:p>
    <w:p w:rsidR="0043363D" w:rsidRDefault="0043363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Зотов В.Д. От какого марксизма мы отказываемся? // Социально-гуманитарные знания. 2001. № 1.</w:t>
      </w:r>
    </w:p>
    <w:p w:rsidR="0043363D" w:rsidRDefault="0043363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Косицина Ф.П. Методологическое обеспечение экономической реформы: так ли уж устарел марксизм? // Философия и общество. 2002. № 4.</w:t>
      </w:r>
    </w:p>
    <w:p w:rsidR="0043363D" w:rsidRDefault="0043363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Любутин К.Н. О философии Маркса, о философии Энгельса // Философия и общество. 2004. № 1.</w:t>
      </w:r>
    </w:p>
    <w:p w:rsidR="0043363D" w:rsidRDefault="0043363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Марксизм и неомарксизм в </w:t>
      </w:r>
      <w:r>
        <w:rPr>
          <w:rFonts w:ascii="Times New Roman" w:hAnsi="Times New Roman"/>
          <w:sz w:val="28"/>
          <w:lang w:val="en-US"/>
        </w:rPr>
        <w:t>XX</w:t>
      </w:r>
      <w:r>
        <w:rPr>
          <w:rFonts w:ascii="Times New Roman" w:hAnsi="Times New Roman"/>
          <w:sz w:val="28"/>
        </w:rPr>
        <w:t xml:space="preserve"> веке. М., 2001.</w:t>
      </w:r>
    </w:p>
    <w:p w:rsidR="0043363D" w:rsidRDefault="0043363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Орлов В.В. От Маркса к Ойзерману.</w:t>
      </w:r>
    </w:p>
    <w:p w:rsidR="0043363D" w:rsidRDefault="0043363D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Семенов Ю.И. Диалектический материализм: его место в истории философской мысли и современное значение // Философия и общество. 2002. № 3.</w:t>
      </w:r>
    </w:p>
    <w:p w:rsidR="0043363D" w:rsidRDefault="0043363D">
      <w:pPr>
        <w:pStyle w:val="a3"/>
        <w:spacing w:line="240" w:lineRule="auto"/>
        <w:ind w:firstLine="0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i/>
          <w:iCs/>
          <w:sz w:val="28"/>
        </w:rPr>
      </w:pPr>
      <w:r>
        <w:rPr>
          <w:rFonts w:cs="Arial"/>
          <w:i/>
          <w:iCs/>
          <w:sz w:val="28"/>
        </w:rPr>
        <w:t>Русская философия</w:t>
      </w:r>
    </w:p>
    <w:p w:rsidR="0043363D" w:rsidRDefault="0043363D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Александрова З.А.. Аралова Е.Ф. и др. Хрестоматия по истории философии. Русская философия от Нестора до Лосева. В 3-х ч. М., 2001.</w:t>
      </w:r>
    </w:p>
    <w:p w:rsidR="0043363D" w:rsidRDefault="0043363D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Болотоков В.Х., Кумыков А.М., Опалев А.В. Выдающиеся представители русской социально-философской мысли первой половины ХХ в. М., 2002.</w:t>
      </w:r>
    </w:p>
    <w:p w:rsidR="0043363D" w:rsidRDefault="0043363D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Жуков В.Н. С кого началась русская философия // Философские науки. 2006. № 2, 3.</w:t>
      </w:r>
    </w:p>
    <w:p w:rsidR="0043363D" w:rsidRDefault="0043363D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Ермишин О.Т. Историко-философская традиция в русской и западной философии // Философские науки. 2004. № 6.</w:t>
      </w:r>
    </w:p>
    <w:p w:rsidR="0043363D" w:rsidRDefault="0043363D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Исупов К.Г. П.А. Флоренский: </w:t>
      </w:r>
      <w:r>
        <w:rPr>
          <w:rFonts w:ascii="Times New Roman" w:hAnsi="Times New Roman"/>
          <w:sz w:val="28"/>
          <w:lang w:val="en-US"/>
        </w:rPr>
        <w:t>pro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et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contra</w:t>
      </w:r>
      <w:r>
        <w:rPr>
          <w:rFonts w:ascii="Times New Roman" w:hAnsi="Times New Roman"/>
          <w:sz w:val="28"/>
        </w:rPr>
        <w:t>: Личность и творчество Павла Флоренского в оценке русских мыслителей и исследователей. М., 2001.</w:t>
      </w:r>
    </w:p>
    <w:p w:rsidR="0043363D" w:rsidRDefault="0043363D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Канке В.А. История философии: мыслители, концепции, открытия. М., 2003.</w:t>
      </w:r>
    </w:p>
    <w:p w:rsidR="0043363D" w:rsidRDefault="0043363D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Кульпин Э.С. Владимир Соловьев и мысли наших дней // Общественные науки и современность. 2002. № 4.</w:t>
      </w:r>
    </w:p>
    <w:p w:rsidR="0043363D" w:rsidRDefault="0043363D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Миголатьев А.А. Русская философия </w:t>
      </w:r>
      <w:r>
        <w:rPr>
          <w:rFonts w:ascii="Times New Roman" w:hAnsi="Times New Roman"/>
          <w:sz w:val="28"/>
          <w:lang w:val="en-US"/>
        </w:rPr>
        <w:t>XIX</w:t>
      </w:r>
      <w:r>
        <w:rPr>
          <w:rFonts w:ascii="Times New Roman" w:hAnsi="Times New Roman"/>
          <w:sz w:val="28"/>
        </w:rPr>
        <w:t xml:space="preserve"> в.  // Социально-гуманитарные знания. 2001. № 4, 5.</w:t>
      </w:r>
    </w:p>
    <w:p w:rsidR="0043363D" w:rsidRDefault="0043363D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Платонова Д.В. Проблема национальной самобытности в свете антропологических взглядов западников и славянофилов // Общественные науки и современность. 2001. № 3.</w:t>
      </w:r>
    </w:p>
    <w:p w:rsidR="0043363D" w:rsidRDefault="0043363D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Федотова В.Г. Россия, Запад, Восток // Философские науки. 2002.   № 1.</w:t>
      </w:r>
    </w:p>
    <w:p w:rsidR="0043363D" w:rsidRDefault="0043363D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Философия. Справочник студента. М., 2002.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0"/>
        <w:jc w:val="center"/>
        <w:rPr>
          <w:rFonts w:cs="Arial"/>
          <w:i/>
          <w:iCs/>
          <w:sz w:val="28"/>
        </w:rPr>
      </w:pPr>
      <w:r>
        <w:rPr>
          <w:rFonts w:cs="Arial"/>
          <w:i/>
          <w:iCs/>
          <w:sz w:val="28"/>
        </w:rPr>
        <w:t xml:space="preserve">Философия </w:t>
      </w:r>
      <w:r>
        <w:rPr>
          <w:rFonts w:cs="Arial"/>
          <w:i/>
          <w:iCs/>
          <w:sz w:val="28"/>
          <w:lang w:val="en-US"/>
        </w:rPr>
        <w:t>XIX</w:t>
      </w:r>
      <w:r>
        <w:rPr>
          <w:rFonts w:cs="Arial"/>
          <w:i/>
          <w:iCs/>
          <w:sz w:val="28"/>
        </w:rPr>
        <w:t>-</w:t>
      </w:r>
      <w:r>
        <w:rPr>
          <w:rFonts w:cs="Arial"/>
          <w:i/>
          <w:iCs/>
          <w:sz w:val="28"/>
          <w:lang w:val="en-US"/>
        </w:rPr>
        <w:t>XX</w:t>
      </w:r>
      <w:r>
        <w:rPr>
          <w:rFonts w:cs="Arial"/>
          <w:i/>
          <w:iCs/>
          <w:sz w:val="28"/>
        </w:rPr>
        <w:t xml:space="preserve"> веков</w:t>
      </w:r>
    </w:p>
    <w:p w:rsidR="0043363D" w:rsidRDefault="0043363D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Автономова Н.С., Баранова В.И., Грецкий М.Н. и др. Хрестоматия по истории философии: Западная философия: От Шопенгауэра до Дерриды; Вторая половина </w:t>
      </w:r>
      <w:r>
        <w:rPr>
          <w:rFonts w:ascii="Times New Roman" w:hAnsi="Times New Roman"/>
          <w:sz w:val="28"/>
          <w:lang w:val="en-US"/>
        </w:rPr>
        <w:t>XIX</w:t>
      </w:r>
      <w:r>
        <w:rPr>
          <w:rFonts w:ascii="Times New Roman" w:hAnsi="Times New Roman"/>
          <w:sz w:val="28"/>
        </w:rPr>
        <w:t xml:space="preserve"> – начало </w:t>
      </w:r>
      <w:r>
        <w:rPr>
          <w:rFonts w:ascii="Times New Roman" w:hAnsi="Times New Roman"/>
          <w:sz w:val="28"/>
          <w:lang w:val="en-US"/>
        </w:rPr>
        <w:t>XX</w:t>
      </w:r>
      <w:r>
        <w:rPr>
          <w:rFonts w:ascii="Times New Roman" w:hAnsi="Times New Roman"/>
          <w:sz w:val="28"/>
        </w:rPr>
        <w:t xml:space="preserve"> в. На пороге </w:t>
      </w:r>
      <w:r>
        <w:rPr>
          <w:rFonts w:ascii="Times New Roman" w:hAnsi="Times New Roman"/>
          <w:sz w:val="28"/>
          <w:lang w:val="en-US"/>
        </w:rPr>
        <w:t>XXI</w:t>
      </w:r>
      <w:r>
        <w:rPr>
          <w:rFonts w:ascii="Times New Roman" w:hAnsi="Times New Roman"/>
          <w:sz w:val="28"/>
        </w:rPr>
        <w:t xml:space="preserve"> в. М., 2001.</w:t>
      </w:r>
    </w:p>
    <w:p w:rsidR="0043363D" w:rsidRDefault="0043363D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Андреев Л.Г. Жан-Поль Сартр. Свободное сознание и ХХ век. М., 2004.</w:t>
      </w:r>
    </w:p>
    <w:p w:rsidR="0043363D" w:rsidRDefault="0043363D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Гегель Г.В.Ф, Воден А.М. Лекции по философии истории. М., 2000.</w:t>
      </w:r>
    </w:p>
    <w:p w:rsidR="0043363D" w:rsidRDefault="0043363D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Данто А., Лаврова А.А. Ницше как философ. М., 2000.</w:t>
      </w:r>
    </w:p>
    <w:p w:rsidR="0043363D" w:rsidRDefault="0043363D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Зотов А.Ф. Современная западная философия. М., 2001.</w:t>
      </w:r>
    </w:p>
    <w:p w:rsidR="0043363D" w:rsidRDefault="0043363D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Кохановский В.П., Яковлев В.П. История философии. М., 2004.</w:t>
      </w:r>
    </w:p>
    <w:p w:rsidR="0043363D" w:rsidRDefault="0043363D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Мареев С.Н., Мареева Е.В., Арсенов В.Г. Философия </w:t>
      </w:r>
      <w:r>
        <w:rPr>
          <w:rFonts w:ascii="Times New Roman" w:hAnsi="Times New Roman"/>
          <w:sz w:val="28"/>
          <w:lang w:val="en-US"/>
        </w:rPr>
        <w:t>XX</w:t>
      </w:r>
      <w:r>
        <w:rPr>
          <w:rFonts w:ascii="Times New Roman" w:hAnsi="Times New Roman"/>
          <w:sz w:val="28"/>
        </w:rPr>
        <w:t xml:space="preserve"> в. М., 2001.</w:t>
      </w:r>
    </w:p>
    <w:p w:rsidR="0043363D" w:rsidRDefault="0043363D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Мареева Е.В. С. Киркегор: единство души // Философские науки. 2002. № 5.</w:t>
      </w:r>
    </w:p>
    <w:p w:rsidR="0043363D" w:rsidRDefault="0043363D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Мотрошилова Н.В., Руткевич А.М. История философии: Запад-Россия-Восток. Кн. 4. Философия </w:t>
      </w:r>
      <w:r>
        <w:rPr>
          <w:rFonts w:ascii="Times New Roman" w:hAnsi="Times New Roman"/>
          <w:sz w:val="28"/>
          <w:lang w:val="en-US"/>
        </w:rPr>
        <w:t>XX</w:t>
      </w:r>
      <w:r>
        <w:rPr>
          <w:rFonts w:ascii="Times New Roman" w:hAnsi="Times New Roman"/>
          <w:sz w:val="28"/>
        </w:rPr>
        <w:t xml:space="preserve"> в. М., 2002.</w:t>
      </w:r>
    </w:p>
    <w:p w:rsidR="0043363D" w:rsidRDefault="0043363D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Ортега-и-Гассет Х. Восстание масс. М., 2001.</w:t>
      </w:r>
    </w:p>
    <w:p w:rsidR="0043363D" w:rsidRDefault="0043363D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Пивоев В.М. История философии. М., 2002.</w:t>
      </w:r>
    </w:p>
    <w:p w:rsidR="0043363D" w:rsidRDefault="0043363D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Рассел Б. История западной философии. М., 2002.</w:t>
      </w:r>
    </w:p>
    <w:p w:rsidR="0043363D" w:rsidRDefault="0043363D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Рассел Б., Целищев В.В. История западной философии и ее связи с политическими и социальными условиями от античности до наших дней. В 3 кн. М., 2001.</w:t>
      </w:r>
    </w:p>
    <w:p w:rsidR="0043363D" w:rsidRDefault="0043363D">
      <w:pPr>
        <w:pStyle w:val="a3"/>
        <w:spacing w:line="240" w:lineRule="auto"/>
        <w:ind w:left="709"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  <w:r>
        <w:rPr>
          <w:rFonts w:cs="Arial"/>
          <w:sz w:val="28"/>
        </w:rPr>
        <w:t xml:space="preserve">Тема 3. </w:t>
      </w:r>
      <w:r>
        <w:rPr>
          <w:rFonts w:cs="Arial"/>
          <w:b/>
          <w:bCs/>
          <w:sz w:val="28"/>
        </w:rPr>
        <w:t>Учение о бытии</w:t>
      </w:r>
      <w:r>
        <w:rPr>
          <w:rFonts w:cs="Arial"/>
          <w:sz w:val="28"/>
        </w:rPr>
        <w:t xml:space="preserve"> (2 часа)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b/>
          <w:bCs/>
          <w:sz w:val="28"/>
        </w:rPr>
      </w:pPr>
    </w:p>
    <w:p w:rsidR="0043363D" w:rsidRDefault="0043363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Категория бытия, проблема субстанции и альтернативные варианты ее решения: монизм, дуализм, плюрализм.</w:t>
      </w:r>
    </w:p>
    <w:p w:rsidR="0043363D" w:rsidRDefault="0043363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Историческое развитие представлений о материи.</w:t>
      </w:r>
    </w:p>
    <w:p w:rsidR="0043363D" w:rsidRDefault="0043363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Движение и покой как философские категории. Абсолютность движения и относительность покоя. Основные атрибуты движения.</w:t>
      </w:r>
    </w:p>
    <w:p w:rsidR="0043363D" w:rsidRDefault="0043363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Уровни организации материи, их специфика и взаимосвязь.</w:t>
      </w:r>
    </w:p>
    <w:p w:rsidR="0043363D" w:rsidRDefault="0043363D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Пространство и время как формы существования материи, их взаимосвязь с движением.</w:t>
      </w:r>
    </w:p>
    <w:p w:rsidR="0043363D" w:rsidRDefault="0043363D">
      <w:pPr>
        <w:pStyle w:val="a3"/>
        <w:spacing w:line="240" w:lineRule="auto"/>
        <w:ind w:left="540" w:firstLine="0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40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Темы рефератов</w:t>
      </w:r>
    </w:p>
    <w:p w:rsidR="0043363D" w:rsidRDefault="0043363D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 «бытие» в Древнегреческой философии: мировоззренческая и методологическая наполненность.</w:t>
      </w:r>
    </w:p>
    <w:p w:rsidR="0043363D" w:rsidRDefault="0043363D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Категория материи, историческая эволюция, мировоззренческая и методологическая направленность.</w:t>
      </w:r>
    </w:p>
    <w:p w:rsidR="0043363D" w:rsidRDefault="0043363D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Современная наука о строении материи.</w:t>
      </w:r>
    </w:p>
    <w:p w:rsidR="0043363D" w:rsidRDefault="0043363D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Проблемы взаимосвязи пространства, времени, материи в научном наследии А. Эйнтштейна.</w:t>
      </w:r>
    </w:p>
    <w:p w:rsidR="0043363D" w:rsidRDefault="0043363D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Современные теории строения и эволюции Вселенной.</w:t>
      </w:r>
    </w:p>
    <w:p w:rsidR="0043363D" w:rsidRDefault="0043363D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Структурные уровни материи, их специфика и взаимосвязь.</w:t>
      </w:r>
    </w:p>
    <w:p w:rsidR="0043363D" w:rsidRDefault="0043363D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 единства бытия, возможные варианты ее решения.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Рекомендуемая литература</w:t>
      </w:r>
    </w:p>
    <w:p w:rsidR="0043363D" w:rsidRDefault="0043363D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Ажажа В.Г. Философия непознанного: контуры философской парадигмы // Философские науки. 2001. № 3.</w:t>
      </w:r>
    </w:p>
    <w:p w:rsidR="0043363D" w:rsidRDefault="0043363D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Беркли Дж. Материя не существует / Хрестоматия по философии. М., 2002.</w:t>
      </w:r>
    </w:p>
    <w:p w:rsidR="0043363D" w:rsidRDefault="0043363D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Грязнова Е.В. Виртуальная реальность: анализ смысловых элементов понятия // Философские науки. 2005. № 2.</w:t>
      </w:r>
    </w:p>
    <w:p w:rsidR="0043363D" w:rsidRDefault="0043363D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Губанов Н.И., Согрина В.Н. Основные формы бытия // Философия и общество. 2004. № 4.</w:t>
      </w:r>
    </w:p>
    <w:p w:rsidR="0043363D" w:rsidRDefault="0043363D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Касавин И.Т. Пространство и время: в поисках «естественной онтологии» знания // Общественные науки и современность. 2000.  № 1.</w:t>
      </w:r>
    </w:p>
    <w:p w:rsidR="0043363D" w:rsidRDefault="0043363D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Концепции современного естествознания / Под ред. Борщова А.С. М., 2005.</w:t>
      </w:r>
    </w:p>
    <w:p w:rsidR="0043363D" w:rsidRDefault="0043363D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Лолаев Т.П. Свойства времени: их современная интерпретация // Философия и общество. 2005. № 4.</w:t>
      </w:r>
    </w:p>
    <w:p w:rsidR="0043363D" w:rsidRDefault="0043363D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Найдыш В.М. Концепции современного естествознания. М., 2005.</w:t>
      </w:r>
    </w:p>
    <w:p w:rsidR="0043363D" w:rsidRDefault="0043363D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Спиноза Бенедикт. Понятие субстанции и атрибуты / Хрестоматия по философии. М., 2002.</w:t>
      </w:r>
    </w:p>
    <w:p w:rsidR="0043363D" w:rsidRDefault="0043363D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Рузавин Г.И. Концепции современного естествознания. М., 2005.</w:t>
      </w:r>
    </w:p>
    <w:p w:rsidR="0043363D" w:rsidRDefault="0043363D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Хайдеггер М. Бытие и время / Хрестоматия по философии. М., 2002.</w:t>
      </w:r>
    </w:p>
    <w:p w:rsidR="0043363D" w:rsidRDefault="0043363D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Чанышев А.Н. Трактат о небытии // Философия и общество. 2005. № 1.</w:t>
      </w:r>
    </w:p>
    <w:p w:rsidR="0043363D" w:rsidRDefault="0043363D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Чупахин Н.П. Смысл бытия // Философские науки. 2005. № 2.</w:t>
      </w:r>
    </w:p>
    <w:p w:rsidR="0043363D" w:rsidRDefault="0043363D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Шапилов А.В. О движении и покое // Философия и общество. 2004. № 3.</w:t>
      </w:r>
    </w:p>
    <w:p w:rsidR="0043363D" w:rsidRDefault="0043363D">
      <w:pPr>
        <w:pStyle w:val="a3"/>
        <w:spacing w:line="240" w:lineRule="auto"/>
        <w:ind w:firstLine="0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  <w:r>
        <w:rPr>
          <w:rFonts w:cs="Arial"/>
          <w:sz w:val="28"/>
        </w:rPr>
        <w:t xml:space="preserve">Тема 4. </w:t>
      </w:r>
      <w:r>
        <w:rPr>
          <w:rFonts w:cs="Arial"/>
          <w:b/>
          <w:bCs/>
          <w:sz w:val="28"/>
        </w:rPr>
        <w:t>Сознание как философская проблема</w:t>
      </w:r>
      <w:r>
        <w:rPr>
          <w:rFonts w:cs="Arial"/>
          <w:sz w:val="28"/>
        </w:rPr>
        <w:t xml:space="preserve"> (2 часа)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Отражение как всеобщее свойство материи и его эволюция.</w:t>
      </w:r>
    </w:p>
    <w:p w:rsidR="0043363D" w:rsidRDefault="0043363D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Предпосылки возникновения сознания, его социальная сущность.</w:t>
      </w:r>
    </w:p>
    <w:p w:rsidR="0043363D" w:rsidRDefault="0043363D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элементы и уровни структуры сознания. Сознание и язык.</w:t>
      </w:r>
    </w:p>
    <w:p w:rsidR="0043363D" w:rsidRDefault="0043363D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Сознание и бессознательное.</w:t>
      </w:r>
    </w:p>
    <w:p w:rsidR="0043363D" w:rsidRDefault="0043363D">
      <w:pPr>
        <w:pStyle w:val="a3"/>
        <w:spacing w:line="240" w:lineRule="auto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Темы рефератов</w:t>
      </w:r>
    </w:p>
    <w:p w:rsidR="0043363D" w:rsidRDefault="0043363D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Сознание и искусственный интеллект</w:t>
      </w:r>
    </w:p>
    <w:p w:rsidR="0043363D" w:rsidRDefault="0043363D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Сознание и бессознательное.</w:t>
      </w:r>
    </w:p>
    <w:p w:rsidR="0043363D" w:rsidRDefault="0043363D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Инженерное мышление – технологический разум.</w:t>
      </w:r>
    </w:p>
    <w:p w:rsidR="0043363D" w:rsidRDefault="0043363D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Роль языка в обществе и его основные функции.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Рекомендуемая литература</w:t>
      </w:r>
    </w:p>
    <w:p w:rsidR="0043363D" w:rsidRDefault="0043363D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Кехо Д., Драко М.В. Подсознание может все. Минск, 2000.</w:t>
      </w:r>
    </w:p>
    <w:p w:rsidR="0043363D" w:rsidRDefault="0043363D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Колесов Д.В. Человек и толпа. М., 2001.</w:t>
      </w:r>
    </w:p>
    <w:p w:rsidR="0043363D" w:rsidRDefault="0043363D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Кондрашин И.И. Истины бытия в зеркале сознания. М., 2001.</w:t>
      </w:r>
    </w:p>
    <w:p w:rsidR="0043363D" w:rsidRDefault="0043363D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Концепции современного естествознания / Под ред. Борщова А.С. М., 2005.</w:t>
      </w:r>
    </w:p>
    <w:p w:rsidR="0043363D" w:rsidRDefault="0043363D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Куликов Л.В. Психология сознания. СПб., 2001.</w:t>
      </w:r>
    </w:p>
    <w:p w:rsidR="0043363D" w:rsidRDefault="0043363D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Леонтьев А.Н. Деятельность. Сознание. Личность. М., 2004.</w:t>
      </w:r>
    </w:p>
    <w:p w:rsidR="0043363D" w:rsidRDefault="0043363D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Прист П., Грязнов А.Ф. Теория сознания. М., 2000.</w:t>
      </w:r>
    </w:p>
    <w:p w:rsidR="0043363D" w:rsidRDefault="0043363D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Рачков П.А. Общественное сознание. М., 2002.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  <w:r>
        <w:rPr>
          <w:rFonts w:cs="Arial"/>
          <w:sz w:val="28"/>
        </w:rPr>
        <w:t xml:space="preserve">Тема 5. </w:t>
      </w:r>
      <w:r>
        <w:rPr>
          <w:rFonts w:cs="Arial"/>
          <w:b/>
          <w:bCs/>
          <w:sz w:val="28"/>
        </w:rPr>
        <w:t>Философское учение о связях и развитии мира</w:t>
      </w:r>
      <w:r>
        <w:rPr>
          <w:rFonts w:cs="Arial"/>
          <w:sz w:val="28"/>
        </w:rPr>
        <w:t xml:space="preserve"> </w:t>
      </w:r>
    </w:p>
    <w:p w:rsidR="0043363D" w:rsidRDefault="0043363D">
      <w:pPr>
        <w:pStyle w:val="a3"/>
        <w:spacing w:line="240" w:lineRule="auto"/>
        <w:ind w:left="1416" w:firstLine="0"/>
        <w:rPr>
          <w:rFonts w:cs="Arial"/>
          <w:sz w:val="28"/>
        </w:rPr>
      </w:pPr>
      <w:r>
        <w:rPr>
          <w:rFonts w:cs="Arial"/>
          <w:sz w:val="28"/>
        </w:rPr>
        <w:t xml:space="preserve">   (2 часа)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 развития в философии. Основные концепции развития.</w:t>
      </w:r>
    </w:p>
    <w:p w:rsidR="0043363D" w:rsidRDefault="0043363D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Исходные принципы, законы и категории развития.</w:t>
      </w:r>
    </w:p>
    <w:p w:rsidR="0043363D" w:rsidRDefault="0043363D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законы диалектики.</w:t>
      </w:r>
    </w:p>
    <w:p w:rsidR="0043363D" w:rsidRDefault="0043363D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Категории диалектики.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Темы рефератов</w:t>
      </w:r>
    </w:p>
    <w:p w:rsidR="0043363D" w:rsidRDefault="0043363D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Принципы диалектики.</w:t>
      </w:r>
    </w:p>
    <w:p w:rsidR="0043363D" w:rsidRDefault="0043363D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Метафизические формы мышления.</w:t>
      </w:r>
    </w:p>
    <w:p w:rsidR="0043363D" w:rsidRDefault="0043363D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Противоречие как источник развития.</w:t>
      </w:r>
    </w:p>
    <w:p w:rsidR="0043363D" w:rsidRDefault="0043363D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детерминизма и индетерминизма.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Рекомендуемая литература</w:t>
      </w:r>
    </w:p>
    <w:p w:rsidR="0043363D" w:rsidRDefault="0043363D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Метлов В.И. Диалектика и современное научное познание // Философия и общество. 2005. № 4.</w:t>
      </w:r>
    </w:p>
    <w:p w:rsidR="0043363D" w:rsidRDefault="0043363D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Философия. Справочник студента. М., 2002.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  <w:r>
        <w:rPr>
          <w:rFonts w:cs="Arial"/>
          <w:sz w:val="28"/>
        </w:rPr>
        <w:t xml:space="preserve">Тема 6. </w:t>
      </w:r>
      <w:r>
        <w:rPr>
          <w:rFonts w:cs="Arial"/>
          <w:b/>
          <w:bCs/>
          <w:sz w:val="28"/>
        </w:rPr>
        <w:t>Познание, его возможности и границы</w:t>
      </w:r>
      <w:r>
        <w:rPr>
          <w:rFonts w:cs="Arial"/>
          <w:sz w:val="28"/>
        </w:rPr>
        <w:t xml:space="preserve"> (2 часа)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b/>
          <w:bCs/>
          <w:sz w:val="28"/>
        </w:rPr>
      </w:pPr>
    </w:p>
    <w:p w:rsidR="0043363D" w:rsidRDefault="0043363D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Познание как предмет философского анализа: единство субъекта и объекта, многообразие форм.</w:t>
      </w:r>
    </w:p>
    <w:p w:rsidR="0043363D" w:rsidRDefault="0043363D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Познание, творчество, практика.</w:t>
      </w:r>
    </w:p>
    <w:p w:rsidR="0043363D" w:rsidRDefault="0043363D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Чувственное, рациональное и иррациональное в познавательной деятельности.</w:t>
      </w:r>
    </w:p>
    <w:p w:rsidR="0043363D" w:rsidRDefault="0043363D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 истины в познании.</w:t>
      </w:r>
    </w:p>
    <w:p w:rsidR="0043363D" w:rsidRDefault="0043363D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Истина и заблуждение.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Темы рефератов</w:t>
      </w:r>
    </w:p>
    <w:p w:rsidR="0043363D" w:rsidRDefault="0043363D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Познание и понимание.</w:t>
      </w:r>
    </w:p>
    <w:p w:rsidR="0043363D" w:rsidRDefault="0043363D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 критерия истины в философии и науке.</w:t>
      </w:r>
    </w:p>
    <w:p w:rsidR="0043363D" w:rsidRDefault="0043363D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Структура, формы и функции практики в познании.</w:t>
      </w:r>
    </w:p>
    <w:p w:rsidR="0043363D" w:rsidRDefault="0043363D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особенности диалектико-материалистической теории познания.</w:t>
      </w:r>
    </w:p>
    <w:p w:rsidR="0043363D" w:rsidRDefault="0043363D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Главные направления гносеологических проблем в современной западной философии.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Рекомендуемая литература</w:t>
      </w:r>
    </w:p>
    <w:p w:rsidR="0043363D" w:rsidRDefault="0043363D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Ананьев Б.Г. Человек как предмет познания. СПб., 2001</w:t>
      </w:r>
    </w:p>
    <w:p w:rsidR="0043363D" w:rsidRDefault="0043363D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Бряник Н.В. Введение в современную теорию познания. М., 2003.</w:t>
      </w:r>
    </w:p>
    <w:p w:rsidR="0043363D" w:rsidRDefault="0043363D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Двадцать лекций по философии: Учебное пособие. Екатеринбург, 2001.</w:t>
      </w:r>
    </w:p>
    <w:p w:rsidR="0043363D" w:rsidRDefault="0043363D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 Л., Алексеев К.И. Самоучитель по развитию интуиции. М., 2000.</w:t>
      </w:r>
    </w:p>
    <w:p w:rsidR="0043363D" w:rsidRDefault="0043363D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Кохановский В.П. Философия для аспирантов. Ростов-на-Дону, 2002.</w:t>
      </w:r>
    </w:p>
    <w:p w:rsidR="0043363D" w:rsidRDefault="0043363D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Мегре В. Звенящие кедры России. М., 2001.</w:t>
      </w:r>
    </w:p>
    <w:p w:rsidR="0043363D" w:rsidRDefault="0043363D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Метлов В.И. Диалектика и современное познание / Философия и общество. 2005. № 4.</w:t>
      </w:r>
    </w:p>
    <w:p w:rsidR="0043363D" w:rsidRDefault="0043363D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Назаров И.В. История и философия науки. Екатеринбург, 2003.</w:t>
      </w:r>
    </w:p>
    <w:p w:rsidR="0043363D" w:rsidRDefault="0043363D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Степин В.С. Теоретическое знание: структура, история, эволюция. М., 2000.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40"/>
        <w:rPr>
          <w:rFonts w:cs="Arial"/>
          <w:sz w:val="28"/>
        </w:rPr>
      </w:pPr>
      <w:r>
        <w:rPr>
          <w:rFonts w:cs="Arial"/>
          <w:sz w:val="28"/>
        </w:rPr>
        <w:t xml:space="preserve">Тема 7. </w:t>
      </w:r>
      <w:r>
        <w:rPr>
          <w:rFonts w:cs="Arial"/>
          <w:b/>
          <w:bCs/>
          <w:sz w:val="28"/>
        </w:rPr>
        <w:t>Научное познание и методология научного исследования</w:t>
      </w:r>
      <w:r>
        <w:rPr>
          <w:rFonts w:cs="Arial"/>
          <w:sz w:val="28"/>
        </w:rPr>
        <w:t xml:space="preserve"> (2 часа)   </w:t>
      </w:r>
    </w:p>
    <w:p w:rsidR="0043363D" w:rsidRDefault="0043363D">
      <w:pPr>
        <w:pStyle w:val="a3"/>
        <w:spacing w:line="240" w:lineRule="auto"/>
        <w:ind w:left="1440" w:hanging="900"/>
        <w:rPr>
          <w:rFonts w:ascii="Times New Roman" w:hAnsi="Times New Roman"/>
          <w:b/>
          <w:bCs/>
          <w:sz w:val="28"/>
        </w:rPr>
      </w:pPr>
    </w:p>
    <w:p w:rsidR="0043363D" w:rsidRDefault="0043363D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Научное и вненаучное знание. Критерии научности.</w:t>
      </w:r>
    </w:p>
    <w:p w:rsidR="0043363D" w:rsidRDefault="0043363D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научного познания, его уровни и формы.</w:t>
      </w:r>
    </w:p>
    <w:p w:rsidR="0043363D" w:rsidRDefault="0043363D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Научные методы. Эмпирические, общелогические, теоретические методы.</w:t>
      </w:r>
    </w:p>
    <w:p w:rsidR="0043363D" w:rsidRDefault="0043363D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 научного знания. Научные революции. Сциентизм и антисциентизм.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Темы рефератов</w:t>
      </w:r>
    </w:p>
    <w:p w:rsidR="0043363D" w:rsidRDefault="0043363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Научная революция в динамике культуры.</w:t>
      </w:r>
    </w:p>
    <w:p w:rsidR="0043363D" w:rsidRDefault="0043363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Моделирование в научном познании.</w:t>
      </w:r>
    </w:p>
    <w:p w:rsidR="0043363D" w:rsidRDefault="0043363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Гипотеза и ее роль в познании.</w:t>
      </w:r>
    </w:p>
    <w:p w:rsidR="0043363D" w:rsidRDefault="0043363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технического и гуманитарного знания.</w:t>
      </w:r>
    </w:p>
    <w:p w:rsidR="0043363D" w:rsidRDefault="0043363D">
      <w:pPr>
        <w:pStyle w:val="a3"/>
        <w:spacing w:line="240" w:lineRule="auto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Рекомендуемая литература</w:t>
      </w:r>
    </w:p>
    <w:p w:rsidR="0043363D" w:rsidRDefault="0043363D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Войтов А.Г. История и философия науки. М., 2004.</w:t>
      </w:r>
    </w:p>
    <w:p w:rsidR="0043363D" w:rsidRDefault="0043363D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Добрунский М.Е. Единство научного знания – закономерность развития науки // Философия и общество. 2003. № 12.</w:t>
      </w:r>
    </w:p>
    <w:p w:rsidR="0043363D" w:rsidRDefault="0043363D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Концепции современного естествознания / Под ред. Борщова А.С. М., 2005.</w:t>
      </w:r>
    </w:p>
    <w:p w:rsidR="0043363D" w:rsidRDefault="0043363D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Кузьмина М.А. Метафора как элемент методологии научного познания // Социс. 2006. № 2.</w:t>
      </w:r>
    </w:p>
    <w:p w:rsidR="0043363D" w:rsidRDefault="0043363D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Кун Т. Структура научных революций. М., 2001.</w:t>
      </w:r>
    </w:p>
    <w:p w:rsidR="0043363D" w:rsidRDefault="0043363D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Лесков Л.В. Наука как самоорганизующаяся система // Общественные науки и современность. 2003. № 4.</w:t>
      </w:r>
    </w:p>
    <w:p w:rsidR="0043363D" w:rsidRDefault="0043363D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Лешкевич Т.Г. Философия науки: традиции и новации. М., 2001.</w:t>
      </w:r>
    </w:p>
    <w:p w:rsidR="0043363D" w:rsidRDefault="0043363D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Метлов В.И. Диалектика и современное научное познание // Философия и общество. 2005. № 4.</w:t>
      </w:r>
    </w:p>
    <w:p w:rsidR="0043363D" w:rsidRDefault="0043363D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Основы философии в вопросах и ответах. Ростов-на-Дону, 2002.</w:t>
      </w:r>
    </w:p>
    <w:p w:rsidR="0043363D" w:rsidRDefault="0043363D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Стеклова И.В. Научная рациональность: грани исследования // Философские науки. 2003. № 3.</w:t>
      </w:r>
    </w:p>
    <w:p w:rsidR="0043363D" w:rsidRDefault="0043363D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Философия науки / Под ред. Лебедева С.А. М., 2004.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  <w:r>
        <w:rPr>
          <w:rFonts w:cs="Arial"/>
          <w:sz w:val="28"/>
        </w:rPr>
        <w:t xml:space="preserve">Тема 8. </w:t>
      </w:r>
      <w:r>
        <w:rPr>
          <w:rFonts w:cs="Arial"/>
          <w:b/>
          <w:bCs/>
          <w:sz w:val="28"/>
        </w:rPr>
        <w:t>Человек и общество</w:t>
      </w:r>
      <w:r>
        <w:rPr>
          <w:rFonts w:cs="Arial"/>
          <w:sz w:val="28"/>
        </w:rPr>
        <w:t xml:space="preserve"> (2 часа)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b/>
          <w:bCs/>
          <w:sz w:val="28"/>
        </w:rPr>
      </w:pPr>
    </w:p>
    <w:p w:rsidR="0043363D" w:rsidRDefault="0043363D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 общества. Сферы общественной жизни: материальная, социальная, организационно-управленческая, духовная.</w:t>
      </w:r>
    </w:p>
    <w:p w:rsidR="0043363D" w:rsidRDefault="0043363D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Идеалистическое и материалистическое понимание истории.</w:t>
      </w:r>
    </w:p>
    <w:p w:rsidR="0043363D" w:rsidRDefault="0043363D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Законы общества и законы природы.</w:t>
      </w:r>
    </w:p>
    <w:p w:rsidR="0043363D" w:rsidRDefault="0043363D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Социальная необходимость, свобода, ответственность.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Темы рефератов</w:t>
      </w:r>
    </w:p>
    <w:p w:rsidR="0043363D" w:rsidRDefault="0043363D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Социальное познание и мир повседневности.</w:t>
      </w:r>
    </w:p>
    <w:p w:rsidR="0043363D" w:rsidRDefault="0043363D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Человек в обществе. Общество в человеке.</w:t>
      </w:r>
    </w:p>
    <w:p w:rsidR="0043363D" w:rsidRDefault="0043363D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Соотношение природы и культуры в социальном бытии: естественное и искусственное.</w:t>
      </w:r>
    </w:p>
    <w:p w:rsidR="0043363D" w:rsidRDefault="0043363D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Субъективное и объективное в истории.</w:t>
      </w:r>
    </w:p>
    <w:p w:rsidR="0043363D" w:rsidRDefault="0043363D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Представления о законах общества в обыденном сознании людей.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Рекомендуемая литература</w:t>
      </w:r>
    </w:p>
    <w:p w:rsidR="0043363D" w:rsidRDefault="0043363D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Гудинг Д. Мировоззрение. Для чего мы живем и каково наше место в мире. Ярославль, 2001.</w:t>
      </w:r>
    </w:p>
    <w:p w:rsidR="0043363D" w:rsidRDefault="0043363D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Давидович В.Е. Повседневность и идеология // Философские науки. 2004. № 3.</w:t>
      </w:r>
    </w:p>
    <w:p w:rsidR="0043363D" w:rsidRDefault="0043363D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Двадцать лекций по философии: Учебное пособие. Екатеринбург, 2001.</w:t>
      </w:r>
    </w:p>
    <w:p w:rsidR="0043363D" w:rsidRDefault="0043363D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Ивин А.А. Философия истории. М., 2000.</w:t>
      </w:r>
    </w:p>
    <w:p w:rsidR="0043363D" w:rsidRDefault="0043363D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Кемеров В.Е. Введение в социальную философию. М., 2001.</w:t>
      </w:r>
    </w:p>
    <w:p w:rsidR="0043363D" w:rsidRDefault="0043363D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Кемеров В. Е., Керимов Т.Х. Хрестоматия по социальной философии. М., 2001.</w:t>
      </w:r>
    </w:p>
    <w:p w:rsidR="0043363D" w:rsidRDefault="0043363D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Костин В.А., Костина Н.Б. Социальные изменения в концепциях исторического процесса // Социс. 2000. № 1.</w:t>
      </w:r>
    </w:p>
    <w:p w:rsidR="0043363D" w:rsidRDefault="0043363D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Миголатьев А.А. Философия культуры // Социально-гуманитарные знания. 2003. № 2.</w:t>
      </w:r>
    </w:p>
    <w:p w:rsidR="0043363D" w:rsidRDefault="0043363D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Минюшев Ф.И. Феномен человеческого существования как константа // Социально-гуманитарные знания. 2004. № 6.</w:t>
      </w:r>
    </w:p>
    <w:p w:rsidR="0043363D" w:rsidRDefault="0043363D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Соколов С.В. Социальная философия. М., 2005.</w:t>
      </w:r>
    </w:p>
    <w:p w:rsidR="0043363D" w:rsidRDefault="0043363D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Социальная философия. Словарь / Под ред. Кемерова В.Е. М., 2003.</w:t>
      </w:r>
    </w:p>
    <w:p w:rsidR="0043363D" w:rsidRDefault="0043363D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Спасибенко С.Г. Человек, социосфера, социум // Социально-гуманитарные знания. 2000. № 5.</w:t>
      </w:r>
    </w:p>
    <w:p w:rsidR="0043363D" w:rsidRDefault="0043363D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Федоряк Л.Н. Роль активности в становлении нового качества жизни человека // Социально-гуманитарные знания. 2004. № 6.</w:t>
      </w:r>
    </w:p>
    <w:p w:rsidR="0043363D" w:rsidRDefault="0043363D">
      <w:pPr>
        <w:pStyle w:val="a3"/>
        <w:tabs>
          <w:tab w:val="num" w:pos="720"/>
        </w:tabs>
        <w:spacing w:line="240" w:lineRule="auto"/>
        <w:ind w:left="108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  <w:r>
        <w:rPr>
          <w:rFonts w:cs="Arial"/>
          <w:sz w:val="28"/>
        </w:rPr>
        <w:t xml:space="preserve">Тема 9. </w:t>
      </w:r>
      <w:r>
        <w:rPr>
          <w:rFonts w:cs="Arial"/>
          <w:b/>
          <w:bCs/>
          <w:sz w:val="28"/>
        </w:rPr>
        <w:t>Модели общественного развития</w:t>
      </w:r>
      <w:r>
        <w:rPr>
          <w:rFonts w:cs="Arial"/>
          <w:sz w:val="28"/>
        </w:rPr>
        <w:t xml:space="preserve"> (4 часа)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b/>
          <w:bCs/>
          <w:sz w:val="28"/>
        </w:rPr>
      </w:pPr>
    </w:p>
    <w:p w:rsidR="0043363D" w:rsidRDefault="0043363D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Формационная модель общественного развития.</w:t>
      </w:r>
    </w:p>
    <w:p w:rsidR="0043363D" w:rsidRDefault="0043363D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Цивилизационная модель общественного развития.</w:t>
      </w:r>
    </w:p>
    <w:p w:rsidR="0043363D" w:rsidRDefault="0043363D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Социально-технологический и социокультурный детерминизм.</w:t>
      </w:r>
    </w:p>
    <w:p w:rsidR="0043363D" w:rsidRDefault="0043363D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Географический и демографический детерминизм.</w:t>
      </w:r>
    </w:p>
    <w:p w:rsidR="0043363D" w:rsidRDefault="0043363D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Глобальные проблемы человечества.</w:t>
      </w:r>
    </w:p>
    <w:p w:rsidR="0043363D" w:rsidRDefault="0043363D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Противоречивость общественного прогресса.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Темы рефератов</w:t>
      </w:r>
    </w:p>
    <w:p w:rsidR="0043363D" w:rsidRDefault="0043363D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Категория общественной формации и типы социальности.</w:t>
      </w:r>
    </w:p>
    <w:p w:rsidR="0043363D" w:rsidRDefault="0043363D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Цивилизация в историческом процессе.</w:t>
      </w:r>
    </w:p>
    <w:p w:rsidR="0043363D" w:rsidRDefault="0043363D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Концепции и специфика постиндустриального общества.</w:t>
      </w:r>
    </w:p>
    <w:p w:rsidR="0043363D" w:rsidRDefault="0043363D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Столкновение технологической и гуманитарной культур в современном обществе.</w:t>
      </w:r>
    </w:p>
    <w:p w:rsidR="0043363D" w:rsidRDefault="0043363D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Глобальные проблемы современности. Будущее человечества.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Рекомендуемая литература</w:t>
      </w:r>
    </w:p>
    <w:p w:rsidR="0043363D" w:rsidRDefault="0043363D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Акопян А.С. Демография и политика // Общественные науки и современность. 2001. № 2.</w:t>
      </w:r>
    </w:p>
    <w:p w:rsidR="0043363D" w:rsidRDefault="0043363D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Бузгалин А.В.  «Постиндустриальное общество» - тупиковая ветвь социального развития? // Вопросы философии, 2002. № 5.</w:t>
      </w:r>
    </w:p>
    <w:p w:rsidR="0043363D" w:rsidRDefault="0043363D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Двадцать лекций по философии: Учебное пособие. Екатеринбург, 2001. </w:t>
      </w:r>
    </w:p>
    <w:p w:rsidR="0043363D" w:rsidRDefault="0043363D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Замятин Д.Н. Географические образы мирового развития // Общественные науки и современность. 2001. № 1.</w:t>
      </w:r>
    </w:p>
    <w:p w:rsidR="0043363D" w:rsidRDefault="0043363D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История цивилизаций: Конспект лекций в схемах: Пособие для подготовки к экзаменам. М., 2001.</w:t>
      </w:r>
    </w:p>
    <w:p w:rsidR="0043363D" w:rsidRDefault="0043363D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Кемеров В.Е. Введение в социальную философию. М., 2001.</w:t>
      </w:r>
    </w:p>
    <w:p w:rsidR="0043363D" w:rsidRDefault="0043363D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Кемеров В. Е., Керимов Т.Х. Хрестоматия по социальной философии. М., 2001.</w:t>
      </w:r>
    </w:p>
    <w:p w:rsidR="0043363D" w:rsidRDefault="0043363D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Когай Е.А. Будущее человека в экологической перспективе // Социально-гуманитарные знания. 2000. № 5.</w:t>
      </w:r>
    </w:p>
    <w:p w:rsidR="0043363D" w:rsidRDefault="0043363D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Миголатьев А.А. Философия цивилизации // Социально-гуманитарные знания. 2004. № 1.</w:t>
      </w:r>
    </w:p>
    <w:p w:rsidR="0043363D" w:rsidRDefault="0043363D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Назаретян К.П. Цивилизационные кризисы в контексте универсальной истории. Пособие для вузов. М., 2004.</w:t>
      </w:r>
    </w:p>
    <w:p w:rsidR="0043363D" w:rsidRDefault="0043363D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Попкова Н.В. Основные противоречия техносферы // Философия и общество. 2005. № 3.</w:t>
      </w:r>
    </w:p>
    <w:p w:rsidR="0043363D" w:rsidRDefault="0043363D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Прадес Х.А. Глобальные изменения в окружающей среде и современное общество // Социс. 2000. № 4.</w:t>
      </w:r>
    </w:p>
    <w:p w:rsidR="0043363D" w:rsidRDefault="0043363D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Розин В.М. Диалог технария и гуманитария о кризисе техники и путях его преодоления // Философские науки 2004. № 9.</w:t>
      </w:r>
    </w:p>
    <w:p w:rsidR="0043363D" w:rsidRDefault="0043363D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Социальная философия. Словарь / Под ред. Кемерова В.Е. М., 2003.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  <w:r>
        <w:rPr>
          <w:rFonts w:cs="Arial"/>
          <w:sz w:val="28"/>
        </w:rPr>
        <w:t xml:space="preserve">Тема 10. </w:t>
      </w:r>
      <w:r>
        <w:rPr>
          <w:rFonts w:cs="Arial"/>
          <w:b/>
          <w:bCs/>
          <w:sz w:val="28"/>
        </w:rPr>
        <w:t>Духовная сфера общества и ее ценности</w:t>
      </w:r>
      <w:r>
        <w:rPr>
          <w:rFonts w:cs="Arial"/>
          <w:sz w:val="28"/>
        </w:rPr>
        <w:t xml:space="preserve"> (6 часов)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Структура духовной сферы общества. Относительная самостоятельность общественного сознания. </w:t>
      </w:r>
    </w:p>
    <w:p w:rsidR="0043363D" w:rsidRDefault="0043363D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как особое выражение социальности. Правосознание, его структура и виды.</w:t>
      </w:r>
    </w:p>
    <w:p w:rsidR="0043363D" w:rsidRDefault="0043363D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Моральные и нравственные ценности. Происхождение и сущность морали. Мораль как регулятор поведения. Категории морали.</w:t>
      </w:r>
    </w:p>
    <w:p w:rsidR="0043363D" w:rsidRDefault="0043363D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Религиозно-философские идеи как мировоззренческая основа общества. Религиозные ценности.</w:t>
      </w:r>
    </w:p>
    <w:p w:rsidR="0043363D" w:rsidRDefault="0043363D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Эстетическое сознание и эстетические ценности. Искусство как эстетическая деятельность. Функции искусства.</w:t>
      </w:r>
    </w:p>
    <w:p w:rsidR="0043363D" w:rsidRDefault="0043363D">
      <w:pPr>
        <w:pStyle w:val="a3"/>
        <w:spacing w:line="240" w:lineRule="auto"/>
        <w:ind w:left="540" w:firstLine="0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Темы рефератов</w:t>
      </w:r>
    </w:p>
    <w:p w:rsidR="0043363D" w:rsidRDefault="0043363D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Индивидуальное и общественное сознание.</w:t>
      </w:r>
    </w:p>
    <w:p w:rsidR="0043363D" w:rsidRDefault="0043363D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Массовое сознание («психология толпы»).</w:t>
      </w:r>
    </w:p>
    <w:p w:rsidR="0043363D" w:rsidRDefault="0043363D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Обыденное сознание – первичная форма понимания мира.</w:t>
      </w:r>
    </w:p>
    <w:p w:rsidR="0043363D" w:rsidRDefault="0043363D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Факторы формирования и развития общественного сознания.</w:t>
      </w:r>
    </w:p>
    <w:p w:rsidR="0043363D" w:rsidRDefault="0043363D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 равенства и справедливости.</w:t>
      </w:r>
    </w:p>
    <w:p w:rsidR="0043363D" w:rsidRDefault="0043363D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Мораль и право: сходства и различия.</w:t>
      </w:r>
    </w:p>
    <w:p w:rsidR="0043363D" w:rsidRDefault="0043363D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Взаимоотношение морали и политики.</w:t>
      </w:r>
    </w:p>
    <w:p w:rsidR="0043363D" w:rsidRDefault="0043363D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Религия как форма общественного сознания: содержание и сущность.</w:t>
      </w:r>
    </w:p>
    <w:p w:rsidR="0043363D" w:rsidRDefault="0043363D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Эволюция религии в современном мире.</w:t>
      </w:r>
    </w:p>
    <w:p w:rsidR="0043363D" w:rsidRDefault="0043363D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Эстетические принципы современного искусства.</w:t>
      </w:r>
    </w:p>
    <w:p w:rsidR="0043363D" w:rsidRDefault="0043363D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Искусство массовое и элитарное.</w:t>
      </w:r>
    </w:p>
    <w:p w:rsidR="0043363D" w:rsidRDefault="0043363D">
      <w:pPr>
        <w:pStyle w:val="a3"/>
        <w:spacing w:line="240" w:lineRule="auto"/>
        <w:ind w:left="567" w:firstLine="0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Рекомендуемая литература</w:t>
      </w:r>
    </w:p>
    <w:p w:rsidR="0043363D" w:rsidRDefault="0043363D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Артемов В.М. Ценности нового века: свобода и нравственность // Социально-гуманитарные знания. 2002. № 5.</w:t>
      </w:r>
    </w:p>
    <w:p w:rsidR="0043363D" w:rsidRDefault="0043363D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Бойков В.Э. Ценности и ориентиры общественного сознания россиян / Социальные исследования. 2004. № 7.</w:t>
      </w:r>
    </w:p>
    <w:p w:rsidR="0043363D" w:rsidRDefault="0043363D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Гусейнов А. Философия, мораль, политика. Сб. статей. М., 2002.</w:t>
      </w:r>
    </w:p>
    <w:p w:rsidR="0043363D" w:rsidRDefault="0043363D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Давидович В.Е. Повседневность и идеология // Философские науки. 2004. № 3.</w:t>
      </w:r>
    </w:p>
    <w:p w:rsidR="0043363D" w:rsidRDefault="0043363D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Двадцать лекций по философии: Учебное пособие. Екатеринбург, 2001. </w:t>
      </w:r>
    </w:p>
    <w:p w:rsidR="0043363D" w:rsidRDefault="0043363D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Кемеров В.Е. Введение в социальную философию. М., 2001.</w:t>
      </w:r>
    </w:p>
    <w:p w:rsidR="0043363D" w:rsidRDefault="0043363D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Кемеров В. Е., Керимов Т.Х. Хрестоматия по социальной философии. М., 2001.</w:t>
      </w:r>
    </w:p>
    <w:p w:rsidR="0043363D" w:rsidRDefault="0043363D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Кива А.В. Духовность и преодоление кризиса // Общественные науки и современность. 2001. № 2.</w:t>
      </w:r>
    </w:p>
    <w:p w:rsidR="0043363D" w:rsidRDefault="0043363D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Козлова О.Н. Выбор морали // Социально-гуманитарные знания. 2002. № 5.</w:t>
      </w:r>
    </w:p>
    <w:p w:rsidR="0043363D" w:rsidRDefault="0043363D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Козлова О.Н. Духовная жизнь как система, ее сущность и структура // Социально-гуманитарные исследования. 2001. № 2.</w:t>
      </w:r>
    </w:p>
    <w:p w:rsidR="0043363D" w:rsidRDefault="0043363D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Козлова О.Н. Социальные изменения в духовной жизни // Социально-гуманитарное знание. 2001. № 3.</w:t>
      </w:r>
    </w:p>
    <w:p w:rsidR="0043363D" w:rsidRDefault="0043363D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Кузнецов Д.В. Роль современных коммуникаций в формировании массового сознания // Философия и общество. 2004. № 3.</w:t>
      </w:r>
    </w:p>
    <w:p w:rsidR="0043363D" w:rsidRDefault="0043363D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Социальная философия. Словарь / Под ред. Кемерова В.Е. М., 2003.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sz w:val="28"/>
        </w:rPr>
      </w:pPr>
      <w:r>
        <w:rPr>
          <w:rFonts w:cs="Arial"/>
          <w:sz w:val="28"/>
        </w:rPr>
        <w:t xml:space="preserve">Тема 11. </w:t>
      </w:r>
      <w:r>
        <w:rPr>
          <w:rFonts w:cs="Arial"/>
          <w:b/>
          <w:bCs/>
          <w:sz w:val="28"/>
        </w:rPr>
        <w:t>Человек. Смысл человеческого бытия</w:t>
      </w:r>
      <w:r>
        <w:rPr>
          <w:rFonts w:cs="Arial"/>
          <w:sz w:val="28"/>
        </w:rPr>
        <w:t xml:space="preserve"> (4 часа)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b/>
          <w:bCs/>
          <w:sz w:val="28"/>
        </w:rPr>
      </w:pPr>
    </w:p>
    <w:p w:rsidR="0043363D" w:rsidRDefault="0043363D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 определения человека в истории философии.</w:t>
      </w:r>
    </w:p>
    <w:p w:rsidR="0043363D" w:rsidRDefault="0043363D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Природное, социальное, духовное как факторы развития человека.</w:t>
      </w:r>
    </w:p>
    <w:p w:rsidR="0043363D" w:rsidRDefault="0043363D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Человек как представитель сформировавшего его общества: личность и индивидуальность.</w:t>
      </w:r>
    </w:p>
    <w:p w:rsidR="0043363D" w:rsidRDefault="0043363D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Массы и личность в историческом процессе.</w:t>
      </w:r>
    </w:p>
    <w:p w:rsidR="0043363D" w:rsidRDefault="0043363D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Смысл жизни как интегральная характеристика человеческого бытия.</w:t>
      </w:r>
    </w:p>
    <w:p w:rsidR="0043363D" w:rsidRDefault="0043363D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феномены человеческого бытия (свобода, судьба, время).</w:t>
      </w:r>
    </w:p>
    <w:p w:rsidR="0043363D" w:rsidRDefault="0043363D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 смерти в духовном опыте человека.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Темы рефератов</w:t>
      </w:r>
    </w:p>
    <w:p w:rsidR="0043363D" w:rsidRDefault="0043363D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«Человек – мера всех вещей».</w:t>
      </w:r>
    </w:p>
    <w:p w:rsidR="0043363D" w:rsidRDefault="0043363D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«Наука о человеческой природе» (философская антропология).</w:t>
      </w:r>
    </w:p>
    <w:p w:rsidR="0043363D" w:rsidRDefault="0043363D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Человек и его место в мире.</w:t>
      </w:r>
    </w:p>
    <w:p w:rsidR="0043363D" w:rsidRDefault="0043363D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пишет историю?</w:t>
      </w:r>
    </w:p>
    <w:p w:rsidR="0043363D" w:rsidRDefault="0043363D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Судьба человека как единство необходимости и свободы. </w:t>
      </w:r>
    </w:p>
    <w:p w:rsidR="0043363D" w:rsidRDefault="0043363D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Экзистенция как подлинное существование человека.</w:t>
      </w:r>
    </w:p>
    <w:p w:rsidR="0043363D" w:rsidRDefault="0043363D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Бессмертие: его виды и проблема его необходимости.</w:t>
      </w:r>
    </w:p>
    <w:p w:rsidR="0043363D" w:rsidRDefault="0043363D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Человек перед лицом смерти.</w:t>
      </w:r>
    </w:p>
    <w:p w:rsidR="0043363D" w:rsidRDefault="0043363D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Феномены человеческого бытия.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cs="Arial"/>
          <w:b/>
          <w:bCs/>
          <w:i/>
          <w:iCs/>
          <w:sz w:val="28"/>
        </w:rPr>
      </w:pPr>
      <w:r>
        <w:rPr>
          <w:rFonts w:cs="Arial"/>
          <w:b/>
          <w:bCs/>
          <w:i/>
          <w:iCs/>
          <w:sz w:val="28"/>
        </w:rPr>
        <w:t>Рекомендуемая литература</w:t>
      </w:r>
    </w:p>
    <w:p w:rsidR="0043363D" w:rsidRDefault="0043363D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Ананьев Б.Г. Человек как предмет познания. СПб., 2001.</w:t>
      </w:r>
    </w:p>
    <w:p w:rsidR="0043363D" w:rsidRDefault="0043363D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Волынская Л.Б. Свобода и детерминизм в выборе смысла жизни // Философские науки. 2002. № 3.</w:t>
      </w:r>
    </w:p>
    <w:p w:rsidR="0043363D" w:rsidRDefault="0043363D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Горбачев В.Г. Предпосылки становления и статус философской антропологии // Социально-гуманитарные знания. 2005. № 1.</w:t>
      </w:r>
    </w:p>
    <w:p w:rsidR="0043363D" w:rsidRDefault="0043363D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Двадцать лекций по философии: Учебное пособие. Екатеринбург, 2001. </w:t>
      </w:r>
    </w:p>
    <w:p w:rsidR="0043363D" w:rsidRDefault="0043363D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Ефремов И.И. Функции и роль авторитета как феномена социальной жизни // Философия и общество. 2005. № 1.</w:t>
      </w:r>
    </w:p>
    <w:p w:rsidR="0043363D" w:rsidRDefault="0043363D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Заславская Т.И. Человеческий потенциал в современном трансинформационном процессе // Общественные науки и современность. 2005. № 1.</w:t>
      </w:r>
    </w:p>
    <w:p w:rsidR="0043363D" w:rsidRDefault="0043363D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Захваева А.Г. Девальвация личности: откуда черпать человеческое // Философия и общество. 2005. № 3.</w:t>
      </w:r>
    </w:p>
    <w:p w:rsidR="0043363D" w:rsidRDefault="0043363D">
      <w:pPr>
        <w:pStyle w:val="a3"/>
        <w:numPr>
          <w:ilvl w:val="0"/>
          <w:numId w:val="43"/>
        </w:numPr>
        <w:spacing w:line="240" w:lineRule="auto"/>
        <w:ind w:right="-5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Катуржевская Т.Ю. Будущее – в наших руках // Философские науки. 2001. № 1.</w:t>
      </w:r>
    </w:p>
    <w:p w:rsidR="0043363D" w:rsidRDefault="0043363D">
      <w:pPr>
        <w:pStyle w:val="a3"/>
        <w:numPr>
          <w:ilvl w:val="0"/>
          <w:numId w:val="43"/>
        </w:numPr>
        <w:spacing w:line="240" w:lineRule="auto"/>
        <w:ind w:right="-5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Кебина Н.А. Рождение смысла жизни через постижение смысла смерти // Социально-гуманитарные знания. 2004. № 4.</w:t>
      </w:r>
    </w:p>
    <w:p w:rsidR="0043363D" w:rsidRDefault="0043363D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Кемеров В.Е. Введение в социальную философию. М., 2001.</w:t>
      </w:r>
    </w:p>
    <w:p w:rsidR="0043363D" w:rsidRDefault="0043363D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Кемеров В. Е., Керимов Т.Х. Хрестоматия по социальной философии. М., 2001.</w:t>
      </w:r>
    </w:p>
    <w:p w:rsidR="0043363D" w:rsidRDefault="0043363D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Маслов В.П. Моделирование политических процессов и роль личности в истории // Социс. 2005. № 10.</w:t>
      </w:r>
    </w:p>
    <w:p w:rsidR="0043363D" w:rsidRDefault="0043363D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Маслоу А. Мотивация и личность. СПб., 2003.</w:t>
      </w:r>
    </w:p>
    <w:p w:rsidR="0043363D" w:rsidRDefault="0043363D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Поликанова Е.П. Социализация личности // Философия и общество. 2003. № 2.</w:t>
      </w:r>
    </w:p>
    <w:p w:rsidR="0043363D" w:rsidRDefault="0043363D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Попов Г.А. Л.Н. Толстой и проблема смысла жизни // Социально-гуманитарные знания. 2004. № 4.</w:t>
      </w:r>
    </w:p>
    <w:p w:rsidR="0043363D" w:rsidRDefault="0043363D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Социальная философия. Словарь / Под ред. Кемерова В.Е. М., 2003.</w:t>
      </w:r>
    </w:p>
    <w:p w:rsidR="0043363D" w:rsidRDefault="0043363D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Спасибенко С.Г. Человеческое измерение социума // Социально-гуманитарное знание. 2000. № 3.</w:t>
      </w:r>
    </w:p>
    <w:p w:rsidR="0043363D" w:rsidRDefault="0043363D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Спасибенко С.Г. Эмоциональное и рациональное в социальной структуре человека // Социально-гуманитарные знания. 2002. № 2.</w:t>
      </w:r>
    </w:p>
    <w:p w:rsidR="0043363D" w:rsidRDefault="0043363D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Чудиновский В.Э. Психологические составляющие смысла жизни // Вопросы психологии. 2003. № 3.</w:t>
      </w: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</w:p>
    <w:p w:rsidR="0043363D" w:rsidRDefault="0043363D">
      <w:pPr>
        <w:pStyle w:val="a3"/>
        <w:spacing w:line="240" w:lineRule="auto"/>
        <w:ind w:firstLine="567"/>
        <w:rPr>
          <w:rFonts w:ascii="Times New Roman" w:hAnsi="Times New Roman"/>
          <w:sz w:val="28"/>
        </w:rPr>
      </w:pPr>
      <w:bookmarkStart w:id="0" w:name="_GoBack"/>
      <w:bookmarkEnd w:id="0"/>
    </w:p>
    <w:sectPr w:rsidR="0043363D">
      <w:footerReference w:type="even" r:id="rId7"/>
      <w:footerReference w:type="default" r:id="rId8"/>
      <w:pgSz w:w="11906" w:h="16838"/>
      <w:pgMar w:top="1418" w:right="1418" w:bottom="1418" w:left="1418" w:header="0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63D" w:rsidRDefault="0043363D">
      <w:r>
        <w:separator/>
      </w:r>
    </w:p>
  </w:endnote>
  <w:endnote w:type="continuationSeparator" w:id="0">
    <w:p w:rsidR="0043363D" w:rsidRDefault="0043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3D" w:rsidRDefault="0043363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363D" w:rsidRDefault="0043363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3D" w:rsidRDefault="0043363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2218">
      <w:rPr>
        <w:rStyle w:val="a5"/>
        <w:noProof/>
      </w:rPr>
      <w:t>4</w:t>
    </w:r>
    <w:r>
      <w:rPr>
        <w:rStyle w:val="a5"/>
      </w:rPr>
      <w:fldChar w:fldCharType="end"/>
    </w:r>
  </w:p>
  <w:p w:rsidR="0043363D" w:rsidRDefault="0043363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63D" w:rsidRDefault="0043363D">
      <w:r>
        <w:separator/>
      </w:r>
    </w:p>
  </w:footnote>
  <w:footnote w:type="continuationSeparator" w:id="0">
    <w:p w:rsidR="0043363D" w:rsidRDefault="00433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53294"/>
    <w:multiLevelType w:val="hybridMultilevel"/>
    <w:tmpl w:val="3F5C1E1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4747C3B"/>
    <w:multiLevelType w:val="hybridMultilevel"/>
    <w:tmpl w:val="5AB2FBA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4BB294A"/>
    <w:multiLevelType w:val="hybridMultilevel"/>
    <w:tmpl w:val="5AB078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6342D87"/>
    <w:multiLevelType w:val="hybridMultilevel"/>
    <w:tmpl w:val="9EB409E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C7F2679"/>
    <w:multiLevelType w:val="hybridMultilevel"/>
    <w:tmpl w:val="4AC27E4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44C6CD2"/>
    <w:multiLevelType w:val="hybridMultilevel"/>
    <w:tmpl w:val="08F8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944887"/>
    <w:multiLevelType w:val="hybridMultilevel"/>
    <w:tmpl w:val="43FC9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210641"/>
    <w:multiLevelType w:val="hybridMultilevel"/>
    <w:tmpl w:val="51B854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223347CE"/>
    <w:multiLevelType w:val="hybridMultilevel"/>
    <w:tmpl w:val="D1C4D3F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7080F66"/>
    <w:multiLevelType w:val="hybridMultilevel"/>
    <w:tmpl w:val="F3C43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001A73"/>
    <w:multiLevelType w:val="hybridMultilevel"/>
    <w:tmpl w:val="C8248EC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95737C7"/>
    <w:multiLevelType w:val="hybridMultilevel"/>
    <w:tmpl w:val="02B4129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2A1643AE"/>
    <w:multiLevelType w:val="hybridMultilevel"/>
    <w:tmpl w:val="73528F4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2C154E59"/>
    <w:multiLevelType w:val="hybridMultilevel"/>
    <w:tmpl w:val="F59277E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3199757A"/>
    <w:multiLevelType w:val="hybridMultilevel"/>
    <w:tmpl w:val="40A41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2D122D"/>
    <w:multiLevelType w:val="hybridMultilevel"/>
    <w:tmpl w:val="013A6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C3178A"/>
    <w:multiLevelType w:val="hybridMultilevel"/>
    <w:tmpl w:val="6B783A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3B5D10C8"/>
    <w:multiLevelType w:val="hybridMultilevel"/>
    <w:tmpl w:val="E46CA9A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3E592894"/>
    <w:multiLevelType w:val="hybridMultilevel"/>
    <w:tmpl w:val="D55CD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D41788"/>
    <w:multiLevelType w:val="hybridMultilevel"/>
    <w:tmpl w:val="CD12EA3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1C8473B"/>
    <w:multiLevelType w:val="hybridMultilevel"/>
    <w:tmpl w:val="D6B8E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26699C"/>
    <w:multiLevelType w:val="hybridMultilevel"/>
    <w:tmpl w:val="B48CF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6F5436"/>
    <w:multiLevelType w:val="hybridMultilevel"/>
    <w:tmpl w:val="DD9EA1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4F4F3F0B"/>
    <w:multiLevelType w:val="hybridMultilevel"/>
    <w:tmpl w:val="77C898F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4F855655"/>
    <w:multiLevelType w:val="hybridMultilevel"/>
    <w:tmpl w:val="780E13E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537B4D7C"/>
    <w:multiLevelType w:val="hybridMultilevel"/>
    <w:tmpl w:val="BDE4729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5A831F65"/>
    <w:multiLevelType w:val="hybridMultilevel"/>
    <w:tmpl w:val="357C3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983FA8"/>
    <w:multiLevelType w:val="hybridMultilevel"/>
    <w:tmpl w:val="BAF86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E5507D"/>
    <w:multiLevelType w:val="hybridMultilevel"/>
    <w:tmpl w:val="187CD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B14EE6"/>
    <w:multiLevelType w:val="hybridMultilevel"/>
    <w:tmpl w:val="21D8A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CD5800"/>
    <w:multiLevelType w:val="hybridMultilevel"/>
    <w:tmpl w:val="6382D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571318"/>
    <w:multiLevelType w:val="hybridMultilevel"/>
    <w:tmpl w:val="7152DE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6BD33F84"/>
    <w:multiLevelType w:val="hybridMultilevel"/>
    <w:tmpl w:val="F9FCC6D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6C8861EB"/>
    <w:multiLevelType w:val="hybridMultilevel"/>
    <w:tmpl w:val="7F0EBD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6E4227CD"/>
    <w:multiLevelType w:val="hybridMultilevel"/>
    <w:tmpl w:val="1BFE665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6E5754A6"/>
    <w:multiLevelType w:val="hybridMultilevel"/>
    <w:tmpl w:val="7B9C7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103865"/>
    <w:multiLevelType w:val="hybridMultilevel"/>
    <w:tmpl w:val="78C6D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171955"/>
    <w:multiLevelType w:val="hybridMultilevel"/>
    <w:tmpl w:val="23BA0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775762"/>
    <w:multiLevelType w:val="hybridMultilevel"/>
    <w:tmpl w:val="40AEBF0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74E12BDC"/>
    <w:multiLevelType w:val="hybridMultilevel"/>
    <w:tmpl w:val="A1468F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4EE1711"/>
    <w:multiLevelType w:val="hybridMultilevel"/>
    <w:tmpl w:val="5C72D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614B37"/>
    <w:multiLevelType w:val="hybridMultilevel"/>
    <w:tmpl w:val="66F64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DA031B"/>
    <w:multiLevelType w:val="hybridMultilevel"/>
    <w:tmpl w:val="B582D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BB7EA2"/>
    <w:multiLevelType w:val="hybridMultilevel"/>
    <w:tmpl w:val="C7EC57A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4">
    <w:nsid w:val="7F7E61B4"/>
    <w:multiLevelType w:val="hybridMultilevel"/>
    <w:tmpl w:val="279E3BD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4"/>
  </w:num>
  <w:num w:numId="3">
    <w:abstractNumId w:val="25"/>
  </w:num>
  <w:num w:numId="4">
    <w:abstractNumId w:val="17"/>
  </w:num>
  <w:num w:numId="5">
    <w:abstractNumId w:val="38"/>
  </w:num>
  <w:num w:numId="6">
    <w:abstractNumId w:val="39"/>
  </w:num>
  <w:num w:numId="7">
    <w:abstractNumId w:val="11"/>
  </w:num>
  <w:num w:numId="8">
    <w:abstractNumId w:val="14"/>
  </w:num>
  <w:num w:numId="9">
    <w:abstractNumId w:val="8"/>
  </w:num>
  <w:num w:numId="10">
    <w:abstractNumId w:val="36"/>
  </w:num>
  <w:num w:numId="11">
    <w:abstractNumId w:val="30"/>
  </w:num>
  <w:num w:numId="12">
    <w:abstractNumId w:val="9"/>
  </w:num>
  <w:num w:numId="13">
    <w:abstractNumId w:val="20"/>
  </w:num>
  <w:num w:numId="14">
    <w:abstractNumId w:val="35"/>
  </w:num>
  <w:num w:numId="15">
    <w:abstractNumId w:val="21"/>
  </w:num>
  <w:num w:numId="16">
    <w:abstractNumId w:val="18"/>
  </w:num>
  <w:num w:numId="17">
    <w:abstractNumId w:val="23"/>
  </w:num>
  <w:num w:numId="18">
    <w:abstractNumId w:val="12"/>
  </w:num>
  <w:num w:numId="19">
    <w:abstractNumId w:val="5"/>
  </w:num>
  <w:num w:numId="20">
    <w:abstractNumId w:val="31"/>
  </w:num>
  <w:num w:numId="21">
    <w:abstractNumId w:val="32"/>
  </w:num>
  <w:num w:numId="22">
    <w:abstractNumId w:val="29"/>
  </w:num>
  <w:num w:numId="23">
    <w:abstractNumId w:val="3"/>
  </w:num>
  <w:num w:numId="24">
    <w:abstractNumId w:val="19"/>
  </w:num>
  <w:num w:numId="25">
    <w:abstractNumId w:val="42"/>
  </w:num>
  <w:num w:numId="26">
    <w:abstractNumId w:val="1"/>
  </w:num>
  <w:num w:numId="27">
    <w:abstractNumId w:val="43"/>
  </w:num>
  <w:num w:numId="28">
    <w:abstractNumId w:val="6"/>
  </w:num>
  <w:num w:numId="29">
    <w:abstractNumId w:val="22"/>
  </w:num>
  <w:num w:numId="30">
    <w:abstractNumId w:val="27"/>
  </w:num>
  <w:num w:numId="31">
    <w:abstractNumId w:val="13"/>
  </w:num>
  <w:num w:numId="32">
    <w:abstractNumId w:val="16"/>
  </w:num>
  <w:num w:numId="33">
    <w:abstractNumId w:val="34"/>
  </w:num>
  <w:num w:numId="34">
    <w:abstractNumId w:val="28"/>
  </w:num>
  <w:num w:numId="35">
    <w:abstractNumId w:val="24"/>
  </w:num>
  <w:num w:numId="36">
    <w:abstractNumId w:val="0"/>
  </w:num>
  <w:num w:numId="37">
    <w:abstractNumId w:val="37"/>
  </w:num>
  <w:num w:numId="38">
    <w:abstractNumId w:val="44"/>
  </w:num>
  <w:num w:numId="39">
    <w:abstractNumId w:val="10"/>
  </w:num>
  <w:num w:numId="40">
    <w:abstractNumId w:val="40"/>
  </w:num>
  <w:num w:numId="41">
    <w:abstractNumId w:val="2"/>
  </w:num>
  <w:num w:numId="42">
    <w:abstractNumId w:val="33"/>
  </w:num>
  <w:num w:numId="43">
    <w:abstractNumId w:val="15"/>
  </w:num>
  <w:num w:numId="44">
    <w:abstractNumId w:val="26"/>
  </w:num>
  <w:num w:numId="45">
    <w:abstractNumId w:val="4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218"/>
    <w:rsid w:val="001C2218"/>
    <w:rsid w:val="0043363D"/>
    <w:rsid w:val="00846437"/>
    <w:rsid w:val="00ED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04E55-6488-4CAC-9E09-0F5A89A5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оа"/>
    <w:basedOn w:val="a"/>
    <w:pPr>
      <w:spacing w:line="360" w:lineRule="auto"/>
      <w:ind w:firstLine="709"/>
      <w:jc w:val="both"/>
    </w:pPr>
    <w:rPr>
      <w:rFonts w:ascii="Arial" w:hAnsi="Arial"/>
    </w:rPr>
  </w:style>
  <w:style w:type="paragraph" w:customStyle="1" w:styleId="1111">
    <w:name w:val="1111"/>
    <w:basedOn w:val="a"/>
    <w:pPr>
      <w:widowControl w:val="0"/>
      <w:spacing w:before="20" w:after="20" w:line="264" w:lineRule="auto"/>
      <w:ind w:firstLine="567"/>
      <w:jc w:val="both"/>
    </w:pPr>
    <w:rPr>
      <w:sz w:val="22"/>
      <w:szCs w:val="28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4603</Words>
  <Characters>26239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Литература к блоку «Социальная философия»</vt:lpstr>
    </vt:vector>
  </TitlesOfParts>
  <Company>2</Company>
  <LinksUpToDate>false</LinksUpToDate>
  <CharactersWithSpaces>30781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Литература к блоку «Социальная философия»</dc:title>
  <dc:subject/>
  <dc:creator>aakk</dc:creator>
  <cp:keywords/>
  <dc:description/>
  <cp:lastModifiedBy>Irina</cp:lastModifiedBy>
  <cp:revision>2</cp:revision>
  <cp:lastPrinted>2006-08-28T07:08:00Z</cp:lastPrinted>
  <dcterms:created xsi:type="dcterms:W3CDTF">2014-07-29T12:58:00Z</dcterms:created>
  <dcterms:modified xsi:type="dcterms:W3CDTF">2014-07-29T12:58:00Z</dcterms:modified>
</cp:coreProperties>
</file>