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13" w:rsidRDefault="00255913" w:rsidP="002559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Электронные ресурсы НПБ БГПУ</w:t>
      </w:r>
    </w:p>
    <w:p w:rsidR="00255913" w:rsidRDefault="00255913" w:rsidP="00255913">
      <w:pPr>
        <w:jc w:val="center"/>
        <w:rPr>
          <w:b/>
          <w:sz w:val="32"/>
          <w:szCs w:val="32"/>
        </w:rPr>
      </w:pPr>
    </w:p>
    <w:p w:rsidR="00255913" w:rsidRDefault="00255913" w:rsidP="002559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Март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32"/>
            <w:szCs w:val="32"/>
          </w:rPr>
          <w:t>2008 г</w:t>
        </w:r>
      </w:smartTag>
      <w:r>
        <w:rPr>
          <w:b/>
          <w:sz w:val="32"/>
          <w:szCs w:val="32"/>
        </w:rPr>
        <w:t>.</w:t>
      </w:r>
    </w:p>
    <w:p w:rsidR="004F48CE" w:rsidRPr="00255913" w:rsidRDefault="004F48CE">
      <w:pPr>
        <w:rPr>
          <w:sz w:val="28"/>
          <w:szCs w:val="28"/>
        </w:rPr>
      </w:pPr>
    </w:p>
    <w:p w:rsidR="004F48CE" w:rsidRDefault="004F48CE" w:rsidP="00255913">
      <w:pPr>
        <w:jc w:val="both"/>
      </w:pPr>
      <w:r>
        <w:t xml:space="preserve">   История русской литературы ХIХ века (последняя треть) : хрестоматия критических материалов / сост. В. И. Габдуллина. - Барнаул, [2008]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Default="004F48CE" w:rsidP="00255913">
      <w:pPr>
        <w:jc w:val="both"/>
      </w:pPr>
      <w:r>
        <w:t xml:space="preserve">   Краткий словарь когнитивных терминов / Е. С. Кубрякова [и др.] ; под общ. ред. Е. С. Кубряковой. - М., 1996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Default="004F48CE" w:rsidP="00255913">
      <w:pPr>
        <w:jc w:val="both"/>
      </w:pPr>
      <w:r>
        <w:t xml:space="preserve">   Школьные технологии : научно-практический журнал школьного технолога (завуча). - М. : Народное образование,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</w:t>
      </w:r>
    </w:p>
    <w:p w:rsidR="004F48CE" w:rsidRDefault="004F48CE" w:rsidP="00255913">
      <w:pPr>
        <w:jc w:val="both"/>
      </w:pPr>
      <w:r>
        <w:t xml:space="preserve">   Издается с 1995  г.</w:t>
      </w:r>
    </w:p>
    <w:p w:rsidR="004F48CE" w:rsidRDefault="004F48CE" w:rsidP="00255913">
      <w:pPr>
        <w:jc w:val="both"/>
      </w:pPr>
      <w:r>
        <w:t xml:space="preserve">   Селевко, Герман Константинович, доктор педагогических наук</w:t>
      </w:r>
    </w:p>
    <w:p w:rsidR="004F48CE" w:rsidRDefault="004F48CE" w:rsidP="00255913">
      <w:pPr>
        <w:jc w:val="both"/>
      </w:pPr>
      <w:r>
        <w:t xml:space="preserve">    :  Социально-воспитательные технологии / Г. К. Селевко, А. Г. Селевко, 2002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Default="004F48CE" w:rsidP="00255913">
      <w:pPr>
        <w:jc w:val="both"/>
      </w:pPr>
      <w:r>
        <w:t xml:space="preserve">   Учебно-методическое пособие по домашнему чтению по книге рассказов современных английских и американских авторов : (для студентов старших курсов, изучающих английский язык как вторую специальность). - Барнаул, 2005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Алтухова, Анна Анатольевна</w:t>
      </w:r>
    </w:p>
    <w:p w:rsidR="004F48CE" w:rsidRDefault="004F48CE" w:rsidP="00255913">
      <w:pPr>
        <w:jc w:val="both"/>
      </w:pPr>
      <w:r>
        <w:t xml:space="preserve">   Формирование субъект-субъектных отношений учителя и учащихся в учебном процессе общеобразовательной школы : диссертация на соискание ученой степени кандидата педагогических наук : спец.: 13.00.01 / А. А. Алтухова ; Барнаульский государственный педагогический университет ; науч. рук. А. Н. Орлов. - Барнаул, 2004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Анохина, Марина Анатольевна</w:t>
      </w:r>
    </w:p>
    <w:p w:rsidR="004F48CE" w:rsidRDefault="004F48CE" w:rsidP="00255913">
      <w:pPr>
        <w:jc w:val="both"/>
      </w:pPr>
      <w:r>
        <w:t xml:space="preserve">   Явление инкорпорации в английской глагольной лексике : (на материале адвербиальных глаголов английского языка) : диссертация на соискание ученой степени кандидата педагогических наук : спец.: 10.02.04 / М. А. Анохина ; Барнаульский государственный педагогический университет ; науч. рук. Л. А. Козлова. - Барнаул, 2006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Бендас, Татьяна Владимировна</w:t>
      </w:r>
    </w:p>
    <w:p w:rsidR="004F48CE" w:rsidRDefault="004F48CE" w:rsidP="00255913">
      <w:pPr>
        <w:jc w:val="both"/>
      </w:pPr>
      <w:r>
        <w:t xml:space="preserve">   Гендерная психология : учебное пособие для студентов вузов / Т. В. Бендас. - СПб. : Питер, 2005 - (Учебное пособие)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Вишленкова, Елена Анатольевна</w:t>
      </w:r>
    </w:p>
    <w:p w:rsidR="004F48CE" w:rsidRDefault="004F48CE" w:rsidP="00255913">
      <w:pPr>
        <w:jc w:val="both"/>
      </w:pPr>
      <w:r>
        <w:t xml:space="preserve">   Заботясь о душах подданных: религиозная политика в России первой четверти XIX века / Е. А. Вишленкова. - Саратов : Изд-во Саратов. ун-та, 2002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Зарецкая, Елена Наумовна</w:t>
      </w:r>
    </w:p>
    <w:p w:rsidR="004F48CE" w:rsidRDefault="004F48CE" w:rsidP="00255913">
      <w:pPr>
        <w:jc w:val="both"/>
      </w:pPr>
      <w:r>
        <w:t xml:space="preserve">   Риторика : теория и практика речевой коммуникации / Е. Н. Зарецкая. - М. : Дело, 2002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Карпенко, Сергей Юрьевич</w:t>
      </w:r>
    </w:p>
    <w:p w:rsidR="004F48CE" w:rsidRDefault="004F48CE" w:rsidP="00255913">
      <w:pPr>
        <w:jc w:val="both"/>
      </w:pPr>
      <w:r>
        <w:t xml:space="preserve">   Способы репрезентации признаковых значений в современном английском языке : диссертация на соискание ученой степени кандидата педагогических наук : спец.: 10.02.04 / С. Ю. Карпенко ; Барнаульский государственный педагогический университет ; науч. рук. О. В. Трунова. - Барнаул, 2006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Репина, Лорина Петровна</w:t>
      </w:r>
    </w:p>
    <w:p w:rsidR="004F48CE" w:rsidRDefault="004F48CE" w:rsidP="00255913">
      <w:pPr>
        <w:jc w:val="both"/>
      </w:pPr>
      <w:r>
        <w:t xml:space="preserve">   История исторического знания : учебное пособие для студентов вузов / Л. П. Репина, В. В. Зверева, М. Ю. Парамонова. - М. : Дрофа, 2006 - (Высшее образование)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Цветкова, Татьяна Анатольевна</w:t>
      </w:r>
    </w:p>
    <w:p w:rsidR="004F48CE" w:rsidRDefault="004F48CE" w:rsidP="00255913">
      <w:pPr>
        <w:jc w:val="both"/>
      </w:pPr>
      <w:r>
        <w:t xml:space="preserve">   Методические рекомендации по домашнему чтению по книге В. С. Моэма "Stories" : (для студентов 2-3 курсов, изучающих английский язык как вторую специальность). Ч. 2 / Т. А. Цветкова ; Барнаульский государственный педагогический университет. - Барнаул, 2007</w:t>
      </w:r>
    </w:p>
    <w:p w:rsidR="004F48CE" w:rsidRPr="00255913" w:rsidRDefault="004F48CE" w:rsidP="00255913">
      <w:pPr>
        <w:jc w:val="both"/>
        <w:rPr>
          <w:sz w:val="28"/>
          <w:szCs w:val="28"/>
        </w:rPr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Цветкова, Татьяна Анатольевна</w:t>
      </w:r>
    </w:p>
    <w:p w:rsidR="004F48CE" w:rsidRDefault="004F48CE" w:rsidP="00255913">
      <w:pPr>
        <w:jc w:val="both"/>
      </w:pPr>
      <w:r>
        <w:t xml:space="preserve">   Методические рекомендации по домашнему чтению по книге В. С. Моэма "Рассказы" : (для студентов 1-2 курсов, изучающих английский язык как вторую специальность). Ч. 1 / Т. А. Цветкова ; Барнаульский государственный педагогический университет. - Барнаул, 2007</w:t>
      </w:r>
    </w:p>
    <w:p w:rsidR="004F48CE" w:rsidRDefault="004F48CE" w:rsidP="00255913">
      <w:pPr>
        <w:jc w:val="both"/>
      </w:pPr>
    </w:p>
    <w:p w:rsidR="004F48CE" w:rsidRPr="00255913" w:rsidRDefault="004F48CE" w:rsidP="00255913">
      <w:pPr>
        <w:jc w:val="both"/>
        <w:rPr>
          <w:b/>
        </w:rPr>
      </w:pPr>
      <w:r w:rsidRPr="00255913">
        <w:rPr>
          <w:b/>
        </w:rPr>
        <w:t>Цветкова, Татьяна Анатольевна</w:t>
      </w:r>
    </w:p>
    <w:p w:rsidR="004F48CE" w:rsidRDefault="004F48CE" w:rsidP="00255913">
      <w:pPr>
        <w:jc w:val="both"/>
      </w:pPr>
      <w:r>
        <w:t xml:space="preserve">   Учебно-методическое пособие по домашнему чтению по книге рассказов современных английских и американских авторов "Making it all right" : (для студентов старших курсов, изучающих английский язык как вторую специальность) / Т. А. Цветкова ; Барнаульский государственный педагогический университет. - Барнаул, 2007</w:t>
      </w:r>
    </w:p>
    <w:p w:rsidR="004F48CE" w:rsidRDefault="004F48CE" w:rsidP="00255913">
      <w:pPr>
        <w:jc w:val="both"/>
      </w:pPr>
      <w:bookmarkStart w:id="0" w:name="_GoBack"/>
      <w:bookmarkEnd w:id="0"/>
    </w:p>
    <w:sectPr w:rsidR="004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8CE"/>
    <w:rsid w:val="001E777E"/>
    <w:rsid w:val="00255913"/>
    <w:rsid w:val="003A4F38"/>
    <w:rsid w:val="004F48CE"/>
    <w:rsid w:val="00AF3524"/>
    <w:rsid w:val="00B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2C553-9050-414C-BAE2-D7D7ADD6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История русской литературы ХIХ века (последняя треть) [Электронный ресурс] : хрестоматия критических материалов / сост</vt:lpstr>
    </vt:vector>
  </TitlesOfParts>
  <Company>BSPU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История русской литературы ХIХ века (последняя треть) [Электронный ресурс] : хрестоматия критических материалов / сост</dc:title>
  <dc:subject/>
  <dc:creator>Library</dc:creator>
  <cp:keywords/>
  <dc:description/>
  <cp:lastModifiedBy>Irina</cp:lastModifiedBy>
  <cp:revision>2</cp:revision>
  <dcterms:created xsi:type="dcterms:W3CDTF">2014-09-02T08:01:00Z</dcterms:created>
  <dcterms:modified xsi:type="dcterms:W3CDTF">2014-09-02T08:01:00Z</dcterms:modified>
</cp:coreProperties>
</file>