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0A" w:rsidRPr="009110FA" w:rsidRDefault="0022570A" w:rsidP="0022570A">
      <w:pPr>
        <w:rPr>
          <w:rFonts w:ascii="Times New Roman" w:hAnsi="Times New Roman"/>
          <w:lang w:val="ru-RU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Введение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1. Социально актуализированный рекламный текст в аспекте речевого планирования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1.1. САРТ: определение понятия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1.2. Теория речевого планирования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1.3. Речевое планирование в рекламной деятельности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1.4. Типология речевых стратегий САРТ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2. Экспериментальное исследование стратегического планирования САРТ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2.1. Ассоциативный эксперимент в коммуникативной стилистике текста и теории рекламного текста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2.2. Экспериментальное моделирование АП САРТ разного типа речевого планирования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2.3. Интерпретация результатов исследования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Заключение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  <w:r w:rsidRPr="00366C9A">
        <w:rPr>
          <w:rFonts w:ascii="Times New Roman" w:hAnsi="Times New Roman"/>
          <w:lang w:val="ru-RU"/>
        </w:rPr>
        <w:t>Список литературы и источников</w:t>
      </w: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366C9A" w:rsidRDefault="0022570A" w:rsidP="0022570A">
      <w:pPr>
        <w:rPr>
          <w:rFonts w:ascii="Times New Roman" w:hAnsi="Times New Roman"/>
          <w:lang w:val="ru-RU"/>
        </w:rPr>
      </w:pPr>
    </w:p>
    <w:p w:rsidR="0022570A" w:rsidRPr="009110FA" w:rsidRDefault="0022570A" w:rsidP="0022570A">
      <w:pPr>
        <w:rPr>
          <w:rFonts w:ascii="Times New Roman" w:hAnsi="Times New Roman"/>
          <w:lang w:val="ru-RU"/>
        </w:rPr>
      </w:pPr>
      <w:r w:rsidRPr="009110FA">
        <w:rPr>
          <w:rFonts w:ascii="Times New Roman" w:hAnsi="Times New Roman"/>
          <w:lang w:val="ru-RU"/>
        </w:rPr>
        <w:t>Приложение</w:t>
      </w:r>
    </w:p>
    <w:p w:rsidR="0022570A" w:rsidRDefault="0022570A" w:rsidP="0022570A">
      <w:r>
        <w:br w:type="page"/>
        <w:t>Введение</w:t>
      </w:r>
    </w:p>
    <w:p w:rsidR="0022570A" w:rsidRDefault="0022570A" w:rsidP="0022570A"/>
    <w:p w:rsidR="0022570A" w:rsidRDefault="0022570A" w:rsidP="0022570A">
      <w:r>
        <w:t>Коммуникация в жизни современного человека в значительной мере связана с масс-медиа и в частности с рекламой. Под влияние рекламы "попадают все живущие и работающие в современном мире" [1, с.13].</w:t>
      </w:r>
    </w:p>
    <w:p w:rsidR="0022570A" w:rsidRDefault="0022570A" w:rsidP="0022570A"/>
    <w:p w:rsidR="0022570A" w:rsidRDefault="0022570A" w:rsidP="0022570A">
      <w:r>
        <w:t>Она стала частью нашей жизни. Поэтому представляется вполне закономерным интерес, проявляемый к рекламе специалистов самых разнообразных отраслей.</w:t>
      </w:r>
    </w:p>
    <w:p w:rsidR="0022570A" w:rsidRDefault="0022570A" w:rsidP="0022570A"/>
    <w:p w:rsidR="0022570A" w:rsidRDefault="0022570A" w:rsidP="0022570A">
      <w:r>
        <w:t>Несмотря на многообразие научных исследований, посвящённых рекламе, всё больше ощутима необходимость "в качественных, а не в количественных подходах" [51, с.293].</w:t>
      </w:r>
    </w:p>
    <w:p w:rsidR="0022570A" w:rsidRDefault="0022570A" w:rsidP="0022570A"/>
    <w:p w:rsidR="0022570A" w:rsidRDefault="0022570A" w:rsidP="0022570A">
      <w:r>
        <w:t>На современном этапе исследований в области рекламы наиболее актуальным становится понимание рекламы как коммуникации.</w:t>
      </w:r>
    </w:p>
    <w:p w:rsidR="0022570A" w:rsidRDefault="0022570A" w:rsidP="0022570A"/>
    <w:p w:rsidR="0022570A" w:rsidRDefault="0022570A" w:rsidP="0022570A">
      <w:r>
        <w:t>Рекламоведение - комплексная дисциплина на стыке наук о рекламе, главной проблемой которой является эффективность рекламной коммуникации.</w:t>
      </w:r>
    </w:p>
    <w:p w:rsidR="0022570A" w:rsidRDefault="0022570A" w:rsidP="0022570A">
      <w:r>
        <w:t>Список литературы</w:t>
      </w:r>
    </w:p>
    <w:p w:rsidR="0022570A" w:rsidRDefault="0022570A" w:rsidP="0022570A"/>
    <w:p w:rsidR="0022570A" w:rsidRDefault="0022570A" w:rsidP="0022570A">
      <w:r>
        <w:t>1. Анисимова Е.Е. Лингвистика текста и межкультурная коммуникация. М., 2003.120с.</w:t>
      </w:r>
    </w:p>
    <w:p w:rsidR="0022570A" w:rsidRDefault="0022570A" w:rsidP="0022570A"/>
    <w:p w:rsidR="0022570A" w:rsidRDefault="0022570A" w:rsidP="0022570A">
      <w:r>
        <w:t>2. Арнольд И.В. Значение сильной позиции для интерпретации художественного текста. М., 1974.</w:t>
      </w:r>
    </w:p>
    <w:p w:rsidR="0022570A" w:rsidRDefault="0022570A" w:rsidP="0022570A"/>
    <w:p w:rsidR="0022570A" w:rsidRDefault="0022570A" w:rsidP="0022570A">
      <w:r>
        <w:t>3. Арутюнова Н.Д. Фактор адресата // Известия АН СССР. Серия литературы и языка, т. 40, №4, 1990.</w:t>
      </w:r>
    </w:p>
    <w:p w:rsidR="0022570A" w:rsidRDefault="0022570A" w:rsidP="0022570A"/>
    <w:p w:rsidR="0022570A" w:rsidRDefault="0022570A" w:rsidP="0022570A">
      <w:r>
        <w:t>4. Баранов А.Н. Ценностные структуры общественного сознания // Язык и социальное познание. М., 1990.</w:t>
      </w:r>
    </w:p>
    <w:p w:rsidR="0022570A" w:rsidRDefault="0022570A" w:rsidP="0022570A"/>
    <w:p w:rsidR="0022570A" w:rsidRDefault="0022570A" w:rsidP="0022570A">
      <w:r>
        <w:t>5. Бахтин М.М. Проблема текста в лингвистике. М., 1979.</w:t>
      </w:r>
    </w:p>
    <w:p w:rsidR="0022570A" w:rsidRDefault="0022570A" w:rsidP="0022570A"/>
    <w:p w:rsidR="0022570A" w:rsidRDefault="0022570A" w:rsidP="0022570A">
      <w:r>
        <w:t>6. Бабенко И.И. Коммуникативные ориентиры в семантике слова и их текстовое воплощение // Современные образовательные стратегии. - Ч.П: Язык в социально-культурном пространстве. Томск, 1996</w:t>
      </w:r>
    </w:p>
    <w:p w:rsidR="0022570A" w:rsidRDefault="0022570A" w:rsidP="0022570A"/>
    <w:p w:rsidR="0022570A" w:rsidRDefault="0022570A" w:rsidP="0022570A">
      <w:r>
        <w:t>7. Белянин В.П. Психолингвистика. М.: Издательство "Флинта", 2003.</w:t>
      </w:r>
    </w:p>
    <w:p w:rsidR="0022570A" w:rsidRDefault="0022570A" w:rsidP="0022570A"/>
    <w:p w:rsidR="0022570A" w:rsidRDefault="0022570A" w:rsidP="0022570A">
      <w:r>
        <w:t>8. Блакар Р.М. Язык как инструмент социальной власти. М , 1987.</w:t>
      </w:r>
    </w:p>
    <w:p w:rsidR="0022570A" w:rsidRDefault="0022570A" w:rsidP="0022570A"/>
    <w:p w:rsidR="0022570A" w:rsidRDefault="0022570A" w:rsidP="0022570A">
      <w:r>
        <w:t>9. Болотнова Н.С. Ассоциативное поле текста и слова // Коммуникативно-прагматические аспекты слова в художественном тексте. Томск, 2000 [а].</w:t>
      </w:r>
    </w:p>
    <w:p w:rsidR="0022570A" w:rsidRDefault="0022570A" w:rsidP="0022570A"/>
    <w:p w:rsidR="0022570A" w:rsidRDefault="0022570A" w:rsidP="0022570A">
      <w:r>
        <w:t>10. Болотнова Н.С. Задачи и основные направления коммуникативной стилистики текста //Вестник ТГПУ, 1998. Вып. 6. Томск, 1998[б].</w:t>
      </w:r>
    </w:p>
    <w:p w:rsidR="0022570A" w:rsidRDefault="0022570A" w:rsidP="0022570A"/>
    <w:p w:rsidR="0022570A" w:rsidRDefault="0022570A" w:rsidP="0022570A">
      <w:r>
        <w:t>11. Болотнова Н.С. Лексическая структура художественного текста в ассоциативном аспекте. Томск, 1994.</w:t>
      </w:r>
    </w:p>
    <w:p w:rsidR="0022570A" w:rsidRDefault="0022570A" w:rsidP="0022570A"/>
    <w:p w:rsidR="0022570A" w:rsidRDefault="0022570A" w:rsidP="0022570A">
      <w:r>
        <w:t>12. Болотнова Н.С. О статусе коммуникативной стилистики текста и перспективах её развития // Изв. АГУ-1998 [г].-№3 (8).</w:t>
      </w:r>
    </w:p>
    <w:p w:rsidR="0022570A" w:rsidRDefault="0022570A" w:rsidP="0022570A"/>
    <w:p w:rsidR="0022570A" w:rsidRDefault="0022570A" w:rsidP="0022570A">
      <w:r>
        <w:t>13. Болотнова Н.С. Об изучении ассоциативно-смысловых полей слов в художественном тексте // Русистика: Лингвистическая парадигма конца ХХ века: Сб. статей в честь проф. С.Г.Ильенко / РГПУ им. А.И.Герцена - Филологический факультет СпбГУ,1998 [а].</w:t>
      </w:r>
    </w:p>
    <w:p w:rsidR="0022570A" w:rsidRDefault="0022570A" w:rsidP="0022570A"/>
    <w:p w:rsidR="0022570A" w:rsidRDefault="0022570A" w:rsidP="0022570A">
      <w:r>
        <w:t>14. Болотнова Н.С. Структура и ассоциативные возможности ассоциативного поля художественного текста // Актуальные проблемы русистики: Сб. н. т./ Под ред. Т.А.Демешкиной, Томск, 2000 [б].</w:t>
      </w:r>
    </w:p>
    <w:p w:rsidR="0022570A" w:rsidRDefault="0022570A" w:rsidP="0022570A"/>
    <w:p w:rsidR="0022570A" w:rsidRDefault="0022570A" w:rsidP="0022570A">
      <w:r>
        <w:t>15. Болотнова Н.С. Художественный текст в коммуникативном аспекте и комплексный анализ единиц лексического уровня. Томск, 1992.</w:t>
      </w:r>
    </w:p>
    <w:p w:rsidR="0022570A" w:rsidRDefault="0022570A" w:rsidP="0022570A"/>
    <w:p w:rsidR="0022570A" w:rsidRDefault="0022570A" w:rsidP="0022570A">
      <w:r>
        <w:t>16. Валгина Н.С. Теория текста. М.,2003.</w:t>
      </w:r>
    </w:p>
    <w:p w:rsidR="0022570A" w:rsidRDefault="0022570A" w:rsidP="0022570A"/>
    <w:p w:rsidR="0022570A" w:rsidRDefault="0022570A" w:rsidP="0022570A">
      <w:r>
        <w:t>17. Валгина Н.С. Функциональные стили русского языка: Уч. Пособие.М., 1994.</w:t>
      </w:r>
    </w:p>
    <w:p w:rsidR="0022570A" w:rsidRDefault="0022570A" w:rsidP="0022570A"/>
    <w:p w:rsidR="0022570A" w:rsidRDefault="0022570A" w:rsidP="0022570A">
      <w:r>
        <w:t>18. Васильева В.В. Интерпретация как взаимодействие человека и текста // Текст: стереотип и творчество. Пермь, 2003.</w:t>
      </w:r>
    </w:p>
    <w:p w:rsidR="0022570A" w:rsidRDefault="0022570A" w:rsidP="0022570A"/>
    <w:p w:rsidR="0022570A" w:rsidRDefault="0022570A" w:rsidP="0022570A">
      <w:r>
        <w:t>19. Вайнрих Г.Л. Лингвистика лжи. М., 1987.</w:t>
      </w:r>
    </w:p>
    <w:p w:rsidR="0022570A" w:rsidRDefault="0022570A" w:rsidP="0022570A"/>
    <w:p w:rsidR="0022570A" w:rsidRDefault="0022570A" w:rsidP="0022570A">
      <w:r>
        <w:t>20. Верещагин И.Л. Приёмы рекламы. 4.1. - СПб., 1992.</w:t>
      </w:r>
    </w:p>
    <w:p w:rsidR="0022570A" w:rsidRDefault="0022570A" w:rsidP="0022570A"/>
    <w:p w:rsidR="0022570A" w:rsidRDefault="0022570A" w:rsidP="0022570A">
      <w:r>
        <w:t>21. Винокур Г.О. Избранные работы по русскому языку. М., 1959. 492 с.</w:t>
      </w:r>
    </w:p>
    <w:p w:rsidR="0022570A" w:rsidRDefault="0022570A" w:rsidP="0022570A"/>
    <w:p w:rsidR="0022570A" w:rsidRDefault="0022570A" w:rsidP="0022570A">
      <w:r>
        <w:t>22. Выготский Л.С. Мышление и речь. М , 1996.</w:t>
      </w:r>
    </w:p>
    <w:p w:rsidR="0022570A" w:rsidRDefault="0022570A" w:rsidP="0022570A"/>
    <w:p w:rsidR="0022570A" w:rsidRDefault="0022570A" w:rsidP="0022570A">
      <w:r>
        <w:t>23. Гальперин И.Р. Текст как объект лингвистического исследования. М , 1981.</w:t>
      </w:r>
    </w:p>
    <w:p w:rsidR="0022570A" w:rsidRDefault="0022570A" w:rsidP="0022570A"/>
    <w:p w:rsidR="0022570A" w:rsidRDefault="0022570A" w:rsidP="0022570A">
      <w:r>
        <w:t>24. Гермогенова Л.Ю. Эффективная реклама в россии.</w:t>
      </w:r>
    </w:p>
    <w:p w:rsidR="0022570A" w:rsidRDefault="0022570A" w:rsidP="0022570A"/>
    <w:p w:rsidR="0022570A" w:rsidRDefault="0022570A" w:rsidP="0022570A">
      <w:r>
        <w:t>25. Дейк Ван Т.А. Язык. Познание. Коммуникация. М., 1989.</w:t>
      </w:r>
    </w:p>
    <w:p w:rsidR="0022570A" w:rsidRDefault="0022570A" w:rsidP="0022570A"/>
    <w:p w:rsidR="0022570A" w:rsidRDefault="0022570A" w:rsidP="0022570A">
      <w:r>
        <w:t>26. Дридзе Т.М. Интерпретационные характеристики и классификация текстов // Смысловое восприятие речевого сообщения. М., 1998</w:t>
      </w:r>
    </w:p>
    <w:p w:rsidR="0022570A" w:rsidRDefault="0022570A" w:rsidP="0022570A"/>
    <w:p w:rsidR="0022570A" w:rsidRDefault="0022570A" w:rsidP="0022570A">
      <w:r>
        <w:t>27. Дридзе Т.М. Текстовая деятельность в структуре социальной коммуникации. М., 1984.</w:t>
      </w:r>
    </w:p>
    <w:p w:rsidR="0022570A" w:rsidRDefault="0022570A" w:rsidP="0022570A"/>
    <w:p w:rsidR="0022570A" w:rsidRDefault="0022570A" w:rsidP="0022570A">
      <w:r>
        <w:t>28. Иссерс О.С. Коммуникативные стратегии и тактики русской речи. М: УРСС, 2002. -284с.</w:t>
      </w:r>
    </w:p>
    <w:p w:rsidR="0022570A" w:rsidRDefault="0022570A" w:rsidP="0022570A"/>
    <w:p w:rsidR="0022570A" w:rsidRDefault="0022570A" w:rsidP="0022570A">
      <w:r>
        <w:t>29. Кашкин В.Б. Введение в теорию коммуникации: Уч. Пособие. Воронеж, 2000. 175с.</w:t>
      </w:r>
    </w:p>
    <w:p w:rsidR="0022570A" w:rsidRDefault="0022570A" w:rsidP="0022570A"/>
    <w:p w:rsidR="0022570A" w:rsidRDefault="0022570A" w:rsidP="0022570A">
      <w:r>
        <w:t>30. Каменская О.Л. Текст и коммуникация. М., 1990.</w:t>
      </w:r>
    </w:p>
    <w:p w:rsidR="0022570A" w:rsidRDefault="0022570A" w:rsidP="0022570A"/>
    <w:p w:rsidR="0022570A" w:rsidRDefault="0022570A" w:rsidP="0022570A">
      <w:r>
        <w:t>31. Караулов Ю.Н. О некоторых особенностях современного состояния русского языка и науки о нём // Русистика сегодня.-№1.-1994.</w:t>
      </w:r>
    </w:p>
    <w:p w:rsidR="0022570A" w:rsidRDefault="0022570A" w:rsidP="0022570A"/>
    <w:p w:rsidR="0022570A" w:rsidRDefault="0022570A" w:rsidP="0022570A">
      <w:r>
        <w:t>32. Караулов Ю.Н. Русский язык и языковая личность. М., 1987.</w:t>
      </w:r>
    </w:p>
    <w:p w:rsidR="0022570A" w:rsidRDefault="0022570A" w:rsidP="0022570A"/>
    <w:p w:rsidR="0022570A" w:rsidRDefault="0022570A" w:rsidP="0022570A">
      <w:r>
        <w:t>33. Карпенко С.М. Ассоциативные связи слова и его азуальный смысл // коммуникативные аспекты слова. Томск, 1995.</w:t>
      </w:r>
    </w:p>
    <w:p w:rsidR="0022570A" w:rsidRDefault="0022570A" w:rsidP="0022570A"/>
    <w:p w:rsidR="0022570A" w:rsidRDefault="0022570A" w:rsidP="0022570A">
      <w:r>
        <w:t>34. Китайгородская М.В., Рязанова Н.Н. Своё - чужое в коммуникативном пространстве // Русистика сегодня. 1995, №1. с.93-116.</w:t>
      </w:r>
    </w:p>
    <w:p w:rsidR="0022570A" w:rsidRDefault="0022570A" w:rsidP="0022570A"/>
    <w:p w:rsidR="0022570A" w:rsidRDefault="0022570A" w:rsidP="0022570A">
      <w:r>
        <w:t>35. Клюев Е.В. Речевая коммуникация: Учебное пособие. М., 1998.</w:t>
      </w:r>
    </w:p>
    <w:p w:rsidR="0022570A" w:rsidRDefault="0022570A" w:rsidP="0022570A"/>
    <w:p w:rsidR="0022570A" w:rsidRDefault="0022570A" w:rsidP="0022570A">
      <w:r>
        <w:t>36. Клюев Е.В. Успешность речевого взаимодействия. М., 2002.314с.</w:t>
      </w:r>
    </w:p>
    <w:p w:rsidR="0022570A" w:rsidRDefault="0022570A" w:rsidP="0022570A"/>
    <w:p w:rsidR="0022570A" w:rsidRDefault="0022570A" w:rsidP="0022570A">
      <w:r>
        <w:t>37. Клименко А.П. Семантическая структура слова: Психолингвистические исследования. М., 1971.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CF" w:rsidRDefault="00C05ACF">
      <w:r>
        <w:separator/>
      </w:r>
    </w:p>
  </w:endnote>
  <w:endnote w:type="continuationSeparator" w:id="0">
    <w:p w:rsidR="00C05ACF" w:rsidRDefault="00C0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CF" w:rsidRDefault="00C05ACF">
      <w:r>
        <w:separator/>
      </w:r>
    </w:p>
  </w:footnote>
  <w:footnote w:type="continuationSeparator" w:id="0">
    <w:p w:rsidR="00C05ACF" w:rsidRDefault="00C05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364594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83DE6"/>
    <w:rsid w:val="0022570A"/>
    <w:rsid w:val="00235396"/>
    <w:rsid w:val="00260930"/>
    <w:rsid w:val="002A544C"/>
    <w:rsid w:val="00364594"/>
    <w:rsid w:val="003D169E"/>
    <w:rsid w:val="004A2652"/>
    <w:rsid w:val="00541DEB"/>
    <w:rsid w:val="005B0518"/>
    <w:rsid w:val="00623013"/>
    <w:rsid w:val="007A63C4"/>
    <w:rsid w:val="008B2BC5"/>
    <w:rsid w:val="009110FA"/>
    <w:rsid w:val="00A17D2C"/>
    <w:rsid w:val="00AA35B5"/>
    <w:rsid w:val="00B14FCC"/>
    <w:rsid w:val="00C05ACF"/>
    <w:rsid w:val="00C378C1"/>
    <w:rsid w:val="00CB26FD"/>
    <w:rsid w:val="00DD765C"/>
    <w:rsid w:val="00DD7714"/>
    <w:rsid w:val="00E37572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3A38-26FE-4800-AA63-C0F5F013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2014-09-18T07:38:00Z</dcterms:created>
  <dcterms:modified xsi:type="dcterms:W3CDTF">2014-09-18T07:38:00Z</dcterms:modified>
</cp:coreProperties>
</file>