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53" w:rsidRDefault="008E04B8">
      <w:pPr>
        <w:pStyle w:val="1"/>
        <w:jc w:val="center"/>
      </w:pPr>
      <w:r>
        <w:t>Рекреационный комплекс</w:t>
      </w:r>
    </w:p>
    <w:p w:rsidR="00E46853" w:rsidRPr="008E04B8" w:rsidRDefault="008E04B8">
      <w:pPr>
        <w:pStyle w:val="a3"/>
      </w:pPr>
      <w:r>
        <w:t>Рекреационные ресурсы состоят из совокупности природных и искусственно произведенных человеком объектов, пригодных для создания условий для удовлетворения потребностей населения в активном отдыхе.</w:t>
      </w:r>
    </w:p>
    <w:p w:rsidR="00E46853" w:rsidRDefault="008E04B8">
      <w:pPr>
        <w:pStyle w:val="a3"/>
      </w:pPr>
      <w:r>
        <w:t>Сущность рекреационного потенциала национальной экономики и его структура</w:t>
      </w:r>
    </w:p>
    <w:p w:rsidR="00E46853" w:rsidRDefault="008E04B8">
      <w:pPr>
        <w:pStyle w:val="a3"/>
      </w:pPr>
      <w:r>
        <w:t>Современный этап развития любой национальной экономики характеризуется повышением степени направленности действующих в ней хозяйственных структур на решение социальных задач и проблем, стоящих перед обществом и государством.</w:t>
      </w:r>
    </w:p>
    <w:p w:rsidR="00E46853" w:rsidRDefault="008E04B8">
      <w:pPr>
        <w:pStyle w:val="a3"/>
      </w:pPr>
      <w:r>
        <w:t>Для мировой экономики 70-80-х гг. типичными стали изменения, связанные с усилением ее целевой ориентации на развитие человека и социальной инфраструктуры. Человеческий фактор стал не просто источником экономических возможностей, но и жестким экзаменатором социальной дееспособности экономики.</w:t>
      </w:r>
    </w:p>
    <w:p w:rsidR="00E46853" w:rsidRDefault="008E04B8">
      <w:pPr>
        <w:pStyle w:val="a3"/>
      </w:pPr>
      <w:r>
        <w:t>Недовложение средств в образование, культуру, нравственность и отдых населения имеет крайне тяжелые последствия для экономики и общества страны.</w:t>
      </w:r>
    </w:p>
    <w:p w:rsidR="00E46853" w:rsidRDefault="008E04B8">
      <w:pPr>
        <w:pStyle w:val="a3"/>
      </w:pPr>
      <w:r>
        <w:t>Исторический опыт свидетельствует, что только те страны добились процветания, где решение социальных проблем, улучшения жизни народа и всестороннего развития членов общества является настоятельной потребностью самого хозяйственного развития.</w:t>
      </w:r>
    </w:p>
    <w:p w:rsidR="00E46853" w:rsidRDefault="008E04B8">
      <w:pPr>
        <w:pStyle w:val="a3"/>
      </w:pPr>
      <w:r>
        <w:t>Рекреационные услуги</w:t>
      </w:r>
    </w:p>
    <w:p w:rsidR="00E46853" w:rsidRDefault="008E04B8">
      <w:pPr>
        <w:pStyle w:val="a3"/>
      </w:pPr>
      <w:r>
        <w:t>Понятие социальной сферы достаточно многогранно. В нее включены самые различные отрасли национальной экономики: учреждения здравоохранения, образования, культуры, предприятий торговли и общественного питания, отдыха и др.</w:t>
      </w:r>
    </w:p>
    <w:p w:rsidR="00E46853" w:rsidRDefault="008E04B8">
      <w:pPr>
        <w:pStyle w:val="a3"/>
      </w:pPr>
      <w:r>
        <w:t>Важное место среди отраслей социальной сферы национальной экономики принадлежит активному отдыху населения (рекреации).</w:t>
      </w:r>
    </w:p>
    <w:p w:rsidR="00E46853" w:rsidRDefault="008E04B8">
      <w:pPr>
        <w:pStyle w:val="a3"/>
      </w:pPr>
      <w:r>
        <w:t>Рекреация понимается как активный отдых населения, средство восстановления физических и духовных сил после повседневного труда.</w:t>
      </w:r>
    </w:p>
    <w:p w:rsidR="00E46853" w:rsidRDefault="008E04B8">
      <w:pPr>
        <w:pStyle w:val="a3"/>
      </w:pPr>
      <w:r>
        <w:t>Самая большая доля в мировом потреблении рекреационных услуг приходится на европейские страны.</w:t>
      </w:r>
    </w:p>
    <w:p w:rsidR="00E46853" w:rsidRDefault="008E04B8">
      <w:pPr>
        <w:pStyle w:val="a3"/>
      </w:pPr>
      <w:r>
        <w:t>Так, доля рекреационных услуг в общем объеме потребления товаров и услуг населением Австрии составляет 8, 9%, Норвегии — 6, 7, Швейцарии — 5, 6, Германии - 3, 7, Италии — 2, 0%.</w:t>
      </w:r>
    </w:p>
    <w:p w:rsidR="00E46853" w:rsidRDefault="008E04B8">
      <w:pPr>
        <w:pStyle w:val="a3"/>
      </w:pPr>
      <w:r>
        <w:t>Потребность в активном отдыхе представляет собой сложное социально-экономическое явление.</w:t>
      </w:r>
    </w:p>
    <w:p w:rsidR="00E46853" w:rsidRDefault="008E04B8">
      <w:pPr>
        <w:pStyle w:val="a3"/>
      </w:pPr>
      <w:r>
        <w:t>Как элемент социальной сферы, рекреация способствует не только сохранению здоровья и рабочей способности, но и удовлетворению культурно — просветительных потребностей населения.</w:t>
      </w:r>
    </w:p>
    <w:p w:rsidR="00E46853" w:rsidRDefault="008E04B8">
      <w:pPr>
        <w:pStyle w:val="a3"/>
      </w:pPr>
      <w:r>
        <w:t>Потребность в рекреационных услугах является комплексной и включает в себя совокупность частных потребностей, представляющих — физическую, духовную, интеллектуальную, эмоциональную, социальную потребности.</w:t>
      </w:r>
    </w:p>
    <w:p w:rsidR="00E46853" w:rsidRDefault="008E04B8">
      <w:pPr>
        <w:pStyle w:val="a3"/>
      </w:pPr>
      <w:r>
        <w:t>Спрос на рекреационные услуги также отличается неустойчивостью и зависит от моды, рекламы, популярности услуг, культурного уровня населения.</w:t>
      </w:r>
    </w:p>
    <w:p w:rsidR="00E46853" w:rsidRDefault="008E04B8">
      <w:pPr>
        <w:pStyle w:val="a3"/>
      </w:pPr>
      <w:r>
        <w:t>На рекреационную потребность населения действует совокупность факторов, как на уровне производительных сил и производственных отношений, так и влияющих на надстроечные отношения, а также факторы, формирующие платежеспособный спрос.</w:t>
      </w:r>
    </w:p>
    <w:p w:rsidR="00E46853" w:rsidRDefault="008E04B8">
      <w:pPr>
        <w:pStyle w:val="a3"/>
      </w:pPr>
      <w:r>
        <w:t>Многосложный процесс по удовлетворению рекреационных потребностей осуществляется, в самом общем виде, в следующих формах: оздоровительного отдыха, туризма, курортно-санаторного лечения.</w:t>
      </w:r>
    </w:p>
    <w:p w:rsidR="00E46853" w:rsidRDefault="008E04B8">
      <w:pPr>
        <w:pStyle w:val="a3"/>
      </w:pPr>
      <w:r>
        <w:t>Рекреационный комплекс и рекреационные ресурсы</w:t>
      </w:r>
    </w:p>
    <w:p w:rsidR="00E46853" w:rsidRDefault="008E04B8">
      <w:pPr>
        <w:pStyle w:val="a3"/>
      </w:pPr>
      <w:r>
        <w:t>Одним из путей удовлетворения потребностей населения в рекреационных услугах является формирование рекреационных комплексов.</w:t>
      </w:r>
    </w:p>
    <w:p w:rsidR="00E46853" w:rsidRDefault="008E04B8">
      <w:pPr>
        <w:pStyle w:val="a3"/>
      </w:pPr>
      <w:r>
        <w:t>Эти комплексы представляют собой сложную многоотраслевую и многоуровневую структуру.</w:t>
      </w:r>
    </w:p>
    <w:p w:rsidR="00E46853" w:rsidRDefault="008E04B8">
      <w:pPr>
        <w:pStyle w:val="a3"/>
      </w:pPr>
      <w:r>
        <w:t>Рекреационный потенциал является ядром социального блока национальной экономики и при хорошей внутренней организации и широких международных связях может стать одним из наиболее доходных источников национальной экономики.</w:t>
      </w:r>
    </w:p>
    <w:p w:rsidR="00E46853" w:rsidRDefault="008E04B8">
      <w:pPr>
        <w:pStyle w:val="a3"/>
      </w:pPr>
      <w:r>
        <w:t>Рекреационный потенциал — это единая система природных, спортивно-туристских, лечебно-оздоровительных и социально-культурных подсистем, характеризующихся функциональной взаимосвязанностью и территориальной целостностью, приводимая в движение сопряженными с ней отраслями: сельское хозяйство и пищевая промышленность, пассажирский транспорт и связь, торговля и общественное питание.</w:t>
      </w:r>
    </w:p>
    <w:p w:rsidR="00E46853" w:rsidRDefault="008E04B8">
      <w:pPr>
        <w:pStyle w:val="a3"/>
      </w:pPr>
      <w:r>
        <w:t>Рекреационный потенциал является неотъемлемой частью социального блока национальной экономики.</w:t>
      </w:r>
    </w:p>
    <w:p w:rsidR="00E46853" w:rsidRDefault="008E04B8">
      <w:pPr>
        <w:pStyle w:val="a3"/>
      </w:pPr>
      <w:r>
        <w:t>Задачи, решаемые при формировании рекреационного комплекса распределяются следующим образом:</w:t>
      </w:r>
    </w:p>
    <w:p w:rsidR="00E46853" w:rsidRDefault="008E04B8">
      <w:pPr>
        <w:pStyle w:val="a3"/>
      </w:pPr>
      <w:r>
        <w:t>рациональное размещение рекреационных учреждений по территории страны с учетом природно-климатических и других условий;</w:t>
      </w:r>
    </w:p>
    <w:p w:rsidR="00E46853" w:rsidRDefault="008E04B8">
      <w:pPr>
        <w:pStyle w:val="a3"/>
      </w:pPr>
      <w:r>
        <w:t>всестороннее и эффективное использование имеющихся рекреационных ресурсов;</w:t>
      </w:r>
    </w:p>
    <w:p w:rsidR="00E46853" w:rsidRDefault="008E04B8">
      <w:pPr>
        <w:pStyle w:val="a3"/>
      </w:pPr>
      <w:r>
        <w:t>формирование оптимальных пропорций между отраслями рекреационного комплекса;</w:t>
      </w:r>
    </w:p>
    <w:p w:rsidR="00E46853" w:rsidRDefault="008E04B8">
      <w:pPr>
        <w:pStyle w:val="a3"/>
      </w:pPr>
      <w:r>
        <w:t>достижение оптимального соотношения между отраслями специализации, сопутствующими отраслями и инфраструктурой;</w:t>
      </w:r>
    </w:p>
    <w:p w:rsidR="00E46853" w:rsidRDefault="008E04B8">
      <w:pPr>
        <w:pStyle w:val="a3"/>
      </w:pPr>
      <w:r>
        <w:t>улучшение тепло, водо- и энергоснабжения, как путем создания их собственной базы, так и за счет получения этих ресурсов из других регионов страны;</w:t>
      </w:r>
    </w:p>
    <w:p w:rsidR="00E46853" w:rsidRDefault="008E04B8">
      <w:pPr>
        <w:pStyle w:val="a3"/>
      </w:pPr>
      <w:r>
        <w:t>создание местных ремонтных, реставрационных и строительных баз;</w:t>
      </w:r>
    </w:p>
    <w:p w:rsidR="00E46853" w:rsidRDefault="008E04B8">
      <w:pPr>
        <w:pStyle w:val="a3"/>
      </w:pPr>
      <w:r>
        <w:t>обеспечение услугами коммунально-бытового и культурного обслуживания, общественного питания, потребительскими и сувенирными товарами;</w:t>
      </w:r>
    </w:p>
    <w:p w:rsidR="00E46853" w:rsidRDefault="008E04B8">
      <w:pPr>
        <w:pStyle w:val="a3"/>
      </w:pPr>
      <w:r>
        <w:t>развитие высокопродуктивного сельского хозяйства и пищевой промышленности, обеспечивающих в максимальной мере потребности отдыхающих и местного населения в высококачественном продовольствии;</w:t>
      </w:r>
    </w:p>
    <w:p w:rsidR="00E46853" w:rsidRDefault="008E04B8">
      <w:pPr>
        <w:pStyle w:val="a3"/>
      </w:pPr>
      <w:r>
        <w:t>развитие современной транспортной системы, всех видов связи и современного сервиса, всемерное развитие и рационализация внутрирайонных и межрайонных транспортных связей;</w:t>
      </w:r>
    </w:p>
    <w:p w:rsidR="00E46853" w:rsidRDefault="008E04B8">
      <w:pPr>
        <w:pStyle w:val="a3"/>
      </w:pPr>
      <w:r>
        <w:t>обеспечение занятости населения и рациональное использование трудовых ресурсов;</w:t>
      </w:r>
    </w:p>
    <w:p w:rsidR="00E46853" w:rsidRDefault="008E04B8">
      <w:pPr>
        <w:pStyle w:val="a3"/>
      </w:pPr>
      <w:r>
        <w:t>обеспечение безопасности, как местного населения, так и ожидаемого контингента туристов и отдыхающих;</w:t>
      </w:r>
    </w:p>
    <w:p w:rsidR="00E46853" w:rsidRDefault="008E04B8">
      <w:pPr>
        <w:pStyle w:val="a3"/>
      </w:pPr>
      <w:r>
        <w:t>охрана и улучшение природной среды на рекреационных территориях.</w:t>
      </w:r>
    </w:p>
    <w:p w:rsidR="00E46853" w:rsidRDefault="008E04B8">
      <w:pPr>
        <w:pStyle w:val="a3"/>
      </w:pPr>
      <w:r>
        <w:t>Рекреационные ресурсы состоят из совокупности природных и искусственно произведенных человеком объектов, пригодных для создания условий для удовлетворения потребностей населения в активном отдыхе и полноценном лечении.</w:t>
      </w:r>
    </w:p>
    <w:p w:rsidR="00E46853" w:rsidRDefault="008E04B8">
      <w:pPr>
        <w:pStyle w:val="a3"/>
      </w:pPr>
      <w:r>
        <w:t>Динамичное развитие рекреационного комплекса национальной экономики требует наличия обеих групп ресурсов. Следует всегда иметь ввиду, что даже при высокой привлекательности природных ресурсов без наличия коммуникаций, средств связи, коммунальной инфраструктуры, памятников культуры и искусства развитие рекреации для широкого круга потребителей невозможно.</w:t>
      </w:r>
    </w:p>
    <w:p w:rsidR="00E46853" w:rsidRDefault="008E04B8">
      <w:pPr>
        <w:pStyle w:val="a3"/>
      </w:pPr>
      <w:r>
        <w:t>Основные свойства рекреационных ресурсов:</w:t>
      </w:r>
    </w:p>
    <w:p w:rsidR="00E46853" w:rsidRDefault="008E04B8">
      <w:pPr>
        <w:pStyle w:val="a3"/>
      </w:pPr>
      <w:r>
        <w:t>климатические условия;</w:t>
      </w:r>
    </w:p>
    <w:p w:rsidR="00E46853" w:rsidRDefault="008E04B8">
      <w:pPr>
        <w:pStyle w:val="a3"/>
      </w:pPr>
      <w:r>
        <w:t>доступность;</w:t>
      </w:r>
    </w:p>
    <w:p w:rsidR="00E46853" w:rsidRDefault="008E04B8">
      <w:pPr>
        <w:pStyle w:val="a3"/>
      </w:pPr>
      <w:r>
        <w:t>степень изученности;</w:t>
      </w:r>
    </w:p>
    <w:p w:rsidR="00E46853" w:rsidRDefault="008E04B8">
      <w:pPr>
        <w:pStyle w:val="a3"/>
      </w:pPr>
      <w:r>
        <w:t>экскурсионная значимость;</w:t>
      </w:r>
    </w:p>
    <w:p w:rsidR="00E46853" w:rsidRDefault="008E04B8">
      <w:pPr>
        <w:pStyle w:val="a3"/>
      </w:pPr>
      <w:r>
        <w:t>пейзажные и видеоэкологические характеристики;</w:t>
      </w:r>
    </w:p>
    <w:p w:rsidR="00E46853" w:rsidRDefault="008E04B8">
      <w:pPr>
        <w:pStyle w:val="a3"/>
      </w:pPr>
      <w:r>
        <w:t>благоприятные социально-демографические характеристики;</w:t>
      </w:r>
    </w:p>
    <w:p w:rsidR="00E46853" w:rsidRDefault="008E04B8">
      <w:pPr>
        <w:pStyle w:val="a3"/>
      </w:pPr>
      <w:r>
        <w:t>потенциальный запас.</w:t>
      </w:r>
    </w:p>
    <w:p w:rsidR="00E46853" w:rsidRDefault="008E04B8">
      <w:pPr>
        <w:pStyle w:val="a3"/>
      </w:pPr>
      <w:r>
        <w:t>Условия формирования и развития рекреационного комплекса, подразделяются на 3 группы:</w:t>
      </w:r>
    </w:p>
    <w:p w:rsidR="00E46853" w:rsidRDefault="008E04B8">
      <w:pPr>
        <w:pStyle w:val="a3"/>
      </w:pPr>
      <w:r>
        <w:t>Базисно-ресурсные условия — в качестве их выступают локальные природно-климатические ресурсы, обуславливающие начальную стадию формирования рекреационного комплекса (использование минеральных источников, целебных грязей, солевых пещер и т. п.);</w:t>
      </w:r>
    </w:p>
    <w:p w:rsidR="00E46853" w:rsidRDefault="008E04B8">
      <w:pPr>
        <w:pStyle w:val="a3"/>
      </w:pPr>
      <w:r>
        <w:t>Пространственно-экономические условия, которые характеризуются двумя моментами: комплексы развиваются либо на базе крупных городских агломератов, как правило, в районах достигших высокой степени экономического развития, либо, исходя из специфического географического положения той или иной территории;</w:t>
      </w:r>
    </w:p>
    <w:p w:rsidR="00E46853" w:rsidRDefault="008E04B8">
      <w:pPr>
        <w:pStyle w:val="a3"/>
      </w:pPr>
      <w:r>
        <w:t>Социально-экономические условия, характеризующиеся тем, что размещение и уровень развития комплексов диктуется национальными, социальными, некоторыми археологическими, архитектурными и другими факторами.</w:t>
      </w:r>
    </w:p>
    <w:p w:rsidR="00E46853" w:rsidRDefault="008E04B8">
      <w:pPr>
        <w:pStyle w:val="a3"/>
      </w:pPr>
      <w:r>
        <w:t>Различия в природно-климатических и экономических условиях территорий накладывают определенный отпечаток на размер, специализацию, отраслевую структуру и интенсивность развития рекреационного комплекса.</w:t>
      </w:r>
    </w:p>
    <w:p w:rsidR="00E46853" w:rsidRDefault="008E04B8">
      <w:pPr>
        <w:pStyle w:val="a3"/>
      </w:pPr>
      <w:r>
        <w:t>Виды рекреационных комплексов</w:t>
      </w:r>
    </w:p>
    <w:p w:rsidR="00E46853" w:rsidRDefault="008E04B8">
      <w:pPr>
        <w:pStyle w:val="a3"/>
      </w:pPr>
      <w:r>
        <w:t>В основу классификации типов территориально-рекреационных комплексов могут быть положены 2 признака:</w:t>
      </w:r>
    </w:p>
    <w:p w:rsidR="00E46853" w:rsidRDefault="008E04B8">
      <w:pPr>
        <w:pStyle w:val="a3"/>
      </w:pPr>
      <w:r>
        <w:t>В зависимости от функционального назначения, уровня специализации и преимущественного развития тех или иных рекреационных отраслей, — в национальной экономике выделяют различные типы территориально-рекреационных комплексов.</w:t>
      </w:r>
    </w:p>
    <w:p w:rsidR="00E46853" w:rsidRDefault="008E04B8">
      <w:pPr>
        <w:pStyle w:val="a3"/>
      </w:pPr>
      <w:r>
        <w:t>Типы территориально-рекреационных комплексов:</w:t>
      </w:r>
    </w:p>
    <w:p w:rsidR="00E46853" w:rsidRDefault="008E04B8">
      <w:pPr>
        <w:pStyle w:val="a3"/>
      </w:pPr>
      <w:r>
        <w:t>Санаторно-курортный.</w:t>
      </w:r>
    </w:p>
    <w:p w:rsidR="00E46853" w:rsidRDefault="008E04B8">
      <w:pPr>
        <w:pStyle w:val="a3"/>
      </w:pPr>
      <w:r>
        <w:t>Туристско-оздоровительный.</w:t>
      </w:r>
    </w:p>
    <w:p w:rsidR="00E46853" w:rsidRDefault="008E04B8">
      <w:pPr>
        <w:pStyle w:val="a3"/>
      </w:pPr>
      <w:r>
        <w:t>Санаторно-туристско-оздоровительный.</w:t>
      </w:r>
    </w:p>
    <w:p w:rsidR="00E46853" w:rsidRDefault="008E04B8">
      <w:pPr>
        <w:pStyle w:val="a3"/>
      </w:pPr>
      <w:r>
        <w:t>Охотничье-рыболовный.</w:t>
      </w:r>
    </w:p>
    <w:p w:rsidR="00E46853" w:rsidRDefault="008E04B8">
      <w:pPr>
        <w:pStyle w:val="a3"/>
      </w:pPr>
      <w:r>
        <w:t>Туристско-оздоровительно-охотничье-рыболовный.</w:t>
      </w:r>
    </w:p>
    <w:p w:rsidR="00E46853" w:rsidRDefault="008E04B8">
      <w:pPr>
        <w:pStyle w:val="a3"/>
      </w:pPr>
      <w:r>
        <w:t>Всеобъемлющий.</w:t>
      </w:r>
    </w:p>
    <w:p w:rsidR="00E46853" w:rsidRDefault="008E04B8">
      <w:pPr>
        <w:pStyle w:val="a3"/>
      </w:pPr>
      <w:r>
        <w:t>Санаторно-курортные комплексы по функциональным особенностям предназначаются для санаторно-курортного лечения и включают в себя специализированные санаторно-лечебные однопрофильные и многопрофильные учреждения.</w:t>
      </w:r>
    </w:p>
    <w:p w:rsidR="00E46853" w:rsidRDefault="008E04B8">
      <w:pPr>
        <w:pStyle w:val="a3"/>
      </w:pPr>
      <w:r>
        <w:t>Туристско-оздоровительные комплексы предназначаются для различных видов туризма и отдыха. Основными предприятиями этих комплексов являются дома отдыха, туристские гостиницы, городки отдыха, базы, лагеря, мотели.</w:t>
      </w:r>
    </w:p>
    <w:p w:rsidR="00E46853" w:rsidRDefault="008E04B8">
      <w:pPr>
        <w:pStyle w:val="a3"/>
      </w:pPr>
      <w:r>
        <w:t>Санаторно-туристско-оздоровительные комплексы по функциональному назначению служат как для санаторно-курортного лечения, так и для туристско-оздоровительного обслуживания. Такие совмещенные комплексы включают в себя группы взаимосвязанных лечебно-оздоровительных и туристских учреждений.</w:t>
      </w:r>
    </w:p>
    <w:p w:rsidR="00E46853" w:rsidRDefault="008E04B8">
      <w:pPr>
        <w:pStyle w:val="a3"/>
      </w:pPr>
      <w:r>
        <w:t>Охотничье-рыболовные комплексы по функциональному назначению служат для организации спортивной охоты и рыбной ловли, их основные учреждения — приюты рыбаков и "зимовки" охотников, лодочные станции.</w:t>
      </w:r>
    </w:p>
    <w:p w:rsidR="00E46853" w:rsidRDefault="008E04B8">
      <w:pPr>
        <w:pStyle w:val="a3"/>
      </w:pPr>
      <w:r>
        <w:t>Туристско-оздоровительно-охотничье-рыболовные комплексы предназначаются для различных видов туризма и отдыха, охоты и рыбалки, т.е. здесь культивируется вид рекреационной деятельности, соответствующей наименованию.</w:t>
      </w:r>
    </w:p>
    <w:p w:rsidR="00E46853" w:rsidRDefault="008E04B8">
      <w:pPr>
        <w:pStyle w:val="a3"/>
      </w:pPr>
      <w:r>
        <w:t>Всеобщий тип территориально-рекреационного комплекса включает в себя все перечисленные виды рекреационной деятельности и соответствующих ей учреждений обслуживания.</w:t>
      </w:r>
    </w:p>
    <w:p w:rsidR="00E46853" w:rsidRDefault="008E04B8">
      <w:pPr>
        <w:pStyle w:val="a3"/>
      </w:pPr>
      <w:r>
        <w:t>При всей важности социально-экономических составляющих ресурсов, для формирования и развития рекреационного комплекса, главное место занимают благоприятные природные условия. Именно они являются одной из основных материальных предпосылок рекреации.</w:t>
      </w:r>
    </w:p>
    <w:p w:rsidR="00E46853" w:rsidRDefault="008E04B8">
      <w:pPr>
        <w:pStyle w:val="a3"/>
      </w:pPr>
      <w:r>
        <w:t>Наличие этих условий приводит к появлению рекреационных комплексов в новых, ранее экономически не развитых районах страны. Показательны в этом смысле экономическое развитие отдельных горных районов Кавказа, побережья озера Севан, рекреационных территорий Закарпатья, Черноморского побережья Болгарии, прибрежных территорий озера Балатон в Венгрии, которые благодаря важным курортологическим и бальнеологическим факторам получили интенсивное развитие.</w:t>
      </w:r>
    </w:p>
    <w:p w:rsidR="00E46853" w:rsidRDefault="008E04B8">
      <w:pPr>
        <w:pStyle w:val="a3"/>
      </w:pPr>
      <w:r>
        <w:t>Вовлечение в рекреационное использование ранее не тронутых благоприятных сочетаний природных ресурсов может стать не только исходной базой экономического развития новых территорий, но и существенно повлиять на специализацию давно сложившихся территорий.</w:t>
      </w:r>
    </w:p>
    <w:p w:rsidR="00E46853" w:rsidRDefault="008E04B8">
      <w:pPr>
        <w:pStyle w:val="a3"/>
      </w:pPr>
      <w:r>
        <w:t>Рекреационная система весьма требовательна к состоянию окружающей среды, поскольку это основной компонент рекреационных ресурсов.</w:t>
      </w:r>
    </w:p>
    <w:p w:rsidR="00E46853" w:rsidRDefault="008E04B8">
      <w:pPr>
        <w:pStyle w:val="a3"/>
      </w:pPr>
      <w:r>
        <w:t>Наряду со своеобразной, неповторимой природой большой интерес для рекреации представляют памятники истории, культуры и архитектуры.</w:t>
      </w:r>
    </w:p>
    <w:p w:rsidR="00E46853" w:rsidRDefault="008E04B8">
      <w:pPr>
        <w:pStyle w:val="a3"/>
      </w:pPr>
      <w:r>
        <w:t>В качестве рекреационных ресурсов целесообразно рассматривать и этнографические особенности населения, обладающего самобытной духовной культурой населяющих ее народов.</w:t>
      </w:r>
    </w:p>
    <w:p w:rsidR="00E46853" w:rsidRDefault="008E04B8">
      <w:pPr>
        <w:pStyle w:val="a3"/>
      </w:pPr>
      <w:r>
        <w:t>Особенности формирования и развития рекреационного потенциала России</w:t>
      </w:r>
    </w:p>
    <w:p w:rsidR="00E46853" w:rsidRDefault="008E04B8">
      <w:pPr>
        <w:pStyle w:val="a3"/>
      </w:pPr>
      <w:r>
        <w:t>Процессы трансформации национальной экономики России протекают на фоне формирования в ней экономики социально ориентированного рыночного типа. Модель рыночного хозяйства такого типа подразумевает необходимость приоритетного решения в ходе экономического развития социальных проблем, развития социальной сферы, то есть сферы, обеспечивающей удовлетворение социальных и духовных потребностей населения, в т.ч. и в активном отдыхе.</w:t>
      </w:r>
    </w:p>
    <w:p w:rsidR="00E46853" w:rsidRDefault="008E04B8">
      <w:pPr>
        <w:pStyle w:val="a3"/>
      </w:pPr>
      <w:r>
        <w:t>Россия обладает достаточно благоприятными рекреационными ресурсами. По своему географическому положению она отличается разнообразными ландшафтами, богатым растительным и животным миром, климатическими контрастами, ценными бальнеологическими ресурсами.</w:t>
      </w:r>
    </w:p>
    <w:p w:rsidR="00E46853" w:rsidRDefault="008E04B8">
      <w:pPr>
        <w:pStyle w:val="a3"/>
      </w:pPr>
      <w:r>
        <w:t>Рекреационный комплекс экономики России — это огромная хозяйственная система с уникальными возможностями, не имеющая аналогов ни в одной стране мира.</w:t>
      </w:r>
      <w:bookmarkStart w:id="0" w:name="_GoBack"/>
      <w:bookmarkEnd w:id="0"/>
    </w:p>
    <w:sectPr w:rsidR="00E468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4B8"/>
    <w:rsid w:val="008E04B8"/>
    <w:rsid w:val="00C65C82"/>
    <w:rsid w:val="00E4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CBF93-8C50-47B5-A558-17C6CBC7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1699</Words>
  <Characters>9690</Characters>
  <Application>Microsoft Office Word</Application>
  <DocSecurity>0</DocSecurity>
  <Lines>80</Lines>
  <Paragraphs>22</Paragraphs>
  <ScaleCrop>false</ScaleCrop>
  <Company>diakov.net</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Рекреационный комплекс</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