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FEF" w:rsidRDefault="00692A44">
      <w:pPr>
        <w:pStyle w:val="1"/>
        <w:jc w:val="center"/>
      </w:pPr>
      <w:r>
        <w:t>Пушкин а. с. - Кто виноват в трагической судьбе самсона вырина2</w:t>
      </w:r>
    </w:p>
    <w:p w:rsidR="00EC1FEF" w:rsidRPr="00692A44" w:rsidRDefault="00692A44">
      <w:pPr>
        <w:pStyle w:val="a3"/>
      </w:pPr>
      <w:r>
        <w:t>Ни в одной стране не возникло за такой небольшой период времени такой могучей семьи величайших мастеров художественного слова, как в России XIX века. Но именно Пушкина мы считаем родоначальником классической русской литературы. Гоголь говорил: «При имени Пушкина тотчас осеняет мысль о русском национальном поэте... В нем русская природа, русская душа, русский язык, русский характер...».</w:t>
      </w:r>
      <w:r>
        <w:br/>
      </w:r>
      <w:r>
        <w:br/>
        <w:t>В 1830 году А. С. Пушкин создал пять прозаических произведений, объединенных общим названием «Повести Белкина». Они написаны точным, ясным и лаконичным языком. Из «Повестей Белкина» исключительное значение для дальнейшего развития русской литературы имел «Станционный смотритель». Очень правдивый, согретый авторским сочувствием образ смотрителя открывает созданную последующими русскими писателями галерею «бедных людей», униженных и оскорбленных тягчайшими для простого человека общественными отношениями тогдашней действительности.</w:t>
      </w:r>
      <w:r>
        <w:br/>
      </w:r>
      <w:r>
        <w:br/>
        <w:t>Именно эта окружающая действительность и виновата, мне кажется, в трагической судьбе станционного смотрителя Самсона Вырина. У него была единственная любимая дочь - разумная и проворная Дуня, помогавшая отцу в работе на станции. Она была его единственной радостью, но именно она принесла своему отцу «седину, глубокие морщины давно не бритого лица» и «сгорбленную спину», буквально три или четыре года превратили «бодрого мужчину в хилого старика». В конце своей жизни станционный смотритель оказался брошенным своей дочерью, хотя он сам никого в этом не винит: «...от беды не отбожишься; что суждено, тому не миновать».</w:t>
      </w:r>
      <w:r>
        <w:br/>
      </w:r>
      <w:r>
        <w:br/>
        <w:t>Его любимица с детских лет умела кокетничать, разговаривала «безо всякой робости, как девушка, видевшая свет», и этим привлекала проезжих молодых людей, а однажды она сбежала от отца с проезжим гусаром. Самсон Вырин сам разрешил Дуне прокатиться с гусаром до церкви: «нашло на него ослепление», а потом «сердце его начало ныть, ныть, и беспокойство овладело им до такой степени, что он не утерпел и пошел сам к обедне». Дуни нигде не было, а вернувшийся вечером ямщик сообщил: «Дуня с той станции отправилась далее с гусаром». Старик заболел от этого известия и оттого, что узнал, что гусар притворился больным и уже тогда задумал увезти Дуню.</w:t>
      </w:r>
      <w:r>
        <w:br/>
      </w:r>
      <w:r>
        <w:br/>
        <w:t>Самсон Вырин поехал в Петербург в надежде отыскать и забрать свою дочь, но ротмистр Минский не отдал ему Дуню и выставил его за дверь, сунув за рукав деньги. Вырин предпринял еще одну попытку увидеть дочь, но Дуня, увидев его, упала в обморок, а Минский опять выгнал его. В трагической судьбе станционного смотрителя</w:t>
      </w:r>
      <w:r>
        <w:br/>
      </w:r>
      <w:r>
        <w:br/>
        <w:t>виновато и сословное деление общества, позволяющее высшим чинам жестоко и грубо обращаться с людьми низших чинов. Минский считал естественным для себя просто увезти Дуню (и даже не попросить ее руки у отца), и выгнать старика, и накричать на него.</w:t>
      </w:r>
      <w:r>
        <w:br/>
      </w:r>
      <w:r>
        <w:br/>
        <w:t>Трагедия Самсона Вырина состоит в том, что на склоне лет он остался совсем один, проливая слезы о потерянной дочери. Не для своих внуков, а для чужих он вырезал дудочки, с чужими детьми он возился и угощал их орешками. Трагизм его положения в том, что не при жизни, а после смерти приехала к нему его любимая дочь. Из рассказа видно, что Минский действительно любил Дуню и не бросил ее, у нее была счастливая жизнь в достатке. «Прекрасная барыня... ехала... в карете в шесть лошадей, с тремя маленькими барчатами и с кормилицей». Узнав, «что старый смотритель умер... она заплакала» и пошла на кладбище. В трагической судьбе отца Дуня тоже виновата. Она бросила его, поступила не по-человечески. Я думаю, мысль об этом не давала ей покоя - ведь приехала она, хоть и поздно, к отцу, который умер в одиночестве, всеми, и родной дочерью тоже, забытый.</w:t>
      </w:r>
      <w:r>
        <w:br/>
      </w:r>
      <w:r>
        <w:br/>
        <w:t>Очень простыми и понятными словами Пушкин показал нам трагическую судьбу обыкновенного человека - станционного смотрителя Самсона Вырина, и мне очень жаль этого старика.</w:t>
      </w:r>
      <w:bookmarkStart w:id="0" w:name="_GoBack"/>
      <w:bookmarkEnd w:id="0"/>
    </w:p>
    <w:sectPr w:rsidR="00EC1FEF" w:rsidRPr="00692A4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2A44"/>
    <w:rsid w:val="00692A44"/>
    <w:rsid w:val="00B93841"/>
    <w:rsid w:val="00EC1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B8319C-F330-4C1D-976A-CD274BCBF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573</Words>
  <Characters>3271</Characters>
  <Application>Microsoft Office Word</Application>
  <DocSecurity>0</DocSecurity>
  <Lines>27</Lines>
  <Paragraphs>7</Paragraphs>
  <ScaleCrop>false</ScaleCrop>
  <Company>diakov.net</Company>
  <LinksUpToDate>false</LinksUpToDate>
  <CharactersWithSpaces>3837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Пушкин а. с. - Кто виноват в трагической судьбе самсона вырина2</dc:title>
  <dc:subject/>
  <dc:creator>Irina</dc:creator>
  <cp:keywords/>
  <dc:description/>
  <cp:lastModifiedBy>Irina</cp:lastModifiedBy>
  <cp:revision>2</cp:revision>
  <dcterms:created xsi:type="dcterms:W3CDTF">2014-07-12T22:24:00Z</dcterms:created>
  <dcterms:modified xsi:type="dcterms:W3CDTF">2014-07-12T22:24:00Z</dcterms:modified>
</cp:coreProperties>
</file>