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24" w:rsidRDefault="00A47C24">
      <w:pPr>
        <w:pStyle w:val="FR1"/>
        <w:spacing w:before="0" w:line="240" w:lineRule="auto"/>
        <w:ind w:firstLine="709"/>
        <w:rPr>
          <w:rFonts w:ascii="Times New Roman" w:hAnsi="Times New Roman" w:cs="Times New Roman"/>
          <w:sz w:val="72"/>
          <w:lang w:val="en-US"/>
        </w:rPr>
      </w:pPr>
    </w:p>
    <w:p w:rsidR="00A47C24" w:rsidRDefault="00A47C24">
      <w:pPr>
        <w:pStyle w:val="FR1"/>
        <w:spacing w:before="0" w:line="240" w:lineRule="auto"/>
        <w:ind w:firstLine="709"/>
        <w:rPr>
          <w:rFonts w:ascii="Times New Roman" w:hAnsi="Times New Roman" w:cs="Times New Roman"/>
          <w:sz w:val="72"/>
          <w:lang w:val="en-US"/>
        </w:rPr>
      </w:pPr>
    </w:p>
    <w:p w:rsidR="00A47C24" w:rsidRDefault="00A47C24">
      <w:pPr>
        <w:pStyle w:val="FR1"/>
        <w:spacing w:before="0" w:line="240" w:lineRule="auto"/>
        <w:ind w:firstLine="709"/>
        <w:rPr>
          <w:rFonts w:ascii="Times New Roman" w:hAnsi="Times New Roman" w:cs="Times New Roman"/>
          <w:sz w:val="72"/>
          <w:lang w:val="en-US"/>
        </w:rPr>
      </w:pPr>
    </w:p>
    <w:p w:rsidR="00A47C24" w:rsidRDefault="002E18C7">
      <w:pPr>
        <w:pStyle w:val="FR1"/>
        <w:spacing w:before="0" w:line="240" w:lineRule="auto"/>
        <w:ind w:firstLine="709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РЕФЕРАТ</w:t>
      </w:r>
    </w:p>
    <w:p w:rsidR="00A47C24" w:rsidRDefault="002E18C7">
      <w:pPr>
        <w:pStyle w:val="FR1"/>
        <w:spacing w:before="0" w:line="240" w:lineRule="auto"/>
        <w:ind w:firstLine="709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НА ТЕМУ:</w:t>
      </w:r>
    </w:p>
    <w:p w:rsidR="00A47C24" w:rsidRDefault="002E18C7">
      <w:pPr>
        <w:pStyle w:val="FR1"/>
        <w:spacing w:before="0" w:line="240" w:lineRule="auto"/>
        <w:rPr>
          <w:rFonts w:ascii="Times New Roman" w:hAnsi="Times New Roman" w:cs="Times New Roman"/>
          <w:sz w:val="72"/>
          <w:lang w:val="ru-RU"/>
        </w:rPr>
      </w:pPr>
      <w:r>
        <w:rPr>
          <w:rFonts w:ascii="Times New Roman" w:hAnsi="Times New Roman" w:cs="Times New Roman"/>
          <w:sz w:val="72"/>
        </w:rPr>
        <w:t xml:space="preserve">Економічний контроль </w:t>
      </w:r>
    </w:p>
    <w:p w:rsidR="00A47C24" w:rsidRDefault="002E18C7">
      <w:pPr>
        <w:pStyle w:val="FR1"/>
        <w:spacing w:before="0" w:line="240" w:lineRule="auto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у системі наук</w:t>
      </w:r>
    </w:p>
    <w:p w:rsidR="00A47C24" w:rsidRDefault="00A47C24">
      <w:pPr>
        <w:pStyle w:val="FR1"/>
        <w:spacing w:before="0" w:line="240" w:lineRule="auto"/>
        <w:rPr>
          <w:rFonts w:ascii="Times New Roman" w:hAnsi="Times New Roman" w:cs="Times New Roman"/>
          <w:sz w:val="44"/>
        </w:rPr>
      </w:pPr>
    </w:p>
    <w:p w:rsidR="00A47C24" w:rsidRDefault="00A47C24">
      <w:pPr>
        <w:spacing w:line="360" w:lineRule="auto"/>
        <w:ind w:left="40" w:firstLine="709"/>
        <w:jc w:val="both"/>
        <w:rPr>
          <w:sz w:val="28"/>
        </w:rPr>
        <w:sectPr w:rsidR="00A47C24">
          <w:type w:val="continuous"/>
          <w:pgSz w:w="11900" w:h="16820"/>
          <w:pgMar w:top="567" w:right="567" w:bottom="567" w:left="1134" w:header="720" w:footer="720" w:gutter="0"/>
          <w:paperSrc w:first="273" w:other="273"/>
          <w:cols w:space="60"/>
          <w:noEndnote/>
        </w:sectPr>
      </w:pPr>
    </w:p>
    <w:p w:rsidR="00A47C24" w:rsidRDefault="002E18C7">
      <w:pPr>
        <w:spacing w:line="360" w:lineRule="auto"/>
        <w:ind w:left="40" w:firstLine="709"/>
        <w:jc w:val="both"/>
        <w:rPr>
          <w:sz w:val="28"/>
        </w:rPr>
      </w:pPr>
      <w:r>
        <w:rPr>
          <w:sz w:val="28"/>
        </w:rPr>
        <w:t>Економічний контроль є функцією управління продуктив</w:t>
      </w:r>
      <w:r>
        <w:rPr>
          <w:sz w:val="28"/>
        </w:rPr>
        <w:softHyphen/>
        <w:t>ними силами і виробничими відносинами. У своєму розвитку контроль має кілька етапів:</w:t>
      </w:r>
    </w:p>
    <w:p w:rsidR="00A47C24" w:rsidRDefault="002E18C7">
      <w:pPr>
        <w:spacing w:line="360" w:lineRule="auto"/>
        <w:ind w:left="40" w:firstLine="709"/>
        <w:jc w:val="both"/>
        <w:rPr>
          <w:sz w:val="28"/>
        </w:rPr>
      </w:pPr>
      <w:r>
        <w:rPr>
          <w:i/>
          <w:iCs/>
          <w:sz w:val="28"/>
        </w:rPr>
        <w:t>описовий,</w:t>
      </w:r>
      <w:r>
        <w:rPr>
          <w:sz w:val="28"/>
        </w:rPr>
        <w:t xml:space="preserve"> пов'язаний із збиранням фактів та першочерго</w:t>
      </w:r>
      <w:r>
        <w:rPr>
          <w:sz w:val="28"/>
        </w:rPr>
        <w:softHyphen/>
        <w:t>вим групуванням їх;</w:t>
      </w:r>
    </w:p>
    <w:p w:rsidR="00A47C24" w:rsidRDefault="002E18C7">
      <w:pPr>
        <w:spacing w:line="360" w:lineRule="auto"/>
        <w:ind w:left="40" w:firstLine="709"/>
        <w:jc w:val="both"/>
        <w:rPr>
          <w:sz w:val="28"/>
        </w:rPr>
      </w:pPr>
      <w:r>
        <w:rPr>
          <w:i/>
          <w:iCs/>
          <w:sz w:val="28"/>
        </w:rPr>
        <w:t>логіка-аналітичний —</w:t>
      </w:r>
      <w:r>
        <w:rPr>
          <w:sz w:val="28"/>
        </w:rPr>
        <w:t xml:space="preserve"> якісний аналіз фактів, потім поєд</w:t>
      </w:r>
      <w:r>
        <w:rPr>
          <w:sz w:val="28"/>
        </w:rPr>
        <w:softHyphen/>
        <w:t>нання якісних і кількісних (математичних) методів науко</w:t>
      </w:r>
      <w:r>
        <w:rPr>
          <w:sz w:val="28"/>
        </w:rPr>
        <w:softHyphen/>
        <w:t>вого пізнання.</w:t>
      </w:r>
    </w:p>
    <w:p w:rsidR="00A47C24" w:rsidRDefault="00A47C24">
      <w:pPr>
        <w:spacing w:line="360" w:lineRule="auto"/>
        <w:ind w:left="40" w:firstLine="709"/>
        <w:jc w:val="both"/>
        <w:rPr>
          <w:sz w:val="28"/>
        </w:rPr>
        <w:sectPr w:rsidR="00A47C24">
          <w:pgSz w:w="11900" w:h="16820"/>
          <w:pgMar w:top="567" w:right="567" w:bottom="567" w:left="1134" w:header="720" w:footer="720" w:gutter="0"/>
          <w:paperSrc w:first="273" w:other="273"/>
          <w:cols w:space="60"/>
          <w:noEndnote/>
        </w:sectPr>
      </w:pP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Отже, контроль містить у собі, з одного боку, факти і дані досліду, а з другого — певну систему знань — теорію.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Факти становлять реальну основу висновків контролю. Без систематизації й узагальнень, без логічного осмислення не може бути контролю, оскільки при цьому немає потреби у ньому. Факти стають складовою частиною наукових знань тільки тоді, коли вони систематизовані, узагальнені і є осно</w:t>
      </w:r>
      <w:r>
        <w:rPr>
          <w:sz w:val="28"/>
        </w:rPr>
        <w:softHyphen/>
        <w:t>вою і підтвердженням законів дійсності. Закони і факти у контролі дістають певну інтерпретацію і є основою управ</w:t>
      </w:r>
      <w:r>
        <w:rPr>
          <w:sz w:val="28"/>
        </w:rPr>
        <w:softHyphen/>
        <w:t>ління економікою за умови, що вони узагальнені в теорії. Основою функції контролю є наукове дослідження — про</w:t>
      </w:r>
      <w:r>
        <w:rPr>
          <w:sz w:val="28"/>
        </w:rPr>
        <w:softHyphen/>
        <w:t>цес вивчення певного об'єкта (предмета або явища) з метою встановлення закономірностей його виникнення, розвитку і перетворення для раціонального використання у практичній діяльності людей. Тому виникає потреба розвитку економіч</w:t>
      </w:r>
      <w:r>
        <w:rPr>
          <w:sz w:val="28"/>
        </w:rPr>
        <w:softHyphen/>
        <w:t>ного контролю як системи наукових знань.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Поняття науки грунтується на змісті і функціях її у су</w:t>
      </w:r>
      <w:r>
        <w:rPr>
          <w:sz w:val="28"/>
        </w:rPr>
        <w:softHyphen/>
        <w:t>спільстві. Змістом науки є: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теорія як система знань, що є формою суспільної свідо</w:t>
      </w:r>
      <w:r>
        <w:rPr>
          <w:sz w:val="28"/>
        </w:rPr>
        <w:softHyphen/>
        <w:t>мості;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суспільна роль у практичному використанні рекомендацій для створення благ, що є життєвою потребою людей.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Важливою функцією науки є розвиток системи знань, що сприяють найбільш раціональній організації виробничих відносин і використанню продуктивних сил в інтересах усіх членів суспільства і кожного зокрема. Вона включає в себе ряд конкретних функцій: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пізнавальну —</w:t>
      </w:r>
      <w:r>
        <w:rPr>
          <w:sz w:val="28"/>
        </w:rPr>
        <w:t xml:space="preserve"> задоволення потреб людей у пізнанні зако</w:t>
      </w:r>
      <w:r>
        <w:rPr>
          <w:sz w:val="28"/>
        </w:rPr>
        <w:softHyphen/>
        <w:t>нів природи і суспільства;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культурно-виховну —</w:t>
      </w:r>
      <w:r>
        <w:rPr>
          <w:sz w:val="28"/>
        </w:rPr>
        <w:t xml:space="preserve"> розвиток культури, інтелектуаль</w:t>
      </w:r>
      <w:r>
        <w:rPr>
          <w:sz w:val="28"/>
        </w:rPr>
        <w:softHyphen/>
        <w:t>ного виховання людини;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практично-дійову —</w:t>
      </w:r>
      <w:r>
        <w:rPr>
          <w:sz w:val="28"/>
        </w:rPr>
        <w:t xml:space="preserve"> удосконалення виробництва і системи суспільних відносин, тобто функцію безпосередньої продук</w:t>
      </w:r>
      <w:r>
        <w:rPr>
          <w:sz w:val="28"/>
        </w:rPr>
        <w:softHyphen/>
        <w:t>тивної сили матеріального виробництва.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Предмет науки —</w:t>
      </w:r>
      <w:r>
        <w:rPr>
          <w:sz w:val="28"/>
        </w:rPr>
        <w:t xml:space="preserve"> це пов'язані між собою форми руху матерії або особливості відображення їх у свідомості. Мате</w:t>
      </w:r>
      <w:r>
        <w:rPr>
          <w:sz w:val="28"/>
        </w:rPr>
        <w:softHyphen/>
        <w:t>ріальні об'єкти природи визначають існування багатьох га</w:t>
      </w:r>
      <w:r>
        <w:rPr>
          <w:sz w:val="28"/>
        </w:rPr>
        <w:softHyphen/>
        <w:t>лузей знань. Систематизація наукових знань є адекватним відображенням, відтворенням структури об'єкта в системі наукових знань про нього. Отже, наука — це знання, зведені у систему.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Одночасно слід зазначити, що не всі знання, зведені у систему, адекватні науці. Наприклад, практичні посібники із слюсарної, теслярської, ковальської справи являють собою певну систему знань, але їх не можна віднести до наукових знань, оскільки вони не розкривають нових явищ у техно</w:t>
      </w:r>
      <w:r>
        <w:rPr>
          <w:sz w:val="28"/>
        </w:rPr>
        <w:softHyphen/>
        <w:t>логії виробництва, а містять конкретні прийоми виконання робіт, які постійно повторюються.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Наука — це динамічна система знань, які розкривають нові явища у суспільстві і природі з метою застосування їх у практичній діяльності людей.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Економічна наука розвивається разом із розвитком про</w:t>
      </w:r>
      <w:r>
        <w:rPr>
          <w:sz w:val="28"/>
        </w:rPr>
        <w:softHyphen/>
        <w:t>дуктивних сил і виробничих відносин у конкретних сус</w:t>
      </w:r>
      <w:r>
        <w:rPr>
          <w:sz w:val="28"/>
        </w:rPr>
        <w:softHyphen/>
        <w:t>пільно-економічних формаціях. Розвиток кожної науки грун</w:t>
      </w:r>
      <w:r>
        <w:rPr>
          <w:sz w:val="28"/>
        </w:rPr>
        <w:softHyphen/>
        <w:t>тується на її власних законах та історичних умовах, прита</w:t>
      </w:r>
      <w:r>
        <w:rPr>
          <w:sz w:val="28"/>
        </w:rPr>
        <w:softHyphen/>
        <w:t>манних певній формації. Разом з тим у кожній формації діють загальні економічні закони, які впливають на розви</w:t>
      </w:r>
      <w:r>
        <w:rPr>
          <w:sz w:val="28"/>
        </w:rPr>
        <w:softHyphen/>
        <w:t>ток науки.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Отже, </w:t>
      </w:r>
      <w:r>
        <w:rPr>
          <w:i/>
          <w:iCs/>
          <w:sz w:val="28"/>
        </w:rPr>
        <w:t>виходячи із концепції науки, економічний контроль є динамічною системою економічних знань, спрямованих на виявлення та усунення негативних явищ у розвитку продук</w:t>
      </w:r>
      <w:r>
        <w:rPr>
          <w:i/>
          <w:iCs/>
          <w:sz w:val="28"/>
        </w:rPr>
        <w:softHyphen/>
        <w:t>тивних сил і виробничих відносин з метою своєчасного регу</w:t>
      </w:r>
      <w:r>
        <w:rPr>
          <w:i/>
          <w:iCs/>
          <w:sz w:val="28"/>
        </w:rPr>
        <w:softHyphen/>
        <w:t>лювання їх у розширеному відтворенні суспільна необхідного продукту для життєдіяльності людей.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Вивчаючи найважливіші проблеми розширеного відтво</w:t>
      </w:r>
      <w:r>
        <w:rPr>
          <w:sz w:val="28"/>
        </w:rPr>
        <w:softHyphen/>
        <w:t>рення, економічний контроль як галузь економічної науки сприяє оптимізації народногосподарських програм, терито</w:t>
      </w:r>
      <w:r>
        <w:rPr>
          <w:sz w:val="28"/>
        </w:rPr>
        <w:softHyphen/>
        <w:t>ріального розміщення виробництва, а також досліджує трудо</w:t>
      </w:r>
      <w:r>
        <w:rPr>
          <w:sz w:val="28"/>
        </w:rPr>
        <w:softHyphen/>
        <w:t>ві матеріальні і фінансові ресурси в усіх ланках народного господарства з метою раціонального використання їх.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Економічний контроль, як і вся економічна наука, вивчає проблеми розвитку економіки України. Тому у вирішенні цих проблем контроль не може обмежуватись тільки якіс</w:t>
      </w:r>
      <w:r>
        <w:rPr>
          <w:sz w:val="28"/>
        </w:rPr>
        <w:softHyphen/>
        <w:t>ними визначеннями економічних законів, категорій, він вив</w:t>
      </w:r>
      <w:r>
        <w:rPr>
          <w:sz w:val="28"/>
        </w:rPr>
        <w:softHyphen/>
        <w:t>чає й їхні кількісні співвідношення. Розвиток продуктивних сил і виробничих відносин у суспільстві зумовив появу нових функціональних економік: наукової організації й економіки праці; ефективність капітальних вкладень і нової техніки;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ціноутворення; фінансів, грошового обігу і кредитування;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бухгалтерського обліку, аудиту і аналізу господарської діяль</w:t>
      </w:r>
      <w:r>
        <w:rPr>
          <w:sz w:val="28"/>
        </w:rPr>
        <w:softHyphen/>
        <w:t>ності та ін. Економічний контроль перебуває в тісному взає</w:t>
      </w:r>
      <w:r>
        <w:rPr>
          <w:sz w:val="28"/>
        </w:rPr>
        <w:softHyphen/>
        <w:t>мозв'язку з плануванням, управлінням та обліком і невід'єм</w:t>
      </w:r>
      <w:r>
        <w:rPr>
          <w:sz w:val="28"/>
        </w:rPr>
        <w:softHyphen/>
      </w:r>
    </w:p>
    <w:p w:rsidR="00A47C24" w:rsidRDefault="00A47C24">
      <w:pPr>
        <w:spacing w:line="360" w:lineRule="auto"/>
        <w:ind w:firstLine="709"/>
        <w:jc w:val="both"/>
        <w:rPr>
          <w:sz w:val="28"/>
        </w:rPr>
        <w:sectPr w:rsidR="00A47C24">
          <w:type w:val="continuous"/>
          <w:pgSz w:w="11900" w:h="16820"/>
          <w:pgMar w:top="567" w:right="567" w:bottom="567" w:left="1134" w:header="720" w:footer="720" w:gutter="0"/>
          <w:paperSrc w:first="273" w:other="273"/>
          <w:cols w:space="60"/>
          <w:noEndnote/>
        </w:sectPr>
      </w:pP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ний від них. Цей зв'язок виявляється передусім у тому, що функціональні економічні науки досліджують той самий об'єкт, але з різною цільовою функцією. В умовах технічно</w:t>
      </w:r>
      <w:r>
        <w:rPr>
          <w:sz w:val="28"/>
        </w:rPr>
        <w:softHyphen/>
        <w:t>го прогресу виникає потреба комплексного вивчення об'єк</w:t>
      </w:r>
      <w:r>
        <w:rPr>
          <w:sz w:val="28"/>
        </w:rPr>
        <w:softHyphen/>
        <w:t>та і важливих проблем, наприклад дослідження економіки галузі народного господарства, маркетингу, збалансованості ринку тощо.</w:t>
      </w:r>
    </w:p>
    <w:p w:rsidR="00A47C24" w:rsidRDefault="002E18C7">
      <w:pPr>
        <w:pStyle w:val="FR1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Отже, </w:t>
      </w:r>
      <w:r>
        <w:rPr>
          <w:rFonts w:ascii="Times New Roman" w:hAnsi="Times New Roman" w:cs="Times New Roman"/>
          <w:sz w:val="28"/>
        </w:rPr>
        <w:t>економічний контроль у своєму розвитку інтегруєть</w:t>
      </w:r>
      <w:r>
        <w:rPr>
          <w:rFonts w:ascii="Times New Roman" w:hAnsi="Times New Roman" w:cs="Times New Roman"/>
          <w:sz w:val="28"/>
        </w:rPr>
        <w:softHyphen/>
        <w:t>ся з іншими функціональними економічними науками.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процесі взаємодії досягнення однієї науки вивчаються методом і засобом інших. Так, інформацію про розвиток народного господарства збирає, аналізує та узагальнює ста</w:t>
      </w:r>
      <w:r>
        <w:rPr>
          <w:sz w:val="28"/>
        </w:rPr>
        <w:softHyphen/>
        <w:t>тистика, хоч ці інформаційні потоки утворились внаслідок взаємодії і впливу на процеси планування, бухгалтерського обліку, аудиту й аналізу господарської діяльності, фінансу</w:t>
      </w:r>
      <w:r>
        <w:rPr>
          <w:sz w:val="28"/>
        </w:rPr>
        <w:softHyphen/>
        <w:t>вання та інших економічних наук. Правдивість цієї інфор</w:t>
      </w:r>
      <w:r>
        <w:rPr>
          <w:sz w:val="28"/>
        </w:rPr>
        <w:softHyphen/>
        <w:t>мації, її об'єктивність і достовірність встановлюють еконо</w:t>
      </w:r>
      <w:r>
        <w:rPr>
          <w:sz w:val="28"/>
        </w:rPr>
        <w:softHyphen/>
        <w:t>мічним контролем.</w:t>
      </w:r>
    </w:p>
    <w:p w:rsidR="00A47C24" w:rsidRDefault="002E18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Економічний контроль, використовуючи наукову теорію, виконує суспільну роль у забезпеченні практичними реко</w:t>
      </w:r>
      <w:r>
        <w:rPr>
          <w:sz w:val="28"/>
        </w:rPr>
        <w:softHyphen/>
        <w:t>мендаціями виробництво життєво необхідних благ для задо</w:t>
      </w:r>
      <w:r>
        <w:rPr>
          <w:sz w:val="28"/>
        </w:rPr>
        <w:softHyphen/>
        <w:t>волення потреб людей. Виявляючи диспропорції і негативні явища у суспільстві, контроль дає змогу усунути їх і запобі</w:t>
      </w:r>
      <w:r>
        <w:rPr>
          <w:sz w:val="28"/>
        </w:rPr>
        <w:softHyphen/>
        <w:t>гає повторенням, а також сприяє раціональній організації виробничих відносин і оптимальному використанню про</w:t>
      </w:r>
      <w:r>
        <w:rPr>
          <w:sz w:val="28"/>
        </w:rPr>
        <w:softHyphen/>
        <w:t>дуктивних сил.</w:t>
      </w:r>
    </w:p>
    <w:p w:rsidR="00A47C24" w:rsidRDefault="002E18C7">
      <w:pPr>
        <w:pStyle w:val="FR1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Отже, </w:t>
      </w:r>
      <w:r>
        <w:rPr>
          <w:rFonts w:ascii="Times New Roman" w:hAnsi="Times New Roman" w:cs="Times New Roman"/>
          <w:sz w:val="28"/>
        </w:rPr>
        <w:t>економічному контролю як галузі економічної науки притаманні інтегративні риси у дослідженні продуктивних сил і виробничих відносин, тому він безпосередньо впливає на оптимізацію економічних процесів.</w:t>
      </w:r>
    </w:p>
    <w:p w:rsidR="00A47C24" w:rsidRDefault="00A47C24">
      <w:pPr>
        <w:rPr>
          <w:outline/>
          <w:sz w:val="28"/>
        </w:rPr>
      </w:pPr>
    </w:p>
    <w:p w:rsidR="00A47C24" w:rsidRDefault="00A47C24">
      <w:pPr>
        <w:rPr>
          <w:outline/>
          <w:sz w:val="28"/>
        </w:rPr>
      </w:pPr>
      <w:bookmarkStart w:id="0" w:name="_GoBack"/>
      <w:bookmarkEnd w:id="0"/>
    </w:p>
    <w:sectPr w:rsidR="00A47C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8C7"/>
    <w:rsid w:val="002E18C7"/>
    <w:rsid w:val="00825FD1"/>
    <w:rsid w:val="00A4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3191F-10F9-431D-970C-01CFEEDF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24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spacing w:line="360" w:lineRule="auto"/>
      <w:ind w:firstLine="709"/>
      <w:jc w:val="center"/>
    </w:pPr>
    <w:rPr>
      <w:i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80" w:line="280" w:lineRule="auto"/>
      <w:ind w:left="720" w:right="600"/>
      <w:jc w:val="center"/>
    </w:pPr>
    <w:rPr>
      <w:rFonts w:ascii="Arial" w:hAnsi="Arial" w:cs="Arial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efefe</vt:lpstr>
    </vt:vector>
  </TitlesOfParts>
  <Manager>Економіка. Банківська справа</Manager>
  <Company>Економіка. Банківська справа</Company>
  <LinksUpToDate>false</LinksUpToDate>
  <CharactersWithSpaces>6180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efefe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2014-07-10T04:24:00Z</dcterms:created>
  <dcterms:modified xsi:type="dcterms:W3CDTF">2014-07-10T04:24:00Z</dcterms:modified>
  <cp:category>Економіка. Банківська справа</cp:category>
</cp:coreProperties>
</file>