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AD" w:rsidRDefault="005D3E78">
      <w:pPr>
        <w:pStyle w:val="1"/>
        <w:jc w:val="center"/>
      </w:pPr>
      <w:r>
        <w:t>Айтматов ч. - Ранние повести «материнское поле» и «первый учитель»</w:t>
      </w:r>
    </w:p>
    <w:p w:rsidR="00A608AD" w:rsidRPr="005D3E78" w:rsidRDefault="005D3E78">
      <w:pPr>
        <w:pStyle w:val="a3"/>
      </w:pPr>
      <w:r>
        <w:t xml:space="preserve">Мы есть то, что мы помним и ждем. </w:t>
      </w:r>
      <w:r>
        <w:br/>
        <w:t xml:space="preserve">Ч. Айтматов </w:t>
      </w:r>
      <w:r>
        <w:br/>
      </w:r>
      <w:r>
        <w:br/>
        <w:t xml:space="preserve">На пороге третьего тысячелетия человечество вновь и вновь ищет ответы на вечные вопросы о смысле жизни, об обществе и человеке, их ответственности за сегодняшний день. Именно за сегодняшний, так как завтрашнего может и не быть. Существование и разрушающее действие ядерного оружия, освоение космоса в военных целях, оставляющая желать лучшего экология - все напоминает и предупреждает о возможной катастрофе всей цивилизации. Никто никого не победит, никто не уцелеет в одиночку. Спасаться и спасать надо всем вместе. Общество - это люди, а люди бывают разными. На что способно общество, если в нем вместо культа религии утвердится культ насилия, наживы любой ценой? Бесстрастные, безразличные, родства не помнящие манкурты - неужели такие люди смогут обеспечить прогресс и нужны обществу? Что удержит людей и заставит стыдиться безнравственных поступков? Совестно, стыдно - ведь за это не платят, не карают. Мой удобный мир, мои интересы и интересы общества - как гармонично объединить их? Эти вопросы беспощадно ставит жизнь, и все люди сдают этот экзамен, как делают это и герои романа Чингиза Айтматова “И дольше века длится день”. </w:t>
      </w:r>
      <w:r>
        <w:br/>
        <w:t xml:space="preserve">Чингиз Торекулович Айтматов вошел в историю русской литературы “Повестями гор и степей”, которые дышали молодостью, свежестью, любовью к родному краю, к людям, живущим в горах Тянь-Шаня, окружающих великое озеро Иссык-Куль. Минуя несколько таких же светлых и радостных повестей, Айтматов начал задумываться о глубоких проблемах всего человечества, и в творчестве зазвучали тревожные ноты. Впервые же ощущение болевого шока читатель испытал от повести “После дождя” (“Белый пароход”). И на протяжении последующих лет писатель формулирует все новые и новые социальные, психологические, общечеловеческие проблемы, волнующие современность. И вот тут появляется первый роман Айтматова, впитавший в себя многолетний труд, переживания и размышления писателя. Это и был “Буранный полустанок”, который более известен под названием “И дольше века длится день”. </w:t>
      </w:r>
      <w:r>
        <w:br/>
        <w:t xml:space="preserve">Несмотря на столь огромную философскую роль, роман увлекает не сразу. Философский эпиграф из “Книги скорби” X века, непривычное начало: “Требовалось большое терпение в поисках добычи по иссохшим буеракам и облысевшим логам”, пожилой казах везет хоронить своего друга на родовое кладбище - совершенно иная, чуждая моим интересам жизнь открывается на первых страницах романа. Но полная скрытой силы, точная проза Айтматова захватывает, и постепенно начинаешь открывать глубинный смысл происходящего, тайную взаимосвязь событий, постигать в слове внутреннюю работу души писателя, о чем он и говорит в эпиграфе. </w:t>
      </w:r>
      <w:r>
        <w:br/>
        <w:t xml:space="preserve">Сюжет романа прост: мышкующая голодная лисица выходит к линии железной дороги, пожилая женщина спешит сообщить, что “умер одинокий старик Казангап”, путевой обходчик Едигей решает похоронить друга на древнем родовом </w:t>
      </w:r>
      <w:r>
        <w:br/>
        <w:t xml:space="preserve">кладбище. И печальная процессия, возглавляемая Едигеем на Каранаре, мерно движется в глубь степей к кладбищу Ана-Бейит. Но там уже их ждет ошеломляющая новость: святая святых казахов “подлежит ликвидации”, на месте кладбища будет находиться стартовая площадка для запуска ракет по программе “Обруч”. Чья-то неумолимая воля в лице лейтенанта Тансыкбаева отлучает людей от их святыни. “Униженный и расстроенный” Едигей, преодолев сопротивление сына Ка-зангапа Сабиджана, хоронит друга неподалеку, на обрыве Малакумдычап. И в конце этой истории, как и в ее начале, появляется символ Природы: коршун, паря высоко, наблюдает старинное дело захоронения и предстартовую суету на космодроме. </w:t>
      </w:r>
      <w:r>
        <w:br/>
        <w:t xml:space="preserve">А параллельно идет рассказ о совершенно ином мире, центр которого находится южнее Алеутских островов в Тихом океане, в квадрате, примерно равноудаленном от Владивостока и Сан-Франциско. Это авианосец “Конвенция” - научно-стратегический штаб Обценупра по совместной программе “Демиург”. Здесь американский и советский паритет - космонавты, связавшись с внеземной цивилизацией, покинули станцию “Паритет” “временно, чтобы по возвращении доложить человечеству о результатах посещения планеты Лесная Грудь”. Объясняя причины своего “беспрецедентного предприятия”, они пишут: “Нас ведет туда жажда знаний и вековечная мечта человека открыть себе подобные существа в иных мирах, с тем чтобы разум объединился с разумом”. </w:t>
      </w:r>
      <w:r>
        <w:br/>
        <w:t xml:space="preserve">При сопоставлении таких линий сюжета получается, что автор, постигая совершенный мир, всматривается в него из космической бездны: смогут ли люди изменить свои представления о мироустройстве, чтобы войти в новое обитаемое пространство? С другой стороны, современность последуется из глубины изначальной Природы, с позиций патриархального миропонимания: сохранят ли люди традиции и духовные ценности предков, сохранят ли землю во всей ее уникальности? Введение космической, даже научно-фантастической сюжетной линии усложнило композицию романа. В нем существует как бы несколько пространств: Буранного полустанка, Сары-Озеков, страны, планеты и дальнего космоса. Так же сопрягаются в романе и разные пласты времени: прошлое, настоящее и будущее. А в центре их пересечения - человек, причастный и к лисице, и к ракете, призванный все понимать, соединять, гармонизировать. Это и есть главный герой романа Едигей Жангельдин, Буранный Едигей, проживший безвыездно сорок лет на полустанке, фронтовик, настоящий трудяга, труженик. Как писал сам Айтматов, “он один из тех, на которых, как говорится, земля держится... Он сын своего времени”. И рядом с ним в центре романа верблюд - сырттан (сверхсущество), ведущий свой род от белоголовой верблюдицы Акмал, как воплощение самой Природы, ее равенства с человеком. Между ними, человеком и верблюдом, лежит пласт мифов: предание о кладбище Ана-Бейит, легенда о трагедии манкурта, о том, как Найман-Ана пыталась воскресить любовью память у сына-манкурта и как летает теперь над степью птица Донен-бай с воззванием к людям: “Вспомни имя твое! Твой отец Доненбай!..” Сюда же примыкает написанное ритмической прозой предание о любви старого певца Раймалы-ага. “степного Гете”, к юной акынше Бегимай. Легендарные события прошлого живут в воспоминаниях Едигея, переплетаясь с днем настоящим: легенда о манкурте с судьбой Сабиджана, предание о золотом мекре с жизнью детей Абуталипа, а легенда о любви Раймалыага с переживаниями самого Едигея. Эти мифы привносят в композицию романа новые непередаваемые ощущения, делают его похожим на сказку, от которой просто невозможно оторваться, хочется с головой погрузиться в этот прекрасный мир неповторимой прозы. </w:t>
      </w:r>
      <w:r>
        <w:br/>
        <w:t xml:space="preserve">День сегодняшний в романе вобрал в себя глубинную тяжесть ламяти, поскольку “разум человека - это сгусток вечности, вобравший в себя тысячелетия истории и эволюции, наше прошлое, настоящее и конструкцию грядущего... Мы есть то, что мы помним и ждем”. Поэтому по-особенному звучит название романа - строка из стихотворения Б. Пастернака “Единственные дни”. Это стихотворение - антипод романа по легкой грусти, задушевности чувства, чуть рассеянного взгляда на прошлое, растворенное в будущем. Роман же трагический, обнажающий все конфликты современности, требующий от каждого немедленных однозначных решений. В таком названии заключена не только важная для писателя идея, мысль, но и поэтический, музыкальный образ, лирический мотив, который “просвечивает” сквозь ткань всего романа. И дольше века длится день похорон Казангапа, день напряженных размышлений Едигея о сложных вопросах времени, истории. И вот художественное чудо: в его воспоминаниях и размышлениях открывается нам идеальное поведение и житие человека. Мы читаем не о былом и не о том, как живут, а о том, как жить. Жить в гармонии с природой и с самим собой, личностно и счастливо, на чистых началах. Основой жизни героев романа на Буранном полустанке стали Память и Совесть. Эти люди не рвут от жизни куски и не ищут, где лучше. В суровой природе Сары-Озеков они уловили живую душу самой Природы и умеют радоваться малому - поэзии ливня, например. “Абуталип и дети купались в потоках ливня, плясали, шумели... То был праздник для них, отдушина с неба”. Жизнь семей Едигея, Казангапа и Абуталипа Куттыбаева протекает со своими страстями, надеждами и трудностями. А в трудностях закаляется характер, очищаются душа и ум. И ценности в их мире истинные: любовь семейная, честный труд, незлобивая жизнь. Возможно, идеальные отношения между семьями на Буранном - воплощение мечты писателя, прообраз отношений между народами и государствами. Однако Едигей и Укубала, Абуталип и Зарипа далеко не наивные люди. В тяге к свободной жизни они противостояли законам рода, испытали гонения в определенный период истории. Поэтому и дорожат так трепетно и нежно друг другом и детьми. Семейная любовь - главная ценность. Да и жизнь на полустанке похожа на братское общежитие. В основе ее - сострадание и духовность. И Едигей в этом мире - главное лицо, для всех поддержка и опора. Без него немыслим Боранлы - Буранный, открытый всем ветрам на свете, помещенный автором в сары-озекские степи - великие и пустынные пространства. Сары-Озеки не просто степи, это сама бесконечность с ее холодным равнодушием к человеку, к его поискам смысла жизни, счастья, справедливости: “Едигей вдруг почувствовал полное опустошение. Он упал на колени в снег... и зарыдал глухо и надсадно. В полном одиночестве, посреди Сары-Озеков, он услышал, как движется ветер в степи...” Вместе с затерянностью человека в пространствах степей автор одновременно подчеркивает и затерянность Земли в звездной бесконечности: “И плыла Земля на кругах своих, омываемая вышними ветрами. Плыла вокруг Солнца и, вращаясь вокруг оси своей, несла на себе в тот час человека, коленопреклоненного на снегу, посреди снежной пустыни... И плыла Земля...” И Едигей сумел стать равным бесконечности по своей истинно человеческой сути, потому что в основе его личности лежит знание законов природы и тонкая интуиция в общении с людьми, чувство ответственности за все вокруг. Автор утверждает, что только личность, впитавшая в себя опыт предков и включенная в мировую культуру, способна, сверяясь со своей совестью, на “скачок в сознании”, “революцию духа”. Так, не найдя кладбища на I своем месте, Едигей дерзает основать новое, а паритет-космо-! навты на свой страх и риск решают пойти навстречу новому опыту и знанию. Все они: космонавты и Едигей, Раймалыага и Абуталип, мать манкурта Найман-Ана - обладают творческим воображением и благой волей, чтобы проложить новую тропу в поведении, в мысли, в труде. </w:t>
      </w:r>
      <w:r>
        <w:br/>
        <w:t xml:space="preserve">Однако автор, заканчивая роман, который иногда называют романом-предупреждением, рисует страшную картину апокалипсиса: “Небо обваливалось на голову, разверзаясь в клубах кипящего пламени и дыша... каждый новый взрыв накрывал их с головой пожаром всеохватного света и сокрушающего грохота вокруг...” Это на Землю, кажущуюся из космоса “хрупкой, как голова младенца”, натягивают “холодной рукой” обруч ракеты-роботы. Замкнулась связь времен: новые варвары возносят над миром силы зла далекого прошлого. Эти люди без памяти, лишенные сами опыта своего народа, а следова- тельно, и исторической перспективы, лишают человечество будущего. Начиная с семидесятых годов художественные и философские поиски писателя направлены на выработку нового, планетарного мышления, связанного с утверждением мира без войны, нового, планетарного гуманизма. </w:t>
      </w:r>
      <w:r>
        <w:br/>
        <w:t xml:space="preserve">Будет ли так, роман не дает однозначного ответа. Гуманизм может победить только в том случае, если люди не потеряют историческую память, не уподобятся манкуртам. </w:t>
      </w:r>
      <w:r>
        <w:br/>
        <w:t xml:space="preserve">Деформация совести позволяет людям оставаться безучастными даже тогда, когда попираются нравственные устои. Неужели поколение конформистов идет на смену поколению Едигея и Казангапа? Неужели устроенная сытая жизнь неспособна, сформировать личность, готовую на протест из-за унижения достоинства? Что это - плата за научно-технический прогресс? Не слишком ли большая цена? Прогресс ли это? Трудные, трудные вопросы. Не страх, а совесть должна заставлять людей приписать ответственность за происходящее вокруг. </w:t>
      </w:r>
      <w:r>
        <w:br/>
        <w:t>Каждый ответствен за время, в котором живет. Вот одна из главных позиций романа. И хочется верить, что добрая воля политиков и народов позволит избежать светопреставления, выпавшего на долю Едигея, о котором и повествует роман Ч. Айтматова “И дольше века длится день”.</w:t>
      </w:r>
      <w:bookmarkStart w:id="0" w:name="_GoBack"/>
      <w:bookmarkEnd w:id="0"/>
    </w:p>
    <w:sectPr w:rsidR="00A608AD" w:rsidRPr="005D3E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E78"/>
    <w:rsid w:val="005D3E78"/>
    <w:rsid w:val="005F5915"/>
    <w:rsid w:val="00A60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CA92FB-0997-4124-9B98-96CBFF30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1822</Words>
  <Characters>10388</Characters>
  <Application>Microsoft Office Word</Application>
  <DocSecurity>0</DocSecurity>
  <Lines>86</Lines>
  <Paragraphs>24</Paragraphs>
  <ScaleCrop>false</ScaleCrop>
  <Company>diakov.net</Company>
  <LinksUpToDate>false</LinksUpToDate>
  <CharactersWithSpaces>12186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Айтматов ч. - Ранние повести «материнское поле» и «первый учитель»</dc:title>
  <dc:subject/>
  <dc:creator>Irina</dc:creator>
  <cp:keywords/>
  <dc:description/>
  <cp:lastModifiedBy>Irina</cp:lastModifiedBy>
  <cp:revision>2</cp:revision>
  <dcterms:created xsi:type="dcterms:W3CDTF">2014-08-30T07:12:00Z</dcterms:created>
  <dcterms:modified xsi:type="dcterms:W3CDTF">2014-08-30T07:12:00Z</dcterms:modified>
</cp:coreProperties>
</file>