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BE" w:rsidRDefault="00F23B9E">
      <w:pPr>
        <w:pStyle w:val="1"/>
        <w:jc w:val="center"/>
      </w:pPr>
      <w:r>
        <w:t>Рецензия на поэму Владимира Маяковского Облако в штанах</w:t>
      </w:r>
    </w:p>
    <w:p w:rsidR="003C55BE" w:rsidRDefault="00F23B9E">
      <w:pPr>
        <w:spacing w:after="240"/>
      </w:pPr>
      <w:r>
        <w:t>Поэма создавалась на протяжении 1914 — первой половины 1915 года и сначала называлась «Тринадцатый апостол». Сам Маяковский определял композицию произведения как четыре крика или четыре части: «долой вашу любовь, «долой ваше искусство», «долой ваш строй» и «долой вашу религию».</w:t>
      </w:r>
      <w:r>
        <w:br/>
      </w:r>
      <w:r>
        <w:br/>
        <w:t>Вступление звучит предупреждением о том, что поэт будет дразнить читателя, задевая и ударяя «об окровавленный сердца лоскут». В его душе «ни одного седого волоса». Идет — «красивый, двадцатидвухлетний» по лесенке своих строф с предчувствием новой огромной любви. «Вы думаете, это бредит малярия?» Нет, это первый крик в первой части. Из ожидания любви рождается образ Марии — украденной Джоконды. Будет любовь или нет? Какая — большая или крошечная?</w:t>
      </w:r>
      <w:r>
        <w:br/>
      </w:r>
      <w:r>
        <w:br/>
        <w:t>В этом ожидании есть надежда и обреченность, спокойствие и бешеная пляска нервов. «Уже у нервов подкашиваются ноги». Поэту мало его «я». В этом диком шаманском танце поэт слышит знакомый, бесконечно дорогой ему голос. Кто говорит? Мама?</w:t>
      </w:r>
      <w:r>
        <w:br/>
      </w:r>
      <w:r>
        <w:br/>
        <w:t>Мама!</w:t>
      </w:r>
      <w:r>
        <w:br/>
      </w:r>
      <w:r>
        <w:br/>
        <w:t>Ваш сын прекрасно болен!</w:t>
      </w:r>
      <w:r>
        <w:br/>
      </w:r>
      <w:r>
        <w:br/>
        <w:t>Мама!</w:t>
      </w:r>
      <w:r>
        <w:br/>
      </w:r>
      <w:r>
        <w:br/>
        <w:t>У него пожар сердца.</w:t>
      </w:r>
      <w:r>
        <w:br/>
      </w:r>
      <w:r>
        <w:br/>
        <w:t>Среди стольких</w:t>
      </w:r>
      <w:r>
        <w:br/>
      </w:r>
      <w:r>
        <w:br/>
        <w:t>«блестящих», «в касках».</w:t>
      </w:r>
      <w:r>
        <w:br/>
      </w:r>
      <w:r>
        <w:br/>
        <w:t>Мама — единственный человек, способный помочь поэту «на ребра опереться». И коль «не выскочишь из сердца», пусть мама «крик последний… в столетия выстонет». Так обрывается первый крик. А крик второй уже «торчком стоял в горле». Долой ваше искусство!</w:t>
      </w:r>
      <w:r>
        <w:br/>
      </w:r>
      <w:r>
        <w:br/>
        <w:t>Никогда</w:t>
      </w:r>
      <w:r>
        <w:br/>
      </w:r>
      <w:r>
        <w:br/>
        <w:t>Ничего не хочу читать.</w:t>
      </w:r>
      <w:r>
        <w:br/>
      </w:r>
      <w:r>
        <w:br/>
        <w:t>Книги?</w:t>
      </w:r>
      <w:r>
        <w:br/>
      </w:r>
      <w:r>
        <w:br/>
        <w:t>Что книги!</w:t>
      </w:r>
      <w:r>
        <w:br/>
      </w:r>
      <w:r>
        <w:br/>
        <w:t>«Не над книгами поэт «ставит» nihil». Он обращается к «каторжанам города-лепрозория». «Господа! Остановитесь! Вы не нищие, вы не смеете просить подачки!» Зачем вам «варево» из «Любовей и соловьев»? В финале второго крика на первый план выходит Маяковский-футурист, взошедший «на Голгофы аудиторий Петрограда, Москвы, Одессы, Киева». «Видели, как собака бьющую руку лижет?!» Так и поэт готов душу вытащить, растоптать и «окровавленную» дать, как знамя. Эхо второго крика подхватывает другой писатель-футурист:</w:t>
      </w:r>
      <w:r>
        <w:br/>
      </w:r>
      <w:r>
        <w:br/>
        <w:t>сквозь свой до крика разодранный глаз лез, обезумев, Бурлюк.</w:t>
      </w:r>
      <w:r>
        <w:br/>
      </w:r>
      <w:r>
        <w:br/>
        <w:t>Третья часть — долой ваш строй. Сейчас фразы «грядет шестнадцатый год» и «выше вздымайте, фонарные столбы,</w:t>
      </w:r>
      <w:r>
        <w:br/>
      </w:r>
      <w:r>
        <w:br/>
        <w:t>окровавленные туши лабазников» звучат как предсказания. Тогда для поэта строки о сумасшествии и кровавом закате были лишь образами, отражающими его внутреннее состояние. В третьем крике появляется тень Богоматери, «въевшейся глазами» в сердце поэта. Автор нарекает себя тринадцатым апостолом, стихами которого будут потомки крестить детей. Это подводит читателя к финальной части поэмы. Долой вашу религию!</w:t>
      </w:r>
      <w:r>
        <w:br/>
      </w:r>
      <w:r>
        <w:br/>
        <w:t>В четвертом крике снова возникает образ Марии. Поэт возвращается к ней, но если вначале в «поэтиной» душе нет «ни одного седого волоса», то теперь он «уже начал сутулиться». Имя Марии звучит как надежда на любовь, и забыть его страшно.</w:t>
      </w:r>
      <w:r>
        <w:br/>
      </w:r>
      <w:r>
        <w:br/>
        <w:t>Как поэт боится забыть</w:t>
      </w:r>
      <w:r>
        <w:br/>
      </w:r>
      <w:r>
        <w:br/>
        <w:t>какое-то</w:t>
      </w:r>
      <w:r>
        <w:br/>
      </w:r>
      <w:r>
        <w:br/>
        <w:t>в муках ночей рожденное слово,</w:t>
      </w:r>
      <w:r>
        <w:br/>
      </w:r>
      <w:r>
        <w:br/>
        <w:t>величием равное богу.</w:t>
      </w:r>
      <w:r>
        <w:br/>
      </w:r>
      <w:r>
        <w:br/>
        <w:t>Человек, несущий на плечах «миллионы огромных чистых любовей и миллион миллионов маленьких грязных любят», готов беречь Марию, как солдат единственную ногу. «Хочешь, Мария?!» Не хочет!</w:t>
      </w:r>
      <w:r>
        <w:br/>
      </w:r>
      <w:r>
        <w:br/>
        <w:t>Куда же нести поэту «окапанное слезами» сердце? И он становится «бок о бок» с Богом.</w:t>
      </w:r>
      <w:r>
        <w:br/>
      </w:r>
      <w:r>
        <w:br/>
        <w:t>Давайте — знаете —</w:t>
      </w:r>
      <w:r>
        <w:br/>
      </w:r>
      <w:r>
        <w:br/>
        <w:t>устроимте карусель</w:t>
      </w:r>
      <w:r>
        <w:br/>
      </w:r>
      <w:r>
        <w:br/>
        <w:t>на дереве изучения добра и зла!</w:t>
      </w:r>
      <w:r>
        <w:br/>
      </w:r>
      <w:r>
        <w:br/>
        <w:t>Хочешь?</w:t>
      </w:r>
      <w:r>
        <w:br/>
      </w:r>
      <w:r>
        <w:br/>
        <w:t>Не хочет!</w:t>
      </w:r>
      <w:r>
        <w:br/>
      </w:r>
      <w:r>
        <w:br/>
        <w:t>Здесь в поэме возникает тема демона, взбунтовавшегося ангела. «Я тоже ангел, я был им…» «Я думал — ты всесильный божище, а ты недоучка, крохотный божик». Что делать, если «звезды опять обезглавили и небо окровавили бойней». Остается лишь встать во весь свой огромный рост и крикнуть:</w:t>
      </w:r>
      <w:r>
        <w:br/>
      </w:r>
      <w:r>
        <w:br/>
        <w:t>Эй, вы!</w:t>
      </w:r>
      <w:r>
        <w:br/>
      </w:r>
      <w:r>
        <w:br/>
        <w:t>Небо!</w:t>
      </w:r>
      <w:r>
        <w:br/>
      </w:r>
      <w:r>
        <w:br/>
        <w:t>Снимите шляпу!</w:t>
      </w:r>
      <w:r>
        <w:br/>
      </w:r>
      <w:r>
        <w:br/>
        <w:t>Я иду!</w:t>
      </w:r>
      <w:r>
        <w:br/>
      </w:r>
      <w:r>
        <w:br/>
        <w:t>Глухо.</w:t>
      </w:r>
      <w:r>
        <w:br/>
      </w:r>
      <w:r>
        <w:br/>
        <w:t>Крики, слившиеся в один вопль, потонули в молчании вселенной, которая «спит, положив на лапу с клещами звезд огромное ухо».</w:t>
      </w:r>
      <w:r>
        <w:br/>
      </w:r>
      <w:r>
        <w:br/>
        <w:t>Поэма производит впечатление взрывного произведения. Оно переполнено гиперболами.</w:t>
      </w:r>
      <w:r>
        <w:br/>
      </w:r>
      <w:r>
        <w:br/>
        <w:t>«Миллион любовей», Наполеон, ведомый, как мопс, на цепочке, город-монстр, лопающийся от сала, хохочущие в спину канделябры, пешеходы, которых «обсосала» «морда дождя». Во всем слышатся огромные шаги автора, сумевшего так себя вывернуть, «чтобы были одни сплошные губы». Эмоции поэта взламывают стихотворные строки, превращая их в «лесенку».</w:t>
      </w:r>
      <w:bookmarkStart w:id="0" w:name="_GoBack"/>
      <w:bookmarkEnd w:id="0"/>
    </w:p>
    <w:sectPr w:rsidR="003C55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B9E"/>
    <w:rsid w:val="003C55BE"/>
    <w:rsid w:val="006F3DB7"/>
    <w:rsid w:val="00F2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AFC89-F591-4C42-9124-C8A7CE02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3483</Characters>
  <Application>Microsoft Office Word</Application>
  <DocSecurity>0</DocSecurity>
  <Lines>29</Lines>
  <Paragraphs>8</Paragraphs>
  <ScaleCrop>false</ScaleCrop>
  <Company>diakov.net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поэму Владимира Маяковского Облако в штанах</dc:title>
  <dc:subject/>
  <dc:creator>Irina</dc:creator>
  <cp:keywords/>
  <dc:description/>
  <cp:lastModifiedBy>Irina</cp:lastModifiedBy>
  <cp:revision>2</cp:revision>
  <dcterms:created xsi:type="dcterms:W3CDTF">2014-08-29T10:58:00Z</dcterms:created>
  <dcterms:modified xsi:type="dcterms:W3CDTF">2014-08-29T10:58:00Z</dcterms:modified>
</cp:coreProperties>
</file>