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6D8" w:rsidRDefault="007106C5">
      <w:pPr>
        <w:pStyle w:val="1"/>
        <w:jc w:val="center"/>
      </w:pPr>
      <w:r>
        <w:t>Я блуждаю и зову душу свою</w:t>
      </w:r>
    </w:p>
    <w:p w:rsidR="005426D8" w:rsidRDefault="007106C5">
      <w:pPr>
        <w:spacing w:after="240"/>
      </w:pPr>
      <w:r>
        <w:t>Творчество американского поэта-новатора У. Уитмена стало своеобразной поэтической Библией. Уитмен верил в пророческое призвание поэта, который приходит на землю обновить ее, «когда теряют содержание слова и предметы». Свое новое поэтическое миропонимание поэт воплотил в сборнике поэзий «Листья травы», над которой работал в течение всей жизни. Это произведение — свидетельства космического, эпического всеобъемлющего поэтического миропонимания Уитмена. В то же время это изложение программы радикальной перестройки Вселенной, открытия и обожания Человека и Природы. Все это требовало качественно новой образности и поэтического языка. Главным героем является сам Поэт, который становится воплощением нового, свободного Человечества.</w:t>
      </w:r>
      <w:r>
        <w:br/>
      </w:r>
      <w:r>
        <w:br/>
        <w:t>В стороне суматохе стоит мое Я</w:t>
      </w:r>
      <w:r>
        <w:br/>
      </w:r>
      <w:r>
        <w:br/>
        <w:t>Стоит радо, приветливо, сочувственно, единственно.</w:t>
      </w:r>
      <w:r>
        <w:br/>
      </w:r>
      <w:r>
        <w:br/>
        <w:t>Откуда же берется внутреннее совершенство поэта?</w:t>
      </w:r>
      <w:r>
        <w:br/>
      </w:r>
      <w:r>
        <w:br/>
        <w:t>Я блуждаю и зову душу свою</w:t>
      </w:r>
      <w:r>
        <w:br/>
      </w:r>
      <w:r>
        <w:br/>
        <w:t>Наклоняюсь, блуждая наугад, рассматриваю летнюю травину. Образ «летней травины» символизирует новая Вселенная, в основе которой не далекое холодное Небо, а теплый, живой родной зеленый мир.</w:t>
      </w:r>
      <w:r>
        <w:br/>
      </w:r>
      <w:r>
        <w:br/>
        <w:t>Уитмен использует художественный прием «каталога», объединяя многочисленные образы людей, животных, насекомых, и утверждает гармонию всего живого.</w:t>
      </w:r>
      <w:r>
        <w:br/>
      </w:r>
      <w:r>
        <w:br/>
        <w:t>И все они вливаются у меня, и я вливаюсь в них, И сущность моя где-то такая, как у всех них. Из них всех и из каждого из них я тку песню о себе. Поэт ведет диалог со своей душой, и именно она подсказывает ему, «что основа творения — это любовь». А источником любви поэта является Земля.  А «небесные законы еще нужно доделывать и исправлять» — считает поэт.</w:t>
      </w:r>
      <w:r>
        <w:br/>
      </w:r>
      <w:r>
        <w:br/>
        <w:t>Дерзкий солнечный свет, Ты освещаешь только поверхности, а я обнаруживаю и поверхности и глубины.</w:t>
      </w:r>
      <w:r>
        <w:br/>
      </w:r>
      <w:r>
        <w:br/>
        <w:t>Наивысшая ценность — это Человек. Из чего же складывается его «Я»? Из действительности и времени, которые принимает поэт, из земли и моря («Я частица твоя неотделимая, я одна твоя волна и все твои волны сразу»), из всех живых существ, из душ всех людей («Я всех вас знаю, я знаю море мук, сомнений разлуки, безверия), из неизвестности («это не хаос, не смерть — это форма, единство, это план. это вечная жизнь, это Счастье»). Поэт верит в свое Бессмертие, потому что он завещает себя земле, «чтобы прорасти травой, которую люблю». Следовательно, только совершенное, духовно полное и гармоничное. Я-травинка может быть основой новой Вселенной, а не далекие небесные законы — считает Уитмен.</w:t>
      </w:r>
      <w:bookmarkStart w:id="0" w:name="_GoBack"/>
      <w:bookmarkEnd w:id="0"/>
    </w:p>
    <w:sectPr w:rsidR="005426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6C5"/>
    <w:rsid w:val="005426D8"/>
    <w:rsid w:val="007106C5"/>
    <w:rsid w:val="008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C43F7-87F2-43CE-99F2-77A2AA4C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 блуждаю и зову душу свою</dc:title>
  <dc:subject/>
  <dc:creator>admin</dc:creator>
  <cp:keywords/>
  <dc:description/>
  <cp:lastModifiedBy>admin</cp:lastModifiedBy>
  <cp:revision>2</cp:revision>
  <dcterms:created xsi:type="dcterms:W3CDTF">2014-06-20T15:58:00Z</dcterms:created>
  <dcterms:modified xsi:type="dcterms:W3CDTF">2014-06-20T15:58:00Z</dcterms:modified>
</cp:coreProperties>
</file>