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50" w:rsidRDefault="00F85350">
      <w:pPr>
        <w:rPr>
          <w:sz w:val="28"/>
          <w:szCs w:val="28"/>
        </w:rPr>
      </w:pPr>
    </w:p>
    <w:p w:rsidR="0090025F" w:rsidRDefault="0090025F">
      <w:pPr>
        <w:rPr>
          <w:sz w:val="28"/>
          <w:szCs w:val="28"/>
        </w:rPr>
      </w:pPr>
      <w:r w:rsidRPr="00B11E08">
        <w:rPr>
          <w:sz w:val="28"/>
          <w:szCs w:val="28"/>
        </w:rPr>
        <w:t xml:space="preserve">                                                                        1.</w:t>
      </w:r>
    </w:p>
    <w:p w:rsidR="0090025F"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От всех эпох и типов культуры первобытность отличает ее ни с чем не сопоставимая длительность. Она безраздельно господствовала  минимум 35 из 40 тысяч лет существования человека. Всем остальным эпохам вплоть до современности, отведено лишь 5 тысяч лет. </w:t>
      </w:r>
    </w:p>
    <w:p w:rsidR="0090025F"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Первобытность – первый и, следовательно, наиболее отстоящий от нас период или тип культуры. Но это вовсе не означает, что первобытность с ее культурой сошла с исторической арены. </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Изучение отставших в своем развитии племен является далеко не единственным источником постижения первобытной культуры. Многие ее черты сохраняются у народов, давно преодолевших первобытное состояние. Прежде всего, это касается т.н. народной, или низовой, культуры. Ее носителем выступает крестьянство, которому присущ традиционный уклад жизни, традиционно неизменный на протяжении столетий. Изучение крестьянского быта одновременно было и постижением некоторых черт первобытной культуры. </w:t>
      </w:r>
    </w:p>
    <w:p w:rsidR="0090025F"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Кроме того, на сегодняшний день стало вполне очевидно не только то, что первобытность существовала в далеком и ближайшем прошлом, но и то, что его останки сохраняются рядом – первобытность еще и в нас самих. Иными словами, в душе современного человека сохраняются такие пласты, которые роднят его с первобытным человеком. Таково, например, поведение человека в толпе. У толпы своя повадка и свои реакции, начисто исключающие индивидуальное самоопределение и ответственность составляющих ее людей. Ни свирепость по отношению к жертве, ни восторг толпы по отношению к вождю здесь не принадлежат никому в отдельности. Их способны разделять люди достаточно разных, а то и взаимоисключающих взглядов и убеждений. В толпе индивид пребывает в состоянии «мы-бытия», он принадлежит некоторой надличностной общности, в чьей душе растворяется его собственная душа. Когда толпа свирепо буйствовала, не отдавая никому и ни себе самой в первую очередь отчета о своих поступках, ее душа становилась невменяемой. Но стоило толпе выразить одобрение и восторг в адрес своего вождя, как она превращалась в его «тело». Он же становился ее душой, концентрируя в себе активно действующее начало толпы. </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Особенно наглядно и концентрированно черты первобытного человека выражены у ребенка. В огромной степени мир детства и есть мир первобытности. Особенно в тех случаях, когда ребенок остается наедине с собой и себе подобными. Например, если ребенок ночью остается один в постели, в комнате все оживает. Нейтральных или мертвых вещей не остается. Комната населяется какими-то таинственными существами, которым что-то надо от струсившего и притихшего ребенка. Ребенку непереносимо страшно в темной комнате, и в этом его единственное отличие от первобытного человека. Потому что для последнего, как и для ребенка в темной комнате, в окружающем его мире нет ничего, кроме живых существ с их целями и намерениями. Но для него такой мир привычен и освоен. Близость или совпадение детства с первобытностью означает, что каждый за свою жизнь побывал первобытным человеком.                            </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Истоки и корни нашей культуры находятся в первобытности. </w:t>
      </w:r>
      <w:r w:rsidRPr="00B11E08">
        <w:rPr>
          <w:rFonts w:ascii="Times New Roman" w:hAnsi="Times New Roman"/>
          <w:sz w:val="24"/>
          <w:szCs w:val="24"/>
          <w:u w:val="single"/>
          <w:lang w:eastAsia="ru-RU"/>
        </w:rPr>
        <w:t>Первобытность</w:t>
      </w:r>
      <w:r w:rsidRPr="00B11E08">
        <w:rPr>
          <w:rFonts w:ascii="Times New Roman" w:hAnsi="Times New Roman"/>
          <w:sz w:val="24"/>
          <w:szCs w:val="24"/>
          <w:lang w:eastAsia="ru-RU"/>
        </w:rPr>
        <w:t xml:space="preserve"> – период становления культуры. Возникновение искусства – закономерное следствие развития трудовой деятельности и техники палеолитических охотников, неотделимое от сложения родовой организации и современного физического типа человека. </w:t>
      </w:r>
      <w:r w:rsidRPr="00B11E08">
        <w:rPr>
          <w:rFonts w:ascii="Times New Roman" w:hAnsi="Times New Roman"/>
          <w:i/>
          <w:iCs/>
          <w:sz w:val="24"/>
          <w:szCs w:val="24"/>
          <w:lang w:eastAsia="ru-RU"/>
        </w:rPr>
        <w:t>Культура начинается там, где есть свидетельства культуры.</w:t>
      </w:r>
      <w:r w:rsidRPr="00B11E08">
        <w:rPr>
          <w:rFonts w:ascii="Times New Roman" w:hAnsi="Times New Roman"/>
          <w:sz w:val="24"/>
          <w:szCs w:val="24"/>
          <w:lang w:eastAsia="ru-RU"/>
        </w:rPr>
        <w:t xml:space="preserve"> </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Культура человечества начинается с охотничьей цивилизации</w:t>
      </w:r>
      <w:r w:rsidRPr="00B11E08">
        <w:rPr>
          <w:rFonts w:ascii="Times New Roman" w:hAnsi="Times New Roman"/>
          <w:i/>
          <w:iCs/>
          <w:sz w:val="24"/>
          <w:szCs w:val="24"/>
          <w:lang w:eastAsia="ru-RU"/>
        </w:rPr>
        <w:t xml:space="preserve"> </w:t>
      </w:r>
      <w:r w:rsidRPr="00B11E08">
        <w:rPr>
          <w:rFonts w:ascii="Times New Roman" w:hAnsi="Times New Roman"/>
          <w:sz w:val="24"/>
          <w:szCs w:val="24"/>
          <w:lang w:eastAsia="ru-RU"/>
        </w:rPr>
        <w:t xml:space="preserve">верхнего палеолита. Это эпоха, которая породила основные символы коллективного бессознательного (т.н. </w:t>
      </w:r>
      <w:r w:rsidRPr="00B11E08">
        <w:rPr>
          <w:rFonts w:ascii="Times New Roman" w:hAnsi="Times New Roman"/>
          <w:b/>
          <w:bCs/>
          <w:sz w:val="24"/>
          <w:szCs w:val="24"/>
          <w:lang w:eastAsia="ru-RU"/>
        </w:rPr>
        <w:t>архетипы</w:t>
      </w:r>
      <w:r w:rsidRPr="00B11E08">
        <w:rPr>
          <w:rFonts w:ascii="Times New Roman" w:hAnsi="Times New Roman"/>
          <w:sz w:val="24"/>
          <w:szCs w:val="24"/>
          <w:lang w:eastAsia="ru-RU"/>
        </w:rPr>
        <w:t xml:space="preserve">), например, первыми в истории символов были </w:t>
      </w:r>
      <w:r w:rsidRPr="00B11E08">
        <w:rPr>
          <w:rFonts w:ascii="Times New Roman" w:hAnsi="Times New Roman"/>
          <w:sz w:val="24"/>
          <w:szCs w:val="24"/>
          <w:u w:val="single"/>
          <w:lang w:eastAsia="ru-RU"/>
        </w:rPr>
        <w:t>знаки женского пола</w:t>
      </w:r>
      <w:r w:rsidRPr="00B11E08">
        <w:rPr>
          <w:rFonts w:ascii="Times New Roman" w:hAnsi="Times New Roman"/>
          <w:sz w:val="24"/>
          <w:szCs w:val="24"/>
          <w:lang w:eastAsia="ru-RU"/>
        </w:rPr>
        <w:t xml:space="preserve">, затем </w:t>
      </w:r>
      <w:r w:rsidRPr="00B11E08">
        <w:rPr>
          <w:rFonts w:ascii="Times New Roman" w:hAnsi="Times New Roman"/>
          <w:sz w:val="24"/>
          <w:szCs w:val="24"/>
          <w:u w:val="single"/>
          <w:lang w:eastAsia="ru-RU"/>
        </w:rPr>
        <w:t>круг</w:t>
      </w:r>
      <w:r w:rsidRPr="00B11E08">
        <w:rPr>
          <w:rFonts w:ascii="Times New Roman" w:hAnsi="Times New Roman"/>
          <w:sz w:val="24"/>
          <w:szCs w:val="24"/>
          <w:lang w:eastAsia="ru-RU"/>
        </w:rPr>
        <w:t xml:space="preserve">, </w:t>
      </w:r>
      <w:r w:rsidRPr="00B11E08">
        <w:rPr>
          <w:rFonts w:ascii="Times New Roman" w:hAnsi="Times New Roman"/>
          <w:sz w:val="24"/>
          <w:szCs w:val="24"/>
          <w:u w:val="single"/>
          <w:lang w:eastAsia="ru-RU"/>
        </w:rPr>
        <w:t>свастика</w:t>
      </w:r>
      <w:r w:rsidRPr="00B11E08">
        <w:rPr>
          <w:rFonts w:ascii="Times New Roman" w:hAnsi="Times New Roman"/>
          <w:sz w:val="24"/>
          <w:szCs w:val="24"/>
          <w:lang w:eastAsia="ru-RU"/>
        </w:rPr>
        <w:t xml:space="preserve">, </w:t>
      </w:r>
      <w:r w:rsidRPr="00B11E08">
        <w:rPr>
          <w:rFonts w:ascii="Times New Roman" w:hAnsi="Times New Roman"/>
          <w:sz w:val="24"/>
          <w:szCs w:val="24"/>
          <w:u w:val="single"/>
          <w:lang w:eastAsia="ru-RU"/>
        </w:rPr>
        <w:t>спираль</w:t>
      </w:r>
      <w:r w:rsidRPr="00B11E08">
        <w:rPr>
          <w:rFonts w:ascii="Times New Roman" w:hAnsi="Times New Roman"/>
          <w:sz w:val="24"/>
          <w:szCs w:val="24"/>
          <w:lang w:eastAsia="ru-RU"/>
        </w:rPr>
        <w:t xml:space="preserve">. </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Историю первобытного мира делят на:</w:t>
      </w:r>
    </w:p>
    <w:p w:rsidR="0090025F" w:rsidRPr="00B11E08" w:rsidRDefault="0090025F" w:rsidP="00B11E08">
      <w:pPr>
        <w:numPr>
          <w:ilvl w:val="0"/>
          <w:numId w:val="1"/>
        </w:num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Каменный век</w:t>
      </w:r>
    </w:p>
    <w:p w:rsidR="0090025F" w:rsidRPr="00B11E08" w:rsidRDefault="0090025F" w:rsidP="00B11E08">
      <w:pPr>
        <w:numPr>
          <w:ilvl w:val="0"/>
          <w:numId w:val="1"/>
        </w:num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Медный век</w:t>
      </w:r>
    </w:p>
    <w:p w:rsidR="0090025F" w:rsidRPr="00B11E08" w:rsidRDefault="0090025F" w:rsidP="00B11E08">
      <w:pPr>
        <w:numPr>
          <w:ilvl w:val="0"/>
          <w:numId w:val="1"/>
        </w:num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Бронзовый век</w:t>
      </w:r>
    </w:p>
    <w:p w:rsidR="0090025F" w:rsidRPr="00B11E08" w:rsidRDefault="0090025F" w:rsidP="00B11E08">
      <w:pPr>
        <w:numPr>
          <w:ilvl w:val="0"/>
          <w:numId w:val="1"/>
        </w:num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Железный век</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i/>
          <w:iCs/>
          <w:sz w:val="24"/>
          <w:szCs w:val="24"/>
          <w:lang w:eastAsia="ru-RU"/>
        </w:rPr>
        <w:t>Каменный век</w:t>
      </w:r>
      <w:r w:rsidRPr="00B11E08">
        <w:rPr>
          <w:rFonts w:ascii="Times New Roman" w:hAnsi="Times New Roman"/>
          <w:sz w:val="24"/>
          <w:szCs w:val="24"/>
          <w:lang w:eastAsia="ru-RU"/>
        </w:rPr>
        <w:t xml:space="preserve"> делится на древний (</w:t>
      </w:r>
      <w:r w:rsidRPr="00B11E08">
        <w:rPr>
          <w:rFonts w:ascii="Times New Roman" w:hAnsi="Times New Roman"/>
          <w:i/>
          <w:iCs/>
          <w:sz w:val="24"/>
          <w:szCs w:val="24"/>
          <w:lang w:eastAsia="ru-RU"/>
        </w:rPr>
        <w:t>палеолит</w:t>
      </w:r>
      <w:r w:rsidRPr="00B11E08">
        <w:rPr>
          <w:rFonts w:ascii="Times New Roman" w:hAnsi="Times New Roman"/>
          <w:sz w:val="24"/>
          <w:szCs w:val="24"/>
          <w:lang w:eastAsia="ru-RU"/>
        </w:rPr>
        <w:t>), средний (</w:t>
      </w:r>
      <w:r w:rsidRPr="00B11E08">
        <w:rPr>
          <w:rFonts w:ascii="Times New Roman" w:hAnsi="Times New Roman"/>
          <w:i/>
          <w:iCs/>
          <w:sz w:val="24"/>
          <w:szCs w:val="24"/>
          <w:lang w:eastAsia="ru-RU"/>
        </w:rPr>
        <w:t>мезолит</w:t>
      </w:r>
      <w:r w:rsidRPr="00B11E08">
        <w:rPr>
          <w:rFonts w:ascii="Times New Roman" w:hAnsi="Times New Roman"/>
          <w:sz w:val="24"/>
          <w:szCs w:val="24"/>
          <w:lang w:eastAsia="ru-RU"/>
        </w:rPr>
        <w:t>) и новый (</w:t>
      </w:r>
      <w:r w:rsidRPr="00B11E08">
        <w:rPr>
          <w:rFonts w:ascii="Times New Roman" w:hAnsi="Times New Roman"/>
          <w:i/>
          <w:iCs/>
          <w:sz w:val="24"/>
          <w:szCs w:val="24"/>
          <w:lang w:eastAsia="ru-RU"/>
        </w:rPr>
        <w:t>неолит</w:t>
      </w:r>
      <w:r w:rsidRPr="00B11E08">
        <w:rPr>
          <w:rFonts w:ascii="Times New Roman" w:hAnsi="Times New Roman"/>
          <w:sz w:val="24"/>
          <w:szCs w:val="24"/>
          <w:lang w:eastAsia="ru-RU"/>
        </w:rPr>
        <w:t>) – свыше 2 млн. – 6 тыс. лет назад.</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i/>
          <w:iCs/>
          <w:sz w:val="24"/>
          <w:szCs w:val="24"/>
          <w:lang w:eastAsia="ru-RU"/>
        </w:rPr>
        <w:t>Медный век (неолит)</w:t>
      </w:r>
      <w:r w:rsidRPr="00B11E08">
        <w:rPr>
          <w:rFonts w:ascii="Times New Roman" w:hAnsi="Times New Roman"/>
          <w:sz w:val="24"/>
          <w:szCs w:val="24"/>
          <w:lang w:eastAsia="ru-RU"/>
        </w:rPr>
        <w:t xml:space="preserve"> датируется 4 –3 тыс. до н.э.</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i/>
          <w:iCs/>
          <w:sz w:val="24"/>
          <w:szCs w:val="24"/>
          <w:lang w:eastAsia="ru-RU"/>
        </w:rPr>
        <w:t xml:space="preserve">Бронзовый век </w:t>
      </w:r>
      <w:r w:rsidRPr="00B11E08">
        <w:rPr>
          <w:rFonts w:ascii="Times New Roman" w:hAnsi="Times New Roman"/>
          <w:sz w:val="24"/>
          <w:szCs w:val="24"/>
          <w:lang w:eastAsia="ru-RU"/>
        </w:rPr>
        <w:t>датируется 4 – начало 1-го тыс. до н.э.</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i/>
          <w:iCs/>
          <w:sz w:val="24"/>
          <w:szCs w:val="24"/>
          <w:lang w:eastAsia="ru-RU"/>
        </w:rPr>
        <w:t xml:space="preserve">Железный век </w:t>
      </w:r>
      <w:r w:rsidRPr="00B11E08">
        <w:rPr>
          <w:rFonts w:ascii="Times New Roman" w:hAnsi="Times New Roman"/>
          <w:sz w:val="24"/>
          <w:szCs w:val="24"/>
          <w:lang w:eastAsia="ru-RU"/>
        </w:rPr>
        <w:t>датируется началом 1-го тыс. до н.э. и продолжается до наших дней.</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b/>
          <w:sz w:val="24"/>
          <w:szCs w:val="24"/>
          <w:lang w:eastAsia="ru-RU"/>
        </w:rPr>
        <w:t>Характерной особенностью</w:t>
      </w:r>
      <w:r w:rsidRPr="00B11E08">
        <w:rPr>
          <w:rFonts w:ascii="Times New Roman" w:hAnsi="Times New Roman"/>
          <w:sz w:val="24"/>
          <w:szCs w:val="24"/>
          <w:lang w:eastAsia="ru-RU"/>
        </w:rPr>
        <w:t xml:space="preserve"> искусства на самом раннем этапе был </w:t>
      </w:r>
      <w:r w:rsidRPr="00B11E08">
        <w:rPr>
          <w:rFonts w:ascii="Times New Roman" w:hAnsi="Times New Roman"/>
          <w:b/>
          <w:bCs/>
          <w:i/>
          <w:iCs/>
          <w:sz w:val="24"/>
          <w:szCs w:val="24"/>
          <w:u w:val="single"/>
          <w:lang w:eastAsia="ru-RU"/>
        </w:rPr>
        <w:t>синкретизм</w:t>
      </w:r>
      <w:r w:rsidRPr="00B11E08">
        <w:rPr>
          <w:rFonts w:ascii="Times New Roman" w:hAnsi="Times New Roman"/>
          <w:sz w:val="24"/>
          <w:szCs w:val="24"/>
          <w:lang w:eastAsia="ru-RU"/>
        </w:rPr>
        <w:t xml:space="preserve"> (с греч. - соединение) – сочетание разнообразных воззрений и форм духовной культуры.</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Деятельность человека, связанная с художественным освоением мира, способствовала формированию </w:t>
      </w:r>
      <w:r w:rsidRPr="00B11E08">
        <w:rPr>
          <w:rFonts w:ascii="Times New Roman" w:hAnsi="Times New Roman"/>
          <w:sz w:val="24"/>
          <w:szCs w:val="24"/>
          <w:lang w:val="en-US" w:eastAsia="ru-RU"/>
        </w:rPr>
        <w:t>homo</w:t>
      </w:r>
      <w:r w:rsidRPr="00B11E08">
        <w:rPr>
          <w:rFonts w:ascii="Times New Roman" w:hAnsi="Times New Roman"/>
          <w:sz w:val="24"/>
          <w:szCs w:val="24"/>
          <w:lang w:eastAsia="ru-RU"/>
        </w:rPr>
        <w:t xml:space="preserve"> </w:t>
      </w:r>
      <w:r w:rsidRPr="00B11E08">
        <w:rPr>
          <w:rFonts w:ascii="Times New Roman" w:hAnsi="Times New Roman"/>
          <w:sz w:val="24"/>
          <w:szCs w:val="24"/>
          <w:lang w:val="en-US" w:eastAsia="ru-RU"/>
        </w:rPr>
        <w:t>sapiens</w:t>
      </w:r>
      <w:r w:rsidRPr="00B11E08">
        <w:rPr>
          <w:rFonts w:ascii="Times New Roman" w:hAnsi="Times New Roman"/>
          <w:sz w:val="24"/>
          <w:szCs w:val="24"/>
          <w:lang w:eastAsia="ru-RU"/>
        </w:rPr>
        <w:t xml:space="preserve"> (человека разумного). В результате открытий археологов обнаружилось, что памятники искусства появились неизмеримо позднее, чем орудия труда (почти на миллион лет). Росписи и гравюры на скалах, скульптуры из камня, глины, дерева, рисунки на сосудах посвящены исключительно сценам охоты на промысловых животных. Главным объектом творчества каменного века (т.е. цивилизации охотников) были </w:t>
      </w:r>
      <w:r w:rsidRPr="00B11E08">
        <w:rPr>
          <w:rFonts w:ascii="Times New Roman" w:hAnsi="Times New Roman"/>
          <w:i/>
          <w:iCs/>
          <w:sz w:val="24"/>
          <w:szCs w:val="24"/>
          <w:lang w:eastAsia="ru-RU"/>
        </w:rPr>
        <w:t>звери</w:t>
      </w:r>
      <w:r w:rsidRPr="00B11E08">
        <w:rPr>
          <w:rFonts w:ascii="Times New Roman" w:hAnsi="Times New Roman"/>
          <w:sz w:val="24"/>
          <w:szCs w:val="24"/>
          <w:lang w:eastAsia="ru-RU"/>
        </w:rPr>
        <w:t xml:space="preserve">. Первые произведения первобытного изобразительного искусства относятся к Ориньякской археологической культуре (Франция, поздний палеолит). </w:t>
      </w:r>
      <w:r w:rsidRPr="00B11E08">
        <w:rPr>
          <w:rFonts w:ascii="Times New Roman" w:hAnsi="Times New Roman"/>
          <w:i/>
          <w:iCs/>
          <w:sz w:val="24"/>
          <w:szCs w:val="24"/>
          <w:lang w:eastAsia="ru-RU"/>
        </w:rPr>
        <w:t>Археологическая культура</w:t>
      </w:r>
      <w:r w:rsidRPr="00B11E08">
        <w:rPr>
          <w:rFonts w:ascii="Times New Roman" w:hAnsi="Times New Roman"/>
          <w:sz w:val="24"/>
          <w:szCs w:val="24"/>
          <w:lang w:eastAsia="ru-RU"/>
        </w:rPr>
        <w:t xml:space="preserve"> обозначает общность материальных памятников, относящихся к одному времени и находящихся на определенной территории. С этого времени широко распространились женские фигурки из камня и кости с гипертрофированными формами тела и схематизированными головами – т.н. «венеры», по-видимому, связанные с культом матери-прародительницы. Подобные «венеры» найдены во Франции, Италии, Австрии, Чехии, России и во многих других районах мира. Одновременно с ними появляются обобщенно выразительные изображения животных, воссоздающие характерные черты мамонта, слона, лошади, оленя. Главной художественной особенностью первобытного искусства была </w:t>
      </w:r>
      <w:r w:rsidRPr="00B11E08">
        <w:rPr>
          <w:rFonts w:ascii="Times New Roman" w:hAnsi="Times New Roman"/>
          <w:i/>
          <w:iCs/>
          <w:sz w:val="24"/>
          <w:szCs w:val="24"/>
          <w:lang w:eastAsia="ru-RU"/>
        </w:rPr>
        <w:t>символическая форма</w:t>
      </w:r>
      <w:r w:rsidRPr="00B11E08">
        <w:rPr>
          <w:rFonts w:ascii="Times New Roman" w:hAnsi="Times New Roman"/>
          <w:sz w:val="24"/>
          <w:szCs w:val="24"/>
          <w:lang w:eastAsia="ru-RU"/>
        </w:rPr>
        <w:t xml:space="preserve">, условный характер изображения. Первобытное искусство отражало постепенное познание человеком действительности, его первые представления об окружающем мире. </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Культурология придерживается следующей периодизации позднепалеолитических культур:</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b/>
          <w:bCs/>
          <w:sz w:val="24"/>
          <w:szCs w:val="24"/>
          <w:lang w:eastAsia="ru-RU"/>
        </w:rPr>
        <w:t>Ориньяк (30 –19 тыс. лет).</w:t>
      </w:r>
      <w:r w:rsidRPr="00B11E08">
        <w:rPr>
          <w:rFonts w:ascii="Times New Roman" w:hAnsi="Times New Roman"/>
          <w:sz w:val="24"/>
          <w:szCs w:val="24"/>
          <w:lang w:eastAsia="ru-RU"/>
        </w:rPr>
        <w:t xml:space="preserve"> Кремневые ретушированные пластины, скребки, резцы, костяные наконечники. Многочисленные лампы-светильники, чашечки для приготовления краски. Изобразительная продукция представлена искусством малых форм: резьбой, мелкой скульптурой, гравюрами на кости и каменных обломках. Маленькие женские статуэтки с подчеркнутыми признаками пола из бивня мамонта или мягкого камня. Весь этот период называют эпохой «палеолитических Венер». Появляется знак женского пола – первый символ в истории человечества.</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b/>
          <w:bCs/>
          <w:sz w:val="24"/>
          <w:szCs w:val="24"/>
          <w:lang w:eastAsia="ru-RU"/>
        </w:rPr>
        <w:t>Солютре (18 –15 тыс. лет).</w:t>
      </w:r>
      <w:r w:rsidRPr="00B11E08">
        <w:rPr>
          <w:rFonts w:ascii="Times New Roman" w:hAnsi="Times New Roman"/>
          <w:sz w:val="24"/>
          <w:szCs w:val="24"/>
          <w:lang w:eastAsia="ru-RU"/>
        </w:rPr>
        <w:t xml:space="preserve"> Прослеживается самая высокая в палеолите техника обработки кремня. Наконечники в форме ивового и лаврового листа служили наконечниками копий, дротиков, а также -  ножами и кинжалами. Появились кремневые проколки, иглы, жезлы. Изготавливались скребки, резцы, костяные наконечники, многочисленные статуэтки, гравюры на камне и кости. Наскальная живопись, которую можно с уверенностью отнести к солютре, не найдена.</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b/>
          <w:bCs/>
          <w:sz w:val="24"/>
          <w:szCs w:val="24"/>
          <w:lang w:eastAsia="ru-RU"/>
        </w:rPr>
        <w:t xml:space="preserve">Мадлен (15 – 10 тыс. лет). </w:t>
      </w:r>
      <w:r w:rsidRPr="00B11E08">
        <w:rPr>
          <w:rFonts w:ascii="Times New Roman" w:hAnsi="Times New Roman"/>
          <w:sz w:val="24"/>
          <w:szCs w:val="24"/>
          <w:lang w:eastAsia="ru-RU"/>
        </w:rPr>
        <w:t xml:space="preserve">Высокая техника отжимной ретуши и кремневые наконечники исчезают. Зато в изобилии изделия из кости: гарпуны, наконечники копий и дротиков, жезлы, иглы, шила. Из кремня делают резцы, проколки, скребки. В позднем мадлене кремневые изделия начинают миниатюризироваться, превращаясь в т.н. микролиты. Богатый символизм: круг, спираль, меандр (борозды, проведенные пальцами по влажной пещерной глине), свастика. Однако вершиной мадленского (а также всего палеолитического, и даже первобытного) искусства становится </w:t>
      </w:r>
      <w:r w:rsidRPr="00B11E08">
        <w:rPr>
          <w:rFonts w:ascii="Times New Roman" w:hAnsi="Times New Roman"/>
          <w:sz w:val="24"/>
          <w:szCs w:val="24"/>
          <w:u w:val="single"/>
          <w:lang w:eastAsia="ru-RU"/>
        </w:rPr>
        <w:t>пещерная живопись</w:t>
      </w:r>
      <w:r w:rsidRPr="00B11E08">
        <w:rPr>
          <w:rFonts w:ascii="Times New Roman" w:hAnsi="Times New Roman"/>
          <w:sz w:val="24"/>
          <w:szCs w:val="24"/>
          <w:lang w:eastAsia="ru-RU"/>
        </w:rPr>
        <w:t xml:space="preserve"> – поразительные по меткости наблюдения и совершенству исполнения изображения животных. </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Первобытные художники стали зачинателями всех видов изобразительного искусства: </w:t>
      </w:r>
      <w:r w:rsidRPr="00B11E08">
        <w:rPr>
          <w:rFonts w:ascii="Times New Roman" w:hAnsi="Times New Roman"/>
          <w:b/>
          <w:bCs/>
          <w:sz w:val="24"/>
          <w:szCs w:val="24"/>
          <w:lang w:eastAsia="ru-RU"/>
        </w:rPr>
        <w:t>графики</w:t>
      </w:r>
      <w:r w:rsidRPr="00B11E08">
        <w:rPr>
          <w:rFonts w:ascii="Times New Roman" w:hAnsi="Times New Roman"/>
          <w:sz w:val="24"/>
          <w:szCs w:val="24"/>
          <w:lang w:eastAsia="ru-RU"/>
        </w:rPr>
        <w:t xml:space="preserve"> (рисунки и силуэты), </w:t>
      </w:r>
      <w:r w:rsidRPr="00B11E08">
        <w:rPr>
          <w:rFonts w:ascii="Times New Roman" w:hAnsi="Times New Roman"/>
          <w:b/>
          <w:bCs/>
          <w:sz w:val="24"/>
          <w:szCs w:val="24"/>
          <w:lang w:eastAsia="ru-RU"/>
        </w:rPr>
        <w:t>живописи</w:t>
      </w:r>
      <w:r w:rsidRPr="00B11E08">
        <w:rPr>
          <w:rFonts w:ascii="Times New Roman" w:hAnsi="Times New Roman"/>
          <w:sz w:val="24"/>
          <w:szCs w:val="24"/>
          <w:lang w:eastAsia="ru-RU"/>
        </w:rPr>
        <w:t xml:space="preserve"> (изображения в цвете, выполненные минеральными красками), </w:t>
      </w:r>
      <w:r w:rsidRPr="00B11E08">
        <w:rPr>
          <w:rFonts w:ascii="Times New Roman" w:hAnsi="Times New Roman"/>
          <w:b/>
          <w:bCs/>
          <w:sz w:val="24"/>
          <w:szCs w:val="24"/>
          <w:lang w:eastAsia="ru-RU"/>
        </w:rPr>
        <w:t>скульптуры</w:t>
      </w:r>
      <w:r w:rsidRPr="00B11E08">
        <w:rPr>
          <w:rFonts w:ascii="Times New Roman" w:hAnsi="Times New Roman"/>
          <w:sz w:val="24"/>
          <w:szCs w:val="24"/>
          <w:lang w:eastAsia="ru-RU"/>
        </w:rPr>
        <w:t xml:space="preserve"> (фигуры, высеченные из камня или вылепленные из глины), </w:t>
      </w:r>
      <w:r w:rsidRPr="00B11E08">
        <w:rPr>
          <w:rFonts w:ascii="Times New Roman" w:hAnsi="Times New Roman"/>
          <w:b/>
          <w:bCs/>
          <w:sz w:val="24"/>
          <w:szCs w:val="24"/>
          <w:lang w:eastAsia="ru-RU"/>
        </w:rPr>
        <w:t>декоративного искусства</w:t>
      </w:r>
      <w:r w:rsidRPr="00B11E08">
        <w:rPr>
          <w:rFonts w:ascii="Times New Roman" w:hAnsi="Times New Roman"/>
          <w:sz w:val="24"/>
          <w:szCs w:val="24"/>
          <w:lang w:eastAsia="ru-RU"/>
        </w:rPr>
        <w:t xml:space="preserve"> (рельефы, резьба по камню и кости), </w:t>
      </w:r>
      <w:r w:rsidRPr="00B11E08">
        <w:rPr>
          <w:rFonts w:ascii="Times New Roman" w:hAnsi="Times New Roman"/>
          <w:b/>
          <w:bCs/>
          <w:sz w:val="24"/>
          <w:szCs w:val="24"/>
          <w:lang w:eastAsia="ru-RU"/>
        </w:rPr>
        <w:t>архитектуры</w:t>
      </w:r>
      <w:r w:rsidRPr="00B11E08">
        <w:rPr>
          <w:rFonts w:ascii="Times New Roman" w:hAnsi="Times New Roman"/>
          <w:sz w:val="24"/>
          <w:szCs w:val="24"/>
          <w:lang w:eastAsia="ru-RU"/>
        </w:rPr>
        <w:t xml:space="preserve"> (дольмены) и т.д.</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Особой областью первобытного искусства является </w:t>
      </w:r>
      <w:r w:rsidRPr="00B11E08">
        <w:rPr>
          <w:rFonts w:ascii="Times New Roman" w:hAnsi="Times New Roman"/>
          <w:i/>
          <w:iCs/>
          <w:sz w:val="24"/>
          <w:szCs w:val="24"/>
          <w:lang w:eastAsia="ru-RU"/>
        </w:rPr>
        <w:t>орнамент</w:t>
      </w:r>
      <w:r w:rsidRPr="00B11E08">
        <w:rPr>
          <w:rFonts w:ascii="Times New Roman" w:hAnsi="Times New Roman"/>
          <w:sz w:val="24"/>
          <w:szCs w:val="24"/>
          <w:lang w:eastAsia="ru-RU"/>
        </w:rPr>
        <w:t xml:space="preserve">. Его расцвет приходится на эпоху неолита и бронзовый век. Появляется первый искусственный материал, изобретенный человеком, - </w:t>
      </w:r>
      <w:r w:rsidRPr="00B11E08">
        <w:rPr>
          <w:rFonts w:ascii="Times New Roman" w:hAnsi="Times New Roman"/>
          <w:i/>
          <w:iCs/>
          <w:sz w:val="24"/>
          <w:szCs w:val="24"/>
          <w:lang w:eastAsia="ru-RU"/>
        </w:rPr>
        <w:t>огнеупорная глина</w:t>
      </w:r>
      <w:r w:rsidRPr="00B11E08">
        <w:rPr>
          <w:rFonts w:ascii="Times New Roman" w:hAnsi="Times New Roman"/>
          <w:sz w:val="24"/>
          <w:szCs w:val="24"/>
          <w:lang w:eastAsia="ru-RU"/>
        </w:rPr>
        <w:t xml:space="preserve">, а с ней сформировался новый вид декоративно-прикладного искусства – </w:t>
      </w:r>
      <w:r w:rsidRPr="00B11E08">
        <w:rPr>
          <w:rFonts w:ascii="Times New Roman" w:hAnsi="Times New Roman"/>
          <w:b/>
          <w:bCs/>
          <w:i/>
          <w:iCs/>
          <w:sz w:val="24"/>
          <w:szCs w:val="24"/>
          <w:lang w:eastAsia="ru-RU"/>
        </w:rPr>
        <w:t>керамика</w:t>
      </w:r>
      <w:r w:rsidRPr="00B11E08">
        <w:rPr>
          <w:rFonts w:ascii="Times New Roman" w:hAnsi="Times New Roman"/>
          <w:sz w:val="24"/>
          <w:szCs w:val="24"/>
          <w:lang w:eastAsia="ru-RU"/>
        </w:rPr>
        <w:t xml:space="preserve">. Бронзовый век положил начало обработке металла: сначала они были </w:t>
      </w:r>
      <w:r w:rsidRPr="00B11E08">
        <w:rPr>
          <w:rFonts w:ascii="Times New Roman" w:hAnsi="Times New Roman"/>
          <w:i/>
          <w:iCs/>
          <w:sz w:val="24"/>
          <w:szCs w:val="24"/>
          <w:lang w:eastAsia="ru-RU"/>
        </w:rPr>
        <w:t>кованные</w:t>
      </w:r>
      <w:r w:rsidRPr="00B11E08">
        <w:rPr>
          <w:rFonts w:ascii="Times New Roman" w:hAnsi="Times New Roman"/>
          <w:sz w:val="24"/>
          <w:szCs w:val="24"/>
          <w:lang w:eastAsia="ru-RU"/>
        </w:rPr>
        <w:t xml:space="preserve">, затем изобрели </w:t>
      </w:r>
      <w:r w:rsidRPr="00B11E08">
        <w:rPr>
          <w:rFonts w:ascii="Times New Roman" w:hAnsi="Times New Roman"/>
          <w:i/>
          <w:iCs/>
          <w:sz w:val="24"/>
          <w:szCs w:val="24"/>
          <w:lang w:eastAsia="ru-RU"/>
        </w:rPr>
        <w:t>литье</w:t>
      </w:r>
      <w:r w:rsidRPr="00B11E08">
        <w:rPr>
          <w:rFonts w:ascii="Times New Roman" w:hAnsi="Times New Roman"/>
          <w:sz w:val="24"/>
          <w:szCs w:val="24"/>
          <w:lang w:eastAsia="ru-RU"/>
        </w:rPr>
        <w:t>. В поздний период первобытного общества развивались художественные ремесла: изготавливались украшения и изделия из бронзы, золота, серебра. Древнейшие памятники искусства по тем целям, которым они служили, были не только искусством, они имели религиозно-магическое значение, ориентировали человека в природе.</w:t>
      </w: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xml:space="preserve">К концу первобытной эпохи появился новый вид архитектурных сооружений – </w:t>
      </w:r>
      <w:r w:rsidRPr="00B11E08">
        <w:rPr>
          <w:rFonts w:ascii="Times New Roman" w:hAnsi="Times New Roman"/>
          <w:i/>
          <w:iCs/>
          <w:sz w:val="24"/>
          <w:szCs w:val="24"/>
          <w:lang w:eastAsia="ru-RU"/>
        </w:rPr>
        <w:t>крепости</w:t>
      </w:r>
      <w:r w:rsidRPr="00B11E08">
        <w:rPr>
          <w:rFonts w:ascii="Times New Roman" w:hAnsi="Times New Roman"/>
          <w:sz w:val="24"/>
          <w:szCs w:val="24"/>
          <w:lang w:eastAsia="ru-RU"/>
        </w:rPr>
        <w:t xml:space="preserve">. Такие сооружения из огромных грубо отесанных камней сохранились во многих местах Европы и Кавказа. А в средней, лесной, полосе Европы распространились поселения и погребения. Поселения делят на неукрепленные </w:t>
      </w:r>
      <w:r w:rsidRPr="00B11E08">
        <w:rPr>
          <w:rFonts w:ascii="Times New Roman" w:hAnsi="Times New Roman"/>
          <w:i/>
          <w:iCs/>
          <w:sz w:val="24"/>
          <w:szCs w:val="24"/>
          <w:lang w:eastAsia="ru-RU"/>
        </w:rPr>
        <w:t xml:space="preserve">стоянки </w:t>
      </w:r>
      <w:r w:rsidRPr="00B11E08">
        <w:rPr>
          <w:rFonts w:ascii="Times New Roman" w:hAnsi="Times New Roman"/>
          <w:sz w:val="24"/>
          <w:szCs w:val="24"/>
          <w:lang w:eastAsia="ru-RU"/>
        </w:rPr>
        <w:t xml:space="preserve">и </w:t>
      </w:r>
      <w:r w:rsidRPr="00B11E08">
        <w:rPr>
          <w:rFonts w:ascii="Times New Roman" w:hAnsi="Times New Roman"/>
          <w:i/>
          <w:iCs/>
          <w:sz w:val="24"/>
          <w:szCs w:val="24"/>
          <w:lang w:eastAsia="ru-RU"/>
        </w:rPr>
        <w:t xml:space="preserve">селища </w:t>
      </w:r>
      <w:r w:rsidRPr="00B11E08">
        <w:rPr>
          <w:rFonts w:ascii="Times New Roman" w:hAnsi="Times New Roman"/>
          <w:sz w:val="24"/>
          <w:szCs w:val="24"/>
          <w:lang w:eastAsia="ru-RU"/>
        </w:rPr>
        <w:t xml:space="preserve">и укрепленные </w:t>
      </w:r>
      <w:r w:rsidRPr="00B11E08">
        <w:rPr>
          <w:rFonts w:ascii="Times New Roman" w:hAnsi="Times New Roman"/>
          <w:i/>
          <w:iCs/>
          <w:sz w:val="24"/>
          <w:szCs w:val="24"/>
          <w:lang w:eastAsia="ru-RU"/>
        </w:rPr>
        <w:t>городища</w:t>
      </w:r>
      <w:r w:rsidRPr="00B11E08">
        <w:rPr>
          <w:rFonts w:ascii="Times New Roman" w:hAnsi="Times New Roman"/>
          <w:sz w:val="24"/>
          <w:szCs w:val="24"/>
          <w:lang w:eastAsia="ru-RU"/>
        </w:rPr>
        <w:t>. Погребения делятся на два основных вида: с надмогильными сооружениями (</w:t>
      </w:r>
      <w:r w:rsidRPr="00B11E08">
        <w:rPr>
          <w:rFonts w:ascii="Times New Roman" w:hAnsi="Times New Roman"/>
          <w:i/>
          <w:iCs/>
          <w:sz w:val="24"/>
          <w:szCs w:val="24"/>
          <w:lang w:eastAsia="ru-RU"/>
        </w:rPr>
        <w:t>курганы, мегалиты, гробницы</w:t>
      </w:r>
      <w:r w:rsidRPr="00B11E08">
        <w:rPr>
          <w:rFonts w:ascii="Times New Roman" w:hAnsi="Times New Roman"/>
          <w:sz w:val="24"/>
          <w:szCs w:val="24"/>
          <w:lang w:eastAsia="ru-RU"/>
        </w:rPr>
        <w:t xml:space="preserve">) и грунтовые, т.е. без каких-либо надмогильных сооружений. Над некоторыми курганами могли возвышаться каменные надгробия, надмогильные статуи: </w:t>
      </w:r>
      <w:r w:rsidRPr="00B11E08">
        <w:rPr>
          <w:rFonts w:ascii="Times New Roman" w:hAnsi="Times New Roman"/>
          <w:i/>
          <w:iCs/>
          <w:sz w:val="24"/>
          <w:szCs w:val="24"/>
          <w:lang w:eastAsia="ru-RU"/>
        </w:rPr>
        <w:t>каменные бабы</w:t>
      </w:r>
      <w:r w:rsidRPr="00B11E08">
        <w:rPr>
          <w:rFonts w:ascii="Times New Roman" w:hAnsi="Times New Roman"/>
          <w:sz w:val="24"/>
          <w:szCs w:val="24"/>
          <w:lang w:eastAsia="ru-RU"/>
        </w:rPr>
        <w:t xml:space="preserve"> – каменные изваяния человека (воинов или женщин). Так в 3 тыс. до н.э. в монументальном искусстве появляется образ человека. Период, когда люди приспосабливались к природе, а все искусство сводилось, по сути, «к образу зверя», закончился. Начался период господства человека над природой и господства его образа в искусстве.</w:t>
      </w:r>
    </w:p>
    <w:p w:rsidR="0090025F"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Наиболее сложные сооружения первобытности – это погребения-</w:t>
      </w:r>
      <w:r w:rsidRPr="00B11E08">
        <w:rPr>
          <w:rFonts w:ascii="Times New Roman" w:hAnsi="Times New Roman"/>
          <w:i/>
          <w:iCs/>
          <w:sz w:val="24"/>
          <w:szCs w:val="24"/>
          <w:lang w:eastAsia="ru-RU"/>
        </w:rPr>
        <w:t xml:space="preserve">мегалиты </w:t>
      </w:r>
      <w:r w:rsidRPr="00B11E08">
        <w:rPr>
          <w:rFonts w:ascii="Times New Roman" w:hAnsi="Times New Roman"/>
          <w:sz w:val="24"/>
          <w:szCs w:val="24"/>
          <w:lang w:eastAsia="ru-RU"/>
        </w:rPr>
        <w:t xml:space="preserve">(от греч. – большой камень), т.е. погребения в гробницах, сооруженных из больших камней, - дольмены и менгиры. Самые ранние из </w:t>
      </w:r>
      <w:r w:rsidRPr="00B11E08">
        <w:rPr>
          <w:rFonts w:ascii="Times New Roman" w:hAnsi="Times New Roman"/>
          <w:i/>
          <w:iCs/>
          <w:sz w:val="24"/>
          <w:szCs w:val="24"/>
          <w:lang w:eastAsia="ru-RU"/>
        </w:rPr>
        <w:t>дольменов</w:t>
      </w:r>
      <w:r w:rsidRPr="00B11E08">
        <w:rPr>
          <w:rFonts w:ascii="Times New Roman" w:hAnsi="Times New Roman"/>
          <w:sz w:val="24"/>
          <w:szCs w:val="24"/>
          <w:lang w:eastAsia="ru-RU"/>
        </w:rPr>
        <w:t xml:space="preserve"> (с бретон. – каменный стол) – это четыре поставленные на ребро плиты, несущие на себе пятую, служившую плоским перекрытием, - возведены племенами, освоившими земледелие, скотоводство и плавку меди (более 4 тыс. лет назад). </w:t>
      </w:r>
      <w:r w:rsidRPr="00B11E08">
        <w:rPr>
          <w:rFonts w:ascii="Times New Roman" w:hAnsi="Times New Roman"/>
          <w:i/>
          <w:iCs/>
          <w:sz w:val="24"/>
          <w:szCs w:val="24"/>
          <w:lang w:eastAsia="ru-RU"/>
        </w:rPr>
        <w:t>Менгиры</w:t>
      </w:r>
      <w:r w:rsidRPr="00B11E08">
        <w:rPr>
          <w:rFonts w:ascii="Times New Roman" w:hAnsi="Times New Roman"/>
          <w:sz w:val="24"/>
          <w:szCs w:val="24"/>
          <w:lang w:eastAsia="ru-RU"/>
        </w:rPr>
        <w:t xml:space="preserve"> (с бретон. – длинный камень) – отдельные каменные столбы, длиной до 21 м и весом около 300 т. В Карнаке (Франция) 2683 менгира поставлены рядами в виде длинных каменных аллей. Иногда камни располагали в виде круга – это уже </w:t>
      </w:r>
      <w:r w:rsidRPr="00B11E08">
        <w:rPr>
          <w:rFonts w:ascii="Times New Roman" w:hAnsi="Times New Roman"/>
          <w:i/>
          <w:iCs/>
          <w:sz w:val="24"/>
          <w:szCs w:val="24"/>
          <w:lang w:eastAsia="ru-RU"/>
        </w:rPr>
        <w:t>кромлех</w:t>
      </w:r>
      <w:r w:rsidRPr="00B11E08">
        <w:rPr>
          <w:rFonts w:ascii="Times New Roman" w:hAnsi="Times New Roman"/>
          <w:sz w:val="24"/>
          <w:szCs w:val="24"/>
          <w:lang w:eastAsia="ru-RU"/>
        </w:rPr>
        <w:t xml:space="preserve"> (с бретон. – каменный круг). Самый знаменитый первобытный кромлех находится в Англии и известен под названием Стоунхендж.</w:t>
      </w:r>
    </w:p>
    <w:p w:rsidR="0090025F" w:rsidRDefault="0090025F" w:rsidP="00B11E08">
      <w:pPr>
        <w:spacing w:before="100" w:beforeAutospacing="1" w:after="100" w:afterAutospacing="1" w:line="240" w:lineRule="auto"/>
        <w:rPr>
          <w:rFonts w:ascii="Times New Roman" w:hAnsi="Times New Roman"/>
          <w:sz w:val="24"/>
          <w:szCs w:val="24"/>
          <w:lang w:eastAsia="ru-RU"/>
        </w:rPr>
      </w:pPr>
    </w:p>
    <w:p w:rsidR="0090025F" w:rsidRDefault="0090025F" w:rsidP="00B11E08">
      <w:pPr>
        <w:spacing w:before="100" w:beforeAutospacing="1" w:after="100" w:afterAutospacing="1" w:line="240" w:lineRule="auto"/>
        <w:rPr>
          <w:rFonts w:ascii="Times New Roman" w:hAnsi="Times New Roman"/>
          <w:sz w:val="28"/>
          <w:szCs w:val="28"/>
          <w:lang w:eastAsia="ru-RU"/>
        </w:rPr>
      </w:pPr>
      <w:r w:rsidRPr="00556391">
        <w:rPr>
          <w:rFonts w:ascii="Times New Roman" w:hAnsi="Times New Roman"/>
          <w:sz w:val="28"/>
          <w:szCs w:val="28"/>
          <w:lang w:eastAsia="ru-RU"/>
        </w:rPr>
        <w:t xml:space="preserve">                                                                      2.</w:t>
      </w:r>
    </w:p>
    <w:p w:rsidR="0090025F" w:rsidRDefault="003D0542" w:rsidP="0055639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izo-sch1902.narod.ru/istoria2.jpg" style="width:185.25pt;height:135pt;visibility:visible">
            <v:imagedata r:id="rId5" o:title=""/>
          </v:shape>
        </w:pict>
      </w:r>
      <w:r w:rsidR="0090025F">
        <w:rPr>
          <w:b/>
          <w:bCs/>
          <w:sz w:val="36"/>
          <w:szCs w:val="36"/>
        </w:rPr>
        <w:t>С чего все начиналось</w:t>
      </w:r>
      <w:r w:rsidR="0090025F">
        <w:br/>
      </w:r>
      <w:r w:rsidR="0090025F">
        <w:br/>
      </w:r>
      <w:r w:rsidR="0090025F">
        <w:rPr>
          <w:i/>
          <w:iCs/>
          <w:sz w:val="27"/>
          <w:szCs w:val="27"/>
        </w:rPr>
        <w:t>Началось все с того, что первобытный человек заметил, что некоторые предметы, например уголь или красная охра , если ими провести по какой-либо поверхности , оставляют после себя след. Но только человек с задатками художника мог этот след отождествить с каким либо реальным предметом, человеком или животным. Видимо именно тогда и появились первые рисунки на стенах пещер, где жили первобытные люди. Можно долго спорить о том были ли эти рисунки сделаны первыми шаманами или просто любознательными людьми, но факт остается фактом- это были первые проявления изобразительного искусства. По мере освоения различных материалов, таких как глина, камень, бронза, воск а также свойств различных красящих веществ, стали появляться скульптура, энкаустика, мозаика. Истинный расцвет изобразительного искусства раскрылся только тогда когда появились первые цивилизации в Египте, Междуречье, древней Греции и Рима, а также в новом свете у Инков и Майя. После упада этих цивилизаций изобразительное искусство до эпохи возрождения вынуждено было заниматься обслуживанием интересов церкви. Начиная с эпохи возрождения изобразительное искусство стало развиваться очень быстро, поскольку было востребовано как церковью так и власть предержащими патронами и просто богатыми людьми. Эта часть истории развития хорошо известна и мы не ставим целью ее освещать подробно. Нас больше интересует как шло развитие навыков рисования, когда и как сложилась первая система обучения изобразительному искусству в России, как проходило обучение учеников.</w:t>
      </w:r>
    </w:p>
    <w:p w:rsidR="0090025F" w:rsidRDefault="0090025F" w:rsidP="00556391">
      <w:pPr>
        <w:pStyle w:val="a3"/>
        <w:jc w:val="right"/>
      </w:pPr>
      <w:r>
        <w:t> </w:t>
      </w:r>
    </w:p>
    <w:p w:rsidR="0090025F" w:rsidRDefault="0090025F" w:rsidP="00556391">
      <w:pPr>
        <w:pStyle w:val="a3"/>
      </w:pPr>
      <w:r>
        <w:t>     В первобытную эпоху сформировались все виды изобразительного искусства:</w:t>
      </w:r>
    </w:p>
    <w:p w:rsidR="0090025F" w:rsidRDefault="0090025F" w:rsidP="00556391">
      <w:pPr>
        <w:pStyle w:val="a3"/>
      </w:pPr>
      <w:r>
        <w:t>1) графика (рисунки, силуэты);</w:t>
      </w:r>
    </w:p>
    <w:p w:rsidR="0090025F" w:rsidRDefault="0090025F" w:rsidP="00556391">
      <w:pPr>
        <w:pStyle w:val="a3"/>
      </w:pPr>
      <w:r>
        <w:t>2) живопись (изображения в цвете, выполненные минеральными красками);</w:t>
      </w:r>
    </w:p>
    <w:p w:rsidR="0090025F" w:rsidRDefault="0090025F" w:rsidP="00556391">
      <w:pPr>
        <w:pStyle w:val="a3"/>
      </w:pPr>
      <w:r>
        <w:t>3) скульптура (фигуры, высеченные из камня или вылепленные из глины);</w:t>
      </w:r>
    </w:p>
    <w:p w:rsidR="0090025F" w:rsidRDefault="0090025F" w:rsidP="00556391">
      <w:pPr>
        <w:pStyle w:val="a3"/>
      </w:pPr>
      <w:r>
        <w:t>4) декоративное искусство (резьба по дереву, камню, кости; рельефы, орнаменты).</w:t>
      </w:r>
    </w:p>
    <w:p w:rsidR="0090025F" w:rsidRDefault="0090025F" w:rsidP="00556391">
      <w:pPr>
        <w:pStyle w:val="a3"/>
      </w:pPr>
      <w:r>
        <w:t xml:space="preserve">Первые дошедшие до нас произведения первобытного искусства относятся к верхнему </w:t>
      </w:r>
      <w:r w:rsidRPr="00556391">
        <w:rPr>
          <w:b/>
        </w:rPr>
        <w:t>палеолиту,</w:t>
      </w:r>
      <w:r>
        <w:t xml:space="preserve"> их возраст около 40 тыс. лет. Среди них особое место занимают так называемые «Венеры» – изображения, по-видимому, связанные с культом матери-прародительницы.</w:t>
      </w:r>
    </w:p>
    <w:p w:rsidR="0090025F" w:rsidRDefault="0090025F" w:rsidP="00556391">
      <w:pPr>
        <w:pStyle w:val="a3"/>
      </w:pPr>
      <w:r>
        <w:t>В конце XIX в. была открыта первобытная пещерная живопись (Альтамирская пещера в Испании). Позднее исследователи обнаружили десятки подобных пещер в Испании, Франции, а также в России (Капова пещера, Южный Урал).</w:t>
      </w:r>
    </w:p>
    <w:p w:rsidR="0090025F" w:rsidRDefault="0090025F" w:rsidP="00556391">
      <w:pPr>
        <w:pStyle w:val="a3"/>
      </w:pPr>
      <w:r>
        <w:t>С наступлением эпохи мезолита в изображении начинает преобладать человек. Цвет и объем уступают место движению. Если пещерная палеолитическая живопись состоит из множества фигур, композиционно не связанных между собой, то наскальное многофигурное искусство воспроизводит сцены охоты, сбор меда, ритуальные действия, танцы, сражения и др.</w:t>
      </w:r>
    </w:p>
    <w:p w:rsidR="0090025F" w:rsidRDefault="0090025F" w:rsidP="00556391">
      <w:pPr>
        <w:pStyle w:val="a3"/>
      </w:pPr>
      <w:r>
        <w:t>В эпоху неолита искусство претерпевает глубокие качественные изменения. Культура перестает быть единой, она приобретает на различных территориях ярко выраженные особенности, самобытный характер.</w:t>
      </w:r>
    </w:p>
    <w:p w:rsidR="0090025F" w:rsidRDefault="0090025F" w:rsidP="00556391">
      <w:pPr>
        <w:pStyle w:val="a3"/>
      </w:pPr>
      <w:r>
        <w:t>С развитием абстрактного мышления, языка, мифологии, религии, накоплением рациональных знаний у человека возникла потребность воплотить в искусстве сложные образы: солнце, землю, огонь, воду. Получает распространение орнамент, состоящий из стилизованных абстрактных мотивов: крест, круг, спираль, треугольник, квадрат и т. п.</w:t>
      </w:r>
    </w:p>
    <w:p w:rsidR="0090025F" w:rsidRDefault="0090025F" w:rsidP="00556391">
      <w:pPr>
        <w:pStyle w:val="a3"/>
      </w:pPr>
      <w:r>
        <w:t>В то же время появляется стремление украсить все предметы, которыми пользовался человек. Орнамент или отдельные символы покрывали древнюю керамику – самый распространенный вид декоративного творчества.</w:t>
      </w:r>
    </w:p>
    <w:p w:rsidR="0090025F" w:rsidRDefault="0090025F" w:rsidP="00556391">
      <w:pPr>
        <w:pStyle w:val="a3"/>
      </w:pPr>
      <w:r>
        <w:t>К числу наиболее загадочных явлений первобытного искусства относится группа памятников-мегалитов:</w:t>
      </w:r>
    </w:p>
    <w:p w:rsidR="0090025F" w:rsidRDefault="0090025F" w:rsidP="00556391">
      <w:pPr>
        <w:pStyle w:val="a3"/>
      </w:pPr>
      <w:r>
        <w:t>1) менгиры;</w:t>
      </w:r>
    </w:p>
    <w:p w:rsidR="0090025F" w:rsidRDefault="0090025F" w:rsidP="00556391">
      <w:pPr>
        <w:pStyle w:val="a3"/>
      </w:pPr>
      <w:r>
        <w:t>2) дольмены;</w:t>
      </w:r>
    </w:p>
    <w:p w:rsidR="0090025F" w:rsidRDefault="0090025F" w:rsidP="00556391">
      <w:pPr>
        <w:pStyle w:val="a3"/>
      </w:pPr>
      <w:r>
        <w:t>3) кромлехи.</w:t>
      </w:r>
    </w:p>
    <w:p w:rsidR="0090025F" w:rsidRDefault="0090025F" w:rsidP="00556391">
      <w:pPr>
        <w:pStyle w:val="a3"/>
      </w:pPr>
      <w:r>
        <w:t xml:space="preserve">Таким образом, первобытное изобразительное искусство — это одновременно и зародыши науки, точнее — первобытное знание. </w:t>
      </w:r>
    </w:p>
    <w:p w:rsidR="0090025F" w:rsidRDefault="0090025F" w:rsidP="007C7C26">
      <w:pPr>
        <w:pStyle w:val="a3"/>
      </w:pPr>
      <w:r>
        <w:t>Первые произведения искусства каменного (первобытного) века были созданы около XXV тыс. до н.э. Это примитивные человеческие фигурки, преимущественно женские, вырезанные из бивня мамонта или мягкого камня. Нередко их поверхность испещрена углублениями, означавшими, вероятно, меховую одежду.</w:t>
      </w:r>
    </w:p>
    <w:p w:rsidR="0090025F" w:rsidRDefault="0090025F" w:rsidP="007C7C26">
      <w:pPr>
        <w:pStyle w:val="a3"/>
      </w:pPr>
      <w:r>
        <w:t>Помимо ''одетых'' статуэток встречаются обнаженные женские фигуры с непропорционально широкими бедрами и огромной грудью. Это так называемые ''Венеры каменного века''. На их бедрах можно различить небольшой поясок наподобие набедренной повязки, а иногда и татуировки. Интересны прически статуэток, порой достаточно сложные и пышные. К этому же периоду относятся вырезанные из кости или камня фигурки животных.</w:t>
      </w:r>
    </w:p>
    <w:p w:rsidR="0090025F" w:rsidRDefault="0090025F" w:rsidP="007C7C26">
      <w:pPr>
        <w:pStyle w:val="a3"/>
      </w:pPr>
      <w:r>
        <w:t>Для произведений искусства раннего каменного века, или палеолита, характерна простота форм и расцветок. Наскальные рисунки представляют собой, как правило, контуры фигур зверей, выполненные яркой краской - красной или желтой, а изредка - заполненные круглыми пятнами или полностью закрашенные. Такие ''картины'' были хорошо видны в полумраке пещер, освещавшихся только факелами или огнем дымного костра.</w:t>
      </w:r>
    </w:p>
    <w:p w:rsidR="0090025F" w:rsidRDefault="0090025F" w:rsidP="007C7C26">
      <w:pPr>
        <w:pStyle w:val="a3"/>
      </w:pPr>
      <w:r>
        <w:t>В начальной стадии развития первобытное изобразительное искусство не знало законов пространства и перспективы, а также композиции, т.е. намеренного распределения на плоскости отдельных фигур, между которыми обязательно существует смысловая связь.</w:t>
      </w:r>
    </w:p>
    <w:p w:rsidR="0090025F" w:rsidRDefault="0090025F" w:rsidP="007C7C26">
      <w:pPr>
        <w:pStyle w:val="a3"/>
      </w:pPr>
      <w:r>
        <w:t>Первые образы наскальной живописи - росписи в пещере Альтамира (Испания), относящиеся примерно к XII тыс. до н.э. - были обнаружены в 1875 г., а уже к началу первой мировой войны на территории Испании и Франции насчитывалось около 40 подобных ''картинных галерей''.</w:t>
      </w:r>
    </w:p>
    <w:p w:rsidR="0090025F" w:rsidRDefault="0090025F" w:rsidP="007C7C26">
      <w:pPr>
        <w:pStyle w:val="a3"/>
      </w:pPr>
      <w:r>
        <w:t xml:space="preserve">Рисунки хорошо сохранились благодаря особому микроклимату пещер. Как правило, они расположены на стенах, удаленных от входа. Например, чтобы увидеть росписи в пещере Нио (Франция, около XII тыс. до н.э.) нужно преодолеть расстояние в 800м. Иногда в пещерные ''галереи'' пробирались сквозь узкие колодцы и щели, часто ползком, переплывами подземные реки и озера. </w:t>
      </w:r>
    </w:p>
    <w:p w:rsidR="0090025F" w:rsidRDefault="0090025F" w:rsidP="007C7C26">
      <w:pPr>
        <w:pStyle w:val="a3"/>
      </w:pPr>
      <w:r>
        <w:t>Постепенно человек не только овладевал новыми способами обработки мягкого камня и кости, что способствовало развитию скульптуры и резьбы, но и стал широко использовать яркие природные минеральные краски. Древние мастера научились передавать объем и форму предмета, применял краску различной густоты, изменял насыщенность тона.</w:t>
      </w:r>
    </w:p>
    <w:p w:rsidR="0090025F" w:rsidRDefault="0090025F" w:rsidP="007C7C26">
      <w:pPr>
        <w:pStyle w:val="a3"/>
      </w:pPr>
      <w:r>
        <w:t>Сначала животные на рисунках выглядели неподвижными, но позднее первобытные ''художники'' научились передавать движение. На пещерных рисунках появились фигуры животных, полные жизни: олени бегут в паническом страхе, лошади мчатся в ''летучем галопе'' (передние ноги поджаты, задние выброшены вперед). Кабан страшен в ярости: он скачет, оскалив клыки и ощетинившись.</w:t>
      </w:r>
    </w:p>
    <w:p w:rsidR="0090025F" w:rsidRDefault="0090025F" w:rsidP="007C7C26">
      <w:pPr>
        <w:pStyle w:val="a3"/>
      </w:pPr>
      <w:r>
        <w:t>Пещерные росписи имели ритуальное назначение - отправляясь охотиться, первобытный человек рисовал мамонта, кабана или лошадь, чтобы охота была удачной, а добыча - легкой. Это подтверждается характерными наложениями одних рисунков на другие, а также их многочисленностью. Так изображение большого количества быков в росписях Альтамира не какой - либо художественный прием, а просто результат многократного прорисовывания фигур.</w:t>
      </w:r>
    </w:p>
    <w:p w:rsidR="0090025F" w:rsidRDefault="0090025F" w:rsidP="007C7C26">
      <w:pPr>
        <w:pStyle w:val="a3"/>
      </w:pPr>
      <w:r>
        <w:t>Вместе с тем уже в то время в наскальных ''картинах'' появились первые признаки повествовательности - грунтовые изображения животных, означающие стадо или табун. Например, скачущие друг за другом лошадки на рисунках в пещере Ласко (около XV тыс. до н.э., Франция).</w:t>
      </w:r>
    </w:p>
    <w:p w:rsidR="0090025F" w:rsidRDefault="0090025F" w:rsidP="007C7C26">
      <w:pPr>
        <w:pStyle w:val="a3"/>
      </w:pPr>
      <w:r>
        <w:t>Интересна красочная ''картина'' из пещеры Фон де Гом (около XII тыс. до н.э., Франция). На ней изображен табун лошадей, их головы повернуты в сторону льва, который готовится к прыжку.</w:t>
      </w:r>
    </w:p>
    <w:p w:rsidR="0090025F" w:rsidRDefault="0090025F" w:rsidP="007C7C26">
      <w:pPr>
        <w:pStyle w:val="a3"/>
      </w:pPr>
      <w:r>
        <w:t>Большую часть времени первобытные люди посвящали добыче пропитания. Об этом свидетельствует обилие рисунков со сценами охоты: раненые бизоны с вонзенными в них дротиками или гарпунами; умирающие хищники, у которых из раскрытой пасти льется кровь; мамонт попавший в ловчую яму (первобытные ''художники'' накладывали изображения зверя и ямы одно на другое - иначе передать способ охоты они не умели). В пещере Ласко найдены рисунки зверей, пронзенных множеством дротиков; рядом – условные изображения копьеметалок, охотничьих изгородей, сетей.</w:t>
      </w:r>
    </w:p>
    <w:p w:rsidR="0090025F" w:rsidRDefault="0090025F" w:rsidP="007C7C26">
      <w:pPr>
        <w:pStyle w:val="a3"/>
      </w:pPr>
      <w:r>
        <w:t>Наиболее яркие образцы живописи среднего каменного века, или мезолита, - наскальные рисунки на восточном и южном побережье Пиренейского полуострова, в Испании, (между VIII и V тыс. до н.э.). Они расположены не в темной труднодоступной глубине пещер, а в небольших скальных нишах и гротах. В настоящее время известно около 40 таких мест, включающих не менее 70 отдельных групп изображений.</w:t>
      </w:r>
    </w:p>
    <w:p w:rsidR="0090025F" w:rsidRDefault="0090025F" w:rsidP="007C7C26">
      <w:pPr>
        <w:pStyle w:val="a3"/>
      </w:pPr>
      <w:r>
        <w:t>Эти росписи отличаются от изображений, характерных для палеолита. Большие рисунки, где животные представлены в натуральную величину, сменились миниатюрными: например, длина изображенных в гроте Минапида носорогов - около 14 см., а высота фигурок людей - в среднем всего 5-10 см.</w:t>
      </w:r>
    </w:p>
    <w:p w:rsidR="0090025F" w:rsidRDefault="0090025F" w:rsidP="007C7C26">
      <w:pPr>
        <w:pStyle w:val="a3"/>
      </w:pPr>
      <w:r>
        <w:t>''Художники'' использовали, как правило черную или красную краску. Иногда они применяли оба цвета: например, закрашивали верхнюю часть туловища человека красной, ноги - черной.</w:t>
      </w:r>
    </w:p>
    <w:p w:rsidR="0090025F" w:rsidRDefault="0090025F" w:rsidP="007C7C26">
      <w:pPr>
        <w:pStyle w:val="a3"/>
      </w:pPr>
      <w:r>
        <w:t>Характерная особенность наскального искусства - своеобразная передача отдельных частей человеческого тела. Непомерно длинное и узкое туловище, имеющее вид прямого или слегка изогнутого стержня; как бы перехвачено в талии; ноги непропорционально массивные, с выпуклыми икрами; голова большая и круглая, с тщательно воспроизведенными деталями головного убора.</w:t>
      </w:r>
    </w:p>
    <w:p w:rsidR="0090025F" w:rsidRDefault="0090025F" w:rsidP="007C7C26">
      <w:pPr>
        <w:pStyle w:val="a3"/>
      </w:pPr>
      <w:r>
        <w:t>Как и изображения, найденные ранее в Испании и Франции, росписи периода мезолита полны жизненной силы: животные не просто бегут, а словно летят по воздуху.</w:t>
      </w:r>
    </w:p>
    <w:p w:rsidR="0090025F" w:rsidRDefault="0090025F" w:rsidP="007C7C26">
      <w:pPr>
        <w:pStyle w:val="a3"/>
      </w:pPr>
      <w:r>
        <w:t>Люди изображенные на светло - сером фоне скал, также полны стремительной энергии. Их обнаженные фигуры очерчены с той же изящной четкостью, что и силуэты зверей. Подлинного мастерства ''художники'' этого периода достигли в групповых изображениях. В этом они значительно превосходят пещерных ''живописцев''. В наскальной живописи появляются многофигурные композиции, в основном повествовательного характера: каждый рисунок представляет собой поистине рассказ в красках.</w:t>
      </w:r>
    </w:p>
    <w:p w:rsidR="0090025F" w:rsidRDefault="0090025F" w:rsidP="007C7C26">
      <w:pPr>
        <w:pStyle w:val="a3"/>
      </w:pPr>
      <w:r>
        <w:t>Шедевром наскального изобразительного искусства периода мезолита можно назвать рисунок в ущелье Гасулья (испанская провинция Кастельон). На нем - две красные фигуры стрелков, целящихся в горного козла, который прыгает сверху. Поза людей очень выразительна: они стоят, опираясь на колено одной ноги, вытянув назад другую и наклонив туловище навстречу животному.</w:t>
      </w:r>
    </w:p>
    <w:p w:rsidR="0090025F" w:rsidRPr="00556391" w:rsidRDefault="0090025F" w:rsidP="00B11E08">
      <w:pPr>
        <w:spacing w:before="100" w:beforeAutospacing="1" w:after="100" w:afterAutospacing="1" w:line="240" w:lineRule="auto"/>
        <w:rPr>
          <w:rFonts w:ascii="Times New Roman" w:hAnsi="Times New Roman"/>
          <w:sz w:val="28"/>
          <w:szCs w:val="28"/>
          <w:lang w:eastAsia="ru-RU"/>
        </w:rPr>
      </w:pP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p>
    <w:p w:rsidR="0090025F" w:rsidRPr="00B11E08" w:rsidRDefault="0090025F" w:rsidP="00B11E08">
      <w:pPr>
        <w:spacing w:before="100" w:beforeAutospacing="1" w:after="100" w:afterAutospacing="1" w:line="240" w:lineRule="auto"/>
        <w:rPr>
          <w:rFonts w:ascii="Times New Roman" w:hAnsi="Times New Roman"/>
          <w:sz w:val="24"/>
          <w:szCs w:val="24"/>
          <w:lang w:eastAsia="ru-RU"/>
        </w:rPr>
      </w:pPr>
      <w:r w:rsidRPr="00B11E08">
        <w:rPr>
          <w:rFonts w:ascii="Times New Roman" w:hAnsi="Times New Roman"/>
          <w:sz w:val="24"/>
          <w:szCs w:val="24"/>
          <w:lang w:eastAsia="ru-RU"/>
        </w:rPr>
        <w:t> </w:t>
      </w:r>
    </w:p>
    <w:p w:rsidR="0090025F" w:rsidRPr="00B11E08" w:rsidRDefault="0090025F">
      <w:pPr>
        <w:rPr>
          <w:sz w:val="28"/>
          <w:szCs w:val="28"/>
        </w:rPr>
      </w:pPr>
    </w:p>
    <w:p w:rsidR="0090025F" w:rsidRDefault="0090025F">
      <w:bookmarkStart w:id="0" w:name="_GoBack"/>
      <w:bookmarkEnd w:id="0"/>
    </w:p>
    <w:sectPr w:rsidR="0090025F" w:rsidSect="00E50FA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E1EBE"/>
    <w:multiLevelType w:val="multilevel"/>
    <w:tmpl w:val="1C1C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E08"/>
    <w:rsid w:val="001708D5"/>
    <w:rsid w:val="00272CBA"/>
    <w:rsid w:val="002D3D7F"/>
    <w:rsid w:val="003B6867"/>
    <w:rsid w:val="003D0542"/>
    <w:rsid w:val="0040480D"/>
    <w:rsid w:val="00556391"/>
    <w:rsid w:val="00596E6A"/>
    <w:rsid w:val="007C7C26"/>
    <w:rsid w:val="0090025F"/>
    <w:rsid w:val="00A435E0"/>
    <w:rsid w:val="00A52A3D"/>
    <w:rsid w:val="00B11E08"/>
    <w:rsid w:val="00C23FAB"/>
    <w:rsid w:val="00E50FA8"/>
    <w:rsid w:val="00F4285D"/>
    <w:rsid w:val="00F8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579655B-D1FF-492D-B89D-1EBC0D9C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5E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B11E08"/>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basedOn w:val="a0"/>
    <w:qFormat/>
    <w:rsid w:val="00B11E08"/>
    <w:rPr>
      <w:rFonts w:cs="Times New Roman"/>
      <w:i/>
      <w:iCs/>
    </w:rPr>
  </w:style>
  <w:style w:type="character" w:styleId="a5">
    <w:name w:val="Strong"/>
    <w:basedOn w:val="a0"/>
    <w:qFormat/>
    <w:rsid w:val="00B11E08"/>
    <w:rPr>
      <w:rFonts w:cs="Times New Roman"/>
      <w:b/>
      <w:bCs/>
    </w:rPr>
  </w:style>
  <w:style w:type="paragraph" w:styleId="a6">
    <w:name w:val="Balloon Text"/>
    <w:basedOn w:val="a"/>
    <w:link w:val="a7"/>
    <w:semiHidden/>
    <w:rsid w:val="00556391"/>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556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Владимир</dc:creator>
  <cp:keywords/>
  <dc:description/>
  <cp:lastModifiedBy>admin</cp:lastModifiedBy>
  <cp:revision>2</cp:revision>
  <dcterms:created xsi:type="dcterms:W3CDTF">2014-05-27T02:53:00Z</dcterms:created>
  <dcterms:modified xsi:type="dcterms:W3CDTF">2014-05-27T02:53:00Z</dcterms:modified>
</cp:coreProperties>
</file>