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44A" w:rsidRDefault="00A3744A" w:rsidP="0046061E">
      <w:pPr>
        <w:ind w:firstLine="1134"/>
        <w:jc w:val="both"/>
        <w:rPr>
          <w:sz w:val="28"/>
          <w:szCs w:val="28"/>
        </w:rPr>
      </w:pPr>
    </w:p>
    <w:p w:rsidR="00A06C6D" w:rsidRPr="00FF6D8E" w:rsidRDefault="00A06C6D" w:rsidP="0046061E">
      <w:pPr>
        <w:ind w:firstLine="1134"/>
        <w:jc w:val="both"/>
        <w:rPr>
          <w:sz w:val="28"/>
          <w:szCs w:val="28"/>
        </w:rPr>
      </w:pPr>
      <w:r w:rsidRPr="00FF6D8E">
        <w:rPr>
          <w:sz w:val="28"/>
          <w:szCs w:val="28"/>
        </w:rPr>
        <w:t>Современная банковская система в УР.</w:t>
      </w:r>
    </w:p>
    <w:p w:rsidR="00A06C6D" w:rsidRPr="00FF6D8E" w:rsidRDefault="00A06C6D" w:rsidP="0046061E">
      <w:pPr>
        <w:ind w:firstLine="1134"/>
        <w:jc w:val="both"/>
        <w:rPr>
          <w:sz w:val="28"/>
          <w:szCs w:val="28"/>
        </w:rPr>
      </w:pPr>
    </w:p>
    <w:p w:rsidR="00A06C6D" w:rsidRPr="00FF6D8E" w:rsidRDefault="00A06C6D" w:rsidP="0046061E">
      <w:pPr>
        <w:pStyle w:val="1"/>
        <w:tabs>
          <w:tab w:val="left" w:pos="142"/>
        </w:tabs>
        <w:spacing w:line="276" w:lineRule="auto"/>
        <w:ind w:firstLine="1134"/>
        <w:jc w:val="both"/>
        <w:rPr>
          <w:rFonts w:ascii="Times New Roman" w:hAnsi="Times New Roman"/>
          <w:sz w:val="28"/>
          <w:szCs w:val="28"/>
        </w:rPr>
      </w:pPr>
      <w:r w:rsidRPr="00FF6D8E">
        <w:rPr>
          <w:rFonts w:ascii="Times New Roman" w:hAnsi="Times New Roman"/>
          <w:sz w:val="28"/>
          <w:szCs w:val="28"/>
        </w:rPr>
        <w:t xml:space="preserve">Социально-экономическое положение Удмуртии определяется развитым промышленным и кадровым потенциалом предприятий и научно-исследовательских учреждений, выгодным транспортно-географическим положением, природно-сырьевой базой, почвенно-климатическими условиями для развития агропромышленного комплекса. </w:t>
      </w:r>
    </w:p>
    <w:p w:rsidR="00A06C6D" w:rsidRPr="00FF6D8E" w:rsidRDefault="00A06C6D" w:rsidP="0046061E">
      <w:pPr>
        <w:pStyle w:val="1"/>
        <w:tabs>
          <w:tab w:val="left" w:pos="142"/>
        </w:tabs>
        <w:spacing w:line="276" w:lineRule="auto"/>
        <w:ind w:firstLine="1134"/>
        <w:jc w:val="both"/>
        <w:rPr>
          <w:rFonts w:ascii="Times New Roman" w:hAnsi="Times New Roman"/>
          <w:sz w:val="28"/>
          <w:szCs w:val="28"/>
        </w:rPr>
      </w:pPr>
      <w:r w:rsidRPr="00FF6D8E">
        <w:rPr>
          <w:rFonts w:ascii="Times New Roman" w:hAnsi="Times New Roman"/>
          <w:sz w:val="28"/>
          <w:szCs w:val="28"/>
        </w:rPr>
        <w:t xml:space="preserve">При этом наиболее существенным образом на экономику региона влияет уровень развития промышленных предприятий. </w:t>
      </w:r>
    </w:p>
    <w:p w:rsidR="00A06C6D" w:rsidRPr="00FF6D8E" w:rsidRDefault="00A06C6D" w:rsidP="0046061E">
      <w:pPr>
        <w:pStyle w:val="1"/>
        <w:tabs>
          <w:tab w:val="left" w:pos="142"/>
        </w:tabs>
        <w:spacing w:line="276" w:lineRule="auto"/>
        <w:ind w:firstLine="1134"/>
        <w:jc w:val="both"/>
        <w:rPr>
          <w:rFonts w:ascii="Times New Roman" w:hAnsi="Times New Roman"/>
          <w:sz w:val="28"/>
          <w:szCs w:val="28"/>
        </w:rPr>
      </w:pPr>
      <w:r w:rsidRPr="00FF6D8E">
        <w:rPr>
          <w:rFonts w:ascii="Times New Roman" w:hAnsi="Times New Roman"/>
          <w:sz w:val="28"/>
          <w:szCs w:val="28"/>
        </w:rPr>
        <w:t xml:space="preserve">Промышленность республики представляет собой уникальный комплекс производств, выпускающий широкую гамму товаров от вооружения и спец. техники до потребительских товаров. </w:t>
      </w:r>
    </w:p>
    <w:p w:rsidR="00A06C6D" w:rsidRPr="00FF6D8E" w:rsidRDefault="00A06C6D" w:rsidP="0046061E">
      <w:pPr>
        <w:pStyle w:val="1"/>
        <w:tabs>
          <w:tab w:val="left" w:pos="142"/>
        </w:tabs>
        <w:spacing w:line="276" w:lineRule="auto"/>
        <w:ind w:firstLine="1134"/>
        <w:jc w:val="both"/>
        <w:rPr>
          <w:rFonts w:ascii="Times New Roman" w:hAnsi="Times New Roman"/>
          <w:sz w:val="28"/>
          <w:szCs w:val="28"/>
        </w:rPr>
      </w:pPr>
    </w:p>
    <w:p w:rsidR="00A06C6D" w:rsidRPr="00FF6D8E" w:rsidRDefault="00A06C6D" w:rsidP="0046061E">
      <w:pPr>
        <w:pStyle w:val="1"/>
        <w:tabs>
          <w:tab w:val="left" w:pos="142"/>
        </w:tabs>
        <w:spacing w:line="276" w:lineRule="auto"/>
        <w:ind w:firstLine="1134"/>
        <w:jc w:val="both"/>
        <w:rPr>
          <w:rFonts w:ascii="Times New Roman" w:hAnsi="Times New Roman"/>
          <w:sz w:val="28"/>
          <w:szCs w:val="28"/>
        </w:rPr>
      </w:pPr>
      <w:r w:rsidRPr="00FF6D8E">
        <w:rPr>
          <w:rFonts w:ascii="Times New Roman" w:hAnsi="Times New Roman"/>
          <w:sz w:val="28"/>
          <w:szCs w:val="28"/>
        </w:rPr>
        <w:t xml:space="preserve">В течение 2010 г. развитие общеэкономической ситуации в Удмуртской Республике носило преимущественно позитивный характер. В качестве положительных моментов можно отметить значительное улучшение финансовых результатов деятельности предприятий, увеличение роста оборота розничной торговли, повышение реальных располагаемых доходов населения, снижение официального уровня безработицы, увеличение инвестиционной активности (табл.1). </w:t>
      </w:r>
    </w:p>
    <w:p w:rsidR="00A06C6D" w:rsidRPr="00FF6D8E" w:rsidRDefault="00A06C6D" w:rsidP="0046061E">
      <w:pPr>
        <w:pStyle w:val="1"/>
        <w:tabs>
          <w:tab w:val="left" w:pos="142"/>
        </w:tabs>
        <w:spacing w:line="276" w:lineRule="auto"/>
        <w:ind w:firstLine="1134"/>
        <w:jc w:val="both"/>
        <w:rPr>
          <w:rFonts w:ascii="Times New Roman" w:hAnsi="Times New Roman"/>
          <w:sz w:val="28"/>
          <w:szCs w:val="28"/>
        </w:rPr>
      </w:pPr>
    </w:p>
    <w:p w:rsidR="00A06C6D" w:rsidRPr="00FF6D8E" w:rsidRDefault="00A06C6D" w:rsidP="0046061E">
      <w:pPr>
        <w:pStyle w:val="1"/>
        <w:tabs>
          <w:tab w:val="left" w:pos="142"/>
        </w:tabs>
        <w:spacing w:line="276" w:lineRule="auto"/>
        <w:ind w:firstLine="1134"/>
        <w:jc w:val="both"/>
        <w:rPr>
          <w:b/>
          <w:bCs/>
          <w:sz w:val="28"/>
          <w:szCs w:val="28"/>
        </w:rPr>
      </w:pPr>
      <w:r w:rsidRPr="00FF6D8E">
        <w:rPr>
          <w:b/>
          <w:bCs/>
          <w:sz w:val="28"/>
          <w:szCs w:val="28"/>
        </w:rPr>
        <w:t>Таблица 1. Темпы роста некоторых общеэкономических показателей в УР</w:t>
      </w:r>
    </w:p>
    <w:p w:rsidR="00A06C6D" w:rsidRPr="00FF6D8E" w:rsidRDefault="00A06C6D" w:rsidP="0046061E">
      <w:pPr>
        <w:pStyle w:val="1"/>
        <w:tabs>
          <w:tab w:val="left" w:pos="142"/>
        </w:tabs>
        <w:spacing w:line="276" w:lineRule="auto"/>
        <w:ind w:firstLine="1134"/>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20"/>
        <w:gridCol w:w="3651"/>
      </w:tblGrid>
      <w:tr w:rsidR="00A06C6D" w:rsidRPr="008A5A5B" w:rsidTr="008A5A5B">
        <w:tc>
          <w:tcPr>
            <w:tcW w:w="5920" w:type="dxa"/>
            <w:vAlign w:val="center"/>
          </w:tcPr>
          <w:p w:rsidR="00A06C6D" w:rsidRPr="008A5A5B" w:rsidRDefault="00A06C6D" w:rsidP="008A5A5B">
            <w:pPr>
              <w:pStyle w:val="1"/>
              <w:tabs>
                <w:tab w:val="left" w:pos="142"/>
              </w:tabs>
              <w:spacing w:line="276" w:lineRule="auto"/>
              <w:jc w:val="center"/>
              <w:rPr>
                <w:rFonts w:ascii="Arial" w:hAnsi="Arial" w:cs="Arial"/>
              </w:rPr>
            </w:pPr>
            <w:r w:rsidRPr="008A5A5B">
              <w:rPr>
                <w:rFonts w:ascii="Arial" w:hAnsi="Arial" w:cs="Arial"/>
              </w:rPr>
              <w:t>Показатели</w:t>
            </w:r>
          </w:p>
        </w:tc>
        <w:tc>
          <w:tcPr>
            <w:tcW w:w="3651" w:type="dxa"/>
          </w:tcPr>
          <w:p w:rsidR="00A06C6D" w:rsidRPr="008A5A5B" w:rsidRDefault="00A06C6D" w:rsidP="008A5A5B">
            <w:pPr>
              <w:pStyle w:val="1"/>
              <w:tabs>
                <w:tab w:val="left" w:pos="142"/>
              </w:tabs>
              <w:spacing w:line="276" w:lineRule="auto"/>
              <w:jc w:val="both"/>
              <w:rPr>
                <w:rFonts w:ascii="Arial" w:hAnsi="Arial" w:cs="Arial"/>
              </w:rPr>
            </w:pPr>
            <w:r w:rsidRPr="008A5A5B">
              <w:rPr>
                <w:rStyle w:val="apple-style-span"/>
                <w:rFonts w:ascii="Arial" w:hAnsi="Arial" w:cs="Arial"/>
              </w:rPr>
              <w:t>в январе-ноябре 2010 г. В %, к январю-ноябрю 2009 г.</w:t>
            </w:r>
          </w:p>
        </w:tc>
      </w:tr>
      <w:tr w:rsidR="00A06C6D" w:rsidRPr="008A5A5B" w:rsidTr="008A5A5B">
        <w:tc>
          <w:tcPr>
            <w:tcW w:w="5920" w:type="dxa"/>
          </w:tcPr>
          <w:p w:rsidR="00A06C6D" w:rsidRPr="008A5A5B" w:rsidRDefault="00A06C6D" w:rsidP="008A5A5B">
            <w:pPr>
              <w:pStyle w:val="1"/>
              <w:tabs>
                <w:tab w:val="left" w:pos="142"/>
              </w:tabs>
              <w:spacing w:line="276" w:lineRule="auto"/>
              <w:rPr>
                <w:rFonts w:ascii="Arial" w:hAnsi="Arial" w:cs="Arial"/>
                <w:b/>
              </w:rPr>
            </w:pPr>
            <w:r w:rsidRPr="008A5A5B">
              <w:rPr>
                <w:rStyle w:val="apple-style-span"/>
                <w:rFonts w:ascii="Arial" w:hAnsi="Arial" w:cs="Arial"/>
                <w:b/>
                <w:bCs/>
              </w:rPr>
              <w:t>Индекс производства,</w:t>
            </w:r>
          </w:p>
        </w:tc>
        <w:tc>
          <w:tcPr>
            <w:tcW w:w="3651" w:type="dxa"/>
          </w:tcPr>
          <w:p w:rsidR="00A06C6D" w:rsidRPr="008A5A5B" w:rsidRDefault="00A06C6D" w:rsidP="008A5A5B">
            <w:pPr>
              <w:pStyle w:val="1"/>
              <w:tabs>
                <w:tab w:val="left" w:pos="142"/>
              </w:tabs>
              <w:spacing w:line="276" w:lineRule="auto"/>
              <w:ind w:firstLine="1134"/>
              <w:jc w:val="both"/>
              <w:rPr>
                <w:rFonts w:ascii="Arial" w:hAnsi="Arial" w:cs="Arial"/>
                <w:b/>
              </w:rPr>
            </w:pPr>
            <w:r w:rsidRPr="008A5A5B">
              <w:rPr>
                <w:rFonts w:ascii="Arial" w:hAnsi="Arial" w:cs="Arial"/>
                <w:b/>
              </w:rPr>
              <w:t>120,1</w:t>
            </w:r>
          </w:p>
        </w:tc>
      </w:tr>
      <w:tr w:rsidR="00A06C6D" w:rsidRPr="008A5A5B" w:rsidTr="008A5A5B">
        <w:tc>
          <w:tcPr>
            <w:tcW w:w="5920" w:type="dxa"/>
          </w:tcPr>
          <w:p w:rsidR="00A06C6D" w:rsidRPr="008A5A5B" w:rsidRDefault="00A06C6D" w:rsidP="008A5A5B">
            <w:pPr>
              <w:pStyle w:val="1"/>
              <w:tabs>
                <w:tab w:val="left" w:pos="142"/>
              </w:tabs>
              <w:spacing w:line="276" w:lineRule="auto"/>
              <w:rPr>
                <w:rFonts w:ascii="Arial" w:hAnsi="Arial" w:cs="Arial"/>
              </w:rPr>
            </w:pPr>
            <w:r w:rsidRPr="008A5A5B">
              <w:rPr>
                <w:rFonts w:ascii="Arial" w:hAnsi="Arial" w:cs="Arial"/>
              </w:rPr>
              <w:t xml:space="preserve">в.т.ч. </w:t>
            </w:r>
            <w:r w:rsidRPr="008A5A5B">
              <w:rPr>
                <w:rStyle w:val="apple-style-span"/>
                <w:rFonts w:ascii="Arial" w:hAnsi="Arial" w:cs="Arial"/>
              </w:rPr>
              <w:t>добыча полезных ископаемых</w:t>
            </w:r>
          </w:p>
        </w:tc>
        <w:tc>
          <w:tcPr>
            <w:tcW w:w="3651" w:type="dxa"/>
          </w:tcPr>
          <w:p w:rsidR="00A06C6D" w:rsidRPr="008A5A5B" w:rsidRDefault="00A06C6D" w:rsidP="008A5A5B">
            <w:pPr>
              <w:pStyle w:val="1"/>
              <w:tabs>
                <w:tab w:val="left" w:pos="142"/>
              </w:tabs>
              <w:spacing w:line="276" w:lineRule="auto"/>
              <w:ind w:firstLine="1134"/>
              <w:jc w:val="both"/>
              <w:rPr>
                <w:rFonts w:ascii="Arial" w:hAnsi="Arial" w:cs="Arial"/>
              </w:rPr>
            </w:pPr>
            <w:r w:rsidRPr="008A5A5B">
              <w:rPr>
                <w:rFonts w:ascii="Arial" w:hAnsi="Arial" w:cs="Arial"/>
              </w:rPr>
              <w:t>102,0</w:t>
            </w:r>
          </w:p>
        </w:tc>
      </w:tr>
      <w:tr w:rsidR="00A06C6D" w:rsidRPr="008A5A5B" w:rsidTr="008A5A5B">
        <w:tc>
          <w:tcPr>
            <w:tcW w:w="5920" w:type="dxa"/>
          </w:tcPr>
          <w:p w:rsidR="00A06C6D" w:rsidRPr="008A5A5B" w:rsidRDefault="00A06C6D" w:rsidP="008A5A5B">
            <w:pPr>
              <w:pStyle w:val="1"/>
              <w:tabs>
                <w:tab w:val="left" w:pos="142"/>
              </w:tabs>
              <w:spacing w:line="276" w:lineRule="auto"/>
              <w:rPr>
                <w:rFonts w:ascii="Arial" w:hAnsi="Arial" w:cs="Arial"/>
              </w:rPr>
            </w:pPr>
            <w:r w:rsidRPr="008A5A5B">
              <w:rPr>
                <w:rStyle w:val="apple-style-span"/>
                <w:rFonts w:ascii="Arial" w:hAnsi="Arial" w:cs="Arial"/>
              </w:rPr>
              <w:t>обрабатывающие производства</w:t>
            </w:r>
          </w:p>
        </w:tc>
        <w:tc>
          <w:tcPr>
            <w:tcW w:w="3651" w:type="dxa"/>
          </w:tcPr>
          <w:p w:rsidR="00A06C6D" w:rsidRPr="008A5A5B" w:rsidRDefault="00A06C6D" w:rsidP="008A5A5B">
            <w:pPr>
              <w:pStyle w:val="1"/>
              <w:tabs>
                <w:tab w:val="left" w:pos="142"/>
              </w:tabs>
              <w:spacing w:line="276" w:lineRule="auto"/>
              <w:ind w:firstLine="1134"/>
              <w:jc w:val="both"/>
              <w:rPr>
                <w:rFonts w:ascii="Arial" w:hAnsi="Arial" w:cs="Arial"/>
              </w:rPr>
            </w:pPr>
            <w:r w:rsidRPr="008A5A5B">
              <w:rPr>
                <w:rFonts w:ascii="Arial" w:hAnsi="Arial" w:cs="Arial"/>
              </w:rPr>
              <w:t>127,5</w:t>
            </w:r>
          </w:p>
        </w:tc>
      </w:tr>
      <w:tr w:rsidR="00A06C6D" w:rsidRPr="008A5A5B" w:rsidTr="008A5A5B">
        <w:tc>
          <w:tcPr>
            <w:tcW w:w="5920" w:type="dxa"/>
          </w:tcPr>
          <w:p w:rsidR="00A06C6D" w:rsidRPr="008A5A5B" w:rsidRDefault="00A06C6D" w:rsidP="008A5A5B">
            <w:pPr>
              <w:pStyle w:val="1"/>
              <w:tabs>
                <w:tab w:val="left" w:pos="142"/>
              </w:tabs>
              <w:spacing w:line="276" w:lineRule="auto"/>
              <w:rPr>
                <w:rFonts w:ascii="Arial" w:hAnsi="Arial" w:cs="Arial"/>
              </w:rPr>
            </w:pPr>
            <w:r w:rsidRPr="008A5A5B">
              <w:rPr>
                <w:rStyle w:val="apple-style-span"/>
                <w:rFonts w:ascii="Arial" w:hAnsi="Arial" w:cs="Arial"/>
              </w:rPr>
              <w:t>производство и распределение электроэнергии, газа и воды</w:t>
            </w:r>
          </w:p>
        </w:tc>
        <w:tc>
          <w:tcPr>
            <w:tcW w:w="3651" w:type="dxa"/>
          </w:tcPr>
          <w:p w:rsidR="00A06C6D" w:rsidRPr="008A5A5B" w:rsidRDefault="00A06C6D" w:rsidP="008A5A5B">
            <w:pPr>
              <w:pStyle w:val="1"/>
              <w:tabs>
                <w:tab w:val="left" w:pos="142"/>
              </w:tabs>
              <w:spacing w:line="276" w:lineRule="auto"/>
              <w:ind w:firstLine="1134"/>
              <w:jc w:val="both"/>
              <w:rPr>
                <w:rFonts w:ascii="Arial" w:hAnsi="Arial" w:cs="Arial"/>
              </w:rPr>
            </w:pPr>
            <w:r w:rsidRPr="008A5A5B">
              <w:rPr>
                <w:rFonts w:ascii="Arial" w:hAnsi="Arial" w:cs="Arial"/>
              </w:rPr>
              <w:t>98,6</w:t>
            </w:r>
          </w:p>
        </w:tc>
      </w:tr>
      <w:tr w:rsidR="00A06C6D" w:rsidRPr="008A5A5B" w:rsidTr="008A5A5B">
        <w:tc>
          <w:tcPr>
            <w:tcW w:w="5920" w:type="dxa"/>
          </w:tcPr>
          <w:p w:rsidR="00A06C6D" w:rsidRPr="008A5A5B" w:rsidRDefault="00A06C6D" w:rsidP="008A5A5B">
            <w:pPr>
              <w:pStyle w:val="1"/>
              <w:tabs>
                <w:tab w:val="left" w:pos="142"/>
              </w:tabs>
              <w:spacing w:line="276" w:lineRule="auto"/>
              <w:rPr>
                <w:rFonts w:ascii="Arial" w:hAnsi="Arial" w:cs="Arial"/>
                <w:b/>
              </w:rPr>
            </w:pPr>
            <w:r w:rsidRPr="008A5A5B">
              <w:rPr>
                <w:rStyle w:val="apple-style-span"/>
                <w:rFonts w:ascii="Arial" w:hAnsi="Arial" w:cs="Arial"/>
                <w:b/>
                <w:bCs/>
              </w:rPr>
              <w:t>Оборот розничной торговли</w:t>
            </w:r>
          </w:p>
        </w:tc>
        <w:tc>
          <w:tcPr>
            <w:tcW w:w="3651" w:type="dxa"/>
          </w:tcPr>
          <w:p w:rsidR="00A06C6D" w:rsidRPr="008A5A5B" w:rsidRDefault="00A06C6D" w:rsidP="008A5A5B">
            <w:pPr>
              <w:pStyle w:val="1"/>
              <w:tabs>
                <w:tab w:val="left" w:pos="142"/>
              </w:tabs>
              <w:spacing w:line="276" w:lineRule="auto"/>
              <w:ind w:firstLine="1134"/>
              <w:jc w:val="both"/>
              <w:rPr>
                <w:rFonts w:ascii="Arial" w:hAnsi="Arial" w:cs="Arial"/>
                <w:b/>
              </w:rPr>
            </w:pPr>
            <w:r w:rsidRPr="008A5A5B">
              <w:rPr>
                <w:rFonts w:ascii="Arial" w:hAnsi="Arial" w:cs="Arial"/>
                <w:b/>
              </w:rPr>
              <w:t>104,6</w:t>
            </w:r>
          </w:p>
        </w:tc>
      </w:tr>
      <w:tr w:rsidR="00A06C6D" w:rsidRPr="008A5A5B" w:rsidTr="008A5A5B">
        <w:tc>
          <w:tcPr>
            <w:tcW w:w="5920" w:type="dxa"/>
          </w:tcPr>
          <w:p w:rsidR="00A06C6D" w:rsidRPr="008A5A5B" w:rsidRDefault="00A06C6D" w:rsidP="008A5A5B">
            <w:pPr>
              <w:pStyle w:val="1"/>
              <w:tabs>
                <w:tab w:val="left" w:pos="142"/>
              </w:tabs>
              <w:spacing w:line="276" w:lineRule="auto"/>
              <w:rPr>
                <w:rFonts w:ascii="Arial" w:hAnsi="Arial" w:cs="Arial"/>
                <w:b/>
              </w:rPr>
            </w:pPr>
            <w:r w:rsidRPr="008A5A5B">
              <w:rPr>
                <w:rFonts w:ascii="Arial" w:hAnsi="Arial" w:cs="Arial"/>
                <w:b/>
              </w:rPr>
              <w:t>Цены на товары</w:t>
            </w:r>
          </w:p>
        </w:tc>
        <w:tc>
          <w:tcPr>
            <w:tcW w:w="3651" w:type="dxa"/>
          </w:tcPr>
          <w:p w:rsidR="00A06C6D" w:rsidRPr="008A5A5B" w:rsidRDefault="00A06C6D" w:rsidP="008A5A5B">
            <w:pPr>
              <w:pStyle w:val="1"/>
              <w:tabs>
                <w:tab w:val="left" w:pos="142"/>
              </w:tabs>
              <w:spacing w:line="276" w:lineRule="auto"/>
              <w:ind w:firstLine="1134"/>
              <w:jc w:val="both"/>
              <w:rPr>
                <w:rFonts w:ascii="Arial" w:hAnsi="Arial" w:cs="Arial"/>
                <w:b/>
              </w:rPr>
            </w:pPr>
            <w:r w:rsidRPr="008A5A5B">
              <w:rPr>
                <w:rFonts w:ascii="Arial" w:hAnsi="Arial" w:cs="Arial"/>
                <w:b/>
              </w:rPr>
              <w:t>107,6</w:t>
            </w:r>
          </w:p>
        </w:tc>
      </w:tr>
      <w:tr w:rsidR="00A06C6D" w:rsidRPr="008A5A5B" w:rsidTr="008A5A5B">
        <w:tc>
          <w:tcPr>
            <w:tcW w:w="5920" w:type="dxa"/>
          </w:tcPr>
          <w:p w:rsidR="00A06C6D" w:rsidRPr="008A5A5B" w:rsidRDefault="00A06C6D" w:rsidP="008A5A5B">
            <w:pPr>
              <w:pStyle w:val="1"/>
              <w:tabs>
                <w:tab w:val="left" w:pos="142"/>
              </w:tabs>
              <w:spacing w:line="276" w:lineRule="auto"/>
              <w:rPr>
                <w:rFonts w:ascii="Arial" w:hAnsi="Arial" w:cs="Arial"/>
              </w:rPr>
            </w:pPr>
            <w:r w:rsidRPr="008A5A5B">
              <w:rPr>
                <w:rFonts w:ascii="Arial" w:hAnsi="Arial" w:cs="Arial"/>
              </w:rPr>
              <w:t>в.т.ч. продовольственные товары</w:t>
            </w:r>
          </w:p>
        </w:tc>
        <w:tc>
          <w:tcPr>
            <w:tcW w:w="3651" w:type="dxa"/>
          </w:tcPr>
          <w:p w:rsidR="00A06C6D" w:rsidRPr="008A5A5B" w:rsidRDefault="00A06C6D" w:rsidP="008A5A5B">
            <w:pPr>
              <w:pStyle w:val="1"/>
              <w:tabs>
                <w:tab w:val="left" w:pos="142"/>
              </w:tabs>
              <w:spacing w:line="276" w:lineRule="auto"/>
              <w:ind w:firstLine="1134"/>
              <w:jc w:val="both"/>
              <w:rPr>
                <w:rFonts w:ascii="Arial" w:hAnsi="Arial" w:cs="Arial"/>
              </w:rPr>
            </w:pPr>
            <w:r w:rsidRPr="008A5A5B">
              <w:rPr>
                <w:rFonts w:ascii="Arial" w:hAnsi="Arial" w:cs="Arial"/>
              </w:rPr>
              <w:t>110,6</w:t>
            </w:r>
          </w:p>
        </w:tc>
      </w:tr>
      <w:tr w:rsidR="00A06C6D" w:rsidRPr="008A5A5B" w:rsidTr="008A5A5B">
        <w:tc>
          <w:tcPr>
            <w:tcW w:w="5920" w:type="dxa"/>
          </w:tcPr>
          <w:p w:rsidR="00A06C6D" w:rsidRPr="008A5A5B" w:rsidRDefault="00A06C6D" w:rsidP="008A5A5B">
            <w:pPr>
              <w:pStyle w:val="1"/>
              <w:tabs>
                <w:tab w:val="left" w:pos="142"/>
              </w:tabs>
              <w:spacing w:line="276" w:lineRule="auto"/>
              <w:rPr>
                <w:rFonts w:ascii="Arial" w:hAnsi="Arial" w:cs="Arial"/>
              </w:rPr>
            </w:pPr>
            <w:r w:rsidRPr="008A5A5B">
              <w:rPr>
                <w:rFonts w:ascii="Arial" w:hAnsi="Arial" w:cs="Arial"/>
              </w:rPr>
              <w:t>непродовольственные товары</w:t>
            </w:r>
          </w:p>
        </w:tc>
        <w:tc>
          <w:tcPr>
            <w:tcW w:w="3651" w:type="dxa"/>
          </w:tcPr>
          <w:p w:rsidR="00A06C6D" w:rsidRPr="008A5A5B" w:rsidRDefault="00A06C6D" w:rsidP="008A5A5B">
            <w:pPr>
              <w:pStyle w:val="1"/>
              <w:tabs>
                <w:tab w:val="left" w:pos="142"/>
              </w:tabs>
              <w:spacing w:line="276" w:lineRule="auto"/>
              <w:ind w:firstLine="1134"/>
              <w:jc w:val="both"/>
              <w:rPr>
                <w:rFonts w:ascii="Arial" w:hAnsi="Arial" w:cs="Arial"/>
              </w:rPr>
            </w:pPr>
            <w:r w:rsidRPr="008A5A5B">
              <w:rPr>
                <w:rFonts w:ascii="Arial" w:hAnsi="Arial" w:cs="Arial"/>
              </w:rPr>
              <w:t>104,5</w:t>
            </w:r>
          </w:p>
        </w:tc>
      </w:tr>
      <w:tr w:rsidR="00A06C6D" w:rsidRPr="008A5A5B" w:rsidTr="008A5A5B">
        <w:tc>
          <w:tcPr>
            <w:tcW w:w="5920" w:type="dxa"/>
          </w:tcPr>
          <w:p w:rsidR="00A06C6D" w:rsidRPr="008A5A5B" w:rsidRDefault="00A06C6D" w:rsidP="008A5A5B">
            <w:pPr>
              <w:pStyle w:val="1"/>
              <w:tabs>
                <w:tab w:val="left" w:pos="142"/>
              </w:tabs>
              <w:spacing w:line="276" w:lineRule="auto"/>
              <w:rPr>
                <w:rFonts w:ascii="Arial" w:hAnsi="Arial" w:cs="Arial"/>
              </w:rPr>
            </w:pPr>
            <w:r w:rsidRPr="008A5A5B">
              <w:rPr>
                <w:rFonts w:ascii="Arial" w:hAnsi="Arial" w:cs="Arial"/>
              </w:rPr>
              <w:t>Услуги</w:t>
            </w:r>
          </w:p>
        </w:tc>
        <w:tc>
          <w:tcPr>
            <w:tcW w:w="3651" w:type="dxa"/>
          </w:tcPr>
          <w:p w:rsidR="00A06C6D" w:rsidRPr="008A5A5B" w:rsidRDefault="00A06C6D" w:rsidP="008A5A5B">
            <w:pPr>
              <w:pStyle w:val="1"/>
              <w:tabs>
                <w:tab w:val="left" w:pos="142"/>
              </w:tabs>
              <w:spacing w:line="276" w:lineRule="auto"/>
              <w:ind w:firstLine="1134"/>
              <w:jc w:val="both"/>
              <w:rPr>
                <w:rFonts w:ascii="Arial" w:hAnsi="Arial" w:cs="Arial"/>
              </w:rPr>
            </w:pPr>
            <w:r w:rsidRPr="008A5A5B">
              <w:rPr>
                <w:rFonts w:ascii="Arial" w:hAnsi="Arial" w:cs="Arial"/>
              </w:rPr>
              <w:t>107,6</w:t>
            </w:r>
          </w:p>
        </w:tc>
      </w:tr>
      <w:tr w:rsidR="00A06C6D" w:rsidRPr="008A5A5B" w:rsidTr="008A5A5B">
        <w:tc>
          <w:tcPr>
            <w:tcW w:w="5920" w:type="dxa"/>
          </w:tcPr>
          <w:p w:rsidR="00A06C6D" w:rsidRPr="008A5A5B" w:rsidRDefault="00A06C6D" w:rsidP="008A5A5B">
            <w:pPr>
              <w:pStyle w:val="1"/>
              <w:tabs>
                <w:tab w:val="left" w:pos="142"/>
              </w:tabs>
              <w:spacing w:line="276" w:lineRule="auto"/>
              <w:rPr>
                <w:rFonts w:ascii="Arial" w:hAnsi="Arial" w:cs="Arial"/>
                <w:b/>
              </w:rPr>
            </w:pPr>
            <w:r w:rsidRPr="008A5A5B">
              <w:rPr>
                <w:rFonts w:ascii="Arial" w:hAnsi="Arial" w:cs="Arial"/>
                <w:b/>
              </w:rPr>
              <w:t>Реальная заработная плата</w:t>
            </w:r>
          </w:p>
        </w:tc>
        <w:tc>
          <w:tcPr>
            <w:tcW w:w="3651" w:type="dxa"/>
          </w:tcPr>
          <w:p w:rsidR="00A06C6D" w:rsidRPr="008A5A5B" w:rsidRDefault="00A06C6D" w:rsidP="008A5A5B">
            <w:pPr>
              <w:pStyle w:val="1"/>
              <w:tabs>
                <w:tab w:val="left" w:pos="142"/>
              </w:tabs>
              <w:spacing w:line="276" w:lineRule="auto"/>
              <w:ind w:firstLine="1134"/>
              <w:jc w:val="both"/>
              <w:rPr>
                <w:rFonts w:ascii="Arial" w:hAnsi="Arial" w:cs="Arial"/>
                <w:b/>
              </w:rPr>
            </w:pPr>
            <w:r w:rsidRPr="008A5A5B">
              <w:rPr>
                <w:rFonts w:ascii="Arial" w:hAnsi="Arial" w:cs="Arial"/>
                <w:b/>
              </w:rPr>
              <w:t>100,9</w:t>
            </w:r>
          </w:p>
        </w:tc>
      </w:tr>
    </w:tbl>
    <w:p w:rsidR="00A06C6D" w:rsidRPr="00FF6D8E" w:rsidRDefault="00A06C6D" w:rsidP="0046061E">
      <w:pPr>
        <w:pStyle w:val="1"/>
        <w:tabs>
          <w:tab w:val="left" w:pos="142"/>
        </w:tabs>
        <w:spacing w:line="276" w:lineRule="auto"/>
        <w:ind w:firstLine="1134"/>
        <w:jc w:val="both"/>
        <w:rPr>
          <w:rFonts w:ascii="Times New Roman" w:hAnsi="Times New Roman"/>
          <w:sz w:val="28"/>
          <w:szCs w:val="28"/>
        </w:rPr>
      </w:pPr>
    </w:p>
    <w:p w:rsidR="00A06C6D" w:rsidRPr="00FF6D8E" w:rsidRDefault="00A06C6D" w:rsidP="0046061E">
      <w:pPr>
        <w:pStyle w:val="1"/>
        <w:tabs>
          <w:tab w:val="left" w:pos="142"/>
        </w:tabs>
        <w:spacing w:line="276" w:lineRule="auto"/>
        <w:ind w:firstLine="1134"/>
        <w:jc w:val="both"/>
        <w:rPr>
          <w:rFonts w:ascii="Times New Roman" w:hAnsi="Times New Roman"/>
          <w:sz w:val="28"/>
          <w:szCs w:val="28"/>
        </w:rPr>
      </w:pPr>
    </w:p>
    <w:p w:rsidR="00A06C6D" w:rsidRPr="00FF6D8E" w:rsidRDefault="00A06C6D" w:rsidP="0046061E">
      <w:pPr>
        <w:pStyle w:val="1"/>
        <w:tabs>
          <w:tab w:val="left" w:pos="142"/>
        </w:tabs>
        <w:spacing w:line="276" w:lineRule="auto"/>
        <w:ind w:firstLine="1134"/>
        <w:jc w:val="both"/>
        <w:rPr>
          <w:rFonts w:ascii="Times New Roman" w:hAnsi="Times New Roman"/>
          <w:sz w:val="28"/>
          <w:szCs w:val="28"/>
        </w:rPr>
      </w:pPr>
    </w:p>
    <w:p w:rsidR="00A06C6D" w:rsidRPr="00FF6D8E" w:rsidRDefault="00A06C6D" w:rsidP="0046061E">
      <w:pPr>
        <w:pStyle w:val="1"/>
        <w:tabs>
          <w:tab w:val="left" w:pos="142"/>
        </w:tabs>
        <w:spacing w:line="276" w:lineRule="auto"/>
        <w:ind w:firstLine="1134"/>
        <w:jc w:val="both"/>
        <w:rPr>
          <w:rFonts w:ascii="Times New Roman" w:hAnsi="Times New Roman"/>
          <w:b/>
          <w:sz w:val="28"/>
          <w:szCs w:val="28"/>
        </w:rPr>
      </w:pPr>
      <w:r w:rsidRPr="00FF6D8E">
        <w:rPr>
          <w:rFonts w:ascii="Times New Roman" w:hAnsi="Times New Roman"/>
          <w:sz w:val="28"/>
          <w:szCs w:val="28"/>
        </w:rPr>
        <w:t xml:space="preserve"> Поступательное развитие экономики республики влияет на спрос предприятий на услуги кредитных организаций.  Анализ показал,  что уровень потребности в услугах кредитных организаций остается высоким</w:t>
      </w:r>
      <w:r w:rsidRPr="00FF6D8E">
        <w:rPr>
          <w:rFonts w:ascii="Times New Roman" w:hAnsi="Times New Roman"/>
          <w:b/>
          <w:sz w:val="28"/>
          <w:szCs w:val="28"/>
        </w:rPr>
        <w:t xml:space="preserve"> (Таблица </w:t>
      </w:r>
      <w:r>
        <w:rPr>
          <w:rFonts w:ascii="Times New Roman" w:hAnsi="Times New Roman"/>
          <w:b/>
          <w:sz w:val="28"/>
          <w:szCs w:val="28"/>
        </w:rPr>
        <w:t>2</w:t>
      </w:r>
      <w:r w:rsidRPr="00FF6D8E">
        <w:rPr>
          <w:rFonts w:ascii="Times New Roman" w:hAnsi="Times New Roman"/>
          <w:b/>
          <w:sz w:val="28"/>
          <w:szCs w:val="28"/>
        </w:rPr>
        <w:t xml:space="preserve">)  </w:t>
      </w:r>
    </w:p>
    <w:p w:rsidR="00A06C6D" w:rsidRPr="00FF6D8E" w:rsidRDefault="00A06C6D" w:rsidP="0046061E">
      <w:pPr>
        <w:pStyle w:val="1"/>
        <w:tabs>
          <w:tab w:val="left" w:pos="142"/>
        </w:tabs>
        <w:spacing w:line="276" w:lineRule="auto"/>
        <w:ind w:firstLine="1134"/>
        <w:jc w:val="both"/>
        <w:rPr>
          <w:rFonts w:ascii="Times New Roman" w:hAnsi="Times New Roman"/>
          <w:b/>
          <w:sz w:val="28"/>
          <w:szCs w:val="28"/>
        </w:rPr>
      </w:pPr>
    </w:p>
    <w:p w:rsidR="00A06C6D" w:rsidRPr="00FF6D8E" w:rsidRDefault="00A06C6D" w:rsidP="0046061E">
      <w:pPr>
        <w:pStyle w:val="1"/>
        <w:tabs>
          <w:tab w:val="left" w:pos="142"/>
        </w:tabs>
        <w:spacing w:line="276" w:lineRule="auto"/>
        <w:ind w:firstLine="1134"/>
        <w:jc w:val="center"/>
        <w:rPr>
          <w:rFonts w:ascii="Times New Roman" w:hAnsi="Times New Roman"/>
          <w:b/>
          <w:sz w:val="28"/>
          <w:szCs w:val="28"/>
        </w:rPr>
      </w:pPr>
      <w:r w:rsidRPr="00FF6D8E">
        <w:rPr>
          <w:rFonts w:ascii="Times New Roman" w:hAnsi="Times New Roman"/>
          <w:b/>
          <w:sz w:val="28"/>
          <w:szCs w:val="28"/>
        </w:rPr>
        <w:t>Табл</w:t>
      </w:r>
      <w:r>
        <w:rPr>
          <w:rFonts w:ascii="Times New Roman" w:hAnsi="Times New Roman"/>
          <w:b/>
          <w:sz w:val="28"/>
          <w:szCs w:val="28"/>
        </w:rPr>
        <w:t>ица 2</w:t>
      </w:r>
      <w:r w:rsidRPr="00FF6D8E">
        <w:rPr>
          <w:rFonts w:ascii="Times New Roman" w:hAnsi="Times New Roman"/>
          <w:b/>
          <w:sz w:val="28"/>
          <w:szCs w:val="28"/>
        </w:rPr>
        <w:t xml:space="preserve">. Объем банковских вкладов (депозитов) юридических и физических лиц в рублях и иностранной валюте, </w:t>
      </w:r>
    </w:p>
    <w:p w:rsidR="00A06C6D" w:rsidRPr="00FF6D8E" w:rsidRDefault="00A06C6D" w:rsidP="0046061E">
      <w:pPr>
        <w:pStyle w:val="1"/>
        <w:tabs>
          <w:tab w:val="left" w:pos="142"/>
        </w:tabs>
        <w:spacing w:line="276" w:lineRule="auto"/>
        <w:ind w:firstLine="1134"/>
        <w:jc w:val="center"/>
        <w:rPr>
          <w:rFonts w:ascii="Times New Roman" w:hAnsi="Times New Roman"/>
          <w:b/>
          <w:sz w:val="28"/>
          <w:szCs w:val="28"/>
        </w:rPr>
      </w:pPr>
      <w:r w:rsidRPr="00FF6D8E">
        <w:rPr>
          <w:rFonts w:ascii="Times New Roman" w:hAnsi="Times New Roman"/>
          <w:b/>
          <w:sz w:val="28"/>
          <w:szCs w:val="28"/>
        </w:rPr>
        <w:t>млн. руб.</w:t>
      </w:r>
    </w:p>
    <w:p w:rsidR="00A06C6D" w:rsidRPr="00FF6D8E" w:rsidRDefault="00A06C6D" w:rsidP="0046061E">
      <w:pPr>
        <w:pStyle w:val="1"/>
        <w:tabs>
          <w:tab w:val="left" w:pos="142"/>
        </w:tabs>
        <w:spacing w:line="276" w:lineRule="auto"/>
        <w:ind w:firstLine="1134"/>
        <w:jc w:val="both"/>
        <w:rPr>
          <w:rFonts w:ascii="Times New Roman" w:hAnsi="Times New Roman"/>
          <w:b/>
          <w:sz w:val="28"/>
          <w:szCs w:val="28"/>
        </w:rPr>
      </w:pPr>
    </w:p>
    <w:tbl>
      <w:tblPr>
        <w:tblW w:w="10457" w:type="dxa"/>
        <w:tblInd w:w="-601" w:type="dxa"/>
        <w:tblLayout w:type="fixed"/>
        <w:tblLook w:val="00A0" w:firstRow="1" w:lastRow="0" w:firstColumn="1" w:lastColumn="0" w:noHBand="0" w:noVBand="0"/>
      </w:tblPr>
      <w:tblGrid>
        <w:gridCol w:w="1217"/>
        <w:gridCol w:w="995"/>
        <w:gridCol w:w="1049"/>
        <w:gridCol w:w="992"/>
        <w:gridCol w:w="1101"/>
        <w:gridCol w:w="1134"/>
        <w:gridCol w:w="850"/>
        <w:gridCol w:w="1009"/>
        <w:gridCol w:w="1134"/>
        <w:gridCol w:w="976"/>
      </w:tblGrid>
      <w:tr w:rsidR="00A06C6D" w:rsidRPr="008A5A5B" w:rsidTr="00FF6D8E">
        <w:trPr>
          <w:trHeight w:val="300"/>
        </w:trPr>
        <w:tc>
          <w:tcPr>
            <w:tcW w:w="1217" w:type="dxa"/>
            <w:vMerge w:val="restart"/>
            <w:tcBorders>
              <w:top w:val="single" w:sz="8" w:space="0" w:color="auto"/>
              <w:left w:val="single" w:sz="8" w:space="0" w:color="auto"/>
              <w:bottom w:val="single" w:sz="4" w:space="0" w:color="auto"/>
              <w:right w:val="single" w:sz="4" w:space="0" w:color="auto"/>
            </w:tcBorders>
            <w:noWrap/>
            <w:vAlign w:val="center"/>
          </w:tcPr>
          <w:p w:rsidR="00A06C6D" w:rsidRPr="00FF6D8E" w:rsidRDefault="00A06C6D" w:rsidP="00FF6D8E">
            <w:pPr>
              <w:spacing w:after="0" w:line="240" w:lineRule="auto"/>
              <w:jc w:val="center"/>
              <w:rPr>
                <w:rFonts w:ascii="Arial" w:hAnsi="Arial" w:cs="Arial"/>
                <w:sz w:val="20"/>
                <w:szCs w:val="20"/>
                <w:lang w:eastAsia="ru-RU"/>
              </w:rPr>
            </w:pPr>
            <w:r w:rsidRPr="00FF6D8E">
              <w:rPr>
                <w:rFonts w:ascii="Arial" w:hAnsi="Arial" w:cs="Arial"/>
                <w:sz w:val="20"/>
                <w:szCs w:val="20"/>
                <w:lang w:eastAsia="ru-RU"/>
              </w:rPr>
              <w:t>Дата</w:t>
            </w:r>
          </w:p>
        </w:tc>
        <w:tc>
          <w:tcPr>
            <w:tcW w:w="995" w:type="dxa"/>
            <w:vMerge w:val="restart"/>
            <w:tcBorders>
              <w:top w:val="single" w:sz="8" w:space="0" w:color="auto"/>
              <w:left w:val="single" w:sz="4" w:space="0" w:color="auto"/>
              <w:bottom w:val="single" w:sz="4" w:space="0" w:color="auto"/>
              <w:right w:val="single" w:sz="4" w:space="0" w:color="auto"/>
            </w:tcBorders>
            <w:noWrap/>
            <w:vAlign w:val="center"/>
          </w:tcPr>
          <w:p w:rsidR="00A06C6D" w:rsidRPr="00FF6D8E" w:rsidRDefault="00A06C6D" w:rsidP="00FF6D8E">
            <w:pPr>
              <w:spacing w:after="0" w:line="240" w:lineRule="auto"/>
              <w:jc w:val="center"/>
              <w:rPr>
                <w:rFonts w:ascii="Arial" w:hAnsi="Arial" w:cs="Arial"/>
                <w:b/>
                <w:sz w:val="20"/>
                <w:szCs w:val="20"/>
                <w:lang w:eastAsia="ru-RU"/>
              </w:rPr>
            </w:pPr>
            <w:r w:rsidRPr="00FF6D8E">
              <w:rPr>
                <w:rFonts w:ascii="Arial" w:hAnsi="Arial" w:cs="Arial"/>
                <w:b/>
                <w:sz w:val="20"/>
                <w:szCs w:val="20"/>
                <w:lang w:eastAsia="ru-RU"/>
              </w:rPr>
              <w:t>Всего</w:t>
            </w:r>
          </w:p>
        </w:tc>
        <w:tc>
          <w:tcPr>
            <w:tcW w:w="2041" w:type="dxa"/>
            <w:gridSpan w:val="2"/>
            <w:tcBorders>
              <w:top w:val="single" w:sz="8" w:space="0" w:color="auto"/>
              <w:left w:val="nil"/>
              <w:bottom w:val="single" w:sz="4" w:space="0" w:color="auto"/>
              <w:right w:val="single" w:sz="4" w:space="0" w:color="auto"/>
            </w:tcBorders>
            <w:noWrap/>
            <w:vAlign w:val="center"/>
          </w:tcPr>
          <w:p w:rsidR="00A06C6D" w:rsidRPr="00FF6D8E" w:rsidRDefault="00A06C6D" w:rsidP="00FF6D8E">
            <w:pPr>
              <w:spacing w:after="0" w:line="240" w:lineRule="auto"/>
              <w:jc w:val="center"/>
              <w:rPr>
                <w:rFonts w:ascii="Arial" w:hAnsi="Arial" w:cs="Arial"/>
                <w:sz w:val="20"/>
                <w:szCs w:val="20"/>
                <w:lang w:eastAsia="ru-RU"/>
              </w:rPr>
            </w:pPr>
            <w:r w:rsidRPr="00FF6D8E">
              <w:rPr>
                <w:rFonts w:ascii="Arial" w:hAnsi="Arial" w:cs="Arial"/>
                <w:sz w:val="20"/>
                <w:szCs w:val="20"/>
                <w:lang w:eastAsia="ru-RU"/>
              </w:rPr>
              <w:t>В том числе:</w:t>
            </w:r>
          </w:p>
        </w:tc>
        <w:tc>
          <w:tcPr>
            <w:tcW w:w="3085" w:type="dxa"/>
            <w:gridSpan w:val="3"/>
            <w:tcBorders>
              <w:top w:val="single" w:sz="8" w:space="0" w:color="auto"/>
              <w:left w:val="nil"/>
              <w:bottom w:val="single" w:sz="4" w:space="0" w:color="auto"/>
              <w:right w:val="single" w:sz="4" w:space="0" w:color="auto"/>
            </w:tcBorders>
            <w:noWrap/>
            <w:vAlign w:val="center"/>
          </w:tcPr>
          <w:p w:rsidR="00A06C6D" w:rsidRPr="00FF6D8E" w:rsidRDefault="00A06C6D" w:rsidP="00FF6D8E">
            <w:pPr>
              <w:spacing w:after="0" w:line="240" w:lineRule="auto"/>
              <w:jc w:val="center"/>
              <w:rPr>
                <w:rFonts w:ascii="Arial" w:hAnsi="Arial" w:cs="Arial"/>
                <w:b/>
                <w:sz w:val="20"/>
                <w:szCs w:val="20"/>
                <w:lang w:eastAsia="ru-RU"/>
              </w:rPr>
            </w:pPr>
            <w:r w:rsidRPr="00FF6D8E">
              <w:rPr>
                <w:rFonts w:ascii="Arial" w:hAnsi="Arial" w:cs="Arial"/>
                <w:b/>
                <w:sz w:val="20"/>
                <w:szCs w:val="20"/>
                <w:lang w:eastAsia="ru-RU"/>
              </w:rPr>
              <w:t>Депозиты юридических лиц</w:t>
            </w:r>
          </w:p>
        </w:tc>
        <w:tc>
          <w:tcPr>
            <w:tcW w:w="3119" w:type="dxa"/>
            <w:gridSpan w:val="3"/>
            <w:tcBorders>
              <w:top w:val="single" w:sz="8" w:space="0" w:color="auto"/>
              <w:left w:val="nil"/>
              <w:bottom w:val="single" w:sz="4" w:space="0" w:color="auto"/>
              <w:right w:val="single" w:sz="8" w:space="0" w:color="000000"/>
            </w:tcBorders>
            <w:noWrap/>
            <w:vAlign w:val="center"/>
          </w:tcPr>
          <w:p w:rsidR="00A06C6D" w:rsidRPr="00FF6D8E" w:rsidRDefault="00A06C6D" w:rsidP="00FF6D8E">
            <w:pPr>
              <w:spacing w:after="0" w:line="240" w:lineRule="auto"/>
              <w:jc w:val="center"/>
              <w:rPr>
                <w:rFonts w:ascii="Arial" w:hAnsi="Arial" w:cs="Arial"/>
                <w:b/>
                <w:sz w:val="20"/>
                <w:szCs w:val="20"/>
                <w:lang w:eastAsia="ru-RU"/>
              </w:rPr>
            </w:pPr>
            <w:r w:rsidRPr="00FF6D8E">
              <w:rPr>
                <w:rFonts w:ascii="Arial" w:hAnsi="Arial" w:cs="Arial"/>
                <w:b/>
                <w:sz w:val="20"/>
                <w:szCs w:val="20"/>
                <w:lang w:eastAsia="ru-RU"/>
              </w:rPr>
              <w:t>Вклады (депозиты) физических лиц</w:t>
            </w:r>
          </w:p>
        </w:tc>
      </w:tr>
      <w:tr w:rsidR="00A06C6D" w:rsidRPr="008A5A5B" w:rsidTr="00FF6D8E">
        <w:trPr>
          <w:trHeight w:val="300"/>
        </w:trPr>
        <w:tc>
          <w:tcPr>
            <w:tcW w:w="1217" w:type="dxa"/>
            <w:vMerge/>
            <w:tcBorders>
              <w:top w:val="single" w:sz="8" w:space="0" w:color="auto"/>
              <w:left w:val="single" w:sz="8" w:space="0" w:color="auto"/>
              <w:bottom w:val="single" w:sz="4" w:space="0" w:color="auto"/>
              <w:right w:val="single" w:sz="4" w:space="0" w:color="auto"/>
            </w:tcBorders>
            <w:vAlign w:val="center"/>
          </w:tcPr>
          <w:p w:rsidR="00A06C6D" w:rsidRPr="00FF6D8E" w:rsidRDefault="00A06C6D" w:rsidP="00FF6D8E">
            <w:pPr>
              <w:spacing w:after="0" w:line="240" w:lineRule="auto"/>
              <w:jc w:val="center"/>
              <w:rPr>
                <w:rFonts w:ascii="Arial" w:hAnsi="Arial" w:cs="Arial"/>
                <w:sz w:val="20"/>
                <w:szCs w:val="20"/>
                <w:lang w:eastAsia="ru-RU"/>
              </w:rPr>
            </w:pPr>
          </w:p>
        </w:tc>
        <w:tc>
          <w:tcPr>
            <w:tcW w:w="995" w:type="dxa"/>
            <w:vMerge/>
            <w:tcBorders>
              <w:top w:val="single" w:sz="8" w:space="0" w:color="auto"/>
              <w:left w:val="single" w:sz="4" w:space="0" w:color="auto"/>
              <w:bottom w:val="single" w:sz="4" w:space="0" w:color="auto"/>
              <w:right w:val="single" w:sz="4" w:space="0" w:color="auto"/>
            </w:tcBorders>
            <w:vAlign w:val="center"/>
          </w:tcPr>
          <w:p w:rsidR="00A06C6D" w:rsidRPr="00FF6D8E" w:rsidRDefault="00A06C6D" w:rsidP="00FF6D8E">
            <w:pPr>
              <w:spacing w:after="0" w:line="240" w:lineRule="auto"/>
              <w:jc w:val="center"/>
              <w:rPr>
                <w:rFonts w:ascii="Arial" w:hAnsi="Arial" w:cs="Arial"/>
                <w:b/>
                <w:sz w:val="20"/>
                <w:szCs w:val="20"/>
                <w:lang w:eastAsia="ru-RU"/>
              </w:rPr>
            </w:pPr>
          </w:p>
        </w:tc>
        <w:tc>
          <w:tcPr>
            <w:tcW w:w="1049" w:type="dxa"/>
            <w:vMerge w:val="restart"/>
            <w:tcBorders>
              <w:top w:val="nil"/>
              <w:left w:val="single" w:sz="4" w:space="0" w:color="auto"/>
              <w:bottom w:val="single" w:sz="4" w:space="0" w:color="auto"/>
              <w:right w:val="single" w:sz="4" w:space="0" w:color="auto"/>
            </w:tcBorders>
            <w:noWrap/>
            <w:vAlign w:val="center"/>
          </w:tcPr>
          <w:p w:rsidR="00A06C6D" w:rsidRPr="00FF6D8E" w:rsidRDefault="00A06C6D" w:rsidP="00FF6D8E">
            <w:pPr>
              <w:spacing w:after="0" w:line="240" w:lineRule="auto"/>
              <w:jc w:val="center"/>
              <w:rPr>
                <w:rFonts w:ascii="Arial" w:hAnsi="Arial" w:cs="Arial"/>
                <w:sz w:val="20"/>
                <w:szCs w:val="20"/>
                <w:lang w:eastAsia="ru-RU"/>
              </w:rPr>
            </w:pPr>
            <w:r w:rsidRPr="00FF6D8E">
              <w:rPr>
                <w:rFonts w:ascii="Arial" w:hAnsi="Arial" w:cs="Arial"/>
                <w:sz w:val="20"/>
                <w:szCs w:val="20"/>
                <w:lang w:eastAsia="ru-RU"/>
              </w:rPr>
              <w:t>в рублях</w:t>
            </w:r>
          </w:p>
        </w:tc>
        <w:tc>
          <w:tcPr>
            <w:tcW w:w="992" w:type="dxa"/>
            <w:vMerge w:val="restart"/>
            <w:tcBorders>
              <w:top w:val="nil"/>
              <w:left w:val="single" w:sz="4" w:space="0" w:color="auto"/>
              <w:bottom w:val="single" w:sz="4" w:space="0" w:color="auto"/>
              <w:right w:val="single" w:sz="4" w:space="0" w:color="auto"/>
            </w:tcBorders>
            <w:vAlign w:val="center"/>
          </w:tcPr>
          <w:p w:rsidR="00A06C6D" w:rsidRPr="00FF6D8E" w:rsidRDefault="00A06C6D" w:rsidP="00FF6D8E">
            <w:pPr>
              <w:spacing w:after="0" w:line="240" w:lineRule="auto"/>
              <w:jc w:val="center"/>
              <w:rPr>
                <w:rFonts w:ascii="Arial" w:hAnsi="Arial" w:cs="Arial"/>
                <w:sz w:val="20"/>
                <w:szCs w:val="20"/>
                <w:lang w:eastAsia="ru-RU"/>
              </w:rPr>
            </w:pPr>
            <w:r w:rsidRPr="00FF6D8E">
              <w:rPr>
                <w:rFonts w:ascii="Arial" w:hAnsi="Arial" w:cs="Arial"/>
                <w:sz w:val="20"/>
                <w:szCs w:val="20"/>
                <w:lang w:eastAsia="ru-RU"/>
              </w:rPr>
              <w:t>в ин. валюте и драг. металлах</w:t>
            </w:r>
          </w:p>
        </w:tc>
        <w:tc>
          <w:tcPr>
            <w:tcW w:w="1101" w:type="dxa"/>
            <w:vMerge w:val="restart"/>
            <w:tcBorders>
              <w:top w:val="nil"/>
              <w:left w:val="single" w:sz="4" w:space="0" w:color="auto"/>
              <w:bottom w:val="single" w:sz="4" w:space="0" w:color="auto"/>
              <w:right w:val="single" w:sz="4" w:space="0" w:color="auto"/>
            </w:tcBorders>
            <w:noWrap/>
            <w:vAlign w:val="center"/>
          </w:tcPr>
          <w:p w:rsidR="00A06C6D" w:rsidRPr="00FF6D8E" w:rsidRDefault="00A06C6D" w:rsidP="00FF6D8E">
            <w:pPr>
              <w:spacing w:after="0" w:line="240" w:lineRule="auto"/>
              <w:jc w:val="center"/>
              <w:rPr>
                <w:rFonts w:ascii="Arial" w:hAnsi="Arial" w:cs="Arial"/>
                <w:b/>
                <w:sz w:val="20"/>
                <w:szCs w:val="20"/>
                <w:lang w:eastAsia="ru-RU"/>
              </w:rPr>
            </w:pPr>
            <w:r w:rsidRPr="00FF6D8E">
              <w:rPr>
                <w:rFonts w:ascii="Arial" w:hAnsi="Arial" w:cs="Arial"/>
                <w:b/>
                <w:sz w:val="20"/>
                <w:szCs w:val="20"/>
                <w:lang w:eastAsia="ru-RU"/>
              </w:rPr>
              <w:t>Всего</w:t>
            </w:r>
          </w:p>
        </w:tc>
        <w:tc>
          <w:tcPr>
            <w:tcW w:w="1984" w:type="dxa"/>
            <w:gridSpan w:val="2"/>
            <w:tcBorders>
              <w:top w:val="single" w:sz="4" w:space="0" w:color="auto"/>
              <w:left w:val="nil"/>
              <w:bottom w:val="single" w:sz="4" w:space="0" w:color="auto"/>
              <w:right w:val="single" w:sz="4" w:space="0" w:color="auto"/>
            </w:tcBorders>
            <w:noWrap/>
            <w:vAlign w:val="center"/>
          </w:tcPr>
          <w:p w:rsidR="00A06C6D" w:rsidRPr="00FF6D8E" w:rsidRDefault="00A06C6D" w:rsidP="00FF6D8E">
            <w:pPr>
              <w:spacing w:after="0" w:line="240" w:lineRule="auto"/>
              <w:jc w:val="center"/>
              <w:rPr>
                <w:rFonts w:ascii="Arial" w:hAnsi="Arial" w:cs="Arial"/>
                <w:sz w:val="20"/>
                <w:szCs w:val="20"/>
                <w:lang w:eastAsia="ru-RU"/>
              </w:rPr>
            </w:pPr>
            <w:r w:rsidRPr="00FF6D8E">
              <w:rPr>
                <w:rFonts w:ascii="Arial" w:hAnsi="Arial" w:cs="Arial"/>
                <w:sz w:val="20"/>
                <w:szCs w:val="20"/>
                <w:lang w:eastAsia="ru-RU"/>
              </w:rPr>
              <w:t>в том числе:</w:t>
            </w:r>
          </w:p>
        </w:tc>
        <w:tc>
          <w:tcPr>
            <w:tcW w:w="1009" w:type="dxa"/>
            <w:vMerge w:val="restart"/>
            <w:tcBorders>
              <w:top w:val="nil"/>
              <w:left w:val="single" w:sz="4" w:space="0" w:color="auto"/>
              <w:bottom w:val="single" w:sz="4" w:space="0" w:color="auto"/>
              <w:right w:val="single" w:sz="4" w:space="0" w:color="auto"/>
            </w:tcBorders>
            <w:noWrap/>
            <w:vAlign w:val="center"/>
          </w:tcPr>
          <w:p w:rsidR="00A06C6D" w:rsidRPr="00FF6D8E" w:rsidRDefault="00A06C6D" w:rsidP="00FF6D8E">
            <w:pPr>
              <w:spacing w:after="0" w:line="240" w:lineRule="auto"/>
              <w:jc w:val="center"/>
              <w:rPr>
                <w:rFonts w:ascii="Arial" w:hAnsi="Arial" w:cs="Arial"/>
                <w:b/>
                <w:sz w:val="20"/>
                <w:szCs w:val="20"/>
                <w:lang w:eastAsia="ru-RU"/>
              </w:rPr>
            </w:pPr>
            <w:r>
              <w:rPr>
                <w:rFonts w:ascii="Arial" w:hAnsi="Arial" w:cs="Arial"/>
                <w:b/>
                <w:sz w:val="20"/>
                <w:szCs w:val="20"/>
                <w:lang w:eastAsia="ru-RU"/>
              </w:rPr>
              <w:t>В</w:t>
            </w:r>
            <w:r w:rsidRPr="00FF6D8E">
              <w:rPr>
                <w:rFonts w:ascii="Arial" w:hAnsi="Arial" w:cs="Arial"/>
                <w:b/>
                <w:sz w:val="20"/>
                <w:szCs w:val="20"/>
                <w:lang w:eastAsia="ru-RU"/>
              </w:rPr>
              <w:t>сего</w:t>
            </w:r>
          </w:p>
        </w:tc>
        <w:tc>
          <w:tcPr>
            <w:tcW w:w="2110" w:type="dxa"/>
            <w:gridSpan w:val="2"/>
            <w:tcBorders>
              <w:top w:val="single" w:sz="4" w:space="0" w:color="auto"/>
              <w:left w:val="nil"/>
              <w:bottom w:val="single" w:sz="4" w:space="0" w:color="auto"/>
              <w:right w:val="single" w:sz="8" w:space="0" w:color="000000"/>
            </w:tcBorders>
            <w:noWrap/>
            <w:vAlign w:val="center"/>
          </w:tcPr>
          <w:p w:rsidR="00A06C6D" w:rsidRPr="00FF6D8E" w:rsidRDefault="00A06C6D" w:rsidP="00FF6D8E">
            <w:pPr>
              <w:spacing w:after="0" w:line="240" w:lineRule="auto"/>
              <w:jc w:val="center"/>
              <w:rPr>
                <w:rFonts w:ascii="Arial" w:hAnsi="Arial" w:cs="Arial"/>
                <w:sz w:val="20"/>
                <w:szCs w:val="20"/>
                <w:lang w:eastAsia="ru-RU"/>
              </w:rPr>
            </w:pPr>
            <w:r w:rsidRPr="00FF6D8E">
              <w:rPr>
                <w:rFonts w:ascii="Arial" w:hAnsi="Arial" w:cs="Arial"/>
                <w:sz w:val="20"/>
                <w:szCs w:val="20"/>
                <w:lang w:eastAsia="ru-RU"/>
              </w:rPr>
              <w:t>в том числе:</w:t>
            </w:r>
          </w:p>
        </w:tc>
      </w:tr>
      <w:tr w:rsidR="00A06C6D" w:rsidRPr="008A5A5B" w:rsidTr="00FF6D8E">
        <w:trPr>
          <w:trHeight w:val="300"/>
        </w:trPr>
        <w:tc>
          <w:tcPr>
            <w:tcW w:w="1217" w:type="dxa"/>
            <w:vMerge/>
            <w:tcBorders>
              <w:top w:val="single" w:sz="8" w:space="0" w:color="auto"/>
              <w:left w:val="single" w:sz="8" w:space="0" w:color="auto"/>
              <w:bottom w:val="single" w:sz="4" w:space="0" w:color="auto"/>
              <w:right w:val="single" w:sz="4" w:space="0" w:color="auto"/>
            </w:tcBorders>
            <w:vAlign w:val="center"/>
          </w:tcPr>
          <w:p w:rsidR="00A06C6D" w:rsidRPr="00FF6D8E" w:rsidRDefault="00A06C6D" w:rsidP="00FF6D8E">
            <w:pPr>
              <w:spacing w:after="0" w:line="240" w:lineRule="auto"/>
              <w:jc w:val="center"/>
              <w:rPr>
                <w:rFonts w:ascii="Arial" w:hAnsi="Arial" w:cs="Arial"/>
                <w:sz w:val="20"/>
                <w:szCs w:val="20"/>
                <w:lang w:eastAsia="ru-RU"/>
              </w:rPr>
            </w:pPr>
          </w:p>
        </w:tc>
        <w:tc>
          <w:tcPr>
            <w:tcW w:w="995" w:type="dxa"/>
            <w:vMerge/>
            <w:tcBorders>
              <w:top w:val="single" w:sz="8" w:space="0" w:color="auto"/>
              <w:left w:val="single" w:sz="4" w:space="0" w:color="auto"/>
              <w:bottom w:val="single" w:sz="4" w:space="0" w:color="auto"/>
              <w:right w:val="single" w:sz="4" w:space="0" w:color="auto"/>
            </w:tcBorders>
            <w:vAlign w:val="center"/>
          </w:tcPr>
          <w:p w:rsidR="00A06C6D" w:rsidRPr="00FF6D8E" w:rsidRDefault="00A06C6D" w:rsidP="00FF6D8E">
            <w:pPr>
              <w:spacing w:after="0" w:line="240" w:lineRule="auto"/>
              <w:jc w:val="center"/>
              <w:rPr>
                <w:rFonts w:ascii="Arial" w:hAnsi="Arial" w:cs="Arial"/>
                <w:b/>
                <w:sz w:val="20"/>
                <w:szCs w:val="20"/>
                <w:lang w:eastAsia="ru-RU"/>
              </w:rPr>
            </w:pPr>
          </w:p>
        </w:tc>
        <w:tc>
          <w:tcPr>
            <w:tcW w:w="1049" w:type="dxa"/>
            <w:vMerge/>
            <w:tcBorders>
              <w:top w:val="nil"/>
              <w:left w:val="single" w:sz="4" w:space="0" w:color="auto"/>
              <w:bottom w:val="single" w:sz="4" w:space="0" w:color="auto"/>
              <w:right w:val="single" w:sz="4" w:space="0" w:color="auto"/>
            </w:tcBorders>
            <w:vAlign w:val="center"/>
          </w:tcPr>
          <w:p w:rsidR="00A06C6D" w:rsidRPr="00FF6D8E" w:rsidRDefault="00A06C6D" w:rsidP="00FF6D8E">
            <w:pPr>
              <w:spacing w:after="0" w:line="240" w:lineRule="auto"/>
              <w:jc w:val="center"/>
              <w:rPr>
                <w:rFonts w:ascii="Arial" w:hAnsi="Arial" w:cs="Arial"/>
                <w:sz w:val="20"/>
                <w:szCs w:val="20"/>
                <w:lang w:eastAsia="ru-RU"/>
              </w:rPr>
            </w:pPr>
          </w:p>
        </w:tc>
        <w:tc>
          <w:tcPr>
            <w:tcW w:w="992" w:type="dxa"/>
            <w:vMerge/>
            <w:tcBorders>
              <w:top w:val="nil"/>
              <w:left w:val="single" w:sz="4" w:space="0" w:color="auto"/>
              <w:bottom w:val="single" w:sz="4" w:space="0" w:color="auto"/>
              <w:right w:val="single" w:sz="4" w:space="0" w:color="auto"/>
            </w:tcBorders>
            <w:vAlign w:val="center"/>
          </w:tcPr>
          <w:p w:rsidR="00A06C6D" w:rsidRPr="00FF6D8E" w:rsidRDefault="00A06C6D" w:rsidP="00FF6D8E">
            <w:pPr>
              <w:spacing w:after="0" w:line="240" w:lineRule="auto"/>
              <w:jc w:val="center"/>
              <w:rPr>
                <w:rFonts w:ascii="Arial" w:hAnsi="Arial" w:cs="Arial"/>
                <w:sz w:val="20"/>
                <w:szCs w:val="20"/>
                <w:lang w:eastAsia="ru-RU"/>
              </w:rPr>
            </w:pPr>
          </w:p>
        </w:tc>
        <w:tc>
          <w:tcPr>
            <w:tcW w:w="1101" w:type="dxa"/>
            <w:vMerge/>
            <w:tcBorders>
              <w:top w:val="nil"/>
              <w:left w:val="single" w:sz="4" w:space="0" w:color="auto"/>
              <w:bottom w:val="single" w:sz="4" w:space="0" w:color="auto"/>
              <w:right w:val="single" w:sz="4" w:space="0" w:color="auto"/>
            </w:tcBorders>
            <w:vAlign w:val="center"/>
          </w:tcPr>
          <w:p w:rsidR="00A06C6D" w:rsidRPr="00FF6D8E" w:rsidRDefault="00A06C6D" w:rsidP="00FF6D8E">
            <w:pPr>
              <w:spacing w:after="0" w:line="240" w:lineRule="auto"/>
              <w:jc w:val="center"/>
              <w:rPr>
                <w:rFonts w:ascii="Arial" w:hAnsi="Arial" w:cs="Arial"/>
                <w:b/>
                <w:sz w:val="20"/>
                <w:szCs w:val="20"/>
                <w:lang w:eastAsia="ru-RU"/>
              </w:rPr>
            </w:pPr>
          </w:p>
        </w:tc>
        <w:tc>
          <w:tcPr>
            <w:tcW w:w="1134" w:type="dxa"/>
            <w:vMerge w:val="restart"/>
            <w:tcBorders>
              <w:top w:val="nil"/>
              <w:left w:val="single" w:sz="4" w:space="0" w:color="auto"/>
              <w:bottom w:val="single" w:sz="4" w:space="0" w:color="auto"/>
              <w:right w:val="single" w:sz="4" w:space="0" w:color="auto"/>
            </w:tcBorders>
            <w:noWrap/>
            <w:vAlign w:val="center"/>
          </w:tcPr>
          <w:p w:rsidR="00A06C6D" w:rsidRPr="00FF6D8E" w:rsidRDefault="00A06C6D" w:rsidP="00FF6D8E">
            <w:pPr>
              <w:spacing w:after="0" w:line="240" w:lineRule="auto"/>
              <w:jc w:val="center"/>
              <w:rPr>
                <w:rFonts w:ascii="Arial" w:hAnsi="Arial" w:cs="Arial"/>
                <w:sz w:val="20"/>
                <w:szCs w:val="20"/>
                <w:lang w:eastAsia="ru-RU"/>
              </w:rPr>
            </w:pPr>
            <w:r w:rsidRPr="00FF6D8E">
              <w:rPr>
                <w:rFonts w:ascii="Arial" w:hAnsi="Arial" w:cs="Arial"/>
                <w:sz w:val="20"/>
                <w:szCs w:val="20"/>
                <w:lang w:eastAsia="ru-RU"/>
              </w:rPr>
              <w:t>в рублях</w:t>
            </w:r>
          </w:p>
        </w:tc>
        <w:tc>
          <w:tcPr>
            <w:tcW w:w="850" w:type="dxa"/>
            <w:vMerge w:val="restart"/>
            <w:tcBorders>
              <w:top w:val="nil"/>
              <w:left w:val="single" w:sz="4" w:space="0" w:color="auto"/>
              <w:bottom w:val="single" w:sz="4" w:space="0" w:color="auto"/>
              <w:right w:val="single" w:sz="4" w:space="0" w:color="auto"/>
            </w:tcBorders>
            <w:vAlign w:val="center"/>
          </w:tcPr>
          <w:p w:rsidR="00A06C6D" w:rsidRPr="00FF6D8E" w:rsidRDefault="00A06C6D" w:rsidP="00FF6D8E">
            <w:pPr>
              <w:spacing w:after="0" w:line="240" w:lineRule="auto"/>
              <w:jc w:val="center"/>
              <w:rPr>
                <w:rFonts w:ascii="Arial" w:hAnsi="Arial" w:cs="Arial"/>
                <w:sz w:val="20"/>
                <w:szCs w:val="20"/>
                <w:lang w:eastAsia="ru-RU"/>
              </w:rPr>
            </w:pPr>
            <w:r w:rsidRPr="00FF6D8E">
              <w:rPr>
                <w:rFonts w:ascii="Arial" w:hAnsi="Arial" w:cs="Arial"/>
                <w:sz w:val="20"/>
                <w:szCs w:val="20"/>
                <w:lang w:eastAsia="ru-RU"/>
              </w:rPr>
              <w:t>в ин. валюте и драг. металлах</w:t>
            </w:r>
          </w:p>
        </w:tc>
        <w:tc>
          <w:tcPr>
            <w:tcW w:w="1009" w:type="dxa"/>
            <w:vMerge/>
            <w:tcBorders>
              <w:top w:val="nil"/>
              <w:left w:val="single" w:sz="4" w:space="0" w:color="auto"/>
              <w:bottom w:val="single" w:sz="4" w:space="0" w:color="auto"/>
              <w:right w:val="single" w:sz="4" w:space="0" w:color="auto"/>
            </w:tcBorders>
            <w:vAlign w:val="center"/>
          </w:tcPr>
          <w:p w:rsidR="00A06C6D" w:rsidRPr="00FF6D8E" w:rsidRDefault="00A06C6D" w:rsidP="00FF6D8E">
            <w:pPr>
              <w:spacing w:after="0" w:line="240" w:lineRule="auto"/>
              <w:jc w:val="center"/>
              <w:rPr>
                <w:rFonts w:ascii="Arial" w:hAnsi="Arial" w:cs="Arial"/>
                <w:b/>
                <w:sz w:val="20"/>
                <w:szCs w:val="20"/>
                <w:lang w:eastAsia="ru-RU"/>
              </w:rPr>
            </w:pPr>
          </w:p>
        </w:tc>
        <w:tc>
          <w:tcPr>
            <w:tcW w:w="1134" w:type="dxa"/>
            <w:vMerge w:val="restart"/>
            <w:tcBorders>
              <w:top w:val="nil"/>
              <w:left w:val="single" w:sz="4" w:space="0" w:color="auto"/>
              <w:bottom w:val="single" w:sz="4" w:space="0" w:color="auto"/>
              <w:right w:val="single" w:sz="4" w:space="0" w:color="auto"/>
            </w:tcBorders>
            <w:noWrap/>
            <w:vAlign w:val="center"/>
          </w:tcPr>
          <w:p w:rsidR="00A06C6D" w:rsidRPr="00FF6D8E" w:rsidRDefault="00A06C6D" w:rsidP="00FF6D8E">
            <w:pPr>
              <w:spacing w:after="0" w:line="240" w:lineRule="auto"/>
              <w:jc w:val="center"/>
              <w:rPr>
                <w:rFonts w:ascii="Arial" w:hAnsi="Arial" w:cs="Arial"/>
                <w:sz w:val="20"/>
                <w:szCs w:val="20"/>
                <w:lang w:eastAsia="ru-RU"/>
              </w:rPr>
            </w:pPr>
            <w:r w:rsidRPr="00FF6D8E">
              <w:rPr>
                <w:rFonts w:ascii="Arial" w:hAnsi="Arial" w:cs="Arial"/>
                <w:sz w:val="20"/>
                <w:szCs w:val="20"/>
                <w:lang w:eastAsia="ru-RU"/>
              </w:rPr>
              <w:t>в рублях</w:t>
            </w:r>
          </w:p>
        </w:tc>
        <w:tc>
          <w:tcPr>
            <w:tcW w:w="976" w:type="dxa"/>
            <w:vMerge w:val="restart"/>
            <w:tcBorders>
              <w:top w:val="nil"/>
              <w:left w:val="single" w:sz="4" w:space="0" w:color="auto"/>
              <w:bottom w:val="single" w:sz="4" w:space="0" w:color="auto"/>
              <w:right w:val="single" w:sz="8" w:space="0" w:color="auto"/>
            </w:tcBorders>
            <w:vAlign w:val="center"/>
          </w:tcPr>
          <w:p w:rsidR="00A06C6D" w:rsidRPr="00FF6D8E" w:rsidRDefault="00A06C6D" w:rsidP="00FF6D8E">
            <w:pPr>
              <w:spacing w:after="0" w:line="240" w:lineRule="auto"/>
              <w:jc w:val="center"/>
              <w:rPr>
                <w:rFonts w:ascii="Arial" w:hAnsi="Arial" w:cs="Arial"/>
                <w:sz w:val="20"/>
                <w:szCs w:val="20"/>
                <w:lang w:eastAsia="ru-RU"/>
              </w:rPr>
            </w:pPr>
            <w:r w:rsidRPr="00FF6D8E">
              <w:rPr>
                <w:rFonts w:ascii="Arial" w:hAnsi="Arial" w:cs="Arial"/>
                <w:sz w:val="20"/>
                <w:szCs w:val="20"/>
                <w:lang w:eastAsia="ru-RU"/>
              </w:rPr>
              <w:t xml:space="preserve">в ин. валюте </w:t>
            </w:r>
            <w:r w:rsidRPr="00FF6D8E">
              <w:rPr>
                <w:rFonts w:ascii="Arial" w:hAnsi="Arial" w:cs="Arial"/>
                <w:bCs/>
                <w:sz w:val="20"/>
                <w:szCs w:val="20"/>
                <w:lang w:eastAsia="ru-RU"/>
              </w:rPr>
              <w:t>и драг. металлах</w:t>
            </w:r>
          </w:p>
        </w:tc>
      </w:tr>
      <w:tr w:rsidR="00A06C6D" w:rsidRPr="008A5A5B" w:rsidTr="00FF6D8E">
        <w:trPr>
          <w:trHeight w:val="240"/>
        </w:trPr>
        <w:tc>
          <w:tcPr>
            <w:tcW w:w="1217" w:type="dxa"/>
            <w:vMerge/>
            <w:tcBorders>
              <w:top w:val="single" w:sz="8" w:space="0" w:color="auto"/>
              <w:left w:val="single" w:sz="8" w:space="0" w:color="auto"/>
              <w:bottom w:val="single" w:sz="4" w:space="0" w:color="auto"/>
              <w:right w:val="single" w:sz="4" w:space="0" w:color="auto"/>
            </w:tcBorders>
            <w:vAlign w:val="center"/>
          </w:tcPr>
          <w:p w:rsidR="00A06C6D" w:rsidRPr="00FF6D8E" w:rsidRDefault="00A06C6D" w:rsidP="00FF6D8E">
            <w:pPr>
              <w:spacing w:after="0" w:line="240" w:lineRule="auto"/>
              <w:jc w:val="center"/>
              <w:rPr>
                <w:rFonts w:ascii="Arial" w:hAnsi="Arial" w:cs="Arial"/>
                <w:sz w:val="20"/>
                <w:szCs w:val="20"/>
                <w:lang w:eastAsia="ru-RU"/>
              </w:rPr>
            </w:pPr>
          </w:p>
        </w:tc>
        <w:tc>
          <w:tcPr>
            <w:tcW w:w="995" w:type="dxa"/>
            <w:vMerge/>
            <w:tcBorders>
              <w:top w:val="single" w:sz="8" w:space="0" w:color="auto"/>
              <w:left w:val="single" w:sz="4" w:space="0" w:color="auto"/>
              <w:bottom w:val="single" w:sz="4" w:space="0" w:color="auto"/>
              <w:right w:val="single" w:sz="4" w:space="0" w:color="auto"/>
            </w:tcBorders>
            <w:vAlign w:val="center"/>
          </w:tcPr>
          <w:p w:rsidR="00A06C6D" w:rsidRPr="00FF6D8E" w:rsidRDefault="00A06C6D" w:rsidP="00FF6D8E">
            <w:pPr>
              <w:spacing w:after="0" w:line="240" w:lineRule="auto"/>
              <w:jc w:val="center"/>
              <w:rPr>
                <w:rFonts w:ascii="Arial" w:hAnsi="Arial" w:cs="Arial"/>
                <w:b/>
                <w:sz w:val="20"/>
                <w:szCs w:val="20"/>
                <w:lang w:eastAsia="ru-RU"/>
              </w:rPr>
            </w:pPr>
          </w:p>
        </w:tc>
        <w:tc>
          <w:tcPr>
            <w:tcW w:w="1049" w:type="dxa"/>
            <w:vMerge/>
            <w:tcBorders>
              <w:top w:val="nil"/>
              <w:left w:val="single" w:sz="4" w:space="0" w:color="auto"/>
              <w:bottom w:val="single" w:sz="4" w:space="0" w:color="auto"/>
              <w:right w:val="single" w:sz="4" w:space="0" w:color="auto"/>
            </w:tcBorders>
            <w:vAlign w:val="center"/>
          </w:tcPr>
          <w:p w:rsidR="00A06C6D" w:rsidRPr="00FF6D8E" w:rsidRDefault="00A06C6D" w:rsidP="00FF6D8E">
            <w:pPr>
              <w:spacing w:after="0" w:line="240" w:lineRule="auto"/>
              <w:jc w:val="center"/>
              <w:rPr>
                <w:rFonts w:ascii="Arial" w:hAnsi="Arial" w:cs="Arial"/>
                <w:sz w:val="20"/>
                <w:szCs w:val="20"/>
                <w:lang w:eastAsia="ru-RU"/>
              </w:rPr>
            </w:pPr>
          </w:p>
        </w:tc>
        <w:tc>
          <w:tcPr>
            <w:tcW w:w="992" w:type="dxa"/>
            <w:vMerge/>
            <w:tcBorders>
              <w:top w:val="nil"/>
              <w:left w:val="single" w:sz="4" w:space="0" w:color="auto"/>
              <w:bottom w:val="single" w:sz="4" w:space="0" w:color="auto"/>
              <w:right w:val="single" w:sz="4" w:space="0" w:color="auto"/>
            </w:tcBorders>
            <w:vAlign w:val="center"/>
          </w:tcPr>
          <w:p w:rsidR="00A06C6D" w:rsidRPr="00FF6D8E" w:rsidRDefault="00A06C6D" w:rsidP="00FF6D8E">
            <w:pPr>
              <w:spacing w:after="0" w:line="240" w:lineRule="auto"/>
              <w:jc w:val="center"/>
              <w:rPr>
                <w:rFonts w:ascii="Arial" w:hAnsi="Arial" w:cs="Arial"/>
                <w:sz w:val="20"/>
                <w:szCs w:val="20"/>
                <w:lang w:eastAsia="ru-RU"/>
              </w:rPr>
            </w:pPr>
          </w:p>
        </w:tc>
        <w:tc>
          <w:tcPr>
            <w:tcW w:w="1101" w:type="dxa"/>
            <w:vMerge/>
            <w:tcBorders>
              <w:top w:val="nil"/>
              <w:left w:val="single" w:sz="4" w:space="0" w:color="auto"/>
              <w:bottom w:val="single" w:sz="4" w:space="0" w:color="auto"/>
              <w:right w:val="single" w:sz="4" w:space="0" w:color="auto"/>
            </w:tcBorders>
            <w:vAlign w:val="center"/>
          </w:tcPr>
          <w:p w:rsidR="00A06C6D" w:rsidRPr="00FF6D8E" w:rsidRDefault="00A06C6D" w:rsidP="00FF6D8E">
            <w:pPr>
              <w:spacing w:after="0" w:line="240" w:lineRule="auto"/>
              <w:jc w:val="center"/>
              <w:rPr>
                <w:rFonts w:ascii="Arial" w:hAnsi="Arial" w:cs="Arial"/>
                <w:b/>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tcPr>
          <w:p w:rsidR="00A06C6D" w:rsidRPr="00FF6D8E" w:rsidRDefault="00A06C6D" w:rsidP="00FF6D8E">
            <w:pPr>
              <w:spacing w:after="0" w:line="240" w:lineRule="auto"/>
              <w:jc w:val="center"/>
              <w:rPr>
                <w:rFonts w:ascii="Arial" w:hAnsi="Arial" w:cs="Arial"/>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tcPr>
          <w:p w:rsidR="00A06C6D" w:rsidRPr="00FF6D8E" w:rsidRDefault="00A06C6D" w:rsidP="00FF6D8E">
            <w:pPr>
              <w:spacing w:after="0" w:line="240" w:lineRule="auto"/>
              <w:jc w:val="center"/>
              <w:rPr>
                <w:rFonts w:ascii="Arial" w:hAnsi="Arial" w:cs="Arial"/>
                <w:sz w:val="20"/>
                <w:szCs w:val="20"/>
                <w:lang w:eastAsia="ru-RU"/>
              </w:rPr>
            </w:pPr>
          </w:p>
        </w:tc>
        <w:tc>
          <w:tcPr>
            <w:tcW w:w="1009" w:type="dxa"/>
            <w:vMerge/>
            <w:tcBorders>
              <w:top w:val="nil"/>
              <w:left w:val="single" w:sz="4" w:space="0" w:color="auto"/>
              <w:bottom w:val="single" w:sz="4" w:space="0" w:color="auto"/>
              <w:right w:val="single" w:sz="4" w:space="0" w:color="auto"/>
            </w:tcBorders>
            <w:vAlign w:val="center"/>
          </w:tcPr>
          <w:p w:rsidR="00A06C6D" w:rsidRPr="00FF6D8E" w:rsidRDefault="00A06C6D" w:rsidP="00FF6D8E">
            <w:pPr>
              <w:spacing w:after="0" w:line="240" w:lineRule="auto"/>
              <w:jc w:val="center"/>
              <w:rPr>
                <w:rFonts w:ascii="Arial" w:hAnsi="Arial" w:cs="Arial"/>
                <w:b/>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tcPr>
          <w:p w:rsidR="00A06C6D" w:rsidRPr="00FF6D8E" w:rsidRDefault="00A06C6D" w:rsidP="00FF6D8E">
            <w:pPr>
              <w:spacing w:after="0" w:line="240" w:lineRule="auto"/>
              <w:jc w:val="center"/>
              <w:rPr>
                <w:rFonts w:ascii="Arial" w:hAnsi="Arial" w:cs="Arial"/>
                <w:sz w:val="20"/>
                <w:szCs w:val="20"/>
                <w:lang w:eastAsia="ru-RU"/>
              </w:rPr>
            </w:pPr>
          </w:p>
        </w:tc>
        <w:tc>
          <w:tcPr>
            <w:tcW w:w="976" w:type="dxa"/>
            <w:vMerge/>
            <w:tcBorders>
              <w:top w:val="nil"/>
              <w:left w:val="single" w:sz="4" w:space="0" w:color="auto"/>
              <w:bottom w:val="single" w:sz="4" w:space="0" w:color="auto"/>
              <w:right w:val="single" w:sz="8" w:space="0" w:color="auto"/>
            </w:tcBorders>
            <w:vAlign w:val="center"/>
          </w:tcPr>
          <w:p w:rsidR="00A06C6D" w:rsidRPr="00FF6D8E" w:rsidRDefault="00A06C6D" w:rsidP="00FF6D8E">
            <w:pPr>
              <w:spacing w:after="0" w:line="240" w:lineRule="auto"/>
              <w:jc w:val="center"/>
              <w:rPr>
                <w:rFonts w:ascii="Arial" w:hAnsi="Arial" w:cs="Arial"/>
                <w:sz w:val="20"/>
                <w:szCs w:val="20"/>
                <w:lang w:eastAsia="ru-RU"/>
              </w:rPr>
            </w:pPr>
          </w:p>
        </w:tc>
      </w:tr>
      <w:tr w:rsidR="00A06C6D" w:rsidRPr="008A5A5B" w:rsidTr="00FF6D8E">
        <w:trPr>
          <w:trHeight w:val="300"/>
        </w:trPr>
        <w:tc>
          <w:tcPr>
            <w:tcW w:w="1217" w:type="dxa"/>
            <w:tcBorders>
              <w:top w:val="nil"/>
              <w:left w:val="single" w:sz="8" w:space="0" w:color="auto"/>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sz w:val="20"/>
                <w:szCs w:val="20"/>
                <w:lang w:eastAsia="ru-RU"/>
              </w:rPr>
            </w:pPr>
            <w:r w:rsidRPr="00FF6D8E">
              <w:rPr>
                <w:rFonts w:ascii="Arial" w:hAnsi="Arial" w:cs="Arial"/>
                <w:sz w:val="20"/>
                <w:szCs w:val="20"/>
                <w:lang w:eastAsia="ru-RU"/>
              </w:rPr>
              <w:t>01.04.2009</w:t>
            </w:r>
          </w:p>
        </w:tc>
        <w:tc>
          <w:tcPr>
            <w:tcW w:w="995" w:type="dxa"/>
            <w:tcBorders>
              <w:top w:val="nil"/>
              <w:left w:val="nil"/>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b/>
                <w:sz w:val="20"/>
                <w:szCs w:val="20"/>
                <w:lang w:eastAsia="ru-RU"/>
              </w:rPr>
            </w:pPr>
            <w:r w:rsidRPr="00FF6D8E">
              <w:rPr>
                <w:rFonts w:ascii="Arial" w:hAnsi="Arial" w:cs="Arial"/>
                <w:b/>
                <w:sz w:val="20"/>
                <w:szCs w:val="20"/>
                <w:lang w:eastAsia="ru-RU"/>
              </w:rPr>
              <w:t>47 567,9</w:t>
            </w:r>
          </w:p>
        </w:tc>
        <w:tc>
          <w:tcPr>
            <w:tcW w:w="1049" w:type="dxa"/>
            <w:tcBorders>
              <w:top w:val="nil"/>
              <w:left w:val="nil"/>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sz w:val="20"/>
                <w:szCs w:val="20"/>
                <w:lang w:eastAsia="ru-RU"/>
              </w:rPr>
            </w:pPr>
            <w:r w:rsidRPr="00FF6D8E">
              <w:rPr>
                <w:rFonts w:ascii="Arial" w:hAnsi="Arial" w:cs="Arial"/>
                <w:sz w:val="20"/>
                <w:szCs w:val="20"/>
                <w:lang w:eastAsia="ru-RU"/>
              </w:rPr>
              <w:t>40 767,4</w:t>
            </w:r>
          </w:p>
        </w:tc>
        <w:tc>
          <w:tcPr>
            <w:tcW w:w="992" w:type="dxa"/>
            <w:tcBorders>
              <w:top w:val="nil"/>
              <w:left w:val="nil"/>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sz w:val="20"/>
                <w:szCs w:val="20"/>
                <w:lang w:eastAsia="ru-RU"/>
              </w:rPr>
            </w:pPr>
            <w:r w:rsidRPr="00FF6D8E">
              <w:rPr>
                <w:rFonts w:ascii="Arial" w:hAnsi="Arial" w:cs="Arial"/>
                <w:sz w:val="20"/>
                <w:szCs w:val="20"/>
                <w:lang w:eastAsia="ru-RU"/>
              </w:rPr>
              <w:t>6 800,5</w:t>
            </w:r>
          </w:p>
        </w:tc>
        <w:tc>
          <w:tcPr>
            <w:tcW w:w="1101" w:type="dxa"/>
            <w:tcBorders>
              <w:top w:val="nil"/>
              <w:left w:val="nil"/>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b/>
                <w:sz w:val="20"/>
                <w:szCs w:val="20"/>
                <w:lang w:eastAsia="ru-RU"/>
              </w:rPr>
            </w:pPr>
            <w:r w:rsidRPr="00FF6D8E">
              <w:rPr>
                <w:rFonts w:ascii="Arial" w:hAnsi="Arial" w:cs="Arial"/>
                <w:b/>
                <w:sz w:val="20"/>
                <w:szCs w:val="20"/>
                <w:lang w:eastAsia="ru-RU"/>
              </w:rPr>
              <w:t>3 281,1</w:t>
            </w:r>
          </w:p>
        </w:tc>
        <w:tc>
          <w:tcPr>
            <w:tcW w:w="1134" w:type="dxa"/>
            <w:tcBorders>
              <w:top w:val="nil"/>
              <w:left w:val="nil"/>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sz w:val="20"/>
                <w:szCs w:val="20"/>
                <w:lang w:eastAsia="ru-RU"/>
              </w:rPr>
            </w:pPr>
            <w:r w:rsidRPr="00FF6D8E">
              <w:rPr>
                <w:rFonts w:ascii="Arial" w:hAnsi="Arial" w:cs="Arial"/>
                <w:sz w:val="20"/>
                <w:szCs w:val="20"/>
                <w:lang w:eastAsia="ru-RU"/>
              </w:rPr>
              <w:t>2 782,4</w:t>
            </w:r>
          </w:p>
        </w:tc>
        <w:tc>
          <w:tcPr>
            <w:tcW w:w="850" w:type="dxa"/>
            <w:tcBorders>
              <w:top w:val="nil"/>
              <w:left w:val="nil"/>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sz w:val="20"/>
                <w:szCs w:val="20"/>
                <w:lang w:eastAsia="ru-RU"/>
              </w:rPr>
            </w:pPr>
            <w:r w:rsidRPr="00FF6D8E">
              <w:rPr>
                <w:rFonts w:ascii="Arial" w:hAnsi="Arial" w:cs="Arial"/>
                <w:sz w:val="20"/>
                <w:szCs w:val="20"/>
                <w:lang w:eastAsia="ru-RU"/>
              </w:rPr>
              <w:t>498,7</w:t>
            </w:r>
          </w:p>
        </w:tc>
        <w:tc>
          <w:tcPr>
            <w:tcW w:w="1009" w:type="dxa"/>
            <w:tcBorders>
              <w:top w:val="nil"/>
              <w:left w:val="nil"/>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b/>
                <w:sz w:val="20"/>
                <w:szCs w:val="20"/>
                <w:lang w:eastAsia="ru-RU"/>
              </w:rPr>
            </w:pPr>
            <w:r w:rsidRPr="00FF6D8E">
              <w:rPr>
                <w:rFonts w:ascii="Arial" w:hAnsi="Arial" w:cs="Arial"/>
                <w:b/>
                <w:sz w:val="20"/>
                <w:szCs w:val="20"/>
                <w:lang w:eastAsia="ru-RU"/>
              </w:rPr>
              <w:t>32 813,5</w:t>
            </w:r>
          </w:p>
        </w:tc>
        <w:tc>
          <w:tcPr>
            <w:tcW w:w="1134" w:type="dxa"/>
            <w:tcBorders>
              <w:top w:val="nil"/>
              <w:left w:val="nil"/>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sz w:val="20"/>
                <w:szCs w:val="20"/>
                <w:lang w:eastAsia="ru-RU"/>
              </w:rPr>
            </w:pPr>
            <w:r w:rsidRPr="00FF6D8E">
              <w:rPr>
                <w:rFonts w:ascii="Arial" w:hAnsi="Arial" w:cs="Arial"/>
                <w:sz w:val="20"/>
                <w:szCs w:val="20"/>
                <w:lang w:eastAsia="ru-RU"/>
              </w:rPr>
              <w:t>27 935,3</w:t>
            </w:r>
          </w:p>
        </w:tc>
        <w:tc>
          <w:tcPr>
            <w:tcW w:w="976" w:type="dxa"/>
            <w:tcBorders>
              <w:top w:val="nil"/>
              <w:left w:val="nil"/>
              <w:bottom w:val="single" w:sz="4" w:space="0" w:color="auto"/>
              <w:right w:val="single" w:sz="8" w:space="0" w:color="auto"/>
            </w:tcBorders>
            <w:shd w:val="clear" w:color="000000" w:fill="FFFFFF"/>
            <w:vAlign w:val="center"/>
          </w:tcPr>
          <w:p w:rsidR="00A06C6D" w:rsidRPr="00FF6D8E" w:rsidRDefault="00A06C6D" w:rsidP="00FF6D8E">
            <w:pPr>
              <w:spacing w:after="0" w:line="240" w:lineRule="auto"/>
              <w:jc w:val="center"/>
              <w:rPr>
                <w:rFonts w:ascii="Arial" w:hAnsi="Arial" w:cs="Arial"/>
                <w:sz w:val="20"/>
                <w:szCs w:val="20"/>
                <w:lang w:eastAsia="ru-RU"/>
              </w:rPr>
            </w:pPr>
            <w:r w:rsidRPr="00FF6D8E">
              <w:rPr>
                <w:rFonts w:ascii="Arial" w:hAnsi="Arial" w:cs="Arial"/>
                <w:sz w:val="20"/>
                <w:szCs w:val="20"/>
                <w:lang w:eastAsia="ru-RU"/>
              </w:rPr>
              <w:t>4 878,2</w:t>
            </w:r>
          </w:p>
        </w:tc>
      </w:tr>
      <w:tr w:rsidR="00A06C6D" w:rsidRPr="008A5A5B" w:rsidTr="00FF6D8E">
        <w:trPr>
          <w:trHeight w:val="300"/>
        </w:trPr>
        <w:tc>
          <w:tcPr>
            <w:tcW w:w="1217" w:type="dxa"/>
            <w:tcBorders>
              <w:top w:val="nil"/>
              <w:left w:val="single" w:sz="8" w:space="0" w:color="auto"/>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sz w:val="20"/>
                <w:szCs w:val="20"/>
                <w:lang w:eastAsia="ru-RU"/>
              </w:rPr>
            </w:pPr>
            <w:r w:rsidRPr="00FF6D8E">
              <w:rPr>
                <w:rFonts w:ascii="Arial" w:hAnsi="Arial" w:cs="Arial"/>
                <w:sz w:val="20"/>
                <w:szCs w:val="20"/>
                <w:lang w:eastAsia="ru-RU"/>
              </w:rPr>
              <w:t>01.07.2009</w:t>
            </w:r>
          </w:p>
        </w:tc>
        <w:tc>
          <w:tcPr>
            <w:tcW w:w="995" w:type="dxa"/>
            <w:tcBorders>
              <w:top w:val="nil"/>
              <w:left w:val="nil"/>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b/>
                <w:sz w:val="20"/>
                <w:szCs w:val="20"/>
                <w:lang w:eastAsia="ru-RU"/>
              </w:rPr>
            </w:pPr>
            <w:r w:rsidRPr="00FF6D8E">
              <w:rPr>
                <w:rFonts w:ascii="Arial" w:hAnsi="Arial" w:cs="Arial"/>
                <w:b/>
                <w:sz w:val="20"/>
                <w:szCs w:val="20"/>
                <w:lang w:eastAsia="ru-RU"/>
              </w:rPr>
              <w:t>50 469,0</w:t>
            </w:r>
          </w:p>
        </w:tc>
        <w:tc>
          <w:tcPr>
            <w:tcW w:w="1049" w:type="dxa"/>
            <w:tcBorders>
              <w:top w:val="nil"/>
              <w:left w:val="nil"/>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sz w:val="20"/>
                <w:szCs w:val="20"/>
                <w:lang w:eastAsia="ru-RU"/>
              </w:rPr>
            </w:pPr>
            <w:r w:rsidRPr="00FF6D8E">
              <w:rPr>
                <w:rFonts w:ascii="Arial" w:hAnsi="Arial" w:cs="Arial"/>
                <w:sz w:val="20"/>
                <w:szCs w:val="20"/>
                <w:lang w:eastAsia="ru-RU"/>
              </w:rPr>
              <w:t>44 961,8</w:t>
            </w:r>
          </w:p>
        </w:tc>
        <w:tc>
          <w:tcPr>
            <w:tcW w:w="992" w:type="dxa"/>
            <w:tcBorders>
              <w:top w:val="nil"/>
              <w:left w:val="nil"/>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sz w:val="20"/>
                <w:szCs w:val="20"/>
                <w:lang w:eastAsia="ru-RU"/>
              </w:rPr>
            </w:pPr>
            <w:r w:rsidRPr="00FF6D8E">
              <w:rPr>
                <w:rFonts w:ascii="Arial" w:hAnsi="Arial" w:cs="Arial"/>
                <w:sz w:val="20"/>
                <w:szCs w:val="20"/>
                <w:lang w:eastAsia="ru-RU"/>
              </w:rPr>
              <w:t>5 507,2</w:t>
            </w:r>
          </w:p>
        </w:tc>
        <w:tc>
          <w:tcPr>
            <w:tcW w:w="1101" w:type="dxa"/>
            <w:tcBorders>
              <w:top w:val="nil"/>
              <w:left w:val="nil"/>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b/>
                <w:sz w:val="20"/>
                <w:szCs w:val="20"/>
                <w:lang w:eastAsia="ru-RU"/>
              </w:rPr>
            </w:pPr>
            <w:r w:rsidRPr="00FF6D8E">
              <w:rPr>
                <w:rFonts w:ascii="Arial" w:hAnsi="Arial" w:cs="Arial"/>
                <w:b/>
                <w:sz w:val="20"/>
                <w:szCs w:val="20"/>
                <w:lang w:eastAsia="ru-RU"/>
              </w:rPr>
              <w:t>3 446,6</w:t>
            </w:r>
          </w:p>
        </w:tc>
        <w:tc>
          <w:tcPr>
            <w:tcW w:w="1134" w:type="dxa"/>
            <w:tcBorders>
              <w:top w:val="nil"/>
              <w:left w:val="nil"/>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sz w:val="20"/>
                <w:szCs w:val="20"/>
                <w:lang w:eastAsia="ru-RU"/>
              </w:rPr>
            </w:pPr>
            <w:r w:rsidRPr="00FF6D8E">
              <w:rPr>
                <w:rFonts w:ascii="Arial" w:hAnsi="Arial" w:cs="Arial"/>
                <w:sz w:val="20"/>
                <w:szCs w:val="20"/>
                <w:lang w:eastAsia="ru-RU"/>
              </w:rPr>
              <w:t>3 105,1</w:t>
            </w:r>
          </w:p>
        </w:tc>
        <w:tc>
          <w:tcPr>
            <w:tcW w:w="850" w:type="dxa"/>
            <w:tcBorders>
              <w:top w:val="nil"/>
              <w:left w:val="nil"/>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sz w:val="20"/>
                <w:szCs w:val="20"/>
                <w:lang w:eastAsia="ru-RU"/>
              </w:rPr>
            </w:pPr>
            <w:r w:rsidRPr="00FF6D8E">
              <w:rPr>
                <w:rFonts w:ascii="Arial" w:hAnsi="Arial" w:cs="Arial"/>
                <w:sz w:val="20"/>
                <w:szCs w:val="20"/>
                <w:lang w:eastAsia="ru-RU"/>
              </w:rPr>
              <w:t>341,5</w:t>
            </w:r>
          </w:p>
        </w:tc>
        <w:tc>
          <w:tcPr>
            <w:tcW w:w="1009" w:type="dxa"/>
            <w:tcBorders>
              <w:top w:val="nil"/>
              <w:left w:val="nil"/>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b/>
                <w:sz w:val="20"/>
                <w:szCs w:val="20"/>
                <w:lang w:eastAsia="ru-RU"/>
              </w:rPr>
            </w:pPr>
            <w:r w:rsidRPr="00FF6D8E">
              <w:rPr>
                <w:rFonts w:ascii="Arial" w:hAnsi="Arial" w:cs="Arial"/>
                <w:b/>
                <w:sz w:val="20"/>
                <w:szCs w:val="20"/>
                <w:lang w:eastAsia="ru-RU"/>
              </w:rPr>
              <w:t>34 388,7</w:t>
            </w:r>
          </w:p>
        </w:tc>
        <w:tc>
          <w:tcPr>
            <w:tcW w:w="1134" w:type="dxa"/>
            <w:tcBorders>
              <w:top w:val="nil"/>
              <w:left w:val="nil"/>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sz w:val="20"/>
                <w:szCs w:val="20"/>
                <w:lang w:eastAsia="ru-RU"/>
              </w:rPr>
            </w:pPr>
            <w:r w:rsidRPr="00FF6D8E">
              <w:rPr>
                <w:rFonts w:ascii="Arial" w:hAnsi="Arial" w:cs="Arial"/>
                <w:sz w:val="20"/>
                <w:szCs w:val="20"/>
                <w:lang w:eastAsia="ru-RU"/>
              </w:rPr>
              <w:t>30 318,0</w:t>
            </w:r>
          </w:p>
        </w:tc>
        <w:tc>
          <w:tcPr>
            <w:tcW w:w="976" w:type="dxa"/>
            <w:tcBorders>
              <w:top w:val="nil"/>
              <w:left w:val="nil"/>
              <w:bottom w:val="single" w:sz="4" w:space="0" w:color="auto"/>
              <w:right w:val="single" w:sz="8" w:space="0" w:color="auto"/>
            </w:tcBorders>
            <w:shd w:val="clear" w:color="000000" w:fill="FFFFFF"/>
            <w:vAlign w:val="center"/>
          </w:tcPr>
          <w:p w:rsidR="00A06C6D" w:rsidRPr="00FF6D8E" w:rsidRDefault="00A06C6D" w:rsidP="00FF6D8E">
            <w:pPr>
              <w:spacing w:after="0" w:line="240" w:lineRule="auto"/>
              <w:jc w:val="center"/>
              <w:rPr>
                <w:rFonts w:ascii="Arial" w:hAnsi="Arial" w:cs="Arial"/>
                <w:sz w:val="20"/>
                <w:szCs w:val="20"/>
                <w:lang w:eastAsia="ru-RU"/>
              </w:rPr>
            </w:pPr>
            <w:r w:rsidRPr="00FF6D8E">
              <w:rPr>
                <w:rFonts w:ascii="Arial" w:hAnsi="Arial" w:cs="Arial"/>
                <w:sz w:val="20"/>
                <w:szCs w:val="20"/>
                <w:lang w:eastAsia="ru-RU"/>
              </w:rPr>
              <w:t>4 070,7</w:t>
            </w:r>
          </w:p>
        </w:tc>
      </w:tr>
      <w:tr w:rsidR="00A06C6D" w:rsidRPr="008A5A5B" w:rsidTr="00FF6D8E">
        <w:trPr>
          <w:trHeight w:val="300"/>
        </w:trPr>
        <w:tc>
          <w:tcPr>
            <w:tcW w:w="1217" w:type="dxa"/>
            <w:tcBorders>
              <w:top w:val="nil"/>
              <w:left w:val="single" w:sz="8" w:space="0" w:color="auto"/>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sz w:val="20"/>
                <w:szCs w:val="20"/>
                <w:lang w:eastAsia="ru-RU"/>
              </w:rPr>
            </w:pPr>
            <w:r w:rsidRPr="00FF6D8E">
              <w:rPr>
                <w:rFonts w:ascii="Arial" w:hAnsi="Arial" w:cs="Arial"/>
                <w:sz w:val="20"/>
                <w:szCs w:val="20"/>
                <w:lang w:eastAsia="ru-RU"/>
              </w:rPr>
              <w:t>01.10.2009</w:t>
            </w:r>
          </w:p>
        </w:tc>
        <w:tc>
          <w:tcPr>
            <w:tcW w:w="995" w:type="dxa"/>
            <w:tcBorders>
              <w:top w:val="nil"/>
              <w:left w:val="nil"/>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b/>
                <w:sz w:val="20"/>
                <w:szCs w:val="20"/>
                <w:lang w:eastAsia="ru-RU"/>
              </w:rPr>
            </w:pPr>
            <w:r w:rsidRPr="00FF6D8E">
              <w:rPr>
                <w:rFonts w:ascii="Arial" w:hAnsi="Arial" w:cs="Arial"/>
                <w:b/>
                <w:sz w:val="20"/>
                <w:szCs w:val="20"/>
                <w:lang w:eastAsia="ru-RU"/>
              </w:rPr>
              <w:t>54 135,2</w:t>
            </w:r>
          </w:p>
        </w:tc>
        <w:tc>
          <w:tcPr>
            <w:tcW w:w="1049" w:type="dxa"/>
            <w:tcBorders>
              <w:top w:val="nil"/>
              <w:left w:val="nil"/>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sz w:val="20"/>
                <w:szCs w:val="20"/>
                <w:lang w:eastAsia="ru-RU"/>
              </w:rPr>
            </w:pPr>
            <w:r w:rsidRPr="00FF6D8E">
              <w:rPr>
                <w:rFonts w:ascii="Arial" w:hAnsi="Arial" w:cs="Arial"/>
                <w:sz w:val="20"/>
                <w:szCs w:val="20"/>
                <w:lang w:eastAsia="ru-RU"/>
              </w:rPr>
              <w:t>47 491,4</w:t>
            </w:r>
          </w:p>
        </w:tc>
        <w:tc>
          <w:tcPr>
            <w:tcW w:w="992" w:type="dxa"/>
            <w:tcBorders>
              <w:top w:val="nil"/>
              <w:left w:val="nil"/>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sz w:val="20"/>
                <w:szCs w:val="20"/>
                <w:lang w:eastAsia="ru-RU"/>
              </w:rPr>
            </w:pPr>
            <w:r w:rsidRPr="00FF6D8E">
              <w:rPr>
                <w:rFonts w:ascii="Arial" w:hAnsi="Arial" w:cs="Arial"/>
                <w:sz w:val="20"/>
                <w:szCs w:val="20"/>
                <w:lang w:eastAsia="ru-RU"/>
              </w:rPr>
              <w:t>6 643,8</w:t>
            </w:r>
          </w:p>
        </w:tc>
        <w:tc>
          <w:tcPr>
            <w:tcW w:w="1101" w:type="dxa"/>
            <w:tcBorders>
              <w:top w:val="nil"/>
              <w:left w:val="nil"/>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b/>
                <w:sz w:val="20"/>
                <w:szCs w:val="20"/>
                <w:lang w:eastAsia="ru-RU"/>
              </w:rPr>
            </w:pPr>
            <w:r w:rsidRPr="00FF6D8E">
              <w:rPr>
                <w:rFonts w:ascii="Arial" w:hAnsi="Arial" w:cs="Arial"/>
                <w:b/>
                <w:sz w:val="20"/>
                <w:szCs w:val="20"/>
                <w:lang w:eastAsia="ru-RU"/>
              </w:rPr>
              <w:t>6 958,3</w:t>
            </w:r>
          </w:p>
        </w:tc>
        <w:tc>
          <w:tcPr>
            <w:tcW w:w="1134" w:type="dxa"/>
            <w:tcBorders>
              <w:top w:val="nil"/>
              <w:left w:val="nil"/>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sz w:val="20"/>
                <w:szCs w:val="20"/>
                <w:lang w:eastAsia="ru-RU"/>
              </w:rPr>
            </w:pPr>
            <w:r w:rsidRPr="00FF6D8E">
              <w:rPr>
                <w:rFonts w:ascii="Arial" w:hAnsi="Arial" w:cs="Arial"/>
                <w:sz w:val="20"/>
                <w:szCs w:val="20"/>
                <w:lang w:eastAsia="ru-RU"/>
              </w:rPr>
              <w:t>6 607,7</w:t>
            </w:r>
          </w:p>
        </w:tc>
        <w:tc>
          <w:tcPr>
            <w:tcW w:w="850" w:type="dxa"/>
            <w:tcBorders>
              <w:top w:val="nil"/>
              <w:left w:val="nil"/>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sz w:val="20"/>
                <w:szCs w:val="20"/>
                <w:lang w:eastAsia="ru-RU"/>
              </w:rPr>
            </w:pPr>
            <w:r w:rsidRPr="00FF6D8E">
              <w:rPr>
                <w:rFonts w:ascii="Arial" w:hAnsi="Arial" w:cs="Arial"/>
                <w:sz w:val="20"/>
                <w:szCs w:val="20"/>
                <w:lang w:eastAsia="ru-RU"/>
              </w:rPr>
              <w:t>350,6</w:t>
            </w:r>
          </w:p>
        </w:tc>
        <w:tc>
          <w:tcPr>
            <w:tcW w:w="1009" w:type="dxa"/>
            <w:tcBorders>
              <w:top w:val="nil"/>
              <w:left w:val="nil"/>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b/>
                <w:sz w:val="20"/>
                <w:szCs w:val="20"/>
                <w:lang w:eastAsia="ru-RU"/>
              </w:rPr>
            </w:pPr>
            <w:r w:rsidRPr="00FF6D8E">
              <w:rPr>
                <w:rFonts w:ascii="Arial" w:hAnsi="Arial" w:cs="Arial"/>
                <w:b/>
                <w:sz w:val="20"/>
                <w:szCs w:val="20"/>
                <w:lang w:eastAsia="ru-RU"/>
              </w:rPr>
              <w:t>36 629,1</w:t>
            </w:r>
          </w:p>
        </w:tc>
        <w:tc>
          <w:tcPr>
            <w:tcW w:w="1134" w:type="dxa"/>
            <w:tcBorders>
              <w:top w:val="nil"/>
              <w:left w:val="nil"/>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sz w:val="20"/>
                <w:szCs w:val="20"/>
                <w:lang w:eastAsia="ru-RU"/>
              </w:rPr>
            </w:pPr>
            <w:r w:rsidRPr="00FF6D8E">
              <w:rPr>
                <w:rFonts w:ascii="Arial" w:hAnsi="Arial" w:cs="Arial"/>
                <w:sz w:val="20"/>
                <w:szCs w:val="20"/>
                <w:lang w:eastAsia="ru-RU"/>
              </w:rPr>
              <w:t>31 306,8</w:t>
            </w:r>
          </w:p>
        </w:tc>
        <w:tc>
          <w:tcPr>
            <w:tcW w:w="976" w:type="dxa"/>
            <w:tcBorders>
              <w:top w:val="nil"/>
              <w:left w:val="nil"/>
              <w:bottom w:val="single" w:sz="4" w:space="0" w:color="auto"/>
              <w:right w:val="single" w:sz="8" w:space="0" w:color="auto"/>
            </w:tcBorders>
            <w:shd w:val="clear" w:color="000000" w:fill="FFFFFF"/>
            <w:vAlign w:val="center"/>
          </w:tcPr>
          <w:p w:rsidR="00A06C6D" w:rsidRPr="00FF6D8E" w:rsidRDefault="00A06C6D" w:rsidP="00FF6D8E">
            <w:pPr>
              <w:spacing w:after="0" w:line="240" w:lineRule="auto"/>
              <w:jc w:val="center"/>
              <w:rPr>
                <w:rFonts w:ascii="Arial" w:hAnsi="Arial" w:cs="Arial"/>
                <w:sz w:val="20"/>
                <w:szCs w:val="20"/>
                <w:lang w:eastAsia="ru-RU"/>
              </w:rPr>
            </w:pPr>
            <w:r w:rsidRPr="00FF6D8E">
              <w:rPr>
                <w:rFonts w:ascii="Arial" w:hAnsi="Arial" w:cs="Arial"/>
                <w:sz w:val="20"/>
                <w:szCs w:val="20"/>
                <w:lang w:eastAsia="ru-RU"/>
              </w:rPr>
              <w:t>5 322,3</w:t>
            </w:r>
          </w:p>
        </w:tc>
      </w:tr>
      <w:tr w:rsidR="00A06C6D" w:rsidRPr="008A5A5B" w:rsidTr="00FF6D8E">
        <w:trPr>
          <w:trHeight w:val="300"/>
        </w:trPr>
        <w:tc>
          <w:tcPr>
            <w:tcW w:w="1217" w:type="dxa"/>
            <w:tcBorders>
              <w:top w:val="nil"/>
              <w:left w:val="single" w:sz="8" w:space="0" w:color="auto"/>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sz w:val="20"/>
                <w:szCs w:val="20"/>
                <w:highlight w:val="yellow"/>
                <w:lang w:eastAsia="ru-RU"/>
              </w:rPr>
            </w:pPr>
            <w:r w:rsidRPr="00FF6D8E">
              <w:rPr>
                <w:rFonts w:ascii="Arial" w:hAnsi="Arial" w:cs="Arial"/>
                <w:sz w:val="20"/>
                <w:szCs w:val="20"/>
                <w:highlight w:val="yellow"/>
                <w:lang w:eastAsia="ru-RU"/>
              </w:rPr>
              <w:t>01.01.2010</w:t>
            </w:r>
          </w:p>
        </w:tc>
        <w:tc>
          <w:tcPr>
            <w:tcW w:w="995" w:type="dxa"/>
            <w:tcBorders>
              <w:top w:val="nil"/>
              <w:left w:val="nil"/>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b/>
                <w:sz w:val="20"/>
                <w:szCs w:val="20"/>
                <w:highlight w:val="yellow"/>
                <w:lang w:eastAsia="ru-RU"/>
              </w:rPr>
            </w:pPr>
            <w:r w:rsidRPr="00FF6D8E">
              <w:rPr>
                <w:rFonts w:ascii="Arial" w:hAnsi="Arial" w:cs="Arial"/>
                <w:b/>
                <w:sz w:val="20"/>
                <w:szCs w:val="20"/>
                <w:highlight w:val="yellow"/>
                <w:lang w:eastAsia="ru-RU"/>
              </w:rPr>
              <w:t>58 617,5</w:t>
            </w:r>
          </w:p>
        </w:tc>
        <w:tc>
          <w:tcPr>
            <w:tcW w:w="1049" w:type="dxa"/>
            <w:tcBorders>
              <w:top w:val="nil"/>
              <w:left w:val="nil"/>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sz w:val="20"/>
                <w:szCs w:val="20"/>
                <w:highlight w:val="yellow"/>
                <w:lang w:eastAsia="ru-RU"/>
              </w:rPr>
            </w:pPr>
            <w:r w:rsidRPr="00FF6D8E">
              <w:rPr>
                <w:rFonts w:ascii="Arial" w:hAnsi="Arial" w:cs="Arial"/>
                <w:sz w:val="20"/>
                <w:szCs w:val="20"/>
                <w:highlight w:val="yellow"/>
                <w:lang w:eastAsia="ru-RU"/>
              </w:rPr>
              <w:t>52 619,0</w:t>
            </w:r>
          </w:p>
        </w:tc>
        <w:tc>
          <w:tcPr>
            <w:tcW w:w="992" w:type="dxa"/>
            <w:tcBorders>
              <w:top w:val="nil"/>
              <w:left w:val="nil"/>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sz w:val="20"/>
                <w:szCs w:val="20"/>
                <w:highlight w:val="yellow"/>
                <w:lang w:eastAsia="ru-RU"/>
              </w:rPr>
            </w:pPr>
            <w:r w:rsidRPr="00FF6D8E">
              <w:rPr>
                <w:rFonts w:ascii="Arial" w:hAnsi="Arial" w:cs="Arial"/>
                <w:sz w:val="20"/>
                <w:szCs w:val="20"/>
                <w:highlight w:val="yellow"/>
                <w:lang w:eastAsia="ru-RU"/>
              </w:rPr>
              <w:t>5 998,5</w:t>
            </w:r>
          </w:p>
        </w:tc>
        <w:tc>
          <w:tcPr>
            <w:tcW w:w="1101" w:type="dxa"/>
            <w:tcBorders>
              <w:top w:val="nil"/>
              <w:left w:val="nil"/>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b/>
                <w:sz w:val="20"/>
                <w:szCs w:val="20"/>
                <w:highlight w:val="yellow"/>
                <w:lang w:eastAsia="ru-RU"/>
              </w:rPr>
            </w:pPr>
            <w:r w:rsidRPr="00FF6D8E">
              <w:rPr>
                <w:rFonts w:ascii="Arial" w:hAnsi="Arial" w:cs="Arial"/>
                <w:b/>
                <w:sz w:val="20"/>
                <w:szCs w:val="20"/>
                <w:highlight w:val="yellow"/>
                <w:lang w:eastAsia="ru-RU"/>
              </w:rPr>
              <w:t>6 922,6</w:t>
            </w:r>
          </w:p>
        </w:tc>
        <w:tc>
          <w:tcPr>
            <w:tcW w:w="1134" w:type="dxa"/>
            <w:tcBorders>
              <w:top w:val="nil"/>
              <w:left w:val="nil"/>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sz w:val="20"/>
                <w:szCs w:val="20"/>
                <w:highlight w:val="yellow"/>
                <w:lang w:eastAsia="ru-RU"/>
              </w:rPr>
            </w:pPr>
            <w:r w:rsidRPr="00FF6D8E">
              <w:rPr>
                <w:rFonts w:ascii="Arial" w:hAnsi="Arial" w:cs="Arial"/>
                <w:sz w:val="20"/>
                <w:szCs w:val="20"/>
                <w:highlight w:val="yellow"/>
                <w:lang w:eastAsia="ru-RU"/>
              </w:rPr>
              <w:t>6 502,6</w:t>
            </w:r>
          </w:p>
        </w:tc>
        <w:tc>
          <w:tcPr>
            <w:tcW w:w="850" w:type="dxa"/>
            <w:tcBorders>
              <w:top w:val="nil"/>
              <w:left w:val="nil"/>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sz w:val="20"/>
                <w:szCs w:val="20"/>
                <w:highlight w:val="yellow"/>
                <w:lang w:eastAsia="ru-RU"/>
              </w:rPr>
            </w:pPr>
            <w:r w:rsidRPr="00FF6D8E">
              <w:rPr>
                <w:rFonts w:ascii="Arial" w:hAnsi="Arial" w:cs="Arial"/>
                <w:sz w:val="20"/>
                <w:szCs w:val="20"/>
                <w:highlight w:val="yellow"/>
                <w:lang w:eastAsia="ru-RU"/>
              </w:rPr>
              <w:t>420</w:t>
            </w:r>
          </w:p>
        </w:tc>
        <w:tc>
          <w:tcPr>
            <w:tcW w:w="1009" w:type="dxa"/>
            <w:tcBorders>
              <w:top w:val="nil"/>
              <w:left w:val="nil"/>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b/>
                <w:sz w:val="20"/>
                <w:szCs w:val="20"/>
                <w:highlight w:val="yellow"/>
                <w:lang w:eastAsia="ru-RU"/>
              </w:rPr>
            </w:pPr>
            <w:r w:rsidRPr="00FF6D8E">
              <w:rPr>
                <w:rFonts w:ascii="Arial" w:hAnsi="Arial" w:cs="Arial"/>
                <w:b/>
                <w:sz w:val="20"/>
                <w:szCs w:val="20"/>
                <w:highlight w:val="yellow"/>
                <w:lang w:eastAsia="ru-RU"/>
              </w:rPr>
              <w:t>40 519,8</w:t>
            </w:r>
          </w:p>
        </w:tc>
        <w:tc>
          <w:tcPr>
            <w:tcW w:w="1134" w:type="dxa"/>
            <w:tcBorders>
              <w:top w:val="nil"/>
              <w:left w:val="nil"/>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sz w:val="20"/>
                <w:szCs w:val="20"/>
                <w:highlight w:val="yellow"/>
                <w:lang w:eastAsia="ru-RU"/>
              </w:rPr>
            </w:pPr>
            <w:r w:rsidRPr="00FF6D8E">
              <w:rPr>
                <w:rFonts w:ascii="Arial" w:hAnsi="Arial" w:cs="Arial"/>
                <w:sz w:val="20"/>
                <w:szCs w:val="20"/>
                <w:highlight w:val="yellow"/>
                <w:lang w:eastAsia="ru-RU"/>
              </w:rPr>
              <w:t>35 799,5</w:t>
            </w:r>
          </w:p>
        </w:tc>
        <w:tc>
          <w:tcPr>
            <w:tcW w:w="976" w:type="dxa"/>
            <w:tcBorders>
              <w:top w:val="nil"/>
              <w:left w:val="nil"/>
              <w:bottom w:val="single" w:sz="4" w:space="0" w:color="auto"/>
              <w:right w:val="single" w:sz="8" w:space="0" w:color="auto"/>
            </w:tcBorders>
            <w:shd w:val="clear" w:color="000000" w:fill="FFFFFF"/>
            <w:vAlign w:val="center"/>
          </w:tcPr>
          <w:p w:rsidR="00A06C6D" w:rsidRPr="00FF6D8E" w:rsidRDefault="00A06C6D" w:rsidP="00FF6D8E">
            <w:pPr>
              <w:spacing w:after="0" w:line="240" w:lineRule="auto"/>
              <w:jc w:val="center"/>
              <w:rPr>
                <w:rFonts w:ascii="Arial" w:hAnsi="Arial" w:cs="Arial"/>
                <w:sz w:val="20"/>
                <w:szCs w:val="20"/>
                <w:lang w:eastAsia="ru-RU"/>
              </w:rPr>
            </w:pPr>
            <w:r w:rsidRPr="00FF6D8E">
              <w:rPr>
                <w:rFonts w:ascii="Arial" w:hAnsi="Arial" w:cs="Arial"/>
                <w:sz w:val="20"/>
                <w:szCs w:val="20"/>
                <w:highlight w:val="yellow"/>
                <w:lang w:eastAsia="ru-RU"/>
              </w:rPr>
              <w:t>4 720,3</w:t>
            </w:r>
          </w:p>
        </w:tc>
      </w:tr>
      <w:tr w:rsidR="00A06C6D" w:rsidRPr="008A5A5B" w:rsidTr="00FF6D8E">
        <w:trPr>
          <w:trHeight w:val="300"/>
        </w:trPr>
        <w:tc>
          <w:tcPr>
            <w:tcW w:w="1217" w:type="dxa"/>
            <w:tcBorders>
              <w:top w:val="nil"/>
              <w:left w:val="single" w:sz="8" w:space="0" w:color="auto"/>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sz w:val="20"/>
                <w:szCs w:val="20"/>
                <w:highlight w:val="yellow"/>
                <w:lang w:eastAsia="ru-RU"/>
              </w:rPr>
            </w:pPr>
            <w:r w:rsidRPr="00FF6D8E">
              <w:rPr>
                <w:rFonts w:ascii="Arial" w:hAnsi="Arial" w:cs="Arial"/>
                <w:sz w:val="20"/>
                <w:szCs w:val="20"/>
                <w:highlight w:val="yellow"/>
                <w:lang w:eastAsia="ru-RU"/>
              </w:rPr>
              <w:t>01.04.2010</w:t>
            </w:r>
          </w:p>
        </w:tc>
        <w:tc>
          <w:tcPr>
            <w:tcW w:w="995" w:type="dxa"/>
            <w:tcBorders>
              <w:top w:val="nil"/>
              <w:left w:val="nil"/>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b/>
                <w:sz w:val="20"/>
                <w:szCs w:val="20"/>
                <w:highlight w:val="yellow"/>
                <w:lang w:eastAsia="ru-RU"/>
              </w:rPr>
            </w:pPr>
            <w:r w:rsidRPr="00FF6D8E">
              <w:rPr>
                <w:rFonts w:ascii="Arial" w:hAnsi="Arial" w:cs="Arial"/>
                <w:b/>
                <w:sz w:val="20"/>
                <w:szCs w:val="20"/>
                <w:highlight w:val="yellow"/>
                <w:lang w:eastAsia="ru-RU"/>
              </w:rPr>
              <w:t>60 799,0</w:t>
            </w:r>
          </w:p>
        </w:tc>
        <w:tc>
          <w:tcPr>
            <w:tcW w:w="1049" w:type="dxa"/>
            <w:tcBorders>
              <w:top w:val="nil"/>
              <w:left w:val="nil"/>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sz w:val="20"/>
                <w:szCs w:val="20"/>
                <w:highlight w:val="yellow"/>
                <w:lang w:eastAsia="ru-RU"/>
              </w:rPr>
            </w:pPr>
            <w:r w:rsidRPr="00FF6D8E">
              <w:rPr>
                <w:rFonts w:ascii="Arial" w:hAnsi="Arial" w:cs="Arial"/>
                <w:sz w:val="20"/>
                <w:szCs w:val="20"/>
                <w:highlight w:val="yellow"/>
                <w:lang w:eastAsia="ru-RU"/>
              </w:rPr>
              <w:t>56 229</w:t>
            </w:r>
          </w:p>
        </w:tc>
        <w:tc>
          <w:tcPr>
            <w:tcW w:w="992" w:type="dxa"/>
            <w:tcBorders>
              <w:top w:val="nil"/>
              <w:left w:val="nil"/>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sz w:val="20"/>
                <w:szCs w:val="20"/>
                <w:highlight w:val="yellow"/>
                <w:lang w:eastAsia="ru-RU"/>
              </w:rPr>
            </w:pPr>
            <w:r w:rsidRPr="00FF6D8E">
              <w:rPr>
                <w:rFonts w:ascii="Arial" w:hAnsi="Arial" w:cs="Arial"/>
                <w:sz w:val="20"/>
                <w:szCs w:val="20"/>
                <w:highlight w:val="yellow"/>
                <w:lang w:eastAsia="ru-RU"/>
              </w:rPr>
              <w:t>4 570,0</w:t>
            </w:r>
          </w:p>
        </w:tc>
        <w:tc>
          <w:tcPr>
            <w:tcW w:w="1101" w:type="dxa"/>
            <w:tcBorders>
              <w:top w:val="nil"/>
              <w:left w:val="nil"/>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b/>
                <w:sz w:val="20"/>
                <w:szCs w:val="20"/>
                <w:highlight w:val="yellow"/>
                <w:lang w:eastAsia="ru-RU"/>
              </w:rPr>
            </w:pPr>
            <w:r w:rsidRPr="00FF6D8E">
              <w:rPr>
                <w:rFonts w:ascii="Arial" w:hAnsi="Arial" w:cs="Arial"/>
                <w:b/>
                <w:sz w:val="20"/>
                <w:szCs w:val="20"/>
                <w:highlight w:val="yellow"/>
                <w:lang w:eastAsia="ru-RU"/>
              </w:rPr>
              <w:t>5 734,0</w:t>
            </w:r>
          </w:p>
        </w:tc>
        <w:tc>
          <w:tcPr>
            <w:tcW w:w="1134" w:type="dxa"/>
            <w:tcBorders>
              <w:top w:val="nil"/>
              <w:left w:val="nil"/>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sz w:val="20"/>
                <w:szCs w:val="20"/>
                <w:highlight w:val="yellow"/>
                <w:lang w:eastAsia="ru-RU"/>
              </w:rPr>
            </w:pPr>
            <w:r w:rsidRPr="00FF6D8E">
              <w:rPr>
                <w:rFonts w:ascii="Arial" w:hAnsi="Arial" w:cs="Arial"/>
                <w:sz w:val="20"/>
                <w:szCs w:val="20"/>
                <w:highlight w:val="yellow"/>
                <w:lang w:eastAsia="ru-RU"/>
              </w:rPr>
              <w:t>5 396,0</w:t>
            </w:r>
          </w:p>
        </w:tc>
        <w:tc>
          <w:tcPr>
            <w:tcW w:w="850" w:type="dxa"/>
            <w:tcBorders>
              <w:top w:val="nil"/>
              <w:left w:val="nil"/>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sz w:val="20"/>
                <w:szCs w:val="20"/>
                <w:highlight w:val="yellow"/>
                <w:lang w:eastAsia="ru-RU"/>
              </w:rPr>
            </w:pPr>
            <w:r w:rsidRPr="00FF6D8E">
              <w:rPr>
                <w:rFonts w:ascii="Arial" w:hAnsi="Arial" w:cs="Arial"/>
                <w:sz w:val="20"/>
                <w:szCs w:val="20"/>
                <w:highlight w:val="yellow"/>
                <w:lang w:eastAsia="ru-RU"/>
              </w:rPr>
              <w:t>338</w:t>
            </w:r>
          </w:p>
        </w:tc>
        <w:tc>
          <w:tcPr>
            <w:tcW w:w="1009" w:type="dxa"/>
            <w:tcBorders>
              <w:top w:val="nil"/>
              <w:left w:val="nil"/>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b/>
                <w:sz w:val="20"/>
                <w:szCs w:val="20"/>
                <w:highlight w:val="yellow"/>
                <w:lang w:eastAsia="ru-RU"/>
              </w:rPr>
            </w:pPr>
            <w:r w:rsidRPr="00FF6D8E">
              <w:rPr>
                <w:rFonts w:ascii="Arial" w:hAnsi="Arial" w:cs="Arial"/>
                <w:b/>
                <w:sz w:val="20"/>
                <w:szCs w:val="20"/>
                <w:highlight w:val="yellow"/>
                <w:lang w:eastAsia="ru-RU"/>
              </w:rPr>
              <w:t>41 123,0</w:t>
            </w:r>
          </w:p>
        </w:tc>
        <w:tc>
          <w:tcPr>
            <w:tcW w:w="1134" w:type="dxa"/>
            <w:tcBorders>
              <w:top w:val="nil"/>
              <w:left w:val="nil"/>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sz w:val="20"/>
                <w:szCs w:val="20"/>
                <w:highlight w:val="yellow"/>
                <w:lang w:eastAsia="ru-RU"/>
              </w:rPr>
            </w:pPr>
            <w:r w:rsidRPr="00FF6D8E">
              <w:rPr>
                <w:rFonts w:ascii="Arial" w:hAnsi="Arial" w:cs="Arial"/>
                <w:sz w:val="20"/>
                <w:szCs w:val="20"/>
                <w:highlight w:val="yellow"/>
                <w:lang w:eastAsia="ru-RU"/>
              </w:rPr>
              <w:t>37 845,0</w:t>
            </w:r>
          </w:p>
        </w:tc>
        <w:tc>
          <w:tcPr>
            <w:tcW w:w="976" w:type="dxa"/>
            <w:tcBorders>
              <w:top w:val="nil"/>
              <w:left w:val="nil"/>
              <w:bottom w:val="single" w:sz="4" w:space="0" w:color="auto"/>
              <w:right w:val="single" w:sz="8" w:space="0" w:color="auto"/>
            </w:tcBorders>
            <w:shd w:val="clear" w:color="000000" w:fill="FFFFFF"/>
            <w:vAlign w:val="center"/>
          </w:tcPr>
          <w:p w:rsidR="00A06C6D" w:rsidRPr="00FF6D8E" w:rsidRDefault="00A06C6D" w:rsidP="00FF6D8E">
            <w:pPr>
              <w:spacing w:after="0" w:line="240" w:lineRule="auto"/>
              <w:jc w:val="center"/>
              <w:rPr>
                <w:rFonts w:ascii="Arial" w:hAnsi="Arial" w:cs="Arial"/>
                <w:sz w:val="20"/>
                <w:szCs w:val="20"/>
                <w:highlight w:val="yellow"/>
                <w:lang w:eastAsia="ru-RU"/>
              </w:rPr>
            </w:pPr>
            <w:r w:rsidRPr="00FF6D8E">
              <w:rPr>
                <w:rFonts w:ascii="Arial" w:hAnsi="Arial" w:cs="Arial"/>
                <w:sz w:val="20"/>
                <w:szCs w:val="20"/>
                <w:highlight w:val="yellow"/>
                <w:lang w:eastAsia="ru-RU"/>
              </w:rPr>
              <w:t>3 278,0</w:t>
            </w:r>
          </w:p>
        </w:tc>
      </w:tr>
      <w:tr w:rsidR="00A06C6D" w:rsidRPr="008A5A5B" w:rsidTr="00FF6D8E">
        <w:trPr>
          <w:trHeight w:val="300"/>
        </w:trPr>
        <w:tc>
          <w:tcPr>
            <w:tcW w:w="1217" w:type="dxa"/>
            <w:tcBorders>
              <w:top w:val="nil"/>
              <w:left w:val="single" w:sz="8" w:space="0" w:color="auto"/>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sz w:val="20"/>
                <w:szCs w:val="20"/>
                <w:lang w:eastAsia="ru-RU"/>
              </w:rPr>
            </w:pPr>
            <w:r w:rsidRPr="00FF6D8E">
              <w:rPr>
                <w:rFonts w:ascii="Arial" w:hAnsi="Arial" w:cs="Arial"/>
                <w:sz w:val="20"/>
                <w:szCs w:val="20"/>
                <w:lang w:eastAsia="ru-RU"/>
              </w:rPr>
              <w:t>01.07.2010</w:t>
            </w:r>
          </w:p>
        </w:tc>
        <w:tc>
          <w:tcPr>
            <w:tcW w:w="995" w:type="dxa"/>
            <w:tcBorders>
              <w:top w:val="nil"/>
              <w:left w:val="nil"/>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b/>
                <w:sz w:val="20"/>
                <w:szCs w:val="20"/>
                <w:lang w:eastAsia="ru-RU"/>
              </w:rPr>
            </w:pPr>
            <w:r w:rsidRPr="00FF6D8E">
              <w:rPr>
                <w:rFonts w:ascii="Arial" w:hAnsi="Arial" w:cs="Arial"/>
                <w:b/>
                <w:sz w:val="20"/>
                <w:szCs w:val="20"/>
                <w:lang w:eastAsia="ru-RU"/>
              </w:rPr>
              <w:t>72 344,0</w:t>
            </w:r>
          </w:p>
        </w:tc>
        <w:tc>
          <w:tcPr>
            <w:tcW w:w="1049" w:type="dxa"/>
            <w:tcBorders>
              <w:top w:val="nil"/>
              <w:left w:val="nil"/>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sz w:val="20"/>
                <w:szCs w:val="20"/>
                <w:lang w:eastAsia="ru-RU"/>
              </w:rPr>
            </w:pPr>
            <w:r w:rsidRPr="00FF6D8E">
              <w:rPr>
                <w:rFonts w:ascii="Arial" w:hAnsi="Arial" w:cs="Arial"/>
                <w:sz w:val="20"/>
                <w:szCs w:val="20"/>
                <w:lang w:eastAsia="ru-RU"/>
              </w:rPr>
              <w:t>67 981</w:t>
            </w:r>
          </w:p>
        </w:tc>
        <w:tc>
          <w:tcPr>
            <w:tcW w:w="992" w:type="dxa"/>
            <w:tcBorders>
              <w:top w:val="nil"/>
              <w:left w:val="nil"/>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sz w:val="20"/>
                <w:szCs w:val="20"/>
                <w:lang w:eastAsia="ru-RU"/>
              </w:rPr>
            </w:pPr>
            <w:r w:rsidRPr="00FF6D8E">
              <w:rPr>
                <w:rFonts w:ascii="Arial" w:hAnsi="Arial" w:cs="Arial"/>
                <w:sz w:val="20"/>
                <w:szCs w:val="20"/>
                <w:lang w:eastAsia="ru-RU"/>
              </w:rPr>
              <w:t>4 363,0</w:t>
            </w:r>
          </w:p>
        </w:tc>
        <w:tc>
          <w:tcPr>
            <w:tcW w:w="1101" w:type="dxa"/>
            <w:tcBorders>
              <w:top w:val="nil"/>
              <w:left w:val="nil"/>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b/>
                <w:sz w:val="20"/>
                <w:szCs w:val="20"/>
                <w:lang w:eastAsia="ru-RU"/>
              </w:rPr>
            </w:pPr>
            <w:r w:rsidRPr="00FF6D8E">
              <w:rPr>
                <w:rFonts w:ascii="Arial" w:hAnsi="Arial" w:cs="Arial"/>
                <w:b/>
                <w:sz w:val="20"/>
                <w:szCs w:val="20"/>
                <w:lang w:eastAsia="ru-RU"/>
              </w:rPr>
              <w:t>16 677,0</w:t>
            </w:r>
          </w:p>
        </w:tc>
        <w:tc>
          <w:tcPr>
            <w:tcW w:w="1134" w:type="dxa"/>
            <w:tcBorders>
              <w:top w:val="nil"/>
              <w:left w:val="nil"/>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sz w:val="20"/>
                <w:szCs w:val="20"/>
                <w:lang w:eastAsia="ru-RU"/>
              </w:rPr>
            </w:pPr>
            <w:r w:rsidRPr="00FF6D8E">
              <w:rPr>
                <w:rFonts w:ascii="Arial" w:hAnsi="Arial" w:cs="Arial"/>
                <w:sz w:val="20"/>
                <w:szCs w:val="20"/>
                <w:lang w:eastAsia="ru-RU"/>
              </w:rPr>
              <w:t>16 419,0</w:t>
            </w:r>
          </w:p>
        </w:tc>
        <w:tc>
          <w:tcPr>
            <w:tcW w:w="850" w:type="dxa"/>
            <w:tcBorders>
              <w:top w:val="nil"/>
              <w:left w:val="nil"/>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sz w:val="20"/>
                <w:szCs w:val="20"/>
                <w:lang w:eastAsia="ru-RU"/>
              </w:rPr>
            </w:pPr>
            <w:r w:rsidRPr="00FF6D8E">
              <w:rPr>
                <w:rFonts w:ascii="Arial" w:hAnsi="Arial" w:cs="Arial"/>
                <w:sz w:val="20"/>
                <w:szCs w:val="20"/>
                <w:lang w:eastAsia="ru-RU"/>
              </w:rPr>
              <w:t>258</w:t>
            </w:r>
          </w:p>
        </w:tc>
        <w:tc>
          <w:tcPr>
            <w:tcW w:w="1009" w:type="dxa"/>
            <w:tcBorders>
              <w:top w:val="nil"/>
              <w:left w:val="nil"/>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b/>
                <w:sz w:val="20"/>
                <w:szCs w:val="20"/>
                <w:lang w:eastAsia="ru-RU"/>
              </w:rPr>
            </w:pPr>
            <w:r w:rsidRPr="00FF6D8E">
              <w:rPr>
                <w:rFonts w:ascii="Arial" w:hAnsi="Arial" w:cs="Arial"/>
                <w:b/>
                <w:sz w:val="20"/>
                <w:szCs w:val="20"/>
                <w:lang w:eastAsia="ru-RU"/>
              </w:rPr>
              <w:t>43 856,0</w:t>
            </w:r>
          </w:p>
        </w:tc>
        <w:tc>
          <w:tcPr>
            <w:tcW w:w="1134" w:type="dxa"/>
            <w:tcBorders>
              <w:top w:val="nil"/>
              <w:left w:val="nil"/>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sz w:val="20"/>
                <w:szCs w:val="20"/>
                <w:lang w:eastAsia="ru-RU"/>
              </w:rPr>
            </w:pPr>
            <w:r w:rsidRPr="00FF6D8E">
              <w:rPr>
                <w:rFonts w:ascii="Arial" w:hAnsi="Arial" w:cs="Arial"/>
                <w:sz w:val="20"/>
                <w:szCs w:val="20"/>
                <w:lang w:eastAsia="ru-RU"/>
              </w:rPr>
              <w:t>40 796,0</w:t>
            </w:r>
          </w:p>
        </w:tc>
        <w:tc>
          <w:tcPr>
            <w:tcW w:w="976" w:type="dxa"/>
            <w:tcBorders>
              <w:top w:val="nil"/>
              <w:left w:val="nil"/>
              <w:bottom w:val="single" w:sz="4" w:space="0" w:color="auto"/>
              <w:right w:val="single" w:sz="8" w:space="0" w:color="auto"/>
            </w:tcBorders>
            <w:shd w:val="clear" w:color="000000" w:fill="FFFFFF"/>
            <w:vAlign w:val="center"/>
          </w:tcPr>
          <w:p w:rsidR="00A06C6D" w:rsidRPr="00FF6D8E" w:rsidRDefault="00A06C6D" w:rsidP="00FF6D8E">
            <w:pPr>
              <w:spacing w:after="0" w:line="240" w:lineRule="auto"/>
              <w:jc w:val="center"/>
              <w:rPr>
                <w:rFonts w:ascii="Arial" w:hAnsi="Arial" w:cs="Arial"/>
                <w:sz w:val="20"/>
                <w:szCs w:val="20"/>
                <w:lang w:eastAsia="ru-RU"/>
              </w:rPr>
            </w:pPr>
            <w:r w:rsidRPr="00FF6D8E">
              <w:rPr>
                <w:rFonts w:ascii="Arial" w:hAnsi="Arial" w:cs="Arial"/>
                <w:sz w:val="20"/>
                <w:szCs w:val="20"/>
                <w:lang w:eastAsia="ru-RU"/>
              </w:rPr>
              <w:t>3 060,0</w:t>
            </w:r>
          </w:p>
        </w:tc>
      </w:tr>
      <w:tr w:rsidR="00A06C6D" w:rsidRPr="008A5A5B" w:rsidTr="00FF6D8E">
        <w:trPr>
          <w:trHeight w:val="300"/>
        </w:trPr>
        <w:tc>
          <w:tcPr>
            <w:tcW w:w="1217" w:type="dxa"/>
            <w:tcBorders>
              <w:top w:val="nil"/>
              <w:left w:val="single" w:sz="8" w:space="0" w:color="auto"/>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sz w:val="20"/>
                <w:szCs w:val="20"/>
                <w:lang w:eastAsia="ru-RU"/>
              </w:rPr>
            </w:pPr>
            <w:r w:rsidRPr="00FF6D8E">
              <w:rPr>
                <w:rFonts w:ascii="Arial" w:hAnsi="Arial" w:cs="Arial"/>
                <w:sz w:val="20"/>
                <w:szCs w:val="20"/>
                <w:lang w:eastAsia="ru-RU"/>
              </w:rPr>
              <w:t>01.10.2010</w:t>
            </w:r>
          </w:p>
        </w:tc>
        <w:tc>
          <w:tcPr>
            <w:tcW w:w="995" w:type="dxa"/>
            <w:tcBorders>
              <w:top w:val="nil"/>
              <w:left w:val="nil"/>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b/>
                <w:sz w:val="20"/>
                <w:szCs w:val="20"/>
                <w:lang w:eastAsia="ru-RU"/>
              </w:rPr>
            </w:pPr>
            <w:r w:rsidRPr="00FF6D8E">
              <w:rPr>
                <w:rFonts w:ascii="Arial" w:hAnsi="Arial" w:cs="Arial"/>
                <w:b/>
                <w:sz w:val="20"/>
                <w:szCs w:val="20"/>
                <w:lang w:eastAsia="ru-RU"/>
              </w:rPr>
              <w:t>73 214,0</w:t>
            </w:r>
          </w:p>
        </w:tc>
        <w:tc>
          <w:tcPr>
            <w:tcW w:w="1049" w:type="dxa"/>
            <w:tcBorders>
              <w:top w:val="nil"/>
              <w:left w:val="nil"/>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sz w:val="20"/>
                <w:szCs w:val="20"/>
                <w:lang w:eastAsia="ru-RU"/>
              </w:rPr>
            </w:pPr>
            <w:r w:rsidRPr="00FF6D8E">
              <w:rPr>
                <w:rFonts w:ascii="Arial" w:hAnsi="Arial" w:cs="Arial"/>
                <w:sz w:val="20"/>
                <w:szCs w:val="20"/>
                <w:lang w:eastAsia="ru-RU"/>
              </w:rPr>
              <w:t>68 747</w:t>
            </w:r>
          </w:p>
        </w:tc>
        <w:tc>
          <w:tcPr>
            <w:tcW w:w="992" w:type="dxa"/>
            <w:tcBorders>
              <w:top w:val="nil"/>
              <w:left w:val="nil"/>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sz w:val="20"/>
                <w:szCs w:val="20"/>
                <w:lang w:eastAsia="ru-RU"/>
              </w:rPr>
            </w:pPr>
            <w:r w:rsidRPr="00FF6D8E">
              <w:rPr>
                <w:rFonts w:ascii="Arial" w:hAnsi="Arial" w:cs="Arial"/>
                <w:sz w:val="20"/>
                <w:szCs w:val="20"/>
                <w:lang w:eastAsia="ru-RU"/>
              </w:rPr>
              <w:t>4 467,0</w:t>
            </w:r>
          </w:p>
        </w:tc>
        <w:tc>
          <w:tcPr>
            <w:tcW w:w="1101" w:type="dxa"/>
            <w:tcBorders>
              <w:top w:val="nil"/>
              <w:left w:val="nil"/>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b/>
                <w:sz w:val="20"/>
                <w:szCs w:val="20"/>
                <w:lang w:eastAsia="ru-RU"/>
              </w:rPr>
            </w:pPr>
            <w:r w:rsidRPr="00FF6D8E">
              <w:rPr>
                <w:rFonts w:ascii="Arial" w:hAnsi="Arial" w:cs="Arial"/>
                <w:b/>
                <w:sz w:val="20"/>
                <w:szCs w:val="20"/>
                <w:lang w:eastAsia="ru-RU"/>
              </w:rPr>
              <w:t>14 936,0</w:t>
            </w:r>
          </w:p>
        </w:tc>
        <w:tc>
          <w:tcPr>
            <w:tcW w:w="1134" w:type="dxa"/>
            <w:tcBorders>
              <w:top w:val="nil"/>
              <w:left w:val="nil"/>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sz w:val="20"/>
                <w:szCs w:val="20"/>
                <w:lang w:eastAsia="ru-RU"/>
              </w:rPr>
            </w:pPr>
            <w:r w:rsidRPr="00FF6D8E">
              <w:rPr>
                <w:rFonts w:ascii="Arial" w:hAnsi="Arial" w:cs="Arial"/>
                <w:sz w:val="20"/>
                <w:szCs w:val="20"/>
                <w:lang w:eastAsia="ru-RU"/>
              </w:rPr>
              <w:t>14 751,0</w:t>
            </w:r>
          </w:p>
        </w:tc>
        <w:tc>
          <w:tcPr>
            <w:tcW w:w="850" w:type="dxa"/>
            <w:tcBorders>
              <w:top w:val="nil"/>
              <w:left w:val="nil"/>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sz w:val="20"/>
                <w:szCs w:val="20"/>
                <w:lang w:eastAsia="ru-RU"/>
              </w:rPr>
            </w:pPr>
            <w:r w:rsidRPr="00FF6D8E">
              <w:rPr>
                <w:rFonts w:ascii="Arial" w:hAnsi="Arial" w:cs="Arial"/>
                <w:sz w:val="20"/>
                <w:szCs w:val="20"/>
                <w:lang w:eastAsia="ru-RU"/>
              </w:rPr>
              <w:t>185</w:t>
            </w:r>
          </w:p>
        </w:tc>
        <w:tc>
          <w:tcPr>
            <w:tcW w:w="1009" w:type="dxa"/>
            <w:tcBorders>
              <w:top w:val="nil"/>
              <w:left w:val="nil"/>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b/>
                <w:sz w:val="20"/>
                <w:szCs w:val="20"/>
                <w:lang w:eastAsia="ru-RU"/>
              </w:rPr>
            </w:pPr>
            <w:r w:rsidRPr="00FF6D8E">
              <w:rPr>
                <w:rFonts w:ascii="Arial" w:hAnsi="Arial" w:cs="Arial"/>
                <w:b/>
                <w:sz w:val="20"/>
                <w:szCs w:val="20"/>
                <w:lang w:eastAsia="ru-RU"/>
              </w:rPr>
              <w:t>46 294,0</w:t>
            </w:r>
          </w:p>
        </w:tc>
        <w:tc>
          <w:tcPr>
            <w:tcW w:w="1134" w:type="dxa"/>
            <w:tcBorders>
              <w:top w:val="nil"/>
              <w:left w:val="nil"/>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sz w:val="20"/>
                <w:szCs w:val="20"/>
                <w:lang w:eastAsia="ru-RU"/>
              </w:rPr>
            </w:pPr>
            <w:r w:rsidRPr="00FF6D8E">
              <w:rPr>
                <w:rFonts w:ascii="Arial" w:hAnsi="Arial" w:cs="Arial"/>
                <w:sz w:val="20"/>
                <w:szCs w:val="20"/>
                <w:lang w:eastAsia="ru-RU"/>
              </w:rPr>
              <w:t>43 150,0</w:t>
            </w:r>
          </w:p>
        </w:tc>
        <w:tc>
          <w:tcPr>
            <w:tcW w:w="976" w:type="dxa"/>
            <w:tcBorders>
              <w:top w:val="nil"/>
              <w:left w:val="nil"/>
              <w:bottom w:val="single" w:sz="4" w:space="0" w:color="auto"/>
              <w:right w:val="single" w:sz="8" w:space="0" w:color="auto"/>
            </w:tcBorders>
            <w:shd w:val="clear" w:color="000000" w:fill="FFFFFF"/>
            <w:vAlign w:val="center"/>
          </w:tcPr>
          <w:p w:rsidR="00A06C6D" w:rsidRPr="00FF6D8E" w:rsidRDefault="00A06C6D" w:rsidP="00FF6D8E">
            <w:pPr>
              <w:spacing w:after="0" w:line="240" w:lineRule="auto"/>
              <w:jc w:val="center"/>
              <w:rPr>
                <w:rFonts w:ascii="Arial" w:hAnsi="Arial" w:cs="Arial"/>
                <w:sz w:val="20"/>
                <w:szCs w:val="20"/>
                <w:lang w:eastAsia="ru-RU"/>
              </w:rPr>
            </w:pPr>
            <w:r w:rsidRPr="00FF6D8E">
              <w:rPr>
                <w:rFonts w:ascii="Arial" w:hAnsi="Arial" w:cs="Arial"/>
                <w:sz w:val="20"/>
                <w:szCs w:val="20"/>
                <w:lang w:eastAsia="ru-RU"/>
              </w:rPr>
              <w:t>3 144,0</w:t>
            </w:r>
          </w:p>
        </w:tc>
      </w:tr>
      <w:tr w:rsidR="00A06C6D" w:rsidRPr="008A5A5B" w:rsidTr="00FF6D8E">
        <w:trPr>
          <w:trHeight w:val="300"/>
        </w:trPr>
        <w:tc>
          <w:tcPr>
            <w:tcW w:w="1217" w:type="dxa"/>
            <w:tcBorders>
              <w:top w:val="nil"/>
              <w:left w:val="single" w:sz="8" w:space="0" w:color="auto"/>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sz w:val="20"/>
                <w:szCs w:val="20"/>
                <w:lang w:eastAsia="ru-RU"/>
              </w:rPr>
            </w:pPr>
            <w:r w:rsidRPr="00FF6D8E">
              <w:rPr>
                <w:rFonts w:ascii="Arial" w:hAnsi="Arial" w:cs="Arial"/>
                <w:sz w:val="20"/>
                <w:szCs w:val="20"/>
                <w:lang w:eastAsia="ru-RU"/>
              </w:rPr>
              <w:t>01.12.2010</w:t>
            </w:r>
          </w:p>
        </w:tc>
        <w:tc>
          <w:tcPr>
            <w:tcW w:w="995" w:type="dxa"/>
            <w:tcBorders>
              <w:top w:val="nil"/>
              <w:left w:val="nil"/>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b/>
                <w:sz w:val="20"/>
                <w:szCs w:val="20"/>
                <w:lang w:eastAsia="ru-RU"/>
              </w:rPr>
            </w:pPr>
            <w:r w:rsidRPr="00FF6D8E">
              <w:rPr>
                <w:rFonts w:ascii="Arial" w:hAnsi="Arial" w:cs="Arial"/>
                <w:b/>
                <w:sz w:val="20"/>
                <w:szCs w:val="20"/>
                <w:lang w:eastAsia="ru-RU"/>
              </w:rPr>
              <w:t>71 125,0</w:t>
            </w:r>
          </w:p>
        </w:tc>
        <w:tc>
          <w:tcPr>
            <w:tcW w:w="1049" w:type="dxa"/>
            <w:tcBorders>
              <w:top w:val="nil"/>
              <w:left w:val="nil"/>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sz w:val="20"/>
                <w:szCs w:val="20"/>
                <w:lang w:eastAsia="ru-RU"/>
              </w:rPr>
            </w:pPr>
            <w:r w:rsidRPr="00FF6D8E">
              <w:rPr>
                <w:rFonts w:ascii="Arial" w:hAnsi="Arial" w:cs="Arial"/>
                <w:sz w:val="20"/>
                <w:szCs w:val="20"/>
                <w:lang w:eastAsia="ru-RU"/>
              </w:rPr>
              <w:t>66 501</w:t>
            </w:r>
          </w:p>
        </w:tc>
        <w:tc>
          <w:tcPr>
            <w:tcW w:w="992" w:type="dxa"/>
            <w:tcBorders>
              <w:top w:val="nil"/>
              <w:left w:val="nil"/>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sz w:val="20"/>
                <w:szCs w:val="20"/>
                <w:lang w:eastAsia="ru-RU"/>
              </w:rPr>
            </w:pPr>
            <w:r w:rsidRPr="00FF6D8E">
              <w:rPr>
                <w:rFonts w:ascii="Arial" w:hAnsi="Arial" w:cs="Arial"/>
                <w:sz w:val="20"/>
                <w:szCs w:val="20"/>
                <w:lang w:eastAsia="ru-RU"/>
              </w:rPr>
              <w:t>4 624,0</w:t>
            </w:r>
          </w:p>
        </w:tc>
        <w:tc>
          <w:tcPr>
            <w:tcW w:w="1101" w:type="dxa"/>
            <w:tcBorders>
              <w:top w:val="nil"/>
              <w:left w:val="nil"/>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b/>
                <w:sz w:val="20"/>
                <w:szCs w:val="20"/>
                <w:lang w:eastAsia="ru-RU"/>
              </w:rPr>
            </w:pPr>
            <w:r w:rsidRPr="00FF6D8E">
              <w:rPr>
                <w:rFonts w:ascii="Arial" w:hAnsi="Arial" w:cs="Arial"/>
                <w:b/>
                <w:sz w:val="20"/>
                <w:szCs w:val="20"/>
                <w:lang w:eastAsia="ru-RU"/>
              </w:rPr>
              <w:t>11 878,0</w:t>
            </w:r>
          </w:p>
        </w:tc>
        <w:tc>
          <w:tcPr>
            <w:tcW w:w="1134" w:type="dxa"/>
            <w:tcBorders>
              <w:top w:val="nil"/>
              <w:left w:val="nil"/>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sz w:val="20"/>
                <w:szCs w:val="20"/>
                <w:lang w:eastAsia="ru-RU"/>
              </w:rPr>
            </w:pPr>
            <w:r w:rsidRPr="00FF6D8E">
              <w:rPr>
                <w:rFonts w:ascii="Arial" w:hAnsi="Arial" w:cs="Arial"/>
                <w:sz w:val="20"/>
                <w:szCs w:val="20"/>
                <w:lang w:eastAsia="ru-RU"/>
              </w:rPr>
              <w:t>11 718,0</w:t>
            </w:r>
          </w:p>
        </w:tc>
        <w:tc>
          <w:tcPr>
            <w:tcW w:w="850" w:type="dxa"/>
            <w:tcBorders>
              <w:top w:val="nil"/>
              <w:left w:val="nil"/>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sz w:val="20"/>
                <w:szCs w:val="20"/>
                <w:lang w:eastAsia="ru-RU"/>
              </w:rPr>
            </w:pPr>
            <w:r w:rsidRPr="00FF6D8E">
              <w:rPr>
                <w:rFonts w:ascii="Arial" w:hAnsi="Arial" w:cs="Arial"/>
                <w:sz w:val="20"/>
                <w:szCs w:val="20"/>
                <w:lang w:eastAsia="ru-RU"/>
              </w:rPr>
              <w:t>160</w:t>
            </w:r>
          </w:p>
        </w:tc>
        <w:tc>
          <w:tcPr>
            <w:tcW w:w="1009" w:type="dxa"/>
            <w:tcBorders>
              <w:top w:val="nil"/>
              <w:left w:val="nil"/>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b/>
                <w:sz w:val="20"/>
                <w:szCs w:val="20"/>
                <w:lang w:eastAsia="ru-RU"/>
              </w:rPr>
            </w:pPr>
            <w:r w:rsidRPr="00FF6D8E">
              <w:rPr>
                <w:rFonts w:ascii="Arial" w:hAnsi="Arial" w:cs="Arial"/>
                <w:b/>
                <w:sz w:val="20"/>
                <w:szCs w:val="20"/>
                <w:lang w:eastAsia="ru-RU"/>
              </w:rPr>
              <w:t>47 751,0</w:t>
            </w:r>
          </w:p>
        </w:tc>
        <w:tc>
          <w:tcPr>
            <w:tcW w:w="1134" w:type="dxa"/>
            <w:tcBorders>
              <w:top w:val="nil"/>
              <w:left w:val="nil"/>
              <w:bottom w:val="single" w:sz="4"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sz w:val="20"/>
                <w:szCs w:val="20"/>
                <w:lang w:eastAsia="ru-RU"/>
              </w:rPr>
            </w:pPr>
            <w:r w:rsidRPr="00FF6D8E">
              <w:rPr>
                <w:rFonts w:ascii="Arial" w:hAnsi="Arial" w:cs="Arial"/>
                <w:sz w:val="20"/>
                <w:szCs w:val="20"/>
                <w:lang w:eastAsia="ru-RU"/>
              </w:rPr>
              <w:t>44 609,0</w:t>
            </w:r>
          </w:p>
        </w:tc>
        <w:tc>
          <w:tcPr>
            <w:tcW w:w="976" w:type="dxa"/>
            <w:tcBorders>
              <w:top w:val="nil"/>
              <w:left w:val="nil"/>
              <w:bottom w:val="single" w:sz="4" w:space="0" w:color="auto"/>
              <w:right w:val="single" w:sz="8" w:space="0" w:color="auto"/>
            </w:tcBorders>
            <w:shd w:val="clear" w:color="000000" w:fill="FFFFFF"/>
            <w:vAlign w:val="center"/>
          </w:tcPr>
          <w:p w:rsidR="00A06C6D" w:rsidRPr="00FF6D8E" w:rsidRDefault="00A06C6D" w:rsidP="00FF6D8E">
            <w:pPr>
              <w:spacing w:after="0" w:line="240" w:lineRule="auto"/>
              <w:jc w:val="center"/>
              <w:rPr>
                <w:rFonts w:ascii="Arial" w:hAnsi="Arial" w:cs="Arial"/>
                <w:sz w:val="20"/>
                <w:szCs w:val="20"/>
                <w:lang w:eastAsia="ru-RU"/>
              </w:rPr>
            </w:pPr>
            <w:r w:rsidRPr="00FF6D8E">
              <w:rPr>
                <w:rFonts w:ascii="Arial" w:hAnsi="Arial" w:cs="Arial"/>
                <w:sz w:val="20"/>
                <w:szCs w:val="20"/>
                <w:lang w:eastAsia="ru-RU"/>
              </w:rPr>
              <w:t>3 142,0</w:t>
            </w:r>
          </w:p>
        </w:tc>
      </w:tr>
      <w:tr w:rsidR="00A06C6D" w:rsidRPr="008A5A5B" w:rsidTr="00FF6D8E">
        <w:trPr>
          <w:trHeight w:val="315"/>
        </w:trPr>
        <w:tc>
          <w:tcPr>
            <w:tcW w:w="1217" w:type="dxa"/>
            <w:tcBorders>
              <w:top w:val="nil"/>
              <w:left w:val="single" w:sz="8" w:space="0" w:color="auto"/>
              <w:bottom w:val="single" w:sz="8"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sz w:val="20"/>
                <w:szCs w:val="20"/>
                <w:highlight w:val="yellow"/>
                <w:lang w:eastAsia="ru-RU"/>
              </w:rPr>
            </w:pPr>
            <w:r w:rsidRPr="00FF6D8E">
              <w:rPr>
                <w:rFonts w:ascii="Arial" w:hAnsi="Arial" w:cs="Arial"/>
                <w:sz w:val="20"/>
                <w:szCs w:val="20"/>
                <w:highlight w:val="yellow"/>
                <w:lang w:eastAsia="ru-RU"/>
              </w:rPr>
              <w:t>01.01.2011</w:t>
            </w:r>
          </w:p>
        </w:tc>
        <w:tc>
          <w:tcPr>
            <w:tcW w:w="995" w:type="dxa"/>
            <w:tcBorders>
              <w:top w:val="nil"/>
              <w:left w:val="nil"/>
              <w:bottom w:val="single" w:sz="8"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b/>
                <w:sz w:val="20"/>
                <w:szCs w:val="20"/>
                <w:highlight w:val="yellow"/>
                <w:lang w:eastAsia="ru-RU"/>
              </w:rPr>
            </w:pPr>
            <w:r w:rsidRPr="00FF6D8E">
              <w:rPr>
                <w:rFonts w:ascii="Arial" w:hAnsi="Arial" w:cs="Arial"/>
                <w:b/>
                <w:sz w:val="20"/>
                <w:szCs w:val="20"/>
                <w:highlight w:val="yellow"/>
                <w:lang w:eastAsia="ru-RU"/>
              </w:rPr>
              <w:t>70 425,0</w:t>
            </w:r>
          </w:p>
        </w:tc>
        <w:tc>
          <w:tcPr>
            <w:tcW w:w="1049" w:type="dxa"/>
            <w:tcBorders>
              <w:top w:val="nil"/>
              <w:left w:val="nil"/>
              <w:bottom w:val="single" w:sz="8"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sz w:val="20"/>
                <w:szCs w:val="20"/>
                <w:highlight w:val="yellow"/>
                <w:lang w:eastAsia="ru-RU"/>
              </w:rPr>
            </w:pPr>
            <w:r w:rsidRPr="00FF6D8E">
              <w:rPr>
                <w:rFonts w:ascii="Arial" w:hAnsi="Arial" w:cs="Arial"/>
                <w:sz w:val="20"/>
                <w:szCs w:val="20"/>
                <w:highlight w:val="yellow"/>
                <w:lang w:eastAsia="ru-RU"/>
              </w:rPr>
              <w:t>65 977</w:t>
            </w:r>
          </w:p>
        </w:tc>
        <w:tc>
          <w:tcPr>
            <w:tcW w:w="992" w:type="dxa"/>
            <w:tcBorders>
              <w:top w:val="nil"/>
              <w:left w:val="nil"/>
              <w:bottom w:val="single" w:sz="8"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sz w:val="20"/>
                <w:szCs w:val="20"/>
                <w:highlight w:val="yellow"/>
                <w:lang w:eastAsia="ru-RU"/>
              </w:rPr>
            </w:pPr>
            <w:r w:rsidRPr="00FF6D8E">
              <w:rPr>
                <w:rFonts w:ascii="Arial" w:hAnsi="Arial" w:cs="Arial"/>
                <w:sz w:val="20"/>
                <w:szCs w:val="20"/>
                <w:highlight w:val="yellow"/>
                <w:lang w:eastAsia="ru-RU"/>
              </w:rPr>
              <w:t>4 448,0</w:t>
            </w:r>
          </w:p>
        </w:tc>
        <w:tc>
          <w:tcPr>
            <w:tcW w:w="1101" w:type="dxa"/>
            <w:tcBorders>
              <w:top w:val="nil"/>
              <w:left w:val="nil"/>
              <w:bottom w:val="single" w:sz="8"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b/>
                <w:sz w:val="20"/>
                <w:szCs w:val="20"/>
                <w:highlight w:val="yellow"/>
                <w:lang w:eastAsia="ru-RU"/>
              </w:rPr>
            </w:pPr>
            <w:r w:rsidRPr="00FF6D8E">
              <w:rPr>
                <w:rFonts w:ascii="Arial" w:hAnsi="Arial" w:cs="Arial"/>
                <w:b/>
                <w:sz w:val="20"/>
                <w:szCs w:val="20"/>
                <w:highlight w:val="yellow"/>
                <w:lang w:eastAsia="ru-RU"/>
              </w:rPr>
              <w:t>8 005,0</w:t>
            </w:r>
          </w:p>
        </w:tc>
        <w:tc>
          <w:tcPr>
            <w:tcW w:w="1134" w:type="dxa"/>
            <w:tcBorders>
              <w:top w:val="nil"/>
              <w:left w:val="nil"/>
              <w:bottom w:val="single" w:sz="8"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sz w:val="20"/>
                <w:szCs w:val="20"/>
                <w:highlight w:val="yellow"/>
                <w:lang w:eastAsia="ru-RU"/>
              </w:rPr>
            </w:pPr>
            <w:r w:rsidRPr="00FF6D8E">
              <w:rPr>
                <w:rFonts w:ascii="Arial" w:hAnsi="Arial" w:cs="Arial"/>
                <w:sz w:val="20"/>
                <w:szCs w:val="20"/>
                <w:highlight w:val="yellow"/>
                <w:lang w:eastAsia="ru-RU"/>
              </w:rPr>
              <w:t>7 848,0</w:t>
            </w:r>
          </w:p>
        </w:tc>
        <w:tc>
          <w:tcPr>
            <w:tcW w:w="850" w:type="dxa"/>
            <w:tcBorders>
              <w:top w:val="nil"/>
              <w:left w:val="nil"/>
              <w:bottom w:val="single" w:sz="8"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sz w:val="20"/>
                <w:szCs w:val="20"/>
                <w:highlight w:val="yellow"/>
                <w:lang w:eastAsia="ru-RU"/>
              </w:rPr>
            </w:pPr>
            <w:r w:rsidRPr="00FF6D8E">
              <w:rPr>
                <w:rFonts w:ascii="Arial" w:hAnsi="Arial" w:cs="Arial"/>
                <w:sz w:val="20"/>
                <w:szCs w:val="20"/>
                <w:highlight w:val="yellow"/>
                <w:lang w:eastAsia="ru-RU"/>
              </w:rPr>
              <w:t>157</w:t>
            </w:r>
          </w:p>
        </w:tc>
        <w:tc>
          <w:tcPr>
            <w:tcW w:w="1009" w:type="dxa"/>
            <w:tcBorders>
              <w:top w:val="nil"/>
              <w:left w:val="nil"/>
              <w:bottom w:val="single" w:sz="8"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b/>
                <w:sz w:val="20"/>
                <w:szCs w:val="20"/>
                <w:highlight w:val="yellow"/>
                <w:lang w:eastAsia="ru-RU"/>
              </w:rPr>
            </w:pPr>
            <w:r w:rsidRPr="00FF6D8E">
              <w:rPr>
                <w:rFonts w:ascii="Arial" w:hAnsi="Arial" w:cs="Arial"/>
                <w:b/>
                <w:sz w:val="20"/>
                <w:szCs w:val="20"/>
                <w:highlight w:val="yellow"/>
                <w:lang w:eastAsia="ru-RU"/>
              </w:rPr>
              <w:t>50 912,0</w:t>
            </w:r>
          </w:p>
        </w:tc>
        <w:tc>
          <w:tcPr>
            <w:tcW w:w="1134" w:type="dxa"/>
            <w:tcBorders>
              <w:top w:val="nil"/>
              <w:left w:val="nil"/>
              <w:bottom w:val="single" w:sz="8" w:space="0" w:color="auto"/>
              <w:right w:val="single" w:sz="4" w:space="0" w:color="auto"/>
            </w:tcBorders>
            <w:shd w:val="clear" w:color="000000" w:fill="FFFFFF"/>
            <w:vAlign w:val="center"/>
          </w:tcPr>
          <w:p w:rsidR="00A06C6D" w:rsidRPr="00FF6D8E" w:rsidRDefault="00A06C6D" w:rsidP="00FF6D8E">
            <w:pPr>
              <w:spacing w:after="0" w:line="240" w:lineRule="auto"/>
              <w:jc w:val="center"/>
              <w:rPr>
                <w:rFonts w:ascii="Arial" w:hAnsi="Arial" w:cs="Arial"/>
                <w:sz w:val="20"/>
                <w:szCs w:val="20"/>
                <w:highlight w:val="yellow"/>
                <w:lang w:eastAsia="ru-RU"/>
              </w:rPr>
            </w:pPr>
            <w:r w:rsidRPr="00FF6D8E">
              <w:rPr>
                <w:rFonts w:ascii="Arial" w:hAnsi="Arial" w:cs="Arial"/>
                <w:sz w:val="20"/>
                <w:szCs w:val="20"/>
                <w:highlight w:val="yellow"/>
                <w:lang w:eastAsia="ru-RU"/>
              </w:rPr>
              <w:t>47 809,0</w:t>
            </w:r>
          </w:p>
        </w:tc>
        <w:tc>
          <w:tcPr>
            <w:tcW w:w="976" w:type="dxa"/>
            <w:tcBorders>
              <w:top w:val="nil"/>
              <w:left w:val="nil"/>
              <w:bottom w:val="single" w:sz="8" w:space="0" w:color="auto"/>
              <w:right w:val="single" w:sz="8" w:space="0" w:color="auto"/>
            </w:tcBorders>
            <w:shd w:val="clear" w:color="000000" w:fill="FFFFFF"/>
            <w:vAlign w:val="center"/>
          </w:tcPr>
          <w:p w:rsidR="00A06C6D" w:rsidRPr="00FF6D8E" w:rsidRDefault="00A06C6D" w:rsidP="00FF6D8E">
            <w:pPr>
              <w:spacing w:after="0" w:line="240" w:lineRule="auto"/>
              <w:jc w:val="center"/>
              <w:rPr>
                <w:rFonts w:ascii="Arial" w:hAnsi="Arial" w:cs="Arial"/>
                <w:sz w:val="20"/>
                <w:szCs w:val="20"/>
                <w:highlight w:val="yellow"/>
                <w:lang w:eastAsia="ru-RU"/>
              </w:rPr>
            </w:pPr>
            <w:r w:rsidRPr="00FF6D8E">
              <w:rPr>
                <w:rFonts w:ascii="Arial" w:hAnsi="Arial" w:cs="Arial"/>
                <w:sz w:val="20"/>
                <w:szCs w:val="20"/>
                <w:highlight w:val="yellow"/>
                <w:lang w:eastAsia="ru-RU"/>
              </w:rPr>
              <w:t>3 103,0</w:t>
            </w:r>
          </w:p>
        </w:tc>
      </w:tr>
    </w:tbl>
    <w:p w:rsidR="00A06C6D" w:rsidRPr="0046061E" w:rsidRDefault="00A06C6D" w:rsidP="0046061E">
      <w:pPr>
        <w:pStyle w:val="1"/>
        <w:tabs>
          <w:tab w:val="left" w:pos="142"/>
        </w:tabs>
        <w:spacing w:line="276" w:lineRule="auto"/>
        <w:ind w:firstLine="1134"/>
        <w:jc w:val="both"/>
        <w:rPr>
          <w:rFonts w:ascii="Times New Roman" w:hAnsi="Times New Roman"/>
          <w:b/>
          <w:sz w:val="28"/>
          <w:szCs w:val="28"/>
        </w:rPr>
      </w:pPr>
    </w:p>
    <w:p w:rsidR="00A06C6D" w:rsidRDefault="00A06C6D" w:rsidP="0046061E">
      <w:pPr>
        <w:pStyle w:val="1"/>
        <w:tabs>
          <w:tab w:val="left" w:pos="142"/>
        </w:tabs>
        <w:spacing w:line="276" w:lineRule="auto"/>
        <w:ind w:firstLine="1134"/>
        <w:jc w:val="both"/>
        <w:rPr>
          <w:rFonts w:ascii="Times New Roman" w:hAnsi="Times New Roman"/>
          <w:b/>
          <w:sz w:val="28"/>
          <w:szCs w:val="28"/>
        </w:rPr>
      </w:pPr>
      <w:r w:rsidRPr="0046061E">
        <w:rPr>
          <w:rFonts w:ascii="Times New Roman" w:hAnsi="Times New Roman"/>
          <w:sz w:val="28"/>
          <w:szCs w:val="28"/>
        </w:rPr>
        <w:t xml:space="preserve">Из данных таблицы, мы можем увидеть, что в первом квартале прошлого года значительного притока депозитов не наблюдалось, а небольшой рост происходил в основном за счет вкладов физических лиц в рублях. (Таблица </w:t>
      </w:r>
      <w:r>
        <w:rPr>
          <w:rFonts w:ascii="Times New Roman" w:hAnsi="Times New Roman"/>
          <w:sz w:val="28"/>
          <w:szCs w:val="28"/>
        </w:rPr>
        <w:t>2</w:t>
      </w:r>
      <w:r w:rsidRPr="0046061E">
        <w:rPr>
          <w:rFonts w:ascii="Times New Roman" w:hAnsi="Times New Roman"/>
          <w:sz w:val="28"/>
          <w:szCs w:val="28"/>
        </w:rPr>
        <w:t>)</w:t>
      </w:r>
      <w:r w:rsidRPr="0046061E">
        <w:rPr>
          <w:rFonts w:ascii="Times New Roman" w:hAnsi="Times New Roman"/>
          <w:b/>
          <w:sz w:val="28"/>
          <w:szCs w:val="28"/>
        </w:rPr>
        <w:t xml:space="preserve">. В условиях роста инфляции растет стоимость ресурсов, - соответственно растут и процентные ставки по кредитам, ухудшается финансовое состояние заемщиков, это влечет за собой рост просроченной задолженности. </w:t>
      </w:r>
      <w:r>
        <w:rPr>
          <w:rFonts w:ascii="Times New Roman" w:hAnsi="Times New Roman"/>
          <w:b/>
          <w:sz w:val="28"/>
          <w:szCs w:val="28"/>
        </w:rPr>
        <w:t>Её мы рассмотрим чуть позже.</w:t>
      </w:r>
    </w:p>
    <w:p w:rsidR="00A06C6D" w:rsidRDefault="00A06C6D" w:rsidP="0046061E">
      <w:pPr>
        <w:pStyle w:val="1"/>
        <w:tabs>
          <w:tab w:val="left" w:pos="142"/>
        </w:tabs>
        <w:spacing w:line="276" w:lineRule="auto"/>
        <w:ind w:firstLine="1134"/>
        <w:jc w:val="both"/>
        <w:rPr>
          <w:rFonts w:ascii="Times New Roman" w:hAnsi="Times New Roman"/>
          <w:b/>
          <w:sz w:val="28"/>
          <w:szCs w:val="28"/>
        </w:rPr>
      </w:pPr>
    </w:p>
    <w:p w:rsidR="00A06C6D" w:rsidRPr="00FF6D8E" w:rsidRDefault="00A06C6D" w:rsidP="00FF6D8E">
      <w:pPr>
        <w:pStyle w:val="1"/>
        <w:tabs>
          <w:tab w:val="left" w:pos="142"/>
        </w:tabs>
        <w:ind w:firstLine="1134"/>
        <w:jc w:val="both"/>
        <w:rPr>
          <w:rFonts w:ascii="Times New Roman" w:hAnsi="Times New Roman"/>
          <w:b/>
          <w:sz w:val="28"/>
          <w:szCs w:val="28"/>
        </w:rPr>
      </w:pPr>
      <w:r w:rsidRPr="00FF6D8E">
        <w:rPr>
          <w:rFonts w:ascii="Times New Roman" w:hAnsi="Times New Roman"/>
          <w:b/>
          <w:sz w:val="28"/>
          <w:szCs w:val="28"/>
        </w:rPr>
        <w:t>Институциональная характеристика банковского сектора.</w:t>
      </w:r>
    </w:p>
    <w:p w:rsidR="00A06C6D" w:rsidRPr="00FF6D8E" w:rsidRDefault="00A06C6D" w:rsidP="00FF6D8E">
      <w:pPr>
        <w:pStyle w:val="1"/>
        <w:tabs>
          <w:tab w:val="left" w:pos="142"/>
        </w:tabs>
        <w:ind w:firstLine="1134"/>
        <w:jc w:val="both"/>
        <w:rPr>
          <w:rFonts w:ascii="Times New Roman" w:hAnsi="Times New Roman"/>
          <w:b/>
          <w:sz w:val="28"/>
          <w:szCs w:val="28"/>
        </w:rPr>
      </w:pPr>
      <w:r w:rsidRPr="00FF6D8E">
        <w:rPr>
          <w:rFonts w:ascii="Times New Roman" w:hAnsi="Times New Roman"/>
          <w:sz w:val="28"/>
          <w:szCs w:val="28"/>
        </w:rPr>
        <w:t xml:space="preserve">Увеличение спроса на банковские услуги со стороны хозяйствующих субъектов и населения республики, а также стремление кредитных организаций других регионов в большей степени использовать потенциал банковского рынка Удмуртии способствуют расширению региональной сети кредитно-финансовых учреждений.  В частности,  в 2009  г.  В республике произошло увеличение количества кредитных организаций с 35  до 41. В итоге на 01.07.2009  банковский сектор Удмуртской Республики был представлен 8  региональными кредитными организациями, 24 филиалами кредитных организаций других регионов и 9 филиалами Сберегательного банка Российской Федерации.  Одновременно расширяется сеть внутренних структурных подразделений кредитных организаций, в основном за счет открытия дополнительных офисов и кредитно-кассовых офисов. Необходимо отметить,  что данная тенденция наиболее отчетливо стала проявляться с 2005  г.  В результате банковские услуги в городах и районах республики по состоянию на 01.07.2009 оказывали 357 внутренних структурных подразделений кредитных организаций (Таблица </w:t>
      </w:r>
      <w:r>
        <w:rPr>
          <w:rFonts w:ascii="Times New Roman" w:hAnsi="Times New Roman"/>
          <w:sz w:val="28"/>
          <w:szCs w:val="28"/>
        </w:rPr>
        <w:t>3</w:t>
      </w:r>
      <w:r w:rsidRPr="00FF6D8E">
        <w:rPr>
          <w:rFonts w:ascii="Times New Roman" w:hAnsi="Times New Roman"/>
          <w:sz w:val="28"/>
          <w:szCs w:val="28"/>
        </w:rPr>
        <w:t>).</w:t>
      </w:r>
    </w:p>
    <w:p w:rsidR="00A06C6D" w:rsidRPr="00FF6D8E" w:rsidRDefault="00A06C6D" w:rsidP="00FF6D8E">
      <w:pPr>
        <w:pStyle w:val="1"/>
        <w:rPr>
          <w:rFonts w:ascii="Times New Roman" w:hAnsi="Times New Roman"/>
          <w:sz w:val="28"/>
          <w:szCs w:val="28"/>
        </w:rPr>
      </w:pPr>
    </w:p>
    <w:p w:rsidR="00A06C6D" w:rsidRPr="00FF6D8E" w:rsidRDefault="00A06C6D" w:rsidP="00FF6D8E">
      <w:pPr>
        <w:pStyle w:val="1"/>
        <w:jc w:val="center"/>
        <w:rPr>
          <w:rFonts w:ascii="Times New Roman" w:hAnsi="Times New Roman"/>
          <w:sz w:val="28"/>
          <w:szCs w:val="28"/>
        </w:rPr>
      </w:pPr>
      <w:r w:rsidRPr="00FF6D8E">
        <w:rPr>
          <w:rFonts w:ascii="Times New Roman" w:hAnsi="Times New Roman"/>
          <w:sz w:val="28"/>
          <w:szCs w:val="28"/>
        </w:rPr>
        <w:t xml:space="preserve">Таблица </w:t>
      </w:r>
      <w:r>
        <w:rPr>
          <w:rFonts w:ascii="Times New Roman" w:hAnsi="Times New Roman"/>
          <w:sz w:val="28"/>
          <w:szCs w:val="28"/>
        </w:rPr>
        <w:t>3</w:t>
      </w:r>
      <w:r w:rsidRPr="00FF6D8E">
        <w:rPr>
          <w:rFonts w:ascii="Times New Roman" w:hAnsi="Times New Roman"/>
          <w:sz w:val="28"/>
          <w:szCs w:val="28"/>
        </w:rPr>
        <w:t xml:space="preserve">. </w:t>
      </w:r>
      <w:r w:rsidRPr="00282C78">
        <w:rPr>
          <w:rFonts w:ascii="Times New Roman" w:hAnsi="Times New Roman"/>
          <w:sz w:val="28"/>
          <w:szCs w:val="28"/>
        </w:rPr>
        <w:t>Kоличество действующих кредитных организаций и их филиалов</w:t>
      </w:r>
      <w:r w:rsidRPr="00FF6D8E">
        <w:rPr>
          <w:rStyle w:val="apple-style-span"/>
          <w:rFonts w:ascii="Times New Roman" w:hAnsi="Times New Roman"/>
          <w:sz w:val="28"/>
          <w:szCs w:val="28"/>
        </w:rPr>
        <w:t xml:space="preserve"> </w:t>
      </w:r>
      <w:r w:rsidRPr="00FF6D8E">
        <w:rPr>
          <w:rFonts w:ascii="Times New Roman" w:hAnsi="Times New Roman"/>
          <w:sz w:val="28"/>
          <w:szCs w:val="28"/>
        </w:rPr>
        <w:t>в УР</w:t>
      </w:r>
    </w:p>
    <w:p w:rsidR="00A06C6D" w:rsidRPr="00FF6D8E" w:rsidRDefault="00A06C6D" w:rsidP="00FF6D8E">
      <w:pPr>
        <w:pStyle w:val="1"/>
        <w:rPr>
          <w:rFonts w:ascii="Times New Roman" w:hAnsi="Times New Roman"/>
          <w:sz w:val="28"/>
          <w:szCs w:val="28"/>
        </w:rPr>
      </w:pPr>
    </w:p>
    <w:tbl>
      <w:tblPr>
        <w:tblW w:w="9594" w:type="dxa"/>
        <w:tblInd w:w="103" w:type="dxa"/>
        <w:tblLook w:val="00A0" w:firstRow="1" w:lastRow="0" w:firstColumn="1" w:lastColumn="0" w:noHBand="0" w:noVBand="0"/>
      </w:tblPr>
      <w:tblGrid>
        <w:gridCol w:w="4722"/>
        <w:gridCol w:w="696"/>
        <w:gridCol w:w="696"/>
        <w:gridCol w:w="696"/>
        <w:gridCol w:w="696"/>
        <w:gridCol w:w="696"/>
        <w:gridCol w:w="696"/>
        <w:gridCol w:w="696"/>
      </w:tblGrid>
      <w:tr w:rsidR="00A06C6D" w:rsidRPr="008A5A5B" w:rsidTr="00B54DE9">
        <w:trPr>
          <w:trHeight w:val="199"/>
        </w:trPr>
        <w:tc>
          <w:tcPr>
            <w:tcW w:w="4967" w:type="dxa"/>
            <w:tcBorders>
              <w:top w:val="single" w:sz="4" w:space="0" w:color="auto"/>
              <w:left w:val="single" w:sz="4" w:space="0" w:color="auto"/>
              <w:bottom w:val="single" w:sz="4" w:space="0" w:color="auto"/>
              <w:right w:val="single" w:sz="4" w:space="0" w:color="auto"/>
            </w:tcBorders>
            <w:vAlign w:val="center"/>
          </w:tcPr>
          <w:p w:rsidR="00A06C6D" w:rsidRPr="00FF6D8E" w:rsidRDefault="00A06C6D" w:rsidP="00B54DE9">
            <w:pPr>
              <w:spacing w:after="0" w:line="240" w:lineRule="auto"/>
              <w:jc w:val="center"/>
              <w:rPr>
                <w:rFonts w:ascii="Times New Roman" w:hAnsi="Times New Roman"/>
                <w:color w:val="000000"/>
                <w:sz w:val="24"/>
                <w:szCs w:val="24"/>
                <w:lang w:eastAsia="ru-RU"/>
              </w:rPr>
            </w:pPr>
            <w:r w:rsidRPr="00FF6D8E">
              <w:rPr>
                <w:rFonts w:ascii="Times New Roman" w:hAnsi="Times New Roman"/>
                <w:color w:val="000000"/>
                <w:sz w:val="24"/>
                <w:szCs w:val="24"/>
                <w:lang w:eastAsia="ru-RU"/>
              </w:rPr>
              <w:t>Показатель</w:t>
            </w:r>
          </w:p>
        </w:tc>
        <w:tc>
          <w:tcPr>
            <w:tcW w:w="661" w:type="dxa"/>
            <w:tcBorders>
              <w:top w:val="single" w:sz="4" w:space="0" w:color="auto"/>
              <w:left w:val="nil"/>
              <w:bottom w:val="single" w:sz="4" w:space="0" w:color="auto"/>
              <w:right w:val="single" w:sz="4" w:space="0" w:color="auto"/>
            </w:tcBorders>
            <w:noWrap/>
            <w:vAlign w:val="bottom"/>
          </w:tcPr>
          <w:p w:rsidR="00A06C6D" w:rsidRPr="00FF6D8E" w:rsidRDefault="00A06C6D" w:rsidP="00B54DE9">
            <w:pPr>
              <w:spacing w:after="0" w:line="240" w:lineRule="auto"/>
              <w:jc w:val="right"/>
              <w:rPr>
                <w:rFonts w:ascii="Times New Roman" w:hAnsi="Times New Roman"/>
                <w:color w:val="000000"/>
                <w:sz w:val="24"/>
                <w:szCs w:val="24"/>
                <w:lang w:eastAsia="ru-RU"/>
              </w:rPr>
            </w:pPr>
            <w:r w:rsidRPr="00FF6D8E">
              <w:rPr>
                <w:rFonts w:ascii="Times New Roman" w:hAnsi="Times New Roman"/>
                <w:color w:val="000000"/>
                <w:sz w:val="24"/>
                <w:szCs w:val="24"/>
                <w:lang w:eastAsia="ru-RU"/>
              </w:rPr>
              <w:t>2005</w:t>
            </w:r>
          </w:p>
        </w:tc>
        <w:tc>
          <w:tcPr>
            <w:tcW w:w="661" w:type="dxa"/>
            <w:tcBorders>
              <w:top w:val="single" w:sz="4" w:space="0" w:color="auto"/>
              <w:left w:val="nil"/>
              <w:bottom w:val="single" w:sz="4" w:space="0" w:color="auto"/>
              <w:right w:val="single" w:sz="4" w:space="0" w:color="auto"/>
            </w:tcBorders>
            <w:noWrap/>
            <w:vAlign w:val="bottom"/>
          </w:tcPr>
          <w:p w:rsidR="00A06C6D" w:rsidRPr="00FF6D8E" w:rsidRDefault="00A06C6D" w:rsidP="00B54DE9">
            <w:pPr>
              <w:spacing w:after="0" w:line="240" w:lineRule="auto"/>
              <w:jc w:val="right"/>
              <w:rPr>
                <w:rFonts w:ascii="Times New Roman" w:hAnsi="Times New Roman"/>
                <w:color w:val="000000"/>
                <w:sz w:val="24"/>
                <w:szCs w:val="24"/>
                <w:lang w:eastAsia="ru-RU"/>
              </w:rPr>
            </w:pPr>
            <w:r w:rsidRPr="00FF6D8E">
              <w:rPr>
                <w:rFonts w:ascii="Times New Roman" w:hAnsi="Times New Roman"/>
                <w:color w:val="000000"/>
                <w:sz w:val="24"/>
                <w:szCs w:val="24"/>
                <w:lang w:eastAsia="ru-RU"/>
              </w:rPr>
              <w:t>2006</w:t>
            </w:r>
          </w:p>
        </w:tc>
        <w:tc>
          <w:tcPr>
            <w:tcW w:w="661" w:type="dxa"/>
            <w:tcBorders>
              <w:top w:val="single" w:sz="4" w:space="0" w:color="auto"/>
              <w:left w:val="nil"/>
              <w:bottom w:val="single" w:sz="4" w:space="0" w:color="auto"/>
              <w:right w:val="single" w:sz="4" w:space="0" w:color="auto"/>
            </w:tcBorders>
            <w:noWrap/>
            <w:vAlign w:val="bottom"/>
          </w:tcPr>
          <w:p w:rsidR="00A06C6D" w:rsidRPr="00FF6D8E" w:rsidRDefault="00A06C6D" w:rsidP="00B54DE9">
            <w:pPr>
              <w:spacing w:after="0" w:line="240" w:lineRule="auto"/>
              <w:jc w:val="right"/>
              <w:rPr>
                <w:rFonts w:ascii="Times New Roman" w:hAnsi="Times New Roman"/>
                <w:color w:val="000000"/>
                <w:sz w:val="24"/>
                <w:szCs w:val="24"/>
                <w:lang w:eastAsia="ru-RU"/>
              </w:rPr>
            </w:pPr>
            <w:r w:rsidRPr="00FF6D8E">
              <w:rPr>
                <w:rFonts w:ascii="Times New Roman" w:hAnsi="Times New Roman"/>
                <w:color w:val="000000"/>
                <w:sz w:val="24"/>
                <w:szCs w:val="24"/>
                <w:lang w:eastAsia="ru-RU"/>
              </w:rPr>
              <w:t>2007</w:t>
            </w:r>
          </w:p>
        </w:tc>
        <w:tc>
          <w:tcPr>
            <w:tcW w:w="661" w:type="dxa"/>
            <w:tcBorders>
              <w:top w:val="single" w:sz="4" w:space="0" w:color="auto"/>
              <w:left w:val="nil"/>
              <w:bottom w:val="single" w:sz="4" w:space="0" w:color="auto"/>
              <w:right w:val="single" w:sz="4" w:space="0" w:color="auto"/>
            </w:tcBorders>
            <w:noWrap/>
            <w:vAlign w:val="bottom"/>
          </w:tcPr>
          <w:p w:rsidR="00A06C6D" w:rsidRPr="00FF6D8E" w:rsidRDefault="00A06C6D" w:rsidP="00B54DE9">
            <w:pPr>
              <w:spacing w:after="0" w:line="240" w:lineRule="auto"/>
              <w:jc w:val="right"/>
              <w:rPr>
                <w:rFonts w:ascii="Times New Roman" w:hAnsi="Times New Roman"/>
                <w:color w:val="000000"/>
                <w:sz w:val="24"/>
                <w:szCs w:val="24"/>
                <w:lang w:eastAsia="ru-RU"/>
              </w:rPr>
            </w:pPr>
            <w:r w:rsidRPr="00FF6D8E">
              <w:rPr>
                <w:rFonts w:ascii="Times New Roman" w:hAnsi="Times New Roman"/>
                <w:color w:val="000000"/>
                <w:sz w:val="24"/>
                <w:szCs w:val="24"/>
                <w:lang w:eastAsia="ru-RU"/>
              </w:rPr>
              <w:t>2008</w:t>
            </w:r>
          </w:p>
        </w:tc>
        <w:tc>
          <w:tcPr>
            <w:tcW w:w="661" w:type="dxa"/>
            <w:tcBorders>
              <w:top w:val="single" w:sz="4" w:space="0" w:color="auto"/>
              <w:left w:val="nil"/>
              <w:bottom w:val="single" w:sz="4" w:space="0" w:color="auto"/>
              <w:right w:val="single" w:sz="4" w:space="0" w:color="auto"/>
            </w:tcBorders>
            <w:noWrap/>
            <w:vAlign w:val="bottom"/>
          </w:tcPr>
          <w:p w:rsidR="00A06C6D" w:rsidRPr="00FF6D8E" w:rsidRDefault="00A06C6D" w:rsidP="00B54DE9">
            <w:pPr>
              <w:spacing w:after="0" w:line="240" w:lineRule="auto"/>
              <w:jc w:val="right"/>
              <w:rPr>
                <w:rFonts w:ascii="Times New Roman" w:hAnsi="Times New Roman"/>
                <w:color w:val="000000"/>
                <w:sz w:val="24"/>
                <w:szCs w:val="24"/>
                <w:lang w:eastAsia="ru-RU"/>
              </w:rPr>
            </w:pPr>
            <w:r w:rsidRPr="00FF6D8E">
              <w:rPr>
                <w:rFonts w:ascii="Times New Roman" w:hAnsi="Times New Roman"/>
                <w:color w:val="000000"/>
                <w:sz w:val="24"/>
                <w:szCs w:val="24"/>
                <w:lang w:eastAsia="ru-RU"/>
              </w:rPr>
              <w:t>2009</w:t>
            </w:r>
          </w:p>
        </w:tc>
        <w:tc>
          <w:tcPr>
            <w:tcW w:w="661" w:type="dxa"/>
            <w:tcBorders>
              <w:top w:val="single" w:sz="4" w:space="0" w:color="auto"/>
              <w:left w:val="nil"/>
              <w:bottom w:val="single" w:sz="4" w:space="0" w:color="auto"/>
              <w:right w:val="single" w:sz="4" w:space="0" w:color="auto"/>
            </w:tcBorders>
            <w:noWrap/>
            <w:vAlign w:val="bottom"/>
          </w:tcPr>
          <w:p w:rsidR="00A06C6D" w:rsidRPr="00FF6D8E" w:rsidRDefault="00A06C6D" w:rsidP="00B54DE9">
            <w:pPr>
              <w:spacing w:after="0" w:line="240" w:lineRule="auto"/>
              <w:jc w:val="right"/>
              <w:rPr>
                <w:rFonts w:ascii="Times New Roman" w:hAnsi="Times New Roman"/>
                <w:color w:val="000000"/>
                <w:sz w:val="24"/>
                <w:szCs w:val="24"/>
                <w:lang w:eastAsia="ru-RU"/>
              </w:rPr>
            </w:pPr>
            <w:r w:rsidRPr="00FF6D8E">
              <w:rPr>
                <w:rFonts w:ascii="Times New Roman" w:hAnsi="Times New Roman"/>
                <w:color w:val="000000"/>
                <w:sz w:val="24"/>
                <w:szCs w:val="24"/>
                <w:lang w:eastAsia="ru-RU"/>
              </w:rPr>
              <w:t>2010</w:t>
            </w:r>
          </w:p>
        </w:tc>
        <w:tc>
          <w:tcPr>
            <w:tcW w:w="661" w:type="dxa"/>
            <w:tcBorders>
              <w:top w:val="single" w:sz="4" w:space="0" w:color="auto"/>
              <w:left w:val="nil"/>
              <w:bottom w:val="single" w:sz="4" w:space="0" w:color="auto"/>
              <w:right w:val="single" w:sz="4" w:space="0" w:color="auto"/>
            </w:tcBorders>
            <w:noWrap/>
            <w:vAlign w:val="bottom"/>
          </w:tcPr>
          <w:p w:rsidR="00A06C6D" w:rsidRPr="00FF6D8E" w:rsidRDefault="00A06C6D" w:rsidP="00B54DE9">
            <w:pPr>
              <w:spacing w:after="0" w:line="240" w:lineRule="auto"/>
              <w:jc w:val="right"/>
              <w:rPr>
                <w:rFonts w:ascii="Times New Roman" w:hAnsi="Times New Roman"/>
                <w:color w:val="000000"/>
                <w:sz w:val="24"/>
                <w:szCs w:val="24"/>
                <w:lang w:eastAsia="ru-RU"/>
              </w:rPr>
            </w:pPr>
            <w:r w:rsidRPr="00FF6D8E">
              <w:rPr>
                <w:rFonts w:ascii="Times New Roman" w:hAnsi="Times New Roman"/>
                <w:color w:val="000000"/>
                <w:sz w:val="24"/>
                <w:szCs w:val="24"/>
                <w:lang w:eastAsia="ru-RU"/>
              </w:rPr>
              <w:t>2011</w:t>
            </w:r>
          </w:p>
        </w:tc>
      </w:tr>
      <w:tr w:rsidR="00A06C6D" w:rsidRPr="008A5A5B" w:rsidTr="00B54DE9">
        <w:trPr>
          <w:trHeight w:val="246"/>
        </w:trPr>
        <w:tc>
          <w:tcPr>
            <w:tcW w:w="4967" w:type="dxa"/>
            <w:tcBorders>
              <w:top w:val="nil"/>
              <w:left w:val="single" w:sz="4" w:space="0" w:color="auto"/>
              <w:bottom w:val="single" w:sz="4" w:space="0" w:color="auto"/>
              <w:right w:val="single" w:sz="4" w:space="0" w:color="auto"/>
            </w:tcBorders>
            <w:vAlign w:val="center"/>
          </w:tcPr>
          <w:p w:rsidR="00A06C6D" w:rsidRPr="00FF6D8E" w:rsidRDefault="00A06C6D" w:rsidP="00B54DE9">
            <w:pPr>
              <w:spacing w:after="0" w:line="240" w:lineRule="auto"/>
              <w:rPr>
                <w:rFonts w:ascii="Times New Roman" w:hAnsi="Times New Roman"/>
                <w:color w:val="000000"/>
                <w:sz w:val="24"/>
                <w:szCs w:val="24"/>
                <w:lang w:eastAsia="ru-RU"/>
              </w:rPr>
            </w:pPr>
            <w:r w:rsidRPr="00FF6D8E">
              <w:rPr>
                <w:rFonts w:ascii="Times New Roman" w:hAnsi="Times New Roman"/>
                <w:color w:val="000000"/>
                <w:sz w:val="24"/>
                <w:szCs w:val="24"/>
                <w:lang w:eastAsia="ru-RU"/>
              </w:rPr>
              <w:t>Кредитные организации в.т.ч.:</w:t>
            </w:r>
          </w:p>
        </w:tc>
        <w:tc>
          <w:tcPr>
            <w:tcW w:w="661" w:type="dxa"/>
            <w:tcBorders>
              <w:top w:val="nil"/>
              <w:left w:val="nil"/>
              <w:bottom w:val="single" w:sz="4" w:space="0" w:color="auto"/>
              <w:right w:val="single" w:sz="4" w:space="0" w:color="auto"/>
            </w:tcBorders>
            <w:noWrap/>
            <w:vAlign w:val="bottom"/>
          </w:tcPr>
          <w:p w:rsidR="00A06C6D" w:rsidRPr="00FF6D8E" w:rsidRDefault="00A06C6D" w:rsidP="00B54DE9">
            <w:pPr>
              <w:spacing w:after="0" w:line="240" w:lineRule="auto"/>
              <w:jc w:val="right"/>
              <w:rPr>
                <w:rFonts w:ascii="Times New Roman" w:hAnsi="Times New Roman"/>
                <w:color w:val="000000"/>
                <w:sz w:val="24"/>
                <w:szCs w:val="24"/>
                <w:lang w:eastAsia="ru-RU"/>
              </w:rPr>
            </w:pPr>
            <w:r w:rsidRPr="00FF6D8E">
              <w:rPr>
                <w:rFonts w:ascii="Times New Roman" w:hAnsi="Times New Roman"/>
                <w:color w:val="000000"/>
                <w:sz w:val="24"/>
                <w:szCs w:val="24"/>
                <w:lang w:eastAsia="ru-RU"/>
              </w:rPr>
              <w:t>35</w:t>
            </w:r>
          </w:p>
        </w:tc>
        <w:tc>
          <w:tcPr>
            <w:tcW w:w="661" w:type="dxa"/>
            <w:tcBorders>
              <w:top w:val="nil"/>
              <w:left w:val="nil"/>
              <w:bottom w:val="single" w:sz="4" w:space="0" w:color="auto"/>
              <w:right w:val="single" w:sz="4" w:space="0" w:color="auto"/>
            </w:tcBorders>
            <w:noWrap/>
            <w:vAlign w:val="bottom"/>
          </w:tcPr>
          <w:p w:rsidR="00A06C6D" w:rsidRPr="00FF6D8E" w:rsidRDefault="00A06C6D" w:rsidP="00B54DE9">
            <w:pPr>
              <w:spacing w:after="0" w:line="240" w:lineRule="auto"/>
              <w:jc w:val="right"/>
              <w:rPr>
                <w:rFonts w:ascii="Times New Roman" w:hAnsi="Times New Roman"/>
                <w:color w:val="000000"/>
                <w:sz w:val="24"/>
                <w:szCs w:val="24"/>
                <w:lang w:eastAsia="ru-RU"/>
              </w:rPr>
            </w:pPr>
            <w:r w:rsidRPr="00FF6D8E">
              <w:rPr>
                <w:rFonts w:ascii="Times New Roman" w:hAnsi="Times New Roman"/>
                <w:color w:val="000000"/>
                <w:sz w:val="24"/>
                <w:szCs w:val="24"/>
                <w:lang w:eastAsia="ru-RU"/>
              </w:rPr>
              <w:t>40</w:t>
            </w:r>
          </w:p>
        </w:tc>
        <w:tc>
          <w:tcPr>
            <w:tcW w:w="661" w:type="dxa"/>
            <w:tcBorders>
              <w:top w:val="nil"/>
              <w:left w:val="nil"/>
              <w:bottom w:val="single" w:sz="4" w:space="0" w:color="auto"/>
              <w:right w:val="single" w:sz="4" w:space="0" w:color="auto"/>
            </w:tcBorders>
            <w:noWrap/>
            <w:vAlign w:val="bottom"/>
          </w:tcPr>
          <w:p w:rsidR="00A06C6D" w:rsidRPr="00FF6D8E" w:rsidRDefault="00A06C6D" w:rsidP="00B54DE9">
            <w:pPr>
              <w:spacing w:after="0" w:line="240" w:lineRule="auto"/>
              <w:jc w:val="right"/>
              <w:rPr>
                <w:rFonts w:ascii="Times New Roman" w:hAnsi="Times New Roman"/>
                <w:color w:val="000000"/>
                <w:sz w:val="24"/>
                <w:szCs w:val="24"/>
                <w:lang w:eastAsia="ru-RU"/>
              </w:rPr>
            </w:pPr>
            <w:r w:rsidRPr="00FF6D8E">
              <w:rPr>
                <w:rFonts w:ascii="Times New Roman" w:hAnsi="Times New Roman"/>
                <w:color w:val="000000"/>
                <w:sz w:val="24"/>
                <w:szCs w:val="24"/>
                <w:lang w:eastAsia="ru-RU"/>
              </w:rPr>
              <w:t>41</w:t>
            </w:r>
          </w:p>
        </w:tc>
        <w:tc>
          <w:tcPr>
            <w:tcW w:w="661" w:type="dxa"/>
            <w:tcBorders>
              <w:top w:val="nil"/>
              <w:left w:val="nil"/>
              <w:bottom w:val="single" w:sz="4" w:space="0" w:color="auto"/>
              <w:right w:val="single" w:sz="4" w:space="0" w:color="auto"/>
            </w:tcBorders>
            <w:noWrap/>
            <w:vAlign w:val="bottom"/>
          </w:tcPr>
          <w:p w:rsidR="00A06C6D" w:rsidRPr="00FF6D8E" w:rsidRDefault="00A06C6D" w:rsidP="00B54DE9">
            <w:pPr>
              <w:spacing w:after="0" w:line="240" w:lineRule="auto"/>
              <w:jc w:val="right"/>
              <w:rPr>
                <w:rFonts w:ascii="Times New Roman" w:hAnsi="Times New Roman"/>
                <w:color w:val="000000"/>
                <w:sz w:val="24"/>
                <w:szCs w:val="24"/>
                <w:lang w:eastAsia="ru-RU"/>
              </w:rPr>
            </w:pPr>
            <w:r w:rsidRPr="00FF6D8E">
              <w:rPr>
                <w:rFonts w:ascii="Times New Roman" w:hAnsi="Times New Roman"/>
                <w:color w:val="000000"/>
                <w:sz w:val="24"/>
                <w:szCs w:val="24"/>
                <w:lang w:eastAsia="ru-RU"/>
              </w:rPr>
              <w:t>35</w:t>
            </w:r>
          </w:p>
        </w:tc>
        <w:tc>
          <w:tcPr>
            <w:tcW w:w="661" w:type="dxa"/>
            <w:tcBorders>
              <w:top w:val="nil"/>
              <w:left w:val="nil"/>
              <w:bottom w:val="single" w:sz="4" w:space="0" w:color="auto"/>
              <w:right w:val="single" w:sz="4" w:space="0" w:color="auto"/>
            </w:tcBorders>
            <w:noWrap/>
            <w:vAlign w:val="bottom"/>
          </w:tcPr>
          <w:p w:rsidR="00A06C6D" w:rsidRPr="00FF6D8E" w:rsidRDefault="00A06C6D" w:rsidP="00B54DE9">
            <w:pPr>
              <w:spacing w:after="0" w:line="240" w:lineRule="auto"/>
              <w:jc w:val="right"/>
              <w:rPr>
                <w:rFonts w:ascii="Times New Roman" w:hAnsi="Times New Roman"/>
                <w:color w:val="000000"/>
                <w:sz w:val="24"/>
                <w:szCs w:val="24"/>
                <w:lang w:eastAsia="ru-RU"/>
              </w:rPr>
            </w:pPr>
            <w:r w:rsidRPr="00FF6D8E">
              <w:rPr>
                <w:rFonts w:ascii="Times New Roman" w:hAnsi="Times New Roman"/>
                <w:color w:val="000000"/>
                <w:sz w:val="24"/>
                <w:szCs w:val="24"/>
                <w:lang w:eastAsia="ru-RU"/>
              </w:rPr>
              <w:t>41</w:t>
            </w:r>
          </w:p>
        </w:tc>
        <w:tc>
          <w:tcPr>
            <w:tcW w:w="661" w:type="dxa"/>
            <w:tcBorders>
              <w:top w:val="nil"/>
              <w:left w:val="nil"/>
              <w:bottom w:val="single" w:sz="4" w:space="0" w:color="auto"/>
              <w:right w:val="single" w:sz="4" w:space="0" w:color="auto"/>
            </w:tcBorders>
            <w:noWrap/>
            <w:vAlign w:val="bottom"/>
          </w:tcPr>
          <w:p w:rsidR="00A06C6D" w:rsidRPr="00FF6D8E" w:rsidRDefault="00A06C6D" w:rsidP="00B54DE9">
            <w:pPr>
              <w:spacing w:after="0" w:line="240" w:lineRule="auto"/>
              <w:jc w:val="right"/>
              <w:rPr>
                <w:rFonts w:ascii="Times New Roman" w:hAnsi="Times New Roman"/>
                <w:color w:val="000000"/>
                <w:sz w:val="24"/>
                <w:szCs w:val="24"/>
                <w:lang w:eastAsia="ru-RU"/>
              </w:rPr>
            </w:pPr>
            <w:r w:rsidRPr="00FF6D8E">
              <w:rPr>
                <w:rFonts w:ascii="Times New Roman" w:hAnsi="Times New Roman"/>
                <w:color w:val="000000"/>
                <w:sz w:val="24"/>
                <w:szCs w:val="24"/>
                <w:lang w:eastAsia="ru-RU"/>
              </w:rPr>
              <w:t>38</w:t>
            </w:r>
          </w:p>
        </w:tc>
        <w:tc>
          <w:tcPr>
            <w:tcW w:w="661" w:type="dxa"/>
            <w:tcBorders>
              <w:top w:val="nil"/>
              <w:left w:val="nil"/>
              <w:bottom w:val="single" w:sz="4" w:space="0" w:color="auto"/>
              <w:right w:val="single" w:sz="4" w:space="0" w:color="auto"/>
            </w:tcBorders>
            <w:noWrap/>
            <w:vAlign w:val="bottom"/>
          </w:tcPr>
          <w:p w:rsidR="00A06C6D" w:rsidRPr="00FF6D8E" w:rsidRDefault="00A06C6D" w:rsidP="00B54DE9">
            <w:pPr>
              <w:spacing w:after="0" w:line="240" w:lineRule="auto"/>
              <w:jc w:val="right"/>
              <w:rPr>
                <w:rFonts w:ascii="Times New Roman" w:hAnsi="Times New Roman"/>
                <w:color w:val="000000"/>
                <w:sz w:val="24"/>
                <w:szCs w:val="24"/>
                <w:lang w:eastAsia="ru-RU"/>
              </w:rPr>
            </w:pPr>
            <w:r w:rsidRPr="00FF6D8E">
              <w:rPr>
                <w:rFonts w:ascii="Times New Roman" w:hAnsi="Times New Roman"/>
                <w:color w:val="000000"/>
                <w:sz w:val="24"/>
                <w:szCs w:val="24"/>
                <w:lang w:eastAsia="ru-RU"/>
              </w:rPr>
              <w:t>37</w:t>
            </w:r>
          </w:p>
        </w:tc>
      </w:tr>
      <w:tr w:rsidR="00A06C6D" w:rsidRPr="008A5A5B" w:rsidTr="00B54DE9">
        <w:trPr>
          <w:trHeight w:val="264"/>
        </w:trPr>
        <w:tc>
          <w:tcPr>
            <w:tcW w:w="4967" w:type="dxa"/>
            <w:tcBorders>
              <w:top w:val="nil"/>
              <w:left w:val="single" w:sz="4" w:space="0" w:color="auto"/>
              <w:bottom w:val="single" w:sz="4" w:space="0" w:color="auto"/>
              <w:right w:val="single" w:sz="4" w:space="0" w:color="auto"/>
            </w:tcBorders>
            <w:vAlign w:val="center"/>
          </w:tcPr>
          <w:p w:rsidR="00A06C6D" w:rsidRPr="00FF6D8E" w:rsidRDefault="00A06C6D" w:rsidP="00B54DE9">
            <w:pPr>
              <w:spacing w:after="0" w:line="240" w:lineRule="auto"/>
              <w:rPr>
                <w:rFonts w:ascii="Times New Roman" w:hAnsi="Times New Roman"/>
                <w:color w:val="000000"/>
                <w:sz w:val="24"/>
                <w:szCs w:val="24"/>
                <w:lang w:eastAsia="ru-RU"/>
              </w:rPr>
            </w:pPr>
            <w:r w:rsidRPr="00FF6D8E">
              <w:rPr>
                <w:rFonts w:ascii="Times New Roman" w:hAnsi="Times New Roman"/>
                <w:color w:val="000000"/>
                <w:sz w:val="24"/>
                <w:szCs w:val="24"/>
                <w:lang w:eastAsia="ru-RU"/>
              </w:rPr>
              <w:t>региональные кредитные организации</w:t>
            </w:r>
          </w:p>
        </w:tc>
        <w:tc>
          <w:tcPr>
            <w:tcW w:w="661" w:type="dxa"/>
            <w:tcBorders>
              <w:top w:val="nil"/>
              <w:left w:val="nil"/>
              <w:bottom w:val="single" w:sz="4" w:space="0" w:color="auto"/>
              <w:right w:val="single" w:sz="4" w:space="0" w:color="auto"/>
            </w:tcBorders>
            <w:noWrap/>
            <w:vAlign w:val="bottom"/>
          </w:tcPr>
          <w:p w:rsidR="00A06C6D" w:rsidRPr="00FF6D8E" w:rsidRDefault="00A06C6D" w:rsidP="00B54DE9">
            <w:pPr>
              <w:spacing w:after="0" w:line="240" w:lineRule="auto"/>
              <w:jc w:val="right"/>
              <w:rPr>
                <w:rFonts w:ascii="Times New Roman" w:hAnsi="Times New Roman"/>
                <w:color w:val="000000"/>
                <w:sz w:val="24"/>
                <w:szCs w:val="24"/>
                <w:lang w:eastAsia="ru-RU"/>
              </w:rPr>
            </w:pPr>
            <w:r w:rsidRPr="00FF6D8E">
              <w:rPr>
                <w:rFonts w:ascii="Times New Roman" w:hAnsi="Times New Roman"/>
                <w:color w:val="000000"/>
                <w:sz w:val="24"/>
                <w:szCs w:val="24"/>
                <w:lang w:eastAsia="ru-RU"/>
              </w:rPr>
              <w:t>8</w:t>
            </w:r>
          </w:p>
        </w:tc>
        <w:tc>
          <w:tcPr>
            <w:tcW w:w="661" w:type="dxa"/>
            <w:tcBorders>
              <w:top w:val="nil"/>
              <w:left w:val="nil"/>
              <w:bottom w:val="single" w:sz="4" w:space="0" w:color="auto"/>
              <w:right w:val="single" w:sz="4" w:space="0" w:color="auto"/>
            </w:tcBorders>
            <w:noWrap/>
            <w:vAlign w:val="bottom"/>
          </w:tcPr>
          <w:p w:rsidR="00A06C6D" w:rsidRPr="00FF6D8E" w:rsidRDefault="00A06C6D" w:rsidP="00B54DE9">
            <w:pPr>
              <w:spacing w:after="0" w:line="240" w:lineRule="auto"/>
              <w:jc w:val="right"/>
              <w:rPr>
                <w:rFonts w:ascii="Times New Roman" w:hAnsi="Times New Roman"/>
                <w:color w:val="000000"/>
                <w:sz w:val="24"/>
                <w:szCs w:val="24"/>
                <w:lang w:eastAsia="ru-RU"/>
              </w:rPr>
            </w:pPr>
            <w:r w:rsidRPr="00FF6D8E">
              <w:rPr>
                <w:rFonts w:ascii="Times New Roman" w:hAnsi="Times New Roman"/>
                <w:color w:val="000000"/>
                <w:sz w:val="24"/>
                <w:szCs w:val="24"/>
                <w:lang w:eastAsia="ru-RU"/>
              </w:rPr>
              <w:t>9</w:t>
            </w:r>
          </w:p>
        </w:tc>
        <w:tc>
          <w:tcPr>
            <w:tcW w:w="661" w:type="dxa"/>
            <w:tcBorders>
              <w:top w:val="nil"/>
              <w:left w:val="nil"/>
              <w:bottom w:val="single" w:sz="4" w:space="0" w:color="auto"/>
              <w:right w:val="single" w:sz="4" w:space="0" w:color="auto"/>
            </w:tcBorders>
            <w:noWrap/>
            <w:vAlign w:val="bottom"/>
          </w:tcPr>
          <w:p w:rsidR="00A06C6D" w:rsidRPr="00FF6D8E" w:rsidRDefault="00A06C6D" w:rsidP="00B54DE9">
            <w:pPr>
              <w:spacing w:after="0" w:line="240" w:lineRule="auto"/>
              <w:jc w:val="right"/>
              <w:rPr>
                <w:rFonts w:ascii="Times New Roman" w:hAnsi="Times New Roman"/>
                <w:color w:val="000000"/>
                <w:sz w:val="24"/>
                <w:szCs w:val="24"/>
                <w:lang w:eastAsia="ru-RU"/>
              </w:rPr>
            </w:pPr>
            <w:r w:rsidRPr="00FF6D8E">
              <w:rPr>
                <w:rFonts w:ascii="Times New Roman" w:hAnsi="Times New Roman"/>
                <w:color w:val="000000"/>
                <w:sz w:val="24"/>
                <w:szCs w:val="24"/>
                <w:lang w:eastAsia="ru-RU"/>
              </w:rPr>
              <w:t>9</w:t>
            </w:r>
          </w:p>
        </w:tc>
        <w:tc>
          <w:tcPr>
            <w:tcW w:w="661" w:type="dxa"/>
            <w:tcBorders>
              <w:top w:val="nil"/>
              <w:left w:val="nil"/>
              <w:bottom w:val="single" w:sz="4" w:space="0" w:color="auto"/>
              <w:right w:val="single" w:sz="4" w:space="0" w:color="auto"/>
            </w:tcBorders>
            <w:noWrap/>
            <w:vAlign w:val="bottom"/>
          </w:tcPr>
          <w:p w:rsidR="00A06C6D" w:rsidRPr="00FF6D8E" w:rsidRDefault="00A06C6D" w:rsidP="00B54DE9">
            <w:pPr>
              <w:spacing w:after="0" w:line="240" w:lineRule="auto"/>
              <w:jc w:val="right"/>
              <w:rPr>
                <w:rFonts w:ascii="Times New Roman" w:hAnsi="Times New Roman"/>
                <w:color w:val="000000"/>
                <w:sz w:val="24"/>
                <w:szCs w:val="24"/>
                <w:lang w:eastAsia="ru-RU"/>
              </w:rPr>
            </w:pPr>
            <w:r w:rsidRPr="00FF6D8E">
              <w:rPr>
                <w:rFonts w:ascii="Times New Roman" w:hAnsi="Times New Roman"/>
                <w:color w:val="000000"/>
                <w:sz w:val="24"/>
                <w:szCs w:val="24"/>
                <w:lang w:eastAsia="ru-RU"/>
              </w:rPr>
              <w:t>8</w:t>
            </w:r>
          </w:p>
        </w:tc>
        <w:tc>
          <w:tcPr>
            <w:tcW w:w="661" w:type="dxa"/>
            <w:tcBorders>
              <w:top w:val="nil"/>
              <w:left w:val="nil"/>
              <w:bottom w:val="single" w:sz="4" w:space="0" w:color="auto"/>
              <w:right w:val="single" w:sz="4" w:space="0" w:color="auto"/>
            </w:tcBorders>
            <w:noWrap/>
            <w:vAlign w:val="bottom"/>
          </w:tcPr>
          <w:p w:rsidR="00A06C6D" w:rsidRPr="00FF6D8E" w:rsidRDefault="00A06C6D" w:rsidP="00B54DE9">
            <w:pPr>
              <w:spacing w:after="0" w:line="240" w:lineRule="auto"/>
              <w:jc w:val="right"/>
              <w:rPr>
                <w:rFonts w:ascii="Times New Roman" w:hAnsi="Times New Roman"/>
                <w:color w:val="000000"/>
                <w:sz w:val="24"/>
                <w:szCs w:val="24"/>
                <w:lang w:eastAsia="ru-RU"/>
              </w:rPr>
            </w:pPr>
            <w:r w:rsidRPr="00FF6D8E">
              <w:rPr>
                <w:rFonts w:ascii="Times New Roman" w:hAnsi="Times New Roman"/>
                <w:color w:val="000000"/>
                <w:sz w:val="24"/>
                <w:szCs w:val="24"/>
                <w:lang w:eastAsia="ru-RU"/>
              </w:rPr>
              <w:t>8</w:t>
            </w:r>
          </w:p>
        </w:tc>
        <w:tc>
          <w:tcPr>
            <w:tcW w:w="661" w:type="dxa"/>
            <w:tcBorders>
              <w:top w:val="nil"/>
              <w:left w:val="nil"/>
              <w:bottom w:val="single" w:sz="4" w:space="0" w:color="auto"/>
              <w:right w:val="single" w:sz="4" w:space="0" w:color="auto"/>
            </w:tcBorders>
            <w:noWrap/>
            <w:vAlign w:val="bottom"/>
          </w:tcPr>
          <w:p w:rsidR="00A06C6D" w:rsidRPr="00FF6D8E" w:rsidRDefault="00A06C6D" w:rsidP="00B54DE9">
            <w:pPr>
              <w:spacing w:after="0" w:line="240" w:lineRule="auto"/>
              <w:jc w:val="right"/>
              <w:rPr>
                <w:rFonts w:ascii="Times New Roman" w:hAnsi="Times New Roman"/>
                <w:color w:val="000000"/>
                <w:sz w:val="24"/>
                <w:szCs w:val="24"/>
                <w:lang w:eastAsia="ru-RU"/>
              </w:rPr>
            </w:pPr>
            <w:r w:rsidRPr="00FF6D8E">
              <w:rPr>
                <w:rFonts w:ascii="Times New Roman" w:hAnsi="Times New Roman"/>
                <w:color w:val="000000"/>
                <w:sz w:val="24"/>
                <w:szCs w:val="24"/>
                <w:lang w:eastAsia="ru-RU"/>
              </w:rPr>
              <w:t>5</w:t>
            </w:r>
          </w:p>
        </w:tc>
        <w:tc>
          <w:tcPr>
            <w:tcW w:w="661" w:type="dxa"/>
            <w:tcBorders>
              <w:top w:val="nil"/>
              <w:left w:val="nil"/>
              <w:bottom w:val="single" w:sz="4" w:space="0" w:color="auto"/>
              <w:right w:val="single" w:sz="4" w:space="0" w:color="auto"/>
            </w:tcBorders>
            <w:noWrap/>
            <w:vAlign w:val="bottom"/>
          </w:tcPr>
          <w:p w:rsidR="00A06C6D" w:rsidRPr="00FF6D8E" w:rsidRDefault="00A06C6D" w:rsidP="00B54DE9">
            <w:pPr>
              <w:spacing w:after="0" w:line="240" w:lineRule="auto"/>
              <w:jc w:val="right"/>
              <w:rPr>
                <w:rFonts w:ascii="Times New Roman" w:hAnsi="Times New Roman"/>
                <w:color w:val="000000"/>
                <w:sz w:val="24"/>
                <w:szCs w:val="24"/>
                <w:lang w:eastAsia="ru-RU"/>
              </w:rPr>
            </w:pPr>
            <w:r w:rsidRPr="00FF6D8E">
              <w:rPr>
                <w:rFonts w:ascii="Times New Roman" w:hAnsi="Times New Roman"/>
                <w:color w:val="000000"/>
                <w:sz w:val="24"/>
                <w:szCs w:val="24"/>
                <w:lang w:eastAsia="ru-RU"/>
              </w:rPr>
              <w:t>5</w:t>
            </w:r>
          </w:p>
        </w:tc>
      </w:tr>
      <w:tr w:rsidR="00A06C6D" w:rsidRPr="008A5A5B" w:rsidTr="00B54DE9">
        <w:trPr>
          <w:trHeight w:val="199"/>
        </w:trPr>
        <w:tc>
          <w:tcPr>
            <w:tcW w:w="4967" w:type="dxa"/>
            <w:tcBorders>
              <w:top w:val="nil"/>
              <w:left w:val="single" w:sz="4" w:space="0" w:color="auto"/>
              <w:bottom w:val="single" w:sz="4" w:space="0" w:color="auto"/>
              <w:right w:val="single" w:sz="4" w:space="0" w:color="auto"/>
            </w:tcBorders>
            <w:vAlign w:val="center"/>
          </w:tcPr>
          <w:p w:rsidR="00A06C6D" w:rsidRPr="00FF6D8E" w:rsidRDefault="00A06C6D" w:rsidP="00B54DE9">
            <w:pPr>
              <w:spacing w:after="0" w:line="240" w:lineRule="auto"/>
              <w:rPr>
                <w:rFonts w:ascii="Times New Roman" w:hAnsi="Times New Roman"/>
                <w:color w:val="000000"/>
                <w:sz w:val="24"/>
                <w:szCs w:val="24"/>
                <w:lang w:eastAsia="ru-RU"/>
              </w:rPr>
            </w:pPr>
            <w:r w:rsidRPr="00FF6D8E">
              <w:rPr>
                <w:rFonts w:ascii="Times New Roman" w:hAnsi="Times New Roman"/>
                <w:color w:val="000000"/>
                <w:sz w:val="24"/>
                <w:szCs w:val="24"/>
                <w:lang w:eastAsia="ru-RU"/>
              </w:rPr>
              <w:t>филиалы кредитных организаций других регионов</w:t>
            </w:r>
          </w:p>
        </w:tc>
        <w:tc>
          <w:tcPr>
            <w:tcW w:w="661" w:type="dxa"/>
            <w:tcBorders>
              <w:top w:val="nil"/>
              <w:left w:val="nil"/>
              <w:bottom w:val="single" w:sz="4" w:space="0" w:color="auto"/>
              <w:right w:val="single" w:sz="4" w:space="0" w:color="auto"/>
            </w:tcBorders>
            <w:noWrap/>
            <w:vAlign w:val="bottom"/>
          </w:tcPr>
          <w:p w:rsidR="00A06C6D" w:rsidRPr="00FF6D8E" w:rsidRDefault="00A06C6D" w:rsidP="00B54DE9">
            <w:pPr>
              <w:spacing w:after="0" w:line="240" w:lineRule="auto"/>
              <w:jc w:val="right"/>
              <w:rPr>
                <w:rFonts w:ascii="Times New Roman" w:hAnsi="Times New Roman"/>
                <w:color w:val="000000"/>
                <w:sz w:val="24"/>
                <w:szCs w:val="24"/>
                <w:lang w:eastAsia="ru-RU"/>
              </w:rPr>
            </w:pPr>
            <w:r w:rsidRPr="00FF6D8E">
              <w:rPr>
                <w:rFonts w:ascii="Times New Roman" w:hAnsi="Times New Roman"/>
                <w:color w:val="000000"/>
                <w:sz w:val="24"/>
                <w:szCs w:val="24"/>
                <w:lang w:eastAsia="ru-RU"/>
              </w:rPr>
              <w:t>16</w:t>
            </w:r>
          </w:p>
        </w:tc>
        <w:tc>
          <w:tcPr>
            <w:tcW w:w="661" w:type="dxa"/>
            <w:tcBorders>
              <w:top w:val="nil"/>
              <w:left w:val="nil"/>
              <w:bottom w:val="single" w:sz="4" w:space="0" w:color="auto"/>
              <w:right w:val="single" w:sz="4" w:space="0" w:color="auto"/>
            </w:tcBorders>
            <w:noWrap/>
            <w:vAlign w:val="bottom"/>
          </w:tcPr>
          <w:p w:rsidR="00A06C6D" w:rsidRPr="00FF6D8E" w:rsidRDefault="00A06C6D" w:rsidP="00B54DE9">
            <w:pPr>
              <w:spacing w:after="0" w:line="240" w:lineRule="auto"/>
              <w:jc w:val="right"/>
              <w:rPr>
                <w:rFonts w:ascii="Times New Roman" w:hAnsi="Times New Roman"/>
                <w:color w:val="000000"/>
                <w:sz w:val="24"/>
                <w:szCs w:val="24"/>
                <w:lang w:eastAsia="ru-RU"/>
              </w:rPr>
            </w:pPr>
            <w:r w:rsidRPr="00FF6D8E">
              <w:rPr>
                <w:rFonts w:ascii="Times New Roman" w:hAnsi="Times New Roman"/>
                <w:color w:val="000000"/>
                <w:sz w:val="24"/>
                <w:szCs w:val="24"/>
                <w:lang w:eastAsia="ru-RU"/>
              </w:rPr>
              <w:t>20</w:t>
            </w:r>
          </w:p>
        </w:tc>
        <w:tc>
          <w:tcPr>
            <w:tcW w:w="661" w:type="dxa"/>
            <w:tcBorders>
              <w:top w:val="nil"/>
              <w:left w:val="nil"/>
              <w:bottom w:val="single" w:sz="4" w:space="0" w:color="auto"/>
              <w:right w:val="single" w:sz="4" w:space="0" w:color="auto"/>
            </w:tcBorders>
            <w:noWrap/>
            <w:vAlign w:val="bottom"/>
          </w:tcPr>
          <w:p w:rsidR="00A06C6D" w:rsidRPr="00FF6D8E" w:rsidRDefault="00A06C6D" w:rsidP="00B54DE9">
            <w:pPr>
              <w:spacing w:after="0" w:line="240" w:lineRule="auto"/>
              <w:jc w:val="right"/>
              <w:rPr>
                <w:rFonts w:ascii="Times New Roman" w:hAnsi="Times New Roman"/>
                <w:color w:val="000000"/>
                <w:sz w:val="24"/>
                <w:szCs w:val="24"/>
                <w:lang w:eastAsia="ru-RU"/>
              </w:rPr>
            </w:pPr>
            <w:r w:rsidRPr="00FF6D8E">
              <w:rPr>
                <w:rFonts w:ascii="Times New Roman" w:hAnsi="Times New Roman"/>
                <w:color w:val="000000"/>
                <w:sz w:val="24"/>
                <w:szCs w:val="24"/>
                <w:lang w:eastAsia="ru-RU"/>
              </w:rPr>
              <w:t>19</w:t>
            </w:r>
          </w:p>
        </w:tc>
        <w:tc>
          <w:tcPr>
            <w:tcW w:w="661" w:type="dxa"/>
            <w:tcBorders>
              <w:top w:val="nil"/>
              <w:left w:val="nil"/>
              <w:bottom w:val="single" w:sz="4" w:space="0" w:color="auto"/>
              <w:right w:val="single" w:sz="4" w:space="0" w:color="auto"/>
            </w:tcBorders>
            <w:noWrap/>
            <w:vAlign w:val="bottom"/>
          </w:tcPr>
          <w:p w:rsidR="00A06C6D" w:rsidRPr="00FF6D8E" w:rsidRDefault="00A06C6D" w:rsidP="00B54DE9">
            <w:pPr>
              <w:spacing w:after="0" w:line="240" w:lineRule="auto"/>
              <w:jc w:val="right"/>
              <w:rPr>
                <w:rFonts w:ascii="Times New Roman" w:hAnsi="Times New Roman"/>
                <w:color w:val="000000"/>
                <w:sz w:val="24"/>
                <w:szCs w:val="24"/>
                <w:lang w:eastAsia="ru-RU"/>
              </w:rPr>
            </w:pPr>
            <w:r w:rsidRPr="00FF6D8E">
              <w:rPr>
                <w:rFonts w:ascii="Times New Roman" w:hAnsi="Times New Roman"/>
                <w:color w:val="000000"/>
                <w:sz w:val="24"/>
                <w:szCs w:val="24"/>
                <w:lang w:eastAsia="ru-RU"/>
              </w:rPr>
              <w:t>17</w:t>
            </w:r>
          </w:p>
        </w:tc>
        <w:tc>
          <w:tcPr>
            <w:tcW w:w="661" w:type="dxa"/>
            <w:tcBorders>
              <w:top w:val="nil"/>
              <w:left w:val="nil"/>
              <w:bottom w:val="single" w:sz="4" w:space="0" w:color="auto"/>
              <w:right w:val="single" w:sz="4" w:space="0" w:color="auto"/>
            </w:tcBorders>
            <w:noWrap/>
            <w:vAlign w:val="bottom"/>
          </w:tcPr>
          <w:p w:rsidR="00A06C6D" w:rsidRPr="00FF6D8E" w:rsidRDefault="00A06C6D" w:rsidP="00B54DE9">
            <w:pPr>
              <w:spacing w:after="0" w:line="240" w:lineRule="auto"/>
              <w:jc w:val="right"/>
              <w:rPr>
                <w:rFonts w:ascii="Times New Roman" w:hAnsi="Times New Roman"/>
                <w:color w:val="000000"/>
                <w:sz w:val="24"/>
                <w:szCs w:val="24"/>
                <w:lang w:eastAsia="ru-RU"/>
              </w:rPr>
            </w:pPr>
            <w:r w:rsidRPr="00FF6D8E">
              <w:rPr>
                <w:rFonts w:ascii="Times New Roman" w:hAnsi="Times New Roman"/>
                <w:color w:val="000000"/>
                <w:sz w:val="24"/>
                <w:szCs w:val="24"/>
                <w:lang w:eastAsia="ru-RU"/>
              </w:rPr>
              <w:t>24</w:t>
            </w:r>
          </w:p>
        </w:tc>
        <w:tc>
          <w:tcPr>
            <w:tcW w:w="661" w:type="dxa"/>
            <w:tcBorders>
              <w:top w:val="nil"/>
              <w:left w:val="nil"/>
              <w:bottom w:val="single" w:sz="4" w:space="0" w:color="auto"/>
              <w:right w:val="single" w:sz="4" w:space="0" w:color="auto"/>
            </w:tcBorders>
            <w:noWrap/>
            <w:vAlign w:val="bottom"/>
          </w:tcPr>
          <w:p w:rsidR="00A06C6D" w:rsidRPr="00FF6D8E" w:rsidRDefault="00A06C6D" w:rsidP="00B54DE9">
            <w:pPr>
              <w:spacing w:after="0" w:line="240" w:lineRule="auto"/>
              <w:jc w:val="right"/>
              <w:rPr>
                <w:rFonts w:ascii="Times New Roman" w:hAnsi="Times New Roman"/>
                <w:color w:val="000000"/>
                <w:sz w:val="24"/>
                <w:szCs w:val="24"/>
                <w:lang w:eastAsia="ru-RU"/>
              </w:rPr>
            </w:pPr>
            <w:r w:rsidRPr="00FF6D8E">
              <w:rPr>
                <w:rFonts w:ascii="Times New Roman" w:hAnsi="Times New Roman"/>
                <w:color w:val="000000"/>
                <w:sz w:val="24"/>
                <w:szCs w:val="24"/>
                <w:lang w:eastAsia="ru-RU"/>
              </w:rPr>
              <w:t>24</w:t>
            </w:r>
          </w:p>
        </w:tc>
        <w:tc>
          <w:tcPr>
            <w:tcW w:w="661" w:type="dxa"/>
            <w:tcBorders>
              <w:top w:val="nil"/>
              <w:left w:val="nil"/>
              <w:bottom w:val="single" w:sz="4" w:space="0" w:color="auto"/>
              <w:right w:val="single" w:sz="4" w:space="0" w:color="auto"/>
            </w:tcBorders>
            <w:noWrap/>
            <w:vAlign w:val="bottom"/>
          </w:tcPr>
          <w:p w:rsidR="00A06C6D" w:rsidRPr="00FF6D8E" w:rsidRDefault="00A06C6D" w:rsidP="00B54DE9">
            <w:pPr>
              <w:spacing w:after="0" w:line="240" w:lineRule="auto"/>
              <w:jc w:val="right"/>
              <w:rPr>
                <w:rFonts w:ascii="Times New Roman" w:hAnsi="Times New Roman"/>
                <w:color w:val="000000"/>
                <w:sz w:val="24"/>
                <w:szCs w:val="24"/>
                <w:lang w:eastAsia="ru-RU"/>
              </w:rPr>
            </w:pPr>
            <w:r w:rsidRPr="00FF6D8E">
              <w:rPr>
                <w:rFonts w:ascii="Times New Roman" w:hAnsi="Times New Roman"/>
                <w:color w:val="000000"/>
                <w:sz w:val="24"/>
                <w:szCs w:val="24"/>
                <w:lang w:eastAsia="ru-RU"/>
              </w:rPr>
              <w:t>23</w:t>
            </w:r>
          </w:p>
        </w:tc>
      </w:tr>
      <w:tr w:rsidR="00A06C6D" w:rsidRPr="008A5A5B" w:rsidTr="00B54DE9">
        <w:trPr>
          <w:trHeight w:val="199"/>
        </w:trPr>
        <w:tc>
          <w:tcPr>
            <w:tcW w:w="4967" w:type="dxa"/>
            <w:tcBorders>
              <w:top w:val="nil"/>
              <w:left w:val="single" w:sz="4" w:space="0" w:color="auto"/>
              <w:bottom w:val="single" w:sz="4" w:space="0" w:color="auto"/>
              <w:right w:val="single" w:sz="4" w:space="0" w:color="auto"/>
            </w:tcBorders>
            <w:vAlign w:val="center"/>
          </w:tcPr>
          <w:p w:rsidR="00A06C6D" w:rsidRPr="00FF6D8E" w:rsidRDefault="00A06C6D" w:rsidP="00B54DE9">
            <w:pPr>
              <w:spacing w:after="0" w:line="240" w:lineRule="auto"/>
              <w:rPr>
                <w:rFonts w:ascii="Times New Roman" w:hAnsi="Times New Roman"/>
                <w:color w:val="000000"/>
                <w:sz w:val="24"/>
                <w:szCs w:val="24"/>
                <w:lang w:eastAsia="ru-RU"/>
              </w:rPr>
            </w:pPr>
            <w:r w:rsidRPr="00FF6D8E">
              <w:rPr>
                <w:rFonts w:ascii="Times New Roman" w:hAnsi="Times New Roman"/>
                <w:color w:val="000000"/>
                <w:sz w:val="24"/>
                <w:szCs w:val="24"/>
                <w:lang w:eastAsia="ru-RU"/>
              </w:rPr>
              <w:t>Филиалы Сбербанка РФ</w:t>
            </w:r>
          </w:p>
        </w:tc>
        <w:tc>
          <w:tcPr>
            <w:tcW w:w="661" w:type="dxa"/>
            <w:tcBorders>
              <w:top w:val="nil"/>
              <w:left w:val="nil"/>
              <w:bottom w:val="single" w:sz="4" w:space="0" w:color="auto"/>
              <w:right w:val="single" w:sz="4" w:space="0" w:color="auto"/>
            </w:tcBorders>
            <w:noWrap/>
            <w:vAlign w:val="bottom"/>
          </w:tcPr>
          <w:p w:rsidR="00A06C6D" w:rsidRPr="00FF6D8E" w:rsidRDefault="00A06C6D" w:rsidP="00B54DE9">
            <w:pPr>
              <w:spacing w:after="0" w:line="240" w:lineRule="auto"/>
              <w:jc w:val="right"/>
              <w:rPr>
                <w:rFonts w:ascii="Times New Roman" w:hAnsi="Times New Roman"/>
                <w:color w:val="000000"/>
                <w:sz w:val="24"/>
                <w:szCs w:val="24"/>
                <w:lang w:eastAsia="ru-RU"/>
              </w:rPr>
            </w:pPr>
            <w:r w:rsidRPr="00FF6D8E">
              <w:rPr>
                <w:rFonts w:ascii="Times New Roman" w:hAnsi="Times New Roman"/>
                <w:color w:val="000000"/>
                <w:sz w:val="24"/>
                <w:szCs w:val="24"/>
                <w:lang w:eastAsia="ru-RU"/>
              </w:rPr>
              <w:t>11</w:t>
            </w:r>
          </w:p>
        </w:tc>
        <w:tc>
          <w:tcPr>
            <w:tcW w:w="661" w:type="dxa"/>
            <w:tcBorders>
              <w:top w:val="nil"/>
              <w:left w:val="nil"/>
              <w:bottom w:val="single" w:sz="4" w:space="0" w:color="auto"/>
              <w:right w:val="single" w:sz="4" w:space="0" w:color="auto"/>
            </w:tcBorders>
            <w:noWrap/>
            <w:vAlign w:val="bottom"/>
          </w:tcPr>
          <w:p w:rsidR="00A06C6D" w:rsidRPr="00FF6D8E" w:rsidRDefault="00A06C6D" w:rsidP="00B54DE9">
            <w:pPr>
              <w:spacing w:after="0" w:line="240" w:lineRule="auto"/>
              <w:jc w:val="right"/>
              <w:rPr>
                <w:rFonts w:ascii="Times New Roman" w:hAnsi="Times New Roman"/>
                <w:color w:val="000000"/>
                <w:sz w:val="24"/>
                <w:szCs w:val="24"/>
                <w:lang w:eastAsia="ru-RU"/>
              </w:rPr>
            </w:pPr>
            <w:r w:rsidRPr="00FF6D8E">
              <w:rPr>
                <w:rFonts w:ascii="Times New Roman" w:hAnsi="Times New Roman"/>
                <w:color w:val="000000"/>
                <w:sz w:val="24"/>
                <w:szCs w:val="24"/>
                <w:lang w:eastAsia="ru-RU"/>
              </w:rPr>
              <w:t>11</w:t>
            </w:r>
          </w:p>
        </w:tc>
        <w:tc>
          <w:tcPr>
            <w:tcW w:w="661" w:type="dxa"/>
            <w:tcBorders>
              <w:top w:val="nil"/>
              <w:left w:val="nil"/>
              <w:bottom w:val="single" w:sz="4" w:space="0" w:color="auto"/>
              <w:right w:val="single" w:sz="4" w:space="0" w:color="auto"/>
            </w:tcBorders>
            <w:noWrap/>
            <w:vAlign w:val="bottom"/>
          </w:tcPr>
          <w:p w:rsidR="00A06C6D" w:rsidRPr="00FF6D8E" w:rsidRDefault="00A06C6D" w:rsidP="00B54DE9">
            <w:pPr>
              <w:spacing w:after="0" w:line="240" w:lineRule="auto"/>
              <w:jc w:val="right"/>
              <w:rPr>
                <w:rFonts w:ascii="Times New Roman" w:hAnsi="Times New Roman"/>
                <w:color w:val="000000"/>
                <w:sz w:val="24"/>
                <w:szCs w:val="24"/>
                <w:lang w:eastAsia="ru-RU"/>
              </w:rPr>
            </w:pPr>
            <w:r w:rsidRPr="00FF6D8E">
              <w:rPr>
                <w:rFonts w:ascii="Times New Roman" w:hAnsi="Times New Roman"/>
                <w:color w:val="000000"/>
                <w:sz w:val="24"/>
                <w:szCs w:val="24"/>
                <w:lang w:eastAsia="ru-RU"/>
              </w:rPr>
              <w:t>11</w:t>
            </w:r>
          </w:p>
        </w:tc>
        <w:tc>
          <w:tcPr>
            <w:tcW w:w="661" w:type="dxa"/>
            <w:tcBorders>
              <w:top w:val="nil"/>
              <w:left w:val="nil"/>
              <w:bottom w:val="single" w:sz="4" w:space="0" w:color="auto"/>
              <w:right w:val="single" w:sz="4" w:space="0" w:color="auto"/>
            </w:tcBorders>
            <w:noWrap/>
            <w:vAlign w:val="bottom"/>
          </w:tcPr>
          <w:p w:rsidR="00A06C6D" w:rsidRPr="00FF6D8E" w:rsidRDefault="00A06C6D" w:rsidP="00B54DE9">
            <w:pPr>
              <w:spacing w:after="0" w:line="240" w:lineRule="auto"/>
              <w:jc w:val="right"/>
              <w:rPr>
                <w:rFonts w:ascii="Times New Roman" w:hAnsi="Times New Roman"/>
                <w:color w:val="000000"/>
                <w:sz w:val="24"/>
                <w:szCs w:val="24"/>
                <w:lang w:eastAsia="ru-RU"/>
              </w:rPr>
            </w:pPr>
            <w:r w:rsidRPr="00FF6D8E">
              <w:rPr>
                <w:rFonts w:ascii="Times New Roman" w:hAnsi="Times New Roman"/>
                <w:color w:val="000000"/>
                <w:sz w:val="24"/>
                <w:szCs w:val="24"/>
                <w:lang w:eastAsia="ru-RU"/>
              </w:rPr>
              <w:t>10</w:t>
            </w:r>
          </w:p>
        </w:tc>
        <w:tc>
          <w:tcPr>
            <w:tcW w:w="661" w:type="dxa"/>
            <w:tcBorders>
              <w:top w:val="nil"/>
              <w:left w:val="nil"/>
              <w:bottom w:val="single" w:sz="4" w:space="0" w:color="auto"/>
              <w:right w:val="single" w:sz="4" w:space="0" w:color="auto"/>
            </w:tcBorders>
            <w:noWrap/>
            <w:vAlign w:val="bottom"/>
          </w:tcPr>
          <w:p w:rsidR="00A06C6D" w:rsidRPr="00FF6D8E" w:rsidRDefault="00A06C6D" w:rsidP="00B54DE9">
            <w:pPr>
              <w:spacing w:after="0" w:line="240" w:lineRule="auto"/>
              <w:jc w:val="right"/>
              <w:rPr>
                <w:rFonts w:ascii="Times New Roman" w:hAnsi="Times New Roman"/>
                <w:color w:val="000000"/>
                <w:sz w:val="24"/>
                <w:szCs w:val="24"/>
                <w:lang w:eastAsia="ru-RU"/>
              </w:rPr>
            </w:pPr>
            <w:r w:rsidRPr="00FF6D8E">
              <w:rPr>
                <w:rFonts w:ascii="Times New Roman" w:hAnsi="Times New Roman"/>
                <w:color w:val="000000"/>
                <w:sz w:val="24"/>
                <w:szCs w:val="24"/>
                <w:lang w:eastAsia="ru-RU"/>
              </w:rPr>
              <w:t>9</w:t>
            </w:r>
          </w:p>
        </w:tc>
        <w:tc>
          <w:tcPr>
            <w:tcW w:w="661" w:type="dxa"/>
            <w:tcBorders>
              <w:top w:val="nil"/>
              <w:left w:val="nil"/>
              <w:bottom w:val="single" w:sz="4" w:space="0" w:color="auto"/>
              <w:right w:val="single" w:sz="4" w:space="0" w:color="auto"/>
            </w:tcBorders>
            <w:noWrap/>
            <w:vAlign w:val="bottom"/>
          </w:tcPr>
          <w:p w:rsidR="00A06C6D" w:rsidRPr="00FF6D8E" w:rsidRDefault="00A06C6D" w:rsidP="00B54DE9">
            <w:pPr>
              <w:spacing w:after="0" w:line="240" w:lineRule="auto"/>
              <w:jc w:val="right"/>
              <w:rPr>
                <w:rFonts w:ascii="Times New Roman" w:hAnsi="Times New Roman"/>
                <w:color w:val="000000"/>
                <w:sz w:val="24"/>
                <w:szCs w:val="24"/>
                <w:lang w:eastAsia="ru-RU"/>
              </w:rPr>
            </w:pPr>
            <w:r w:rsidRPr="00FF6D8E">
              <w:rPr>
                <w:rFonts w:ascii="Times New Roman" w:hAnsi="Times New Roman"/>
                <w:color w:val="000000"/>
                <w:sz w:val="24"/>
                <w:szCs w:val="24"/>
                <w:lang w:eastAsia="ru-RU"/>
              </w:rPr>
              <w:t>9</w:t>
            </w:r>
          </w:p>
        </w:tc>
        <w:tc>
          <w:tcPr>
            <w:tcW w:w="661" w:type="dxa"/>
            <w:tcBorders>
              <w:top w:val="nil"/>
              <w:left w:val="nil"/>
              <w:bottom w:val="single" w:sz="4" w:space="0" w:color="auto"/>
              <w:right w:val="single" w:sz="4" w:space="0" w:color="auto"/>
            </w:tcBorders>
            <w:noWrap/>
            <w:vAlign w:val="bottom"/>
          </w:tcPr>
          <w:p w:rsidR="00A06C6D" w:rsidRPr="00FF6D8E" w:rsidRDefault="00A06C6D" w:rsidP="00B54DE9">
            <w:pPr>
              <w:spacing w:after="0" w:line="240" w:lineRule="auto"/>
              <w:jc w:val="right"/>
              <w:rPr>
                <w:rFonts w:ascii="Times New Roman" w:hAnsi="Times New Roman"/>
                <w:color w:val="000000"/>
                <w:sz w:val="24"/>
                <w:szCs w:val="24"/>
                <w:lang w:eastAsia="ru-RU"/>
              </w:rPr>
            </w:pPr>
            <w:r w:rsidRPr="00FF6D8E">
              <w:rPr>
                <w:rFonts w:ascii="Times New Roman" w:hAnsi="Times New Roman"/>
                <w:color w:val="000000"/>
                <w:sz w:val="24"/>
                <w:szCs w:val="24"/>
                <w:lang w:eastAsia="ru-RU"/>
              </w:rPr>
              <w:t>9</w:t>
            </w:r>
          </w:p>
        </w:tc>
      </w:tr>
    </w:tbl>
    <w:p w:rsidR="00A06C6D" w:rsidRPr="00FF6D8E" w:rsidRDefault="00A06C6D" w:rsidP="00FF6D8E">
      <w:pPr>
        <w:ind w:firstLine="1134"/>
        <w:rPr>
          <w:rFonts w:ascii="Times New Roman" w:hAnsi="Times New Roman"/>
          <w:sz w:val="28"/>
          <w:szCs w:val="28"/>
        </w:rPr>
      </w:pPr>
    </w:p>
    <w:p w:rsidR="00A06C6D" w:rsidRPr="00FF6D8E" w:rsidRDefault="00282C78" w:rsidP="00FF6D8E">
      <w:pPr>
        <w:pStyle w:val="Default"/>
        <w:jc w:val="both"/>
        <w:rPr>
          <w:b/>
          <w:bCs/>
          <w:sz w:val="28"/>
          <w:szCs w:val="28"/>
        </w:rPr>
      </w:pPr>
      <w:r>
        <w:rPr>
          <w:b/>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2" o:spid="_x0000_i1025" type="#_x0000_t75" style="width:466.5pt;height:279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5Dcvb2gAAAAUBAAAPAAAAZHJzL2Rvd25y&#10;ZXYueG1sTI/BTsMwEETvSPyDtUjcqFOqoDbEqSpETpwolSpubryNrcbrKHbS8PcsXOAy0mhWM2/L&#10;7ew7MeEQXSAFy0UGAqkJxlGr4PBRP6xBxKTJ6C4QKvjCCNvq9qbUhQlXesdpn1rBJRQLrcCm1BdS&#10;xsai13EReiTOzmHwOrEdWmkGfeVy38nHLHuSXjviBat7fLHYXPajV/CaH91mOdo3N8Xef9a1nXeH&#10;Wan7u3n3DCLhnP6O4Qef0aFiplMYyUTRKeBH0q9ytlmt2J4U5Pk6A1mV8j999Q0AAP//AwBQSwME&#10;FAAGAAgAAAAhAJZVHwAAAQAAKgIAAA4AAABkcnMvZTJvRG9jLnhtbJyRz0rEMBDG74LvEHJ3092D&#10;SGi6lyJ48qIPMCaTbSD/mGStvr3ZbpH1JPTyMZOBX775pj9+Bc8+kYpLUfH9ruMMo07GxZPi72/P&#10;D0+clQrRgE8RFf/Gwo/D/V0/Z4mHNCVvkFiDxCLnrPhUa5ZCFD1hgLJLGWMb2kQBamvpJAzB3OjB&#10;i0PXPYo5kcmUNJbSXsfrkA8L31rU9dXagpV5xZu3uigt+nFRMfQgTwR5cnq1ARtcBHCxffqLGqEC&#10;O5PbgNITUG0sLZdqNaU3k1ZA2/n/bJO1TuOY9DlgrNeACT3Udt0yuVw4I+mM4vRi9pfsxJ+Nb/tW&#10;3554+AEAAP//AwBQSwMEFAAGAAgAAAAhAKsWzUa5AAAAIgEAABkAAABkcnMvX3JlbHMvZTJvRG9j&#10;LnhtbC5yZWxzhI/NCsIwEITvgu8Q9m7TehCRJr2I0KvUB1jS7Q+2SchGsW9v0IuC4HF2mG92yuox&#10;T+JOgUdnFRRZDoKsce1oewWX5rTZg+CItsXJWVKwEEOl16vyTBPGFOJh9CwSxbKCIUZ/kJLNQDNy&#10;5jzZ5HQuzBiTDL30aK7Yk9zm+U6GTwboL6aoWwWhbgsQzeJT83+267rR0NGZ20w2/qiQZsAQExBD&#10;T1HBS/L7WmTpU5C6lF/L9BMAAP//AwBQSwMEFAAGAAgAAAAhADLfY+EcAQAAhAEAACAAAABkcnMv&#10;Y2hhcnRzL19yZWxzL2NoYXJ0MS54bWwucmVsc4SQvUoDQRSFe8F3WAYs3dmkEAm7m8JVSCGCJN02&#10;4+7dHzM7M8yMsukS09oIVj7FahUC+gx33shpBAOCzYXD4X7ncOJp3/HgEbRppUjIKIxIAKKQZSvq&#10;hCzmV6fnJDCWiZJxKSAhKzBkmh4fxbfAmfVPpmmVCTxFmIQ01qoJpaZooGMmlAqEdyqpO2a91DVV&#10;rFiyGug4is6o/s0g6QEzmJUJ0bNyRIL5Svnk/9myqtoCMlk8dCDsHxFUcri5u4fCeijTNdiEVC0H&#10;X5leTPKF8TvkmQbW5RmYpZUqx1d8w5eTceSe3AYHf59xl7uNW7st7r3cujUO3sd3HPAT9/iFH2HP&#10;Tf8TcS1L3/6yt6AF44SmMT3YLv0GAAD//wMAUEsDBBQABgAIAAAAIQBXl3GlkQUAAIoXAAAVAAAA&#10;ZHJzL2NoYXJ0cy9jaGFydDEueG1s7FjNbhs3EL4X6DuoC10T/fpPsBTYDpwGSBDDdnLojdqlpK25&#10;pMClbCknN+kPihTtpbdeWiAP4CY26tSNn2H3jTpDLrWSbNqGCqNoYcDeXZLfDjnfzH4iZ/XBMGKF&#10;fSrjUPCmV7lf9gqU+yIIebfpPd/dvLfsFWJFeECY4LTpjWjsPWh9+smq3/B7RKqdPvFpAYzwuOE3&#10;vZ5S/UapFPs9GpH4vuhTDmMdISOioCm7pUCSAzAesVK1XF4saSNeZoDMYSAiIbfvy5u8Lzqd0KcP&#10;hT+IKFdmFZIyooCBuBf2Y68FzgVE0cpKuV7YJwx48UrYyQjvmg45uLf93HRqD3BUhYpR/TDEqwz9&#10;XmuVNNoiGG1JeJ80WKx21IhR3ehjT39L4i2gnW2NKY27dL/ckgWctOmZCQvxS1jMchmi1G56cA31&#10;ddD0Yt7FQMlwD4LExY5+AhSJKQsxcGVcLWmoVvJzcpp8TI6Sv+D+Z3JUgNsf0DiBTvw/TX8qQP95&#10;cgaP3yUn6Vfpq+Qd4o5h/INppq/TH9PvAfANYNNDGDiGxqvkY/oGu86h6z1MAdbA9lH6Ldw/wETw&#10;B8Pp19AE6wA4g3nerYLXqoVX7TTlwRaRBAiZ8h2Wj+zA1XILD0pTzchIDBQCJqLQZ0KtSUpM4DIA&#10;xBDY2MDMxf6uFIM+ZKMJqslzGZi4xhRW4zfCYDiVA0IGVJoeTaldA3C/TTv4RqeV/AJ+Am2Vz4pr&#10;xRquSg8AZIPAl4GgvtoQA66mTPdVAWbDUCFiv3VjZnGGfe19H3n0G/lMpqFXBo+GrojIPeNcPIra&#10;Ar5/zHEO3zd6DrAc4BPNEx9Elzm3Xqw2ip8Xq2MPATf20Hz0GyKgrUeUU0mYhmkp0L2zLCwZ3mdZ&#10;AJlYwDdzB5E9w1QlYwqlxIWp5pglF6aWY5ZdmHqOWXFhFsaYStmFWcwxlWkMOJkTaBo2cFkcIFCY&#10;Gs5w1DAcecLl1iADc+L/UThq1waj7nTdhqI+43geUBsI9yw2DG4bNgg1nZeXpY0NQW0mIa4IgGYe&#10;xjNVmBWHqsndCXHIfjLMF+cUhzpmwFzioEX3PYjouRbzs/QHFN/k5IIeY9dlenx6IfnuVCNPRJuq&#10;oCwzSZJjbLIC5j+tGnVUjTwTb0M1nPxYBXdKqg2EE2Cj4JzCKoYTYAXDqWxWL2YA88tF7YJcZAJy&#10;jVzoBcwnFxN7rvTNBZG4YtN2nB6mr2E3p3duuNOzoqN3bpO/yyiP4y2Oadjfr7uNxyRR/z8JWUAJ&#10;ybPzNiSk4tzhWQ2pXrvxqFyrIhWn2lsZqWqlvGxbYXXEPYsVkqreo+U25leS+gUlybTlGiXRZM6l&#10;JMnb/PSGSvJb8jscEg/hiuc9faD8NXl7t7m4O5LA8Xe9uIjKkGfbrSiD8zhhlaHiRNjthRth9xfu&#10;E51VBqe4WGFwaovVhRnAzWUheNJmMR4N4544eEGyI70+g4CR8ag52E8VHcjwcWA6qivLi+VqNVOU&#10;6f7K0qKudoCxqQIKnEvXdAlmGp6biX0CL3RxaUKGUHDTdTYzYRTyp2SIAgZmJ4BkuCViA2kbeYOs&#10;2YxUIT/DNr3sEAtFLzGQPn0S8j0ajCt1EflSyN3Q33sKtQ5jytY3sETk7wFf40k4HapdYWbypYjj&#10;tazkg4xYz6HeiUM0WxgZKPEFldlb2DKz2Ephm62xLjd9vpLGOGuzZ51OTG3ZB+p4xvkxjXDMvIzP&#10;fBETNM3DJzML0fQ8kmGAwYxhDbqm8G9RnGfLFRTroXWqDijNaG2bRkZhxhxk0lThj3ahnIj+Mf00&#10;jrmNyETl0CAQixZehPEzzkYTUQXT41pvnBVuGceiKhebIWMYSqjxQg+mswb4DUgtKjlhD4kiBQnV&#10;RCjlPg7sh6nt6RJ6628AAAD//wMAUEsBAi0AFAAGAAgAAAAhAKTylZEcAQAAXgIAABMAAAAAAAAA&#10;AAAAAAAAAAAAAFtDb250ZW50X1R5cGVzXS54bWxQSwECLQAUAAYACAAAACEAOP0h/9YAAACUAQAA&#10;CwAAAAAAAAAAAAAAAABNAQAAX3JlbHMvLnJlbHNQSwECLQAUAAYACAAAACEAuQ3L29oAAAAFAQAA&#10;DwAAAAAAAAAAAAAAAABMAgAAZHJzL2Rvd25yZXYueG1sUEsBAi0AFAAGAAgAAAAhAJZVHwAAAQAA&#10;KgIAAA4AAAAAAAAAAAAAAAAAUwMAAGRycy9lMm9Eb2MueG1sUEsBAi0AFAAGAAgAAAAhAKsWzUa5&#10;AAAAIgEAABkAAAAAAAAAAAAAAAAAfwQAAGRycy9fcmVscy9lMm9Eb2MueG1sLnJlbHNQSwECLQAU&#10;AAYACAAAACEAMt9j4RwBAACEAQAAIAAAAAAAAAAAAAAAAABvBQAAZHJzL2NoYXJ0cy9fcmVscy9j&#10;aGFydDEueG1sLnJlbHNQSwECLQAUAAYACAAAACEAV5dxpZEFAACKFwAAFQAAAAAAAAAAAAAAAADJ&#10;BgAAZHJzL2NoYXJ0cy9jaGFydDEueG1sUEsFBgAAAAAHAAcAywEAAI0MAAAAAA==&#10;">
            <v:imagedata r:id="rId5" o:title="" croptop="-3238f" cropbottom="-3536f" cropleft="-1406f" cropright="-1443f"/>
            <o:lock v:ext="edit" aspectratio="f"/>
          </v:shape>
        </w:pict>
      </w:r>
    </w:p>
    <w:p w:rsidR="00A06C6D" w:rsidRDefault="00A06C6D" w:rsidP="00FF6D8E">
      <w:pPr>
        <w:pStyle w:val="1"/>
        <w:tabs>
          <w:tab w:val="left" w:pos="142"/>
        </w:tabs>
        <w:spacing w:line="276" w:lineRule="auto"/>
        <w:ind w:firstLine="1134"/>
        <w:jc w:val="both"/>
        <w:rPr>
          <w:rStyle w:val="apple-style-span"/>
          <w:rFonts w:ascii="Times New Roman" w:hAnsi="Times New Roman"/>
          <w:sz w:val="28"/>
          <w:szCs w:val="28"/>
        </w:rPr>
      </w:pPr>
      <w:r w:rsidRPr="00FF6D8E">
        <w:rPr>
          <w:rStyle w:val="apple-style-span"/>
          <w:rFonts w:ascii="Times New Roman" w:hAnsi="Times New Roman"/>
          <w:sz w:val="28"/>
          <w:szCs w:val="28"/>
        </w:rPr>
        <w:t>Большой спад мы наблюдаем в 2008 году, когда показатели резко  снизились до уровня 2005 года. Затем к 2009 году последовал резкий скачок, вновь падение и вновь скачок на начало 2011 года. Иными словами мы наблюдаем очень неустойчивую динамику изменения количества кредитных организаций и их филиалов.  Эксперты прогнозируют, что в будущем количество банков будет еще меньше. Нежизнеспособные уходят с рынка, мелкие и средние объединяются или поглощаются крупными. Основная причина ухода из бизнеса – банкротство. А так же продолжающийся рост кредиторской задолженности.</w:t>
      </w:r>
    </w:p>
    <w:p w:rsidR="00A06C6D" w:rsidRDefault="00A06C6D" w:rsidP="00FF6D8E">
      <w:pPr>
        <w:pStyle w:val="1"/>
        <w:tabs>
          <w:tab w:val="left" w:pos="142"/>
        </w:tabs>
        <w:spacing w:line="276" w:lineRule="auto"/>
        <w:ind w:firstLine="1134"/>
        <w:jc w:val="both"/>
        <w:rPr>
          <w:rStyle w:val="apple-style-span"/>
          <w:rFonts w:ascii="Times New Roman" w:hAnsi="Times New Roman"/>
          <w:sz w:val="28"/>
          <w:szCs w:val="28"/>
        </w:rPr>
      </w:pPr>
    </w:p>
    <w:p w:rsidR="00A06C6D" w:rsidRPr="005A6D7C" w:rsidRDefault="00A06C6D" w:rsidP="00FF6D8E">
      <w:pPr>
        <w:pStyle w:val="1"/>
        <w:rPr>
          <w:rFonts w:ascii="Times New Roman" w:hAnsi="Times New Roman"/>
          <w:sz w:val="28"/>
          <w:szCs w:val="28"/>
        </w:rPr>
      </w:pPr>
      <w:r w:rsidRPr="005A6D7C">
        <w:rPr>
          <w:rFonts w:ascii="Times New Roman" w:hAnsi="Times New Roman"/>
          <w:bCs/>
          <w:sz w:val="28"/>
          <w:szCs w:val="28"/>
        </w:rPr>
        <w:t xml:space="preserve">Рассмотрим таблицу 4. </w:t>
      </w:r>
      <w:r w:rsidRPr="005A6D7C">
        <w:rPr>
          <w:rFonts w:ascii="Times New Roman" w:hAnsi="Times New Roman"/>
          <w:sz w:val="28"/>
          <w:szCs w:val="28"/>
        </w:rPr>
        <w:t>Активы и пассивы кредитных организаций .</w:t>
      </w:r>
    </w:p>
    <w:p w:rsidR="00A06C6D" w:rsidRDefault="00A06C6D" w:rsidP="00FF6D8E">
      <w:pPr>
        <w:pStyle w:val="1"/>
        <w:rPr>
          <w:rFonts w:ascii="Times New Roman" w:hAnsi="Times New Roman"/>
          <w:sz w:val="28"/>
          <w:szCs w:val="28"/>
        </w:rPr>
      </w:pPr>
    </w:p>
    <w:p w:rsidR="00A06C6D" w:rsidRPr="00FF6D8E" w:rsidRDefault="00A06C6D" w:rsidP="00FF6D8E">
      <w:pPr>
        <w:pStyle w:val="1"/>
        <w:rPr>
          <w:rFonts w:ascii="Times New Roman" w:hAnsi="Times New Roman"/>
          <w:sz w:val="28"/>
          <w:szCs w:val="28"/>
        </w:rPr>
      </w:pPr>
      <w:r>
        <w:rPr>
          <w:rFonts w:ascii="Times New Roman" w:hAnsi="Times New Roman"/>
          <w:sz w:val="28"/>
          <w:szCs w:val="28"/>
        </w:rPr>
        <w:t xml:space="preserve">Таблица 4. </w:t>
      </w:r>
      <w:r w:rsidRPr="005A6D7C">
        <w:rPr>
          <w:rFonts w:ascii="Times New Roman" w:hAnsi="Times New Roman"/>
          <w:sz w:val="28"/>
          <w:szCs w:val="28"/>
        </w:rPr>
        <w:t>Активы и пассивы кредитных организаций (с сальдированием отдельных счетов)</w:t>
      </w:r>
    </w:p>
    <w:tbl>
      <w:tblPr>
        <w:tblW w:w="8096" w:type="dxa"/>
        <w:tblInd w:w="92" w:type="dxa"/>
        <w:tblLook w:val="00A0" w:firstRow="1" w:lastRow="0" w:firstColumn="1" w:lastColumn="0" w:noHBand="0" w:noVBand="0"/>
      </w:tblPr>
      <w:tblGrid>
        <w:gridCol w:w="2001"/>
        <w:gridCol w:w="2977"/>
        <w:gridCol w:w="3118"/>
      </w:tblGrid>
      <w:tr w:rsidR="00A06C6D" w:rsidRPr="008A5A5B" w:rsidTr="00EF1DA4">
        <w:trPr>
          <w:trHeight w:val="529"/>
        </w:trPr>
        <w:tc>
          <w:tcPr>
            <w:tcW w:w="2001" w:type="dxa"/>
            <w:tcBorders>
              <w:top w:val="single" w:sz="8" w:space="0" w:color="auto"/>
              <w:left w:val="single" w:sz="8" w:space="0" w:color="auto"/>
              <w:bottom w:val="single" w:sz="4" w:space="0" w:color="auto"/>
              <w:right w:val="single" w:sz="4" w:space="0" w:color="auto"/>
            </w:tcBorders>
            <w:noWrap/>
            <w:vAlign w:val="bottom"/>
          </w:tcPr>
          <w:p w:rsidR="00A06C6D" w:rsidRPr="009E0076" w:rsidRDefault="00A06C6D" w:rsidP="00B54DE9">
            <w:pPr>
              <w:spacing w:after="0"/>
              <w:jc w:val="center"/>
              <w:rPr>
                <w:rFonts w:ascii="Arial" w:hAnsi="Arial" w:cs="Arial"/>
                <w:color w:val="000000"/>
                <w:sz w:val="20"/>
                <w:szCs w:val="20"/>
                <w:lang w:eastAsia="ru-RU"/>
              </w:rPr>
            </w:pPr>
            <w:r w:rsidRPr="009E0076">
              <w:rPr>
                <w:rFonts w:ascii="Arial" w:hAnsi="Arial" w:cs="Arial"/>
                <w:color w:val="000000"/>
                <w:sz w:val="20"/>
                <w:szCs w:val="20"/>
                <w:lang w:eastAsia="ru-RU"/>
              </w:rPr>
              <w:t>Дата</w:t>
            </w:r>
          </w:p>
        </w:tc>
        <w:tc>
          <w:tcPr>
            <w:tcW w:w="2977" w:type="dxa"/>
            <w:tcBorders>
              <w:top w:val="single" w:sz="8" w:space="0" w:color="auto"/>
              <w:left w:val="nil"/>
              <w:bottom w:val="single" w:sz="4" w:space="0" w:color="auto"/>
              <w:right w:val="single" w:sz="4" w:space="0" w:color="auto"/>
            </w:tcBorders>
            <w:noWrap/>
            <w:vAlign w:val="bottom"/>
          </w:tcPr>
          <w:p w:rsidR="00A06C6D" w:rsidRPr="009E0076" w:rsidRDefault="00A06C6D" w:rsidP="00B54DE9">
            <w:pPr>
              <w:spacing w:after="0"/>
              <w:jc w:val="center"/>
              <w:rPr>
                <w:rFonts w:ascii="Arial" w:hAnsi="Arial" w:cs="Arial"/>
                <w:color w:val="000000"/>
                <w:sz w:val="20"/>
                <w:szCs w:val="20"/>
                <w:lang w:eastAsia="ru-RU"/>
              </w:rPr>
            </w:pPr>
            <w:r w:rsidRPr="009E0076">
              <w:rPr>
                <w:rFonts w:ascii="Arial" w:hAnsi="Arial" w:cs="Arial"/>
                <w:color w:val="000000"/>
                <w:sz w:val="20"/>
                <w:szCs w:val="20"/>
                <w:lang w:eastAsia="ru-RU"/>
              </w:rPr>
              <w:t>Активы в рублях</w:t>
            </w:r>
          </w:p>
        </w:tc>
        <w:tc>
          <w:tcPr>
            <w:tcW w:w="3118" w:type="dxa"/>
            <w:tcBorders>
              <w:top w:val="single" w:sz="8" w:space="0" w:color="auto"/>
              <w:left w:val="nil"/>
              <w:bottom w:val="single" w:sz="4" w:space="0" w:color="auto"/>
              <w:right w:val="single" w:sz="4" w:space="0" w:color="auto"/>
            </w:tcBorders>
            <w:noWrap/>
            <w:vAlign w:val="bottom"/>
          </w:tcPr>
          <w:p w:rsidR="00A06C6D" w:rsidRPr="009E0076" w:rsidRDefault="00A06C6D" w:rsidP="00B54DE9">
            <w:pPr>
              <w:spacing w:after="0"/>
              <w:jc w:val="center"/>
              <w:rPr>
                <w:rFonts w:ascii="Arial" w:hAnsi="Arial" w:cs="Arial"/>
                <w:color w:val="000000"/>
                <w:sz w:val="20"/>
                <w:szCs w:val="20"/>
                <w:lang w:eastAsia="ru-RU"/>
              </w:rPr>
            </w:pPr>
            <w:r w:rsidRPr="009E0076">
              <w:rPr>
                <w:rFonts w:ascii="Arial" w:hAnsi="Arial" w:cs="Arial"/>
                <w:color w:val="000000"/>
                <w:sz w:val="20"/>
                <w:szCs w:val="20"/>
                <w:lang w:eastAsia="ru-RU"/>
              </w:rPr>
              <w:t>Пассивы в рублях</w:t>
            </w:r>
          </w:p>
        </w:tc>
      </w:tr>
      <w:tr w:rsidR="00A06C6D" w:rsidRPr="008A5A5B" w:rsidTr="00EF1DA4">
        <w:trPr>
          <w:trHeight w:val="529"/>
        </w:trPr>
        <w:tc>
          <w:tcPr>
            <w:tcW w:w="2001" w:type="dxa"/>
            <w:tcBorders>
              <w:top w:val="nil"/>
              <w:left w:val="single" w:sz="8" w:space="0" w:color="auto"/>
              <w:bottom w:val="single" w:sz="4" w:space="0" w:color="auto"/>
              <w:right w:val="single" w:sz="4" w:space="0" w:color="auto"/>
            </w:tcBorders>
            <w:noWrap/>
            <w:vAlign w:val="bottom"/>
          </w:tcPr>
          <w:p w:rsidR="00A06C6D" w:rsidRPr="009E0076" w:rsidRDefault="00A06C6D" w:rsidP="00B54DE9">
            <w:pPr>
              <w:spacing w:after="0"/>
              <w:jc w:val="center"/>
              <w:rPr>
                <w:rFonts w:ascii="Arial" w:hAnsi="Arial" w:cs="Arial"/>
                <w:sz w:val="20"/>
                <w:szCs w:val="20"/>
                <w:lang w:eastAsia="ru-RU"/>
              </w:rPr>
            </w:pPr>
            <w:r w:rsidRPr="009E0076">
              <w:rPr>
                <w:rFonts w:ascii="Arial" w:hAnsi="Arial" w:cs="Arial"/>
                <w:sz w:val="20"/>
                <w:szCs w:val="20"/>
                <w:lang w:eastAsia="ru-RU"/>
              </w:rPr>
              <w:t>01.01.2004</w:t>
            </w:r>
          </w:p>
        </w:tc>
        <w:tc>
          <w:tcPr>
            <w:tcW w:w="2977" w:type="dxa"/>
            <w:tcBorders>
              <w:top w:val="nil"/>
              <w:left w:val="nil"/>
              <w:bottom w:val="single" w:sz="4" w:space="0" w:color="auto"/>
              <w:right w:val="single" w:sz="4" w:space="0" w:color="auto"/>
            </w:tcBorders>
            <w:noWrap/>
            <w:vAlign w:val="bottom"/>
          </w:tcPr>
          <w:p w:rsidR="00A06C6D" w:rsidRPr="009E0076" w:rsidRDefault="00A06C6D" w:rsidP="00B54DE9">
            <w:pPr>
              <w:spacing w:after="0"/>
              <w:jc w:val="center"/>
              <w:rPr>
                <w:rFonts w:ascii="Arial" w:hAnsi="Arial" w:cs="Arial"/>
                <w:sz w:val="20"/>
                <w:szCs w:val="20"/>
                <w:lang w:eastAsia="ru-RU"/>
              </w:rPr>
            </w:pPr>
            <w:r w:rsidRPr="009E0076">
              <w:rPr>
                <w:rFonts w:ascii="Arial" w:hAnsi="Arial" w:cs="Arial"/>
                <w:sz w:val="20"/>
                <w:szCs w:val="20"/>
                <w:lang w:eastAsia="ru-RU"/>
              </w:rPr>
              <w:t>6 298 192</w:t>
            </w:r>
          </w:p>
        </w:tc>
        <w:tc>
          <w:tcPr>
            <w:tcW w:w="3118" w:type="dxa"/>
            <w:tcBorders>
              <w:top w:val="nil"/>
              <w:left w:val="nil"/>
              <w:bottom w:val="single" w:sz="4" w:space="0" w:color="auto"/>
              <w:right w:val="single" w:sz="4" w:space="0" w:color="auto"/>
            </w:tcBorders>
            <w:noWrap/>
            <w:vAlign w:val="bottom"/>
          </w:tcPr>
          <w:p w:rsidR="00A06C6D" w:rsidRPr="009E0076" w:rsidRDefault="00A06C6D" w:rsidP="00B54DE9">
            <w:pPr>
              <w:spacing w:after="0"/>
              <w:jc w:val="center"/>
              <w:rPr>
                <w:rFonts w:ascii="Arial" w:hAnsi="Arial" w:cs="Arial"/>
                <w:sz w:val="20"/>
                <w:szCs w:val="20"/>
                <w:lang w:eastAsia="ru-RU"/>
              </w:rPr>
            </w:pPr>
            <w:r w:rsidRPr="009E0076">
              <w:rPr>
                <w:rFonts w:ascii="Arial" w:hAnsi="Arial" w:cs="Arial"/>
                <w:sz w:val="20"/>
                <w:szCs w:val="20"/>
                <w:lang w:eastAsia="ru-RU"/>
              </w:rPr>
              <w:t>6 312 248</w:t>
            </w:r>
          </w:p>
        </w:tc>
      </w:tr>
      <w:tr w:rsidR="00A06C6D" w:rsidRPr="008A5A5B" w:rsidTr="00EF1DA4">
        <w:trPr>
          <w:trHeight w:val="529"/>
        </w:trPr>
        <w:tc>
          <w:tcPr>
            <w:tcW w:w="2001" w:type="dxa"/>
            <w:tcBorders>
              <w:top w:val="nil"/>
              <w:left w:val="single" w:sz="8" w:space="0" w:color="auto"/>
              <w:bottom w:val="single" w:sz="4" w:space="0" w:color="auto"/>
              <w:right w:val="single" w:sz="4" w:space="0" w:color="auto"/>
            </w:tcBorders>
            <w:noWrap/>
            <w:vAlign w:val="bottom"/>
          </w:tcPr>
          <w:p w:rsidR="00A06C6D" w:rsidRPr="009E0076" w:rsidRDefault="00A06C6D" w:rsidP="00B54DE9">
            <w:pPr>
              <w:spacing w:after="0"/>
              <w:jc w:val="center"/>
              <w:rPr>
                <w:rFonts w:ascii="Arial" w:hAnsi="Arial" w:cs="Arial"/>
                <w:sz w:val="20"/>
                <w:szCs w:val="20"/>
                <w:lang w:eastAsia="ru-RU"/>
              </w:rPr>
            </w:pPr>
            <w:r w:rsidRPr="009E0076">
              <w:rPr>
                <w:rFonts w:ascii="Arial" w:hAnsi="Arial" w:cs="Arial"/>
                <w:sz w:val="20"/>
                <w:szCs w:val="20"/>
                <w:lang w:eastAsia="ru-RU"/>
              </w:rPr>
              <w:t>01.01.2005</w:t>
            </w:r>
          </w:p>
        </w:tc>
        <w:tc>
          <w:tcPr>
            <w:tcW w:w="2977" w:type="dxa"/>
            <w:tcBorders>
              <w:top w:val="nil"/>
              <w:left w:val="nil"/>
              <w:bottom w:val="single" w:sz="4" w:space="0" w:color="auto"/>
              <w:right w:val="single" w:sz="4" w:space="0" w:color="auto"/>
            </w:tcBorders>
            <w:noWrap/>
            <w:vAlign w:val="bottom"/>
          </w:tcPr>
          <w:p w:rsidR="00A06C6D" w:rsidRPr="009E0076" w:rsidRDefault="00A06C6D" w:rsidP="00B54DE9">
            <w:pPr>
              <w:spacing w:after="0"/>
              <w:jc w:val="center"/>
              <w:rPr>
                <w:rFonts w:ascii="Arial" w:hAnsi="Arial" w:cs="Arial"/>
                <w:sz w:val="20"/>
                <w:szCs w:val="20"/>
                <w:lang w:eastAsia="ru-RU"/>
              </w:rPr>
            </w:pPr>
            <w:r w:rsidRPr="009E0076">
              <w:rPr>
                <w:rFonts w:ascii="Arial" w:hAnsi="Arial" w:cs="Arial"/>
                <w:sz w:val="20"/>
                <w:szCs w:val="20"/>
                <w:lang w:eastAsia="ru-RU"/>
              </w:rPr>
              <w:t>5 833 143</w:t>
            </w:r>
          </w:p>
        </w:tc>
        <w:tc>
          <w:tcPr>
            <w:tcW w:w="3118" w:type="dxa"/>
            <w:tcBorders>
              <w:top w:val="nil"/>
              <w:left w:val="nil"/>
              <w:bottom w:val="single" w:sz="4" w:space="0" w:color="auto"/>
              <w:right w:val="single" w:sz="4" w:space="0" w:color="auto"/>
            </w:tcBorders>
            <w:noWrap/>
            <w:vAlign w:val="bottom"/>
          </w:tcPr>
          <w:p w:rsidR="00A06C6D" w:rsidRPr="009E0076" w:rsidRDefault="00A06C6D" w:rsidP="00B54DE9">
            <w:pPr>
              <w:spacing w:after="0"/>
              <w:jc w:val="center"/>
              <w:rPr>
                <w:rFonts w:ascii="Arial" w:hAnsi="Arial" w:cs="Arial"/>
                <w:sz w:val="20"/>
                <w:szCs w:val="20"/>
                <w:lang w:eastAsia="ru-RU"/>
              </w:rPr>
            </w:pPr>
            <w:r w:rsidRPr="009E0076">
              <w:rPr>
                <w:rFonts w:ascii="Arial" w:hAnsi="Arial" w:cs="Arial"/>
                <w:sz w:val="20"/>
                <w:szCs w:val="20"/>
                <w:lang w:eastAsia="ru-RU"/>
              </w:rPr>
              <w:t>5 748 497</w:t>
            </w:r>
          </w:p>
        </w:tc>
      </w:tr>
      <w:tr w:rsidR="00A06C6D" w:rsidRPr="008A5A5B" w:rsidTr="00EF1DA4">
        <w:trPr>
          <w:trHeight w:val="529"/>
        </w:trPr>
        <w:tc>
          <w:tcPr>
            <w:tcW w:w="2001" w:type="dxa"/>
            <w:tcBorders>
              <w:top w:val="nil"/>
              <w:left w:val="single" w:sz="8" w:space="0" w:color="auto"/>
              <w:bottom w:val="single" w:sz="4" w:space="0" w:color="auto"/>
              <w:right w:val="single" w:sz="4" w:space="0" w:color="auto"/>
            </w:tcBorders>
            <w:noWrap/>
            <w:vAlign w:val="bottom"/>
          </w:tcPr>
          <w:p w:rsidR="00A06C6D" w:rsidRPr="009E0076" w:rsidRDefault="00A06C6D" w:rsidP="00B54DE9">
            <w:pPr>
              <w:spacing w:after="0"/>
              <w:jc w:val="center"/>
              <w:rPr>
                <w:rFonts w:ascii="Arial" w:hAnsi="Arial" w:cs="Arial"/>
                <w:sz w:val="20"/>
                <w:szCs w:val="20"/>
                <w:lang w:eastAsia="ru-RU"/>
              </w:rPr>
            </w:pPr>
            <w:r w:rsidRPr="009E0076">
              <w:rPr>
                <w:rFonts w:ascii="Arial" w:hAnsi="Arial" w:cs="Arial"/>
                <w:sz w:val="20"/>
                <w:szCs w:val="20"/>
                <w:lang w:eastAsia="ru-RU"/>
              </w:rPr>
              <w:t>01.01.2006</w:t>
            </w:r>
          </w:p>
        </w:tc>
        <w:tc>
          <w:tcPr>
            <w:tcW w:w="2977" w:type="dxa"/>
            <w:tcBorders>
              <w:top w:val="nil"/>
              <w:left w:val="nil"/>
              <w:bottom w:val="single" w:sz="4" w:space="0" w:color="auto"/>
              <w:right w:val="single" w:sz="4" w:space="0" w:color="auto"/>
            </w:tcBorders>
            <w:noWrap/>
            <w:vAlign w:val="bottom"/>
          </w:tcPr>
          <w:p w:rsidR="00A06C6D" w:rsidRPr="009E0076" w:rsidRDefault="00A06C6D" w:rsidP="00B54DE9">
            <w:pPr>
              <w:spacing w:after="0"/>
              <w:jc w:val="center"/>
              <w:rPr>
                <w:rFonts w:ascii="Arial" w:hAnsi="Arial" w:cs="Arial"/>
                <w:sz w:val="20"/>
                <w:szCs w:val="20"/>
                <w:lang w:eastAsia="ru-RU"/>
              </w:rPr>
            </w:pPr>
            <w:r w:rsidRPr="009E0076">
              <w:rPr>
                <w:rFonts w:ascii="Arial" w:hAnsi="Arial" w:cs="Arial"/>
                <w:sz w:val="20"/>
                <w:szCs w:val="20"/>
                <w:lang w:eastAsia="ru-RU"/>
              </w:rPr>
              <w:t>8 920 178</w:t>
            </w:r>
          </w:p>
        </w:tc>
        <w:tc>
          <w:tcPr>
            <w:tcW w:w="3118" w:type="dxa"/>
            <w:tcBorders>
              <w:top w:val="nil"/>
              <w:left w:val="nil"/>
              <w:bottom w:val="single" w:sz="4" w:space="0" w:color="auto"/>
              <w:right w:val="single" w:sz="4" w:space="0" w:color="auto"/>
            </w:tcBorders>
            <w:noWrap/>
            <w:vAlign w:val="bottom"/>
          </w:tcPr>
          <w:p w:rsidR="00A06C6D" w:rsidRPr="009E0076" w:rsidRDefault="00A06C6D" w:rsidP="00B54DE9">
            <w:pPr>
              <w:spacing w:after="0"/>
              <w:jc w:val="center"/>
              <w:rPr>
                <w:rFonts w:ascii="Arial" w:hAnsi="Arial" w:cs="Arial"/>
                <w:sz w:val="20"/>
                <w:szCs w:val="20"/>
                <w:lang w:eastAsia="ru-RU"/>
              </w:rPr>
            </w:pPr>
            <w:r w:rsidRPr="009E0076">
              <w:rPr>
                <w:rFonts w:ascii="Arial" w:hAnsi="Arial" w:cs="Arial"/>
                <w:sz w:val="20"/>
                <w:szCs w:val="20"/>
                <w:lang w:eastAsia="ru-RU"/>
              </w:rPr>
              <w:t>8 896 171</w:t>
            </w:r>
          </w:p>
        </w:tc>
      </w:tr>
      <w:tr w:rsidR="00A06C6D" w:rsidRPr="008A5A5B" w:rsidTr="00EF1DA4">
        <w:trPr>
          <w:trHeight w:val="529"/>
        </w:trPr>
        <w:tc>
          <w:tcPr>
            <w:tcW w:w="2001" w:type="dxa"/>
            <w:tcBorders>
              <w:top w:val="nil"/>
              <w:left w:val="single" w:sz="8" w:space="0" w:color="auto"/>
              <w:bottom w:val="single" w:sz="4" w:space="0" w:color="auto"/>
              <w:right w:val="single" w:sz="4" w:space="0" w:color="auto"/>
            </w:tcBorders>
            <w:shd w:val="clear" w:color="000000" w:fill="FFFFFF"/>
            <w:vAlign w:val="bottom"/>
          </w:tcPr>
          <w:p w:rsidR="00A06C6D" w:rsidRPr="009E0076" w:rsidRDefault="00A06C6D" w:rsidP="00B54DE9">
            <w:pPr>
              <w:spacing w:after="0"/>
              <w:jc w:val="center"/>
              <w:rPr>
                <w:rFonts w:ascii="Arial" w:hAnsi="Arial" w:cs="Arial"/>
                <w:sz w:val="20"/>
                <w:szCs w:val="20"/>
                <w:lang w:eastAsia="ru-RU"/>
              </w:rPr>
            </w:pPr>
            <w:r w:rsidRPr="009E0076">
              <w:rPr>
                <w:rFonts w:ascii="Arial" w:hAnsi="Arial" w:cs="Arial"/>
                <w:sz w:val="20"/>
                <w:szCs w:val="20"/>
                <w:lang w:eastAsia="ru-RU"/>
              </w:rPr>
              <w:t>01.01.2007</w:t>
            </w:r>
          </w:p>
        </w:tc>
        <w:tc>
          <w:tcPr>
            <w:tcW w:w="2977" w:type="dxa"/>
            <w:tcBorders>
              <w:top w:val="nil"/>
              <w:left w:val="nil"/>
              <w:bottom w:val="single" w:sz="4" w:space="0" w:color="auto"/>
              <w:right w:val="single" w:sz="4" w:space="0" w:color="auto"/>
            </w:tcBorders>
            <w:shd w:val="clear" w:color="000000" w:fill="FFFFFF"/>
            <w:vAlign w:val="bottom"/>
          </w:tcPr>
          <w:p w:rsidR="00A06C6D" w:rsidRPr="009E0076" w:rsidRDefault="00A06C6D" w:rsidP="00B54DE9">
            <w:pPr>
              <w:spacing w:after="0"/>
              <w:jc w:val="center"/>
              <w:rPr>
                <w:rFonts w:ascii="Arial" w:hAnsi="Arial" w:cs="Arial"/>
                <w:sz w:val="20"/>
                <w:szCs w:val="20"/>
                <w:lang w:eastAsia="ru-RU"/>
              </w:rPr>
            </w:pPr>
            <w:r w:rsidRPr="009E0076">
              <w:rPr>
                <w:rFonts w:ascii="Arial" w:hAnsi="Arial" w:cs="Arial"/>
                <w:sz w:val="20"/>
                <w:szCs w:val="20"/>
                <w:lang w:eastAsia="ru-RU"/>
              </w:rPr>
              <w:t>11 688 424</w:t>
            </w:r>
          </w:p>
        </w:tc>
        <w:tc>
          <w:tcPr>
            <w:tcW w:w="3118" w:type="dxa"/>
            <w:tcBorders>
              <w:top w:val="nil"/>
              <w:left w:val="nil"/>
              <w:bottom w:val="single" w:sz="4" w:space="0" w:color="auto"/>
              <w:right w:val="single" w:sz="4" w:space="0" w:color="auto"/>
            </w:tcBorders>
            <w:shd w:val="clear" w:color="000000" w:fill="FFFFFF"/>
            <w:vAlign w:val="bottom"/>
          </w:tcPr>
          <w:p w:rsidR="00A06C6D" w:rsidRPr="009E0076" w:rsidRDefault="00A06C6D" w:rsidP="00B54DE9">
            <w:pPr>
              <w:spacing w:after="0"/>
              <w:jc w:val="center"/>
              <w:rPr>
                <w:rFonts w:ascii="Arial" w:hAnsi="Arial" w:cs="Arial"/>
                <w:sz w:val="20"/>
                <w:szCs w:val="20"/>
                <w:lang w:eastAsia="ru-RU"/>
              </w:rPr>
            </w:pPr>
            <w:r w:rsidRPr="009E0076">
              <w:rPr>
                <w:rFonts w:ascii="Arial" w:hAnsi="Arial" w:cs="Arial"/>
                <w:sz w:val="20"/>
                <w:szCs w:val="20"/>
                <w:lang w:eastAsia="ru-RU"/>
              </w:rPr>
              <w:t>11 747 623</w:t>
            </w:r>
          </w:p>
        </w:tc>
      </w:tr>
      <w:tr w:rsidR="00A06C6D" w:rsidRPr="008A5A5B" w:rsidTr="00EF1DA4">
        <w:trPr>
          <w:trHeight w:val="529"/>
        </w:trPr>
        <w:tc>
          <w:tcPr>
            <w:tcW w:w="2001" w:type="dxa"/>
            <w:tcBorders>
              <w:top w:val="nil"/>
              <w:left w:val="single" w:sz="8" w:space="0" w:color="auto"/>
              <w:bottom w:val="single" w:sz="4" w:space="0" w:color="auto"/>
              <w:right w:val="single" w:sz="4" w:space="0" w:color="auto"/>
            </w:tcBorders>
            <w:shd w:val="clear" w:color="000000" w:fill="FFFFFF"/>
            <w:vAlign w:val="bottom"/>
          </w:tcPr>
          <w:p w:rsidR="00A06C6D" w:rsidRPr="009E0076" w:rsidRDefault="00A06C6D" w:rsidP="00B54DE9">
            <w:pPr>
              <w:spacing w:after="0"/>
              <w:jc w:val="center"/>
              <w:rPr>
                <w:rFonts w:ascii="Arial" w:hAnsi="Arial" w:cs="Arial"/>
                <w:sz w:val="20"/>
                <w:szCs w:val="20"/>
                <w:lang w:eastAsia="ru-RU"/>
              </w:rPr>
            </w:pPr>
            <w:r w:rsidRPr="009E0076">
              <w:rPr>
                <w:rFonts w:ascii="Arial" w:hAnsi="Arial" w:cs="Arial"/>
                <w:sz w:val="20"/>
                <w:szCs w:val="20"/>
                <w:lang w:eastAsia="ru-RU"/>
              </w:rPr>
              <w:t>01.01.2008</w:t>
            </w:r>
          </w:p>
        </w:tc>
        <w:tc>
          <w:tcPr>
            <w:tcW w:w="2977" w:type="dxa"/>
            <w:tcBorders>
              <w:top w:val="nil"/>
              <w:left w:val="nil"/>
              <w:bottom w:val="single" w:sz="4" w:space="0" w:color="auto"/>
              <w:right w:val="single" w:sz="4" w:space="0" w:color="auto"/>
            </w:tcBorders>
            <w:shd w:val="clear" w:color="000000" w:fill="FFFFFF"/>
            <w:vAlign w:val="bottom"/>
          </w:tcPr>
          <w:p w:rsidR="00A06C6D" w:rsidRPr="009E0076" w:rsidRDefault="00A06C6D" w:rsidP="00B54DE9">
            <w:pPr>
              <w:spacing w:after="0"/>
              <w:jc w:val="center"/>
              <w:rPr>
                <w:rFonts w:ascii="Arial" w:hAnsi="Arial" w:cs="Arial"/>
                <w:sz w:val="20"/>
                <w:szCs w:val="20"/>
                <w:lang w:eastAsia="ru-RU"/>
              </w:rPr>
            </w:pPr>
            <w:r w:rsidRPr="009E0076">
              <w:rPr>
                <w:rFonts w:ascii="Arial" w:hAnsi="Arial" w:cs="Arial"/>
                <w:sz w:val="20"/>
                <w:szCs w:val="20"/>
                <w:lang w:eastAsia="ru-RU"/>
              </w:rPr>
              <w:t>16 590 322</w:t>
            </w:r>
          </w:p>
        </w:tc>
        <w:tc>
          <w:tcPr>
            <w:tcW w:w="3118" w:type="dxa"/>
            <w:tcBorders>
              <w:top w:val="nil"/>
              <w:left w:val="nil"/>
              <w:bottom w:val="single" w:sz="4" w:space="0" w:color="auto"/>
              <w:right w:val="single" w:sz="4" w:space="0" w:color="auto"/>
            </w:tcBorders>
            <w:shd w:val="clear" w:color="000000" w:fill="FFFFFF"/>
            <w:vAlign w:val="bottom"/>
          </w:tcPr>
          <w:p w:rsidR="00A06C6D" w:rsidRPr="009E0076" w:rsidRDefault="00A06C6D" w:rsidP="00B54DE9">
            <w:pPr>
              <w:spacing w:after="0"/>
              <w:jc w:val="center"/>
              <w:rPr>
                <w:rFonts w:ascii="Arial" w:hAnsi="Arial" w:cs="Arial"/>
                <w:sz w:val="20"/>
                <w:szCs w:val="20"/>
                <w:lang w:eastAsia="ru-RU"/>
              </w:rPr>
            </w:pPr>
            <w:r w:rsidRPr="009E0076">
              <w:rPr>
                <w:rFonts w:ascii="Arial" w:hAnsi="Arial" w:cs="Arial"/>
                <w:sz w:val="20"/>
                <w:szCs w:val="20"/>
                <w:lang w:eastAsia="ru-RU"/>
              </w:rPr>
              <w:t>16 567 436</w:t>
            </w:r>
          </w:p>
        </w:tc>
      </w:tr>
      <w:tr w:rsidR="00A06C6D" w:rsidRPr="008A5A5B" w:rsidTr="00EF1DA4">
        <w:trPr>
          <w:trHeight w:val="529"/>
        </w:trPr>
        <w:tc>
          <w:tcPr>
            <w:tcW w:w="2001" w:type="dxa"/>
            <w:tcBorders>
              <w:top w:val="nil"/>
              <w:left w:val="single" w:sz="8" w:space="0" w:color="auto"/>
              <w:bottom w:val="single" w:sz="4" w:space="0" w:color="auto"/>
              <w:right w:val="single" w:sz="4" w:space="0" w:color="auto"/>
            </w:tcBorders>
            <w:shd w:val="clear" w:color="000000" w:fill="FFFFFF"/>
            <w:vAlign w:val="bottom"/>
          </w:tcPr>
          <w:p w:rsidR="00A06C6D" w:rsidRPr="009E0076" w:rsidRDefault="00A06C6D" w:rsidP="00B54DE9">
            <w:pPr>
              <w:spacing w:after="0"/>
              <w:jc w:val="center"/>
              <w:rPr>
                <w:rFonts w:ascii="Arial" w:hAnsi="Arial" w:cs="Arial"/>
                <w:sz w:val="20"/>
                <w:szCs w:val="20"/>
                <w:lang w:eastAsia="ru-RU"/>
              </w:rPr>
            </w:pPr>
            <w:r w:rsidRPr="009E0076">
              <w:rPr>
                <w:rFonts w:ascii="Arial" w:hAnsi="Arial" w:cs="Arial"/>
                <w:sz w:val="20"/>
                <w:szCs w:val="20"/>
                <w:lang w:eastAsia="ru-RU"/>
              </w:rPr>
              <w:t>01.01.2009</w:t>
            </w:r>
          </w:p>
        </w:tc>
        <w:tc>
          <w:tcPr>
            <w:tcW w:w="2977" w:type="dxa"/>
            <w:tcBorders>
              <w:top w:val="nil"/>
              <w:left w:val="nil"/>
              <w:bottom w:val="single" w:sz="4" w:space="0" w:color="auto"/>
              <w:right w:val="single" w:sz="4" w:space="0" w:color="auto"/>
            </w:tcBorders>
            <w:shd w:val="clear" w:color="000000" w:fill="FFFFFF"/>
            <w:vAlign w:val="bottom"/>
          </w:tcPr>
          <w:p w:rsidR="00A06C6D" w:rsidRPr="009E0076" w:rsidRDefault="00A06C6D" w:rsidP="00B54DE9">
            <w:pPr>
              <w:spacing w:after="0"/>
              <w:jc w:val="center"/>
              <w:rPr>
                <w:rFonts w:ascii="Arial" w:hAnsi="Arial" w:cs="Arial"/>
                <w:sz w:val="20"/>
                <w:szCs w:val="20"/>
                <w:lang w:eastAsia="ru-RU"/>
              </w:rPr>
            </w:pPr>
            <w:r w:rsidRPr="009E0076">
              <w:rPr>
                <w:rFonts w:ascii="Arial" w:hAnsi="Arial" w:cs="Arial"/>
                <w:sz w:val="20"/>
                <w:szCs w:val="20"/>
                <w:lang w:eastAsia="ru-RU"/>
              </w:rPr>
              <w:t>17 469 037</w:t>
            </w:r>
          </w:p>
        </w:tc>
        <w:tc>
          <w:tcPr>
            <w:tcW w:w="3118" w:type="dxa"/>
            <w:tcBorders>
              <w:top w:val="nil"/>
              <w:left w:val="nil"/>
              <w:bottom w:val="single" w:sz="4" w:space="0" w:color="auto"/>
              <w:right w:val="single" w:sz="4" w:space="0" w:color="auto"/>
            </w:tcBorders>
            <w:shd w:val="clear" w:color="000000" w:fill="FFFFFF"/>
            <w:vAlign w:val="bottom"/>
          </w:tcPr>
          <w:p w:rsidR="00A06C6D" w:rsidRPr="009E0076" w:rsidRDefault="00A06C6D" w:rsidP="00B54DE9">
            <w:pPr>
              <w:spacing w:after="0"/>
              <w:jc w:val="center"/>
              <w:rPr>
                <w:rFonts w:ascii="Arial" w:hAnsi="Arial" w:cs="Arial"/>
                <w:sz w:val="20"/>
                <w:szCs w:val="20"/>
                <w:lang w:eastAsia="ru-RU"/>
              </w:rPr>
            </w:pPr>
            <w:r w:rsidRPr="009E0076">
              <w:rPr>
                <w:rFonts w:ascii="Arial" w:hAnsi="Arial" w:cs="Arial"/>
                <w:sz w:val="20"/>
                <w:szCs w:val="20"/>
                <w:lang w:eastAsia="ru-RU"/>
              </w:rPr>
              <w:t>17 540 972</w:t>
            </w:r>
          </w:p>
        </w:tc>
      </w:tr>
      <w:tr w:rsidR="00A06C6D" w:rsidRPr="008A5A5B" w:rsidTr="00EF1DA4">
        <w:trPr>
          <w:trHeight w:val="529"/>
        </w:trPr>
        <w:tc>
          <w:tcPr>
            <w:tcW w:w="2001" w:type="dxa"/>
            <w:tcBorders>
              <w:top w:val="nil"/>
              <w:left w:val="single" w:sz="8" w:space="0" w:color="auto"/>
              <w:bottom w:val="single" w:sz="4" w:space="0" w:color="auto"/>
              <w:right w:val="single" w:sz="4" w:space="0" w:color="auto"/>
            </w:tcBorders>
            <w:shd w:val="clear" w:color="000000" w:fill="FFFFFF"/>
            <w:vAlign w:val="bottom"/>
          </w:tcPr>
          <w:p w:rsidR="00A06C6D" w:rsidRPr="009E0076" w:rsidRDefault="00A06C6D" w:rsidP="00B54DE9">
            <w:pPr>
              <w:spacing w:after="0"/>
              <w:jc w:val="center"/>
              <w:rPr>
                <w:rFonts w:ascii="Arial" w:hAnsi="Arial" w:cs="Arial"/>
                <w:sz w:val="20"/>
                <w:szCs w:val="20"/>
                <w:lang w:eastAsia="ru-RU"/>
              </w:rPr>
            </w:pPr>
            <w:r w:rsidRPr="009E0076">
              <w:rPr>
                <w:rFonts w:ascii="Arial" w:hAnsi="Arial" w:cs="Arial"/>
                <w:sz w:val="20"/>
                <w:szCs w:val="20"/>
                <w:lang w:eastAsia="ru-RU"/>
              </w:rPr>
              <w:t>01.01.2010</w:t>
            </w:r>
          </w:p>
        </w:tc>
        <w:tc>
          <w:tcPr>
            <w:tcW w:w="2977" w:type="dxa"/>
            <w:tcBorders>
              <w:top w:val="nil"/>
              <w:left w:val="nil"/>
              <w:bottom w:val="single" w:sz="4" w:space="0" w:color="auto"/>
              <w:right w:val="single" w:sz="4" w:space="0" w:color="auto"/>
            </w:tcBorders>
            <w:shd w:val="clear" w:color="000000" w:fill="FFFFFF"/>
            <w:vAlign w:val="bottom"/>
          </w:tcPr>
          <w:p w:rsidR="00A06C6D" w:rsidRPr="009E0076" w:rsidRDefault="00A06C6D" w:rsidP="00B54DE9">
            <w:pPr>
              <w:spacing w:after="0"/>
              <w:jc w:val="center"/>
              <w:rPr>
                <w:rFonts w:ascii="Arial" w:hAnsi="Arial" w:cs="Arial"/>
                <w:sz w:val="20"/>
                <w:szCs w:val="20"/>
                <w:lang w:eastAsia="ru-RU"/>
              </w:rPr>
            </w:pPr>
            <w:r w:rsidRPr="009E0076">
              <w:rPr>
                <w:rFonts w:ascii="Arial" w:hAnsi="Arial" w:cs="Arial"/>
                <w:sz w:val="20"/>
                <w:szCs w:val="20"/>
                <w:lang w:eastAsia="ru-RU"/>
              </w:rPr>
              <w:t>17 282 144</w:t>
            </w:r>
          </w:p>
        </w:tc>
        <w:tc>
          <w:tcPr>
            <w:tcW w:w="3118" w:type="dxa"/>
            <w:tcBorders>
              <w:top w:val="nil"/>
              <w:left w:val="nil"/>
              <w:bottom w:val="single" w:sz="4" w:space="0" w:color="auto"/>
              <w:right w:val="single" w:sz="4" w:space="0" w:color="auto"/>
            </w:tcBorders>
            <w:shd w:val="clear" w:color="000000" w:fill="FFFFFF"/>
            <w:vAlign w:val="bottom"/>
          </w:tcPr>
          <w:p w:rsidR="00A06C6D" w:rsidRPr="009E0076" w:rsidRDefault="00A06C6D" w:rsidP="00B54DE9">
            <w:pPr>
              <w:spacing w:after="0"/>
              <w:jc w:val="center"/>
              <w:rPr>
                <w:rFonts w:ascii="Arial" w:hAnsi="Arial" w:cs="Arial"/>
                <w:sz w:val="20"/>
                <w:szCs w:val="20"/>
                <w:lang w:eastAsia="ru-RU"/>
              </w:rPr>
            </w:pPr>
            <w:r w:rsidRPr="009E0076">
              <w:rPr>
                <w:rFonts w:ascii="Arial" w:hAnsi="Arial" w:cs="Arial"/>
                <w:sz w:val="20"/>
                <w:szCs w:val="20"/>
                <w:lang w:eastAsia="ru-RU"/>
              </w:rPr>
              <w:t>16 835 579</w:t>
            </w:r>
          </w:p>
        </w:tc>
      </w:tr>
      <w:tr w:rsidR="00A06C6D" w:rsidRPr="008A5A5B" w:rsidTr="00EF1DA4">
        <w:trPr>
          <w:trHeight w:val="529"/>
        </w:trPr>
        <w:tc>
          <w:tcPr>
            <w:tcW w:w="2001" w:type="dxa"/>
            <w:tcBorders>
              <w:top w:val="nil"/>
              <w:left w:val="single" w:sz="8" w:space="0" w:color="auto"/>
              <w:bottom w:val="single" w:sz="8" w:space="0" w:color="auto"/>
              <w:right w:val="single" w:sz="4" w:space="0" w:color="auto"/>
            </w:tcBorders>
            <w:shd w:val="clear" w:color="000000" w:fill="FFFFFF"/>
            <w:vAlign w:val="bottom"/>
          </w:tcPr>
          <w:p w:rsidR="00A06C6D" w:rsidRPr="00EF1DA4" w:rsidRDefault="00A06C6D" w:rsidP="00B54DE9">
            <w:pPr>
              <w:spacing w:after="0"/>
              <w:jc w:val="center"/>
              <w:rPr>
                <w:rFonts w:ascii="Arial" w:hAnsi="Arial" w:cs="Arial"/>
                <w:b/>
                <w:sz w:val="20"/>
                <w:szCs w:val="20"/>
                <w:lang w:eastAsia="ru-RU"/>
              </w:rPr>
            </w:pPr>
            <w:r w:rsidRPr="00EF1DA4">
              <w:rPr>
                <w:rFonts w:ascii="Arial" w:hAnsi="Arial" w:cs="Arial"/>
                <w:b/>
                <w:sz w:val="20"/>
                <w:szCs w:val="20"/>
                <w:lang w:eastAsia="ru-RU"/>
              </w:rPr>
              <w:t>01.01.2011</w:t>
            </w:r>
          </w:p>
        </w:tc>
        <w:tc>
          <w:tcPr>
            <w:tcW w:w="2977" w:type="dxa"/>
            <w:tcBorders>
              <w:top w:val="nil"/>
              <w:left w:val="nil"/>
              <w:bottom w:val="single" w:sz="8" w:space="0" w:color="auto"/>
              <w:right w:val="single" w:sz="4" w:space="0" w:color="auto"/>
            </w:tcBorders>
            <w:shd w:val="clear" w:color="000000" w:fill="FFFFFF"/>
            <w:vAlign w:val="bottom"/>
          </w:tcPr>
          <w:p w:rsidR="00A06C6D" w:rsidRPr="00EF1DA4" w:rsidRDefault="00A06C6D" w:rsidP="00B54DE9">
            <w:pPr>
              <w:spacing w:after="0"/>
              <w:jc w:val="center"/>
              <w:rPr>
                <w:rFonts w:ascii="Arial" w:hAnsi="Arial" w:cs="Arial"/>
                <w:b/>
                <w:sz w:val="20"/>
                <w:szCs w:val="20"/>
                <w:lang w:eastAsia="ru-RU"/>
              </w:rPr>
            </w:pPr>
            <w:r w:rsidRPr="00EF1DA4">
              <w:rPr>
                <w:rFonts w:ascii="Arial" w:hAnsi="Arial" w:cs="Arial"/>
                <w:b/>
                <w:sz w:val="20"/>
                <w:szCs w:val="20"/>
                <w:lang w:eastAsia="ru-RU"/>
              </w:rPr>
              <w:t>20 436 430</w:t>
            </w:r>
          </w:p>
        </w:tc>
        <w:tc>
          <w:tcPr>
            <w:tcW w:w="3118" w:type="dxa"/>
            <w:tcBorders>
              <w:top w:val="nil"/>
              <w:left w:val="nil"/>
              <w:bottom w:val="single" w:sz="8" w:space="0" w:color="auto"/>
              <w:right w:val="single" w:sz="4" w:space="0" w:color="auto"/>
            </w:tcBorders>
            <w:shd w:val="clear" w:color="000000" w:fill="FFFFFF"/>
            <w:vAlign w:val="bottom"/>
          </w:tcPr>
          <w:p w:rsidR="00A06C6D" w:rsidRPr="00EF1DA4" w:rsidRDefault="00A06C6D" w:rsidP="00B54DE9">
            <w:pPr>
              <w:spacing w:after="0"/>
              <w:jc w:val="center"/>
              <w:rPr>
                <w:rFonts w:ascii="Arial" w:hAnsi="Arial" w:cs="Arial"/>
                <w:b/>
                <w:sz w:val="20"/>
                <w:szCs w:val="20"/>
                <w:lang w:eastAsia="ru-RU"/>
              </w:rPr>
            </w:pPr>
            <w:r w:rsidRPr="00EF1DA4">
              <w:rPr>
                <w:rFonts w:ascii="Arial" w:hAnsi="Arial" w:cs="Arial"/>
                <w:b/>
                <w:sz w:val="20"/>
                <w:szCs w:val="20"/>
                <w:lang w:eastAsia="ru-RU"/>
              </w:rPr>
              <w:t>20 389 545</w:t>
            </w:r>
          </w:p>
        </w:tc>
      </w:tr>
    </w:tbl>
    <w:p w:rsidR="00A06C6D" w:rsidRDefault="00A06C6D" w:rsidP="00FF6D8E">
      <w:pPr>
        <w:pStyle w:val="1"/>
      </w:pPr>
    </w:p>
    <w:p w:rsidR="00A06C6D" w:rsidRDefault="00282C78" w:rsidP="00FF6D8E">
      <w:pPr>
        <w:pStyle w:val="1"/>
      </w:pPr>
      <w:r>
        <w:rPr>
          <w:noProof/>
          <w:lang w:eastAsia="ru-RU"/>
        </w:rPr>
        <w:pict>
          <v:shape id="Диаграмма 5" o:spid="_x0000_i1026" type="#_x0000_t75" style="width:501.75pt;height:215.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zJQV+2wAAAAYBAAAPAAAAZHJzL2Rvd25y&#10;ZXYueG1sTI/BTsMwEETvSPyDtUjcqF1KSpXGqVClXkAcaBBnN97GUeN1ZDut+XtcLnBZaTSjmbfV&#10;JtmBndGH3pGE+UwAQ2qd7qmT8NnsHlbAQlSk1eAIJXxjgE19e1OpUrsLfeB5HzuWSyiUSoKJcSw5&#10;D61Bq8LMjUjZOzpvVczSd1x7dcnlduCPQiy5VT3lBaNG3BpsT/vJSlC7kIr3t/nXK1/5rTktm+cp&#10;NVLe36WXNbCIKf6F4Yqf0aHOTAc3kQ5skJAfib/36gmxKIAdJDwtRAG8rvh//PoHAAD//wMAUEsD&#10;BBQABgAIAAAAIQAaKPJ2CgEAADACAAAOAAAAZHJzL2Uyb0RvYy54bWyckU1OAzEMhfdI3CHynmZa&#10;oUKjyXRTIbFiAwcwiTMTaSaJnLQDtyf9ESorpO78bOnz83O7/ZpGcSDOPgYNy0UDgoKJ1odew8f7&#10;y8MziFwwWBxjIA3flGHb3d+1c1K0ikMcLbGokJDVnDQMpSQlZTYDTZgXMVGoQxd5wlIl99IyzpU+&#10;jXLVNGs5R7aJo6Gca3d3HkJ34jtHprw5l6mIUcO62axBFA3VJGtYPW0eQXwepexaVD1jGry5mMEb&#10;vEzoQ139i9phQbFnfwPKDMilsow6VRdT5mbSBVDP/j/h6Jw3tItmP1Eo55iZRiz1x3nwKdf4lLca&#10;+NUuj9nJPxdf61pfP7r7AQ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e7E8jSEBAACR&#10;AQAAIAAAAGRycy9jaGFydHMvX3JlbHMvY2hhcnQxLnhtbC5yZWxzhJC/SsRAEMZ7wXdYFizNJhFE&#10;jiRXGIUrRJC7LiBrMvnjbXbD7iq58q7VQsHKp5Crgo2vsHkjx0LxQLAZmPmY3zffRNO+FeQetGmU&#10;jGng+ZSAzFXRyCqmi/n54QklxnJZcKEkxHQFhk6T/b3oCgS3uGTqpjMEKdLEtLa2mzBm8hpabjzV&#10;gUSlVLrlFltdsY7nS14BC33/mOnfDJrsMMmsiKmeFQEl81WHzv+zVVk2OaQqv2tB2j8smBJweXML&#10;uUUo1xXYmJaNADyZnU6yhcE/ZKkG3mYpmKVVXeZe3Kt7Pgj9cTOu3RvWRzdk7sm9jxs3uO34gJob&#10;vsoHyuufGQY8ug79IPB6YfpvvwtVYJSz3oKWXFCWRGznkcknAAAA//8DAFBLAwQUAAYACAAAACEA&#10;lqixo0MEAADvDgAAFQAAAGRycy9jaGFydHMvY2hhcnQxLnhtbOxXzY7bNhC+F+g7qNo9NrF+qD9j&#10;7cC7xgYBUiRIkx5640q0rUYiBYr2em9Nip56SO499BXanIL2JeQ36pDUj22stNsEvWUPXpGcGc58&#10;M/w4PHu0zTNjQ3iZMjox7YeWaRAasySly4n56uXlg9A0SoFpgjNGycS8IaX5aPr1V2fxOF5hLr4v&#10;cEwMMELLcTwxV0IU49GojFckx+VDVhAKawvGcyxgyJejhONrMJ5nI8ey/JEyYtYG8CcYyHFKG31+&#10;H322WKQxmbN4nRMqtBecZFgAAuUqLUpzCsElWBA7spCxwRngYo7kZIbpUk/w9YMXr/SkikCublJy&#10;7c7lF5/R5Wy7pzraXy0yJmacYG3xhq2FMn6FuTu/kJjKBRjNU65NxCzTWy05WxcAXj2drUtBOEn0&#10;Ykm4VEyTemNLTzOekNpOPSO2Uq4U/AVZyK/FtPq9+rh7s3trf3N6fuqegbdqAUQuMGRSChXigq2p&#10;2ItJzhmw28S0FGKbafW++nv3tvpYfdj9ZlQfjN3Pu1+qv6p/du92v0qjm6n8LSA++NcZ1wPlDHxq&#10;72KsUKDr/DYnZ6dofDo7te3WVRBsXdXVdsESMk2SUZ6PbuBPSaoyVAvHEYUarOOI3CAKA6naud6F&#10;bddhu6HrKdBuE3JaocAO+yy5jVBkhb2WUCuEUK8lrxUKbdS3nV8LIcsOoj6hoBXy0JElwKPDWw+a&#10;7NV5g0Mji6Ynfecyfef3SN/JtycnlnRwL6X3zJzvRKEdOX3RNbnzQte1US/mTfbCyAGselF3TaPz&#10;cGI+JpRwnNUA2rYfhsg5wrArIzSo7HuR5Tq9cXiDygHyQbu3gP1hZSd07OPUd24HQ8qOhVwfuSp3&#10;3akYqBtVMLBek9gxl9X8u8dl9cwgl80/h8v+qP4ESnzzhc00+2umb86DG35hs+bGnEs2m//PbOba&#10;jtPP+i2bBShEUe95b7IXhpFvB+ry7A5nd7LvYLMABb7Ty5h3sZkfADP0sfIdbOYhKwp6qXCYzXy4&#10;pL2h226AwR3LDSMPeYdu/wc2W+GC6M7pim11p4G3TxI9BRcVXEKRczzvWjYKXKfuTDp51cXB5of9&#10;ouxXZ6qx6yQPLZcxzqB3lMeZ8RRaX9Xxah/ylH6HlWeSgztBvH3Oytpz7R9c6Ze5OACra7LgqcDW&#10;PCZPU/qaJG3bLNL49dOrrDVFyVa8ZNpezFlZNr3yYchqidTb47VgPxJea8mRdqvpzK+yZ4tFSZoG&#10;1WpQ6nCBK+YYoMP99uL+FIDqHj3HPzH+mKcJgE1K1dnfgpnqbD4XrsP8DsClls6JuCaE1tnUA5kD&#10;yHgLTVk859MzPM6o/KXsMs0yKaJnZG0oAfg4eMSQJaGJLKxMfbWJ5jrHGa4fOaCnJdSdAs+gH9Ly&#10;Gc1u9lIJIu2D6p7exGOoJ8IpzuZYYIPDE2hi8ieJKo3GnnqnTv8FAAD//wMAUEsBAi0AFAAGAAgA&#10;AAAhAKTylZEcAQAAXgIAABMAAAAAAAAAAAAAAAAAAAAAAFtDb250ZW50X1R5cGVzXS54bWxQSwEC&#10;LQAUAAYACAAAACEAOP0h/9YAAACUAQAACwAAAAAAAAAAAAAAAABNAQAAX3JlbHMvLnJlbHNQSwEC&#10;LQAUAAYACAAAACEAcyUFftsAAAAGAQAADwAAAAAAAAAAAAAAAABMAgAAZHJzL2Rvd25yZXYueG1s&#10;UEsBAi0AFAAGAAgAAAAhABoo8nYKAQAAMAIAAA4AAAAAAAAAAAAAAAAAVAMAAGRycy9lMm9Eb2Mu&#10;eG1sUEsBAi0AFAAGAAgAAAAhAKsWzUa5AAAAIgEAABkAAAAAAAAAAAAAAAAAigQAAGRycy9fcmVs&#10;cy9lMm9Eb2MueG1sLnJlbHNQSwECLQAUAAYACAAAACEAe7E8jSEBAACRAQAAIAAAAAAAAAAAAAAA&#10;AAB6BQAAZHJzL2NoYXJ0cy9fcmVscy9jaGFydDEueG1sLnJlbHNQSwECLQAUAAYACAAAACEAlqix&#10;o0MEAADvDgAAFQAAAAAAAAAAAAAAAADZBgAAZHJzL2NoYXJ0cy9jaGFydDEueG1sUEsFBgAAAAAH&#10;AAcAywEAAE8LAAAAAA==&#10;">
            <v:imagedata r:id="rId6" o:title="" cropbottom="-199f"/>
            <o:lock v:ext="edit" aspectratio="f"/>
          </v:shape>
        </w:pict>
      </w:r>
    </w:p>
    <w:p w:rsidR="00A06C6D" w:rsidRPr="00F90642" w:rsidRDefault="00A06C6D" w:rsidP="00FF6D8E">
      <w:pPr>
        <w:pStyle w:val="1"/>
      </w:pPr>
    </w:p>
    <w:p w:rsidR="00A06C6D" w:rsidRPr="004834B4" w:rsidRDefault="00A06C6D" w:rsidP="004834B4">
      <w:pPr>
        <w:pStyle w:val="Default"/>
        <w:spacing w:line="276" w:lineRule="auto"/>
        <w:ind w:firstLine="1134"/>
        <w:jc w:val="both"/>
        <w:rPr>
          <w:bCs/>
          <w:sz w:val="28"/>
          <w:szCs w:val="28"/>
        </w:rPr>
      </w:pPr>
      <w:r w:rsidRPr="004834B4">
        <w:rPr>
          <w:bCs/>
          <w:sz w:val="28"/>
          <w:szCs w:val="28"/>
        </w:rPr>
        <w:t>Как видно из графиков, на протяжении шести лет (с 01.01.2005 по 01.01.2011) сохраняется позитивная динамика роста активных операций банков, т.е. всё больше денежной массы проходит через банковскую систему.</w:t>
      </w:r>
    </w:p>
    <w:p w:rsidR="00A06C6D" w:rsidRPr="004834B4" w:rsidRDefault="00A06C6D" w:rsidP="004834B4">
      <w:pPr>
        <w:pStyle w:val="Default"/>
        <w:spacing w:line="276" w:lineRule="auto"/>
        <w:jc w:val="both"/>
        <w:rPr>
          <w:rStyle w:val="apple-style-span"/>
          <w:b/>
          <w:bCs/>
          <w:color w:val="001F4B"/>
          <w:sz w:val="28"/>
          <w:szCs w:val="28"/>
        </w:rPr>
      </w:pPr>
    </w:p>
    <w:p w:rsidR="00A06C6D" w:rsidRPr="004834B4" w:rsidRDefault="00A06C6D" w:rsidP="004834B4">
      <w:pPr>
        <w:pStyle w:val="Default"/>
        <w:spacing w:line="276" w:lineRule="auto"/>
        <w:jc w:val="both"/>
        <w:rPr>
          <w:b/>
          <w:bCs/>
          <w:sz w:val="28"/>
          <w:szCs w:val="28"/>
        </w:rPr>
      </w:pPr>
    </w:p>
    <w:p w:rsidR="00A06C6D" w:rsidRPr="004834B4" w:rsidRDefault="00A06C6D" w:rsidP="004834B4">
      <w:pPr>
        <w:pStyle w:val="Default"/>
        <w:spacing w:line="276" w:lineRule="auto"/>
        <w:jc w:val="both"/>
        <w:rPr>
          <w:rStyle w:val="apple-style-span"/>
          <w:b/>
          <w:bCs/>
          <w:color w:val="001F4B"/>
          <w:sz w:val="28"/>
          <w:szCs w:val="28"/>
        </w:rPr>
      </w:pPr>
    </w:p>
    <w:p w:rsidR="00A06C6D" w:rsidRPr="004834B4" w:rsidRDefault="00A06C6D" w:rsidP="004834B4">
      <w:pPr>
        <w:pStyle w:val="Default"/>
        <w:spacing w:line="276" w:lineRule="auto"/>
        <w:jc w:val="both"/>
        <w:rPr>
          <w:rStyle w:val="apple-style-span"/>
          <w:b/>
          <w:bCs/>
          <w:color w:val="001F4B"/>
          <w:sz w:val="28"/>
          <w:szCs w:val="28"/>
        </w:rPr>
      </w:pPr>
    </w:p>
    <w:p w:rsidR="00A06C6D" w:rsidRDefault="00A06C6D" w:rsidP="004834B4">
      <w:pPr>
        <w:pStyle w:val="Default"/>
        <w:spacing w:line="276" w:lineRule="auto"/>
        <w:jc w:val="both"/>
        <w:rPr>
          <w:rStyle w:val="apple-style-span"/>
          <w:b/>
          <w:bCs/>
          <w:color w:val="auto"/>
          <w:sz w:val="28"/>
          <w:szCs w:val="28"/>
        </w:rPr>
      </w:pPr>
      <w:r w:rsidRPr="00B052FD">
        <w:rPr>
          <w:rStyle w:val="apple-style-span"/>
          <w:b/>
          <w:bCs/>
          <w:color w:val="auto"/>
          <w:sz w:val="28"/>
          <w:szCs w:val="28"/>
        </w:rPr>
        <w:t>Активы банков.</w:t>
      </w:r>
    </w:p>
    <w:p w:rsidR="00A06C6D" w:rsidRPr="00B052FD" w:rsidRDefault="00A06C6D" w:rsidP="004834B4">
      <w:pPr>
        <w:pStyle w:val="Default"/>
        <w:spacing w:line="276" w:lineRule="auto"/>
        <w:jc w:val="both"/>
        <w:rPr>
          <w:rStyle w:val="apple-style-span"/>
          <w:sz w:val="28"/>
          <w:szCs w:val="28"/>
        </w:rPr>
      </w:pPr>
      <w:r w:rsidRPr="00B052FD">
        <w:rPr>
          <w:rStyle w:val="apple-style-span"/>
          <w:b/>
          <w:bCs/>
          <w:sz w:val="28"/>
          <w:szCs w:val="28"/>
        </w:rPr>
        <w:t>Активы банка</w:t>
      </w:r>
      <w:r w:rsidRPr="00B052FD">
        <w:rPr>
          <w:rStyle w:val="apple-converted-space"/>
          <w:sz w:val="28"/>
          <w:szCs w:val="28"/>
        </w:rPr>
        <w:t> </w:t>
      </w:r>
      <w:r w:rsidRPr="00B052FD">
        <w:rPr>
          <w:rStyle w:val="apple-style-span"/>
          <w:sz w:val="28"/>
          <w:szCs w:val="28"/>
        </w:rPr>
        <w:t xml:space="preserve">- имеющиеся в распоряжении банка ресурсы. Приумножение активов банка осуществляется за счет проведения активных операций: </w:t>
      </w:r>
    </w:p>
    <w:p w:rsidR="00A06C6D" w:rsidRPr="00B052FD" w:rsidRDefault="00A06C6D" w:rsidP="00B052FD">
      <w:pPr>
        <w:pStyle w:val="Default"/>
        <w:numPr>
          <w:ilvl w:val="0"/>
          <w:numId w:val="1"/>
        </w:numPr>
        <w:spacing w:line="276" w:lineRule="auto"/>
        <w:jc w:val="both"/>
        <w:rPr>
          <w:rStyle w:val="apple-style-span"/>
          <w:b/>
          <w:bCs/>
          <w:color w:val="auto"/>
          <w:sz w:val="28"/>
          <w:szCs w:val="28"/>
        </w:rPr>
      </w:pPr>
      <w:r w:rsidRPr="00B052FD">
        <w:rPr>
          <w:rStyle w:val="apple-style-span"/>
          <w:sz w:val="28"/>
          <w:szCs w:val="28"/>
        </w:rPr>
        <w:t xml:space="preserve">выдача кредитов, </w:t>
      </w:r>
    </w:p>
    <w:p w:rsidR="00A06C6D" w:rsidRPr="00B052FD" w:rsidRDefault="00A06C6D" w:rsidP="00B052FD">
      <w:pPr>
        <w:pStyle w:val="Default"/>
        <w:numPr>
          <w:ilvl w:val="0"/>
          <w:numId w:val="1"/>
        </w:numPr>
        <w:spacing w:line="276" w:lineRule="auto"/>
        <w:jc w:val="both"/>
        <w:rPr>
          <w:rStyle w:val="apple-style-span"/>
          <w:b/>
          <w:bCs/>
          <w:color w:val="auto"/>
          <w:sz w:val="28"/>
          <w:szCs w:val="28"/>
        </w:rPr>
      </w:pPr>
      <w:r w:rsidRPr="00B052FD">
        <w:rPr>
          <w:rStyle w:val="apple-style-span"/>
          <w:sz w:val="28"/>
          <w:szCs w:val="28"/>
        </w:rPr>
        <w:t xml:space="preserve">инвестиционные операции, </w:t>
      </w:r>
    </w:p>
    <w:p w:rsidR="00A06C6D" w:rsidRPr="00B052FD" w:rsidRDefault="00A06C6D" w:rsidP="00B052FD">
      <w:pPr>
        <w:pStyle w:val="Default"/>
        <w:numPr>
          <w:ilvl w:val="0"/>
          <w:numId w:val="1"/>
        </w:numPr>
        <w:spacing w:line="276" w:lineRule="auto"/>
        <w:jc w:val="both"/>
        <w:rPr>
          <w:rStyle w:val="apple-style-span"/>
          <w:b/>
          <w:bCs/>
          <w:color w:val="auto"/>
          <w:sz w:val="28"/>
          <w:szCs w:val="28"/>
        </w:rPr>
      </w:pPr>
      <w:r w:rsidRPr="00B052FD">
        <w:rPr>
          <w:rStyle w:val="apple-style-span"/>
          <w:sz w:val="28"/>
          <w:szCs w:val="28"/>
        </w:rPr>
        <w:t xml:space="preserve">оказание услуг клиентам банка, </w:t>
      </w:r>
    </w:p>
    <w:p w:rsidR="00A06C6D" w:rsidRPr="00B052FD" w:rsidRDefault="00A06C6D" w:rsidP="00B052FD">
      <w:pPr>
        <w:pStyle w:val="Default"/>
        <w:numPr>
          <w:ilvl w:val="0"/>
          <w:numId w:val="1"/>
        </w:numPr>
        <w:spacing w:line="276" w:lineRule="auto"/>
        <w:jc w:val="both"/>
        <w:rPr>
          <w:rStyle w:val="apple-style-span"/>
          <w:b/>
          <w:bCs/>
          <w:color w:val="auto"/>
          <w:sz w:val="28"/>
          <w:szCs w:val="28"/>
        </w:rPr>
      </w:pPr>
      <w:r>
        <w:rPr>
          <w:rStyle w:val="apple-style-span"/>
          <w:sz w:val="28"/>
          <w:szCs w:val="28"/>
        </w:rPr>
        <w:t>п</w:t>
      </w:r>
      <w:r w:rsidRPr="00B052FD">
        <w:rPr>
          <w:rStyle w:val="apple-style-span"/>
          <w:sz w:val="28"/>
          <w:szCs w:val="28"/>
        </w:rPr>
        <w:t>рочие активные операции, способствующие получению прибыли.</w:t>
      </w:r>
    </w:p>
    <w:p w:rsidR="00A06C6D" w:rsidRPr="00B052FD" w:rsidRDefault="00A06C6D" w:rsidP="004834B4">
      <w:pPr>
        <w:pStyle w:val="Default"/>
        <w:spacing w:line="276" w:lineRule="auto"/>
        <w:jc w:val="both"/>
        <w:rPr>
          <w:sz w:val="28"/>
          <w:szCs w:val="28"/>
        </w:rPr>
      </w:pPr>
      <w:r>
        <w:rPr>
          <w:sz w:val="28"/>
          <w:szCs w:val="28"/>
        </w:rPr>
        <w:t>Р</w:t>
      </w:r>
      <w:r w:rsidRPr="00B052FD">
        <w:rPr>
          <w:sz w:val="28"/>
          <w:szCs w:val="28"/>
        </w:rPr>
        <w:t xml:space="preserve">ассмотрим данные таблицы 5. </w:t>
      </w:r>
    </w:p>
    <w:p w:rsidR="00A06C6D" w:rsidRPr="004834B4" w:rsidRDefault="00A06C6D" w:rsidP="004834B4">
      <w:pPr>
        <w:pStyle w:val="Default"/>
        <w:spacing w:line="276" w:lineRule="auto"/>
        <w:jc w:val="both"/>
        <w:rPr>
          <w:sz w:val="28"/>
          <w:szCs w:val="28"/>
        </w:rPr>
      </w:pPr>
    </w:p>
    <w:p w:rsidR="00A06C6D" w:rsidRPr="004834B4" w:rsidRDefault="00A06C6D" w:rsidP="004834B4">
      <w:pPr>
        <w:pStyle w:val="Default"/>
        <w:spacing w:line="276" w:lineRule="auto"/>
        <w:jc w:val="center"/>
        <w:rPr>
          <w:rStyle w:val="apple-style-span"/>
          <w:b/>
          <w:bCs/>
          <w:color w:val="001F4B"/>
          <w:sz w:val="28"/>
          <w:szCs w:val="28"/>
        </w:rPr>
      </w:pPr>
      <w:r w:rsidRPr="004834B4">
        <w:rPr>
          <w:sz w:val="28"/>
          <w:szCs w:val="28"/>
        </w:rPr>
        <w:t xml:space="preserve">Таблица 5. </w:t>
      </w:r>
      <w:r>
        <w:rPr>
          <w:sz w:val="28"/>
          <w:szCs w:val="28"/>
        </w:rPr>
        <w:t>Объемы</w:t>
      </w:r>
      <w:r w:rsidRPr="004834B4">
        <w:rPr>
          <w:sz w:val="28"/>
          <w:szCs w:val="28"/>
        </w:rPr>
        <w:t xml:space="preserve"> кредитования юридических лиц, индивидуальных предпринимателей по видам экономической деятельности  и физических лиц в рублях</w:t>
      </w:r>
      <w:r w:rsidRPr="004834B4">
        <w:rPr>
          <w:rStyle w:val="apple-style-span"/>
          <w:color w:val="001F4B"/>
          <w:sz w:val="28"/>
          <w:szCs w:val="28"/>
        </w:rPr>
        <w:t>, млн.руб.</w:t>
      </w:r>
    </w:p>
    <w:p w:rsidR="00A06C6D" w:rsidRDefault="00A06C6D" w:rsidP="00682E98">
      <w:pPr>
        <w:pStyle w:val="Default"/>
        <w:jc w:val="both"/>
        <w:rPr>
          <w:rStyle w:val="apple-style-span"/>
          <w:b/>
          <w:bCs/>
          <w:color w:val="001F4B"/>
          <w:sz w:val="21"/>
          <w:szCs w:val="21"/>
        </w:rPr>
      </w:pPr>
    </w:p>
    <w:tbl>
      <w:tblPr>
        <w:tblW w:w="9986" w:type="dxa"/>
        <w:jc w:val="center"/>
        <w:tblLayout w:type="fixed"/>
        <w:tblLook w:val="00A0" w:firstRow="1" w:lastRow="0" w:firstColumn="1" w:lastColumn="0" w:noHBand="0" w:noVBand="0"/>
      </w:tblPr>
      <w:tblGrid>
        <w:gridCol w:w="6265"/>
        <w:gridCol w:w="1704"/>
        <w:gridCol w:w="2017"/>
      </w:tblGrid>
      <w:tr w:rsidR="00A06C6D" w:rsidRPr="008A5A5B" w:rsidTr="006D04B7">
        <w:trPr>
          <w:trHeight w:val="460"/>
          <w:jc w:val="center"/>
        </w:trPr>
        <w:tc>
          <w:tcPr>
            <w:tcW w:w="6265" w:type="dxa"/>
            <w:vMerge w:val="restart"/>
            <w:tcBorders>
              <w:top w:val="single" w:sz="8" w:space="0" w:color="auto"/>
              <w:left w:val="single" w:sz="8" w:space="0" w:color="auto"/>
              <w:bottom w:val="single" w:sz="4" w:space="0" w:color="auto"/>
              <w:right w:val="single" w:sz="4" w:space="0" w:color="auto"/>
            </w:tcBorders>
            <w:vAlign w:val="center"/>
          </w:tcPr>
          <w:p w:rsidR="00A06C6D" w:rsidRPr="006D04B7" w:rsidRDefault="00A06C6D" w:rsidP="00B54DE9">
            <w:pPr>
              <w:spacing w:after="0" w:line="240" w:lineRule="auto"/>
              <w:jc w:val="center"/>
              <w:rPr>
                <w:rFonts w:ascii="Arial" w:hAnsi="Arial" w:cs="Arial"/>
                <w:sz w:val="24"/>
                <w:szCs w:val="24"/>
                <w:lang w:eastAsia="ru-RU"/>
              </w:rPr>
            </w:pPr>
            <w:r w:rsidRPr="006D04B7">
              <w:rPr>
                <w:rFonts w:ascii="Arial" w:hAnsi="Arial" w:cs="Arial"/>
                <w:sz w:val="24"/>
                <w:szCs w:val="24"/>
                <w:lang w:eastAsia="ru-RU"/>
              </w:rPr>
              <w:t>Показатель</w:t>
            </w:r>
          </w:p>
        </w:tc>
        <w:tc>
          <w:tcPr>
            <w:tcW w:w="1704" w:type="dxa"/>
            <w:vMerge w:val="restart"/>
            <w:tcBorders>
              <w:top w:val="single" w:sz="8" w:space="0" w:color="auto"/>
              <w:left w:val="single" w:sz="4" w:space="0" w:color="auto"/>
              <w:bottom w:val="single" w:sz="4" w:space="0" w:color="auto"/>
              <w:right w:val="single" w:sz="4" w:space="0" w:color="auto"/>
            </w:tcBorders>
            <w:vAlign w:val="center"/>
          </w:tcPr>
          <w:p w:rsidR="00A06C6D" w:rsidRPr="006D04B7" w:rsidRDefault="00A06C6D" w:rsidP="00B54DE9">
            <w:pPr>
              <w:spacing w:after="0" w:line="240" w:lineRule="auto"/>
              <w:jc w:val="center"/>
              <w:rPr>
                <w:rFonts w:ascii="Arial" w:hAnsi="Arial" w:cs="Arial"/>
                <w:b/>
                <w:color w:val="000000"/>
                <w:sz w:val="24"/>
                <w:szCs w:val="24"/>
                <w:lang w:eastAsia="ru-RU"/>
              </w:rPr>
            </w:pPr>
            <w:r w:rsidRPr="006D04B7">
              <w:rPr>
                <w:rFonts w:ascii="Arial" w:hAnsi="Arial" w:cs="Arial"/>
                <w:b/>
                <w:color w:val="000000"/>
                <w:sz w:val="24"/>
                <w:szCs w:val="24"/>
                <w:lang w:eastAsia="ru-RU"/>
              </w:rPr>
              <w:t>объемы кредито</w:t>
            </w:r>
            <w:r>
              <w:rPr>
                <w:rFonts w:ascii="Arial" w:hAnsi="Arial" w:cs="Arial"/>
                <w:b/>
                <w:color w:val="000000"/>
                <w:sz w:val="24"/>
                <w:szCs w:val="24"/>
                <w:lang w:eastAsia="ru-RU"/>
              </w:rPr>
              <w:t>-</w:t>
            </w:r>
            <w:r w:rsidRPr="006D04B7">
              <w:rPr>
                <w:rFonts w:ascii="Arial" w:hAnsi="Arial" w:cs="Arial"/>
                <w:b/>
                <w:color w:val="000000"/>
                <w:sz w:val="24"/>
                <w:szCs w:val="24"/>
                <w:lang w:eastAsia="ru-RU"/>
              </w:rPr>
              <w:t xml:space="preserve">вания </w:t>
            </w:r>
          </w:p>
        </w:tc>
        <w:tc>
          <w:tcPr>
            <w:tcW w:w="2017" w:type="dxa"/>
            <w:vMerge w:val="restart"/>
            <w:tcBorders>
              <w:top w:val="single" w:sz="8" w:space="0" w:color="auto"/>
              <w:left w:val="single" w:sz="4" w:space="0" w:color="auto"/>
              <w:bottom w:val="single" w:sz="4" w:space="0" w:color="auto"/>
              <w:right w:val="single" w:sz="8" w:space="0" w:color="auto"/>
            </w:tcBorders>
            <w:vAlign w:val="center"/>
          </w:tcPr>
          <w:p w:rsidR="00A06C6D" w:rsidRPr="006D04B7" w:rsidRDefault="00A06C6D" w:rsidP="00B54DE9">
            <w:pPr>
              <w:spacing w:after="0" w:line="240" w:lineRule="auto"/>
              <w:jc w:val="center"/>
              <w:rPr>
                <w:rFonts w:ascii="Arial" w:hAnsi="Arial" w:cs="Arial"/>
                <w:b/>
                <w:color w:val="000000"/>
                <w:sz w:val="24"/>
                <w:szCs w:val="24"/>
                <w:lang w:eastAsia="ru-RU"/>
              </w:rPr>
            </w:pPr>
            <w:r w:rsidRPr="006D04B7">
              <w:rPr>
                <w:rFonts w:ascii="Arial" w:hAnsi="Arial" w:cs="Arial"/>
                <w:b/>
                <w:color w:val="000000"/>
                <w:sz w:val="24"/>
                <w:szCs w:val="24"/>
                <w:lang w:eastAsia="ru-RU"/>
              </w:rPr>
              <w:t>Задолжен</w:t>
            </w:r>
            <w:r>
              <w:rPr>
                <w:rFonts w:ascii="Arial" w:hAnsi="Arial" w:cs="Arial"/>
                <w:b/>
                <w:color w:val="000000"/>
                <w:sz w:val="24"/>
                <w:szCs w:val="24"/>
                <w:lang w:eastAsia="ru-RU"/>
              </w:rPr>
              <w:t>-</w:t>
            </w:r>
            <w:r w:rsidRPr="006D04B7">
              <w:rPr>
                <w:rFonts w:ascii="Arial" w:hAnsi="Arial" w:cs="Arial"/>
                <w:b/>
                <w:color w:val="000000"/>
                <w:sz w:val="24"/>
                <w:szCs w:val="24"/>
                <w:lang w:eastAsia="ru-RU"/>
              </w:rPr>
              <w:t xml:space="preserve">ность по кредитам </w:t>
            </w:r>
          </w:p>
        </w:tc>
      </w:tr>
      <w:tr w:rsidR="00A06C6D" w:rsidRPr="008A5A5B" w:rsidTr="006D04B7">
        <w:trPr>
          <w:trHeight w:val="460"/>
          <w:jc w:val="center"/>
        </w:trPr>
        <w:tc>
          <w:tcPr>
            <w:tcW w:w="6265" w:type="dxa"/>
            <w:vMerge/>
            <w:tcBorders>
              <w:top w:val="single" w:sz="8" w:space="0" w:color="auto"/>
              <w:left w:val="single" w:sz="8" w:space="0" w:color="auto"/>
              <w:bottom w:val="single" w:sz="4" w:space="0" w:color="auto"/>
              <w:right w:val="single" w:sz="4" w:space="0" w:color="auto"/>
            </w:tcBorders>
            <w:vAlign w:val="center"/>
          </w:tcPr>
          <w:p w:rsidR="00A06C6D" w:rsidRPr="006D04B7" w:rsidRDefault="00A06C6D" w:rsidP="00B54DE9">
            <w:pPr>
              <w:spacing w:after="0" w:line="240" w:lineRule="auto"/>
              <w:rPr>
                <w:rFonts w:ascii="Arial" w:hAnsi="Arial" w:cs="Arial"/>
                <w:sz w:val="24"/>
                <w:szCs w:val="24"/>
                <w:lang w:eastAsia="ru-RU"/>
              </w:rPr>
            </w:pPr>
          </w:p>
        </w:tc>
        <w:tc>
          <w:tcPr>
            <w:tcW w:w="1704" w:type="dxa"/>
            <w:vMerge/>
            <w:tcBorders>
              <w:top w:val="single" w:sz="8" w:space="0" w:color="auto"/>
              <w:left w:val="single" w:sz="4" w:space="0" w:color="auto"/>
              <w:bottom w:val="single" w:sz="4" w:space="0" w:color="auto"/>
              <w:right w:val="single" w:sz="4" w:space="0" w:color="auto"/>
            </w:tcBorders>
            <w:vAlign w:val="center"/>
          </w:tcPr>
          <w:p w:rsidR="00A06C6D" w:rsidRPr="006D04B7" w:rsidRDefault="00A06C6D" w:rsidP="00B54DE9">
            <w:pPr>
              <w:spacing w:after="0" w:line="240" w:lineRule="auto"/>
              <w:rPr>
                <w:rFonts w:ascii="Arial" w:hAnsi="Arial" w:cs="Arial"/>
                <w:color w:val="000000"/>
                <w:sz w:val="24"/>
                <w:szCs w:val="24"/>
                <w:lang w:eastAsia="ru-RU"/>
              </w:rPr>
            </w:pPr>
          </w:p>
        </w:tc>
        <w:tc>
          <w:tcPr>
            <w:tcW w:w="2017" w:type="dxa"/>
            <w:vMerge/>
            <w:tcBorders>
              <w:top w:val="single" w:sz="8" w:space="0" w:color="auto"/>
              <w:left w:val="single" w:sz="4" w:space="0" w:color="auto"/>
              <w:bottom w:val="single" w:sz="4" w:space="0" w:color="auto"/>
              <w:right w:val="single" w:sz="8" w:space="0" w:color="auto"/>
            </w:tcBorders>
            <w:vAlign w:val="center"/>
          </w:tcPr>
          <w:p w:rsidR="00A06C6D" w:rsidRPr="006D04B7" w:rsidRDefault="00A06C6D" w:rsidP="00B54DE9">
            <w:pPr>
              <w:spacing w:after="0" w:line="240" w:lineRule="auto"/>
              <w:rPr>
                <w:rFonts w:ascii="Arial" w:hAnsi="Arial" w:cs="Arial"/>
                <w:color w:val="000000"/>
                <w:sz w:val="24"/>
                <w:szCs w:val="24"/>
                <w:lang w:eastAsia="ru-RU"/>
              </w:rPr>
            </w:pPr>
          </w:p>
        </w:tc>
      </w:tr>
      <w:tr w:rsidR="00A06C6D" w:rsidRPr="008A5A5B" w:rsidTr="006D04B7">
        <w:trPr>
          <w:trHeight w:val="460"/>
          <w:jc w:val="center"/>
        </w:trPr>
        <w:tc>
          <w:tcPr>
            <w:tcW w:w="6265" w:type="dxa"/>
            <w:vMerge w:val="restart"/>
            <w:tcBorders>
              <w:top w:val="nil"/>
              <w:left w:val="single" w:sz="8" w:space="0" w:color="auto"/>
              <w:bottom w:val="single" w:sz="4" w:space="0" w:color="auto"/>
              <w:right w:val="single" w:sz="4" w:space="0" w:color="auto"/>
            </w:tcBorders>
            <w:vAlign w:val="center"/>
          </w:tcPr>
          <w:p w:rsidR="00A06C6D" w:rsidRPr="006D04B7" w:rsidRDefault="00A06C6D" w:rsidP="00B54DE9">
            <w:pPr>
              <w:spacing w:after="0" w:line="240" w:lineRule="auto"/>
              <w:jc w:val="center"/>
              <w:rPr>
                <w:rFonts w:ascii="Arial" w:hAnsi="Arial" w:cs="Arial"/>
                <w:b/>
                <w:sz w:val="24"/>
                <w:szCs w:val="24"/>
                <w:lang w:eastAsia="ru-RU"/>
              </w:rPr>
            </w:pPr>
            <w:r w:rsidRPr="006D04B7">
              <w:rPr>
                <w:rFonts w:ascii="Arial" w:hAnsi="Arial" w:cs="Arial"/>
                <w:b/>
                <w:sz w:val="24"/>
                <w:szCs w:val="24"/>
                <w:lang w:eastAsia="ru-RU"/>
              </w:rPr>
              <w:t>Всего юр. лицам и ИП</w:t>
            </w:r>
          </w:p>
        </w:tc>
        <w:tc>
          <w:tcPr>
            <w:tcW w:w="1704" w:type="dxa"/>
            <w:vMerge w:val="restart"/>
            <w:tcBorders>
              <w:top w:val="nil"/>
              <w:left w:val="single" w:sz="4" w:space="0" w:color="auto"/>
              <w:bottom w:val="single" w:sz="4" w:space="0" w:color="auto"/>
              <w:right w:val="single" w:sz="4" w:space="0" w:color="auto"/>
            </w:tcBorders>
            <w:shd w:val="clear" w:color="000000" w:fill="FFFFFF"/>
            <w:vAlign w:val="center"/>
          </w:tcPr>
          <w:p w:rsidR="00A06C6D" w:rsidRPr="006D04B7" w:rsidRDefault="00A06C6D" w:rsidP="00B54DE9">
            <w:pPr>
              <w:spacing w:after="0" w:line="240" w:lineRule="auto"/>
              <w:jc w:val="center"/>
              <w:rPr>
                <w:rFonts w:ascii="Arial" w:hAnsi="Arial" w:cs="Arial"/>
                <w:b/>
                <w:sz w:val="24"/>
                <w:szCs w:val="24"/>
                <w:lang w:eastAsia="ru-RU"/>
              </w:rPr>
            </w:pPr>
            <w:r w:rsidRPr="006D04B7">
              <w:rPr>
                <w:rFonts w:ascii="Arial" w:hAnsi="Arial" w:cs="Arial"/>
                <w:b/>
                <w:sz w:val="24"/>
                <w:szCs w:val="24"/>
                <w:lang w:eastAsia="ru-RU"/>
              </w:rPr>
              <w:t>83 737,0</w:t>
            </w:r>
          </w:p>
        </w:tc>
        <w:tc>
          <w:tcPr>
            <w:tcW w:w="2017" w:type="dxa"/>
            <w:vMerge w:val="restart"/>
            <w:tcBorders>
              <w:top w:val="nil"/>
              <w:left w:val="single" w:sz="4" w:space="0" w:color="auto"/>
              <w:bottom w:val="single" w:sz="4" w:space="0" w:color="000000"/>
              <w:right w:val="single" w:sz="8" w:space="0" w:color="auto"/>
            </w:tcBorders>
            <w:noWrap/>
            <w:vAlign w:val="center"/>
          </w:tcPr>
          <w:p w:rsidR="00A06C6D" w:rsidRPr="006D04B7" w:rsidRDefault="00A06C6D" w:rsidP="00B54DE9">
            <w:pPr>
              <w:spacing w:after="0" w:line="240" w:lineRule="auto"/>
              <w:jc w:val="center"/>
              <w:rPr>
                <w:rFonts w:ascii="Arial" w:hAnsi="Arial" w:cs="Arial"/>
                <w:b/>
                <w:color w:val="000000"/>
                <w:sz w:val="24"/>
                <w:szCs w:val="24"/>
                <w:lang w:eastAsia="ru-RU"/>
              </w:rPr>
            </w:pPr>
            <w:r w:rsidRPr="006D04B7">
              <w:rPr>
                <w:rFonts w:ascii="Arial" w:hAnsi="Arial" w:cs="Arial"/>
                <w:b/>
                <w:color w:val="000000"/>
                <w:sz w:val="24"/>
                <w:szCs w:val="24"/>
                <w:lang w:eastAsia="ru-RU"/>
              </w:rPr>
              <w:t>68576,0</w:t>
            </w:r>
          </w:p>
        </w:tc>
      </w:tr>
      <w:tr w:rsidR="00A06C6D" w:rsidRPr="008A5A5B" w:rsidTr="006D04B7">
        <w:trPr>
          <w:trHeight w:val="460"/>
          <w:jc w:val="center"/>
        </w:trPr>
        <w:tc>
          <w:tcPr>
            <w:tcW w:w="6265" w:type="dxa"/>
            <w:vMerge/>
            <w:tcBorders>
              <w:top w:val="nil"/>
              <w:left w:val="single" w:sz="8" w:space="0" w:color="auto"/>
              <w:bottom w:val="single" w:sz="4" w:space="0" w:color="auto"/>
              <w:right w:val="single" w:sz="4" w:space="0" w:color="auto"/>
            </w:tcBorders>
            <w:vAlign w:val="center"/>
          </w:tcPr>
          <w:p w:rsidR="00A06C6D" w:rsidRPr="006D04B7" w:rsidRDefault="00A06C6D" w:rsidP="00B54DE9">
            <w:pPr>
              <w:spacing w:after="0" w:line="240" w:lineRule="auto"/>
              <w:rPr>
                <w:rFonts w:ascii="Arial" w:hAnsi="Arial" w:cs="Arial"/>
                <w:sz w:val="24"/>
                <w:szCs w:val="24"/>
                <w:lang w:eastAsia="ru-RU"/>
              </w:rPr>
            </w:pPr>
          </w:p>
        </w:tc>
        <w:tc>
          <w:tcPr>
            <w:tcW w:w="1704" w:type="dxa"/>
            <w:vMerge/>
            <w:tcBorders>
              <w:top w:val="nil"/>
              <w:left w:val="single" w:sz="4" w:space="0" w:color="auto"/>
              <w:bottom w:val="single" w:sz="4" w:space="0" w:color="auto"/>
              <w:right w:val="single" w:sz="4" w:space="0" w:color="auto"/>
            </w:tcBorders>
            <w:vAlign w:val="center"/>
          </w:tcPr>
          <w:p w:rsidR="00A06C6D" w:rsidRPr="006D04B7" w:rsidRDefault="00A06C6D" w:rsidP="00B54DE9">
            <w:pPr>
              <w:spacing w:after="0" w:line="240" w:lineRule="auto"/>
              <w:jc w:val="center"/>
              <w:rPr>
                <w:rFonts w:ascii="Arial" w:hAnsi="Arial" w:cs="Arial"/>
                <w:sz w:val="24"/>
                <w:szCs w:val="24"/>
                <w:lang w:eastAsia="ru-RU"/>
              </w:rPr>
            </w:pPr>
          </w:p>
        </w:tc>
        <w:tc>
          <w:tcPr>
            <w:tcW w:w="2017" w:type="dxa"/>
            <w:vMerge/>
            <w:tcBorders>
              <w:top w:val="nil"/>
              <w:left w:val="single" w:sz="4" w:space="0" w:color="auto"/>
              <w:bottom w:val="single" w:sz="4" w:space="0" w:color="000000"/>
              <w:right w:val="single" w:sz="8" w:space="0" w:color="auto"/>
            </w:tcBorders>
            <w:vAlign w:val="center"/>
          </w:tcPr>
          <w:p w:rsidR="00A06C6D" w:rsidRPr="006D04B7" w:rsidRDefault="00A06C6D" w:rsidP="00B54DE9">
            <w:pPr>
              <w:spacing w:after="0" w:line="240" w:lineRule="auto"/>
              <w:jc w:val="center"/>
              <w:rPr>
                <w:rFonts w:ascii="Arial" w:hAnsi="Arial" w:cs="Arial"/>
                <w:color w:val="000000"/>
                <w:sz w:val="24"/>
                <w:szCs w:val="24"/>
                <w:lang w:eastAsia="ru-RU"/>
              </w:rPr>
            </w:pPr>
          </w:p>
        </w:tc>
      </w:tr>
      <w:tr w:rsidR="00A06C6D" w:rsidRPr="008A5A5B" w:rsidTr="006D04B7">
        <w:trPr>
          <w:trHeight w:val="460"/>
          <w:jc w:val="center"/>
        </w:trPr>
        <w:tc>
          <w:tcPr>
            <w:tcW w:w="6265" w:type="dxa"/>
            <w:tcBorders>
              <w:top w:val="nil"/>
              <w:left w:val="single" w:sz="8" w:space="0" w:color="auto"/>
              <w:bottom w:val="single" w:sz="4" w:space="0" w:color="auto"/>
              <w:right w:val="single" w:sz="4" w:space="0" w:color="auto"/>
            </w:tcBorders>
            <w:vAlign w:val="center"/>
          </w:tcPr>
          <w:p w:rsidR="00A06C6D" w:rsidRPr="006D04B7" w:rsidRDefault="00A06C6D" w:rsidP="004834B4">
            <w:pPr>
              <w:spacing w:after="0" w:line="240" w:lineRule="auto"/>
              <w:rPr>
                <w:rFonts w:ascii="Arial" w:hAnsi="Arial" w:cs="Arial"/>
                <w:sz w:val="24"/>
                <w:szCs w:val="24"/>
                <w:lang w:eastAsia="ru-RU"/>
              </w:rPr>
            </w:pPr>
            <w:r>
              <w:rPr>
                <w:rFonts w:ascii="Arial" w:hAnsi="Arial" w:cs="Arial"/>
                <w:sz w:val="24"/>
                <w:szCs w:val="24"/>
                <w:lang w:eastAsia="ru-RU"/>
              </w:rPr>
              <w:t xml:space="preserve">В т.ч.  </w:t>
            </w:r>
            <w:r w:rsidRPr="006D04B7">
              <w:rPr>
                <w:rFonts w:ascii="Arial" w:hAnsi="Arial" w:cs="Arial"/>
                <w:sz w:val="24"/>
                <w:szCs w:val="24"/>
                <w:lang w:eastAsia="ru-RU"/>
              </w:rPr>
              <w:t>добыча полезных ископаемых</w:t>
            </w:r>
          </w:p>
        </w:tc>
        <w:tc>
          <w:tcPr>
            <w:tcW w:w="1704" w:type="dxa"/>
            <w:tcBorders>
              <w:top w:val="nil"/>
              <w:left w:val="nil"/>
              <w:bottom w:val="single" w:sz="4" w:space="0" w:color="auto"/>
              <w:right w:val="single" w:sz="4" w:space="0" w:color="auto"/>
            </w:tcBorders>
            <w:noWrap/>
            <w:vAlign w:val="center"/>
          </w:tcPr>
          <w:p w:rsidR="00A06C6D" w:rsidRPr="006D04B7" w:rsidRDefault="00A06C6D" w:rsidP="00B54DE9">
            <w:pPr>
              <w:spacing w:after="0" w:line="240" w:lineRule="auto"/>
              <w:jc w:val="center"/>
              <w:rPr>
                <w:rFonts w:ascii="Arial" w:hAnsi="Arial" w:cs="Arial"/>
                <w:color w:val="000000"/>
                <w:sz w:val="24"/>
                <w:szCs w:val="24"/>
                <w:lang w:eastAsia="ru-RU"/>
              </w:rPr>
            </w:pPr>
            <w:r w:rsidRPr="006D04B7">
              <w:rPr>
                <w:rFonts w:ascii="Arial" w:hAnsi="Arial" w:cs="Arial"/>
                <w:color w:val="000000"/>
                <w:sz w:val="24"/>
                <w:szCs w:val="24"/>
                <w:lang w:eastAsia="ru-RU"/>
              </w:rPr>
              <w:t>335,0</w:t>
            </w:r>
          </w:p>
        </w:tc>
        <w:tc>
          <w:tcPr>
            <w:tcW w:w="2017" w:type="dxa"/>
            <w:tcBorders>
              <w:top w:val="nil"/>
              <w:left w:val="nil"/>
              <w:bottom w:val="single" w:sz="4" w:space="0" w:color="auto"/>
              <w:right w:val="single" w:sz="8" w:space="0" w:color="auto"/>
            </w:tcBorders>
            <w:noWrap/>
            <w:vAlign w:val="center"/>
          </w:tcPr>
          <w:p w:rsidR="00A06C6D" w:rsidRPr="006D04B7" w:rsidRDefault="00A06C6D" w:rsidP="00B54DE9">
            <w:pPr>
              <w:spacing w:after="0" w:line="240" w:lineRule="auto"/>
              <w:jc w:val="center"/>
              <w:rPr>
                <w:rFonts w:ascii="Arial" w:hAnsi="Arial" w:cs="Arial"/>
                <w:color w:val="000000"/>
                <w:sz w:val="24"/>
                <w:szCs w:val="24"/>
                <w:lang w:eastAsia="ru-RU"/>
              </w:rPr>
            </w:pPr>
            <w:r w:rsidRPr="006D04B7">
              <w:rPr>
                <w:rFonts w:ascii="Arial" w:hAnsi="Arial" w:cs="Arial"/>
                <w:color w:val="000000"/>
                <w:sz w:val="24"/>
                <w:szCs w:val="24"/>
                <w:lang w:eastAsia="ru-RU"/>
              </w:rPr>
              <w:t>326,0</w:t>
            </w:r>
          </w:p>
        </w:tc>
      </w:tr>
      <w:tr w:rsidR="00A06C6D" w:rsidRPr="008A5A5B" w:rsidTr="006D04B7">
        <w:trPr>
          <w:trHeight w:val="460"/>
          <w:jc w:val="center"/>
        </w:trPr>
        <w:tc>
          <w:tcPr>
            <w:tcW w:w="6265" w:type="dxa"/>
            <w:tcBorders>
              <w:top w:val="nil"/>
              <w:left w:val="single" w:sz="8" w:space="0" w:color="auto"/>
              <w:bottom w:val="single" w:sz="4" w:space="0" w:color="auto"/>
              <w:right w:val="single" w:sz="4" w:space="0" w:color="auto"/>
            </w:tcBorders>
            <w:vAlign w:val="center"/>
          </w:tcPr>
          <w:p w:rsidR="00A06C6D" w:rsidRPr="006D04B7" w:rsidRDefault="00A06C6D" w:rsidP="004834B4">
            <w:pPr>
              <w:spacing w:after="0" w:line="240" w:lineRule="auto"/>
              <w:rPr>
                <w:rFonts w:ascii="Arial" w:hAnsi="Arial" w:cs="Arial"/>
                <w:sz w:val="24"/>
                <w:szCs w:val="24"/>
                <w:lang w:eastAsia="ru-RU"/>
              </w:rPr>
            </w:pPr>
            <w:r w:rsidRPr="006D04B7">
              <w:rPr>
                <w:rFonts w:ascii="Arial" w:hAnsi="Arial" w:cs="Arial"/>
                <w:sz w:val="24"/>
                <w:szCs w:val="24"/>
                <w:lang w:eastAsia="ru-RU"/>
              </w:rPr>
              <w:t>обрабатывающие производства</w:t>
            </w:r>
          </w:p>
        </w:tc>
        <w:tc>
          <w:tcPr>
            <w:tcW w:w="1704" w:type="dxa"/>
            <w:tcBorders>
              <w:top w:val="nil"/>
              <w:left w:val="nil"/>
              <w:bottom w:val="single" w:sz="4" w:space="0" w:color="auto"/>
              <w:right w:val="single" w:sz="4" w:space="0" w:color="auto"/>
            </w:tcBorders>
            <w:noWrap/>
            <w:vAlign w:val="center"/>
          </w:tcPr>
          <w:p w:rsidR="00A06C6D" w:rsidRPr="006D04B7" w:rsidRDefault="00A06C6D" w:rsidP="00B54DE9">
            <w:pPr>
              <w:spacing w:after="0" w:line="240" w:lineRule="auto"/>
              <w:jc w:val="center"/>
              <w:rPr>
                <w:rFonts w:ascii="Arial" w:hAnsi="Arial" w:cs="Arial"/>
                <w:color w:val="000000"/>
                <w:sz w:val="24"/>
                <w:szCs w:val="24"/>
                <w:lang w:eastAsia="ru-RU"/>
              </w:rPr>
            </w:pPr>
            <w:r w:rsidRPr="006D04B7">
              <w:rPr>
                <w:rFonts w:ascii="Arial" w:hAnsi="Arial" w:cs="Arial"/>
                <w:color w:val="000000"/>
                <w:sz w:val="24"/>
                <w:szCs w:val="24"/>
                <w:lang w:eastAsia="ru-RU"/>
              </w:rPr>
              <w:t>17661,0</w:t>
            </w:r>
          </w:p>
        </w:tc>
        <w:tc>
          <w:tcPr>
            <w:tcW w:w="2017" w:type="dxa"/>
            <w:tcBorders>
              <w:top w:val="nil"/>
              <w:left w:val="nil"/>
              <w:bottom w:val="single" w:sz="4" w:space="0" w:color="auto"/>
              <w:right w:val="single" w:sz="8" w:space="0" w:color="auto"/>
            </w:tcBorders>
            <w:noWrap/>
            <w:vAlign w:val="center"/>
          </w:tcPr>
          <w:p w:rsidR="00A06C6D" w:rsidRPr="006D04B7" w:rsidRDefault="00A06C6D" w:rsidP="00B54DE9">
            <w:pPr>
              <w:spacing w:after="0" w:line="240" w:lineRule="auto"/>
              <w:jc w:val="center"/>
              <w:rPr>
                <w:rFonts w:ascii="Arial" w:hAnsi="Arial" w:cs="Arial"/>
                <w:color w:val="000000"/>
                <w:sz w:val="24"/>
                <w:szCs w:val="24"/>
                <w:lang w:eastAsia="ru-RU"/>
              </w:rPr>
            </w:pPr>
            <w:r w:rsidRPr="006D04B7">
              <w:rPr>
                <w:rFonts w:ascii="Arial" w:hAnsi="Arial" w:cs="Arial"/>
                <w:color w:val="000000"/>
                <w:sz w:val="24"/>
                <w:szCs w:val="24"/>
                <w:lang w:eastAsia="ru-RU"/>
              </w:rPr>
              <w:t>26900,0</w:t>
            </w:r>
          </w:p>
        </w:tc>
      </w:tr>
      <w:tr w:rsidR="00A06C6D" w:rsidRPr="008A5A5B" w:rsidTr="006D04B7">
        <w:trPr>
          <w:trHeight w:val="460"/>
          <w:jc w:val="center"/>
        </w:trPr>
        <w:tc>
          <w:tcPr>
            <w:tcW w:w="6265" w:type="dxa"/>
            <w:tcBorders>
              <w:top w:val="nil"/>
              <w:left w:val="single" w:sz="8" w:space="0" w:color="auto"/>
              <w:bottom w:val="single" w:sz="4" w:space="0" w:color="auto"/>
              <w:right w:val="single" w:sz="4" w:space="0" w:color="auto"/>
            </w:tcBorders>
            <w:vAlign w:val="center"/>
          </w:tcPr>
          <w:p w:rsidR="00A06C6D" w:rsidRPr="006D04B7" w:rsidRDefault="00A06C6D" w:rsidP="004834B4">
            <w:pPr>
              <w:spacing w:after="0" w:line="240" w:lineRule="auto"/>
              <w:rPr>
                <w:rFonts w:ascii="Arial" w:hAnsi="Arial" w:cs="Arial"/>
                <w:sz w:val="24"/>
                <w:szCs w:val="24"/>
                <w:lang w:eastAsia="ru-RU"/>
              </w:rPr>
            </w:pPr>
            <w:r w:rsidRPr="006D04B7">
              <w:rPr>
                <w:rFonts w:ascii="Arial" w:hAnsi="Arial" w:cs="Arial"/>
                <w:sz w:val="24"/>
                <w:szCs w:val="24"/>
                <w:lang w:eastAsia="ru-RU"/>
              </w:rPr>
              <w:t>производство и распределение электроэнергии, газа и воды</w:t>
            </w:r>
          </w:p>
        </w:tc>
        <w:tc>
          <w:tcPr>
            <w:tcW w:w="1704" w:type="dxa"/>
            <w:tcBorders>
              <w:top w:val="nil"/>
              <w:left w:val="nil"/>
              <w:bottom w:val="single" w:sz="4" w:space="0" w:color="auto"/>
              <w:right w:val="single" w:sz="4" w:space="0" w:color="auto"/>
            </w:tcBorders>
            <w:noWrap/>
            <w:vAlign w:val="center"/>
          </w:tcPr>
          <w:p w:rsidR="00A06C6D" w:rsidRPr="006D04B7" w:rsidRDefault="00A06C6D" w:rsidP="00B54DE9">
            <w:pPr>
              <w:spacing w:after="0" w:line="240" w:lineRule="auto"/>
              <w:jc w:val="center"/>
              <w:rPr>
                <w:rFonts w:ascii="Arial" w:hAnsi="Arial" w:cs="Arial"/>
                <w:color w:val="000000"/>
                <w:sz w:val="24"/>
                <w:szCs w:val="24"/>
                <w:lang w:eastAsia="ru-RU"/>
              </w:rPr>
            </w:pPr>
            <w:r w:rsidRPr="006D04B7">
              <w:rPr>
                <w:rFonts w:ascii="Arial" w:hAnsi="Arial" w:cs="Arial"/>
                <w:color w:val="000000"/>
                <w:sz w:val="24"/>
                <w:szCs w:val="24"/>
                <w:lang w:eastAsia="ru-RU"/>
              </w:rPr>
              <w:t>127,0</w:t>
            </w:r>
          </w:p>
        </w:tc>
        <w:tc>
          <w:tcPr>
            <w:tcW w:w="2017" w:type="dxa"/>
            <w:tcBorders>
              <w:top w:val="nil"/>
              <w:left w:val="nil"/>
              <w:bottom w:val="single" w:sz="4" w:space="0" w:color="auto"/>
              <w:right w:val="single" w:sz="8" w:space="0" w:color="auto"/>
            </w:tcBorders>
            <w:noWrap/>
            <w:vAlign w:val="center"/>
          </w:tcPr>
          <w:p w:rsidR="00A06C6D" w:rsidRPr="006D04B7" w:rsidRDefault="00A06C6D" w:rsidP="00B54DE9">
            <w:pPr>
              <w:spacing w:after="0" w:line="240" w:lineRule="auto"/>
              <w:jc w:val="center"/>
              <w:rPr>
                <w:rFonts w:ascii="Arial" w:hAnsi="Arial" w:cs="Arial"/>
                <w:color w:val="000000"/>
                <w:sz w:val="24"/>
                <w:szCs w:val="24"/>
                <w:lang w:eastAsia="ru-RU"/>
              </w:rPr>
            </w:pPr>
            <w:r w:rsidRPr="006D04B7">
              <w:rPr>
                <w:rFonts w:ascii="Arial" w:hAnsi="Arial" w:cs="Arial"/>
                <w:color w:val="000000"/>
                <w:sz w:val="24"/>
                <w:szCs w:val="24"/>
                <w:lang w:eastAsia="ru-RU"/>
              </w:rPr>
              <w:t>355,0</w:t>
            </w:r>
          </w:p>
        </w:tc>
      </w:tr>
      <w:tr w:rsidR="00A06C6D" w:rsidRPr="008A5A5B" w:rsidTr="006D04B7">
        <w:trPr>
          <w:trHeight w:val="460"/>
          <w:jc w:val="center"/>
        </w:trPr>
        <w:tc>
          <w:tcPr>
            <w:tcW w:w="6265" w:type="dxa"/>
            <w:tcBorders>
              <w:top w:val="nil"/>
              <w:left w:val="single" w:sz="8" w:space="0" w:color="auto"/>
              <w:bottom w:val="single" w:sz="4" w:space="0" w:color="auto"/>
              <w:right w:val="single" w:sz="4" w:space="0" w:color="auto"/>
            </w:tcBorders>
            <w:vAlign w:val="center"/>
          </w:tcPr>
          <w:p w:rsidR="00A06C6D" w:rsidRPr="006D04B7" w:rsidRDefault="00A06C6D" w:rsidP="004834B4">
            <w:pPr>
              <w:spacing w:after="0" w:line="240" w:lineRule="auto"/>
              <w:rPr>
                <w:rFonts w:ascii="Arial" w:hAnsi="Arial" w:cs="Arial"/>
                <w:sz w:val="24"/>
                <w:szCs w:val="24"/>
                <w:lang w:eastAsia="ru-RU"/>
              </w:rPr>
            </w:pPr>
            <w:r w:rsidRPr="006D04B7">
              <w:rPr>
                <w:rFonts w:ascii="Arial" w:hAnsi="Arial" w:cs="Arial"/>
                <w:sz w:val="24"/>
                <w:szCs w:val="24"/>
                <w:lang w:eastAsia="ru-RU"/>
              </w:rPr>
              <w:t>сельское хозяйство, охота и лесное хозяйство</w:t>
            </w:r>
          </w:p>
        </w:tc>
        <w:tc>
          <w:tcPr>
            <w:tcW w:w="1704" w:type="dxa"/>
            <w:tcBorders>
              <w:top w:val="nil"/>
              <w:left w:val="nil"/>
              <w:bottom w:val="single" w:sz="4" w:space="0" w:color="auto"/>
              <w:right w:val="single" w:sz="4" w:space="0" w:color="auto"/>
            </w:tcBorders>
            <w:noWrap/>
            <w:vAlign w:val="center"/>
          </w:tcPr>
          <w:p w:rsidR="00A06C6D" w:rsidRPr="006D04B7" w:rsidRDefault="00A06C6D" w:rsidP="00B54DE9">
            <w:pPr>
              <w:spacing w:after="0" w:line="240" w:lineRule="auto"/>
              <w:jc w:val="center"/>
              <w:rPr>
                <w:rFonts w:ascii="Arial" w:hAnsi="Arial" w:cs="Arial"/>
                <w:color w:val="000000"/>
                <w:sz w:val="24"/>
                <w:szCs w:val="24"/>
                <w:lang w:eastAsia="ru-RU"/>
              </w:rPr>
            </w:pPr>
            <w:r w:rsidRPr="006D04B7">
              <w:rPr>
                <w:rFonts w:ascii="Arial" w:hAnsi="Arial" w:cs="Arial"/>
                <w:color w:val="000000"/>
                <w:sz w:val="24"/>
                <w:szCs w:val="24"/>
                <w:lang w:eastAsia="ru-RU"/>
              </w:rPr>
              <w:t>3485,0</w:t>
            </w:r>
          </w:p>
        </w:tc>
        <w:tc>
          <w:tcPr>
            <w:tcW w:w="2017" w:type="dxa"/>
            <w:tcBorders>
              <w:top w:val="nil"/>
              <w:left w:val="nil"/>
              <w:bottom w:val="single" w:sz="4" w:space="0" w:color="auto"/>
              <w:right w:val="single" w:sz="8" w:space="0" w:color="auto"/>
            </w:tcBorders>
            <w:noWrap/>
            <w:vAlign w:val="center"/>
          </w:tcPr>
          <w:p w:rsidR="00A06C6D" w:rsidRPr="006D04B7" w:rsidRDefault="00A06C6D" w:rsidP="00B54DE9">
            <w:pPr>
              <w:spacing w:after="0" w:line="240" w:lineRule="auto"/>
              <w:jc w:val="center"/>
              <w:rPr>
                <w:rFonts w:ascii="Arial" w:hAnsi="Arial" w:cs="Arial"/>
                <w:color w:val="000000"/>
                <w:sz w:val="24"/>
                <w:szCs w:val="24"/>
                <w:lang w:eastAsia="ru-RU"/>
              </w:rPr>
            </w:pPr>
            <w:r w:rsidRPr="006D04B7">
              <w:rPr>
                <w:rFonts w:ascii="Arial" w:hAnsi="Arial" w:cs="Arial"/>
                <w:color w:val="000000"/>
                <w:sz w:val="24"/>
                <w:szCs w:val="24"/>
                <w:lang w:eastAsia="ru-RU"/>
              </w:rPr>
              <w:t>7500,0</w:t>
            </w:r>
          </w:p>
        </w:tc>
      </w:tr>
      <w:tr w:rsidR="00A06C6D" w:rsidRPr="008A5A5B" w:rsidTr="006D04B7">
        <w:trPr>
          <w:trHeight w:val="460"/>
          <w:jc w:val="center"/>
        </w:trPr>
        <w:tc>
          <w:tcPr>
            <w:tcW w:w="6265" w:type="dxa"/>
            <w:tcBorders>
              <w:top w:val="nil"/>
              <w:left w:val="single" w:sz="8" w:space="0" w:color="auto"/>
              <w:bottom w:val="single" w:sz="4" w:space="0" w:color="auto"/>
              <w:right w:val="single" w:sz="4" w:space="0" w:color="auto"/>
            </w:tcBorders>
            <w:vAlign w:val="center"/>
          </w:tcPr>
          <w:p w:rsidR="00A06C6D" w:rsidRPr="006D04B7" w:rsidRDefault="00A06C6D" w:rsidP="004834B4">
            <w:pPr>
              <w:spacing w:after="0" w:line="240" w:lineRule="auto"/>
              <w:rPr>
                <w:rFonts w:ascii="Arial" w:hAnsi="Arial" w:cs="Arial"/>
                <w:sz w:val="24"/>
                <w:szCs w:val="24"/>
                <w:lang w:eastAsia="ru-RU"/>
              </w:rPr>
            </w:pPr>
            <w:r w:rsidRPr="006D04B7">
              <w:rPr>
                <w:rFonts w:ascii="Arial" w:hAnsi="Arial" w:cs="Arial"/>
                <w:sz w:val="24"/>
                <w:szCs w:val="24"/>
                <w:lang w:eastAsia="ru-RU"/>
              </w:rPr>
              <w:t>строительство</w:t>
            </w:r>
          </w:p>
        </w:tc>
        <w:tc>
          <w:tcPr>
            <w:tcW w:w="1704" w:type="dxa"/>
            <w:tcBorders>
              <w:top w:val="nil"/>
              <w:left w:val="nil"/>
              <w:bottom w:val="single" w:sz="4" w:space="0" w:color="auto"/>
              <w:right w:val="single" w:sz="4" w:space="0" w:color="auto"/>
            </w:tcBorders>
            <w:noWrap/>
            <w:vAlign w:val="center"/>
          </w:tcPr>
          <w:p w:rsidR="00A06C6D" w:rsidRPr="006D04B7" w:rsidRDefault="00A06C6D" w:rsidP="00B54DE9">
            <w:pPr>
              <w:spacing w:after="0" w:line="240" w:lineRule="auto"/>
              <w:jc w:val="center"/>
              <w:rPr>
                <w:rFonts w:ascii="Arial" w:hAnsi="Arial" w:cs="Arial"/>
                <w:color w:val="000000"/>
                <w:sz w:val="24"/>
                <w:szCs w:val="24"/>
                <w:lang w:eastAsia="ru-RU"/>
              </w:rPr>
            </w:pPr>
            <w:r w:rsidRPr="006D04B7">
              <w:rPr>
                <w:rFonts w:ascii="Arial" w:hAnsi="Arial" w:cs="Arial"/>
                <w:color w:val="000000"/>
                <w:sz w:val="24"/>
                <w:szCs w:val="24"/>
                <w:lang w:eastAsia="ru-RU"/>
              </w:rPr>
              <w:t>3432,0</w:t>
            </w:r>
          </w:p>
        </w:tc>
        <w:tc>
          <w:tcPr>
            <w:tcW w:w="2017" w:type="dxa"/>
            <w:tcBorders>
              <w:top w:val="nil"/>
              <w:left w:val="nil"/>
              <w:bottom w:val="single" w:sz="4" w:space="0" w:color="auto"/>
              <w:right w:val="single" w:sz="8" w:space="0" w:color="auto"/>
            </w:tcBorders>
            <w:noWrap/>
            <w:vAlign w:val="center"/>
          </w:tcPr>
          <w:p w:rsidR="00A06C6D" w:rsidRPr="006D04B7" w:rsidRDefault="00A06C6D" w:rsidP="00B54DE9">
            <w:pPr>
              <w:spacing w:after="0" w:line="240" w:lineRule="auto"/>
              <w:jc w:val="center"/>
              <w:rPr>
                <w:rFonts w:ascii="Arial" w:hAnsi="Arial" w:cs="Arial"/>
                <w:color w:val="000000"/>
                <w:sz w:val="24"/>
                <w:szCs w:val="24"/>
                <w:lang w:eastAsia="ru-RU"/>
              </w:rPr>
            </w:pPr>
            <w:r w:rsidRPr="006D04B7">
              <w:rPr>
                <w:rFonts w:ascii="Arial" w:hAnsi="Arial" w:cs="Arial"/>
                <w:color w:val="000000"/>
                <w:sz w:val="24"/>
                <w:szCs w:val="24"/>
                <w:lang w:eastAsia="ru-RU"/>
              </w:rPr>
              <w:t>4113,0</w:t>
            </w:r>
          </w:p>
        </w:tc>
      </w:tr>
      <w:tr w:rsidR="00A06C6D" w:rsidRPr="008A5A5B" w:rsidTr="006D04B7">
        <w:trPr>
          <w:trHeight w:val="460"/>
          <w:jc w:val="center"/>
        </w:trPr>
        <w:tc>
          <w:tcPr>
            <w:tcW w:w="6265" w:type="dxa"/>
            <w:tcBorders>
              <w:top w:val="nil"/>
              <w:left w:val="single" w:sz="8" w:space="0" w:color="auto"/>
              <w:bottom w:val="single" w:sz="4" w:space="0" w:color="auto"/>
              <w:right w:val="single" w:sz="4" w:space="0" w:color="auto"/>
            </w:tcBorders>
            <w:vAlign w:val="center"/>
          </w:tcPr>
          <w:p w:rsidR="00A06C6D" w:rsidRPr="006D04B7" w:rsidRDefault="00A06C6D" w:rsidP="004834B4">
            <w:pPr>
              <w:spacing w:after="0" w:line="240" w:lineRule="auto"/>
              <w:rPr>
                <w:rFonts w:ascii="Arial" w:hAnsi="Arial" w:cs="Arial"/>
                <w:sz w:val="24"/>
                <w:szCs w:val="24"/>
                <w:lang w:eastAsia="ru-RU"/>
              </w:rPr>
            </w:pPr>
            <w:r w:rsidRPr="006D04B7">
              <w:rPr>
                <w:rFonts w:ascii="Arial" w:hAnsi="Arial" w:cs="Arial"/>
                <w:sz w:val="24"/>
                <w:szCs w:val="24"/>
                <w:lang w:eastAsia="ru-RU"/>
              </w:rPr>
              <w:t>транспорт и связь</w:t>
            </w:r>
          </w:p>
        </w:tc>
        <w:tc>
          <w:tcPr>
            <w:tcW w:w="1704" w:type="dxa"/>
            <w:tcBorders>
              <w:top w:val="nil"/>
              <w:left w:val="nil"/>
              <w:bottom w:val="single" w:sz="4" w:space="0" w:color="auto"/>
              <w:right w:val="single" w:sz="4" w:space="0" w:color="auto"/>
            </w:tcBorders>
            <w:noWrap/>
            <w:vAlign w:val="center"/>
          </w:tcPr>
          <w:p w:rsidR="00A06C6D" w:rsidRPr="006D04B7" w:rsidRDefault="00A06C6D" w:rsidP="00B54DE9">
            <w:pPr>
              <w:spacing w:after="0" w:line="240" w:lineRule="auto"/>
              <w:jc w:val="center"/>
              <w:rPr>
                <w:rFonts w:ascii="Arial" w:hAnsi="Arial" w:cs="Arial"/>
                <w:color w:val="000000"/>
                <w:sz w:val="24"/>
                <w:szCs w:val="24"/>
                <w:lang w:eastAsia="ru-RU"/>
              </w:rPr>
            </w:pPr>
            <w:r w:rsidRPr="006D04B7">
              <w:rPr>
                <w:rFonts w:ascii="Arial" w:hAnsi="Arial" w:cs="Arial"/>
                <w:color w:val="000000"/>
                <w:sz w:val="24"/>
                <w:szCs w:val="24"/>
                <w:lang w:eastAsia="ru-RU"/>
              </w:rPr>
              <w:t>636,0</w:t>
            </w:r>
          </w:p>
        </w:tc>
        <w:tc>
          <w:tcPr>
            <w:tcW w:w="2017" w:type="dxa"/>
            <w:tcBorders>
              <w:top w:val="nil"/>
              <w:left w:val="nil"/>
              <w:bottom w:val="single" w:sz="4" w:space="0" w:color="auto"/>
              <w:right w:val="single" w:sz="8" w:space="0" w:color="auto"/>
            </w:tcBorders>
            <w:noWrap/>
            <w:vAlign w:val="center"/>
          </w:tcPr>
          <w:p w:rsidR="00A06C6D" w:rsidRPr="006D04B7" w:rsidRDefault="00A06C6D" w:rsidP="00B54DE9">
            <w:pPr>
              <w:spacing w:after="0" w:line="240" w:lineRule="auto"/>
              <w:jc w:val="center"/>
              <w:rPr>
                <w:rFonts w:ascii="Arial" w:hAnsi="Arial" w:cs="Arial"/>
                <w:color w:val="000000"/>
                <w:sz w:val="24"/>
                <w:szCs w:val="24"/>
                <w:lang w:eastAsia="ru-RU"/>
              </w:rPr>
            </w:pPr>
            <w:r w:rsidRPr="006D04B7">
              <w:rPr>
                <w:rFonts w:ascii="Arial" w:hAnsi="Arial" w:cs="Arial"/>
                <w:color w:val="000000"/>
                <w:sz w:val="24"/>
                <w:szCs w:val="24"/>
                <w:lang w:eastAsia="ru-RU"/>
              </w:rPr>
              <w:t>657,0</w:t>
            </w:r>
          </w:p>
        </w:tc>
      </w:tr>
      <w:tr w:rsidR="00A06C6D" w:rsidRPr="008A5A5B" w:rsidTr="006D04B7">
        <w:trPr>
          <w:trHeight w:val="460"/>
          <w:jc w:val="center"/>
        </w:trPr>
        <w:tc>
          <w:tcPr>
            <w:tcW w:w="6265" w:type="dxa"/>
            <w:tcBorders>
              <w:top w:val="nil"/>
              <w:left w:val="single" w:sz="8" w:space="0" w:color="auto"/>
              <w:bottom w:val="single" w:sz="4" w:space="0" w:color="auto"/>
              <w:right w:val="single" w:sz="4" w:space="0" w:color="auto"/>
            </w:tcBorders>
            <w:vAlign w:val="center"/>
          </w:tcPr>
          <w:p w:rsidR="00A06C6D" w:rsidRPr="006D04B7" w:rsidRDefault="00A06C6D" w:rsidP="004834B4">
            <w:pPr>
              <w:spacing w:after="0" w:line="240" w:lineRule="auto"/>
              <w:rPr>
                <w:rFonts w:ascii="Arial" w:hAnsi="Arial" w:cs="Arial"/>
                <w:sz w:val="24"/>
                <w:szCs w:val="24"/>
                <w:lang w:eastAsia="ru-RU"/>
              </w:rPr>
            </w:pPr>
            <w:r w:rsidRPr="006D04B7">
              <w:rPr>
                <w:rFonts w:ascii="Arial" w:hAnsi="Arial" w:cs="Arial"/>
                <w:sz w:val="24"/>
                <w:szCs w:val="24"/>
                <w:lang w:eastAsia="ru-RU"/>
              </w:rPr>
              <w:t>оптовая и розничная торговля; ремонт автотранспортных средств, мотоциклов, бытовых изделий и предметов личного пользования</w:t>
            </w:r>
          </w:p>
        </w:tc>
        <w:tc>
          <w:tcPr>
            <w:tcW w:w="1704" w:type="dxa"/>
            <w:tcBorders>
              <w:top w:val="nil"/>
              <w:left w:val="nil"/>
              <w:bottom w:val="single" w:sz="4" w:space="0" w:color="auto"/>
              <w:right w:val="single" w:sz="4" w:space="0" w:color="auto"/>
            </w:tcBorders>
            <w:noWrap/>
            <w:vAlign w:val="center"/>
          </w:tcPr>
          <w:p w:rsidR="00A06C6D" w:rsidRPr="006D04B7" w:rsidRDefault="00A06C6D" w:rsidP="00B54DE9">
            <w:pPr>
              <w:spacing w:after="0" w:line="240" w:lineRule="auto"/>
              <w:jc w:val="center"/>
              <w:rPr>
                <w:rFonts w:ascii="Arial" w:hAnsi="Arial" w:cs="Arial"/>
                <w:color w:val="000000"/>
                <w:sz w:val="24"/>
                <w:szCs w:val="24"/>
                <w:lang w:eastAsia="ru-RU"/>
              </w:rPr>
            </w:pPr>
            <w:r w:rsidRPr="006D04B7">
              <w:rPr>
                <w:rFonts w:ascii="Arial" w:hAnsi="Arial" w:cs="Arial"/>
                <w:color w:val="000000"/>
                <w:sz w:val="24"/>
                <w:szCs w:val="24"/>
                <w:lang w:eastAsia="ru-RU"/>
              </w:rPr>
              <w:t>27835,0</w:t>
            </w:r>
          </w:p>
        </w:tc>
        <w:tc>
          <w:tcPr>
            <w:tcW w:w="2017" w:type="dxa"/>
            <w:tcBorders>
              <w:top w:val="nil"/>
              <w:left w:val="nil"/>
              <w:bottom w:val="single" w:sz="4" w:space="0" w:color="auto"/>
              <w:right w:val="single" w:sz="8" w:space="0" w:color="auto"/>
            </w:tcBorders>
            <w:noWrap/>
            <w:vAlign w:val="center"/>
          </w:tcPr>
          <w:p w:rsidR="00A06C6D" w:rsidRPr="006D04B7" w:rsidRDefault="00A06C6D" w:rsidP="00B54DE9">
            <w:pPr>
              <w:spacing w:after="0" w:line="240" w:lineRule="auto"/>
              <w:jc w:val="center"/>
              <w:rPr>
                <w:rFonts w:ascii="Arial" w:hAnsi="Arial" w:cs="Arial"/>
                <w:color w:val="000000"/>
                <w:sz w:val="24"/>
                <w:szCs w:val="24"/>
                <w:lang w:eastAsia="ru-RU"/>
              </w:rPr>
            </w:pPr>
            <w:r w:rsidRPr="006D04B7">
              <w:rPr>
                <w:rFonts w:ascii="Arial" w:hAnsi="Arial" w:cs="Arial"/>
                <w:color w:val="000000"/>
                <w:sz w:val="24"/>
                <w:szCs w:val="24"/>
                <w:lang w:eastAsia="ru-RU"/>
              </w:rPr>
              <w:t>20954,0</w:t>
            </w:r>
          </w:p>
        </w:tc>
      </w:tr>
      <w:tr w:rsidR="00A06C6D" w:rsidRPr="008A5A5B" w:rsidTr="006D04B7">
        <w:trPr>
          <w:trHeight w:val="460"/>
          <w:jc w:val="center"/>
        </w:trPr>
        <w:tc>
          <w:tcPr>
            <w:tcW w:w="6265" w:type="dxa"/>
            <w:tcBorders>
              <w:top w:val="nil"/>
              <w:left w:val="single" w:sz="8" w:space="0" w:color="auto"/>
              <w:bottom w:val="single" w:sz="4" w:space="0" w:color="auto"/>
              <w:right w:val="single" w:sz="4" w:space="0" w:color="auto"/>
            </w:tcBorders>
            <w:vAlign w:val="center"/>
          </w:tcPr>
          <w:p w:rsidR="00A06C6D" w:rsidRPr="006D04B7" w:rsidRDefault="00A06C6D" w:rsidP="004834B4">
            <w:pPr>
              <w:spacing w:after="0" w:line="240" w:lineRule="auto"/>
              <w:rPr>
                <w:rFonts w:ascii="Arial" w:hAnsi="Arial" w:cs="Arial"/>
                <w:sz w:val="24"/>
                <w:szCs w:val="24"/>
                <w:lang w:eastAsia="ru-RU"/>
              </w:rPr>
            </w:pPr>
            <w:r w:rsidRPr="006D04B7">
              <w:rPr>
                <w:rFonts w:ascii="Arial" w:hAnsi="Arial" w:cs="Arial"/>
                <w:sz w:val="24"/>
                <w:szCs w:val="24"/>
                <w:lang w:eastAsia="ru-RU"/>
              </w:rPr>
              <w:t>операции с недвижимым имуществом, аренда и предоставление услуг</w:t>
            </w:r>
          </w:p>
        </w:tc>
        <w:tc>
          <w:tcPr>
            <w:tcW w:w="1704" w:type="dxa"/>
            <w:tcBorders>
              <w:top w:val="nil"/>
              <w:left w:val="nil"/>
              <w:bottom w:val="single" w:sz="4" w:space="0" w:color="auto"/>
              <w:right w:val="single" w:sz="4" w:space="0" w:color="auto"/>
            </w:tcBorders>
            <w:noWrap/>
            <w:vAlign w:val="center"/>
          </w:tcPr>
          <w:p w:rsidR="00A06C6D" w:rsidRPr="006D04B7" w:rsidRDefault="00A06C6D" w:rsidP="00B54DE9">
            <w:pPr>
              <w:spacing w:after="0" w:line="240" w:lineRule="auto"/>
              <w:jc w:val="center"/>
              <w:rPr>
                <w:rFonts w:ascii="Arial" w:hAnsi="Arial" w:cs="Arial"/>
                <w:color w:val="000000"/>
                <w:sz w:val="24"/>
                <w:szCs w:val="24"/>
                <w:lang w:eastAsia="ru-RU"/>
              </w:rPr>
            </w:pPr>
            <w:r w:rsidRPr="006D04B7">
              <w:rPr>
                <w:rFonts w:ascii="Arial" w:hAnsi="Arial" w:cs="Arial"/>
                <w:color w:val="000000"/>
                <w:sz w:val="24"/>
                <w:szCs w:val="24"/>
                <w:lang w:eastAsia="ru-RU"/>
              </w:rPr>
              <w:t>2467,0</w:t>
            </w:r>
          </w:p>
        </w:tc>
        <w:tc>
          <w:tcPr>
            <w:tcW w:w="2017" w:type="dxa"/>
            <w:tcBorders>
              <w:top w:val="nil"/>
              <w:left w:val="nil"/>
              <w:bottom w:val="single" w:sz="4" w:space="0" w:color="auto"/>
              <w:right w:val="single" w:sz="8" w:space="0" w:color="auto"/>
            </w:tcBorders>
            <w:noWrap/>
            <w:vAlign w:val="center"/>
          </w:tcPr>
          <w:p w:rsidR="00A06C6D" w:rsidRPr="006D04B7" w:rsidRDefault="00A06C6D" w:rsidP="00B54DE9">
            <w:pPr>
              <w:spacing w:after="0" w:line="240" w:lineRule="auto"/>
              <w:jc w:val="center"/>
              <w:rPr>
                <w:rFonts w:ascii="Arial" w:hAnsi="Arial" w:cs="Arial"/>
                <w:color w:val="000000"/>
                <w:sz w:val="24"/>
                <w:szCs w:val="24"/>
                <w:lang w:eastAsia="ru-RU"/>
              </w:rPr>
            </w:pPr>
            <w:r w:rsidRPr="006D04B7">
              <w:rPr>
                <w:rFonts w:ascii="Arial" w:hAnsi="Arial" w:cs="Arial"/>
                <w:color w:val="000000"/>
                <w:sz w:val="24"/>
                <w:szCs w:val="24"/>
                <w:lang w:eastAsia="ru-RU"/>
              </w:rPr>
              <w:t>3099,0</w:t>
            </w:r>
          </w:p>
        </w:tc>
      </w:tr>
      <w:tr w:rsidR="00A06C6D" w:rsidRPr="008A5A5B" w:rsidTr="006D04B7">
        <w:trPr>
          <w:trHeight w:val="460"/>
          <w:jc w:val="center"/>
        </w:trPr>
        <w:tc>
          <w:tcPr>
            <w:tcW w:w="6265" w:type="dxa"/>
            <w:tcBorders>
              <w:top w:val="nil"/>
              <w:left w:val="single" w:sz="8" w:space="0" w:color="auto"/>
              <w:bottom w:val="single" w:sz="4" w:space="0" w:color="auto"/>
              <w:right w:val="single" w:sz="4" w:space="0" w:color="auto"/>
            </w:tcBorders>
            <w:vAlign w:val="center"/>
          </w:tcPr>
          <w:p w:rsidR="00A06C6D" w:rsidRPr="006D04B7" w:rsidRDefault="00A06C6D" w:rsidP="004834B4">
            <w:pPr>
              <w:spacing w:after="0" w:line="240" w:lineRule="auto"/>
              <w:rPr>
                <w:rFonts w:ascii="Arial" w:hAnsi="Arial" w:cs="Arial"/>
                <w:sz w:val="24"/>
                <w:szCs w:val="24"/>
                <w:lang w:eastAsia="ru-RU"/>
              </w:rPr>
            </w:pPr>
            <w:r w:rsidRPr="006D04B7">
              <w:rPr>
                <w:rFonts w:ascii="Arial" w:hAnsi="Arial" w:cs="Arial"/>
                <w:sz w:val="24"/>
                <w:szCs w:val="24"/>
                <w:lang w:eastAsia="ru-RU"/>
              </w:rPr>
              <w:t>прочие виды деятельности</w:t>
            </w:r>
          </w:p>
        </w:tc>
        <w:tc>
          <w:tcPr>
            <w:tcW w:w="1704" w:type="dxa"/>
            <w:tcBorders>
              <w:top w:val="nil"/>
              <w:left w:val="nil"/>
              <w:bottom w:val="single" w:sz="4" w:space="0" w:color="auto"/>
              <w:right w:val="single" w:sz="4" w:space="0" w:color="auto"/>
            </w:tcBorders>
            <w:noWrap/>
            <w:vAlign w:val="center"/>
          </w:tcPr>
          <w:p w:rsidR="00A06C6D" w:rsidRPr="006D04B7" w:rsidRDefault="00A06C6D" w:rsidP="00B54DE9">
            <w:pPr>
              <w:spacing w:after="0" w:line="240" w:lineRule="auto"/>
              <w:jc w:val="center"/>
              <w:rPr>
                <w:rFonts w:ascii="Arial" w:hAnsi="Arial" w:cs="Arial"/>
                <w:color w:val="000000"/>
                <w:sz w:val="24"/>
                <w:szCs w:val="24"/>
                <w:lang w:eastAsia="ru-RU"/>
              </w:rPr>
            </w:pPr>
            <w:r w:rsidRPr="006D04B7">
              <w:rPr>
                <w:rFonts w:ascii="Arial" w:hAnsi="Arial" w:cs="Arial"/>
                <w:color w:val="000000"/>
                <w:sz w:val="24"/>
                <w:szCs w:val="24"/>
                <w:lang w:eastAsia="ru-RU"/>
              </w:rPr>
              <w:t>3301,0</w:t>
            </w:r>
          </w:p>
        </w:tc>
        <w:tc>
          <w:tcPr>
            <w:tcW w:w="2017" w:type="dxa"/>
            <w:tcBorders>
              <w:top w:val="nil"/>
              <w:left w:val="nil"/>
              <w:bottom w:val="single" w:sz="4" w:space="0" w:color="auto"/>
              <w:right w:val="single" w:sz="8" w:space="0" w:color="auto"/>
            </w:tcBorders>
            <w:noWrap/>
            <w:vAlign w:val="center"/>
          </w:tcPr>
          <w:p w:rsidR="00A06C6D" w:rsidRPr="006D04B7" w:rsidRDefault="00A06C6D" w:rsidP="00B54DE9">
            <w:pPr>
              <w:spacing w:after="0" w:line="240" w:lineRule="auto"/>
              <w:jc w:val="center"/>
              <w:rPr>
                <w:rFonts w:ascii="Arial" w:hAnsi="Arial" w:cs="Arial"/>
                <w:color w:val="000000"/>
                <w:sz w:val="24"/>
                <w:szCs w:val="24"/>
                <w:lang w:eastAsia="ru-RU"/>
              </w:rPr>
            </w:pPr>
            <w:r w:rsidRPr="006D04B7">
              <w:rPr>
                <w:rFonts w:ascii="Arial" w:hAnsi="Arial" w:cs="Arial"/>
                <w:color w:val="000000"/>
                <w:sz w:val="24"/>
                <w:szCs w:val="24"/>
                <w:lang w:eastAsia="ru-RU"/>
              </w:rPr>
              <w:t>3684,0</w:t>
            </w:r>
          </w:p>
        </w:tc>
      </w:tr>
      <w:tr w:rsidR="00A06C6D" w:rsidRPr="008A5A5B" w:rsidTr="006D04B7">
        <w:trPr>
          <w:trHeight w:val="460"/>
          <w:jc w:val="center"/>
        </w:trPr>
        <w:tc>
          <w:tcPr>
            <w:tcW w:w="6265" w:type="dxa"/>
            <w:tcBorders>
              <w:top w:val="nil"/>
              <w:left w:val="single" w:sz="8" w:space="0" w:color="auto"/>
              <w:bottom w:val="single" w:sz="8" w:space="0" w:color="auto"/>
              <w:right w:val="single" w:sz="4" w:space="0" w:color="auto"/>
            </w:tcBorders>
            <w:vAlign w:val="center"/>
          </w:tcPr>
          <w:p w:rsidR="00A06C6D" w:rsidRPr="006D04B7" w:rsidRDefault="00A06C6D" w:rsidP="004834B4">
            <w:pPr>
              <w:spacing w:after="0" w:line="240" w:lineRule="auto"/>
              <w:rPr>
                <w:rFonts w:ascii="Arial" w:hAnsi="Arial" w:cs="Arial"/>
                <w:sz w:val="24"/>
                <w:szCs w:val="24"/>
                <w:lang w:eastAsia="ru-RU"/>
              </w:rPr>
            </w:pPr>
            <w:r w:rsidRPr="006D04B7">
              <w:rPr>
                <w:rFonts w:ascii="Arial" w:hAnsi="Arial" w:cs="Arial"/>
                <w:sz w:val="24"/>
                <w:szCs w:val="24"/>
                <w:lang w:eastAsia="ru-RU"/>
              </w:rPr>
              <w:t>на завершение расчетов</w:t>
            </w:r>
          </w:p>
        </w:tc>
        <w:tc>
          <w:tcPr>
            <w:tcW w:w="1704" w:type="dxa"/>
            <w:tcBorders>
              <w:top w:val="nil"/>
              <w:left w:val="nil"/>
              <w:bottom w:val="single" w:sz="8" w:space="0" w:color="auto"/>
              <w:right w:val="single" w:sz="4" w:space="0" w:color="auto"/>
            </w:tcBorders>
            <w:noWrap/>
            <w:vAlign w:val="center"/>
          </w:tcPr>
          <w:p w:rsidR="00A06C6D" w:rsidRPr="006D04B7" w:rsidRDefault="00A06C6D" w:rsidP="00B54DE9">
            <w:pPr>
              <w:spacing w:after="0" w:line="240" w:lineRule="auto"/>
              <w:jc w:val="center"/>
              <w:rPr>
                <w:rFonts w:ascii="Arial" w:hAnsi="Arial" w:cs="Arial"/>
                <w:color w:val="000000"/>
                <w:sz w:val="24"/>
                <w:szCs w:val="24"/>
                <w:lang w:eastAsia="ru-RU"/>
              </w:rPr>
            </w:pPr>
            <w:r w:rsidRPr="006D04B7">
              <w:rPr>
                <w:rFonts w:ascii="Arial" w:hAnsi="Arial" w:cs="Arial"/>
                <w:color w:val="000000"/>
                <w:sz w:val="24"/>
                <w:szCs w:val="24"/>
                <w:lang w:eastAsia="ru-RU"/>
              </w:rPr>
              <w:t>24458,0</w:t>
            </w:r>
          </w:p>
        </w:tc>
        <w:tc>
          <w:tcPr>
            <w:tcW w:w="2017" w:type="dxa"/>
            <w:tcBorders>
              <w:top w:val="nil"/>
              <w:left w:val="nil"/>
              <w:bottom w:val="single" w:sz="8" w:space="0" w:color="auto"/>
              <w:right w:val="single" w:sz="8" w:space="0" w:color="auto"/>
            </w:tcBorders>
            <w:noWrap/>
            <w:vAlign w:val="center"/>
          </w:tcPr>
          <w:p w:rsidR="00A06C6D" w:rsidRPr="006D04B7" w:rsidRDefault="00A06C6D" w:rsidP="00B54DE9">
            <w:pPr>
              <w:spacing w:after="0" w:line="240" w:lineRule="auto"/>
              <w:jc w:val="center"/>
              <w:rPr>
                <w:rFonts w:ascii="Arial" w:hAnsi="Arial" w:cs="Arial"/>
                <w:color w:val="000000"/>
                <w:sz w:val="24"/>
                <w:szCs w:val="24"/>
                <w:lang w:eastAsia="ru-RU"/>
              </w:rPr>
            </w:pPr>
            <w:r w:rsidRPr="006D04B7">
              <w:rPr>
                <w:rFonts w:ascii="Arial" w:hAnsi="Arial" w:cs="Arial"/>
                <w:color w:val="000000"/>
                <w:sz w:val="24"/>
                <w:szCs w:val="24"/>
                <w:lang w:eastAsia="ru-RU"/>
              </w:rPr>
              <w:t>1008,0</w:t>
            </w:r>
          </w:p>
        </w:tc>
      </w:tr>
      <w:tr w:rsidR="00A06C6D" w:rsidRPr="008A5A5B" w:rsidTr="006D04B7">
        <w:trPr>
          <w:trHeight w:val="460"/>
          <w:jc w:val="center"/>
        </w:trPr>
        <w:tc>
          <w:tcPr>
            <w:tcW w:w="6265" w:type="dxa"/>
            <w:tcBorders>
              <w:top w:val="nil"/>
              <w:left w:val="single" w:sz="8" w:space="0" w:color="auto"/>
              <w:bottom w:val="single" w:sz="8" w:space="0" w:color="auto"/>
              <w:right w:val="single" w:sz="4" w:space="0" w:color="auto"/>
            </w:tcBorders>
            <w:vAlign w:val="center"/>
          </w:tcPr>
          <w:p w:rsidR="00A06C6D" w:rsidRPr="006D04B7" w:rsidRDefault="00A06C6D" w:rsidP="00B54DE9">
            <w:pPr>
              <w:spacing w:after="0" w:line="240" w:lineRule="auto"/>
              <w:jc w:val="center"/>
              <w:rPr>
                <w:rFonts w:ascii="Arial" w:hAnsi="Arial" w:cs="Arial"/>
                <w:b/>
                <w:sz w:val="24"/>
                <w:szCs w:val="24"/>
                <w:lang w:eastAsia="ru-RU"/>
              </w:rPr>
            </w:pPr>
            <w:r w:rsidRPr="006D04B7">
              <w:rPr>
                <w:rFonts w:ascii="Arial" w:hAnsi="Arial" w:cs="Arial"/>
                <w:b/>
                <w:sz w:val="24"/>
                <w:szCs w:val="24"/>
                <w:lang w:eastAsia="ru-RU"/>
              </w:rPr>
              <w:t>Всего физическим лицам</w:t>
            </w:r>
          </w:p>
        </w:tc>
        <w:tc>
          <w:tcPr>
            <w:tcW w:w="1704" w:type="dxa"/>
            <w:tcBorders>
              <w:top w:val="nil"/>
              <w:left w:val="nil"/>
              <w:bottom w:val="single" w:sz="8" w:space="0" w:color="auto"/>
              <w:right w:val="single" w:sz="4" w:space="0" w:color="auto"/>
            </w:tcBorders>
            <w:noWrap/>
            <w:vAlign w:val="center"/>
          </w:tcPr>
          <w:p w:rsidR="00A06C6D" w:rsidRPr="006D04B7" w:rsidRDefault="00A06C6D" w:rsidP="00B54DE9">
            <w:pPr>
              <w:spacing w:after="0" w:line="240" w:lineRule="auto"/>
              <w:jc w:val="center"/>
              <w:rPr>
                <w:rFonts w:ascii="Arial" w:hAnsi="Arial" w:cs="Arial"/>
                <w:b/>
                <w:color w:val="000000"/>
                <w:sz w:val="24"/>
                <w:szCs w:val="24"/>
                <w:lang w:eastAsia="ru-RU"/>
              </w:rPr>
            </w:pPr>
            <w:r w:rsidRPr="006D04B7">
              <w:rPr>
                <w:rFonts w:ascii="Arial" w:hAnsi="Arial" w:cs="Arial"/>
                <w:b/>
                <w:color w:val="000000"/>
                <w:sz w:val="24"/>
                <w:szCs w:val="24"/>
                <w:lang w:eastAsia="ru-RU"/>
              </w:rPr>
              <w:t>25490,0</w:t>
            </w:r>
          </w:p>
        </w:tc>
        <w:tc>
          <w:tcPr>
            <w:tcW w:w="2017" w:type="dxa"/>
            <w:tcBorders>
              <w:top w:val="nil"/>
              <w:left w:val="nil"/>
              <w:bottom w:val="single" w:sz="8" w:space="0" w:color="auto"/>
              <w:right w:val="single" w:sz="8" w:space="0" w:color="auto"/>
            </w:tcBorders>
            <w:noWrap/>
            <w:vAlign w:val="center"/>
          </w:tcPr>
          <w:p w:rsidR="00A06C6D" w:rsidRPr="006D04B7" w:rsidRDefault="00A06C6D" w:rsidP="00B54DE9">
            <w:pPr>
              <w:spacing w:after="0" w:line="240" w:lineRule="auto"/>
              <w:jc w:val="center"/>
              <w:rPr>
                <w:rFonts w:ascii="Arial" w:hAnsi="Arial" w:cs="Arial"/>
                <w:b/>
                <w:color w:val="000000"/>
                <w:sz w:val="24"/>
                <w:szCs w:val="24"/>
                <w:lang w:eastAsia="ru-RU"/>
              </w:rPr>
            </w:pPr>
            <w:r w:rsidRPr="006D04B7">
              <w:rPr>
                <w:rFonts w:ascii="Arial" w:hAnsi="Arial" w:cs="Arial"/>
                <w:b/>
                <w:color w:val="000000"/>
                <w:sz w:val="24"/>
                <w:szCs w:val="24"/>
                <w:lang w:eastAsia="ru-RU"/>
              </w:rPr>
              <w:t>37391,0</w:t>
            </w:r>
          </w:p>
        </w:tc>
      </w:tr>
    </w:tbl>
    <w:p w:rsidR="00A06C6D" w:rsidRDefault="00A06C6D" w:rsidP="00682E98">
      <w:pPr>
        <w:pStyle w:val="Default"/>
        <w:jc w:val="both"/>
        <w:rPr>
          <w:rStyle w:val="apple-style-span"/>
          <w:b/>
          <w:bCs/>
          <w:color w:val="001F4B"/>
          <w:sz w:val="21"/>
          <w:szCs w:val="21"/>
        </w:rPr>
      </w:pPr>
    </w:p>
    <w:p w:rsidR="00A06C6D" w:rsidRDefault="00A06C6D" w:rsidP="006D04B7">
      <w:pPr>
        <w:pStyle w:val="Default"/>
        <w:jc w:val="both"/>
        <w:rPr>
          <w:rStyle w:val="apple-style-span"/>
          <w:b/>
          <w:bCs/>
          <w:color w:val="001F4B"/>
          <w:sz w:val="21"/>
          <w:szCs w:val="21"/>
        </w:rPr>
      </w:pPr>
    </w:p>
    <w:p w:rsidR="00A06C6D" w:rsidRDefault="00A06C6D" w:rsidP="006D04B7">
      <w:pPr>
        <w:pStyle w:val="Default"/>
        <w:spacing w:line="276" w:lineRule="auto"/>
        <w:ind w:firstLine="1134"/>
        <w:jc w:val="both"/>
        <w:rPr>
          <w:rStyle w:val="apple-style-span"/>
          <w:b/>
          <w:bCs/>
          <w:color w:val="001F4B"/>
          <w:sz w:val="21"/>
          <w:szCs w:val="21"/>
        </w:rPr>
      </w:pPr>
      <w:r w:rsidRPr="006D04B7">
        <w:rPr>
          <w:bCs/>
          <w:sz w:val="28"/>
          <w:szCs w:val="28"/>
        </w:rPr>
        <w:t>В структуре кредитования основная доля приходиться на кредитование юридических лиц и ИП – 76,6%. В структуре ссудной задолженности по видам экономической деятельности заемщиков - юридических лиц в республике преобладают предприятия обрабатывающей промышленности и  строительства (39% и 31% соответственно)</w:t>
      </w:r>
      <w:r>
        <w:rPr>
          <w:bCs/>
          <w:sz w:val="28"/>
          <w:szCs w:val="28"/>
        </w:rPr>
        <w:t xml:space="preserve"> </w:t>
      </w:r>
    </w:p>
    <w:p w:rsidR="00A06C6D" w:rsidRDefault="00A06C6D" w:rsidP="006D04B7">
      <w:pPr>
        <w:pStyle w:val="Default"/>
        <w:spacing w:line="276" w:lineRule="auto"/>
        <w:ind w:firstLine="1134"/>
        <w:jc w:val="both"/>
        <w:rPr>
          <w:rStyle w:val="apple-style-span"/>
          <w:b/>
          <w:bCs/>
          <w:color w:val="001F4B"/>
          <w:sz w:val="21"/>
          <w:szCs w:val="21"/>
        </w:rPr>
      </w:pPr>
    </w:p>
    <w:p w:rsidR="00A06C6D" w:rsidRDefault="00A06C6D" w:rsidP="006D04B7">
      <w:pPr>
        <w:pStyle w:val="Default"/>
        <w:ind w:firstLine="1134"/>
        <w:jc w:val="both"/>
        <w:rPr>
          <w:rStyle w:val="apple-style-span"/>
          <w:b/>
          <w:bCs/>
          <w:color w:val="001F4B"/>
          <w:sz w:val="21"/>
          <w:szCs w:val="21"/>
        </w:rPr>
      </w:pPr>
    </w:p>
    <w:p w:rsidR="00A06C6D" w:rsidRDefault="00282C78" w:rsidP="004834B4">
      <w:pPr>
        <w:pStyle w:val="Default"/>
        <w:rPr>
          <w:rStyle w:val="apple-style-span"/>
          <w:b/>
          <w:bCs/>
          <w:color w:val="001F4B"/>
          <w:sz w:val="21"/>
          <w:szCs w:val="21"/>
        </w:rPr>
      </w:pPr>
      <w:r>
        <w:rPr>
          <w:rStyle w:val="apple-style-span"/>
          <w:b/>
          <w:noProof/>
          <w:color w:val="001F4B"/>
          <w:sz w:val="21"/>
          <w:szCs w:val="21"/>
          <w:lang w:eastAsia="ru-RU"/>
        </w:rPr>
        <w:pict>
          <v:shape id="Диаграмма 1" o:spid="_x0000_i1027" type="#_x0000_t75" style="width:482.25pt;height:446.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O6Nr/3gAAAAUBAAAPAAAAZHJzL2Rvd25y&#10;ZXYueG1sTI9BS8NAEIXvhf6HZQRv7cZgSxqzKVUQ6UWwSrG3SXaaBLOzIbtNU3+9ay96GXi8x3vf&#10;ZOvRtGKg3jWWFdzNIxDEpdUNVwo+3p9nCQjnkTW2lknBhRys8+kkw1TbM7/RsPOVCCXsUlRQe9+l&#10;UrqyJoNubjvi4B1tb9AH2VdS93gO5aaVcRQtpcGGw0KNHT3VVH7tTkbB4RA/bi9b+fmdFLR3uB+a&#10;15ejUrc34+YBhKfR/4XhFz+gQx6YCnti7USrIDzirzd4q+X9AkShIFnFC5B5Jv/T5z8AAAD//wMA&#10;UEsDBBQABgAIAAAAIQCWVR8AAAEAACoCAAAOAAAAZHJzL2Uyb0RvYy54bWyckc9KxDAQxu+C7xBy&#10;d9Pdg0houpciePKiDzAmk20g/5hkrb692W6R9ST08jGTgV+++aY/fgXPPpGKS1Hx/a7jDKNOxsWT&#10;4u9vzw9PnJUK0YBPERX/xsKPw/1dP2eJhzQlb5BYg8Qi56z4VGuWQhQ9YYCySxljG9pEAWpr6SQM&#10;wdzowYtD1z2KOZHJlDSW0l7H65APC99a1PXV2oKVecWbt7ooLfpxUTH0IE8EeXJ6tQEbXARwsX36&#10;ixqhAjuT24DSE1BtLC2XajWlN5NWQNv5/2yTtU7jmPQ5YKzXgAk91HbdMrlcOCPpjOL0YvaX7MSf&#10;jW/7Vt+eePgBAAD//wMAUEsDBBQABgAIAAAAIQCrFs1GuQAAACIBAAAZAAAAZHJzL19yZWxzL2Uy&#10;b0RvYy54bWwucmVsc4SPzQrCMBCE74LvEPZu03oQkSa9iNCr1AdY0u0PtknIRrFvb9CLguBxdphv&#10;dsrqMU/iToFHZxUUWQ6CrHHtaHsFl+a02YPgiLbFyVlSsBBDpder8kwTxhTiYfQsEsWygiFGf5CS&#10;zUAzcuY82eR0LswYkwy99Giu2JPc5vlOhk8G6C+mqFsFoW4LEM3iU/N/tuu60dDRmdtMNv6okGbA&#10;EBMQQ09RwUvy+1pk6VOQupRfy/QTAAD//wMAUEsDBBQABgAIAAAAIQD6+Tg+XgEAAPcBAAAgAAAA&#10;ZHJzL2NoYXJ0cy9fcmVscy9jaGFydDEueG1sLnJlbHOEUcFKw0AQvQv+Q1jwaDftQaQ06cEq9CCC&#10;tLdc1mSSxia7IbtKetOKCiqK4MmvqGIhtlZ/YfNHTqKCBcHDzs7sm/fe7myrncWRcQypDAW3SL1m&#10;EgO4K7yQBxbp93bWN4khFeMeiwQHi4xAkra9utLah4gpJMlBmEgDVbi0yECppEmpdAcQM1kTCXBE&#10;fJHGTGGZBjRh7pAFQBumuUHT3xrEXtI0up5F0q5XJ0ZvlKDz/9rC90MXOsI9ioGrPyyoiGDv4BBc&#10;haIsDUBZxA8jwCvTrabTlzgHp5MCi50OyKESiaMf9KO+X2uYxbg41ROMNzp39Lt+Kq70VL/h0Tmi&#10;elacYPmi82KM4LOe6AXmdyXxFqG8gi71FEVmCFScOSYXJTmvAjKQj1xsLs5QYY5ei+L6q/nj26Dc&#10;81K88h6j6RzXay2LZPbzql3h4cC2MwUpZxGhdosufZf9CQAA//8DAFBLAwQUAAYACAAAACEA8GMA&#10;EHIFAADrDAAAFQAAAGRycy9jaGFydHMvY2hhcnQxLnhtbKRX2W7bRhR9L9B/YIk8NtJwJ1VbQaA0&#10;QIEUNbL0fUKNLAIUKZC0Y71lQbrAbv3Yh/6E4lix4ljKLwz/qGcWKnZjBkkLQxLn8i7nrnO9detg&#10;khr7rCiTPNs2rQ4xDZbF+TDJdrfNRw/v3gxNo6xoNqRpnrFtc8ZK81b/66+24l48pkX1YEpjZkBJ&#10;VvbibXNcVdNet1vGYzahZSefsgzvRnkxoRWOxW53WNAnUD5JuzYhflcqMbUC+h8UTGiSNfLF58jn&#10;o1ESszt5vDdhWaVQFCylFSJQjpNpafbh3JBWzIqIa+zTFHExu4KY0mxXEYq9m/cfKaL0QLytkipl&#10;8uFAfBdJPO5v0d7jfDjbKSBPe2lZPahmKZOHqaBMdwrxM2Sj+5KnuyFJerFTGMLotrkxSHtVn//F&#10;5/yUr/k7/oYv+Ap/6/pZ/bw+MragoeqLbygQ2qSV/2HqPV8b/Lx+CjunfFk/h+WL66x0G4/xUMkA&#10;pHSW7wFL3JvQbI+m9zbngx/zIVOBZMNdpuI4u454oLiiDnEcK/ADEgW+Ffl2+P1NW4spDr8TuVbg&#10;hK7n2/gL3EhzAM5V8yA0yATUJmnTNK9uF4wKvM37f4s2bx7SYpdVynCSZaxQUL7YLdJxncCzSWCH&#10;YRDZru06V5yyO77nBr7tBRaBz5Hjb9x+oqyTjud6TuR4DvGDSHy0hvHmfRj5QeA5TuQGbhhGwsCn&#10;YhL3pgkbiNYWkdinxWyQp3lRKn26EUqG6op7yVDnhyjYeTFkhTasKDGVasqquM9GQmTU53+jjFCs&#10;9jc3bt/we/iyPIFIvgbjgGJ4CNZpNcj3Mh1mS5uYVgasbpvElPD6sg1e1Yf1r3xucBQremLBz/gK&#10;pJeGsMTPQXyPsl3wC0EUtvZlDKYSW6PRajSu+SuU+5y/4nO01CE/we+f9e98yRewgFdrPJ6BvOan&#10;whHB0KbUbpReL4fWWhrCGGAKDtFjC+nBSpqr/5CHc+CAWZxWfIGn13i5/NbA7xxA4PfS0HAO24A4&#10;GggMwUB9pOOyMOqX8OOsPuZvtS9rKF4Lquh1qRoRBTtmDALwMXubRXdjUaGXw0PblkFbt0l6jaTw&#10;eo5UIjiA87R+LsP1jJ8A7ll91CbvN0FH3mFpLTN4rEMNZ+HKEvWyQtiPDcEgQyrY3tXH34l8oFQg&#10;thIG57AmWD7CoksMUZN5U9FD7CApBX5Bks6RPugFVZSohKLrEihUqpf8rQxyk/4LBFsyGpBVMNdI&#10;NCpFFnd9BEnpkfTiuC0GwaUYyJqZ1wIQqu2ZAUlRaCc4v8EHXYGRLh9eoMyRawA4gZEL4J5L71Zg&#10;V7XQwJT3jQjO5Wp9gUy9q1/w122owgaVbAfkQPaUAHJaHxoiIvUxjMsqAUplZNmmLWq0IZOGaASg&#10;QXvUv0GB7h/ZWrCjY3pVEwbBh3mjDnJK4VHPLVz+Ysxke5PrxtdAjK/B5fEFxs34UkvPADddn3SI&#10;sHyJ8rnjzbH9q5jFWFQTsJlXth8Rqf66odbMH8eTM/Y6lmYyBF67mqaXXcty2vA0Xet7QRtL05g2&#10;iTy3jampXIdEURtPU0eOH7bqaarDIiS8qgep+JAodWjyLhMOkr7ghvcep6WogHKcP9lhRYyN8dJF&#10;CMYNxygpsN2lWC1vN0uivLLA8+FCFYfLewbbZdlQ6E/l006ur9nH6vZs30O+fNVQGmf6dsbiYWNT&#10;ilzbtiwSuY6+2DdrRehGTuiFNvEJIZbrfLRWYMVyAuIFAXYK4nlyG4N7n9q1lJPCXRGEn5PypyzV&#10;gKR5iG+W6VJvxmkmdtcsv5ukqdhcsESDAk7FEPfYQcWKjKZ3aEWNAisJduUfhlf0yf9R+v8AAAD/&#10;/wMAUEsBAi0AFAAGAAgAAAAhAKTylZEcAQAAXgIAABMAAAAAAAAAAAAAAAAAAAAAAFtDb250ZW50&#10;X1R5cGVzXS54bWxQSwECLQAUAAYACAAAACEAOP0h/9YAAACUAQAACwAAAAAAAAAAAAAAAABNAQAA&#10;X3JlbHMvLnJlbHNQSwECLQAUAAYACAAAACEAzuja/94AAAAFAQAADwAAAAAAAAAAAAAAAABMAgAA&#10;ZHJzL2Rvd25yZXYueG1sUEsBAi0AFAAGAAgAAAAhAJZVHwAAAQAAKgIAAA4AAAAAAAAAAAAAAAAA&#10;VwMAAGRycy9lMm9Eb2MueG1sUEsBAi0AFAAGAAgAAAAhAKsWzUa5AAAAIgEAABkAAAAAAAAAAAAA&#10;AAAAgwQAAGRycy9fcmVscy9lMm9Eb2MueG1sLnJlbHNQSwECLQAUAAYACAAAACEA+vk4Pl4BAAD3&#10;AQAAIAAAAAAAAAAAAAAAAABzBQAAZHJzL2NoYXJ0cy9fcmVscy9jaGFydDEueG1sLnJlbHNQSwEC&#10;LQAUAAYACAAAACEA8GMAEHIFAADrDAAAFQAAAAAAAAAAAAAAAAAPBwAAZHJzL2NoYXJ0cy9jaGFy&#10;dDEueG1sUEsFBgAAAAAHAAcAywEAALQMAAAAAA==&#10;">
            <v:imagedata r:id="rId7" o:title="" croptop="-1034f" cropbottom="-2229f" cropleft="-3061f" cropright="-2883f"/>
            <o:lock v:ext="edit" aspectratio="f"/>
          </v:shape>
        </w:pict>
      </w:r>
    </w:p>
    <w:p w:rsidR="00A06C6D" w:rsidRDefault="00A06C6D" w:rsidP="00682E98">
      <w:pPr>
        <w:pStyle w:val="Default"/>
        <w:jc w:val="both"/>
        <w:rPr>
          <w:rStyle w:val="apple-style-span"/>
          <w:b/>
          <w:bCs/>
          <w:color w:val="001F4B"/>
          <w:sz w:val="21"/>
          <w:szCs w:val="21"/>
        </w:rPr>
      </w:pPr>
    </w:p>
    <w:p w:rsidR="00A06C6D" w:rsidRDefault="00A06C6D" w:rsidP="006D04B7">
      <w:pPr>
        <w:pStyle w:val="Default"/>
        <w:spacing w:line="276" w:lineRule="auto"/>
        <w:ind w:firstLine="1134"/>
        <w:jc w:val="both"/>
        <w:rPr>
          <w:rStyle w:val="apple-style-span"/>
          <w:bCs/>
          <w:color w:val="auto"/>
          <w:sz w:val="28"/>
          <w:szCs w:val="28"/>
        </w:rPr>
      </w:pPr>
      <w:r w:rsidRPr="00C46A31">
        <w:rPr>
          <w:rStyle w:val="apple-style-span"/>
          <w:bCs/>
          <w:color w:val="auto"/>
          <w:sz w:val="28"/>
          <w:szCs w:val="28"/>
        </w:rPr>
        <w:t>Объемы кредитования физических лиц составляют лишь 23,4%. Однако</w:t>
      </w:r>
      <w:r>
        <w:rPr>
          <w:rStyle w:val="apple-style-span"/>
          <w:bCs/>
          <w:color w:val="auto"/>
          <w:sz w:val="28"/>
          <w:szCs w:val="28"/>
        </w:rPr>
        <w:t>, с</w:t>
      </w:r>
      <w:r w:rsidRPr="00C46A31">
        <w:rPr>
          <w:color w:val="auto"/>
          <w:sz w:val="28"/>
          <w:szCs w:val="28"/>
        </w:rPr>
        <w:t xml:space="preserve">ледует сказать, что развитию жилищного кредитования в Удмуртии уделяется большое внимание. В частности, осуществляется кредитование в рамках программы по обеспечению доступным жильем молодых семей. </w:t>
      </w:r>
      <w:r w:rsidRPr="00C46A31">
        <w:rPr>
          <w:rStyle w:val="apple-style-span"/>
          <w:bCs/>
          <w:color w:val="auto"/>
          <w:sz w:val="28"/>
          <w:szCs w:val="28"/>
        </w:rPr>
        <w:t xml:space="preserve"> интересные данные можно увидеть при рассмотрении ипотечного кредитования. Поэтому подробней остановимся на одном из видов потребительских кредитов – жилищные кредиты (в том числе ипотечные)</w:t>
      </w:r>
    </w:p>
    <w:p w:rsidR="00A06C6D" w:rsidRDefault="00A06C6D" w:rsidP="006D04B7">
      <w:pPr>
        <w:pStyle w:val="Default"/>
        <w:spacing w:line="276" w:lineRule="auto"/>
        <w:ind w:firstLine="1134"/>
        <w:jc w:val="both"/>
        <w:rPr>
          <w:rStyle w:val="apple-style-span"/>
          <w:bCs/>
          <w:color w:val="auto"/>
          <w:sz w:val="28"/>
          <w:szCs w:val="28"/>
        </w:rPr>
      </w:pPr>
    </w:p>
    <w:p w:rsidR="00A06C6D" w:rsidRDefault="00A06C6D" w:rsidP="006D04B7">
      <w:pPr>
        <w:pStyle w:val="Default"/>
        <w:spacing w:line="276" w:lineRule="auto"/>
        <w:ind w:firstLine="1134"/>
        <w:jc w:val="both"/>
        <w:rPr>
          <w:rStyle w:val="apple-style-span"/>
          <w:bCs/>
          <w:color w:val="auto"/>
          <w:sz w:val="28"/>
          <w:szCs w:val="28"/>
        </w:rPr>
      </w:pPr>
    </w:p>
    <w:p w:rsidR="00A06C6D" w:rsidRDefault="00A06C6D" w:rsidP="006D04B7">
      <w:pPr>
        <w:pStyle w:val="Default"/>
        <w:spacing w:line="276" w:lineRule="auto"/>
        <w:ind w:firstLine="1134"/>
        <w:jc w:val="both"/>
        <w:rPr>
          <w:rStyle w:val="apple-style-span"/>
          <w:bCs/>
          <w:color w:val="auto"/>
          <w:sz w:val="28"/>
          <w:szCs w:val="28"/>
        </w:rPr>
      </w:pPr>
    </w:p>
    <w:p w:rsidR="00A06C6D" w:rsidRDefault="00A06C6D" w:rsidP="006D04B7">
      <w:pPr>
        <w:pStyle w:val="Default"/>
        <w:spacing w:line="276" w:lineRule="auto"/>
        <w:ind w:firstLine="1134"/>
        <w:jc w:val="both"/>
        <w:rPr>
          <w:rStyle w:val="apple-style-span"/>
          <w:bCs/>
          <w:color w:val="auto"/>
          <w:sz w:val="28"/>
          <w:szCs w:val="28"/>
        </w:rPr>
      </w:pPr>
    </w:p>
    <w:p w:rsidR="00A06C6D" w:rsidRDefault="00A06C6D" w:rsidP="006D04B7">
      <w:pPr>
        <w:pStyle w:val="Default"/>
        <w:spacing w:line="276" w:lineRule="auto"/>
        <w:ind w:firstLine="1134"/>
        <w:jc w:val="both"/>
        <w:rPr>
          <w:rStyle w:val="apple-style-span"/>
          <w:bCs/>
          <w:color w:val="auto"/>
          <w:sz w:val="28"/>
          <w:szCs w:val="28"/>
        </w:rPr>
      </w:pPr>
    </w:p>
    <w:p w:rsidR="00A06C6D" w:rsidRPr="00C46A31" w:rsidRDefault="00A06C6D" w:rsidP="006D04B7">
      <w:pPr>
        <w:pStyle w:val="Default"/>
        <w:spacing w:line="276" w:lineRule="auto"/>
        <w:ind w:firstLine="1134"/>
        <w:jc w:val="both"/>
        <w:rPr>
          <w:bCs/>
          <w:color w:val="auto"/>
          <w:sz w:val="28"/>
          <w:szCs w:val="28"/>
        </w:rPr>
      </w:pPr>
    </w:p>
    <w:p w:rsidR="00A06C6D" w:rsidRPr="006D04B7" w:rsidRDefault="00A06C6D" w:rsidP="006D04B7">
      <w:pPr>
        <w:pStyle w:val="Default"/>
        <w:spacing w:line="276" w:lineRule="auto"/>
        <w:ind w:firstLine="1134"/>
        <w:jc w:val="both"/>
        <w:rPr>
          <w:bCs/>
          <w:sz w:val="28"/>
          <w:szCs w:val="28"/>
        </w:rPr>
      </w:pPr>
    </w:p>
    <w:tbl>
      <w:tblPr>
        <w:tblW w:w="8727" w:type="dxa"/>
        <w:jc w:val="center"/>
        <w:tblLayout w:type="fixed"/>
        <w:tblLook w:val="00A0" w:firstRow="1" w:lastRow="0" w:firstColumn="1" w:lastColumn="0" w:noHBand="0" w:noVBand="0"/>
      </w:tblPr>
      <w:tblGrid>
        <w:gridCol w:w="1250"/>
        <w:gridCol w:w="1332"/>
        <w:gridCol w:w="1215"/>
        <w:gridCol w:w="1244"/>
        <w:gridCol w:w="1418"/>
        <w:gridCol w:w="1134"/>
        <w:gridCol w:w="1134"/>
      </w:tblGrid>
      <w:tr w:rsidR="00A06C6D" w:rsidRPr="008A5A5B" w:rsidTr="00F2194F">
        <w:trPr>
          <w:trHeight w:val="322"/>
          <w:jc w:val="center"/>
        </w:trPr>
        <w:tc>
          <w:tcPr>
            <w:tcW w:w="1250" w:type="dxa"/>
            <w:vMerge w:val="restart"/>
            <w:tcBorders>
              <w:top w:val="single" w:sz="8" w:space="0" w:color="auto"/>
              <w:left w:val="single" w:sz="8" w:space="0" w:color="auto"/>
              <w:right w:val="single" w:sz="4" w:space="0" w:color="auto"/>
            </w:tcBorders>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Дата</w:t>
            </w:r>
          </w:p>
          <w:p w:rsidR="00A06C6D" w:rsidRPr="00F2194F" w:rsidRDefault="00A06C6D" w:rsidP="00F2194F">
            <w:pPr>
              <w:spacing w:after="0" w:line="360" w:lineRule="auto"/>
              <w:jc w:val="center"/>
              <w:rPr>
                <w:rFonts w:ascii="Arial" w:hAnsi="Arial" w:cs="Arial"/>
                <w:sz w:val="20"/>
                <w:szCs w:val="20"/>
                <w:lang w:eastAsia="ru-RU"/>
              </w:rPr>
            </w:pPr>
          </w:p>
          <w:p w:rsidR="00A06C6D" w:rsidRPr="00F2194F" w:rsidRDefault="00A06C6D" w:rsidP="00F2194F">
            <w:pPr>
              <w:spacing w:after="0" w:line="360" w:lineRule="auto"/>
              <w:jc w:val="center"/>
              <w:rPr>
                <w:rFonts w:ascii="Arial" w:hAnsi="Arial" w:cs="Arial"/>
                <w:sz w:val="20"/>
                <w:szCs w:val="20"/>
                <w:lang w:eastAsia="ru-RU"/>
              </w:rPr>
            </w:pPr>
          </w:p>
        </w:tc>
        <w:tc>
          <w:tcPr>
            <w:tcW w:w="7477" w:type="dxa"/>
            <w:gridSpan w:val="6"/>
            <w:tcBorders>
              <w:top w:val="single" w:sz="8" w:space="0" w:color="auto"/>
              <w:left w:val="nil"/>
              <w:bottom w:val="single" w:sz="4" w:space="0" w:color="auto"/>
              <w:right w:val="single" w:sz="8" w:space="0" w:color="000000"/>
            </w:tcBorders>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В том числе:</w:t>
            </w:r>
          </w:p>
        </w:tc>
      </w:tr>
      <w:tr w:rsidR="00A06C6D" w:rsidRPr="008A5A5B" w:rsidTr="00F2194F">
        <w:trPr>
          <w:trHeight w:val="410"/>
          <w:jc w:val="center"/>
        </w:trPr>
        <w:tc>
          <w:tcPr>
            <w:tcW w:w="1250" w:type="dxa"/>
            <w:vMerge/>
            <w:tcBorders>
              <w:left w:val="single" w:sz="8" w:space="0" w:color="auto"/>
              <w:right w:val="single" w:sz="4" w:space="0" w:color="auto"/>
            </w:tcBorders>
            <w:vAlign w:val="center"/>
          </w:tcPr>
          <w:p w:rsidR="00A06C6D" w:rsidRPr="00F2194F" w:rsidRDefault="00A06C6D" w:rsidP="00F2194F">
            <w:pPr>
              <w:spacing w:after="0" w:line="360" w:lineRule="auto"/>
              <w:jc w:val="center"/>
              <w:rPr>
                <w:rFonts w:ascii="Arial" w:hAnsi="Arial" w:cs="Arial"/>
                <w:sz w:val="20"/>
                <w:szCs w:val="20"/>
                <w:lang w:eastAsia="ru-RU"/>
              </w:rPr>
            </w:pPr>
          </w:p>
        </w:tc>
        <w:tc>
          <w:tcPr>
            <w:tcW w:w="3791" w:type="dxa"/>
            <w:gridSpan w:val="3"/>
            <w:tcBorders>
              <w:top w:val="single" w:sz="4" w:space="0" w:color="auto"/>
              <w:left w:val="nil"/>
              <w:bottom w:val="single" w:sz="4" w:space="0" w:color="auto"/>
              <w:right w:val="single" w:sz="4" w:space="0" w:color="000000"/>
            </w:tcBorders>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жилищные кредиты</w:t>
            </w:r>
          </w:p>
        </w:tc>
        <w:tc>
          <w:tcPr>
            <w:tcW w:w="3686" w:type="dxa"/>
            <w:gridSpan w:val="3"/>
            <w:tcBorders>
              <w:top w:val="single" w:sz="4" w:space="0" w:color="auto"/>
              <w:left w:val="nil"/>
              <w:bottom w:val="single" w:sz="4" w:space="0" w:color="auto"/>
              <w:right w:val="single" w:sz="8" w:space="0" w:color="000000"/>
            </w:tcBorders>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из них: ипотечные кредиты</w:t>
            </w:r>
          </w:p>
        </w:tc>
      </w:tr>
      <w:tr w:rsidR="00A06C6D" w:rsidRPr="008A5A5B" w:rsidTr="00F2194F">
        <w:trPr>
          <w:trHeight w:val="1170"/>
          <w:jc w:val="center"/>
        </w:trPr>
        <w:tc>
          <w:tcPr>
            <w:tcW w:w="1250" w:type="dxa"/>
            <w:vMerge/>
            <w:tcBorders>
              <w:left w:val="single" w:sz="8" w:space="0" w:color="auto"/>
              <w:bottom w:val="single" w:sz="4" w:space="0" w:color="auto"/>
              <w:right w:val="single" w:sz="4" w:space="0" w:color="auto"/>
            </w:tcBorders>
            <w:vAlign w:val="center"/>
          </w:tcPr>
          <w:p w:rsidR="00A06C6D" w:rsidRPr="00F2194F" w:rsidRDefault="00A06C6D" w:rsidP="00F2194F">
            <w:pPr>
              <w:spacing w:after="0" w:line="360" w:lineRule="auto"/>
              <w:jc w:val="center"/>
              <w:rPr>
                <w:rFonts w:ascii="Arial" w:hAnsi="Arial" w:cs="Arial"/>
                <w:sz w:val="20"/>
                <w:szCs w:val="20"/>
                <w:lang w:eastAsia="ru-RU"/>
              </w:rPr>
            </w:pPr>
          </w:p>
        </w:tc>
        <w:tc>
          <w:tcPr>
            <w:tcW w:w="1332" w:type="dxa"/>
            <w:tcBorders>
              <w:top w:val="nil"/>
              <w:left w:val="nil"/>
              <w:bottom w:val="single" w:sz="4" w:space="0" w:color="auto"/>
              <w:right w:val="single" w:sz="4" w:space="0" w:color="auto"/>
            </w:tcBorders>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кол-во предостав</w:t>
            </w:r>
            <w:r>
              <w:rPr>
                <w:rFonts w:ascii="Arial" w:hAnsi="Arial" w:cs="Arial"/>
                <w:sz w:val="20"/>
                <w:szCs w:val="20"/>
                <w:lang w:eastAsia="ru-RU"/>
              </w:rPr>
              <w:t>-</w:t>
            </w:r>
            <w:r w:rsidRPr="00F2194F">
              <w:rPr>
                <w:rFonts w:ascii="Arial" w:hAnsi="Arial" w:cs="Arial"/>
                <w:sz w:val="20"/>
                <w:szCs w:val="20"/>
                <w:lang w:eastAsia="ru-RU"/>
              </w:rPr>
              <w:t>ленных кредитов,  единиц</w:t>
            </w:r>
          </w:p>
        </w:tc>
        <w:tc>
          <w:tcPr>
            <w:tcW w:w="1215" w:type="dxa"/>
            <w:tcBorders>
              <w:top w:val="nil"/>
              <w:left w:val="nil"/>
              <w:bottom w:val="single" w:sz="4" w:space="0" w:color="auto"/>
              <w:right w:val="single" w:sz="4" w:space="0" w:color="auto"/>
            </w:tcBorders>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объем, млн. руб.</w:t>
            </w:r>
          </w:p>
        </w:tc>
        <w:tc>
          <w:tcPr>
            <w:tcW w:w="1244" w:type="dxa"/>
            <w:tcBorders>
              <w:top w:val="nil"/>
              <w:left w:val="nil"/>
              <w:bottom w:val="single" w:sz="4" w:space="0" w:color="auto"/>
              <w:right w:val="single" w:sz="4" w:space="0" w:color="auto"/>
            </w:tcBorders>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средневзвешенная ставка, %</w:t>
            </w:r>
          </w:p>
        </w:tc>
        <w:tc>
          <w:tcPr>
            <w:tcW w:w="1418" w:type="dxa"/>
            <w:tcBorders>
              <w:top w:val="nil"/>
              <w:left w:val="nil"/>
              <w:bottom w:val="single" w:sz="4" w:space="0" w:color="auto"/>
              <w:right w:val="single" w:sz="4" w:space="0" w:color="auto"/>
            </w:tcBorders>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кол-во предостав</w:t>
            </w:r>
            <w:r>
              <w:rPr>
                <w:rFonts w:ascii="Arial" w:hAnsi="Arial" w:cs="Arial"/>
                <w:sz w:val="20"/>
                <w:szCs w:val="20"/>
                <w:lang w:eastAsia="ru-RU"/>
              </w:rPr>
              <w:t>-</w:t>
            </w:r>
            <w:r w:rsidRPr="00F2194F">
              <w:rPr>
                <w:rFonts w:ascii="Arial" w:hAnsi="Arial" w:cs="Arial"/>
                <w:sz w:val="20"/>
                <w:szCs w:val="20"/>
                <w:lang w:eastAsia="ru-RU"/>
              </w:rPr>
              <w:t>ленных кредитов, единиц</w:t>
            </w:r>
          </w:p>
        </w:tc>
        <w:tc>
          <w:tcPr>
            <w:tcW w:w="1134" w:type="dxa"/>
            <w:tcBorders>
              <w:top w:val="nil"/>
              <w:left w:val="nil"/>
              <w:bottom w:val="single" w:sz="4" w:space="0" w:color="auto"/>
              <w:right w:val="single" w:sz="4" w:space="0" w:color="auto"/>
            </w:tcBorders>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объем, млн. руб.</w:t>
            </w:r>
          </w:p>
        </w:tc>
        <w:tc>
          <w:tcPr>
            <w:tcW w:w="1134" w:type="dxa"/>
            <w:tcBorders>
              <w:top w:val="nil"/>
              <w:left w:val="nil"/>
              <w:bottom w:val="single" w:sz="4" w:space="0" w:color="auto"/>
              <w:right w:val="single" w:sz="8" w:space="0" w:color="auto"/>
            </w:tcBorders>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средневзвешенная ставка, %</w:t>
            </w:r>
          </w:p>
        </w:tc>
      </w:tr>
      <w:tr w:rsidR="00A06C6D" w:rsidRPr="008A5A5B" w:rsidTr="00F2194F">
        <w:trPr>
          <w:trHeight w:val="300"/>
          <w:jc w:val="center"/>
        </w:trPr>
        <w:tc>
          <w:tcPr>
            <w:tcW w:w="1250" w:type="dxa"/>
            <w:tcBorders>
              <w:top w:val="nil"/>
              <w:left w:val="single" w:sz="8" w:space="0" w:color="auto"/>
              <w:bottom w:val="single" w:sz="4" w:space="0" w:color="auto"/>
              <w:right w:val="single" w:sz="4" w:space="0" w:color="auto"/>
            </w:tcBorders>
            <w:noWrap/>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01.10.2008</w:t>
            </w:r>
          </w:p>
        </w:tc>
        <w:tc>
          <w:tcPr>
            <w:tcW w:w="1332" w:type="dxa"/>
            <w:tcBorders>
              <w:top w:val="nil"/>
              <w:left w:val="nil"/>
              <w:bottom w:val="single" w:sz="4" w:space="0" w:color="auto"/>
              <w:right w:val="single" w:sz="4" w:space="0" w:color="auto"/>
            </w:tcBorders>
            <w:noWrap/>
            <w:vAlign w:val="center"/>
          </w:tcPr>
          <w:p w:rsidR="00A06C6D" w:rsidRPr="00F2194F" w:rsidRDefault="00A06C6D" w:rsidP="00F2194F">
            <w:pPr>
              <w:spacing w:after="0" w:line="360" w:lineRule="auto"/>
              <w:jc w:val="center"/>
              <w:rPr>
                <w:rFonts w:ascii="Arial" w:hAnsi="Arial" w:cs="Arial"/>
                <w:sz w:val="20"/>
                <w:szCs w:val="20"/>
                <w:lang w:eastAsia="ru-RU"/>
              </w:rPr>
            </w:pPr>
          </w:p>
        </w:tc>
        <w:tc>
          <w:tcPr>
            <w:tcW w:w="1215" w:type="dxa"/>
            <w:tcBorders>
              <w:top w:val="nil"/>
              <w:left w:val="nil"/>
              <w:bottom w:val="single" w:sz="4" w:space="0" w:color="auto"/>
              <w:right w:val="single" w:sz="4" w:space="0" w:color="auto"/>
            </w:tcBorders>
            <w:noWrap/>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6107,5</w:t>
            </w:r>
          </w:p>
        </w:tc>
        <w:tc>
          <w:tcPr>
            <w:tcW w:w="1244" w:type="dxa"/>
            <w:tcBorders>
              <w:top w:val="nil"/>
              <w:left w:val="nil"/>
              <w:bottom w:val="single" w:sz="4" w:space="0" w:color="auto"/>
              <w:right w:val="single" w:sz="4" w:space="0" w:color="auto"/>
            </w:tcBorders>
            <w:noWrap/>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13,1</w:t>
            </w:r>
          </w:p>
        </w:tc>
        <w:tc>
          <w:tcPr>
            <w:tcW w:w="1418" w:type="dxa"/>
            <w:tcBorders>
              <w:top w:val="nil"/>
              <w:left w:val="nil"/>
              <w:bottom w:val="single" w:sz="4" w:space="0" w:color="auto"/>
              <w:right w:val="single" w:sz="4" w:space="0" w:color="auto"/>
            </w:tcBorders>
            <w:noWrap/>
            <w:vAlign w:val="center"/>
          </w:tcPr>
          <w:p w:rsidR="00A06C6D" w:rsidRPr="00F2194F" w:rsidRDefault="00A06C6D" w:rsidP="00F2194F">
            <w:pPr>
              <w:spacing w:after="0" w:line="360" w:lineRule="auto"/>
              <w:jc w:val="center"/>
              <w:rPr>
                <w:rFonts w:ascii="Arial" w:hAnsi="Arial" w:cs="Arial"/>
                <w:sz w:val="20"/>
                <w:szCs w:val="20"/>
                <w:lang w:eastAsia="ru-RU"/>
              </w:rPr>
            </w:pPr>
          </w:p>
        </w:tc>
        <w:tc>
          <w:tcPr>
            <w:tcW w:w="1134" w:type="dxa"/>
            <w:tcBorders>
              <w:top w:val="nil"/>
              <w:left w:val="nil"/>
              <w:bottom w:val="single" w:sz="4" w:space="0" w:color="auto"/>
              <w:right w:val="single" w:sz="4" w:space="0" w:color="auto"/>
            </w:tcBorders>
            <w:noWrap/>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5263,4</w:t>
            </w:r>
          </w:p>
        </w:tc>
        <w:tc>
          <w:tcPr>
            <w:tcW w:w="1134" w:type="dxa"/>
            <w:tcBorders>
              <w:top w:val="nil"/>
              <w:left w:val="nil"/>
              <w:bottom w:val="single" w:sz="4" w:space="0" w:color="auto"/>
              <w:right w:val="single" w:sz="8" w:space="0" w:color="auto"/>
            </w:tcBorders>
            <w:noWrap/>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13,1</w:t>
            </w:r>
          </w:p>
        </w:tc>
      </w:tr>
      <w:tr w:rsidR="00A06C6D" w:rsidRPr="008A5A5B" w:rsidTr="00F2194F">
        <w:trPr>
          <w:trHeight w:val="300"/>
          <w:jc w:val="center"/>
        </w:trPr>
        <w:tc>
          <w:tcPr>
            <w:tcW w:w="1250" w:type="dxa"/>
            <w:tcBorders>
              <w:top w:val="nil"/>
              <w:left w:val="single" w:sz="8" w:space="0" w:color="auto"/>
              <w:bottom w:val="single" w:sz="4" w:space="0" w:color="auto"/>
              <w:right w:val="single" w:sz="4" w:space="0" w:color="auto"/>
            </w:tcBorders>
            <w:noWrap/>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01.01.2009</w:t>
            </w:r>
          </w:p>
        </w:tc>
        <w:tc>
          <w:tcPr>
            <w:tcW w:w="1332" w:type="dxa"/>
            <w:tcBorders>
              <w:top w:val="nil"/>
              <w:left w:val="nil"/>
              <w:bottom w:val="single" w:sz="4" w:space="0" w:color="auto"/>
              <w:right w:val="single" w:sz="4" w:space="0" w:color="auto"/>
            </w:tcBorders>
            <w:noWrap/>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7 416</w:t>
            </w:r>
          </w:p>
        </w:tc>
        <w:tc>
          <w:tcPr>
            <w:tcW w:w="1215" w:type="dxa"/>
            <w:tcBorders>
              <w:top w:val="nil"/>
              <w:left w:val="nil"/>
              <w:bottom w:val="single" w:sz="4" w:space="0" w:color="auto"/>
              <w:right w:val="single" w:sz="4" w:space="0" w:color="auto"/>
            </w:tcBorders>
            <w:noWrap/>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6 384,90</w:t>
            </w:r>
          </w:p>
        </w:tc>
        <w:tc>
          <w:tcPr>
            <w:tcW w:w="1244" w:type="dxa"/>
            <w:tcBorders>
              <w:top w:val="nil"/>
              <w:left w:val="nil"/>
              <w:bottom w:val="single" w:sz="4" w:space="0" w:color="auto"/>
              <w:right w:val="single" w:sz="4" w:space="0" w:color="auto"/>
            </w:tcBorders>
            <w:noWrap/>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13,3</w:t>
            </w:r>
          </w:p>
        </w:tc>
        <w:tc>
          <w:tcPr>
            <w:tcW w:w="1418" w:type="dxa"/>
            <w:tcBorders>
              <w:top w:val="nil"/>
              <w:left w:val="nil"/>
              <w:bottom w:val="single" w:sz="4" w:space="0" w:color="auto"/>
              <w:right w:val="single" w:sz="4" w:space="0" w:color="auto"/>
            </w:tcBorders>
            <w:noWrap/>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4 508</w:t>
            </w:r>
          </w:p>
        </w:tc>
        <w:tc>
          <w:tcPr>
            <w:tcW w:w="1134" w:type="dxa"/>
            <w:tcBorders>
              <w:top w:val="nil"/>
              <w:left w:val="nil"/>
              <w:bottom w:val="single" w:sz="4" w:space="0" w:color="auto"/>
              <w:right w:val="single" w:sz="4" w:space="0" w:color="auto"/>
            </w:tcBorders>
            <w:noWrap/>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5 032,60</w:t>
            </w:r>
          </w:p>
        </w:tc>
        <w:tc>
          <w:tcPr>
            <w:tcW w:w="1134" w:type="dxa"/>
            <w:tcBorders>
              <w:top w:val="nil"/>
              <w:left w:val="nil"/>
              <w:bottom w:val="single" w:sz="4" w:space="0" w:color="auto"/>
              <w:right w:val="single" w:sz="8" w:space="0" w:color="auto"/>
            </w:tcBorders>
            <w:noWrap/>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13,2</w:t>
            </w:r>
          </w:p>
        </w:tc>
      </w:tr>
      <w:tr w:rsidR="00A06C6D" w:rsidRPr="008A5A5B" w:rsidTr="00F2194F">
        <w:trPr>
          <w:trHeight w:val="300"/>
          <w:jc w:val="center"/>
        </w:trPr>
        <w:tc>
          <w:tcPr>
            <w:tcW w:w="1250" w:type="dxa"/>
            <w:tcBorders>
              <w:top w:val="nil"/>
              <w:left w:val="single" w:sz="8" w:space="0" w:color="auto"/>
              <w:bottom w:val="single" w:sz="4" w:space="0" w:color="auto"/>
              <w:right w:val="single" w:sz="4" w:space="0" w:color="auto"/>
            </w:tcBorders>
            <w:noWrap/>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01.04.2009</w:t>
            </w:r>
          </w:p>
        </w:tc>
        <w:tc>
          <w:tcPr>
            <w:tcW w:w="1332" w:type="dxa"/>
            <w:tcBorders>
              <w:top w:val="nil"/>
              <w:left w:val="nil"/>
              <w:bottom w:val="single" w:sz="4" w:space="0" w:color="auto"/>
              <w:right w:val="single" w:sz="4" w:space="0" w:color="auto"/>
            </w:tcBorders>
            <w:noWrap/>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544</w:t>
            </w:r>
          </w:p>
        </w:tc>
        <w:tc>
          <w:tcPr>
            <w:tcW w:w="1215" w:type="dxa"/>
            <w:tcBorders>
              <w:top w:val="nil"/>
              <w:left w:val="nil"/>
              <w:bottom w:val="single" w:sz="4" w:space="0" w:color="auto"/>
              <w:right w:val="single" w:sz="4" w:space="0" w:color="auto"/>
            </w:tcBorders>
            <w:noWrap/>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1 451,00</w:t>
            </w:r>
          </w:p>
        </w:tc>
        <w:tc>
          <w:tcPr>
            <w:tcW w:w="1244" w:type="dxa"/>
            <w:tcBorders>
              <w:top w:val="nil"/>
              <w:left w:val="nil"/>
              <w:bottom w:val="single" w:sz="4" w:space="0" w:color="auto"/>
              <w:right w:val="single" w:sz="4" w:space="0" w:color="auto"/>
            </w:tcBorders>
            <w:noWrap/>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14,5</w:t>
            </w:r>
          </w:p>
        </w:tc>
        <w:tc>
          <w:tcPr>
            <w:tcW w:w="1418" w:type="dxa"/>
            <w:tcBorders>
              <w:top w:val="nil"/>
              <w:left w:val="nil"/>
              <w:bottom w:val="single" w:sz="4" w:space="0" w:color="auto"/>
              <w:right w:val="single" w:sz="4" w:space="0" w:color="auto"/>
            </w:tcBorders>
            <w:noWrap/>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311</w:t>
            </w:r>
          </w:p>
        </w:tc>
        <w:tc>
          <w:tcPr>
            <w:tcW w:w="1134" w:type="dxa"/>
            <w:tcBorders>
              <w:top w:val="nil"/>
              <w:left w:val="nil"/>
              <w:bottom w:val="single" w:sz="4" w:space="0" w:color="auto"/>
              <w:right w:val="single" w:sz="4" w:space="0" w:color="auto"/>
            </w:tcBorders>
            <w:noWrap/>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262,8</w:t>
            </w:r>
          </w:p>
        </w:tc>
        <w:tc>
          <w:tcPr>
            <w:tcW w:w="1134" w:type="dxa"/>
            <w:tcBorders>
              <w:top w:val="nil"/>
              <w:left w:val="nil"/>
              <w:bottom w:val="single" w:sz="4" w:space="0" w:color="auto"/>
              <w:right w:val="single" w:sz="8" w:space="0" w:color="auto"/>
            </w:tcBorders>
            <w:noWrap/>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14,5</w:t>
            </w:r>
          </w:p>
        </w:tc>
      </w:tr>
      <w:tr w:rsidR="00A06C6D" w:rsidRPr="008A5A5B" w:rsidTr="00F2194F">
        <w:trPr>
          <w:trHeight w:val="300"/>
          <w:jc w:val="center"/>
        </w:trPr>
        <w:tc>
          <w:tcPr>
            <w:tcW w:w="1250" w:type="dxa"/>
            <w:tcBorders>
              <w:top w:val="nil"/>
              <w:left w:val="single" w:sz="8" w:space="0" w:color="auto"/>
              <w:bottom w:val="single" w:sz="4" w:space="0" w:color="auto"/>
              <w:right w:val="single" w:sz="4" w:space="0" w:color="auto"/>
            </w:tcBorders>
            <w:noWrap/>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01.07.2009</w:t>
            </w:r>
          </w:p>
        </w:tc>
        <w:tc>
          <w:tcPr>
            <w:tcW w:w="1332" w:type="dxa"/>
            <w:tcBorders>
              <w:top w:val="nil"/>
              <w:left w:val="nil"/>
              <w:bottom w:val="single" w:sz="4" w:space="0" w:color="auto"/>
              <w:right w:val="single" w:sz="4" w:space="0" w:color="auto"/>
            </w:tcBorders>
            <w:noWrap/>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1 332</w:t>
            </w:r>
          </w:p>
        </w:tc>
        <w:tc>
          <w:tcPr>
            <w:tcW w:w="1215" w:type="dxa"/>
            <w:tcBorders>
              <w:top w:val="nil"/>
              <w:left w:val="nil"/>
              <w:bottom w:val="single" w:sz="4" w:space="0" w:color="auto"/>
              <w:right w:val="single" w:sz="4" w:space="0" w:color="auto"/>
            </w:tcBorders>
            <w:noWrap/>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1 793,30</w:t>
            </w:r>
          </w:p>
        </w:tc>
        <w:tc>
          <w:tcPr>
            <w:tcW w:w="1244" w:type="dxa"/>
            <w:tcBorders>
              <w:top w:val="nil"/>
              <w:left w:val="nil"/>
              <w:bottom w:val="single" w:sz="4" w:space="0" w:color="auto"/>
              <w:right w:val="single" w:sz="4" w:space="0" w:color="auto"/>
            </w:tcBorders>
            <w:noWrap/>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14,6</w:t>
            </w:r>
          </w:p>
        </w:tc>
        <w:tc>
          <w:tcPr>
            <w:tcW w:w="1418" w:type="dxa"/>
            <w:tcBorders>
              <w:top w:val="nil"/>
              <w:left w:val="nil"/>
              <w:bottom w:val="single" w:sz="4" w:space="0" w:color="auto"/>
              <w:right w:val="single" w:sz="4" w:space="0" w:color="auto"/>
            </w:tcBorders>
            <w:noWrap/>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779</w:t>
            </w:r>
          </w:p>
        </w:tc>
        <w:tc>
          <w:tcPr>
            <w:tcW w:w="1134" w:type="dxa"/>
            <w:tcBorders>
              <w:top w:val="nil"/>
              <w:left w:val="nil"/>
              <w:bottom w:val="single" w:sz="4" w:space="0" w:color="auto"/>
              <w:right w:val="single" w:sz="4" w:space="0" w:color="auto"/>
            </w:tcBorders>
            <w:noWrap/>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699,1</w:t>
            </w:r>
          </w:p>
        </w:tc>
        <w:tc>
          <w:tcPr>
            <w:tcW w:w="1134" w:type="dxa"/>
            <w:tcBorders>
              <w:top w:val="nil"/>
              <w:left w:val="nil"/>
              <w:bottom w:val="single" w:sz="4" w:space="0" w:color="auto"/>
              <w:right w:val="single" w:sz="8" w:space="0" w:color="auto"/>
            </w:tcBorders>
            <w:noWrap/>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14,4</w:t>
            </w:r>
          </w:p>
        </w:tc>
      </w:tr>
      <w:tr w:rsidR="00A06C6D" w:rsidRPr="008A5A5B" w:rsidTr="00F2194F">
        <w:trPr>
          <w:trHeight w:val="300"/>
          <w:jc w:val="center"/>
        </w:trPr>
        <w:tc>
          <w:tcPr>
            <w:tcW w:w="1250" w:type="dxa"/>
            <w:tcBorders>
              <w:top w:val="nil"/>
              <w:left w:val="single" w:sz="8" w:space="0" w:color="auto"/>
              <w:bottom w:val="single" w:sz="4" w:space="0" w:color="auto"/>
              <w:right w:val="single" w:sz="4" w:space="0" w:color="auto"/>
            </w:tcBorders>
            <w:noWrap/>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01.10.2009</w:t>
            </w:r>
          </w:p>
        </w:tc>
        <w:tc>
          <w:tcPr>
            <w:tcW w:w="1332" w:type="dxa"/>
            <w:tcBorders>
              <w:top w:val="nil"/>
              <w:left w:val="nil"/>
              <w:bottom w:val="single" w:sz="4" w:space="0" w:color="auto"/>
              <w:right w:val="single" w:sz="4" w:space="0" w:color="auto"/>
            </w:tcBorders>
            <w:noWrap/>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2 446</w:t>
            </w:r>
          </w:p>
        </w:tc>
        <w:tc>
          <w:tcPr>
            <w:tcW w:w="1215" w:type="dxa"/>
            <w:tcBorders>
              <w:top w:val="nil"/>
              <w:left w:val="nil"/>
              <w:bottom w:val="single" w:sz="4" w:space="0" w:color="auto"/>
              <w:right w:val="single" w:sz="4" w:space="0" w:color="auto"/>
            </w:tcBorders>
            <w:noWrap/>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2 230,40</w:t>
            </w:r>
          </w:p>
        </w:tc>
        <w:tc>
          <w:tcPr>
            <w:tcW w:w="1244" w:type="dxa"/>
            <w:tcBorders>
              <w:top w:val="nil"/>
              <w:left w:val="nil"/>
              <w:bottom w:val="single" w:sz="4" w:space="0" w:color="auto"/>
              <w:right w:val="single" w:sz="4" w:space="0" w:color="auto"/>
            </w:tcBorders>
            <w:noWrap/>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13,1</w:t>
            </w:r>
          </w:p>
        </w:tc>
        <w:tc>
          <w:tcPr>
            <w:tcW w:w="1418" w:type="dxa"/>
            <w:tcBorders>
              <w:top w:val="nil"/>
              <w:left w:val="nil"/>
              <w:bottom w:val="single" w:sz="4" w:space="0" w:color="auto"/>
              <w:right w:val="single" w:sz="4" w:space="0" w:color="auto"/>
            </w:tcBorders>
            <w:noWrap/>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1 444</w:t>
            </w:r>
          </w:p>
        </w:tc>
        <w:tc>
          <w:tcPr>
            <w:tcW w:w="1134" w:type="dxa"/>
            <w:tcBorders>
              <w:top w:val="nil"/>
              <w:left w:val="nil"/>
              <w:bottom w:val="single" w:sz="4" w:space="0" w:color="auto"/>
              <w:right w:val="single" w:sz="4" w:space="0" w:color="auto"/>
            </w:tcBorders>
            <w:noWrap/>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1 215,20</w:t>
            </w:r>
          </w:p>
        </w:tc>
        <w:tc>
          <w:tcPr>
            <w:tcW w:w="1134" w:type="dxa"/>
            <w:tcBorders>
              <w:top w:val="nil"/>
              <w:left w:val="nil"/>
              <w:bottom w:val="single" w:sz="4" w:space="0" w:color="auto"/>
              <w:right w:val="single" w:sz="8" w:space="0" w:color="auto"/>
            </w:tcBorders>
            <w:noWrap/>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12,6</w:t>
            </w:r>
          </w:p>
        </w:tc>
      </w:tr>
      <w:tr w:rsidR="00A06C6D" w:rsidRPr="008A5A5B" w:rsidTr="00F2194F">
        <w:trPr>
          <w:trHeight w:val="300"/>
          <w:jc w:val="center"/>
        </w:trPr>
        <w:tc>
          <w:tcPr>
            <w:tcW w:w="1250" w:type="dxa"/>
            <w:tcBorders>
              <w:top w:val="nil"/>
              <w:left w:val="single" w:sz="8" w:space="0" w:color="auto"/>
              <w:bottom w:val="single" w:sz="4" w:space="0" w:color="auto"/>
              <w:right w:val="single" w:sz="4" w:space="0" w:color="auto"/>
            </w:tcBorders>
            <w:noWrap/>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01.01.2010</w:t>
            </w:r>
          </w:p>
        </w:tc>
        <w:tc>
          <w:tcPr>
            <w:tcW w:w="1332" w:type="dxa"/>
            <w:tcBorders>
              <w:top w:val="nil"/>
              <w:left w:val="nil"/>
              <w:bottom w:val="single" w:sz="4" w:space="0" w:color="auto"/>
              <w:right w:val="single" w:sz="4" w:space="0" w:color="auto"/>
            </w:tcBorders>
            <w:noWrap/>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4 016</w:t>
            </w:r>
          </w:p>
        </w:tc>
        <w:tc>
          <w:tcPr>
            <w:tcW w:w="1215" w:type="dxa"/>
            <w:tcBorders>
              <w:top w:val="nil"/>
              <w:left w:val="nil"/>
              <w:bottom w:val="single" w:sz="4" w:space="0" w:color="auto"/>
              <w:right w:val="single" w:sz="4" w:space="0" w:color="auto"/>
            </w:tcBorders>
            <w:noWrap/>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3 074,70</w:t>
            </w:r>
          </w:p>
        </w:tc>
        <w:tc>
          <w:tcPr>
            <w:tcW w:w="1244" w:type="dxa"/>
            <w:tcBorders>
              <w:top w:val="nil"/>
              <w:left w:val="nil"/>
              <w:bottom w:val="single" w:sz="4" w:space="0" w:color="auto"/>
              <w:right w:val="single" w:sz="4" w:space="0" w:color="auto"/>
            </w:tcBorders>
            <w:noWrap/>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11,5</w:t>
            </w:r>
          </w:p>
        </w:tc>
        <w:tc>
          <w:tcPr>
            <w:tcW w:w="1418" w:type="dxa"/>
            <w:tcBorders>
              <w:top w:val="nil"/>
              <w:left w:val="nil"/>
              <w:bottom w:val="single" w:sz="4" w:space="0" w:color="auto"/>
              <w:right w:val="single" w:sz="4" w:space="0" w:color="auto"/>
            </w:tcBorders>
            <w:noWrap/>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2 613</w:t>
            </w:r>
          </w:p>
        </w:tc>
        <w:tc>
          <w:tcPr>
            <w:tcW w:w="1134" w:type="dxa"/>
            <w:tcBorders>
              <w:top w:val="nil"/>
              <w:left w:val="nil"/>
              <w:bottom w:val="single" w:sz="4" w:space="0" w:color="auto"/>
              <w:right w:val="single" w:sz="4" w:space="0" w:color="auto"/>
            </w:tcBorders>
            <w:noWrap/>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2 317,80</w:t>
            </w:r>
          </w:p>
        </w:tc>
        <w:tc>
          <w:tcPr>
            <w:tcW w:w="1134" w:type="dxa"/>
            <w:tcBorders>
              <w:top w:val="nil"/>
              <w:left w:val="nil"/>
              <w:bottom w:val="single" w:sz="4" w:space="0" w:color="auto"/>
              <w:right w:val="single" w:sz="8" w:space="0" w:color="auto"/>
            </w:tcBorders>
            <w:noWrap/>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10,7</w:t>
            </w:r>
          </w:p>
        </w:tc>
      </w:tr>
      <w:tr w:rsidR="00A06C6D" w:rsidRPr="008A5A5B" w:rsidTr="00F2194F">
        <w:trPr>
          <w:trHeight w:val="300"/>
          <w:jc w:val="center"/>
        </w:trPr>
        <w:tc>
          <w:tcPr>
            <w:tcW w:w="1250" w:type="dxa"/>
            <w:tcBorders>
              <w:top w:val="nil"/>
              <w:left w:val="single" w:sz="8" w:space="0" w:color="auto"/>
              <w:bottom w:val="single" w:sz="4" w:space="0" w:color="auto"/>
              <w:right w:val="single" w:sz="4" w:space="0" w:color="auto"/>
            </w:tcBorders>
            <w:shd w:val="clear" w:color="000000" w:fill="FFFFFF"/>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01.04.2010</w:t>
            </w:r>
          </w:p>
        </w:tc>
        <w:tc>
          <w:tcPr>
            <w:tcW w:w="1332" w:type="dxa"/>
            <w:tcBorders>
              <w:top w:val="nil"/>
              <w:left w:val="nil"/>
              <w:bottom w:val="single" w:sz="4" w:space="0" w:color="auto"/>
              <w:right w:val="single" w:sz="4" w:space="0" w:color="auto"/>
            </w:tcBorders>
            <w:shd w:val="clear" w:color="000000" w:fill="FFFFFF"/>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1144</w:t>
            </w:r>
          </w:p>
        </w:tc>
        <w:tc>
          <w:tcPr>
            <w:tcW w:w="1215" w:type="dxa"/>
            <w:tcBorders>
              <w:top w:val="nil"/>
              <w:left w:val="nil"/>
              <w:bottom w:val="single" w:sz="4" w:space="0" w:color="auto"/>
              <w:right w:val="single" w:sz="4" w:space="0" w:color="auto"/>
            </w:tcBorders>
            <w:shd w:val="clear" w:color="000000" w:fill="FFFFFF"/>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911</w:t>
            </w:r>
          </w:p>
        </w:tc>
        <w:tc>
          <w:tcPr>
            <w:tcW w:w="1244" w:type="dxa"/>
            <w:tcBorders>
              <w:top w:val="nil"/>
              <w:left w:val="nil"/>
              <w:bottom w:val="single" w:sz="4" w:space="0" w:color="auto"/>
              <w:right w:val="single" w:sz="4" w:space="0" w:color="auto"/>
            </w:tcBorders>
            <w:shd w:val="clear" w:color="000000" w:fill="FFFFFF"/>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9</w:t>
            </w:r>
          </w:p>
        </w:tc>
        <w:tc>
          <w:tcPr>
            <w:tcW w:w="1418" w:type="dxa"/>
            <w:tcBorders>
              <w:top w:val="nil"/>
              <w:left w:val="nil"/>
              <w:bottom w:val="single" w:sz="4" w:space="0" w:color="auto"/>
              <w:right w:val="single" w:sz="4" w:space="0" w:color="auto"/>
            </w:tcBorders>
            <w:shd w:val="clear" w:color="000000" w:fill="FFFFFF"/>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868</w:t>
            </w:r>
          </w:p>
        </w:tc>
        <w:tc>
          <w:tcPr>
            <w:tcW w:w="1134" w:type="dxa"/>
            <w:tcBorders>
              <w:top w:val="nil"/>
              <w:left w:val="nil"/>
              <w:bottom w:val="single" w:sz="4" w:space="0" w:color="auto"/>
              <w:right w:val="single" w:sz="4" w:space="0" w:color="auto"/>
            </w:tcBorders>
            <w:shd w:val="clear" w:color="000000" w:fill="FFFFFF"/>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808</w:t>
            </w:r>
          </w:p>
        </w:tc>
        <w:tc>
          <w:tcPr>
            <w:tcW w:w="1134" w:type="dxa"/>
            <w:tcBorders>
              <w:top w:val="nil"/>
              <w:left w:val="nil"/>
              <w:bottom w:val="single" w:sz="4" w:space="0" w:color="auto"/>
              <w:right w:val="single" w:sz="8" w:space="0" w:color="auto"/>
            </w:tcBorders>
            <w:shd w:val="clear" w:color="000000" w:fill="FFFFFF"/>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8,3</w:t>
            </w:r>
          </w:p>
        </w:tc>
      </w:tr>
      <w:tr w:rsidR="00A06C6D" w:rsidRPr="008A5A5B" w:rsidTr="00F2194F">
        <w:trPr>
          <w:trHeight w:val="300"/>
          <w:jc w:val="center"/>
        </w:trPr>
        <w:tc>
          <w:tcPr>
            <w:tcW w:w="1250" w:type="dxa"/>
            <w:tcBorders>
              <w:top w:val="nil"/>
              <w:left w:val="single" w:sz="8" w:space="0" w:color="auto"/>
              <w:bottom w:val="single" w:sz="4" w:space="0" w:color="auto"/>
              <w:right w:val="single" w:sz="4" w:space="0" w:color="auto"/>
            </w:tcBorders>
            <w:shd w:val="clear" w:color="000000" w:fill="FFFFFF"/>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01.07.2010</w:t>
            </w:r>
          </w:p>
        </w:tc>
        <w:tc>
          <w:tcPr>
            <w:tcW w:w="1332" w:type="dxa"/>
            <w:tcBorders>
              <w:top w:val="nil"/>
              <w:left w:val="nil"/>
              <w:bottom w:val="single" w:sz="4" w:space="0" w:color="auto"/>
              <w:right w:val="single" w:sz="4" w:space="0" w:color="auto"/>
            </w:tcBorders>
            <w:shd w:val="clear" w:color="000000" w:fill="FFFFFF"/>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2529</w:t>
            </w:r>
          </w:p>
        </w:tc>
        <w:tc>
          <w:tcPr>
            <w:tcW w:w="1215" w:type="dxa"/>
            <w:tcBorders>
              <w:top w:val="nil"/>
              <w:left w:val="nil"/>
              <w:bottom w:val="single" w:sz="4" w:space="0" w:color="auto"/>
              <w:right w:val="single" w:sz="4" w:space="0" w:color="auto"/>
            </w:tcBorders>
            <w:shd w:val="clear" w:color="000000" w:fill="FFFFFF"/>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2048</w:t>
            </w:r>
          </w:p>
        </w:tc>
        <w:tc>
          <w:tcPr>
            <w:tcW w:w="1244" w:type="dxa"/>
            <w:tcBorders>
              <w:top w:val="nil"/>
              <w:left w:val="nil"/>
              <w:bottom w:val="single" w:sz="4" w:space="0" w:color="auto"/>
              <w:right w:val="single" w:sz="4" w:space="0" w:color="auto"/>
            </w:tcBorders>
            <w:shd w:val="clear" w:color="000000" w:fill="FFFFFF"/>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9,6</w:t>
            </w:r>
          </w:p>
        </w:tc>
        <w:tc>
          <w:tcPr>
            <w:tcW w:w="1418" w:type="dxa"/>
            <w:tcBorders>
              <w:top w:val="nil"/>
              <w:left w:val="nil"/>
              <w:bottom w:val="single" w:sz="4" w:space="0" w:color="auto"/>
              <w:right w:val="single" w:sz="4" w:space="0" w:color="auto"/>
            </w:tcBorders>
            <w:shd w:val="clear" w:color="000000" w:fill="FFFFFF"/>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1 845</w:t>
            </w:r>
          </w:p>
        </w:tc>
        <w:tc>
          <w:tcPr>
            <w:tcW w:w="1134" w:type="dxa"/>
            <w:tcBorders>
              <w:top w:val="nil"/>
              <w:left w:val="nil"/>
              <w:bottom w:val="single" w:sz="4" w:space="0" w:color="auto"/>
              <w:right w:val="single" w:sz="4" w:space="0" w:color="auto"/>
            </w:tcBorders>
            <w:shd w:val="clear" w:color="000000" w:fill="FFFFFF"/>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1 702,0</w:t>
            </w:r>
          </w:p>
        </w:tc>
        <w:tc>
          <w:tcPr>
            <w:tcW w:w="1134" w:type="dxa"/>
            <w:tcBorders>
              <w:top w:val="nil"/>
              <w:left w:val="nil"/>
              <w:bottom w:val="single" w:sz="4" w:space="0" w:color="auto"/>
              <w:right w:val="single" w:sz="8" w:space="0" w:color="auto"/>
            </w:tcBorders>
            <w:shd w:val="clear" w:color="000000" w:fill="FFFFFF"/>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8,9</w:t>
            </w:r>
          </w:p>
        </w:tc>
      </w:tr>
      <w:tr w:rsidR="00A06C6D" w:rsidRPr="008A5A5B" w:rsidTr="00F2194F">
        <w:trPr>
          <w:trHeight w:val="300"/>
          <w:jc w:val="center"/>
        </w:trPr>
        <w:tc>
          <w:tcPr>
            <w:tcW w:w="1250" w:type="dxa"/>
            <w:tcBorders>
              <w:top w:val="nil"/>
              <w:left w:val="single" w:sz="8" w:space="0" w:color="auto"/>
              <w:bottom w:val="single" w:sz="4" w:space="0" w:color="auto"/>
              <w:right w:val="single" w:sz="4" w:space="0" w:color="auto"/>
            </w:tcBorders>
            <w:shd w:val="clear" w:color="000000" w:fill="FFFFFF"/>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01.10.2010</w:t>
            </w:r>
          </w:p>
        </w:tc>
        <w:tc>
          <w:tcPr>
            <w:tcW w:w="1332" w:type="dxa"/>
            <w:tcBorders>
              <w:top w:val="nil"/>
              <w:left w:val="nil"/>
              <w:bottom w:val="single" w:sz="4" w:space="0" w:color="auto"/>
              <w:right w:val="single" w:sz="4" w:space="0" w:color="auto"/>
            </w:tcBorders>
            <w:shd w:val="clear" w:color="000000" w:fill="FFFFFF"/>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4903</w:t>
            </w:r>
          </w:p>
        </w:tc>
        <w:tc>
          <w:tcPr>
            <w:tcW w:w="1215" w:type="dxa"/>
            <w:tcBorders>
              <w:top w:val="nil"/>
              <w:left w:val="nil"/>
              <w:bottom w:val="single" w:sz="4" w:space="0" w:color="auto"/>
              <w:right w:val="single" w:sz="4" w:space="0" w:color="auto"/>
            </w:tcBorders>
            <w:shd w:val="clear" w:color="000000" w:fill="FFFFFF"/>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3442</w:t>
            </w:r>
          </w:p>
        </w:tc>
        <w:tc>
          <w:tcPr>
            <w:tcW w:w="1244" w:type="dxa"/>
            <w:tcBorders>
              <w:top w:val="nil"/>
              <w:left w:val="nil"/>
              <w:bottom w:val="single" w:sz="4" w:space="0" w:color="auto"/>
              <w:right w:val="single" w:sz="4" w:space="0" w:color="auto"/>
            </w:tcBorders>
            <w:shd w:val="clear" w:color="000000" w:fill="FFFFFF"/>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10,6</w:t>
            </w:r>
          </w:p>
        </w:tc>
        <w:tc>
          <w:tcPr>
            <w:tcW w:w="1418" w:type="dxa"/>
            <w:tcBorders>
              <w:top w:val="nil"/>
              <w:left w:val="nil"/>
              <w:bottom w:val="single" w:sz="4" w:space="0" w:color="auto"/>
              <w:right w:val="single" w:sz="4" w:space="0" w:color="auto"/>
            </w:tcBorders>
            <w:shd w:val="clear" w:color="000000" w:fill="FFFFFF"/>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3 148</w:t>
            </w:r>
          </w:p>
        </w:tc>
        <w:tc>
          <w:tcPr>
            <w:tcW w:w="1134" w:type="dxa"/>
            <w:tcBorders>
              <w:top w:val="nil"/>
              <w:left w:val="nil"/>
              <w:bottom w:val="single" w:sz="4" w:space="0" w:color="auto"/>
              <w:right w:val="single" w:sz="4" w:space="0" w:color="auto"/>
            </w:tcBorders>
            <w:shd w:val="clear" w:color="000000" w:fill="FFFFFF"/>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2 951,0</w:t>
            </w:r>
          </w:p>
        </w:tc>
        <w:tc>
          <w:tcPr>
            <w:tcW w:w="1134" w:type="dxa"/>
            <w:tcBorders>
              <w:top w:val="nil"/>
              <w:left w:val="nil"/>
              <w:bottom w:val="single" w:sz="4" w:space="0" w:color="auto"/>
              <w:right w:val="single" w:sz="8" w:space="0" w:color="auto"/>
            </w:tcBorders>
            <w:shd w:val="clear" w:color="000000" w:fill="FFFFFF"/>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9,6</w:t>
            </w:r>
          </w:p>
        </w:tc>
      </w:tr>
      <w:tr w:rsidR="00A06C6D" w:rsidRPr="008A5A5B" w:rsidTr="00F2194F">
        <w:trPr>
          <w:trHeight w:val="300"/>
          <w:jc w:val="center"/>
        </w:trPr>
        <w:tc>
          <w:tcPr>
            <w:tcW w:w="1250" w:type="dxa"/>
            <w:tcBorders>
              <w:top w:val="nil"/>
              <w:left w:val="single" w:sz="8" w:space="0" w:color="auto"/>
              <w:bottom w:val="single" w:sz="4" w:space="0" w:color="auto"/>
              <w:right w:val="single" w:sz="4" w:space="0" w:color="auto"/>
            </w:tcBorders>
            <w:shd w:val="clear" w:color="000000" w:fill="FFFFFF"/>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01.12.2010</w:t>
            </w:r>
          </w:p>
        </w:tc>
        <w:tc>
          <w:tcPr>
            <w:tcW w:w="1332" w:type="dxa"/>
            <w:tcBorders>
              <w:top w:val="nil"/>
              <w:left w:val="nil"/>
              <w:bottom w:val="single" w:sz="4" w:space="0" w:color="auto"/>
              <w:right w:val="single" w:sz="4" w:space="0" w:color="auto"/>
            </w:tcBorders>
            <w:shd w:val="clear" w:color="000000" w:fill="FFFFFF"/>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6452</w:t>
            </w:r>
          </w:p>
        </w:tc>
        <w:tc>
          <w:tcPr>
            <w:tcW w:w="1215" w:type="dxa"/>
            <w:tcBorders>
              <w:top w:val="nil"/>
              <w:left w:val="nil"/>
              <w:bottom w:val="single" w:sz="4" w:space="0" w:color="auto"/>
              <w:right w:val="single" w:sz="4" w:space="0" w:color="auto"/>
            </w:tcBorders>
            <w:shd w:val="clear" w:color="000000" w:fill="FFFFFF"/>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4537</w:t>
            </w:r>
          </w:p>
        </w:tc>
        <w:tc>
          <w:tcPr>
            <w:tcW w:w="1244" w:type="dxa"/>
            <w:tcBorders>
              <w:top w:val="nil"/>
              <w:left w:val="nil"/>
              <w:bottom w:val="single" w:sz="4" w:space="0" w:color="auto"/>
              <w:right w:val="single" w:sz="4" w:space="0" w:color="auto"/>
            </w:tcBorders>
            <w:shd w:val="clear" w:color="000000" w:fill="FFFFFF"/>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10,7</w:t>
            </w:r>
          </w:p>
        </w:tc>
        <w:tc>
          <w:tcPr>
            <w:tcW w:w="1418" w:type="dxa"/>
            <w:tcBorders>
              <w:top w:val="nil"/>
              <w:left w:val="nil"/>
              <w:bottom w:val="single" w:sz="4" w:space="0" w:color="auto"/>
              <w:right w:val="single" w:sz="4" w:space="0" w:color="auto"/>
            </w:tcBorders>
            <w:shd w:val="clear" w:color="000000" w:fill="FFFFFF"/>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4 171</w:t>
            </w:r>
          </w:p>
        </w:tc>
        <w:tc>
          <w:tcPr>
            <w:tcW w:w="1134" w:type="dxa"/>
            <w:tcBorders>
              <w:top w:val="nil"/>
              <w:left w:val="nil"/>
              <w:bottom w:val="single" w:sz="4" w:space="0" w:color="auto"/>
              <w:right w:val="single" w:sz="4" w:space="0" w:color="auto"/>
            </w:tcBorders>
            <w:shd w:val="clear" w:color="000000" w:fill="FFFFFF"/>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3 942,0</w:t>
            </w:r>
          </w:p>
        </w:tc>
        <w:tc>
          <w:tcPr>
            <w:tcW w:w="1134" w:type="dxa"/>
            <w:tcBorders>
              <w:top w:val="nil"/>
              <w:left w:val="nil"/>
              <w:bottom w:val="single" w:sz="4" w:space="0" w:color="auto"/>
              <w:right w:val="single" w:sz="8" w:space="0" w:color="auto"/>
            </w:tcBorders>
            <w:shd w:val="clear" w:color="000000" w:fill="FFFFFF"/>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9,8</w:t>
            </w:r>
          </w:p>
        </w:tc>
      </w:tr>
      <w:tr w:rsidR="00A06C6D" w:rsidRPr="008A5A5B" w:rsidTr="00F2194F">
        <w:trPr>
          <w:trHeight w:val="315"/>
          <w:jc w:val="center"/>
        </w:trPr>
        <w:tc>
          <w:tcPr>
            <w:tcW w:w="1250" w:type="dxa"/>
            <w:tcBorders>
              <w:top w:val="nil"/>
              <w:left w:val="single" w:sz="8" w:space="0" w:color="auto"/>
              <w:bottom w:val="single" w:sz="8" w:space="0" w:color="auto"/>
              <w:right w:val="single" w:sz="4" w:space="0" w:color="auto"/>
            </w:tcBorders>
            <w:shd w:val="clear" w:color="000000" w:fill="FFFFFF"/>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01.01.2011</w:t>
            </w:r>
          </w:p>
        </w:tc>
        <w:tc>
          <w:tcPr>
            <w:tcW w:w="1332" w:type="dxa"/>
            <w:tcBorders>
              <w:top w:val="nil"/>
              <w:left w:val="nil"/>
              <w:bottom w:val="single" w:sz="8" w:space="0" w:color="auto"/>
              <w:right w:val="single" w:sz="4" w:space="0" w:color="auto"/>
            </w:tcBorders>
            <w:shd w:val="clear" w:color="000000" w:fill="FFFFFF"/>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7599</w:t>
            </w:r>
          </w:p>
        </w:tc>
        <w:tc>
          <w:tcPr>
            <w:tcW w:w="1215" w:type="dxa"/>
            <w:tcBorders>
              <w:top w:val="nil"/>
              <w:left w:val="nil"/>
              <w:bottom w:val="single" w:sz="8" w:space="0" w:color="auto"/>
              <w:right w:val="single" w:sz="4" w:space="0" w:color="auto"/>
            </w:tcBorders>
            <w:shd w:val="clear" w:color="000000" w:fill="FFFFFF"/>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5336</w:t>
            </w:r>
          </w:p>
        </w:tc>
        <w:tc>
          <w:tcPr>
            <w:tcW w:w="1244" w:type="dxa"/>
            <w:tcBorders>
              <w:top w:val="nil"/>
              <w:left w:val="nil"/>
              <w:bottom w:val="single" w:sz="8" w:space="0" w:color="auto"/>
              <w:right w:val="single" w:sz="4" w:space="0" w:color="auto"/>
            </w:tcBorders>
            <w:shd w:val="clear" w:color="000000" w:fill="FFFFFF"/>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10,7</w:t>
            </w:r>
          </w:p>
        </w:tc>
        <w:tc>
          <w:tcPr>
            <w:tcW w:w="1418" w:type="dxa"/>
            <w:tcBorders>
              <w:top w:val="nil"/>
              <w:left w:val="nil"/>
              <w:bottom w:val="single" w:sz="8" w:space="0" w:color="auto"/>
              <w:right w:val="single" w:sz="4" w:space="0" w:color="auto"/>
            </w:tcBorders>
            <w:shd w:val="clear" w:color="000000" w:fill="FFFFFF"/>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4 935</w:t>
            </w:r>
          </w:p>
        </w:tc>
        <w:tc>
          <w:tcPr>
            <w:tcW w:w="1134" w:type="dxa"/>
            <w:tcBorders>
              <w:top w:val="nil"/>
              <w:left w:val="nil"/>
              <w:bottom w:val="single" w:sz="8" w:space="0" w:color="auto"/>
              <w:right w:val="single" w:sz="4" w:space="0" w:color="auto"/>
            </w:tcBorders>
            <w:shd w:val="clear" w:color="000000" w:fill="FFFFFF"/>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4 680,0</w:t>
            </w:r>
          </w:p>
        </w:tc>
        <w:tc>
          <w:tcPr>
            <w:tcW w:w="1134" w:type="dxa"/>
            <w:tcBorders>
              <w:top w:val="nil"/>
              <w:left w:val="nil"/>
              <w:bottom w:val="single" w:sz="8" w:space="0" w:color="auto"/>
              <w:right w:val="single" w:sz="8" w:space="0" w:color="auto"/>
            </w:tcBorders>
            <w:shd w:val="clear" w:color="000000" w:fill="FFFFFF"/>
            <w:vAlign w:val="center"/>
          </w:tcPr>
          <w:p w:rsidR="00A06C6D" w:rsidRPr="00F2194F" w:rsidRDefault="00A06C6D" w:rsidP="00F2194F">
            <w:pPr>
              <w:spacing w:after="0" w:line="360" w:lineRule="auto"/>
              <w:jc w:val="center"/>
              <w:rPr>
                <w:rFonts w:ascii="Arial" w:hAnsi="Arial" w:cs="Arial"/>
                <w:sz w:val="20"/>
                <w:szCs w:val="20"/>
                <w:lang w:eastAsia="ru-RU"/>
              </w:rPr>
            </w:pPr>
            <w:r w:rsidRPr="00F2194F">
              <w:rPr>
                <w:rFonts w:ascii="Arial" w:hAnsi="Arial" w:cs="Arial"/>
                <w:sz w:val="20"/>
                <w:szCs w:val="20"/>
                <w:lang w:eastAsia="ru-RU"/>
              </w:rPr>
              <w:t>9,8</w:t>
            </w:r>
          </w:p>
        </w:tc>
      </w:tr>
    </w:tbl>
    <w:p w:rsidR="00A06C6D" w:rsidRDefault="00A06C6D" w:rsidP="00682E98">
      <w:pPr>
        <w:pStyle w:val="Default"/>
        <w:jc w:val="both"/>
        <w:rPr>
          <w:b/>
          <w:bCs/>
          <w:sz w:val="28"/>
          <w:szCs w:val="28"/>
        </w:rPr>
      </w:pPr>
    </w:p>
    <w:p w:rsidR="00A06C6D" w:rsidRDefault="00A06C6D" w:rsidP="00682E98">
      <w:pPr>
        <w:pStyle w:val="Default"/>
        <w:jc w:val="both"/>
        <w:rPr>
          <w:b/>
          <w:bCs/>
          <w:sz w:val="28"/>
          <w:szCs w:val="28"/>
        </w:rPr>
      </w:pPr>
    </w:p>
    <w:p w:rsidR="00A06C6D" w:rsidRDefault="00A06C6D" w:rsidP="00682E98">
      <w:pPr>
        <w:pStyle w:val="Default"/>
        <w:jc w:val="both"/>
        <w:rPr>
          <w:b/>
          <w:bCs/>
          <w:sz w:val="28"/>
          <w:szCs w:val="28"/>
        </w:rPr>
      </w:pPr>
    </w:p>
    <w:p w:rsidR="00A06C6D" w:rsidRDefault="00282C78" w:rsidP="00682E98">
      <w:pPr>
        <w:pStyle w:val="Default"/>
        <w:jc w:val="both"/>
        <w:rPr>
          <w:b/>
          <w:bCs/>
          <w:sz w:val="28"/>
          <w:szCs w:val="28"/>
        </w:rPr>
      </w:pPr>
      <w:r>
        <w:rPr>
          <w:noProof/>
          <w:lang w:eastAsia="ru-RU"/>
        </w:rPr>
        <w:pict>
          <v:shape id="Диаграмма 3" o:spid="_x0000_i1028" type="#_x0000_t75" style="width:485.25pt;height:208.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Fxoqd3QAAAAUBAAAPAAAAZHJzL2Rvd25y&#10;ZXYueG1sTI/BTsMwEETvSPyDtUhcELWDCm1DnCoqFMGtTfkAN17iqPE6st02/XsMF7isNJrRzNti&#10;OdqendCHzpGEbCKAITVOd9RK+Nyt7+fAQlSkVe8IJVwwwLK8vipUrt2ZtniqY8tSCYVcSTAxDjnn&#10;oTFoVZi4ASl5X85bFZP0LddenVO57fmDEE/cqo7SglEDrgw2h/poJbxvti+rt4s3049D9orrxaa+&#10;qyopb2/G6hlYxDH+heEHP6FDmZj27kg6sF5CeiT+3uQtZuIR2F7CNJsJ4GXB/9OX3wAAAP//AwBQ&#10;SwMEFAAGAAgAAAAhAJZVHwAAAQAAKgIAAA4AAABkcnMvZTJvRG9jLnhtbJyRz0rEMBDG74LvEHJ3&#10;092DSGi6lyJ48qIPMCaTbSD/mGStvr3ZbpH1JPTyMZOBX775pj9+Bc8+kYpLUfH9ruMMo07GxZPi&#10;72/PD0+clQrRgE8RFf/Gwo/D/V0/Z4mHNCVvkFiDxCLnrPhUa5ZCFD1hgLJLGWMb2kQBamvpJAzB&#10;3OjBi0PXPYo5kcmUNJbSXsfrkA8L31rU9dXagpV5xZu3uigt+nFRMfQgTwR5cnq1ARtcBHCxffqL&#10;GqECO5PbgNITUG0sLZdqNaU3k1ZA2/n/bJO1TuOY9DlgrNeACT3Udt0yuVw4I+mM4vRi9pfsxJ+N&#10;b/tW3554+AEAAP//AwBQSwMEFAAGAAgAAAAhAKsWzUa5AAAAIgEAABkAAABkcnMvX3JlbHMvZTJv&#10;RG9jLnhtbC5yZWxzhI/NCsIwEITvgu8Q9m7TehCRJr2I0KvUB1jS7Q+2SchGsW9v0IuC4HF2mG92&#10;yuoxT+JOgUdnFRRZDoKsce1oewWX5rTZg+CItsXJWVKwEEOl16vyTBPGFOJh9CwSxbKCIUZ/kJLN&#10;QDNy5jzZ5HQuzBiTDL30aK7Yk9zm+U6GTwboL6aoWwWhbgsQzeJT83+267rR0NGZ20w2/qiQZsAQ&#10;ExBDT1HBS/L7WmTpU5C6lF/L9BMAAP//AwBQSwMEFAAGAAgAAAAhAIAG70GIAQAAVwIAACAAAABk&#10;cnMvY2hhcnRzL19yZWxzL2NoYXJ0MS54bWwucmVsc4RSy0rDQBTdC/5DGHCnndqFiDR1YRW6EEF0&#10;l82Y3LbRZCZkRqm71udCQQRXLvyG+iiGausv3Pkjb9IKioKbDHPOueecmUl1tRNHzhGkOlTSZYul&#10;MnNA+ioIZctluzsbC8vM0UbIQERKgsuOQbPV2uxMdRsiYWhIt8NEO+QitcvaxiQrnGu/DbHQJZWA&#10;JKap0lgY2qYtngj/QLSAV8rlJZ5+92C1H55OI3BZ2ggWmbNznFDy/96q2Qx9qCv/MAZp/ojgKoKt&#10;vX3wDZmKtAXGZc0wAqrM11a8XU334NVTELFXB31gVOLhHd7j7VylbE9sD/v0vcbMwwd7gi84wDfa&#10;juwVDkiBHzjGIfbxNdflJGZTeLrQdJfwR8wmvL0mzyFm+J4LhgX5UpD9CfREuO3aUxp5szf2fL4w&#10;murGtkc2fXyioAGOih6/jPJy75MeY5p7Jv2IAvOKF5R0MyXtWQFm9hIH3zvREUhHbUqdSHe+bm1T&#10;BfQg6x0DqRQR47Uq//E71D4BAAD//wMAUEsDBBQABgAIAAAAIQDXLVofvAQAAKIMAAAVAAAAZHJz&#10;L2NoYXJ0cy9jaGFydDEueG1snFfLbuM2FN0X6D+oQrprbFGiZMmIPUjzGAyQwRiZTBfdMRJtq6FI&#10;g6ITe1ZtV931A/oTQdFBiwLzD84f9fIhOU6iaRAHcch7D++Lh+TNwatVxbxrKutS8JGPeoHvUZ6L&#10;ouSzkf/h4nQ/9b1aEV4QJjgd+Wta+6/GX391kA/zOZHq/YLk1AMjvB7mI3+u1GLY79f5nFak7okF&#10;5aCbClkRBVM56xeS3IDxivXDIEj6xojvDJAXGKhIyZv18jnrxXRa5vRY5MuKcmWjkJQRBRWo5+Wi&#10;9seQXEEURVmAvWvCoC5+XwsZ4TMrkMv98w9WWKs1o1YaWYnJSePJUomLUjF6TBlVtNgxtmBCHUpK&#10;rOG1WCo9qghfEnZGmjkzowsiZ1TZ5SXnVFpHq7eicK5pMaNWuH5KuLJrgx4K0gTFOI3jBEcBxolb&#10;ZPVxLwpxhgd4kIbxIMkyfLIfWsRNYyGJ0giFWRaiMM5SHMZWP2/1cQSW0ywNBlkUDBKj7z/MDAQ2&#10;NZN+yemRZpOezKRYLoAh1p7lniysk5pKDSmLJh8rFrKg0vm3ErXSuFrJczrVo+l488fmn7tf7n5F&#10;3+yd7A0OwL9RAOSIAFs1aKGOxJK7MrstXygPvI38wLDiegwmft582vy1+Qzff27+ht9Pd7/B+DP8&#10;3N797mkfm1sQ/7u5/c77Vju6HuvvBWQHf7YO7cQECEMbcU5MDfiyeirww710uHe4h9I2fAC24dtT&#10;dgSUGBdFv6r6a/gYpDl+RvEoy440o2wQhnrtNnadga0FcrWIshThLlDYguAUdYGiLSiLu0DYgXAQ&#10;pGbjnoopbkFokHVZSlpQmHSCBi0oSoIuS2kLwnFnnbIWFKOoyxJqmIWDGD8oFNR/u8F20tDFEQVu&#10;J83cDr6caL6cPIMvryncKYTpGO+x6LlkQVEPdabnagCYzhI0VEG410mChimASbp8NUT5UjwNTxDq&#10;9tXQ5H8pknXH0hAEBd2Yhh+A6eR1S4/HoC+ww9AC9O6+rIi8ai5Id+DJ6o17jqIEhREcLXtx7sox&#10;UFLLwRS7f0fr1/HQXLG7+K2dOiewYqbJKWQJD615X+0dXZX8LVk5u/eAZDURtYVc2mgAKeRrWRba&#10;e23eYKD6aaW8LU1H/va2g15FLGVOz0p+RYv23VZlfnV2yVrrnK7UhbAu1GoixwdkeCmK9UR6UqiR&#10;vx/DXQMfX3dGMJ8L+VGjyZDV6r1+781koSULu7yg0/OJ1KVqRZQXEyIJiD3dOIz8tmnQGFNU6xxa&#10;KSnq+tA9anpDmsI7FXVl0Q3Fj1S60PXMlqvpTy7Zu+m0bjoFBBnoiGw3Y/cLmPHUxm393duPl2wc&#10;s1WtyE/P2Dh37bxg1x4VbMs8o3q6YEb1PVU3lHLHMztxZXLFgYLtNGd0BlupmczMqKWR68K2fczD&#10;5u0F/dkgzaBrgr4MZTiEHsyWc22jDXo4hIYK3uYkiuCdi9LM6tvmDGURDsI0HaAoQ9CAmdObD9vm&#10;LExwDD1bgBCGJzAJTfsH+e5Gro+760D1sM1fV+WHsn7HmQvI8A4gbcdbu+PAuD4bXJyWjNlDoSWA&#10;tIB8CCeQSk7YMVHEk9DRwfF4U+zYM/9ajP8DAAD//wMAUEsBAi0AFAAGAAgAAAAhAKTylZEcAQAA&#10;XgIAABMAAAAAAAAAAAAAAAAAAAAAAFtDb250ZW50X1R5cGVzXS54bWxQSwECLQAUAAYACAAAACEA&#10;OP0h/9YAAACUAQAACwAAAAAAAAAAAAAAAABNAQAAX3JlbHMvLnJlbHNQSwECLQAUAAYACAAAACEA&#10;hcaKnd0AAAAFAQAADwAAAAAAAAAAAAAAAABMAgAAZHJzL2Rvd25yZXYueG1sUEsBAi0AFAAGAAgA&#10;AAAhAJZVHwAAAQAAKgIAAA4AAAAAAAAAAAAAAAAAVgMAAGRycy9lMm9Eb2MueG1sUEsBAi0AFAAG&#10;AAgAAAAhAKsWzUa5AAAAIgEAABkAAAAAAAAAAAAAAAAAggQAAGRycy9fcmVscy9lMm9Eb2MueG1s&#10;LnJlbHNQSwECLQAUAAYACAAAACEAgAbvQYgBAABXAgAAIAAAAAAAAAAAAAAAAAByBQAAZHJzL2No&#10;YXJ0cy9fcmVscy9jaGFydDEueG1sLnJlbHNQSwECLQAUAAYACAAAACEA1y1aH7wEAACiDAAAFQAA&#10;AAAAAAAAAAAAAAA4BwAAZHJzL2NoYXJ0cy9jaGFydDEueG1sUEsFBgAAAAAHAAcAywEAACcMAAAA&#10;AA==&#10;">
            <v:imagedata r:id="rId8" o:title="" croptop="-2421f" cropbottom="-2236f" cropleft="-4740f" cropright="-1290f"/>
            <o:lock v:ext="edit" aspectratio="f"/>
          </v:shape>
        </w:pict>
      </w:r>
      <w:r>
        <w:rPr>
          <w:noProof/>
          <w:lang w:eastAsia="ru-RU"/>
        </w:rPr>
        <w:pict>
          <v:shape id="Диаграмма 4" o:spid="_x0000_i1029" type="#_x0000_t75" style="width:492pt;height:100.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vD6vR2wAAAAUBAAAPAAAAZHJzL2Rvd25y&#10;ZXYueG1sTI9PS8NAEMXvgt9hGcGL2N0W/9SYTQlCBfHU2kOP0+yYBLOzIbtt4rd39GIvDx5veO83&#10;+WrynTrRENvAFuYzA4q4Cq7l2sLuY327BBUTssMuMFn4pgir4vIix8yFkTd02qZaSQnHDC00KfWZ&#10;1rFqyGOchZ5Yss8weExih1q7AUcp951eGPOgPbYsCw329NJQ9bU9eguONje0Hs3uPbze81uZ9vhY&#10;7q29vprKZ1CJpvR/DL/4gg6FMB3CkV1UnQV5JP2pZE/LO7EHCwszN6CLXJ/TFz8AAAD//wMAUEsD&#10;BBQABgAIAAAAIQCWVR8AAAEAACoCAAAOAAAAZHJzL2Uyb0RvYy54bWyckc9KxDAQxu+C7xByd9Pd&#10;g0houpciePKiDzAmk20g/5hkrb692W6R9ST08jGTgV+++aY/fgXPPpGKS1Hx/a7jDKNOxsWT4u9v&#10;zw9PnJUK0YBPERX/xsKPw/1dP2eJhzQlb5BYg8Qi56z4VGuWQhQ9YYCySxljG9pEAWpr6SQMwdzo&#10;wYtD1z2KOZHJlDSW0l7H65APC99a1PXV2oKVecWbt7ooLfpxUTH0IE8EeXJ6tQEbXARwsX36ixqh&#10;AjuT24DSE1BtLC2XajWlN5NWQNv5/2yTtU7jmPQ5YKzXgAk91HbdMrlcOCPpjOL0YvaX7MSfjW/7&#10;Vt+eePgBAAD//wMAUEsDBBQABgAIAAAAIQCrFs1GuQAAACIBAAAZAAAAZHJzL19yZWxzL2Uyb0Rv&#10;Yy54bWwucmVsc4SPzQrCMBCE74LvEPZu03oQkSa9iNCr1AdY0u0PtknIRrFvb9CLguBxdphvdsrq&#10;MU/iToFHZxUUWQ6CrHHtaHsFl+a02YPgiLbFyVlSsBBDpder8kwTxhTiYfQsEsWygiFGf5CSzUAz&#10;cuY82eR0LswYkwy99Giu2JPc5vlOhk8G6C+mqFsFoW4LEM3iU/N/tuu60dDRmdtMNv6okGbAEBMQ&#10;Q09RwUvy+1pk6VOQupRfy/QTAAD//wMAUEsDBBQABgAIAAAAIQCABu9BiAEAAFcCAAAgAAAAZHJz&#10;L2NoYXJ0cy9fcmVscy9jaGFydDEueG1sLnJlbHOEUstKw0AU3Qv+Qxhwp53ahYg0dWEVuhBBdJfN&#10;mNy20WQmZEapu9bnQkEEVy78hvoohmrrL9z5I2/SCoqCmwxzzrnnnJlJdbUTR84RpDpU0mWLpTJz&#10;QPoqCGXLZbs7GwvLzNFGyEBESoLLjkGz1drsTHUbImFoSLfDRDvkIrXL2sYkK5xrvw2x0CWVgCSm&#10;qdJYGNqmLZ4I/0C0gFfK5SWefvdgtR+eTiNwWdoIFpmzc5xQ8v/eqtkMfagr/zAGaf6I4CqCrb19&#10;8A2ZirQFxmXNMAKqzNdWvF1N9+DVUxCxVwd9YFTi4R3e4+1cpWxPbA/79L3GzMMHe4IvOMA32o7s&#10;FQ5IgR84xiH28TXX5SRmU3i60HSX8EfMJry9Js8hZvieC4YF+VKQ/Qn0RLjt2lMaebM39ny+MJrq&#10;xrZHNn18oqABjooev4zycu+THmOaeyb9iALziheUdDMl7VkBZvYSB9870RFIR21KnUh3vm5tUwX0&#10;IOsdA6kUEeO1Kv/xO9Q+AQAA//8DAFBLAwQUAAYACAAAACEAEk+DjjkEAABzCgAAFQAAAGRycy9j&#10;aGFydHMvY2hhcnQxLnhtbJxWzW4bNxC+F+g7bNc5xtJyl9wfwVLg2nUQwEGC1OmhN2qXkrfhkgKX&#10;suVbWqCnPkJfojBaIEgQ9xVWb9ThjyTLsVy3EiCQ88eZjx9ndPBs0fDggqm2lmIYol4UBkyUsqrF&#10;dBi+PTvZz8Og1VRUlEvBhuEVa8Nno6+/OigH5TlV+vsZLVkAQUQ7KIfhudazQb/fluesoW1PzpgA&#10;3USqhmrYqmm/UvQSgje8H0dR2rdBQh+A/o8ADa3Fyl89xl9OJnXJjmU5b5jQLgvFONWAQHtez9pw&#10;BMVVVDNURDi4oBxwCftGyKmYOoGa779564S2AqOlcy3Pas3ZMeNMs2rLdcalPlSMujBXcq7NqqFi&#10;TvkpXe25XZ1RNWXauddCMOUOWryUFXNSVk2ZE17dJ1w4q6KXFbgoSBaTNM+TGCXf7cfezVnkvSyP&#10;sowkJCmiCCckW1tcOouolxIUExIjlBJSZDnGLsL5Sp9jgos8wnFM4gKRKDH6/t3aQOCKM2WPqToy&#10;5PHr41q5YKXkLvhUyfkMWOLFfN5qpljllC1TxrGufJmRE0tVMR/HS/TC2LVavWETs5qMut+7D8uf&#10;l7+gb54cPclMllYBJkcUKGuMZvpIzoVH39/7TAdw2jCMLDUuRt3H7qb7tN9ddzdB9/fyffdX92d3&#10;YwJ3f3TX+90nEHzuPi9/W/4adB+9/gNob7rrp0FgzHvm8AsL1AxwgM0mCbexScPSVQE0NNmJeXN/&#10;MfkAKkL5uiQwXJfknt8RsGe093RvL7JG9kla2RdF36ka+aozjNLtrA1aDpk4DDanDMPnDFhLuXck&#10;GO/yS7wJSpJ4lw32NjHGO88n3gZHu3NMH8oRod1JZg85Gtbvyhx6525UcBEluxyLhxxTTHZihaB/&#10;7z4yI8WdXIFfG6a4zYp3lnGGiu650cUL39GSFOEMmrd7dtvyPEtSIwe/24+8pPrQPsZt602UtqQc&#10;3ruhuFQ19GXbjt3zb2rxki581FuGlW2zzsZTli5ey9ZJxi49cJbquaorCM9a28Wh4JNGb8FUVf2m&#10;6V/BB6adnKuSndbiHavWnV/X5bvTMV9HFzAM3QGlkm176FuRgWYFAQxIo2I+HzMdfmRKOi+z28qc&#10;j/khnwonK7Vv+SB9NZm0q2GAHOgA7hpQuKX7kN0kcQuwRyN7C0bfkBv60yNgXD37R2LIFvrM4/EF&#10;ihtqPICiVX3L9CVjHrmx23iyeHAAr63xy6ZMVIZq3K7Wl7oCfT2O747n/zyBo16OkjROClJEBKVJ&#10;Tux0LAdX7qKjHlxpBsMV4yyHLyo8kdfTF6VFjjOEUIYTRBLs5/d6+mbAN5ykOSiLCEXpv05fAMOV&#10;bYcd/Cv5oW5fCe4Tsscbfq3Gczt7rUYHdMCF+RXypObcvG8nAUtnUA7gMpkSlB9TTQMF03kYqhfV&#10;Vjz7X3H0DwAAAP//AwBQSwECLQAUAAYACAAAACEApPKVkRwBAABeAgAAEwAAAAAAAAAAAAAAAAAA&#10;AAAAW0NvbnRlbnRfVHlwZXNdLnhtbFBLAQItABQABgAIAAAAIQA4/SH/1gAAAJQBAAALAAAAAAAA&#10;AAAAAAAAAE0BAABfcmVscy8ucmVsc1BLAQItABQABgAIAAAAIQAvD6vR2wAAAAUBAAAPAAAAAAAA&#10;AAAAAAAAAEwCAABkcnMvZG93bnJldi54bWxQSwECLQAUAAYACAAAACEAllUfAAABAAAqAgAADgAA&#10;AAAAAAAAAAAAAABUAwAAZHJzL2Uyb0RvYy54bWxQSwECLQAUAAYACAAAACEAqxbNRrkAAAAiAQAA&#10;GQAAAAAAAAAAAAAAAACABAAAZHJzL19yZWxzL2Uyb0RvYy54bWwucmVsc1BLAQItABQABgAIAAAA&#10;IQCABu9BiAEAAFcCAAAgAAAAAAAAAAAAAAAAAHAFAABkcnMvY2hhcnRzL19yZWxzL2NoYXJ0MS54&#10;bWwucmVsc1BLAQItABQABgAIAAAAIQAST4OOOQQAAHMKAAAVAAAAAAAAAAAAAAAAADYHAABkcnMv&#10;Y2hhcnRzL2NoYXJ0MS54bWxQSwUGAAAAAAcABwDLAQAAogsAAAAA&#10;">
            <v:imagedata r:id="rId9" o:title="" croptop="-3430f" cropbottom="-2752f" cropleft="-2455f" cropright="-1824f"/>
            <o:lock v:ext="edit" aspectratio="f"/>
          </v:shape>
        </w:pict>
      </w:r>
    </w:p>
    <w:p w:rsidR="00A06C6D" w:rsidRDefault="00A06C6D" w:rsidP="00682E98">
      <w:pPr>
        <w:pStyle w:val="Default"/>
        <w:jc w:val="both"/>
        <w:rPr>
          <w:b/>
          <w:bCs/>
          <w:sz w:val="28"/>
          <w:szCs w:val="28"/>
        </w:rPr>
      </w:pPr>
    </w:p>
    <w:p w:rsidR="00A06C6D" w:rsidRPr="00C46A31" w:rsidRDefault="00A06C6D" w:rsidP="00C46A31">
      <w:pPr>
        <w:pStyle w:val="1"/>
        <w:ind w:firstLine="1134"/>
        <w:rPr>
          <w:rFonts w:ascii="Times New Roman" w:hAnsi="Times New Roman"/>
          <w:sz w:val="28"/>
          <w:szCs w:val="28"/>
          <w:lang w:eastAsia="ru-RU"/>
        </w:rPr>
      </w:pPr>
      <w:r w:rsidRPr="00C46A31">
        <w:rPr>
          <w:rFonts w:ascii="Times New Roman" w:hAnsi="Times New Roman"/>
          <w:bCs/>
          <w:sz w:val="28"/>
          <w:szCs w:val="28"/>
        </w:rPr>
        <w:t xml:space="preserve">В конце 2009 года началось бурное восстановление ипотечного (жилого) кредитования. </w:t>
      </w:r>
      <w:r w:rsidRPr="00C46A31">
        <w:rPr>
          <w:rFonts w:ascii="Times New Roman" w:hAnsi="Times New Roman"/>
          <w:sz w:val="28"/>
          <w:szCs w:val="28"/>
          <w:lang w:eastAsia="ru-RU"/>
        </w:rPr>
        <w:t>Количество предоставленных кредитов, к началу 2011 года, возросло на 189%. В первой половине 2010 года средние ставки на жилищное кредитование резко сократились с 13,1% до 9%. В этот же  момент начался устойчивый рост объемов выданных жилищных кредитов почти в 5 раз – с 911 млн. руб. до 5336 млн. руб.. Однако, несмотря на впечатляющую динамику, параметры жилищного кредитования остаются ниже параметров докризисного периода. Например, объемы жилищного кредитования догнали показатели 2008 года лишь на 87,4%.</w:t>
      </w:r>
    </w:p>
    <w:p w:rsidR="00A06C6D" w:rsidRPr="00C46A31" w:rsidRDefault="00A06C6D" w:rsidP="00C46A31">
      <w:pPr>
        <w:pStyle w:val="1"/>
        <w:ind w:firstLine="1134"/>
        <w:rPr>
          <w:rFonts w:ascii="Times New Roman" w:hAnsi="Times New Roman"/>
          <w:color w:val="000000"/>
          <w:sz w:val="28"/>
          <w:szCs w:val="28"/>
        </w:rPr>
      </w:pPr>
      <w:r w:rsidRPr="00C46A31">
        <w:rPr>
          <w:rFonts w:ascii="Times New Roman" w:hAnsi="Times New Roman"/>
          <w:color w:val="000000"/>
          <w:sz w:val="28"/>
          <w:szCs w:val="28"/>
        </w:rPr>
        <w:t>Отметим, что среди регионов Приволжского федерального округа рост выдачи жилищных кредитов наблюдался только в Удмуртской Республике. В целом по стране регионов с положительными темпами роста жилищного кредитования всего семь, и в этом списке Удмуртия занимает второе место.</w:t>
      </w:r>
    </w:p>
    <w:p w:rsidR="00A06C6D" w:rsidRDefault="00A06C6D" w:rsidP="00C46A31">
      <w:pPr>
        <w:pStyle w:val="1"/>
        <w:ind w:firstLine="1134"/>
        <w:rPr>
          <w:rFonts w:ascii="Times New Roman" w:hAnsi="Times New Roman"/>
          <w:color w:val="000000"/>
          <w:sz w:val="28"/>
          <w:szCs w:val="28"/>
        </w:rPr>
      </w:pPr>
      <w:r w:rsidRPr="00C46A31">
        <w:rPr>
          <w:rFonts w:ascii="Times New Roman" w:hAnsi="Times New Roman"/>
          <w:color w:val="000000"/>
          <w:sz w:val="28"/>
          <w:szCs w:val="28"/>
        </w:rPr>
        <w:t xml:space="preserve">Другим положительным моментом является постепенное снижение стоимости кредитов. Так, средневзвешенная ставка по кредитам в рублях, предоставленным физическим лицам, за июль-октябрь прошлого года снизилась </w:t>
      </w:r>
      <w:r>
        <w:rPr>
          <w:rFonts w:ascii="Times New Roman" w:hAnsi="Times New Roman"/>
          <w:color w:val="000000"/>
          <w:sz w:val="28"/>
          <w:szCs w:val="28"/>
        </w:rPr>
        <w:t>до 9,8</w:t>
      </w:r>
      <w:r w:rsidRPr="00C46A31">
        <w:rPr>
          <w:rFonts w:ascii="Times New Roman" w:hAnsi="Times New Roman"/>
          <w:color w:val="000000"/>
          <w:sz w:val="28"/>
          <w:szCs w:val="28"/>
        </w:rPr>
        <w:t xml:space="preserve"> </w:t>
      </w:r>
      <w:r>
        <w:rPr>
          <w:rFonts w:ascii="Times New Roman" w:hAnsi="Times New Roman"/>
          <w:color w:val="000000"/>
          <w:sz w:val="28"/>
          <w:szCs w:val="28"/>
        </w:rPr>
        <w:t xml:space="preserve">% </w:t>
      </w:r>
      <w:r w:rsidRPr="00C46A31">
        <w:rPr>
          <w:rFonts w:ascii="Times New Roman" w:hAnsi="Times New Roman"/>
          <w:color w:val="000000"/>
          <w:sz w:val="28"/>
          <w:szCs w:val="28"/>
        </w:rPr>
        <w:t xml:space="preserve"> годовых. Стоимость жилищных кредитов также снизилась и составила в среднем </w:t>
      </w:r>
      <w:r>
        <w:rPr>
          <w:rFonts w:ascii="Times New Roman" w:hAnsi="Times New Roman"/>
          <w:color w:val="000000"/>
          <w:sz w:val="28"/>
          <w:szCs w:val="28"/>
        </w:rPr>
        <w:t>10,7</w:t>
      </w:r>
      <w:r w:rsidRPr="00C46A31">
        <w:rPr>
          <w:rFonts w:ascii="Times New Roman" w:hAnsi="Times New Roman"/>
          <w:color w:val="000000"/>
          <w:sz w:val="28"/>
          <w:szCs w:val="28"/>
        </w:rPr>
        <w:t xml:space="preserve"> </w:t>
      </w:r>
      <w:r>
        <w:rPr>
          <w:rFonts w:ascii="Times New Roman" w:hAnsi="Times New Roman"/>
          <w:color w:val="000000"/>
          <w:sz w:val="28"/>
          <w:szCs w:val="28"/>
        </w:rPr>
        <w:t>%</w:t>
      </w:r>
      <w:r w:rsidRPr="00C46A31">
        <w:rPr>
          <w:rFonts w:ascii="Times New Roman" w:hAnsi="Times New Roman"/>
          <w:color w:val="000000"/>
          <w:sz w:val="28"/>
          <w:szCs w:val="28"/>
        </w:rPr>
        <w:t xml:space="preserve"> годовых. </w:t>
      </w:r>
    </w:p>
    <w:p w:rsidR="00A06C6D" w:rsidRDefault="00A06C6D" w:rsidP="00C46A31">
      <w:pPr>
        <w:pStyle w:val="1"/>
        <w:ind w:firstLine="1134"/>
        <w:rPr>
          <w:rFonts w:ascii="Times New Roman" w:hAnsi="Times New Roman"/>
          <w:color w:val="000000"/>
          <w:sz w:val="28"/>
          <w:szCs w:val="28"/>
        </w:rPr>
      </w:pPr>
    </w:p>
    <w:p w:rsidR="00A06C6D" w:rsidRDefault="00A06C6D" w:rsidP="00C46A31">
      <w:pPr>
        <w:pStyle w:val="1"/>
        <w:ind w:firstLine="1134"/>
        <w:rPr>
          <w:rFonts w:ascii="Times New Roman" w:hAnsi="Times New Roman"/>
          <w:color w:val="000000"/>
          <w:sz w:val="28"/>
          <w:szCs w:val="28"/>
        </w:rPr>
      </w:pPr>
    </w:p>
    <w:p w:rsidR="00A06C6D" w:rsidRDefault="00A06C6D" w:rsidP="00C46A31">
      <w:pPr>
        <w:pStyle w:val="1"/>
        <w:ind w:firstLine="1134"/>
        <w:rPr>
          <w:rFonts w:ascii="Times New Roman" w:hAnsi="Times New Roman"/>
          <w:color w:val="000000"/>
          <w:sz w:val="28"/>
          <w:szCs w:val="28"/>
        </w:rPr>
      </w:pPr>
    </w:p>
    <w:p w:rsidR="00A06C6D" w:rsidRDefault="00A06C6D" w:rsidP="00C46A31">
      <w:pPr>
        <w:pStyle w:val="1"/>
        <w:ind w:firstLine="1134"/>
        <w:rPr>
          <w:rFonts w:ascii="Times New Roman" w:hAnsi="Times New Roman"/>
          <w:color w:val="000000"/>
          <w:sz w:val="28"/>
          <w:szCs w:val="28"/>
        </w:rPr>
      </w:pPr>
    </w:p>
    <w:p w:rsidR="00A06C6D" w:rsidRPr="00C46A31" w:rsidRDefault="00A06C6D" w:rsidP="00C46A31">
      <w:pPr>
        <w:pStyle w:val="1"/>
        <w:ind w:firstLine="1134"/>
        <w:rPr>
          <w:rFonts w:ascii="Times New Roman" w:hAnsi="Times New Roman"/>
          <w:color w:val="000000"/>
          <w:sz w:val="28"/>
          <w:szCs w:val="28"/>
        </w:rPr>
      </w:pPr>
    </w:p>
    <w:p w:rsidR="00A06C6D" w:rsidRPr="00C46A31" w:rsidRDefault="00A06C6D" w:rsidP="00C46A31">
      <w:pPr>
        <w:pStyle w:val="Default"/>
        <w:ind w:firstLine="1134"/>
        <w:jc w:val="both"/>
        <w:rPr>
          <w:b/>
          <w:bCs/>
          <w:sz w:val="28"/>
          <w:szCs w:val="28"/>
        </w:rPr>
      </w:pPr>
    </w:p>
    <w:p w:rsidR="00A06C6D" w:rsidRDefault="00A06C6D" w:rsidP="00682E98">
      <w:pPr>
        <w:pStyle w:val="Default"/>
        <w:jc w:val="both"/>
        <w:rPr>
          <w:b/>
          <w:bCs/>
          <w:sz w:val="28"/>
          <w:szCs w:val="28"/>
        </w:rPr>
      </w:pPr>
      <w:r>
        <w:rPr>
          <w:b/>
          <w:bCs/>
          <w:sz w:val="28"/>
          <w:szCs w:val="28"/>
        </w:rPr>
        <w:t>Пассивы банков.</w:t>
      </w:r>
    </w:p>
    <w:p w:rsidR="00A06C6D" w:rsidRDefault="00A06C6D" w:rsidP="00682E98">
      <w:pPr>
        <w:pStyle w:val="Default"/>
        <w:jc w:val="both"/>
        <w:rPr>
          <w:b/>
          <w:bCs/>
          <w:sz w:val="28"/>
          <w:szCs w:val="28"/>
        </w:rPr>
      </w:pPr>
    </w:p>
    <w:p w:rsidR="00A06C6D" w:rsidRPr="00B54DE9" w:rsidRDefault="00A06C6D" w:rsidP="00B54DE9">
      <w:pPr>
        <w:pStyle w:val="1"/>
        <w:ind w:firstLine="1134"/>
        <w:rPr>
          <w:rFonts w:ascii="Times New Roman" w:hAnsi="Times New Roman"/>
          <w:sz w:val="28"/>
          <w:szCs w:val="28"/>
          <w:lang w:eastAsia="ru-RU"/>
        </w:rPr>
      </w:pPr>
      <w:r w:rsidRPr="00B54DE9">
        <w:rPr>
          <w:rFonts w:ascii="Times New Roman" w:hAnsi="Times New Roman"/>
          <w:sz w:val="28"/>
          <w:szCs w:val="28"/>
          <w:lang w:eastAsia="ru-RU"/>
        </w:rPr>
        <w:t>С помощью пассивных операций банки формируют свои ресурсы. Суть их состоит в</w:t>
      </w:r>
      <w:r>
        <w:rPr>
          <w:rFonts w:ascii="Times New Roman" w:hAnsi="Times New Roman"/>
          <w:sz w:val="28"/>
          <w:szCs w:val="28"/>
          <w:lang w:eastAsia="ru-RU"/>
        </w:rPr>
        <w:t xml:space="preserve"> </w:t>
      </w:r>
      <w:r w:rsidRPr="00B54DE9">
        <w:rPr>
          <w:rFonts w:ascii="Times New Roman" w:hAnsi="Times New Roman"/>
          <w:sz w:val="28"/>
          <w:szCs w:val="28"/>
          <w:lang w:eastAsia="ru-RU"/>
        </w:rPr>
        <w:t>привлечении различных видов вкладов, получении кредитов от других банков,</w:t>
      </w:r>
      <w:r>
        <w:rPr>
          <w:rFonts w:ascii="Times New Roman" w:hAnsi="Times New Roman"/>
          <w:sz w:val="28"/>
          <w:szCs w:val="28"/>
          <w:lang w:eastAsia="ru-RU"/>
        </w:rPr>
        <w:t xml:space="preserve"> </w:t>
      </w:r>
      <w:r w:rsidRPr="00B54DE9">
        <w:rPr>
          <w:rFonts w:ascii="Times New Roman" w:hAnsi="Times New Roman"/>
          <w:sz w:val="28"/>
          <w:szCs w:val="28"/>
          <w:lang w:eastAsia="ru-RU"/>
        </w:rPr>
        <w:t>эмиссии собственных ценных бумаг, а также проведении иных операций, в</w:t>
      </w:r>
      <w:r>
        <w:rPr>
          <w:rFonts w:ascii="Times New Roman" w:hAnsi="Times New Roman"/>
          <w:sz w:val="28"/>
          <w:szCs w:val="28"/>
          <w:lang w:eastAsia="ru-RU"/>
        </w:rPr>
        <w:t xml:space="preserve"> </w:t>
      </w:r>
      <w:r w:rsidRPr="00B54DE9">
        <w:rPr>
          <w:rFonts w:ascii="Times New Roman" w:hAnsi="Times New Roman"/>
          <w:sz w:val="28"/>
          <w:szCs w:val="28"/>
          <w:lang w:eastAsia="ru-RU"/>
        </w:rPr>
        <w:t>результате которых увеличиваются банковские ресурсы.</w:t>
      </w:r>
      <w:r>
        <w:rPr>
          <w:rFonts w:ascii="Times New Roman" w:hAnsi="Times New Roman"/>
          <w:sz w:val="28"/>
          <w:szCs w:val="28"/>
          <w:lang w:eastAsia="ru-RU"/>
        </w:rPr>
        <w:t xml:space="preserve"> </w:t>
      </w:r>
      <w:r w:rsidRPr="00B54DE9">
        <w:rPr>
          <w:rFonts w:ascii="Times New Roman" w:hAnsi="Times New Roman"/>
          <w:sz w:val="28"/>
          <w:szCs w:val="28"/>
          <w:lang w:eastAsia="ru-RU"/>
        </w:rPr>
        <w:t>К пассивным операциям относят:</w:t>
      </w:r>
    </w:p>
    <w:p w:rsidR="00A06C6D" w:rsidRPr="00B54DE9" w:rsidRDefault="00A06C6D" w:rsidP="00B54DE9">
      <w:pPr>
        <w:pStyle w:val="1"/>
        <w:ind w:firstLine="1134"/>
        <w:rPr>
          <w:rFonts w:ascii="Times New Roman" w:hAnsi="Times New Roman"/>
          <w:sz w:val="28"/>
          <w:szCs w:val="28"/>
          <w:lang w:eastAsia="ru-RU"/>
        </w:rPr>
      </w:pPr>
      <w:r w:rsidRPr="00B54DE9">
        <w:rPr>
          <w:rFonts w:ascii="Times New Roman" w:hAnsi="Times New Roman"/>
          <w:sz w:val="28"/>
          <w:szCs w:val="28"/>
          <w:lang w:eastAsia="ru-RU"/>
        </w:rPr>
        <w:t>• прием вкладов (депозитов);</w:t>
      </w:r>
    </w:p>
    <w:p w:rsidR="00A06C6D" w:rsidRPr="00B54DE9" w:rsidRDefault="00A06C6D" w:rsidP="00B54DE9">
      <w:pPr>
        <w:pStyle w:val="1"/>
        <w:ind w:firstLine="1134"/>
        <w:rPr>
          <w:rFonts w:ascii="Times New Roman" w:hAnsi="Times New Roman"/>
          <w:sz w:val="28"/>
          <w:szCs w:val="28"/>
          <w:lang w:eastAsia="ru-RU"/>
        </w:rPr>
      </w:pPr>
      <w:r w:rsidRPr="00B54DE9">
        <w:rPr>
          <w:rFonts w:ascii="Times New Roman" w:hAnsi="Times New Roman"/>
          <w:sz w:val="28"/>
          <w:szCs w:val="28"/>
          <w:lang w:eastAsia="ru-RU"/>
        </w:rPr>
        <w:t>• открытие и ведение счетов клиентов,;</w:t>
      </w:r>
    </w:p>
    <w:p w:rsidR="00A06C6D" w:rsidRPr="00B54DE9" w:rsidRDefault="00A06C6D" w:rsidP="00B54DE9">
      <w:pPr>
        <w:pStyle w:val="1"/>
        <w:ind w:firstLine="1134"/>
        <w:rPr>
          <w:rFonts w:ascii="Times New Roman" w:hAnsi="Times New Roman"/>
          <w:sz w:val="28"/>
          <w:szCs w:val="28"/>
          <w:lang w:eastAsia="ru-RU"/>
        </w:rPr>
      </w:pPr>
      <w:r w:rsidRPr="00B54DE9">
        <w:rPr>
          <w:rFonts w:ascii="Times New Roman" w:hAnsi="Times New Roman"/>
          <w:sz w:val="28"/>
          <w:szCs w:val="28"/>
          <w:lang w:eastAsia="ru-RU"/>
        </w:rPr>
        <w:t>• выпуск собственных ценных бумаг (облигаций,  векселей, депозитных и</w:t>
      </w:r>
      <w:r>
        <w:rPr>
          <w:rFonts w:ascii="Times New Roman" w:hAnsi="Times New Roman"/>
          <w:sz w:val="28"/>
          <w:szCs w:val="28"/>
          <w:lang w:eastAsia="ru-RU"/>
        </w:rPr>
        <w:t xml:space="preserve"> </w:t>
      </w:r>
      <w:r w:rsidRPr="00B54DE9">
        <w:rPr>
          <w:rFonts w:ascii="Times New Roman" w:hAnsi="Times New Roman"/>
          <w:sz w:val="28"/>
          <w:szCs w:val="28"/>
          <w:lang w:eastAsia="ru-RU"/>
        </w:rPr>
        <w:t>сберегательных сертификатов);</w:t>
      </w:r>
    </w:p>
    <w:p w:rsidR="00A06C6D" w:rsidRDefault="00A06C6D" w:rsidP="00B54DE9">
      <w:pPr>
        <w:pStyle w:val="1"/>
        <w:ind w:firstLine="1134"/>
        <w:rPr>
          <w:rFonts w:ascii="Times New Roman" w:hAnsi="Times New Roman"/>
          <w:sz w:val="28"/>
          <w:szCs w:val="28"/>
          <w:lang w:eastAsia="ru-RU"/>
        </w:rPr>
      </w:pPr>
      <w:r w:rsidRPr="00B54DE9">
        <w:rPr>
          <w:rFonts w:ascii="Times New Roman" w:hAnsi="Times New Roman"/>
          <w:sz w:val="28"/>
          <w:szCs w:val="28"/>
          <w:lang w:eastAsia="ru-RU"/>
        </w:rPr>
        <w:t>• получение межбанковских</w:t>
      </w:r>
      <w:r>
        <w:rPr>
          <w:rFonts w:ascii="Times New Roman" w:hAnsi="Times New Roman"/>
          <w:sz w:val="28"/>
          <w:szCs w:val="28"/>
          <w:lang w:eastAsia="ru-RU"/>
        </w:rPr>
        <w:t xml:space="preserve"> кредитов </w:t>
      </w:r>
    </w:p>
    <w:p w:rsidR="00A06C6D" w:rsidRPr="00B54DE9" w:rsidRDefault="00A06C6D" w:rsidP="00B54DE9">
      <w:pPr>
        <w:pStyle w:val="1"/>
        <w:ind w:firstLine="1134"/>
        <w:rPr>
          <w:rFonts w:ascii="Times New Roman" w:hAnsi="Times New Roman"/>
          <w:sz w:val="28"/>
          <w:szCs w:val="28"/>
          <w:lang w:eastAsia="ru-RU"/>
        </w:rPr>
      </w:pPr>
      <w:r w:rsidRPr="00B54DE9">
        <w:rPr>
          <w:rFonts w:ascii="Times New Roman" w:hAnsi="Times New Roman"/>
          <w:sz w:val="28"/>
          <w:szCs w:val="28"/>
          <w:lang w:eastAsia="ru-RU"/>
        </w:rPr>
        <w:t>• операции репо;</w:t>
      </w:r>
    </w:p>
    <w:p w:rsidR="00A06C6D" w:rsidRDefault="00A06C6D" w:rsidP="00B54DE9">
      <w:pPr>
        <w:pStyle w:val="1"/>
        <w:ind w:firstLine="1134"/>
        <w:rPr>
          <w:rFonts w:ascii="Times New Roman" w:hAnsi="Times New Roman"/>
          <w:sz w:val="28"/>
          <w:szCs w:val="28"/>
          <w:lang w:eastAsia="ru-RU"/>
        </w:rPr>
      </w:pPr>
      <w:r w:rsidRPr="00B54DE9">
        <w:rPr>
          <w:rFonts w:ascii="Times New Roman" w:hAnsi="Times New Roman"/>
          <w:sz w:val="28"/>
          <w:szCs w:val="28"/>
          <w:lang w:eastAsia="ru-RU"/>
        </w:rPr>
        <w:t>• евровалютные кредиты.</w:t>
      </w:r>
    </w:p>
    <w:p w:rsidR="00A06C6D" w:rsidRPr="00B54DE9" w:rsidRDefault="00A06C6D" w:rsidP="00B54DE9">
      <w:pPr>
        <w:pStyle w:val="1"/>
        <w:ind w:firstLine="1134"/>
        <w:rPr>
          <w:rFonts w:ascii="Times New Roman" w:hAnsi="Times New Roman"/>
          <w:sz w:val="28"/>
          <w:szCs w:val="28"/>
          <w:lang w:eastAsia="ru-RU"/>
        </w:rPr>
      </w:pPr>
    </w:p>
    <w:p w:rsidR="00A06C6D" w:rsidRDefault="00A06C6D" w:rsidP="00EF1DA4">
      <w:pPr>
        <w:pStyle w:val="Default"/>
        <w:ind w:firstLine="1134"/>
        <w:jc w:val="both"/>
        <w:rPr>
          <w:bCs/>
          <w:sz w:val="28"/>
          <w:szCs w:val="28"/>
        </w:rPr>
      </w:pPr>
      <w:r>
        <w:rPr>
          <w:bCs/>
          <w:sz w:val="28"/>
          <w:szCs w:val="28"/>
        </w:rPr>
        <w:t>В</w:t>
      </w:r>
      <w:r w:rsidRPr="005A6D7C">
        <w:rPr>
          <w:bCs/>
          <w:sz w:val="28"/>
          <w:szCs w:val="28"/>
        </w:rPr>
        <w:t xml:space="preserve"> структуре вкладов на 01.01.2011 подавляющая часть принадлежит депозитам физических лиц – 71,</w:t>
      </w:r>
      <w:r>
        <w:rPr>
          <w:bCs/>
          <w:sz w:val="28"/>
          <w:szCs w:val="28"/>
        </w:rPr>
        <w:t xml:space="preserve">1% , которые в 2011 по сравнению с началом 2010, выросли на 125%, и достигли к 01.01.2011 – 44,8млрд. руб.  </w:t>
      </w:r>
      <w:r w:rsidRPr="005A6D7C">
        <w:rPr>
          <w:bCs/>
          <w:sz w:val="28"/>
          <w:szCs w:val="28"/>
        </w:rPr>
        <w:t xml:space="preserve">(Таблица </w:t>
      </w:r>
      <w:r>
        <w:rPr>
          <w:bCs/>
          <w:sz w:val="28"/>
          <w:szCs w:val="28"/>
        </w:rPr>
        <w:t xml:space="preserve">5). </w:t>
      </w:r>
    </w:p>
    <w:p w:rsidR="00A06C6D" w:rsidRDefault="00A06C6D" w:rsidP="00EF1DA4">
      <w:pPr>
        <w:pStyle w:val="Default"/>
        <w:ind w:firstLine="1134"/>
        <w:jc w:val="both"/>
        <w:rPr>
          <w:bCs/>
          <w:sz w:val="28"/>
          <w:szCs w:val="28"/>
        </w:rPr>
      </w:pPr>
    </w:p>
    <w:p w:rsidR="00A06C6D" w:rsidRDefault="00A06C6D" w:rsidP="00EF1DA4">
      <w:pPr>
        <w:pStyle w:val="Default"/>
        <w:ind w:firstLine="1134"/>
        <w:jc w:val="center"/>
        <w:rPr>
          <w:bCs/>
          <w:sz w:val="28"/>
          <w:szCs w:val="28"/>
        </w:rPr>
      </w:pPr>
      <w:r w:rsidRPr="005A6D7C">
        <w:rPr>
          <w:bCs/>
          <w:sz w:val="28"/>
          <w:szCs w:val="28"/>
        </w:rPr>
        <w:t>Таблица 5. Средства клиентов в рублях (по головным офисам кредитных организаций и филиалам, расположенным на территории региона), тыс. руб.</w:t>
      </w:r>
    </w:p>
    <w:p w:rsidR="00A06C6D" w:rsidRPr="005A6D7C" w:rsidRDefault="00A06C6D" w:rsidP="00EF1DA4">
      <w:pPr>
        <w:pStyle w:val="Default"/>
        <w:ind w:firstLine="1134"/>
        <w:jc w:val="center"/>
        <w:rPr>
          <w:bCs/>
          <w:sz w:val="28"/>
          <w:szCs w:val="28"/>
        </w:rPr>
      </w:pPr>
    </w:p>
    <w:tbl>
      <w:tblPr>
        <w:tblW w:w="10054" w:type="dxa"/>
        <w:tblInd w:w="-176" w:type="dxa"/>
        <w:tblLayout w:type="fixed"/>
        <w:tblLook w:val="00A0" w:firstRow="1" w:lastRow="0" w:firstColumn="1" w:lastColumn="0" w:noHBand="0" w:noVBand="0"/>
      </w:tblPr>
      <w:tblGrid>
        <w:gridCol w:w="1277"/>
        <w:gridCol w:w="1417"/>
        <w:gridCol w:w="1418"/>
        <w:gridCol w:w="1417"/>
        <w:gridCol w:w="1417"/>
        <w:gridCol w:w="1702"/>
        <w:gridCol w:w="1406"/>
      </w:tblGrid>
      <w:tr w:rsidR="00A06C6D" w:rsidRPr="008A5A5B" w:rsidTr="00F2194F">
        <w:trPr>
          <w:trHeight w:val="240"/>
        </w:trPr>
        <w:tc>
          <w:tcPr>
            <w:tcW w:w="1277" w:type="dxa"/>
            <w:vMerge w:val="restart"/>
            <w:tcBorders>
              <w:top w:val="single" w:sz="8" w:space="0" w:color="auto"/>
              <w:left w:val="single" w:sz="8" w:space="0" w:color="auto"/>
              <w:bottom w:val="single" w:sz="4" w:space="0" w:color="auto"/>
              <w:right w:val="single" w:sz="4" w:space="0" w:color="auto"/>
            </w:tcBorders>
            <w:noWrap/>
            <w:vAlign w:val="center"/>
          </w:tcPr>
          <w:p w:rsidR="00A06C6D" w:rsidRPr="00F2194F" w:rsidRDefault="00A06C6D" w:rsidP="00F2194F">
            <w:pPr>
              <w:spacing w:after="0" w:line="240" w:lineRule="auto"/>
              <w:jc w:val="center"/>
              <w:rPr>
                <w:rFonts w:ascii="Arial" w:hAnsi="Arial" w:cs="Arial"/>
                <w:color w:val="000000"/>
                <w:sz w:val="24"/>
                <w:szCs w:val="24"/>
                <w:lang w:eastAsia="ru-RU"/>
              </w:rPr>
            </w:pPr>
            <w:r w:rsidRPr="00F2194F">
              <w:rPr>
                <w:rFonts w:ascii="Arial" w:hAnsi="Arial" w:cs="Arial"/>
                <w:color w:val="000000"/>
                <w:sz w:val="24"/>
                <w:szCs w:val="24"/>
                <w:lang w:eastAsia="ru-RU"/>
              </w:rPr>
              <w:t>Дата</w:t>
            </w:r>
          </w:p>
        </w:tc>
        <w:tc>
          <w:tcPr>
            <w:tcW w:w="1417" w:type="dxa"/>
            <w:vMerge w:val="restart"/>
            <w:tcBorders>
              <w:top w:val="single" w:sz="8" w:space="0" w:color="auto"/>
              <w:left w:val="single" w:sz="4" w:space="0" w:color="auto"/>
              <w:bottom w:val="single" w:sz="4" w:space="0" w:color="auto"/>
              <w:right w:val="single" w:sz="4" w:space="0" w:color="auto"/>
            </w:tcBorders>
            <w:noWrap/>
            <w:vAlign w:val="center"/>
          </w:tcPr>
          <w:p w:rsidR="00A06C6D" w:rsidRPr="00F2194F" w:rsidRDefault="00A06C6D" w:rsidP="00F2194F">
            <w:pPr>
              <w:spacing w:after="0" w:line="240" w:lineRule="auto"/>
              <w:jc w:val="center"/>
              <w:rPr>
                <w:rFonts w:ascii="Arial" w:hAnsi="Arial" w:cs="Arial"/>
                <w:color w:val="000000"/>
                <w:sz w:val="24"/>
                <w:szCs w:val="24"/>
                <w:lang w:eastAsia="ru-RU"/>
              </w:rPr>
            </w:pPr>
            <w:r w:rsidRPr="00F2194F">
              <w:rPr>
                <w:rFonts w:ascii="Arial" w:hAnsi="Arial" w:cs="Arial"/>
                <w:color w:val="000000"/>
                <w:sz w:val="24"/>
                <w:szCs w:val="24"/>
                <w:lang w:eastAsia="ru-RU"/>
              </w:rPr>
              <w:t>Всего</w:t>
            </w:r>
          </w:p>
        </w:tc>
        <w:tc>
          <w:tcPr>
            <w:tcW w:w="7360" w:type="dxa"/>
            <w:gridSpan w:val="5"/>
            <w:tcBorders>
              <w:top w:val="single" w:sz="8" w:space="0" w:color="auto"/>
              <w:left w:val="nil"/>
              <w:bottom w:val="single" w:sz="4" w:space="0" w:color="auto"/>
              <w:right w:val="single" w:sz="8" w:space="0" w:color="000000"/>
            </w:tcBorders>
            <w:noWrap/>
            <w:vAlign w:val="center"/>
          </w:tcPr>
          <w:p w:rsidR="00A06C6D" w:rsidRPr="00F2194F" w:rsidRDefault="00A06C6D" w:rsidP="00F2194F">
            <w:pPr>
              <w:spacing w:after="0" w:line="240" w:lineRule="auto"/>
              <w:jc w:val="center"/>
              <w:rPr>
                <w:rFonts w:ascii="Arial" w:hAnsi="Arial" w:cs="Arial"/>
                <w:color w:val="000000"/>
                <w:sz w:val="24"/>
                <w:szCs w:val="24"/>
                <w:lang w:eastAsia="ru-RU"/>
              </w:rPr>
            </w:pPr>
            <w:r w:rsidRPr="00F2194F">
              <w:rPr>
                <w:rFonts w:ascii="Arial" w:hAnsi="Arial" w:cs="Arial"/>
                <w:color w:val="000000"/>
                <w:sz w:val="24"/>
                <w:szCs w:val="24"/>
                <w:lang w:eastAsia="ru-RU"/>
              </w:rPr>
              <w:t>в том числе</w:t>
            </w:r>
            <w:r>
              <w:rPr>
                <w:rFonts w:ascii="Arial" w:hAnsi="Arial" w:cs="Arial"/>
                <w:color w:val="000000"/>
                <w:sz w:val="24"/>
                <w:szCs w:val="24"/>
                <w:lang w:eastAsia="ru-RU"/>
              </w:rPr>
              <w:t>:</w:t>
            </w:r>
          </w:p>
        </w:tc>
      </w:tr>
      <w:tr w:rsidR="00A06C6D" w:rsidRPr="008A5A5B" w:rsidTr="00F2194F">
        <w:trPr>
          <w:trHeight w:val="1830"/>
        </w:trPr>
        <w:tc>
          <w:tcPr>
            <w:tcW w:w="1277" w:type="dxa"/>
            <w:vMerge/>
            <w:tcBorders>
              <w:top w:val="single" w:sz="8" w:space="0" w:color="auto"/>
              <w:left w:val="single" w:sz="8" w:space="0" w:color="auto"/>
              <w:bottom w:val="single" w:sz="4" w:space="0" w:color="auto"/>
              <w:right w:val="single" w:sz="4" w:space="0" w:color="auto"/>
            </w:tcBorders>
            <w:vAlign w:val="center"/>
          </w:tcPr>
          <w:p w:rsidR="00A06C6D" w:rsidRPr="00F2194F" w:rsidRDefault="00A06C6D" w:rsidP="00F2194F">
            <w:pPr>
              <w:spacing w:after="0" w:line="240" w:lineRule="auto"/>
              <w:rPr>
                <w:rFonts w:ascii="Arial" w:hAnsi="Arial" w:cs="Arial"/>
                <w:color w:val="000000"/>
                <w:sz w:val="24"/>
                <w:szCs w:val="24"/>
                <w:lang w:eastAsia="ru-RU"/>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A06C6D" w:rsidRPr="00F2194F" w:rsidRDefault="00A06C6D" w:rsidP="00F2194F">
            <w:pPr>
              <w:spacing w:after="0" w:line="240" w:lineRule="auto"/>
              <w:rPr>
                <w:rFonts w:ascii="Arial" w:hAnsi="Arial" w:cs="Arial"/>
                <w:color w:val="000000"/>
                <w:sz w:val="24"/>
                <w:szCs w:val="24"/>
                <w:lang w:eastAsia="ru-RU"/>
              </w:rPr>
            </w:pPr>
          </w:p>
        </w:tc>
        <w:tc>
          <w:tcPr>
            <w:tcW w:w="1418" w:type="dxa"/>
            <w:tcBorders>
              <w:top w:val="nil"/>
              <w:left w:val="nil"/>
              <w:bottom w:val="single" w:sz="4" w:space="0" w:color="auto"/>
              <w:right w:val="single" w:sz="4" w:space="0" w:color="auto"/>
            </w:tcBorders>
            <w:vAlign w:val="center"/>
          </w:tcPr>
          <w:p w:rsidR="00A06C6D" w:rsidRPr="00F2194F" w:rsidRDefault="00A06C6D" w:rsidP="00F2194F">
            <w:pPr>
              <w:spacing w:after="0" w:line="240" w:lineRule="auto"/>
              <w:rPr>
                <w:rFonts w:ascii="Arial" w:hAnsi="Arial" w:cs="Arial"/>
                <w:color w:val="000000"/>
                <w:sz w:val="24"/>
                <w:szCs w:val="24"/>
                <w:lang w:eastAsia="ru-RU"/>
              </w:rPr>
            </w:pPr>
            <w:r w:rsidRPr="00F2194F">
              <w:rPr>
                <w:rFonts w:ascii="Arial" w:hAnsi="Arial" w:cs="Arial"/>
                <w:color w:val="000000"/>
                <w:sz w:val="24"/>
                <w:szCs w:val="24"/>
                <w:lang w:eastAsia="ru-RU"/>
              </w:rPr>
              <w:t>Средства бюджетов на расчетных счетах</w:t>
            </w:r>
          </w:p>
        </w:tc>
        <w:tc>
          <w:tcPr>
            <w:tcW w:w="1417" w:type="dxa"/>
            <w:tcBorders>
              <w:top w:val="nil"/>
              <w:left w:val="nil"/>
              <w:bottom w:val="single" w:sz="4" w:space="0" w:color="auto"/>
              <w:right w:val="single" w:sz="4" w:space="0" w:color="auto"/>
            </w:tcBorders>
            <w:vAlign w:val="center"/>
          </w:tcPr>
          <w:p w:rsidR="00A06C6D" w:rsidRPr="00F2194F" w:rsidRDefault="00A06C6D" w:rsidP="00F2194F">
            <w:pPr>
              <w:spacing w:after="0" w:line="240" w:lineRule="auto"/>
              <w:rPr>
                <w:rFonts w:ascii="Arial" w:hAnsi="Arial" w:cs="Arial"/>
                <w:color w:val="000000"/>
                <w:sz w:val="24"/>
                <w:szCs w:val="24"/>
                <w:lang w:eastAsia="ru-RU"/>
              </w:rPr>
            </w:pPr>
            <w:r w:rsidRPr="00F2194F">
              <w:rPr>
                <w:rFonts w:ascii="Arial" w:hAnsi="Arial" w:cs="Arial"/>
                <w:color w:val="000000"/>
                <w:sz w:val="24"/>
                <w:szCs w:val="24"/>
                <w:lang w:eastAsia="ru-RU"/>
              </w:rPr>
              <w:t>Средства гос. и других внебюд-жетных фондов на расчетных счетах</w:t>
            </w:r>
          </w:p>
        </w:tc>
        <w:tc>
          <w:tcPr>
            <w:tcW w:w="1417" w:type="dxa"/>
            <w:tcBorders>
              <w:top w:val="nil"/>
              <w:left w:val="nil"/>
              <w:bottom w:val="single" w:sz="4" w:space="0" w:color="auto"/>
              <w:right w:val="single" w:sz="4" w:space="0" w:color="auto"/>
            </w:tcBorders>
            <w:vAlign w:val="center"/>
          </w:tcPr>
          <w:p w:rsidR="00A06C6D" w:rsidRPr="00F2194F" w:rsidRDefault="00A06C6D" w:rsidP="00F2194F">
            <w:pPr>
              <w:spacing w:after="0" w:line="240" w:lineRule="auto"/>
              <w:rPr>
                <w:rFonts w:ascii="Arial" w:hAnsi="Arial" w:cs="Arial"/>
                <w:color w:val="000000"/>
                <w:sz w:val="24"/>
                <w:szCs w:val="24"/>
                <w:lang w:eastAsia="ru-RU"/>
              </w:rPr>
            </w:pPr>
            <w:r w:rsidRPr="00F2194F">
              <w:rPr>
                <w:rFonts w:ascii="Arial" w:hAnsi="Arial" w:cs="Arial"/>
                <w:color w:val="000000"/>
                <w:sz w:val="24"/>
                <w:szCs w:val="24"/>
                <w:lang w:eastAsia="ru-RU"/>
              </w:rPr>
              <w:t>Средства организаций на расчетных и прочих счетах</w:t>
            </w:r>
          </w:p>
        </w:tc>
        <w:tc>
          <w:tcPr>
            <w:tcW w:w="1702" w:type="dxa"/>
            <w:tcBorders>
              <w:top w:val="nil"/>
              <w:left w:val="nil"/>
              <w:bottom w:val="single" w:sz="4" w:space="0" w:color="auto"/>
              <w:right w:val="single" w:sz="4" w:space="0" w:color="auto"/>
            </w:tcBorders>
            <w:vAlign w:val="center"/>
          </w:tcPr>
          <w:p w:rsidR="00A06C6D" w:rsidRPr="00F2194F" w:rsidRDefault="00A06C6D" w:rsidP="00F2194F">
            <w:pPr>
              <w:spacing w:after="0" w:line="240" w:lineRule="auto"/>
              <w:rPr>
                <w:rFonts w:ascii="Arial" w:hAnsi="Arial" w:cs="Arial"/>
                <w:color w:val="000000"/>
                <w:sz w:val="24"/>
                <w:szCs w:val="24"/>
                <w:lang w:eastAsia="ru-RU"/>
              </w:rPr>
            </w:pPr>
            <w:r w:rsidRPr="00F2194F">
              <w:rPr>
                <w:rFonts w:ascii="Arial" w:hAnsi="Arial" w:cs="Arial"/>
                <w:color w:val="000000"/>
                <w:sz w:val="24"/>
                <w:szCs w:val="24"/>
                <w:lang w:eastAsia="ru-RU"/>
              </w:rPr>
              <w:t>Депозиты и прочие привлеченные средства юридических лиц (кроме кредитных организаций)</w:t>
            </w:r>
          </w:p>
        </w:tc>
        <w:tc>
          <w:tcPr>
            <w:tcW w:w="1406" w:type="dxa"/>
            <w:tcBorders>
              <w:top w:val="nil"/>
              <w:left w:val="nil"/>
              <w:bottom w:val="single" w:sz="4" w:space="0" w:color="auto"/>
              <w:right w:val="single" w:sz="8" w:space="0" w:color="auto"/>
            </w:tcBorders>
            <w:vAlign w:val="center"/>
          </w:tcPr>
          <w:p w:rsidR="00A06C6D" w:rsidRPr="00F2194F" w:rsidRDefault="00A06C6D" w:rsidP="00F2194F">
            <w:pPr>
              <w:spacing w:after="0" w:line="240" w:lineRule="auto"/>
              <w:rPr>
                <w:rFonts w:ascii="Arial" w:hAnsi="Arial" w:cs="Arial"/>
                <w:b/>
                <w:sz w:val="24"/>
                <w:szCs w:val="24"/>
                <w:lang w:eastAsia="ru-RU"/>
              </w:rPr>
            </w:pPr>
            <w:r w:rsidRPr="00F2194F">
              <w:rPr>
                <w:rFonts w:ascii="Arial" w:hAnsi="Arial" w:cs="Arial"/>
                <w:b/>
                <w:sz w:val="24"/>
                <w:szCs w:val="24"/>
                <w:lang w:eastAsia="ru-RU"/>
              </w:rPr>
              <w:t>Вклады физ. лиц</w:t>
            </w:r>
          </w:p>
        </w:tc>
      </w:tr>
      <w:tr w:rsidR="00A06C6D" w:rsidRPr="008A5A5B" w:rsidTr="00F2194F">
        <w:trPr>
          <w:trHeight w:val="240"/>
        </w:trPr>
        <w:tc>
          <w:tcPr>
            <w:tcW w:w="1277" w:type="dxa"/>
            <w:tcBorders>
              <w:top w:val="nil"/>
              <w:left w:val="single" w:sz="8" w:space="0" w:color="auto"/>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b/>
                <w:color w:val="000000"/>
                <w:sz w:val="20"/>
                <w:szCs w:val="20"/>
                <w:lang w:eastAsia="ru-RU"/>
              </w:rPr>
            </w:pPr>
            <w:r w:rsidRPr="00F2194F">
              <w:rPr>
                <w:rFonts w:ascii="Arial" w:hAnsi="Arial" w:cs="Arial"/>
                <w:b/>
                <w:color w:val="000000"/>
                <w:sz w:val="20"/>
                <w:szCs w:val="20"/>
                <w:lang w:eastAsia="ru-RU"/>
              </w:rPr>
              <w:t>01.01.2010</w:t>
            </w:r>
          </w:p>
        </w:tc>
        <w:tc>
          <w:tcPr>
            <w:tcW w:w="1417" w:type="dxa"/>
            <w:tcBorders>
              <w:top w:val="nil"/>
              <w:left w:val="nil"/>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b/>
                <w:color w:val="000000"/>
                <w:lang w:eastAsia="ru-RU"/>
              </w:rPr>
            </w:pPr>
            <w:r w:rsidRPr="00F2194F">
              <w:rPr>
                <w:rFonts w:ascii="Arial" w:hAnsi="Arial" w:cs="Arial"/>
                <w:b/>
                <w:color w:val="000000"/>
                <w:lang w:eastAsia="ru-RU"/>
              </w:rPr>
              <w:t>50 450 216</w:t>
            </w:r>
          </w:p>
        </w:tc>
        <w:tc>
          <w:tcPr>
            <w:tcW w:w="1418" w:type="dxa"/>
            <w:tcBorders>
              <w:top w:val="nil"/>
              <w:left w:val="nil"/>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b/>
                <w:color w:val="000000"/>
                <w:lang w:eastAsia="ru-RU"/>
              </w:rPr>
            </w:pPr>
            <w:r w:rsidRPr="00F2194F">
              <w:rPr>
                <w:rFonts w:ascii="Arial" w:hAnsi="Arial" w:cs="Arial"/>
                <w:b/>
                <w:color w:val="000000"/>
                <w:lang w:eastAsia="ru-RU"/>
              </w:rPr>
              <w:t>225</w:t>
            </w:r>
          </w:p>
        </w:tc>
        <w:tc>
          <w:tcPr>
            <w:tcW w:w="1417" w:type="dxa"/>
            <w:tcBorders>
              <w:top w:val="nil"/>
              <w:left w:val="nil"/>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b/>
                <w:color w:val="000000"/>
                <w:lang w:eastAsia="ru-RU"/>
              </w:rPr>
            </w:pPr>
            <w:r w:rsidRPr="00F2194F">
              <w:rPr>
                <w:rFonts w:ascii="Arial" w:hAnsi="Arial" w:cs="Arial"/>
                <w:b/>
                <w:color w:val="000000"/>
                <w:lang w:eastAsia="ru-RU"/>
              </w:rPr>
              <w:t>548</w:t>
            </w:r>
          </w:p>
        </w:tc>
        <w:tc>
          <w:tcPr>
            <w:tcW w:w="1417" w:type="dxa"/>
            <w:tcBorders>
              <w:top w:val="nil"/>
              <w:left w:val="nil"/>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b/>
                <w:color w:val="000000"/>
                <w:lang w:eastAsia="ru-RU"/>
              </w:rPr>
            </w:pPr>
            <w:r w:rsidRPr="00F2194F">
              <w:rPr>
                <w:rFonts w:ascii="Arial" w:hAnsi="Arial" w:cs="Arial"/>
                <w:b/>
                <w:color w:val="000000"/>
                <w:lang w:eastAsia="ru-RU"/>
              </w:rPr>
              <w:t>10 328 415</w:t>
            </w:r>
          </w:p>
        </w:tc>
        <w:tc>
          <w:tcPr>
            <w:tcW w:w="1702" w:type="dxa"/>
            <w:tcBorders>
              <w:top w:val="nil"/>
              <w:left w:val="nil"/>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b/>
                <w:color w:val="000000"/>
                <w:lang w:eastAsia="ru-RU"/>
              </w:rPr>
            </w:pPr>
            <w:r w:rsidRPr="00F2194F">
              <w:rPr>
                <w:rFonts w:ascii="Arial" w:hAnsi="Arial" w:cs="Arial"/>
                <w:b/>
                <w:color w:val="000000"/>
                <w:lang w:eastAsia="ru-RU"/>
              </w:rPr>
              <w:t>6 383 962</w:t>
            </w:r>
          </w:p>
        </w:tc>
        <w:tc>
          <w:tcPr>
            <w:tcW w:w="1406" w:type="dxa"/>
            <w:tcBorders>
              <w:top w:val="nil"/>
              <w:left w:val="nil"/>
              <w:bottom w:val="single" w:sz="4" w:space="0" w:color="auto"/>
              <w:right w:val="single" w:sz="8" w:space="0" w:color="auto"/>
            </w:tcBorders>
            <w:noWrap/>
            <w:vAlign w:val="bottom"/>
          </w:tcPr>
          <w:p w:rsidR="00A06C6D" w:rsidRPr="00F2194F" w:rsidRDefault="00A06C6D" w:rsidP="00F2194F">
            <w:pPr>
              <w:spacing w:after="0" w:line="360" w:lineRule="auto"/>
              <w:jc w:val="right"/>
              <w:rPr>
                <w:rFonts w:ascii="Arial" w:hAnsi="Arial" w:cs="Arial"/>
                <w:b/>
                <w:color w:val="000000"/>
                <w:lang w:eastAsia="ru-RU"/>
              </w:rPr>
            </w:pPr>
            <w:r w:rsidRPr="00F2194F">
              <w:rPr>
                <w:rFonts w:ascii="Arial" w:hAnsi="Arial" w:cs="Arial"/>
                <w:b/>
                <w:color w:val="000000"/>
                <w:lang w:eastAsia="ru-RU"/>
              </w:rPr>
              <w:t>33 592 002</w:t>
            </w:r>
          </w:p>
        </w:tc>
      </w:tr>
      <w:tr w:rsidR="00A06C6D" w:rsidRPr="008A5A5B" w:rsidTr="00F2194F">
        <w:trPr>
          <w:trHeight w:val="240"/>
        </w:trPr>
        <w:tc>
          <w:tcPr>
            <w:tcW w:w="1277" w:type="dxa"/>
            <w:tcBorders>
              <w:top w:val="nil"/>
              <w:left w:val="single" w:sz="8" w:space="0" w:color="auto"/>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color w:val="000000"/>
                <w:sz w:val="20"/>
                <w:szCs w:val="20"/>
                <w:lang w:eastAsia="ru-RU"/>
              </w:rPr>
            </w:pPr>
            <w:r w:rsidRPr="00F2194F">
              <w:rPr>
                <w:rFonts w:ascii="Arial" w:hAnsi="Arial" w:cs="Arial"/>
                <w:color w:val="000000"/>
                <w:sz w:val="20"/>
                <w:szCs w:val="20"/>
                <w:lang w:eastAsia="ru-RU"/>
              </w:rPr>
              <w:t>01.02.2010</w:t>
            </w:r>
          </w:p>
        </w:tc>
        <w:tc>
          <w:tcPr>
            <w:tcW w:w="1417" w:type="dxa"/>
            <w:tcBorders>
              <w:top w:val="nil"/>
              <w:left w:val="nil"/>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color w:val="000000"/>
                <w:lang w:eastAsia="ru-RU"/>
              </w:rPr>
            </w:pPr>
            <w:r w:rsidRPr="00F2194F">
              <w:rPr>
                <w:rFonts w:ascii="Arial" w:hAnsi="Arial" w:cs="Arial"/>
                <w:color w:val="000000"/>
                <w:lang w:eastAsia="ru-RU"/>
              </w:rPr>
              <w:t>49 005 040</w:t>
            </w:r>
          </w:p>
        </w:tc>
        <w:tc>
          <w:tcPr>
            <w:tcW w:w="1418" w:type="dxa"/>
            <w:tcBorders>
              <w:top w:val="nil"/>
              <w:left w:val="nil"/>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color w:val="000000"/>
                <w:lang w:eastAsia="ru-RU"/>
              </w:rPr>
            </w:pPr>
            <w:r w:rsidRPr="00F2194F">
              <w:rPr>
                <w:rFonts w:ascii="Arial" w:hAnsi="Arial" w:cs="Arial"/>
                <w:color w:val="000000"/>
                <w:lang w:eastAsia="ru-RU"/>
              </w:rPr>
              <w:t>2 285</w:t>
            </w:r>
          </w:p>
        </w:tc>
        <w:tc>
          <w:tcPr>
            <w:tcW w:w="1417" w:type="dxa"/>
            <w:tcBorders>
              <w:top w:val="nil"/>
              <w:left w:val="nil"/>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color w:val="000000"/>
                <w:lang w:eastAsia="ru-RU"/>
              </w:rPr>
            </w:pPr>
            <w:r w:rsidRPr="00F2194F">
              <w:rPr>
                <w:rFonts w:ascii="Arial" w:hAnsi="Arial" w:cs="Arial"/>
                <w:color w:val="000000"/>
                <w:lang w:eastAsia="ru-RU"/>
              </w:rPr>
              <w:t>3 169</w:t>
            </w:r>
          </w:p>
        </w:tc>
        <w:tc>
          <w:tcPr>
            <w:tcW w:w="1417" w:type="dxa"/>
            <w:tcBorders>
              <w:top w:val="nil"/>
              <w:left w:val="nil"/>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color w:val="000000"/>
                <w:lang w:eastAsia="ru-RU"/>
              </w:rPr>
            </w:pPr>
            <w:r w:rsidRPr="00F2194F">
              <w:rPr>
                <w:rFonts w:ascii="Arial" w:hAnsi="Arial" w:cs="Arial"/>
                <w:color w:val="000000"/>
                <w:lang w:eastAsia="ru-RU"/>
              </w:rPr>
              <w:t>8 367 517</w:t>
            </w:r>
          </w:p>
        </w:tc>
        <w:tc>
          <w:tcPr>
            <w:tcW w:w="1702" w:type="dxa"/>
            <w:tcBorders>
              <w:top w:val="nil"/>
              <w:left w:val="nil"/>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color w:val="000000"/>
                <w:lang w:eastAsia="ru-RU"/>
              </w:rPr>
            </w:pPr>
            <w:r w:rsidRPr="00F2194F">
              <w:rPr>
                <w:rFonts w:ascii="Arial" w:hAnsi="Arial" w:cs="Arial"/>
                <w:color w:val="000000"/>
                <w:lang w:eastAsia="ru-RU"/>
              </w:rPr>
              <w:t>6 797 958</w:t>
            </w:r>
          </w:p>
        </w:tc>
        <w:tc>
          <w:tcPr>
            <w:tcW w:w="1406" w:type="dxa"/>
            <w:tcBorders>
              <w:top w:val="nil"/>
              <w:left w:val="nil"/>
              <w:bottom w:val="single" w:sz="4" w:space="0" w:color="auto"/>
              <w:right w:val="single" w:sz="8" w:space="0" w:color="auto"/>
            </w:tcBorders>
            <w:noWrap/>
            <w:vAlign w:val="bottom"/>
          </w:tcPr>
          <w:p w:rsidR="00A06C6D" w:rsidRPr="00F2194F" w:rsidRDefault="00A06C6D" w:rsidP="00F2194F">
            <w:pPr>
              <w:spacing w:after="0" w:line="360" w:lineRule="auto"/>
              <w:jc w:val="right"/>
              <w:rPr>
                <w:rFonts w:ascii="Arial" w:hAnsi="Arial" w:cs="Arial"/>
                <w:color w:val="000000"/>
                <w:lang w:eastAsia="ru-RU"/>
              </w:rPr>
            </w:pPr>
            <w:r w:rsidRPr="00F2194F">
              <w:rPr>
                <w:rFonts w:ascii="Arial" w:hAnsi="Arial" w:cs="Arial"/>
                <w:color w:val="000000"/>
                <w:lang w:eastAsia="ru-RU"/>
              </w:rPr>
              <w:t>33 656 875</w:t>
            </w:r>
          </w:p>
        </w:tc>
      </w:tr>
      <w:tr w:rsidR="00A06C6D" w:rsidRPr="008A5A5B" w:rsidTr="00F2194F">
        <w:trPr>
          <w:trHeight w:val="240"/>
        </w:trPr>
        <w:tc>
          <w:tcPr>
            <w:tcW w:w="1277" w:type="dxa"/>
            <w:tcBorders>
              <w:top w:val="nil"/>
              <w:left w:val="single" w:sz="8" w:space="0" w:color="auto"/>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color w:val="000000"/>
                <w:sz w:val="20"/>
                <w:szCs w:val="20"/>
                <w:lang w:eastAsia="ru-RU"/>
              </w:rPr>
            </w:pPr>
            <w:r w:rsidRPr="00F2194F">
              <w:rPr>
                <w:rFonts w:ascii="Arial" w:hAnsi="Arial" w:cs="Arial"/>
                <w:color w:val="000000"/>
                <w:sz w:val="20"/>
                <w:szCs w:val="20"/>
                <w:lang w:eastAsia="ru-RU"/>
              </w:rPr>
              <w:t>01.03.2010</w:t>
            </w:r>
          </w:p>
        </w:tc>
        <w:tc>
          <w:tcPr>
            <w:tcW w:w="1417" w:type="dxa"/>
            <w:tcBorders>
              <w:top w:val="nil"/>
              <w:left w:val="nil"/>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color w:val="000000"/>
                <w:lang w:eastAsia="ru-RU"/>
              </w:rPr>
            </w:pPr>
            <w:r w:rsidRPr="00F2194F">
              <w:rPr>
                <w:rFonts w:ascii="Arial" w:hAnsi="Arial" w:cs="Arial"/>
                <w:color w:val="000000"/>
                <w:lang w:eastAsia="ru-RU"/>
              </w:rPr>
              <w:t>49 566 329</w:t>
            </w:r>
          </w:p>
        </w:tc>
        <w:tc>
          <w:tcPr>
            <w:tcW w:w="1418" w:type="dxa"/>
            <w:tcBorders>
              <w:top w:val="nil"/>
              <w:left w:val="nil"/>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color w:val="000000"/>
                <w:lang w:eastAsia="ru-RU"/>
              </w:rPr>
            </w:pPr>
            <w:r w:rsidRPr="00F2194F">
              <w:rPr>
                <w:rFonts w:ascii="Arial" w:hAnsi="Arial" w:cs="Arial"/>
                <w:color w:val="000000"/>
                <w:lang w:eastAsia="ru-RU"/>
              </w:rPr>
              <w:t>14 742</w:t>
            </w:r>
          </w:p>
        </w:tc>
        <w:tc>
          <w:tcPr>
            <w:tcW w:w="1417" w:type="dxa"/>
            <w:tcBorders>
              <w:top w:val="nil"/>
              <w:left w:val="nil"/>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color w:val="000000"/>
                <w:lang w:eastAsia="ru-RU"/>
              </w:rPr>
            </w:pPr>
            <w:r w:rsidRPr="00F2194F">
              <w:rPr>
                <w:rFonts w:ascii="Arial" w:hAnsi="Arial" w:cs="Arial"/>
                <w:color w:val="000000"/>
                <w:lang w:eastAsia="ru-RU"/>
              </w:rPr>
              <w:t>3 314</w:t>
            </w:r>
          </w:p>
        </w:tc>
        <w:tc>
          <w:tcPr>
            <w:tcW w:w="1417" w:type="dxa"/>
            <w:tcBorders>
              <w:top w:val="nil"/>
              <w:left w:val="nil"/>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color w:val="000000"/>
                <w:lang w:eastAsia="ru-RU"/>
              </w:rPr>
            </w:pPr>
            <w:r w:rsidRPr="00F2194F">
              <w:rPr>
                <w:rFonts w:ascii="Arial" w:hAnsi="Arial" w:cs="Arial"/>
                <w:color w:val="000000"/>
                <w:lang w:eastAsia="ru-RU"/>
              </w:rPr>
              <w:t>8 532 498</w:t>
            </w:r>
          </w:p>
        </w:tc>
        <w:tc>
          <w:tcPr>
            <w:tcW w:w="1702" w:type="dxa"/>
            <w:tcBorders>
              <w:top w:val="nil"/>
              <w:left w:val="nil"/>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color w:val="000000"/>
                <w:lang w:eastAsia="ru-RU"/>
              </w:rPr>
            </w:pPr>
            <w:r w:rsidRPr="00F2194F">
              <w:rPr>
                <w:rFonts w:ascii="Arial" w:hAnsi="Arial" w:cs="Arial"/>
                <w:color w:val="000000"/>
                <w:lang w:eastAsia="ru-RU"/>
              </w:rPr>
              <w:t>5 791 609</w:t>
            </w:r>
          </w:p>
        </w:tc>
        <w:tc>
          <w:tcPr>
            <w:tcW w:w="1406" w:type="dxa"/>
            <w:tcBorders>
              <w:top w:val="nil"/>
              <w:left w:val="nil"/>
              <w:bottom w:val="single" w:sz="4" w:space="0" w:color="auto"/>
              <w:right w:val="single" w:sz="8" w:space="0" w:color="auto"/>
            </w:tcBorders>
            <w:noWrap/>
            <w:vAlign w:val="bottom"/>
          </w:tcPr>
          <w:p w:rsidR="00A06C6D" w:rsidRPr="00F2194F" w:rsidRDefault="00A06C6D" w:rsidP="00F2194F">
            <w:pPr>
              <w:spacing w:after="0" w:line="360" w:lineRule="auto"/>
              <w:jc w:val="right"/>
              <w:rPr>
                <w:rFonts w:ascii="Arial" w:hAnsi="Arial" w:cs="Arial"/>
                <w:color w:val="000000"/>
                <w:lang w:eastAsia="ru-RU"/>
              </w:rPr>
            </w:pPr>
            <w:r w:rsidRPr="00F2194F">
              <w:rPr>
                <w:rFonts w:ascii="Arial" w:hAnsi="Arial" w:cs="Arial"/>
                <w:color w:val="000000"/>
                <w:lang w:eastAsia="ru-RU"/>
              </w:rPr>
              <w:t>35 097 878</w:t>
            </w:r>
          </w:p>
        </w:tc>
      </w:tr>
      <w:tr w:rsidR="00A06C6D" w:rsidRPr="008A5A5B" w:rsidTr="00F2194F">
        <w:trPr>
          <w:trHeight w:val="240"/>
        </w:trPr>
        <w:tc>
          <w:tcPr>
            <w:tcW w:w="1277" w:type="dxa"/>
            <w:tcBorders>
              <w:top w:val="nil"/>
              <w:left w:val="single" w:sz="8" w:space="0" w:color="auto"/>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color w:val="000000"/>
                <w:sz w:val="20"/>
                <w:szCs w:val="20"/>
                <w:lang w:eastAsia="ru-RU"/>
              </w:rPr>
            </w:pPr>
            <w:r w:rsidRPr="00F2194F">
              <w:rPr>
                <w:rFonts w:ascii="Arial" w:hAnsi="Arial" w:cs="Arial"/>
                <w:color w:val="000000"/>
                <w:sz w:val="20"/>
                <w:szCs w:val="20"/>
                <w:lang w:eastAsia="ru-RU"/>
              </w:rPr>
              <w:t>01.04.2010</w:t>
            </w:r>
          </w:p>
        </w:tc>
        <w:tc>
          <w:tcPr>
            <w:tcW w:w="1417" w:type="dxa"/>
            <w:tcBorders>
              <w:top w:val="nil"/>
              <w:left w:val="nil"/>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color w:val="000000"/>
                <w:lang w:eastAsia="ru-RU"/>
              </w:rPr>
            </w:pPr>
            <w:r w:rsidRPr="00F2194F">
              <w:rPr>
                <w:rFonts w:ascii="Arial" w:hAnsi="Arial" w:cs="Arial"/>
                <w:color w:val="000000"/>
                <w:lang w:eastAsia="ru-RU"/>
              </w:rPr>
              <w:t>54 454 062</w:t>
            </w:r>
          </w:p>
        </w:tc>
        <w:tc>
          <w:tcPr>
            <w:tcW w:w="1418" w:type="dxa"/>
            <w:tcBorders>
              <w:top w:val="nil"/>
              <w:left w:val="nil"/>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color w:val="000000"/>
                <w:lang w:eastAsia="ru-RU"/>
              </w:rPr>
            </w:pPr>
            <w:r w:rsidRPr="00F2194F">
              <w:rPr>
                <w:rFonts w:ascii="Arial" w:hAnsi="Arial" w:cs="Arial"/>
                <w:color w:val="000000"/>
                <w:lang w:eastAsia="ru-RU"/>
              </w:rPr>
              <w:t>30 642</w:t>
            </w:r>
          </w:p>
        </w:tc>
        <w:tc>
          <w:tcPr>
            <w:tcW w:w="1417" w:type="dxa"/>
            <w:tcBorders>
              <w:top w:val="nil"/>
              <w:left w:val="nil"/>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color w:val="000000"/>
                <w:lang w:eastAsia="ru-RU"/>
              </w:rPr>
            </w:pPr>
            <w:r w:rsidRPr="00F2194F">
              <w:rPr>
                <w:rFonts w:ascii="Arial" w:hAnsi="Arial" w:cs="Arial"/>
                <w:color w:val="000000"/>
                <w:lang w:eastAsia="ru-RU"/>
              </w:rPr>
              <w:t>3 392</w:t>
            </w:r>
          </w:p>
        </w:tc>
        <w:tc>
          <w:tcPr>
            <w:tcW w:w="1417" w:type="dxa"/>
            <w:tcBorders>
              <w:top w:val="nil"/>
              <w:left w:val="nil"/>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color w:val="000000"/>
                <w:lang w:eastAsia="ru-RU"/>
              </w:rPr>
            </w:pPr>
            <w:r w:rsidRPr="00F2194F">
              <w:rPr>
                <w:rFonts w:ascii="Arial" w:hAnsi="Arial" w:cs="Arial"/>
                <w:color w:val="000000"/>
                <w:lang w:eastAsia="ru-RU"/>
              </w:rPr>
              <w:t>13 025 726</w:t>
            </w:r>
          </w:p>
        </w:tc>
        <w:tc>
          <w:tcPr>
            <w:tcW w:w="1702" w:type="dxa"/>
            <w:tcBorders>
              <w:top w:val="nil"/>
              <w:left w:val="nil"/>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color w:val="000000"/>
                <w:lang w:eastAsia="ru-RU"/>
              </w:rPr>
            </w:pPr>
            <w:r w:rsidRPr="00F2194F">
              <w:rPr>
                <w:rFonts w:ascii="Arial" w:hAnsi="Arial" w:cs="Arial"/>
                <w:color w:val="000000"/>
                <w:lang w:eastAsia="ru-RU"/>
              </w:rPr>
              <w:t>5 263 813</w:t>
            </w:r>
          </w:p>
        </w:tc>
        <w:tc>
          <w:tcPr>
            <w:tcW w:w="1406" w:type="dxa"/>
            <w:tcBorders>
              <w:top w:val="nil"/>
              <w:left w:val="nil"/>
              <w:bottom w:val="single" w:sz="4" w:space="0" w:color="auto"/>
              <w:right w:val="single" w:sz="8" w:space="0" w:color="auto"/>
            </w:tcBorders>
            <w:noWrap/>
            <w:vAlign w:val="bottom"/>
          </w:tcPr>
          <w:p w:rsidR="00A06C6D" w:rsidRPr="00F2194F" w:rsidRDefault="00A06C6D" w:rsidP="00F2194F">
            <w:pPr>
              <w:spacing w:after="0" w:line="360" w:lineRule="auto"/>
              <w:jc w:val="right"/>
              <w:rPr>
                <w:rFonts w:ascii="Arial" w:hAnsi="Arial" w:cs="Arial"/>
                <w:color w:val="000000"/>
                <w:lang w:eastAsia="ru-RU"/>
              </w:rPr>
            </w:pPr>
            <w:r w:rsidRPr="00F2194F">
              <w:rPr>
                <w:rFonts w:ascii="Arial" w:hAnsi="Arial" w:cs="Arial"/>
                <w:color w:val="000000"/>
                <w:lang w:eastAsia="ru-RU"/>
              </w:rPr>
              <w:t>36 023 394</w:t>
            </w:r>
          </w:p>
        </w:tc>
      </w:tr>
      <w:tr w:rsidR="00A06C6D" w:rsidRPr="008A5A5B" w:rsidTr="00F2194F">
        <w:trPr>
          <w:trHeight w:val="240"/>
        </w:trPr>
        <w:tc>
          <w:tcPr>
            <w:tcW w:w="1277" w:type="dxa"/>
            <w:tcBorders>
              <w:top w:val="nil"/>
              <w:left w:val="single" w:sz="8" w:space="0" w:color="auto"/>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color w:val="000000"/>
                <w:sz w:val="20"/>
                <w:szCs w:val="20"/>
                <w:lang w:eastAsia="ru-RU"/>
              </w:rPr>
            </w:pPr>
            <w:r w:rsidRPr="00F2194F">
              <w:rPr>
                <w:rFonts w:ascii="Arial" w:hAnsi="Arial" w:cs="Arial"/>
                <w:color w:val="000000"/>
                <w:sz w:val="20"/>
                <w:szCs w:val="20"/>
                <w:lang w:eastAsia="ru-RU"/>
              </w:rPr>
              <w:t>01.05.2010</w:t>
            </w:r>
          </w:p>
        </w:tc>
        <w:tc>
          <w:tcPr>
            <w:tcW w:w="1417" w:type="dxa"/>
            <w:tcBorders>
              <w:top w:val="nil"/>
              <w:left w:val="nil"/>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color w:val="000000"/>
                <w:lang w:eastAsia="ru-RU"/>
              </w:rPr>
            </w:pPr>
            <w:r w:rsidRPr="00F2194F">
              <w:rPr>
                <w:rFonts w:ascii="Arial" w:hAnsi="Arial" w:cs="Arial"/>
                <w:color w:val="000000"/>
                <w:lang w:eastAsia="ru-RU"/>
              </w:rPr>
              <w:t>56 703 478</w:t>
            </w:r>
          </w:p>
        </w:tc>
        <w:tc>
          <w:tcPr>
            <w:tcW w:w="1418" w:type="dxa"/>
            <w:tcBorders>
              <w:top w:val="nil"/>
              <w:left w:val="nil"/>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color w:val="000000"/>
                <w:lang w:eastAsia="ru-RU"/>
              </w:rPr>
            </w:pPr>
            <w:r w:rsidRPr="00F2194F">
              <w:rPr>
                <w:rFonts w:ascii="Arial" w:hAnsi="Arial" w:cs="Arial"/>
                <w:color w:val="000000"/>
                <w:lang w:eastAsia="ru-RU"/>
              </w:rPr>
              <w:t>34 885</w:t>
            </w:r>
          </w:p>
        </w:tc>
        <w:tc>
          <w:tcPr>
            <w:tcW w:w="1417" w:type="dxa"/>
            <w:tcBorders>
              <w:top w:val="nil"/>
              <w:left w:val="nil"/>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color w:val="000000"/>
                <w:lang w:eastAsia="ru-RU"/>
              </w:rPr>
            </w:pPr>
            <w:r w:rsidRPr="00F2194F">
              <w:rPr>
                <w:rFonts w:ascii="Arial" w:hAnsi="Arial" w:cs="Arial"/>
                <w:color w:val="000000"/>
                <w:lang w:eastAsia="ru-RU"/>
              </w:rPr>
              <w:t>16 893</w:t>
            </w:r>
          </w:p>
        </w:tc>
        <w:tc>
          <w:tcPr>
            <w:tcW w:w="1417" w:type="dxa"/>
            <w:tcBorders>
              <w:top w:val="nil"/>
              <w:left w:val="nil"/>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color w:val="000000"/>
                <w:lang w:eastAsia="ru-RU"/>
              </w:rPr>
            </w:pPr>
            <w:r w:rsidRPr="00F2194F">
              <w:rPr>
                <w:rFonts w:ascii="Arial" w:hAnsi="Arial" w:cs="Arial"/>
                <w:color w:val="000000"/>
                <w:lang w:eastAsia="ru-RU"/>
              </w:rPr>
              <w:t>14 300 797</w:t>
            </w:r>
          </w:p>
        </w:tc>
        <w:tc>
          <w:tcPr>
            <w:tcW w:w="1702" w:type="dxa"/>
            <w:tcBorders>
              <w:top w:val="nil"/>
              <w:left w:val="nil"/>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color w:val="000000"/>
                <w:lang w:eastAsia="ru-RU"/>
              </w:rPr>
            </w:pPr>
            <w:r w:rsidRPr="00F2194F">
              <w:rPr>
                <w:rFonts w:ascii="Arial" w:hAnsi="Arial" w:cs="Arial"/>
                <w:color w:val="000000"/>
                <w:lang w:eastAsia="ru-RU"/>
              </w:rPr>
              <w:t>4 770 500</w:t>
            </w:r>
          </w:p>
        </w:tc>
        <w:tc>
          <w:tcPr>
            <w:tcW w:w="1406" w:type="dxa"/>
            <w:tcBorders>
              <w:top w:val="nil"/>
              <w:left w:val="nil"/>
              <w:bottom w:val="single" w:sz="4" w:space="0" w:color="auto"/>
              <w:right w:val="single" w:sz="8" w:space="0" w:color="auto"/>
            </w:tcBorders>
            <w:noWrap/>
            <w:vAlign w:val="bottom"/>
          </w:tcPr>
          <w:p w:rsidR="00A06C6D" w:rsidRPr="00F2194F" w:rsidRDefault="00A06C6D" w:rsidP="00F2194F">
            <w:pPr>
              <w:spacing w:after="0" w:line="360" w:lineRule="auto"/>
              <w:jc w:val="right"/>
              <w:rPr>
                <w:rFonts w:ascii="Arial" w:hAnsi="Arial" w:cs="Arial"/>
                <w:color w:val="000000"/>
                <w:lang w:eastAsia="ru-RU"/>
              </w:rPr>
            </w:pPr>
            <w:r w:rsidRPr="00F2194F">
              <w:rPr>
                <w:rFonts w:ascii="Arial" w:hAnsi="Arial" w:cs="Arial"/>
                <w:color w:val="000000"/>
                <w:lang w:eastAsia="ru-RU"/>
              </w:rPr>
              <w:t>37 442 354</w:t>
            </w:r>
          </w:p>
        </w:tc>
      </w:tr>
      <w:tr w:rsidR="00A06C6D" w:rsidRPr="008A5A5B" w:rsidTr="00F2194F">
        <w:trPr>
          <w:trHeight w:val="240"/>
        </w:trPr>
        <w:tc>
          <w:tcPr>
            <w:tcW w:w="1277" w:type="dxa"/>
            <w:tcBorders>
              <w:top w:val="nil"/>
              <w:left w:val="single" w:sz="8" w:space="0" w:color="auto"/>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color w:val="000000"/>
                <w:sz w:val="20"/>
                <w:szCs w:val="20"/>
                <w:lang w:eastAsia="ru-RU"/>
              </w:rPr>
            </w:pPr>
            <w:r w:rsidRPr="00F2194F">
              <w:rPr>
                <w:rFonts w:ascii="Arial" w:hAnsi="Arial" w:cs="Arial"/>
                <w:color w:val="000000"/>
                <w:sz w:val="20"/>
                <w:szCs w:val="20"/>
                <w:lang w:eastAsia="ru-RU"/>
              </w:rPr>
              <w:t>01.06.2010</w:t>
            </w:r>
          </w:p>
        </w:tc>
        <w:tc>
          <w:tcPr>
            <w:tcW w:w="1417" w:type="dxa"/>
            <w:tcBorders>
              <w:top w:val="nil"/>
              <w:left w:val="nil"/>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color w:val="000000"/>
                <w:lang w:eastAsia="ru-RU"/>
              </w:rPr>
            </w:pPr>
            <w:r w:rsidRPr="00F2194F">
              <w:rPr>
                <w:rFonts w:ascii="Arial" w:hAnsi="Arial" w:cs="Arial"/>
                <w:color w:val="000000"/>
                <w:lang w:eastAsia="ru-RU"/>
              </w:rPr>
              <w:t>60 918 834</w:t>
            </w:r>
          </w:p>
        </w:tc>
        <w:tc>
          <w:tcPr>
            <w:tcW w:w="1418" w:type="dxa"/>
            <w:tcBorders>
              <w:top w:val="nil"/>
              <w:left w:val="nil"/>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color w:val="000000"/>
                <w:lang w:eastAsia="ru-RU"/>
              </w:rPr>
            </w:pPr>
            <w:r w:rsidRPr="00F2194F">
              <w:rPr>
                <w:rFonts w:ascii="Arial" w:hAnsi="Arial" w:cs="Arial"/>
                <w:color w:val="000000"/>
                <w:lang w:eastAsia="ru-RU"/>
              </w:rPr>
              <w:t>22 746</w:t>
            </w:r>
          </w:p>
        </w:tc>
        <w:tc>
          <w:tcPr>
            <w:tcW w:w="1417" w:type="dxa"/>
            <w:tcBorders>
              <w:top w:val="nil"/>
              <w:left w:val="nil"/>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color w:val="000000"/>
                <w:lang w:eastAsia="ru-RU"/>
              </w:rPr>
            </w:pPr>
            <w:r w:rsidRPr="00F2194F">
              <w:rPr>
                <w:rFonts w:ascii="Arial" w:hAnsi="Arial" w:cs="Arial"/>
                <w:color w:val="000000"/>
                <w:lang w:eastAsia="ru-RU"/>
              </w:rPr>
              <w:t>7 715</w:t>
            </w:r>
          </w:p>
        </w:tc>
        <w:tc>
          <w:tcPr>
            <w:tcW w:w="1417" w:type="dxa"/>
            <w:tcBorders>
              <w:top w:val="nil"/>
              <w:left w:val="nil"/>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color w:val="000000"/>
                <w:lang w:eastAsia="ru-RU"/>
              </w:rPr>
            </w:pPr>
            <w:r w:rsidRPr="00F2194F">
              <w:rPr>
                <w:rFonts w:ascii="Arial" w:hAnsi="Arial" w:cs="Arial"/>
                <w:color w:val="000000"/>
                <w:lang w:eastAsia="ru-RU"/>
              </w:rPr>
              <w:t>11 071 123</w:t>
            </w:r>
          </w:p>
        </w:tc>
        <w:tc>
          <w:tcPr>
            <w:tcW w:w="1702" w:type="dxa"/>
            <w:tcBorders>
              <w:top w:val="nil"/>
              <w:left w:val="nil"/>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color w:val="000000"/>
                <w:lang w:eastAsia="ru-RU"/>
              </w:rPr>
            </w:pPr>
            <w:r w:rsidRPr="00F2194F">
              <w:rPr>
                <w:rFonts w:ascii="Arial" w:hAnsi="Arial" w:cs="Arial"/>
                <w:color w:val="000000"/>
                <w:lang w:eastAsia="ru-RU"/>
              </w:rPr>
              <w:t>11 428 051</w:t>
            </w:r>
          </w:p>
        </w:tc>
        <w:tc>
          <w:tcPr>
            <w:tcW w:w="1406" w:type="dxa"/>
            <w:tcBorders>
              <w:top w:val="nil"/>
              <w:left w:val="nil"/>
              <w:bottom w:val="single" w:sz="4" w:space="0" w:color="auto"/>
              <w:right w:val="single" w:sz="8" w:space="0" w:color="auto"/>
            </w:tcBorders>
            <w:noWrap/>
            <w:vAlign w:val="bottom"/>
          </w:tcPr>
          <w:p w:rsidR="00A06C6D" w:rsidRPr="00F2194F" w:rsidRDefault="00A06C6D" w:rsidP="00F2194F">
            <w:pPr>
              <w:spacing w:after="0" w:line="360" w:lineRule="auto"/>
              <w:jc w:val="right"/>
              <w:rPr>
                <w:rFonts w:ascii="Arial" w:hAnsi="Arial" w:cs="Arial"/>
                <w:color w:val="000000"/>
                <w:lang w:eastAsia="ru-RU"/>
              </w:rPr>
            </w:pPr>
            <w:r w:rsidRPr="00F2194F">
              <w:rPr>
                <w:rFonts w:ascii="Arial" w:hAnsi="Arial" w:cs="Arial"/>
                <w:color w:val="000000"/>
                <w:lang w:eastAsia="ru-RU"/>
              </w:rPr>
              <w:t>38 245 669</w:t>
            </w:r>
          </w:p>
        </w:tc>
      </w:tr>
      <w:tr w:rsidR="00A06C6D" w:rsidRPr="008A5A5B" w:rsidTr="00F2194F">
        <w:trPr>
          <w:trHeight w:val="240"/>
        </w:trPr>
        <w:tc>
          <w:tcPr>
            <w:tcW w:w="1277" w:type="dxa"/>
            <w:tcBorders>
              <w:top w:val="nil"/>
              <w:left w:val="single" w:sz="8" w:space="0" w:color="auto"/>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color w:val="000000"/>
                <w:sz w:val="20"/>
                <w:szCs w:val="20"/>
                <w:lang w:eastAsia="ru-RU"/>
              </w:rPr>
            </w:pPr>
            <w:r w:rsidRPr="00F2194F">
              <w:rPr>
                <w:rFonts w:ascii="Arial" w:hAnsi="Arial" w:cs="Arial"/>
                <w:color w:val="000000"/>
                <w:sz w:val="20"/>
                <w:szCs w:val="20"/>
                <w:lang w:eastAsia="ru-RU"/>
              </w:rPr>
              <w:t>01.07.2010</w:t>
            </w:r>
          </w:p>
        </w:tc>
        <w:tc>
          <w:tcPr>
            <w:tcW w:w="1417" w:type="dxa"/>
            <w:tcBorders>
              <w:top w:val="nil"/>
              <w:left w:val="nil"/>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color w:val="000000"/>
                <w:lang w:eastAsia="ru-RU"/>
              </w:rPr>
            </w:pPr>
            <w:r w:rsidRPr="00F2194F">
              <w:rPr>
                <w:rFonts w:ascii="Arial" w:hAnsi="Arial" w:cs="Arial"/>
                <w:color w:val="000000"/>
                <w:lang w:eastAsia="ru-RU"/>
              </w:rPr>
              <w:t>66 009 215</w:t>
            </w:r>
          </w:p>
        </w:tc>
        <w:tc>
          <w:tcPr>
            <w:tcW w:w="1418" w:type="dxa"/>
            <w:tcBorders>
              <w:top w:val="nil"/>
              <w:left w:val="nil"/>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color w:val="000000"/>
                <w:lang w:eastAsia="ru-RU"/>
              </w:rPr>
            </w:pPr>
            <w:r w:rsidRPr="00F2194F">
              <w:rPr>
                <w:rFonts w:ascii="Arial" w:hAnsi="Arial" w:cs="Arial"/>
                <w:color w:val="000000"/>
                <w:lang w:eastAsia="ru-RU"/>
              </w:rPr>
              <w:t>5 127</w:t>
            </w:r>
          </w:p>
        </w:tc>
        <w:tc>
          <w:tcPr>
            <w:tcW w:w="1417" w:type="dxa"/>
            <w:tcBorders>
              <w:top w:val="nil"/>
              <w:left w:val="nil"/>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color w:val="000000"/>
                <w:lang w:eastAsia="ru-RU"/>
              </w:rPr>
            </w:pPr>
            <w:r w:rsidRPr="00F2194F">
              <w:rPr>
                <w:rFonts w:ascii="Arial" w:hAnsi="Arial" w:cs="Arial"/>
                <w:color w:val="000000"/>
                <w:lang w:eastAsia="ru-RU"/>
              </w:rPr>
              <w:t>9 308</w:t>
            </w:r>
          </w:p>
        </w:tc>
        <w:tc>
          <w:tcPr>
            <w:tcW w:w="1417" w:type="dxa"/>
            <w:tcBorders>
              <w:top w:val="nil"/>
              <w:left w:val="nil"/>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color w:val="000000"/>
                <w:lang w:eastAsia="ru-RU"/>
              </w:rPr>
            </w:pPr>
            <w:r w:rsidRPr="00F2194F">
              <w:rPr>
                <w:rFonts w:ascii="Arial" w:hAnsi="Arial" w:cs="Arial"/>
                <w:color w:val="000000"/>
                <w:lang w:eastAsia="ru-RU"/>
              </w:rPr>
              <w:t>10 498 121</w:t>
            </w:r>
          </w:p>
        </w:tc>
        <w:tc>
          <w:tcPr>
            <w:tcW w:w="1702" w:type="dxa"/>
            <w:tcBorders>
              <w:top w:val="nil"/>
              <w:left w:val="nil"/>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color w:val="000000"/>
                <w:lang w:eastAsia="ru-RU"/>
              </w:rPr>
            </w:pPr>
            <w:r w:rsidRPr="00F2194F">
              <w:rPr>
                <w:rFonts w:ascii="Arial" w:hAnsi="Arial" w:cs="Arial"/>
                <w:color w:val="000000"/>
                <w:lang w:eastAsia="ru-RU"/>
              </w:rPr>
              <w:t>16 146 287</w:t>
            </w:r>
          </w:p>
        </w:tc>
        <w:tc>
          <w:tcPr>
            <w:tcW w:w="1406" w:type="dxa"/>
            <w:tcBorders>
              <w:top w:val="nil"/>
              <w:left w:val="nil"/>
              <w:bottom w:val="single" w:sz="4" w:space="0" w:color="auto"/>
              <w:right w:val="single" w:sz="8" w:space="0" w:color="auto"/>
            </w:tcBorders>
            <w:noWrap/>
            <w:vAlign w:val="bottom"/>
          </w:tcPr>
          <w:p w:rsidR="00A06C6D" w:rsidRPr="00F2194F" w:rsidRDefault="00A06C6D" w:rsidP="00F2194F">
            <w:pPr>
              <w:spacing w:after="0" w:line="360" w:lineRule="auto"/>
              <w:jc w:val="right"/>
              <w:rPr>
                <w:rFonts w:ascii="Arial" w:hAnsi="Arial" w:cs="Arial"/>
                <w:color w:val="000000"/>
                <w:lang w:eastAsia="ru-RU"/>
              </w:rPr>
            </w:pPr>
            <w:r w:rsidRPr="00F2194F">
              <w:rPr>
                <w:rFonts w:ascii="Arial" w:hAnsi="Arial" w:cs="Arial"/>
                <w:color w:val="000000"/>
                <w:lang w:eastAsia="ru-RU"/>
              </w:rPr>
              <w:t>38 725 061</w:t>
            </w:r>
          </w:p>
        </w:tc>
      </w:tr>
      <w:tr w:rsidR="00A06C6D" w:rsidRPr="008A5A5B" w:rsidTr="00F2194F">
        <w:trPr>
          <w:trHeight w:val="240"/>
        </w:trPr>
        <w:tc>
          <w:tcPr>
            <w:tcW w:w="1277" w:type="dxa"/>
            <w:tcBorders>
              <w:top w:val="nil"/>
              <w:left w:val="single" w:sz="8" w:space="0" w:color="auto"/>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color w:val="000000"/>
                <w:sz w:val="20"/>
                <w:szCs w:val="20"/>
                <w:lang w:eastAsia="ru-RU"/>
              </w:rPr>
            </w:pPr>
            <w:r w:rsidRPr="00F2194F">
              <w:rPr>
                <w:rFonts w:ascii="Arial" w:hAnsi="Arial" w:cs="Arial"/>
                <w:color w:val="000000"/>
                <w:sz w:val="20"/>
                <w:szCs w:val="20"/>
                <w:lang w:eastAsia="ru-RU"/>
              </w:rPr>
              <w:t>01.08.2010</w:t>
            </w:r>
          </w:p>
        </w:tc>
        <w:tc>
          <w:tcPr>
            <w:tcW w:w="1417" w:type="dxa"/>
            <w:tcBorders>
              <w:top w:val="nil"/>
              <w:left w:val="nil"/>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color w:val="000000"/>
                <w:lang w:eastAsia="ru-RU"/>
              </w:rPr>
            </w:pPr>
            <w:r w:rsidRPr="00F2194F">
              <w:rPr>
                <w:rFonts w:ascii="Arial" w:hAnsi="Arial" w:cs="Arial"/>
                <w:color w:val="000000"/>
                <w:lang w:eastAsia="ru-RU"/>
              </w:rPr>
              <w:t>60 330 919</w:t>
            </w:r>
          </w:p>
        </w:tc>
        <w:tc>
          <w:tcPr>
            <w:tcW w:w="1418" w:type="dxa"/>
            <w:tcBorders>
              <w:top w:val="nil"/>
              <w:left w:val="nil"/>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color w:val="000000"/>
                <w:lang w:eastAsia="ru-RU"/>
              </w:rPr>
            </w:pPr>
            <w:r w:rsidRPr="00F2194F">
              <w:rPr>
                <w:rFonts w:ascii="Arial" w:hAnsi="Arial" w:cs="Arial"/>
                <w:color w:val="000000"/>
                <w:lang w:eastAsia="ru-RU"/>
              </w:rPr>
              <w:t>6 745</w:t>
            </w:r>
          </w:p>
        </w:tc>
        <w:tc>
          <w:tcPr>
            <w:tcW w:w="1417" w:type="dxa"/>
            <w:tcBorders>
              <w:top w:val="nil"/>
              <w:left w:val="nil"/>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color w:val="000000"/>
                <w:lang w:eastAsia="ru-RU"/>
              </w:rPr>
            </w:pPr>
            <w:r w:rsidRPr="00F2194F">
              <w:rPr>
                <w:rFonts w:ascii="Arial" w:hAnsi="Arial" w:cs="Arial"/>
                <w:color w:val="000000"/>
                <w:lang w:eastAsia="ru-RU"/>
              </w:rPr>
              <w:t>22 587</w:t>
            </w:r>
          </w:p>
        </w:tc>
        <w:tc>
          <w:tcPr>
            <w:tcW w:w="1417" w:type="dxa"/>
            <w:tcBorders>
              <w:top w:val="nil"/>
              <w:left w:val="nil"/>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color w:val="000000"/>
                <w:lang w:eastAsia="ru-RU"/>
              </w:rPr>
            </w:pPr>
            <w:r w:rsidRPr="00F2194F">
              <w:rPr>
                <w:rFonts w:ascii="Arial" w:hAnsi="Arial" w:cs="Arial"/>
                <w:color w:val="000000"/>
                <w:lang w:eastAsia="ru-RU"/>
              </w:rPr>
              <w:t>10 193 116</w:t>
            </w:r>
          </w:p>
        </w:tc>
        <w:tc>
          <w:tcPr>
            <w:tcW w:w="1702" w:type="dxa"/>
            <w:tcBorders>
              <w:top w:val="nil"/>
              <w:left w:val="nil"/>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color w:val="000000"/>
                <w:lang w:eastAsia="ru-RU"/>
              </w:rPr>
            </w:pPr>
            <w:r w:rsidRPr="00F2194F">
              <w:rPr>
                <w:rFonts w:ascii="Arial" w:hAnsi="Arial" w:cs="Arial"/>
                <w:color w:val="000000"/>
                <w:lang w:eastAsia="ru-RU"/>
              </w:rPr>
              <w:t>9 708 038</w:t>
            </w:r>
          </w:p>
        </w:tc>
        <w:tc>
          <w:tcPr>
            <w:tcW w:w="1406" w:type="dxa"/>
            <w:tcBorders>
              <w:top w:val="nil"/>
              <w:left w:val="nil"/>
              <w:bottom w:val="single" w:sz="4" w:space="0" w:color="auto"/>
              <w:right w:val="single" w:sz="8" w:space="0" w:color="auto"/>
            </w:tcBorders>
            <w:noWrap/>
            <w:vAlign w:val="bottom"/>
          </w:tcPr>
          <w:p w:rsidR="00A06C6D" w:rsidRPr="00F2194F" w:rsidRDefault="00A06C6D" w:rsidP="00F2194F">
            <w:pPr>
              <w:spacing w:after="0" w:line="360" w:lineRule="auto"/>
              <w:jc w:val="right"/>
              <w:rPr>
                <w:rFonts w:ascii="Arial" w:hAnsi="Arial" w:cs="Arial"/>
                <w:color w:val="000000"/>
                <w:lang w:eastAsia="ru-RU"/>
              </w:rPr>
            </w:pPr>
            <w:r w:rsidRPr="00F2194F">
              <w:rPr>
                <w:rFonts w:ascii="Arial" w:hAnsi="Arial" w:cs="Arial"/>
                <w:color w:val="000000"/>
                <w:lang w:eastAsia="ru-RU"/>
              </w:rPr>
              <w:t>39 805 088</w:t>
            </w:r>
          </w:p>
        </w:tc>
      </w:tr>
      <w:tr w:rsidR="00A06C6D" w:rsidRPr="008A5A5B" w:rsidTr="00F2194F">
        <w:trPr>
          <w:trHeight w:val="240"/>
        </w:trPr>
        <w:tc>
          <w:tcPr>
            <w:tcW w:w="1277" w:type="dxa"/>
            <w:tcBorders>
              <w:top w:val="nil"/>
              <w:left w:val="single" w:sz="8" w:space="0" w:color="auto"/>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color w:val="000000"/>
                <w:sz w:val="20"/>
                <w:szCs w:val="20"/>
                <w:lang w:eastAsia="ru-RU"/>
              </w:rPr>
            </w:pPr>
            <w:r w:rsidRPr="00F2194F">
              <w:rPr>
                <w:rFonts w:ascii="Arial" w:hAnsi="Arial" w:cs="Arial"/>
                <w:color w:val="000000"/>
                <w:sz w:val="20"/>
                <w:szCs w:val="20"/>
                <w:lang w:eastAsia="ru-RU"/>
              </w:rPr>
              <w:t>01.09.2010</w:t>
            </w:r>
          </w:p>
        </w:tc>
        <w:tc>
          <w:tcPr>
            <w:tcW w:w="1417" w:type="dxa"/>
            <w:tcBorders>
              <w:top w:val="nil"/>
              <w:left w:val="nil"/>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color w:val="000000"/>
                <w:lang w:eastAsia="ru-RU"/>
              </w:rPr>
            </w:pPr>
            <w:r w:rsidRPr="00F2194F">
              <w:rPr>
                <w:rFonts w:ascii="Arial" w:hAnsi="Arial" w:cs="Arial"/>
                <w:color w:val="000000"/>
                <w:lang w:eastAsia="ru-RU"/>
              </w:rPr>
              <w:t>65 904 225</w:t>
            </w:r>
          </w:p>
        </w:tc>
        <w:tc>
          <w:tcPr>
            <w:tcW w:w="1418" w:type="dxa"/>
            <w:tcBorders>
              <w:top w:val="nil"/>
              <w:left w:val="nil"/>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color w:val="000000"/>
                <w:lang w:eastAsia="ru-RU"/>
              </w:rPr>
            </w:pPr>
            <w:r w:rsidRPr="00F2194F">
              <w:rPr>
                <w:rFonts w:ascii="Arial" w:hAnsi="Arial" w:cs="Arial"/>
                <w:color w:val="000000"/>
                <w:lang w:eastAsia="ru-RU"/>
              </w:rPr>
              <w:t>5 587</w:t>
            </w:r>
          </w:p>
        </w:tc>
        <w:tc>
          <w:tcPr>
            <w:tcW w:w="1417" w:type="dxa"/>
            <w:tcBorders>
              <w:top w:val="nil"/>
              <w:left w:val="nil"/>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color w:val="000000"/>
                <w:lang w:eastAsia="ru-RU"/>
              </w:rPr>
            </w:pPr>
            <w:r w:rsidRPr="00F2194F">
              <w:rPr>
                <w:rFonts w:ascii="Arial" w:hAnsi="Arial" w:cs="Arial"/>
                <w:color w:val="000000"/>
                <w:lang w:eastAsia="ru-RU"/>
              </w:rPr>
              <w:t>7 404</w:t>
            </w:r>
          </w:p>
        </w:tc>
        <w:tc>
          <w:tcPr>
            <w:tcW w:w="1417" w:type="dxa"/>
            <w:tcBorders>
              <w:top w:val="nil"/>
              <w:left w:val="nil"/>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color w:val="000000"/>
                <w:lang w:eastAsia="ru-RU"/>
              </w:rPr>
            </w:pPr>
            <w:r w:rsidRPr="00F2194F">
              <w:rPr>
                <w:rFonts w:ascii="Arial" w:hAnsi="Arial" w:cs="Arial"/>
                <w:color w:val="000000"/>
                <w:lang w:eastAsia="ru-RU"/>
              </w:rPr>
              <w:t>10 851 154</w:t>
            </w:r>
          </w:p>
        </w:tc>
        <w:tc>
          <w:tcPr>
            <w:tcW w:w="1702" w:type="dxa"/>
            <w:tcBorders>
              <w:top w:val="nil"/>
              <w:left w:val="nil"/>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color w:val="000000"/>
                <w:lang w:eastAsia="ru-RU"/>
              </w:rPr>
            </w:pPr>
            <w:r w:rsidRPr="00F2194F">
              <w:rPr>
                <w:rFonts w:ascii="Arial" w:hAnsi="Arial" w:cs="Arial"/>
                <w:color w:val="000000"/>
                <w:lang w:eastAsia="ru-RU"/>
              </w:rPr>
              <w:t>14 129 987</w:t>
            </w:r>
          </w:p>
        </w:tc>
        <w:tc>
          <w:tcPr>
            <w:tcW w:w="1406" w:type="dxa"/>
            <w:tcBorders>
              <w:top w:val="nil"/>
              <w:left w:val="nil"/>
              <w:bottom w:val="single" w:sz="4" w:space="0" w:color="auto"/>
              <w:right w:val="single" w:sz="8" w:space="0" w:color="auto"/>
            </w:tcBorders>
            <w:noWrap/>
            <w:vAlign w:val="bottom"/>
          </w:tcPr>
          <w:p w:rsidR="00A06C6D" w:rsidRPr="00F2194F" w:rsidRDefault="00A06C6D" w:rsidP="00F2194F">
            <w:pPr>
              <w:spacing w:after="0" w:line="360" w:lineRule="auto"/>
              <w:jc w:val="right"/>
              <w:rPr>
                <w:rFonts w:ascii="Arial" w:hAnsi="Arial" w:cs="Arial"/>
                <w:color w:val="000000"/>
                <w:lang w:eastAsia="ru-RU"/>
              </w:rPr>
            </w:pPr>
            <w:r w:rsidRPr="00F2194F">
              <w:rPr>
                <w:rFonts w:ascii="Arial" w:hAnsi="Arial" w:cs="Arial"/>
                <w:color w:val="000000"/>
                <w:lang w:eastAsia="ru-RU"/>
              </w:rPr>
              <w:t>40 360 302</w:t>
            </w:r>
          </w:p>
        </w:tc>
      </w:tr>
      <w:tr w:rsidR="00A06C6D" w:rsidRPr="008A5A5B" w:rsidTr="00F2194F">
        <w:trPr>
          <w:trHeight w:val="240"/>
        </w:trPr>
        <w:tc>
          <w:tcPr>
            <w:tcW w:w="1277" w:type="dxa"/>
            <w:tcBorders>
              <w:top w:val="nil"/>
              <w:left w:val="single" w:sz="8" w:space="0" w:color="auto"/>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color w:val="000000"/>
                <w:sz w:val="20"/>
                <w:szCs w:val="20"/>
                <w:lang w:eastAsia="ru-RU"/>
              </w:rPr>
            </w:pPr>
            <w:r w:rsidRPr="00F2194F">
              <w:rPr>
                <w:rFonts w:ascii="Arial" w:hAnsi="Arial" w:cs="Arial"/>
                <w:color w:val="000000"/>
                <w:sz w:val="20"/>
                <w:szCs w:val="20"/>
                <w:lang w:eastAsia="ru-RU"/>
              </w:rPr>
              <w:t>01.10.2010</w:t>
            </w:r>
          </w:p>
        </w:tc>
        <w:tc>
          <w:tcPr>
            <w:tcW w:w="1417" w:type="dxa"/>
            <w:tcBorders>
              <w:top w:val="nil"/>
              <w:left w:val="nil"/>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color w:val="000000"/>
                <w:lang w:eastAsia="ru-RU"/>
              </w:rPr>
            </w:pPr>
            <w:r w:rsidRPr="00F2194F">
              <w:rPr>
                <w:rFonts w:ascii="Arial" w:hAnsi="Arial" w:cs="Arial"/>
                <w:color w:val="000000"/>
                <w:lang w:eastAsia="ru-RU"/>
              </w:rPr>
              <w:t>66 312 048</w:t>
            </w:r>
          </w:p>
        </w:tc>
        <w:tc>
          <w:tcPr>
            <w:tcW w:w="1418" w:type="dxa"/>
            <w:tcBorders>
              <w:top w:val="nil"/>
              <w:left w:val="nil"/>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color w:val="000000"/>
                <w:lang w:eastAsia="ru-RU"/>
              </w:rPr>
            </w:pPr>
            <w:r w:rsidRPr="00F2194F">
              <w:rPr>
                <w:rFonts w:ascii="Arial" w:hAnsi="Arial" w:cs="Arial"/>
                <w:color w:val="000000"/>
                <w:lang w:eastAsia="ru-RU"/>
              </w:rPr>
              <w:t>4 217</w:t>
            </w:r>
          </w:p>
        </w:tc>
        <w:tc>
          <w:tcPr>
            <w:tcW w:w="1417" w:type="dxa"/>
            <w:tcBorders>
              <w:top w:val="nil"/>
              <w:left w:val="nil"/>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color w:val="000000"/>
                <w:lang w:eastAsia="ru-RU"/>
              </w:rPr>
            </w:pPr>
            <w:r w:rsidRPr="00F2194F">
              <w:rPr>
                <w:rFonts w:ascii="Arial" w:hAnsi="Arial" w:cs="Arial"/>
                <w:color w:val="000000"/>
                <w:lang w:eastAsia="ru-RU"/>
              </w:rPr>
              <w:t>9 975</w:t>
            </w:r>
          </w:p>
        </w:tc>
        <w:tc>
          <w:tcPr>
            <w:tcW w:w="1417" w:type="dxa"/>
            <w:tcBorders>
              <w:top w:val="nil"/>
              <w:left w:val="nil"/>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color w:val="000000"/>
                <w:lang w:eastAsia="ru-RU"/>
              </w:rPr>
            </w:pPr>
            <w:r w:rsidRPr="00F2194F">
              <w:rPr>
                <w:rFonts w:ascii="Arial" w:hAnsi="Arial" w:cs="Arial"/>
                <w:color w:val="000000"/>
                <w:lang w:eastAsia="ru-RU"/>
              </w:rPr>
              <w:t>10 984 456</w:t>
            </w:r>
          </w:p>
        </w:tc>
        <w:tc>
          <w:tcPr>
            <w:tcW w:w="1702" w:type="dxa"/>
            <w:tcBorders>
              <w:top w:val="nil"/>
              <w:left w:val="nil"/>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color w:val="000000"/>
                <w:lang w:eastAsia="ru-RU"/>
              </w:rPr>
            </w:pPr>
            <w:r w:rsidRPr="00F2194F">
              <w:rPr>
                <w:rFonts w:ascii="Arial" w:hAnsi="Arial" w:cs="Arial"/>
                <w:color w:val="000000"/>
                <w:lang w:eastAsia="ru-RU"/>
              </w:rPr>
              <w:t>14 084 501</w:t>
            </w:r>
          </w:p>
        </w:tc>
        <w:tc>
          <w:tcPr>
            <w:tcW w:w="1406" w:type="dxa"/>
            <w:tcBorders>
              <w:top w:val="nil"/>
              <w:left w:val="nil"/>
              <w:bottom w:val="single" w:sz="4" w:space="0" w:color="auto"/>
              <w:right w:val="single" w:sz="8" w:space="0" w:color="auto"/>
            </w:tcBorders>
            <w:noWrap/>
            <w:vAlign w:val="bottom"/>
          </w:tcPr>
          <w:p w:rsidR="00A06C6D" w:rsidRPr="00F2194F" w:rsidRDefault="00A06C6D" w:rsidP="00F2194F">
            <w:pPr>
              <w:spacing w:after="0" w:line="360" w:lineRule="auto"/>
              <w:jc w:val="right"/>
              <w:rPr>
                <w:rFonts w:ascii="Arial" w:hAnsi="Arial" w:cs="Arial"/>
                <w:color w:val="000000"/>
                <w:lang w:eastAsia="ru-RU"/>
              </w:rPr>
            </w:pPr>
            <w:r w:rsidRPr="00F2194F">
              <w:rPr>
                <w:rFonts w:ascii="Arial" w:hAnsi="Arial" w:cs="Arial"/>
                <w:color w:val="000000"/>
                <w:lang w:eastAsia="ru-RU"/>
              </w:rPr>
              <w:t>40 724 990</w:t>
            </w:r>
          </w:p>
        </w:tc>
      </w:tr>
      <w:tr w:rsidR="00A06C6D" w:rsidRPr="008A5A5B" w:rsidTr="00F2194F">
        <w:trPr>
          <w:trHeight w:val="240"/>
        </w:trPr>
        <w:tc>
          <w:tcPr>
            <w:tcW w:w="1277" w:type="dxa"/>
            <w:tcBorders>
              <w:top w:val="nil"/>
              <w:left w:val="single" w:sz="8" w:space="0" w:color="auto"/>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color w:val="000000"/>
                <w:sz w:val="20"/>
                <w:szCs w:val="20"/>
                <w:lang w:eastAsia="ru-RU"/>
              </w:rPr>
            </w:pPr>
            <w:r w:rsidRPr="00F2194F">
              <w:rPr>
                <w:rFonts w:ascii="Arial" w:hAnsi="Arial" w:cs="Arial"/>
                <w:color w:val="000000"/>
                <w:sz w:val="20"/>
                <w:szCs w:val="20"/>
                <w:lang w:eastAsia="ru-RU"/>
              </w:rPr>
              <w:t>01.11.2010</w:t>
            </w:r>
          </w:p>
        </w:tc>
        <w:tc>
          <w:tcPr>
            <w:tcW w:w="1417" w:type="dxa"/>
            <w:tcBorders>
              <w:top w:val="nil"/>
              <w:left w:val="nil"/>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color w:val="000000"/>
                <w:lang w:eastAsia="ru-RU"/>
              </w:rPr>
            </w:pPr>
            <w:r w:rsidRPr="00F2194F">
              <w:rPr>
                <w:rFonts w:ascii="Arial" w:hAnsi="Arial" w:cs="Arial"/>
                <w:color w:val="000000"/>
                <w:lang w:eastAsia="ru-RU"/>
              </w:rPr>
              <w:t>63 282 655</w:t>
            </w:r>
          </w:p>
        </w:tc>
        <w:tc>
          <w:tcPr>
            <w:tcW w:w="1418" w:type="dxa"/>
            <w:tcBorders>
              <w:top w:val="nil"/>
              <w:left w:val="nil"/>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color w:val="000000"/>
                <w:lang w:eastAsia="ru-RU"/>
              </w:rPr>
            </w:pPr>
            <w:r w:rsidRPr="00F2194F">
              <w:rPr>
                <w:rFonts w:ascii="Arial" w:hAnsi="Arial" w:cs="Arial"/>
                <w:color w:val="000000"/>
                <w:lang w:eastAsia="ru-RU"/>
              </w:rPr>
              <w:t>9 896</w:t>
            </w:r>
          </w:p>
        </w:tc>
        <w:tc>
          <w:tcPr>
            <w:tcW w:w="1417" w:type="dxa"/>
            <w:tcBorders>
              <w:top w:val="nil"/>
              <w:left w:val="nil"/>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color w:val="000000"/>
                <w:lang w:eastAsia="ru-RU"/>
              </w:rPr>
            </w:pPr>
            <w:r w:rsidRPr="00F2194F">
              <w:rPr>
                <w:rFonts w:ascii="Arial" w:hAnsi="Arial" w:cs="Arial"/>
                <w:color w:val="000000"/>
                <w:lang w:eastAsia="ru-RU"/>
              </w:rPr>
              <w:t>7 741</w:t>
            </w:r>
          </w:p>
        </w:tc>
        <w:tc>
          <w:tcPr>
            <w:tcW w:w="1417" w:type="dxa"/>
            <w:tcBorders>
              <w:top w:val="nil"/>
              <w:left w:val="nil"/>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color w:val="000000"/>
                <w:lang w:eastAsia="ru-RU"/>
              </w:rPr>
            </w:pPr>
            <w:r w:rsidRPr="00F2194F">
              <w:rPr>
                <w:rFonts w:ascii="Arial" w:hAnsi="Arial" w:cs="Arial"/>
                <w:color w:val="000000"/>
                <w:lang w:eastAsia="ru-RU"/>
              </w:rPr>
              <w:t>10 456 340</w:t>
            </w:r>
          </w:p>
        </w:tc>
        <w:tc>
          <w:tcPr>
            <w:tcW w:w="1702" w:type="dxa"/>
            <w:tcBorders>
              <w:top w:val="nil"/>
              <w:left w:val="nil"/>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color w:val="000000"/>
                <w:lang w:eastAsia="ru-RU"/>
              </w:rPr>
            </w:pPr>
            <w:r w:rsidRPr="00F2194F">
              <w:rPr>
                <w:rFonts w:ascii="Arial" w:hAnsi="Arial" w:cs="Arial"/>
                <w:color w:val="000000"/>
                <w:lang w:eastAsia="ru-RU"/>
              </w:rPr>
              <w:t>11 021 317</w:t>
            </w:r>
          </w:p>
        </w:tc>
        <w:tc>
          <w:tcPr>
            <w:tcW w:w="1406" w:type="dxa"/>
            <w:tcBorders>
              <w:top w:val="nil"/>
              <w:left w:val="nil"/>
              <w:bottom w:val="single" w:sz="4" w:space="0" w:color="auto"/>
              <w:right w:val="single" w:sz="8" w:space="0" w:color="auto"/>
            </w:tcBorders>
            <w:noWrap/>
            <w:vAlign w:val="bottom"/>
          </w:tcPr>
          <w:p w:rsidR="00A06C6D" w:rsidRPr="00F2194F" w:rsidRDefault="00A06C6D" w:rsidP="00F2194F">
            <w:pPr>
              <w:spacing w:after="0" w:line="360" w:lineRule="auto"/>
              <w:jc w:val="right"/>
              <w:rPr>
                <w:rFonts w:ascii="Arial" w:hAnsi="Arial" w:cs="Arial"/>
                <w:color w:val="000000"/>
                <w:lang w:eastAsia="ru-RU"/>
              </w:rPr>
            </w:pPr>
            <w:r w:rsidRPr="00F2194F">
              <w:rPr>
                <w:rFonts w:ascii="Arial" w:hAnsi="Arial" w:cs="Arial"/>
                <w:color w:val="000000"/>
                <w:lang w:eastAsia="ru-RU"/>
              </w:rPr>
              <w:t>41 296 582</w:t>
            </w:r>
          </w:p>
        </w:tc>
      </w:tr>
      <w:tr w:rsidR="00A06C6D" w:rsidRPr="008A5A5B" w:rsidTr="00F2194F">
        <w:trPr>
          <w:trHeight w:val="240"/>
        </w:trPr>
        <w:tc>
          <w:tcPr>
            <w:tcW w:w="1277" w:type="dxa"/>
            <w:tcBorders>
              <w:top w:val="nil"/>
              <w:left w:val="single" w:sz="8" w:space="0" w:color="auto"/>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color w:val="000000"/>
                <w:sz w:val="20"/>
                <w:szCs w:val="20"/>
                <w:lang w:eastAsia="ru-RU"/>
              </w:rPr>
            </w:pPr>
            <w:r w:rsidRPr="00F2194F">
              <w:rPr>
                <w:rFonts w:ascii="Arial" w:hAnsi="Arial" w:cs="Arial"/>
                <w:color w:val="000000"/>
                <w:sz w:val="20"/>
                <w:szCs w:val="20"/>
                <w:lang w:eastAsia="ru-RU"/>
              </w:rPr>
              <w:t>01.12.2010</w:t>
            </w:r>
          </w:p>
        </w:tc>
        <w:tc>
          <w:tcPr>
            <w:tcW w:w="1417" w:type="dxa"/>
            <w:tcBorders>
              <w:top w:val="nil"/>
              <w:left w:val="nil"/>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color w:val="000000"/>
                <w:lang w:eastAsia="ru-RU"/>
              </w:rPr>
            </w:pPr>
            <w:r w:rsidRPr="00F2194F">
              <w:rPr>
                <w:rFonts w:ascii="Arial" w:hAnsi="Arial" w:cs="Arial"/>
                <w:color w:val="000000"/>
                <w:lang w:eastAsia="ru-RU"/>
              </w:rPr>
              <w:t>64 004 824</w:t>
            </w:r>
          </w:p>
        </w:tc>
        <w:tc>
          <w:tcPr>
            <w:tcW w:w="1418" w:type="dxa"/>
            <w:tcBorders>
              <w:top w:val="nil"/>
              <w:left w:val="nil"/>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color w:val="000000"/>
                <w:lang w:eastAsia="ru-RU"/>
              </w:rPr>
            </w:pPr>
            <w:r w:rsidRPr="00F2194F">
              <w:rPr>
                <w:rFonts w:ascii="Arial" w:hAnsi="Arial" w:cs="Arial"/>
                <w:color w:val="000000"/>
                <w:lang w:eastAsia="ru-RU"/>
              </w:rPr>
              <w:t>25 629</w:t>
            </w:r>
          </w:p>
        </w:tc>
        <w:tc>
          <w:tcPr>
            <w:tcW w:w="1417" w:type="dxa"/>
            <w:tcBorders>
              <w:top w:val="nil"/>
              <w:left w:val="nil"/>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color w:val="000000"/>
                <w:lang w:eastAsia="ru-RU"/>
              </w:rPr>
            </w:pPr>
            <w:r w:rsidRPr="00F2194F">
              <w:rPr>
                <w:rFonts w:ascii="Arial" w:hAnsi="Arial" w:cs="Arial"/>
                <w:color w:val="000000"/>
                <w:lang w:eastAsia="ru-RU"/>
              </w:rPr>
              <w:t>9 487</w:t>
            </w:r>
          </w:p>
        </w:tc>
        <w:tc>
          <w:tcPr>
            <w:tcW w:w="1417" w:type="dxa"/>
            <w:tcBorders>
              <w:top w:val="nil"/>
              <w:left w:val="nil"/>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color w:val="000000"/>
                <w:lang w:eastAsia="ru-RU"/>
              </w:rPr>
            </w:pPr>
            <w:r w:rsidRPr="00F2194F">
              <w:rPr>
                <w:rFonts w:ascii="Arial" w:hAnsi="Arial" w:cs="Arial"/>
                <w:color w:val="000000"/>
                <w:lang w:eastAsia="ru-RU"/>
              </w:rPr>
              <w:t>10 548 802</w:t>
            </w:r>
          </w:p>
        </w:tc>
        <w:tc>
          <w:tcPr>
            <w:tcW w:w="1702" w:type="dxa"/>
            <w:tcBorders>
              <w:top w:val="nil"/>
              <w:left w:val="nil"/>
              <w:bottom w:val="single" w:sz="4"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color w:val="000000"/>
                <w:lang w:eastAsia="ru-RU"/>
              </w:rPr>
            </w:pPr>
            <w:r w:rsidRPr="00F2194F">
              <w:rPr>
                <w:rFonts w:ascii="Arial" w:hAnsi="Arial" w:cs="Arial"/>
                <w:color w:val="000000"/>
                <w:lang w:eastAsia="ru-RU"/>
              </w:rPr>
              <w:t>10 993 225</w:t>
            </w:r>
          </w:p>
        </w:tc>
        <w:tc>
          <w:tcPr>
            <w:tcW w:w="1406" w:type="dxa"/>
            <w:tcBorders>
              <w:top w:val="nil"/>
              <w:left w:val="nil"/>
              <w:bottom w:val="single" w:sz="4" w:space="0" w:color="auto"/>
              <w:right w:val="single" w:sz="8" w:space="0" w:color="auto"/>
            </w:tcBorders>
            <w:noWrap/>
            <w:vAlign w:val="bottom"/>
          </w:tcPr>
          <w:p w:rsidR="00A06C6D" w:rsidRPr="00F2194F" w:rsidRDefault="00A06C6D" w:rsidP="00F2194F">
            <w:pPr>
              <w:spacing w:after="0" w:line="360" w:lineRule="auto"/>
              <w:jc w:val="right"/>
              <w:rPr>
                <w:rFonts w:ascii="Arial" w:hAnsi="Arial" w:cs="Arial"/>
                <w:color w:val="000000"/>
                <w:lang w:eastAsia="ru-RU"/>
              </w:rPr>
            </w:pPr>
            <w:r w:rsidRPr="00F2194F">
              <w:rPr>
                <w:rFonts w:ascii="Arial" w:hAnsi="Arial" w:cs="Arial"/>
                <w:color w:val="000000"/>
                <w:lang w:eastAsia="ru-RU"/>
              </w:rPr>
              <w:t>42 077 495</w:t>
            </w:r>
          </w:p>
        </w:tc>
      </w:tr>
      <w:tr w:rsidR="00A06C6D" w:rsidRPr="008A5A5B" w:rsidTr="00F2194F">
        <w:trPr>
          <w:trHeight w:val="240"/>
        </w:trPr>
        <w:tc>
          <w:tcPr>
            <w:tcW w:w="1277" w:type="dxa"/>
            <w:tcBorders>
              <w:top w:val="nil"/>
              <w:left w:val="single" w:sz="8" w:space="0" w:color="auto"/>
              <w:bottom w:val="single" w:sz="8"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b/>
                <w:sz w:val="20"/>
                <w:szCs w:val="20"/>
                <w:lang w:eastAsia="ru-RU"/>
              </w:rPr>
            </w:pPr>
            <w:r w:rsidRPr="00F2194F">
              <w:rPr>
                <w:rFonts w:ascii="Arial" w:hAnsi="Arial" w:cs="Arial"/>
                <w:b/>
                <w:sz w:val="20"/>
                <w:szCs w:val="20"/>
                <w:lang w:eastAsia="ru-RU"/>
              </w:rPr>
              <w:t>01.01.2011</w:t>
            </w:r>
          </w:p>
        </w:tc>
        <w:tc>
          <w:tcPr>
            <w:tcW w:w="1417" w:type="dxa"/>
            <w:tcBorders>
              <w:top w:val="nil"/>
              <w:left w:val="nil"/>
              <w:bottom w:val="single" w:sz="8"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b/>
                <w:lang w:eastAsia="ru-RU"/>
              </w:rPr>
            </w:pPr>
            <w:r w:rsidRPr="00F2194F">
              <w:rPr>
                <w:rFonts w:ascii="Arial" w:hAnsi="Arial" w:cs="Arial"/>
                <w:b/>
                <w:lang w:eastAsia="ru-RU"/>
              </w:rPr>
              <w:t>62 949 363</w:t>
            </w:r>
          </w:p>
        </w:tc>
        <w:tc>
          <w:tcPr>
            <w:tcW w:w="1418" w:type="dxa"/>
            <w:tcBorders>
              <w:top w:val="nil"/>
              <w:left w:val="nil"/>
              <w:bottom w:val="single" w:sz="8"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b/>
                <w:lang w:eastAsia="ru-RU"/>
              </w:rPr>
            </w:pPr>
            <w:r w:rsidRPr="00F2194F">
              <w:rPr>
                <w:rFonts w:ascii="Arial" w:hAnsi="Arial" w:cs="Arial"/>
                <w:b/>
                <w:lang w:eastAsia="ru-RU"/>
              </w:rPr>
              <w:t>2 186</w:t>
            </w:r>
          </w:p>
        </w:tc>
        <w:tc>
          <w:tcPr>
            <w:tcW w:w="1417" w:type="dxa"/>
            <w:tcBorders>
              <w:top w:val="nil"/>
              <w:left w:val="nil"/>
              <w:bottom w:val="single" w:sz="8"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b/>
                <w:lang w:eastAsia="ru-RU"/>
              </w:rPr>
            </w:pPr>
            <w:r w:rsidRPr="00F2194F">
              <w:rPr>
                <w:rFonts w:ascii="Arial" w:hAnsi="Arial" w:cs="Arial"/>
                <w:b/>
                <w:lang w:eastAsia="ru-RU"/>
              </w:rPr>
              <w:t>624</w:t>
            </w:r>
          </w:p>
        </w:tc>
        <w:tc>
          <w:tcPr>
            <w:tcW w:w="1417" w:type="dxa"/>
            <w:tcBorders>
              <w:top w:val="nil"/>
              <w:left w:val="nil"/>
              <w:bottom w:val="single" w:sz="8"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b/>
                <w:lang w:eastAsia="ru-RU"/>
              </w:rPr>
            </w:pPr>
            <w:r w:rsidRPr="00F2194F">
              <w:rPr>
                <w:rFonts w:ascii="Arial" w:hAnsi="Arial" w:cs="Arial"/>
                <w:b/>
                <w:lang w:eastAsia="ru-RU"/>
              </w:rPr>
              <w:t>10 621 205</w:t>
            </w:r>
          </w:p>
        </w:tc>
        <w:tc>
          <w:tcPr>
            <w:tcW w:w="1702" w:type="dxa"/>
            <w:tcBorders>
              <w:top w:val="nil"/>
              <w:left w:val="nil"/>
              <w:bottom w:val="single" w:sz="8" w:space="0" w:color="auto"/>
              <w:right w:val="single" w:sz="4" w:space="0" w:color="auto"/>
            </w:tcBorders>
            <w:noWrap/>
            <w:vAlign w:val="bottom"/>
          </w:tcPr>
          <w:p w:rsidR="00A06C6D" w:rsidRPr="00F2194F" w:rsidRDefault="00A06C6D" w:rsidP="00F2194F">
            <w:pPr>
              <w:spacing w:after="0" w:line="360" w:lineRule="auto"/>
              <w:jc w:val="right"/>
              <w:rPr>
                <w:rFonts w:ascii="Arial" w:hAnsi="Arial" w:cs="Arial"/>
                <w:b/>
                <w:lang w:eastAsia="ru-RU"/>
              </w:rPr>
            </w:pPr>
            <w:r w:rsidRPr="00F2194F">
              <w:rPr>
                <w:rFonts w:ascii="Arial" w:hAnsi="Arial" w:cs="Arial"/>
                <w:b/>
                <w:lang w:eastAsia="ru-RU"/>
              </w:rPr>
              <w:t>7 358 800</w:t>
            </w:r>
          </w:p>
        </w:tc>
        <w:tc>
          <w:tcPr>
            <w:tcW w:w="1406" w:type="dxa"/>
            <w:tcBorders>
              <w:top w:val="nil"/>
              <w:left w:val="nil"/>
              <w:bottom w:val="single" w:sz="8" w:space="0" w:color="auto"/>
              <w:right w:val="single" w:sz="8" w:space="0" w:color="auto"/>
            </w:tcBorders>
            <w:noWrap/>
            <w:vAlign w:val="bottom"/>
          </w:tcPr>
          <w:p w:rsidR="00A06C6D" w:rsidRPr="00F2194F" w:rsidRDefault="00A06C6D" w:rsidP="00F2194F">
            <w:pPr>
              <w:spacing w:after="0" w:line="360" w:lineRule="auto"/>
              <w:jc w:val="right"/>
              <w:rPr>
                <w:rFonts w:ascii="Arial" w:hAnsi="Arial" w:cs="Arial"/>
                <w:b/>
                <w:lang w:eastAsia="ru-RU"/>
              </w:rPr>
            </w:pPr>
            <w:r w:rsidRPr="00F2194F">
              <w:rPr>
                <w:rFonts w:ascii="Arial" w:hAnsi="Arial" w:cs="Arial"/>
                <w:b/>
                <w:lang w:eastAsia="ru-RU"/>
              </w:rPr>
              <w:t>44 760 123</w:t>
            </w:r>
          </w:p>
        </w:tc>
      </w:tr>
    </w:tbl>
    <w:p w:rsidR="00A06C6D" w:rsidRDefault="00A06C6D" w:rsidP="00EF1DA4">
      <w:pPr>
        <w:pStyle w:val="Default"/>
        <w:jc w:val="both"/>
        <w:rPr>
          <w:b/>
          <w:bCs/>
          <w:sz w:val="28"/>
          <w:szCs w:val="28"/>
        </w:rPr>
      </w:pPr>
    </w:p>
    <w:p w:rsidR="00A06C6D" w:rsidRDefault="00A06C6D" w:rsidP="00EF1DA4">
      <w:pPr>
        <w:pStyle w:val="Default"/>
        <w:spacing w:line="276" w:lineRule="auto"/>
        <w:ind w:firstLine="1134"/>
        <w:jc w:val="both"/>
        <w:rPr>
          <w:bCs/>
          <w:sz w:val="28"/>
          <w:szCs w:val="28"/>
        </w:rPr>
      </w:pPr>
      <w:r w:rsidRPr="00682E98">
        <w:rPr>
          <w:bCs/>
          <w:sz w:val="28"/>
          <w:szCs w:val="28"/>
        </w:rPr>
        <w:t xml:space="preserve">Подробней рассмотрим </w:t>
      </w:r>
      <w:r>
        <w:rPr>
          <w:bCs/>
          <w:sz w:val="28"/>
          <w:szCs w:val="28"/>
        </w:rPr>
        <w:t>о</w:t>
      </w:r>
      <w:r w:rsidRPr="00682E98">
        <w:rPr>
          <w:bCs/>
          <w:sz w:val="28"/>
          <w:szCs w:val="28"/>
        </w:rPr>
        <w:t>бъем банковских вкладов (депозито</w:t>
      </w:r>
      <w:r>
        <w:rPr>
          <w:bCs/>
          <w:sz w:val="28"/>
          <w:szCs w:val="28"/>
        </w:rPr>
        <w:t xml:space="preserve">в) юридических и физических лиц, распределенных на вклады в </w:t>
      </w:r>
      <w:r w:rsidRPr="00682E98">
        <w:rPr>
          <w:bCs/>
          <w:sz w:val="28"/>
          <w:szCs w:val="28"/>
        </w:rPr>
        <w:t>рублях и иностранной валюте, млн. руб.</w:t>
      </w:r>
    </w:p>
    <w:p w:rsidR="00A06C6D" w:rsidRPr="00682E98" w:rsidRDefault="00A06C6D" w:rsidP="00EF1DA4">
      <w:pPr>
        <w:pStyle w:val="Default"/>
        <w:spacing w:line="276" w:lineRule="auto"/>
        <w:ind w:firstLine="1134"/>
        <w:jc w:val="both"/>
        <w:rPr>
          <w:bCs/>
          <w:color w:val="001F4B"/>
          <w:sz w:val="21"/>
          <w:szCs w:val="21"/>
        </w:rPr>
      </w:pPr>
    </w:p>
    <w:p w:rsidR="00A06C6D" w:rsidRDefault="00A06C6D" w:rsidP="00EF1DA4">
      <w:pPr>
        <w:pStyle w:val="Default"/>
        <w:spacing w:line="276" w:lineRule="auto"/>
        <w:jc w:val="center"/>
        <w:rPr>
          <w:b/>
          <w:bCs/>
          <w:sz w:val="28"/>
          <w:szCs w:val="28"/>
        </w:rPr>
      </w:pPr>
      <w:r>
        <w:rPr>
          <w:b/>
          <w:bCs/>
          <w:sz w:val="28"/>
          <w:szCs w:val="28"/>
        </w:rPr>
        <w:t>Таблица 6. О</w:t>
      </w:r>
      <w:r w:rsidRPr="00682E98">
        <w:rPr>
          <w:bCs/>
          <w:sz w:val="28"/>
          <w:szCs w:val="28"/>
        </w:rPr>
        <w:t>бъем банковских вкладов (депозито</w:t>
      </w:r>
      <w:r>
        <w:rPr>
          <w:bCs/>
          <w:sz w:val="28"/>
          <w:szCs w:val="28"/>
        </w:rPr>
        <w:t>в) юридических и физических лиц</w:t>
      </w:r>
      <w:r w:rsidRPr="00682E98">
        <w:rPr>
          <w:bCs/>
          <w:sz w:val="28"/>
          <w:szCs w:val="28"/>
        </w:rPr>
        <w:t>, млн. руб</w:t>
      </w:r>
      <w:r>
        <w:rPr>
          <w:bCs/>
          <w:sz w:val="28"/>
          <w:szCs w:val="28"/>
        </w:rPr>
        <w:t>.</w:t>
      </w:r>
    </w:p>
    <w:tbl>
      <w:tblPr>
        <w:tblW w:w="9589" w:type="dxa"/>
        <w:tblInd w:w="-176" w:type="dxa"/>
        <w:tblLayout w:type="fixed"/>
        <w:tblLook w:val="00A0" w:firstRow="1" w:lastRow="0" w:firstColumn="1" w:lastColumn="0" w:noHBand="0" w:noVBand="0"/>
      </w:tblPr>
      <w:tblGrid>
        <w:gridCol w:w="1418"/>
        <w:gridCol w:w="967"/>
        <w:gridCol w:w="1301"/>
        <w:gridCol w:w="1266"/>
        <w:gridCol w:w="1063"/>
        <w:gridCol w:w="1236"/>
        <w:gridCol w:w="1246"/>
        <w:gridCol w:w="1092"/>
      </w:tblGrid>
      <w:tr w:rsidR="00A06C6D" w:rsidRPr="008A5A5B" w:rsidTr="00B54DE9">
        <w:trPr>
          <w:trHeight w:val="537"/>
        </w:trPr>
        <w:tc>
          <w:tcPr>
            <w:tcW w:w="1418" w:type="dxa"/>
            <w:vMerge w:val="restart"/>
            <w:tcBorders>
              <w:top w:val="single" w:sz="8" w:space="0" w:color="auto"/>
              <w:left w:val="single" w:sz="8" w:space="0" w:color="auto"/>
              <w:bottom w:val="single" w:sz="4" w:space="0" w:color="000000"/>
              <w:right w:val="single" w:sz="4" w:space="0" w:color="auto"/>
            </w:tcBorders>
            <w:noWrap/>
            <w:vAlign w:val="center"/>
          </w:tcPr>
          <w:p w:rsidR="00A06C6D" w:rsidRPr="008A5A5B" w:rsidRDefault="00A06C6D" w:rsidP="00B54DE9">
            <w:pPr>
              <w:pStyle w:val="1"/>
              <w:jc w:val="center"/>
              <w:rPr>
                <w:lang w:eastAsia="ru-RU"/>
              </w:rPr>
            </w:pPr>
            <w:r w:rsidRPr="008A5A5B">
              <w:rPr>
                <w:lang w:eastAsia="ru-RU"/>
              </w:rPr>
              <w:t>Дата</w:t>
            </w:r>
          </w:p>
        </w:tc>
        <w:tc>
          <w:tcPr>
            <w:tcW w:w="3534" w:type="dxa"/>
            <w:gridSpan w:val="3"/>
            <w:tcBorders>
              <w:top w:val="single" w:sz="8" w:space="0" w:color="auto"/>
              <w:left w:val="nil"/>
              <w:bottom w:val="single" w:sz="4" w:space="0" w:color="auto"/>
              <w:right w:val="single" w:sz="4" w:space="0" w:color="auto"/>
            </w:tcBorders>
            <w:noWrap/>
            <w:vAlign w:val="center"/>
          </w:tcPr>
          <w:p w:rsidR="00A06C6D" w:rsidRPr="008A5A5B" w:rsidRDefault="00A06C6D" w:rsidP="00B54DE9">
            <w:pPr>
              <w:pStyle w:val="1"/>
              <w:jc w:val="center"/>
              <w:rPr>
                <w:b/>
                <w:lang w:eastAsia="ru-RU"/>
              </w:rPr>
            </w:pPr>
            <w:r w:rsidRPr="008A5A5B">
              <w:rPr>
                <w:b/>
                <w:lang w:eastAsia="ru-RU"/>
              </w:rPr>
              <w:t>Депозиты юридических лиц</w:t>
            </w:r>
          </w:p>
        </w:tc>
        <w:tc>
          <w:tcPr>
            <w:tcW w:w="3545" w:type="dxa"/>
            <w:gridSpan w:val="3"/>
            <w:tcBorders>
              <w:top w:val="single" w:sz="8" w:space="0" w:color="auto"/>
              <w:left w:val="nil"/>
              <w:bottom w:val="single" w:sz="4" w:space="0" w:color="auto"/>
              <w:right w:val="single" w:sz="8" w:space="0" w:color="000000"/>
            </w:tcBorders>
            <w:noWrap/>
            <w:vAlign w:val="center"/>
          </w:tcPr>
          <w:p w:rsidR="00A06C6D" w:rsidRPr="008A5A5B" w:rsidRDefault="00A06C6D" w:rsidP="00B54DE9">
            <w:pPr>
              <w:pStyle w:val="1"/>
              <w:jc w:val="center"/>
              <w:rPr>
                <w:b/>
                <w:lang w:eastAsia="ru-RU"/>
              </w:rPr>
            </w:pPr>
            <w:r w:rsidRPr="008A5A5B">
              <w:rPr>
                <w:b/>
                <w:lang w:eastAsia="ru-RU"/>
              </w:rPr>
              <w:t>Вклады (депозиты) физических лиц</w:t>
            </w:r>
          </w:p>
        </w:tc>
        <w:tc>
          <w:tcPr>
            <w:tcW w:w="1092" w:type="dxa"/>
            <w:vMerge w:val="restart"/>
            <w:tcBorders>
              <w:top w:val="single" w:sz="8" w:space="0" w:color="auto"/>
              <w:left w:val="single" w:sz="4" w:space="0" w:color="auto"/>
              <w:bottom w:val="single" w:sz="4" w:space="0" w:color="auto"/>
              <w:right w:val="single" w:sz="4" w:space="0" w:color="auto"/>
            </w:tcBorders>
            <w:noWrap/>
            <w:vAlign w:val="bottom"/>
          </w:tcPr>
          <w:p w:rsidR="00A06C6D" w:rsidRPr="00682E98" w:rsidRDefault="00A06C6D" w:rsidP="00B54DE9">
            <w:pPr>
              <w:spacing w:after="0" w:line="240" w:lineRule="auto"/>
              <w:jc w:val="center"/>
              <w:rPr>
                <w:rFonts w:ascii="Arial" w:hAnsi="Arial" w:cs="Arial"/>
                <w:color w:val="000000"/>
                <w:sz w:val="20"/>
                <w:szCs w:val="20"/>
                <w:lang w:eastAsia="ru-RU"/>
              </w:rPr>
            </w:pPr>
            <w:r w:rsidRPr="00682E98">
              <w:rPr>
                <w:rFonts w:ascii="Arial" w:hAnsi="Arial" w:cs="Arial"/>
                <w:color w:val="000000"/>
                <w:sz w:val="20"/>
                <w:szCs w:val="20"/>
                <w:lang w:eastAsia="ru-RU"/>
              </w:rPr>
              <w:t>Всего</w:t>
            </w:r>
          </w:p>
        </w:tc>
      </w:tr>
      <w:tr w:rsidR="00A06C6D" w:rsidRPr="008A5A5B" w:rsidTr="00B54DE9">
        <w:trPr>
          <w:trHeight w:val="537"/>
        </w:trPr>
        <w:tc>
          <w:tcPr>
            <w:tcW w:w="1418" w:type="dxa"/>
            <w:vMerge/>
            <w:tcBorders>
              <w:top w:val="single" w:sz="8" w:space="0" w:color="auto"/>
              <w:left w:val="single" w:sz="8" w:space="0" w:color="auto"/>
              <w:bottom w:val="single" w:sz="4" w:space="0" w:color="000000"/>
              <w:right w:val="single" w:sz="4" w:space="0" w:color="auto"/>
            </w:tcBorders>
            <w:vAlign w:val="center"/>
          </w:tcPr>
          <w:p w:rsidR="00A06C6D" w:rsidRPr="008A5A5B" w:rsidRDefault="00A06C6D" w:rsidP="00B54DE9">
            <w:pPr>
              <w:pStyle w:val="1"/>
              <w:jc w:val="center"/>
              <w:rPr>
                <w:lang w:eastAsia="ru-RU"/>
              </w:rPr>
            </w:pPr>
          </w:p>
        </w:tc>
        <w:tc>
          <w:tcPr>
            <w:tcW w:w="967" w:type="dxa"/>
            <w:vMerge w:val="restart"/>
            <w:tcBorders>
              <w:top w:val="nil"/>
              <w:left w:val="single" w:sz="4" w:space="0" w:color="auto"/>
              <w:bottom w:val="single" w:sz="4" w:space="0" w:color="auto"/>
              <w:right w:val="single" w:sz="4" w:space="0" w:color="auto"/>
            </w:tcBorders>
            <w:noWrap/>
            <w:vAlign w:val="center"/>
          </w:tcPr>
          <w:p w:rsidR="00A06C6D" w:rsidRPr="008A5A5B" w:rsidRDefault="00A06C6D" w:rsidP="00B54DE9">
            <w:pPr>
              <w:pStyle w:val="1"/>
              <w:jc w:val="center"/>
              <w:rPr>
                <w:b/>
                <w:lang w:eastAsia="ru-RU"/>
              </w:rPr>
            </w:pPr>
            <w:r w:rsidRPr="008A5A5B">
              <w:rPr>
                <w:b/>
                <w:lang w:eastAsia="ru-RU"/>
              </w:rPr>
              <w:t>всего</w:t>
            </w:r>
          </w:p>
        </w:tc>
        <w:tc>
          <w:tcPr>
            <w:tcW w:w="2567" w:type="dxa"/>
            <w:gridSpan w:val="2"/>
            <w:tcBorders>
              <w:top w:val="single" w:sz="4" w:space="0" w:color="auto"/>
              <w:left w:val="nil"/>
              <w:bottom w:val="single" w:sz="4" w:space="0" w:color="auto"/>
              <w:right w:val="single" w:sz="4" w:space="0" w:color="auto"/>
            </w:tcBorders>
            <w:noWrap/>
            <w:vAlign w:val="center"/>
          </w:tcPr>
          <w:p w:rsidR="00A06C6D" w:rsidRPr="008A5A5B" w:rsidRDefault="00A06C6D" w:rsidP="00B54DE9">
            <w:pPr>
              <w:pStyle w:val="1"/>
              <w:jc w:val="center"/>
              <w:rPr>
                <w:lang w:eastAsia="ru-RU"/>
              </w:rPr>
            </w:pPr>
            <w:r w:rsidRPr="008A5A5B">
              <w:rPr>
                <w:lang w:eastAsia="ru-RU"/>
              </w:rPr>
              <w:t>в том числе:</w:t>
            </w:r>
          </w:p>
        </w:tc>
        <w:tc>
          <w:tcPr>
            <w:tcW w:w="1063" w:type="dxa"/>
            <w:vMerge w:val="restart"/>
            <w:tcBorders>
              <w:top w:val="nil"/>
              <w:left w:val="single" w:sz="4" w:space="0" w:color="auto"/>
              <w:bottom w:val="single" w:sz="4" w:space="0" w:color="auto"/>
              <w:right w:val="single" w:sz="4" w:space="0" w:color="auto"/>
            </w:tcBorders>
            <w:noWrap/>
            <w:vAlign w:val="center"/>
          </w:tcPr>
          <w:p w:rsidR="00A06C6D" w:rsidRPr="008A5A5B" w:rsidRDefault="00A06C6D" w:rsidP="00B54DE9">
            <w:pPr>
              <w:pStyle w:val="1"/>
              <w:jc w:val="center"/>
              <w:rPr>
                <w:b/>
                <w:lang w:eastAsia="ru-RU"/>
              </w:rPr>
            </w:pPr>
            <w:r w:rsidRPr="008A5A5B">
              <w:rPr>
                <w:b/>
                <w:lang w:eastAsia="ru-RU"/>
              </w:rPr>
              <w:t>всего</w:t>
            </w:r>
          </w:p>
        </w:tc>
        <w:tc>
          <w:tcPr>
            <w:tcW w:w="2482" w:type="dxa"/>
            <w:gridSpan w:val="2"/>
            <w:tcBorders>
              <w:top w:val="single" w:sz="4" w:space="0" w:color="auto"/>
              <w:left w:val="nil"/>
              <w:bottom w:val="single" w:sz="4" w:space="0" w:color="auto"/>
              <w:right w:val="single" w:sz="8" w:space="0" w:color="000000"/>
            </w:tcBorders>
            <w:noWrap/>
            <w:vAlign w:val="center"/>
          </w:tcPr>
          <w:p w:rsidR="00A06C6D" w:rsidRPr="008A5A5B" w:rsidRDefault="00A06C6D" w:rsidP="00B54DE9">
            <w:pPr>
              <w:pStyle w:val="1"/>
              <w:jc w:val="center"/>
              <w:rPr>
                <w:lang w:eastAsia="ru-RU"/>
              </w:rPr>
            </w:pPr>
            <w:r w:rsidRPr="008A5A5B">
              <w:rPr>
                <w:lang w:eastAsia="ru-RU"/>
              </w:rPr>
              <w:t>в том числе:</w:t>
            </w:r>
          </w:p>
        </w:tc>
        <w:tc>
          <w:tcPr>
            <w:tcW w:w="1092" w:type="dxa"/>
            <w:vMerge/>
            <w:tcBorders>
              <w:top w:val="single" w:sz="8" w:space="0" w:color="auto"/>
              <w:left w:val="single" w:sz="4" w:space="0" w:color="auto"/>
              <w:bottom w:val="single" w:sz="4" w:space="0" w:color="auto"/>
              <w:right w:val="single" w:sz="4" w:space="0" w:color="auto"/>
            </w:tcBorders>
            <w:vAlign w:val="center"/>
          </w:tcPr>
          <w:p w:rsidR="00A06C6D" w:rsidRPr="00682E98" w:rsidRDefault="00A06C6D" w:rsidP="00B54DE9">
            <w:pPr>
              <w:spacing w:after="0" w:line="240" w:lineRule="auto"/>
              <w:rPr>
                <w:rFonts w:ascii="Arial" w:hAnsi="Arial" w:cs="Arial"/>
                <w:color w:val="000000"/>
                <w:sz w:val="20"/>
                <w:szCs w:val="20"/>
                <w:lang w:eastAsia="ru-RU"/>
              </w:rPr>
            </w:pPr>
          </w:p>
        </w:tc>
      </w:tr>
      <w:tr w:rsidR="00A06C6D" w:rsidRPr="008A5A5B" w:rsidTr="00B54DE9">
        <w:trPr>
          <w:trHeight w:val="537"/>
        </w:trPr>
        <w:tc>
          <w:tcPr>
            <w:tcW w:w="1418" w:type="dxa"/>
            <w:vMerge/>
            <w:tcBorders>
              <w:top w:val="single" w:sz="8" w:space="0" w:color="auto"/>
              <w:left w:val="single" w:sz="8" w:space="0" w:color="auto"/>
              <w:bottom w:val="single" w:sz="4" w:space="0" w:color="000000"/>
              <w:right w:val="single" w:sz="4" w:space="0" w:color="auto"/>
            </w:tcBorders>
            <w:vAlign w:val="center"/>
          </w:tcPr>
          <w:p w:rsidR="00A06C6D" w:rsidRPr="008A5A5B" w:rsidRDefault="00A06C6D" w:rsidP="00B54DE9">
            <w:pPr>
              <w:pStyle w:val="1"/>
              <w:jc w:val="center"/>
              <w:rPr>
                <w:lang w:eastAsia="ru-RU"/>
              </w:rPr>
            </w:pPr>
          </w:p>
        </w:tc>
        <w:tc>
          <w:tcPr>
            <w:tcW w:w="967" w:type="dxa"/>
            <w:vMerge/>
            <w:tcBorders>
              <w:top w:val="nil"/>
              <w:left w:val="single" w:sz="4" w:space="0" w:color="auto"/>
              <w:bottom w:val="single" w:sz="4" w:space="0" w:color="auto"/>
              <w:right w:val="single" w:sz="4" w:space="0" w:color="auto"/>
            </w:tcBorders>
            <w:vAlign w:val="center"/>
          </w:tcPr>
          <w:p w:rsidR="00A06C6D" w:rsidRPr="008A5A5B" w:rsidRDefault="00A06C6D" w:rsidP="00B54DE9">
            <w:pPr>
              <w:pStyle w:val="1"/>
              <w:jc w:val="center"/>
              <w:rPr>
                <w:b/>
                <w:lang w:eastAsia="ru-RU"/>
              </w:rPr>
            </w:pPr>
          </w:p>
        </w:tc>
        <w:tc>
          <w:tcPr>
            <w:tcW w:w="1301" w:type="dxa"/>
            <w:vMerge w:val="restart"/>
            <w:tcBorders>
              <w:top w:val="nil"/>
              <w:left w:val="single" w:sz="4" w:space="0" w:color="auto"/>
              <w:bottom w:val="single" w:sz="4" w:space="0" w:color="auto"/>
              <w:right w:val="single" w:sz="4" w:space="0" w:color="auto"/>
            </w:tcBorders>
            <w:noWrap/>
            <w:vAlign w:val="center"/>
          </w:tcPr>
          <w:p w:rsidR="00A06C6D" w:rsidRPr="008A5A5B" w:rsidRDefault="00A06C6D" w:rsidP="00B54DE9">
            <w:pPr>
              <w:pStyle w:val="1"/>
              <w:jc w:val="center"/>
              <w:rPr>
                <w:lang w:eastAsia="ru-RU"/>
              </w:rPr>
            </w:pPr>
            <w:r w:rsidRPr="008A5A5B">
              <w:rPr>
                <w:lang w:eastAsia="ru-RU"/>
              </w:rPr>
              <w:t>в рублях</w:t>
            </w:r>
          </w:p>
        </w:tc>
        <w:tc>
          <w:tcPr>
            <w:tcW w:w="1266" w:type="dxa"/>
            <w:vMerge w:val="restart"/>
            <w:tcBorders>
              <w:top w:val="nil"/>
              <w:left w:val="single" w:sz="4" w:space="0" w:color="auto"/>
              <w:bottom w:val="single" w:sz="4" w:space="0" w:color="auto"/>
              <w:right w:val="single" w:sz="4" w:space="0" w:color="auto"/>
            </w:tcBorders>
            <w:vAlign w:val="center"/>
          </w:tcPr>
          <w:p w:rsidR="00A06C6D" w:rsidRPr="008A5A5B" w:rsidRDefault="00A06C6D" w:rsidP="00B54DE9">
            <w:pPr>
              <w:pStyle w:val="1"/>
              <w:jc w:val="center"/>
              <w:rPr>
                <w:lang w:eastAsia="ru-RU"/>
              </w:rPr>
            </w:pPr>
            <w:r w:rsidRPr="008A5A5B">
              <w:rPr>
                <w:lang w:eastAsia="ru-RU"/>
              </w:rPr>
              <w:t>в ин. валюте и драг. металлах</w:t>
            </w:r>
          </w:p>
        </w:tc>
        <w:tc>
          <w:tcPr>
            <w:tcW w:w="1063" w:type="dxa"/>
            <w:vMerge/>
            <w:tcBorders>
              <w:top w:val="nil"/>
              <w:left w:val="single" w:sz="4" w:space="0" w:color="auto"/>
              <w:bottom w:val="single" w:sz="4" w:space="0" w:color="auto"/>
              <w:right w:val="single" w:sz="4" w:space="0" w:color="auto"/>
            </w:tcBorders>
            <w:vAlign w:val="center"/>
          </w:tcPr>
          <w:p w:rsidR="00A06C6D" w:rsidRPr="008A5A5B" w:rsidRDefault="00A06C6D" w:rsidP="00B54DE9">
            <w:pPr>
              <w:pStyle w:val="1"/>
              <w:jc w:val="center"/>
              <w:rPr>
                <w:b/>
                <w:lang w:eastAsia="ru-RU"/>
              </w:rPr>
            </w:pPr>
          </w:p>
        </w:tc>
        <w:tc>
          <w:tcPr>
            <w:tcW w:w="1236" w:type="dxa"/>
            <w:vMerge w:val="restart"/>
            <w:tcBorders>
              <w:top w:val="nil"/>
              <w:left w:val="single" w:sz="4" w:space="0" w:color="auto"/>
              <w:bottom w:val="single" w:sz="4" w:space="0" w:color="auto"/>
              <w:right w:val="single" w:sz="4" w:space="0" w:color="auto"/>
            </w:tcBorders>
            <w:noWrap/>
            <w:vAlign w:val="center"/>
          </w:tcPr>
          <w:p w:rsidR="00A06C6D" w:rsidRPr="008A5A5B" w:rsidRDefault="00A06C6D" w:rsidP="00B54DE9">
            <w:pPr>
              <w:pStyle w:val="1"/>
              <w:jc w:val="center"/>
              <w:rPr>
                <w:lang w:eastAsia="ru-RU"/>
              </w:rPr>
            </w:pPr>
            <w:r w:rsidRPr="008A5A5B">
              <w:rPr>
                <w:lang w:eastAsia="ru-RU"/>
              </w:rPr>
              <w:t>в рублях</w:t>
            </w:r>
          </w:p>
        </w:tc>
        <w:tc>
          <w:tcPr>
            <w:tcW w:w="1246" w:type="dxa"/>
            <w:vMerge w:val="restart"/>
            <w:tcBorders>
              <w:top w:val="nil"/>
              <w:left w:val="single" w:sz="4" w:space="0" w:color="auto"/>
              <w:bottom w:val="single" w:sz="4" w:space="0" w:color="auto"/>
              <w:right w:val="single" w:sz="8" w:space="0" w:color="auto"/>
            </w:tcBorders>
            <w:vAlign w:val="center"/>
          </w:tcPr>
          <w:p w:rsidR="00A06C6D" w:rsidRPr="008A5A5B" w:rsidRDefault="00A06C6D" w:rsidP="00B54DE9">
            <w:pPr>
              <w:pStyle w:val="1"/>
              <w:jc w:val="center"/>
              <w:rPr>
                <w:lang w:eastAsia="ru-RU"/>
              </w:rPr>
            </w:pPr>
            <w:r w:rsidRPr="008A5A5B">
              <w:rPr>
                <w:lang w:eastAsia="ru-RU"/>
              </w:rPr>
              <w:t xml:space="preserve">в ин. валюте </w:t>
            </w:r>
            <w:r w:rsidRPr="008A5A5B">
              <w:rPr>
                <w:bCs/>
                <w:lang w:eastAsia="ru-RU"/>
              </w:rPr>
              <w:t>и драг. металлах</w:t>
            </w:r>
          </w:p>
        </w:tc>
        <w:tc>
          <w:tcPr>
            <w:tcW w:w="1092" w:type="dxa"/>
            <w:vMerge/>
            <w:tcBorders>
              <w:top w:val="single" w:sz="8" w:space="0" w:color="auto"/>
              <w:left w:val="single" w:sz="4" w:space="0" w:color="auto"/>
              <w:bottom w:val="single" w:sz="4" w:space="0" w:color="auto"/>
              <w:right w:val="single" w:sz="4" w:space="0" w:color="auto"/>
            </w:tcBorders>
            <w:vAlign w:val="center"/>
          </w:tcPr>
          <w:p w:rsidR="00A06C6D" w:rsidRPr="00682E98" w:rsidRDefault="00A06C6D" w:rsidP="00B54DE9">
            <w:pPr>
              <w:spacing w:after="0" w:line="240" w:lineRule="auto"/>
              <w:rPr>
                <w:rFonts w:ascii="Arial" w:hAnsi="Arial" w:cs="Arial"/>
                <w:color w:val="000000"/>
                <w:sz w:val="20"/>
                <w:szCs w:val="20"/>
                <w:lang w:eastAsia="ru-RU"/>
              </w:rPr>
            </w:pPr>
          </w:p>
        </w:tc>
      </w:tr>
      <w:tr w:rsidR="00A06C6D" w:rsidRPr="008A5A5B" w:rsidTr="00B54DE9">
        <w:trPr>
          <w:trHeight w:val="537"/>
        </w:trPr>
        <w:tc>
          <w:tcPr>
            <w:tcW w:w="1418" w:type="dxa"/>
            <w:vMerge/>
            <w:tcBorders>
              <w:top w:val="single" w:sz="8" w:space="0" w:color="auto"/>
              <w:left w:val="single" w:sz="8" w:space="0" w:color="auto"/>
              <w:bottom w:val="single" w:sz="4" w:space="0" w:color="000000"/>
              <w:right w:val="single" w:sz="4" w:space="0" w:color="auto"/>
            </w:tcBorders>
            <w:vAlign w:val="center"/>
          </w:tcPr>
          <w:p w:rsidR="00A06C6D" w:rsidRPr="00682E98" w:rsidRDefault="00A06C6D" w:rsidP="00B54DE9">
            <w:pPr>
              <w:spacing w:after="0" w:line="240" w:lineRule="auto"/>
              <w:rPr>
                <w:rFonts w:ascii="Arial" w:hAnsi="Arial" w:cs="Arial"/>
                <w:color w:val="000000"/>
                <w:sz w:val="20"/>
                <w:szCs w:val="20"/>
                <w:lang w:eastAsia="ru-RU"/>
              </w:rPr>
            </w:pPr>
          </w:p>
        </w:tc>
        <w:tc>
          <w:tcPr>
            <w:tcW w:w="967" w:type="dxa"/>
            <w:vMerge/>
            <w:tcBorders>
              <w:top w:val="nil"/>
              <w:left w:val="single" w:sz="4" w:space="0" w:color="auto"/>
              <w:bottom w:val="single" w:sz="4" w:space="0" w:color="auto"/>
              <w:right w:val="single" w:sz="4" w:space="0" w:color="auto"/>
            </w:tcBorders>
            <w:vAlign w:val="center"/>
          </w:tcPr>
          <w:p w:rsidR="00A06C6D" w:rsidRPr="00682E98" w:rsidRDefault="00A06C6D" w:rsidP="00B54DE9">
            <w:pPr>
              <w:spacing w:after="0" w:line="240" w:lineRule="auto"/>
              <w:rPr>
                <w:rFonts w:ascii="Arial" w:hAnsi="Arial" w:cs="Arial"/>
                <w:b/>
                <w:color w:val="000000"/>
                <w:sz w:val="20"/>
                <w:szCs w:val="20"/>
                <w:lang w:eastAsia="ru-RU"/>
              </w:rPr>
            </w:pPr>
          </w:p>
        </w:tc>
        <w:tc>
          <w:tcPr>
            <w:tcW w:w="1301" w:type="dxa"/>
            <w:vMerge/>
            <w:tcBorders>
              <w:top w:val="nil"/>
              <w:left w:val="single" w:sz="4" w:space="0" w:color="auto"/>
              <w:bottom w:val="single" w:sz="4" w:space="0" w:color="auto"/>
              <w:right w:val="single" w:sz="4" w:space="0" w:color="auto"/>
            </w:tcBorders>
            <w:vAlign w:val="center"/>
          </w:tcPr>
          <w:p w:rsidR="00A06C6D" w:rsidRPr="00682E98" w:rsidRDefault="00A06C6D" w:rsidP="00B54DE9">
            <w:pPr>
              <w:spacing w:after="0" w:line="240" w:lineRule="auto"/>
              <w:rPr>
                <w:rFonts w:ascii="Arial" w:hAnsi="Arial" w:cs="Arial"/>
                <w:color w:val="000000"/>
                <w:sz w:val="20"/>
                <w:szCs w:val="20"/>
                <w:lang w:eastAsia="ru-RU"/>
              </w:rPr>
            </w:pPr>
          </w:p>
        </w:tc>
        <w:tc>
          <w:tcPr>
            <w:tcW w:w="1266" w:type="dxa"/>
            <w:vMerge/>
            <w:tcBorders>
              <w:top w:val="nil"/>
              <w:left w:val="single" w:sz="4" w:space="0" w:color="auto"/>
              <w:bottom w:val="single" w:sz="4" w:space="0" w:color="auto"/>
              <w:right w:val="single" w:sz="4" w:space="0" w:color="auto"/>
            </w:tcBorders>
            <w:vAlign w:val="center"/>
          </w:tcPr>
          <w:p w:rsidR="00A06C6D" w:rsidRPr="00682E98" w:rsidRDefault="00A06C6D" w:rsidP="00B54DE9">
            <w:pPr>
              <w:spacing w:after="0" w:line="240" w:lineRule="auto"/>
              <w:rPr>
                <w:rFonts w:ascii="Arial" w:hAnsi="Arial" w:cs="Arial"/>
                <w:color w:val="000000"/>
                <w:sz w:val="20"/>
                <w:szCs w:val="20"/>
                <w:lang w:eastAsia="ru-RU"/>
              </w:rPr>
            </w:pPr>
          </w:p>
        </w:tc>
        <w:tc>
          <w:tcPr>
            <w:tcW w:w="1063" w:type="dxa"/>
            <w:vMerge/>
            <w:tcBorders>
              <w:top w:val="nil"/>
              <w:left w:val="single" w:sz="4" w:space="0" w:color="auto"/>
              <w:bottom w:val="single" w:sz="4" w:space="0" w:color="auto"/>
              <w:right w:val="single" w:sz="4" w:space="0" w:color="auto"/>
            </w:tcBorders>
            <w:vAlign w:val="center"/>
          </w:tcPr>
          <w:p w:rsidR="00A06C6D" w:rsidRPr="00682E98" w:rsidRDefault="00A06C6D" w:rsidP="00B54DE9">
            <w:pPr>
              <w:spacing w:after="0" w:line="240" w:lineRule="auto"/>
              <w:rPr>
                <w:rFonts w:ascii="Arial" w:hAnsi="Arial" w:cs="Arial"/>
                <w:b/>
                <w:color w:val="000000"/>
                <w:sz w:val="20"/>
                <w:szCs w:val="20"/>
                <w:lang w:eastAsia="ru-RU"/>
              </w:rPr>
            </w:pPr>
          </w:p>
        </w:tc>
        <w:tc>
          <w:tcPr>
            <w:tcW w:w="1236" w:type="dxa"/>
            <w:vMerge/>
            <w:tcBorders>
              <w:top w:val="nil"/>
              <w:left w:val="single" w:sz="4" w:space="0" w:color="auto"/>
              <w:bottom w:val="single" w:sz="4" w:space="0" w:color="auto"/>
              <w:right w:val="single" w:sz="4" w:space="0" w:color="auto"/>
            </w:tcBorders>
            <w:vAlign w:val="center"/>
          </w:tcPr>
          <w:p w:rsidR="00A06C6D" w:rsidRPr="00682E98" w:rsidRDefault="00A06C6D" w:rsidP="00B54DE9">
            <w:pPr>
              <w:spacing w:after="0" w:line="240" w:lineRule="auto"/>
              <w:rPr>
                <w:rFonts w:ascii="Arial" w:hAnsi="Arial" w:cs="Arial"/>
                <w:color w:val="000000"/>
                <w:sz w:val="20"/>
                <w:szCs w:val="20"/>
                <w:lang w:eastAsia="ru-RU"/>
              </w:rPr>
            </w:pPr>
          </w:p>
        </w:tc>
        <w:tc>
          <w:tcPr>
            <w:tcW w:w="1246" w:type="dxa"/>
            <w:vMerge/>
            <w:tcBorders>
              <w:top w:val="nil"/>
              <w:left w:val="single" w:sz="4" w:space="0" w:color="auto"/>
              <w:bottom w:val="single" w:sz="4" w:space="0" w:color="auto"/>
              <w:right w:val="single" w:sz="8" w:space="0" w:color="auto"/>
            </w:tcBorders>
            <w:vAlign w:val="center"/>
          </w:tcPr>
          <w:p w:rsidR="00A06C6D" w:rsidRPr="00682E98" w:rsidRDefault="00A06C6D" w:rsidP="00B54DE9">
            <w:pPr>
              <w:spacing w:after="0" w:line="240" w:lineRule="auto"/>
              <w:rPr>
                <w:rFonts w:ascii="Arial" w:hAnsi="Arial" w:cs="Arial"/>
                <w:color w:val="000000"/>
                <w:sz w:val="20"/>
                <w:szCs w:val="20"/>
                <w:lang w:eastAsia="ru-RU"/>
              </w:rPr>
            </w:pPr>
          </w:p>
        </w:tc>
        <w:tc>
          <w:tcPr>
            <w:tcW w:w="1092" w:type="dxa"/>
            <w:vMerge/>
            <w:tcBorders>
              <w:top w:val="single" w:sz="8" w:space="0" w:color="auto"/>
              <w:left w:val="single" w:sz="4" w:space="0" w:color="auto"/>
              <w:bottom w:val="single" w:sz="4" w:space="0" w:color="auto"/>
              <w:right w:val="single" w:sz="4" w:space="0" w:color="auto"/>
            </w:tcBorders>
            <w:vAlign w:val="center"/>
          </w:tcPr>
          <w:p w:rsidR="00A06C6D" w:rsidRPr="00682E98" w:rsidRDefault="00A06C6D" w:rsidP="00B54DE9">
            <w:pPr>
              <w:spacing w:after="0" w:line="240" w:lineRule="auto"/>
              <w:rPr>
                <w:rFonts w:ascii="Arial" w:hAnsi="Arial" w:cs="Arial"/>
                <w:color w:val="000000"/>
                <w:sz w:val="20"/>
                <w:szCs w:val="20"/>
                <w:lang w:eastAsia="ru-RU"/>
              </w:rPr>
            </w:pPr>
          </w:p>
        </w:tc>
      </w:tr>
      <w:tr w:rsidR="00A06C6D" w:rsidRPr="008A5A5B" w:rsidTr="00B54DE9">
        <w:trPr>
          <w:trHeight w:val="537"/>
        </w:trPr>
        <w:tc>
          <w:tcPr>
            <w:tcW w:w="1418" w:type="dxa"/>
            <w:tcBorders>
              <w:top w:val="nil"/>
              <w:left w:val="single" w:sz="8" w:space="0" w:color="auto"/>
              <w:bottom w:val="single" w:sz="4" w:space="0" w:color="auto"/>
              <w:right w:val="single" w:sz="4" w:space="0" w:color="auto"/>
            </w:tcBorders>
            <w:shd w:val="clear" w:color="000000" w:fill="FFFFFF"/>
            <w:vAlign w:val="bottom"/>
          </w:tcPr>
          <w:p w:rsidR="00A06C6D" w:rsidRPr="00682E98" w:rsidRDefault="00A06C6D" w:rsidP="00B54DE9">
            <w:pPr>
              <w:spacing w:after="0" w:line="240" w:lineRule="auto"/>
              <w:rPr>
                <w:rFonts w:ascii="Arial" w:hAnsi="Arial" w:cs="Arial"/>
                <w:sz w:val="20"/>
                <w:szCs w:val="20"/>
                <w:lang w:eastAsia="ru-RU"/>
              </w:rPr>
            </w:pPr>
            <w:r w:rsidRPr="00682E98">
              <w:rPr>
                <w:rFonts w:ascii="Arial" w:hAnsi="Arial" w:cs="Arial"/>
                <w:sz w:val="20"/>
                <w:szCs w:val="20"/>
                <w:lang w:eastAsia="ru-RU"/>
              </w:rPr>
              <w:t>01.04.2009</w:t>
            </w:r>
          </w:p>
        </w:tc>
        <w:tc>
          <w:tcPr>
            <w:tcW w:w="967" w:type="dxa"/>
            <w:tcBorders>
              <w:top w:val="nil"/>
              <w:left w:val="nil"/>
              <w:bottom w:val="single" w:sz="4" w:space="0" w:color="auto"/>
              <w:right w:val="single" w:sz="4" w:space="0" w:color="auto"/>
            </w:tcBorders>
            <w:shd w:val="clear" w:color="000000" w:fill="FFFFFF"/>
            <w:vAlign w:val="bottom"/>
          </w:tcPr>
          <w:p w:rsidR="00A06C6D" w:rsidRPr="00682E98" w:rsidRDefault="00A06C6D" w:rsidP="00B54DE9">
            <w:pPr>
              <w:spacing w:after="0" w:line="240" w:lineRule="auto"/>
              <w:jc w:val="right"/>
              <w:rPr>
                <w:rFonts w:ascii="Arial" w:hAnsi="Arial" w:cs="Arial"/>
                <w:b/>
                <w:sz w:val="20"/>
                <w:szCs w:val="20"/>
                <w:lang w:eastAsia="ru-RU"/>
              </w:rPr>
            </w:pPr>
            <w:r w:rsidRPr="00682E98">
              <w:rPr>
                <w:rFonts w:ascii="Arial" w:hAnsi="Arial" w:cs="Arial"/>
                <w:b/>
                <w:sz w:val="20"/>
                <w:szCs w:val="20"/>
                <w:lang w:eastAsia="ru-RU"/>
              </w:rPr>
              <w:t>3281,1</w:t>
            </w:r>
          </w:p>
        </w:tc>
        <w:tc>
          <w:tcPr>
            <w:tcW w:w="1301" w:type="dxa"/>
            <w:tcBorders>
              <w:top w:val="nil"/>
              <w:left w:val="nil"/>
              <w:bottom w:val="single" w:sz="4" w:space="0" w:color="auto"/>
              <w:right w:val="single" w:sz="4" w:space="0" w:color="auto"/>
            </w:tcBorders>
            <w:shd w:val="clear" w:color="000000" w:fill="FFFFFF"/>
            <w:vAlign w:val="bottom"/>
          </w:tcPr>
          <w:p w:rsidR="00A06C6D" w:rsidRPr="00682E98" w:rsidRDefault="00A06C6D" w:rsidP="00B54DE9">
            <w:pPr>
              <w:spacing w:after="0" w:line="240" w:lineRule="auto"/>
              <w:jc w:val="right"/>
              <w:rPr>
                <w:rFonts w:ascii="Arial" w:hAnsi="Arial" w:cs="Arial"/>
                <w:sz w:val="20"/>
                <w:szCs w:val="20"/>
                <w:lang w:eastAsia="ru-RU"/>
              </w:rPr>
            </w:pPr>
            <w:r w:rsidRPr="00682E98">
              <w:rPr>
                <w:rFonts w:ascii="Arial" w:hAnsi="Arial" w:cs="Arial"/>
                <w:sz w:val="20"/>
                <w:szCs w:val="20"/>
                <w:lang w:eastAsia="ru-RU"/>
              </w:rPr>
              <w:t>2782,4</w:t>
            </w:r>
          </w:p>
        </w:tc>
        <w:tc>
          <w:tcPr>
            <w:tcW w:w="1266" w:type="dxa"/>
            <w:tcBorders>
              <w:top w:val="nil"/>
              <w:left w:val="nil"/>
              <w:bottom w:val="single" w:sz="4" w:space="0" w:color="auto"/>
              <w:right w:val="single" w:sz="4" w:space="0" w:color="auto"/>
            </w:tcBorders>
            <w:shd w:val="clear" w:color="000000" w:fill="FFFFFF"/>
            <w:vAlign w:val="bottom"/>
          </w:tcPr>
          <w:p w:rsidR="00A06C6D" w:rsidRPr="00682E98" w:rsidRDefault="00A06C6D" w:rsidP="00B54DE9">
            <w:pPr>
              <w:spacing w:after="0" w:line="240" w:lineRule="auto"/>
              <w:jc w:val="right"/>
              <w:rPr>
                <w:rFonts w:ascii="Arial" w:hAnsi="Arial" w:cs="Arial"/>
                <w:sz w:val="20"/>
                <w:szCs w:val="20"/>
                <w:lang w:eastAsia="ru-RU"/>
              </w:rPr>
            </w:pPr>
            <w:r w:rsidRPr="00682E98">
              <w:rPr>
                <w:rFonts w:ascii="Arial" w:hAnsi="Arial" w:cs="Arial"/>
                <w:sz w:val="20"/>
                <w:szCs w:val="20"/>
                <w:lang w:eastAsia="ru-RU"/>
              </w:rPr>
              <w:t>498,7</w:t>
            </w:r>
          </w:p>
        </w:tc>
        <w:tc>
          <w:tcPr>
            <w:tcW w:w="1063" w:type="dxa"/>
            <w:tcBorders>
              <w:top w:val="nil"/>
              <w:left w:val="nil"/>
              <w:bottom w:val="single" w:sz="4" w:space="0" w:color="auto"/>
              <w:right w:val="single" w:sz="4" w:space="0" w:color="auto"/>
            </w:tcBorders>
            <w:shd w:val="clear" w:color="000000" w:fill="FFFFFF"/>
            <w:vAlign w:val="bottom"/>
          </w:tcPr>
          <w:p w:rsidR="00A06C6D" w:rsidRPr="00682E98" w:rsidRDefault="00A06C6D" w:rsidP="00B54DE9">
            <w:pPr>
              <w:spacing w:after="0" w:line="240" w:lineRule="auto"/>
              <w:jc w:val="right"/>
              <w:rPr>
                <w:rFonts w:ascii="Arial" w:hAnsi="Arial" w:cs="Arial"/>
                <w:b/>
                <w:sz w:val="20"/>
                <w:szCs w:val="20"/>
                <w:lang w:eastAsia="ru-RU"/>
              </w:rPr>
            </w:pPr>
            <w:r w:rsidRPr="00682E98">
              <w:rPr>
                <w:rFonts w:ascii="Arial" w:hAnsi="Arial" w:cs="Arial"/>
                <w:b/>
                <w:sz w:val="20"/>
                <w:szCs w:val="20"/>
                <w:lang w:eastAsia="ru-RU"/>
              </w:rPr>
              <w:t>32813,5</w:t>
            </w:r>
          </w:p>
        </w:tc>
        <w:tc>
          <w:tcPr>
            <w:tcW w:w="1236" w:type="dxa"/>
            <w:tcBorders>
              <w:top w:val="nil"/>
              <w:left w:val="nil"/>
              <w:bottom w:val="single" w:sz="4" w:space="0" w:color="auto"/>
              <w:right w:val="single" w:sz="4" w:space="0" w:color="auto"/>
            </w:tcBorders>
            <w:shd w:val="clear" w:color="000000" w:fill="FFFFFF"/>
            <w:vAlign w:val="bottom"/>
          </w:tcPr>
          <w:p w:rsidR="00A06C6D" w:rsidRPr="00682E98" w:rsidRDefault="00A06C6D" w:rsidP="00B54DE9">
            <w:pPr>
              <w:spacing w:after="0" w:line="240" w:lineRule="auto"/>
              <w:jc w:val="right"/>
              <w:rPr>
                <w:rFonts w:ascii="Arial" w:hAnsi="Arial" w:cs="Arial"/>
                <w:sz w:val="20"/>
                <w:szCs w:val="20"/>
                <w:lang w:eastAsia="ru-RU"/>
              </w:rPr>
            </w:pPr>
            <w:r w:rsidRPr="00682E98">
              <w:rPr>
                <w:rFonts w:ascii="Arial" w:hAnsi="Arial" w:cs="Arial"/>
                <w:sz w:val="20"/>
                <w:szCs w:val="20"/>
                <w:lang w:eastAsia="ru-RU"/>
              </w:rPr>
              <w:t>27935,3</w:t>
            </w:r>
          </w:p>
        </w:tc>
        <w:tc>
          <w:tcPr>
            <w:tcW w:w="1246" w:type="dxa"/>
            <w:tcBorders>
              <w:top w:val="nil"/>
              <w:left w:val="nil"/>
              <w:bottom w:val="single" w:sz="4" w:space="0" w:color="auto"/>
              <w:right w:val="single" w:sz="8" w:space="0" w:color="auto"/>
            </w:tcBorders>
            <w:shd w:val="clear" w:color="000000" w:fill="FFFFFF"/>
            <w:vAlign w:val="bottom"/>
          </w:tcPr>
          <w:p w:rsidR="00A06C6D" w:rsidRPr="00682E98" w:rsidRDefault="00A06C6D" w:rsidP="00B54DE9">
            <w:pPr>
              <w:spacing w:after="0" w:line="240" w:lineRule="auto"/>
              <w:jc w:val="right"/>
              <w:rPr>
                <w:rFonts w:ascii="Arial" w:hAnsi="Arial" w:cs="Arial"/>
                <w:sz w:val="20"/>
                <w:szCs w:val="20"/>
                <w:lang w:eastAsia="ru-RU"/>
              </w:rPr>
            </w:pPr>
            <w:r w:rsidRPr="00682E98">
              <w:rPr>
                <w:rFonts w:ascii="Arial" w:hAnsi="Arial" w:cs="Arial"/>
                <w:sz w:val="20"/>
                <w:szCs w:val="20"/>
                <w:lang w:eastAsia="ru-RU"/>
              </w:rPr>
              <w:t>4878,2</w:t>
            </w:r>
          </w:p>
        </w:tc>
        <w:tc>
          <w:tcPr>
            <w:tcW w:w="1092" w:type="dxa"/>
            <w:tcBorders>
              <w:top w:val="nil"/>
              <w:left w:val="single" w:sz="4" w:space="0" w:color="auto"/>
              <w:bottom w:val="single" w:sz="4" w:space="0" w:color="auto"/>
              <w:right w:val="single" w:sz="4" w:space="0" w:color="auto"/>
            </w:tcBorders>
            <w:shd w:val="clear" w:color="000000" w:fill="FFFFFF"/>
            <w:vAlign w:val="bottom"/>
          </w:tcPr>
          <w:p w:rsidR="00A06C6D" w:rsidRPr="00682E98" w:rsidRDefault="00A06C6D" w:rsidP="00B54DE9">
            <w:pPr>
              <w:spacing w:after="0" w:line="240" w:lineRule="auto"/>
              <w:jc w:val="center"/>
              <w:rPr>
                <w:rFonts w:ascii="Arial" w:hAnsi="Arial" w:cs="Arial"/>
                <w:sz w:val="20"/>
                <w:szCs w:val="20"/>
                <w:lang w:eastAsia="ru-RU"/>
              </w:rPr>
            </w:pPr>
            <w:r w:rsidRPr="00682E98">
              <w:rPr>
                <w:rFonts w:ascii="Arial" w:hAnsi="Arial" w:cs="Arial"/>
                <w:sz w:val="20"/>
                <w:szCs w:val="20"/>
                <w:lang w:eastAsia="ru-RU"/>
              </w:rPr>
              <w:t>47568</w:t>
            </w:r>
          </w:p>
        </w:tc>
      </w:tr>
      <w:tr w:rsidR="00A06C6D" w:rsidRPr="008A5A5B" w:rsidTr="00B54DE9">
        <w:trPr>
          <w:trHeight w:val="537"/>
        </w:trPr>
        <w:tc>
          <w:tcPr>
            <w:tcW w:w="1418" w:type="dxa"/>
            <w:tcBorders>
              <w:top w:val="nil"/>
              <w:left w:val="single" w:sz="8" w:space="0" w:color="auto"/>
              <w:bottom w:val="single" w:sz="4" w:space="0" w:color="auto"/>
              <w:right w:val="single" w:sz="4" w:space="0" w:color="auto"/>
            </w:tcBorders>
            <w:shd w:val="clear" w:color="000000" w:fill="FFFFFF"/>
            <w:vAlign w:val="bottom"/>
          </w:tcPr>
          <w:p w:rsidR="00A06C6D" w:rsidRPr="00682E98" w:rsidRDefault="00A06C6D" w:rsidP="00B54DE9">
            <w:pPr>
              <w:spacing w:after="0" w:line="240" w:lineRule="auto"/>
              <w:rPr>
                <w:rFonts w:ascii="Arial" w:hAnsi="Arial" w:cs="Arial"/>
                <w:sz w:val="20"/>
                <w:szCs w:val="20"/>
                <w:lang w:eastAsia="ru-RU"/>
              </w:rPr>
            </w:pPr>
            <w:r w:rsidRPr="00682E98">
              <w:rPr>
                <w:rFonts w:ascii="Arial" w:hAnsi="Arial" w:cs="Arial"/>
                <w:sz w:val="20"/>
                <w:szCs w:val="20"/>
                <w:lang w:eastAsia="ru-RU"/>
              </w:rPr>
              <w:t>01.07.2009</w:t>
            </w:r>
          </w:p>
        </w:tc>
        <w:tc>
          <w:tcPr>
            <w:tcW w:w="967" w:type="dxa"/>
            <w:tcBorders>
              <w:top w:val="nil"/>
              <w:left w:val="nil"/>
              <w:bottom w:val="single" w:sz="4" w:space="0" w:color="auto"/>
              <w:right w:val="single" w:sz="4" w:space="0" w:color="auto"/>
            </w:tcBorders>
            <w:shd w:val="clear" w:color="000000" w:fill="FFFFFF"/>
            <w:vAlign w:val="bottom"/>
          </w:tcPr>
          <w:p w:rsidR="00A06C6D" w:rsidRPr="00682E98" w:rsidRDefault="00A06C6D" w:rsidP="00B54DE9">
            <w:pPr>
              <w:spacing w:after="0" w:line="240" w:lineRule="auto"/>
              <w:jc w:val="right"/>
              <w:rPr>
                <w:rFonts w:ascii="Arial" w:hAnsi="Arial" w:cs="Arial"/>
                <w:b/>
                <w:sz w:val="20"/>
                <w:szCs w:val="20"/>
                <w:lang w:eastAsia="ru-RU"/>
              </w:rPr>
            </w:pPr>
            <w:r w:rsidRPr="00682E98">
              <w:rPr>
                <w:rFonts w:ascii="Arial" w:hAnsi="Arial" w:cs="Arial"/>
                <w:b/>
                <w:sz w:val="20"/>
                <w:szCs w:val="20"/>
                <w:lang w:eastAsia="ru-RU"/>
              </w:rPr>
              <w:t>3446,6</w:t>
            </w:r>
          </w:p>
        </w:tc>
        <w:tc>
          <w:tcPr>
            <w:tcW w:w="1301" w:type="dxa"/>
            <w:tcBorders>
              <w:top w:val="nil"/>
              <w:left w:val="nil"/>
              <w:bottom w:val="single" w:sz="4" w:space="0" w:color="auto"/>
              <w:right w:val="single" w:sz="4" w:space="0" w:color="auto"/>
            </w:tcBorders>
            <w:shd w:val="clear" w:color="000000" w:fill="FFFFFF"/>
            <w:vAlign w:val="bottom"/>
          </w:tcPr>
          <w:p w:rsidR="00A06C6D" w:rsidRPr="00682E98" w:rsidRDefault="00A06C6D" w:rsidP="00B54DE9">
            <w:pPr>
              <w:spacing w:after="0" w:line="240" w:lineRule="auto"/>
              <w:jc w:val="right"/>
              <w:rPr>
                <w:rFonts w:ascii="Arial" w:hAnsi="Arial" w:cs="Arial"/>
                <w:sz w:val="20"/>
                <w:szCs w:val="20"/>
                <w:lang w:eastAsia="ru-RU"/>
              </w:rPr>
            </w:pPr>
            <w:r w:rsidRPr="00682E98">
              <w:rPr>
                <w:rFonts w:ascii="Arial" w:hAnsi="Arial" w:cs="Arial"/>
                <w:sz w:val="20"/>
                <w:szCs w:val="20"/>
                <w:lang w:eastAsia="ru-RU"/>
              </w:rPr>
              <w:t>3105,1</w:t>
            </w:r>
          </w:p>
        </w:tc>
        <w:tc>
          <w:tcPr>
            <w:tcW w:w="1266" w:type="dxa"/>
            <w:tcBorders>
              <w:top w:val="nil"/>
              <w:left w:val="nil"/>
              <w:bottom w:val="single" w:sz="4" w:space="0" w:color="auto"/>
              <w:right w:val="single" w:sz="4" w:space="0" w:color="auto"/>
            </w:tcBorders>
            <w:shd w:val="clear" w:color="000000" w:fill="FFFFFF"/>
            <w:vAlign w:val="bottom"/>
          </w:tcPr>
          <w:p w:rsidR="00A06C6D" w:rsidRPr="00682E98" w:rsidRDefault="00A06C6D" w:rsidP="00B54DE9">
            <w:pPr>
              <w:spacing w:after="0" w:line="240" w:lineRule="auto"/>
              <w:jc w:val="right"/>
              <w:rPr>
                <w:rFonts w:ascii="Arial" w:hAnsi="Arial" w:cs="Arial"/>
                <w:sz w:val="20"/>
                <w:szCs w:val="20"/>
                <w:lang w:eastAsia="ru-RU"/>
              </w:rPr>
            </w:pPr>
            <w:r w:rsidRPr="00682E98">
              <w:rPr>
                <w:rFonts w:ascii="Arial" w:hAnsi="Arial" w:cs="Arial"/>
                <w:sz w:val="20"/>
                <w:szCs w:val="20"/>
                <w:lang w:eastAsia="ru-RU"/>
              </w:rPr>
              <w:t>341,5</w:t>
            </w:r>
          </w:p>
        </w:tc>
        <w:tc>
          <w:tcPr>
            <w:tcW w:w="1063" w:type="dxa"/>
            <w:tcBorders>
              <w:top w:val="nil"/>
              <w:left w:val="nil"/>
              <w:bottom w:val="single" w:sz="4" w:space="0" w:color="auto"/>
              <w:right w:val="single" w:sz="4" w:space="0" w:color="auto"/>
            </w:tcBorders>
            <w:shd w:val="clear" w:color="000000" w:fill="FFFFFF"/>
            <w:vAlign w:val="bottom"/>
          </w:tcPr>
          <w:p w:rsidR="00A06C6D" w:rsidRPr="00682E98" w:rsidRDefault="00A06C6D" w:rsidP="00B54DE9">
            <w:pPr>
              <w:spacing w:after="0" w:line="240" w:lineRule="auto"/>
              <w:jc w:val="right"/>
              <w:rPr>
                <w:rFonts w:ascii="Arial" w:hAnsi="Arial" w:cs="Arial"/>
                <w:b/>
                <w:sz w:val="20"/>
                <w:szCs w:val="20"/>
                <w:lang w:eastAsia="ru-RU"/>
              </w:rPr>
            </w:pPr>
            <w:r w:rsidRPr="00682E98">
              <w:rPr>
                <w:rFonts w:ascii="Arial" w:hAnsi="Arial" w:cs="Arial"/>
                <w:b/>
                <w:sz w:val="20"/>
                <w:szCs w:val="20"/>
                <w:lang w:eastAsia="ru-RU"/>
              </w:rPr>
              <w:t>34388,7</w:t>
            </w:r>
          </w:p>
        </w:tc>
        <w:tc>
          <w:tcPr>
            <w:tcW w:w="1236" w:type="dxa"/>
            <w:tcBorders>
              <w:top w:val="nil"/>
              <w:left w:val="nil"/>
              <w:bottom w:val="single" w:sz="4" w:space="0" w:color="auto"/>
              <w:right w:val="single" w:sz="4" w:space="0" w:color="auto"/>
            </w:tcBorders>
            <w:shd w:val="clear" w:color="000000" w:fill="FFFFFF"/>
            <w:vAlign w:val="bottom"/>
          </w:tcPr>
          <w:p w:rsidR="00A06C6D" w:rsidRPr="00682E98" w:rsidRDefault="00A06C6D" w:rsidP="00B54DE9">
            <w:pPr>
              <w:spacing w:after="0" w:line="240" w:lineRule="auto"/>
              <w:jc w:val="right"/>
              <w:rPr>
                <w:rFonts w:ascii="Arial" w:hAnsi="Arial" w:cs="Arial"/>
                <w:sz w:val="20"/>
                <w:szCs w:val="20"/>
                <w:lang w:eastAsia="ru-RU"/>
              </w:rPr>
            </w:pPr>
            <w:r w:rsidRPr="00682E98">
              <w:rPr>
                <w:rFonts w:ascii="Arial" w:hAnsi="Arial" w:cs="Arial"/>
                <w:sz w:val="20"/>
                <w:szCs w:val="20"/>
                <w:lang w:eastAsia="ru-RU"/>
              </w:rPr>
              <w:t>30318</w:t>
            </w:r>
          </w:p>
        </w:tc>
        <w:tc>
          <w:tcPr>
            <w:tcW w:w="1246" w:type="dxa"/>
            <w:tcBorders>
              <w:top w:val="nil"/>
              <w:left w:val="nil"/>
              <w:bottom w:val="single" w:sz="4" w:space="0" w:color="auto"/>
              <w:right w:val="single" w:sz="8" w:space="0" w:color="auto"/>
            </w:tcBorders>
            <w:shd w:val="clear" w:color="000000" w:fill="FFFFFF"/>
            <w:vAlign w:val="bottom"/>
          </w:tcPr>
          <w:p w:rsidR="00A06C6D" w:rsidRPr="00682E98" w:rsidRDefault="00A06C6D" w:rsidP="00B54DE9">
            <w:pPr>
              <w:spacing w:after="0" w:line="240" w:lineRule="auto"/>
              <w:jc w:val="right"/>
              <w:rPr>
                <w:rFonts w:ascii="Arial" w:hAnsi="Arial" w:cs="Arial"/>
                <w:sz w:val="20"/>
                <w:szCs w:val="20"/>
                <w:lang w:eastAsia="ru-RU"/>
              </w:rPr>
            </w:pPr>
            <w:r w:rsidRPr="00682E98">
              <w:rPr>
                <w:rFonts w:ascii="Arial" w:hAnsi="Arial" w:cs="Arial"/>
                <w:sz w:val="20"/>
                <w:szCs w:val="20"/>
                <w:lang w:eastAsia="ru-RU"/>
              </w:rPr>
              <w:t>4070,7</w:t>
            </w:r>
          </w:p>
        </w:tc>
        <w:tc>
          <w:tcPr>
            <w:tcW w:w="1092" w:type="dxa"/>
            <w:tcBorders>
              <w:top w:val="nil"/>
              <w:left w:val="single" w:sz="4" w:space="0" w:color="auto"/>
              <w:bottom w:val="single" w:sz="4" w:space="0" w:color="auto"/>
              <w:right w:val="single" w:sz="4" w:space="0" w:color="auto"/>
            </w:tcBorders>
            <w:shd w:val="clear" w:color="000000" w:fill="FFFFFF"/>
            <w:vAlign w:val="bottom"/>
          </w:tcPr>
          <w:p w:rsidR="00A06C6D" w:rsidRPr="00682E98" w:rsidRDefault="00A06C6D" w:rsidP="00B54DE9">
            <w:pPr>
              <w:spacing w:after="0" w:line="240" w:lineRule="auto"/>
              <w:jc w:val="center"/>
              <w:rPr>
                <w:rFonts w:ascii="Arial" w:hAnsi="Arial" w:cs="Arial"/>
                <w:sz w:val="20"/>
                <w:szCs w:val="20"/>
                <w:lang w:eastAsia="ru-RU"/>
              </w:rPr>
            </w:pPr>
            <w:r w:rsidRPr="00682E98">
              <w:rPr>
                <w:rFonts w:ascii="Arial" w:hAnsi="Arial" w:cs="Arial"/>
                <w:sz w:val="20"/>
                <w:szCs w:val="20"/>
                <w:lang w:eastAsia="ru-RU"/>
              </w:rPr>
              <w:t>50469</w:t>
            </w:r>
          </w:p>
        </w:tc>
      </w:tr>
      <w:tr w:rsidR="00A06C6D" w:rsidRPr="008A5A5B" w:rsidTr="00B54DE9">
        <w:trPr>
          <w:trHeight w:val="537"/>
        </w:trPr>
        <w:tc>
          <w:tcPr>
            <w:tcW w:w="1418" w:type="dxa"/>
            <w:tcBorders>
              <w:top w:val="nil"/>
              <w:left w:val="single" w:sz="8" w:space="0" w:color="auto"/>
              <w:bottom w:val="single" w:sz="4" w:space="0" w:color="auto"/>
              <w:right w:val="single" w:sz="4" w:space="0" w:color="auto"/>
            </w:tcBorders>
            <w:shd w:val="clear" w:color="000000" w:fill="FFFFFF"/>
            <w:vAlign w:val="bottom"/>
          </w:tcPr>
          <w:p w:rsidR="00A06C6D" w:rsidRPr="00682E98" w:rsidRDefault="00A06C6D" w:rsidP="00B54DE9">
            <w:pPr>
              <w:spacing w:after="0" w:line="240" w:lineRule="auto"/>
              <w:rPr>
                <w:rFonts w:ascii="Arial" w:hAnsi="Arial" w:cs="Arial"/>
                <w:sz w:val="20"/>
                <w:szCs w:val="20"/>
                <w:lang w:eastAsia="ru-RU"/>
              </w:rPr>
            </w:pPr>
            <w:r w:rsidRPr="00682E98">
              <w:rPr>
                <w:rFonts w:ascii="Arial" w:hAnsi="Arial" w:cs="Arial"/>
                <w:sz w:val="20"/>
                <w:szCs w:val="20"/>
                <w:lang w:eastAsia="ru-RU"/>
              </w:rPr>
              <w:t>01.10.2009</w:t>
            </w:r>
          </w:p>
        </w:tc>
        <w:tc>
          <w:tcPr>
            <w:tcW w:w="967" w:type="dxa"/>
            <w:tcBorders>
              <w:top w:val="nil"/>
              <w:left w:val="nil"/>
              <w:bottom w:val="single" w:sz="4" w:space="0" w:color="auto"/>
              <w:right w:val="single" w:sz="4" w:space="0" w:color="auto"/>
            </w:tcBorders>
            <w:shd w:val="clear" w:color="000000" w:fill="FFFFFF"/>
            <w:vAlign w:val="bottom"/>
          </w:tcPr>
          <w:p w:rsidR="00A06C6D" w:rsidRPr="00682E98" w:rsidRDefault="00A06C6D" w:rsidP="00B54DE9">
            <w:pPr>
              <w:spacing w:after="0" w:line="240" w:lineRule="auto"/>
              <w:jc w:val="right"/>
              <w:rPr>
                <w:rFonts w:ascii="Arial" w:hAnsi="Arial" w:cs="Arial"/>
                <w:b/>
                <w:sz w:val="20"/>
                <w:szCs w:val="20"/>
                <w:lang w:eastAsia="ru-RU"/>
              </w:rPr>
            </w:pPr>
            <w:r w:rsidRPr="00682E98">
              <w:rPr>
                <w:rFonts w:ascii="Arial" w:hAnsi="Arial" w:cs="Arial"/>
                <w:b/>
                <w:sz w:val="20"/>
                <w:szCs w:val="20"/>
                <w:lang w:eastAsia="ru-RU"/>
              </w:rPr>
              <w:t>6958,3</w:t>
            </w:r>
          </w:p>
        </w:tc>
        <w:tc>
          <w:tcPr>
            <w:tcW w:w="1301" w:type="dxa"/>
            <w:tcBorders>
              <w:top w:val="nil"/>
              <w:left w:val="nil"/>
              <w:bottom w:val="single" w:sz="4" w:space="0" w:color="auto"/>
              <w:right w:val="single" w:sz="4" w:space="0" w:color="auto"/>
            </w:tcBorders>
            <w:shd w:val="clear" w:color="000000" w:fill="FFFFFF"/>
            <w:vAlign w:val="bottom"/>
          </w:tcPr>
          <w:p w:rsidR="00A06C6D" w:rsidRPr="00682E98" w:rsidRDefault="00A06C6D" w:rsidP="00B54DE9">
            <w:pPr>
              <w:spacing w:after="0" w:line="240" w:lineRule="auto"/>
              <w:jc w:val="right"/>
              <w:rPr>
                <w:rFonts w:ascii="Arial" w:hAnsi="Arial" w:cs="Arial"/>
                <w:sz w:val="20"/>
                <w:szCs w:val="20"/>
                <w:lang w:eastAsia="ru-RU"/>
              </w:rPr>
            </w:pPr>
            <w:r w:rsidRPr="00682E98">
              <w:rPr>
                <w:rFonts w:ascii="Arial" w:hAnsi="Arial" w:cs="Arial"/>
                <w:sz w:val="20"/>
                <w:szCs w:val="20"/>
                <w:lang w:eastAsia="ru-RU"/>
              </w:rPr>
              <w:t>6607,7</w:t>
            </w:r>
          </w:p>
        </w:tc>
        <w:tc>
          <w:tcPr>
            <w:tcW w:w="1266" w:type="dxa"/>
            <w:tcBorders>
              <w:top w:val="nil"/>
              <w:left w:val="nil"/>
              <w:bottom w:val="single" w:sz="4" w:space="0" w:color="auto"/>
              <w:right w:val="single" w:sz="4" w:space="0" w:color="auto"/>
            </w:tcBorders>
            <w:shd w:val="clear" w:color="000000" w:fill="FFFFFF"/>
            <w:vAlign w:val="bottom"/>
          </w:tcPr>
          <w:p w:rsidR="00A06C6D" w:rsidRPr="00682E98" w:rsidRDefault="00A06C6D" w:rsidP="00B54DE9">
            <w:pPr>
              <w:spacing w:after="0" w:line="240" w:lineRule="auto"/>
              <w:jc w:val="right"/>
              <w:rPr>
                <w:rFonts w:ascii="Arial" w:hAnsi="Arial" w:cs="Arial"/>
                <w:sz w:val="20"/>
                <w:szCs w:val="20"/>
                <w:lang w:eastAsia="ru-RU"/>
              </w:rPr>
            </w:pPr>
            <w:r w:rsidRPr="00682E98">
              <w:rPr>
                <w:rFonts w:ascii="Arial" w:hAnsi="Arial" w:cs="Arial"/>
                <w:sz w:val="20"/>
                <w:szCs w:val="20"/>
                <w:lang w:eastAsia="ru-RU"/>
              </w:rPr>
              <w:t>350,6</w:t>
            </w:r>
          </w:p>
        </w:tc>
        <w:tc>
          <w:tcPr>
            <w:tcW w:w="1063" w:type="dxa"/>
            <w:tcBorders>
              <w:top w:val="nil"/>
              <w:left w:val="nil"/>
              <w:bottom w:val="single" w:sz="4" w:space="0" w:color="auto"/>
              <w:right w:val="single" w:sz="4" w:space="0" w:color="auto"/>
            </w:tcBorders>
            <w:shd w:val="clear" w:color="000000" w:fill="FFFFFF"/>
            <w:vAlign w:val="bottom"/>
          </w:tcPr>
          <w:p w:rsidR="00A06C6D" w:rsidRPr="00682E98" w:rsidRDefault="00A06C6D" w:rsidP="00B54DE9">
            <w:pPr>
              <w:spacing w:after="0" w:line="240" w:lineRule="auto"/>
              <w:jc w:val="right"/>
              <w:rPr>
                <w:rFonts w:ascii="Arial" w:hAnsi="Arial" w:cs="Arial"/>
                <w:b/>
                <w:sz w:val="20"/>
                <w:szCs w:val="20"/>
                <w:lang w:eastAsia="ru-RU"/>
              </w:rPr>
            </w:pPr>
            <w:r w:rsidRPr="00682E98">
              <w:rPr>
                <w:rFonts w:ascii="Arial" w:hAnsi="Arial" w:cs="Arial"/>
                <w:b/>
                <w:sz w:val="20"/>
                <w:szCs w:val="20"/>
                <w:lang w:eastAsia="ru-RU"/>
              </w:rPr>
              <w:t>36629,1</w:t>
            </w:r>
          </w:p>
        </w:tc>
        <w:tc>
          <w:tcPr>
            <w:tcW w:w="1236" w:type="dxa"/>
            <w:tcBorders>
              <w:top w:val="nil"/>
              <w:left w:val="nil"/>
              <w:bottom w:val="single" w:sz="4" w:space="0" w:color="auto"/>
              <w:right w:val="single" w:sz="4" w:space="0" w:color="auto"/>
            </w:tcBorders>
            <w:shd w:val="clear" w:color="000000" w:fill="FFFFFF"/>
            <w:vAlign w:val="bottom"/>
          </w:tcPr>
          <w:p w:rsidR="00A06C6D" w:rsidRPr="00682E98" w:rsidRDefault="00A06C6D" w:rsidP="00B54DE9">
            <w:pPr>
              <w:spacing w:after="0" w:line="240" w:lineRule="auto"/>
              <w:jc w:val="right"/>
              <w:rPr>
                <w:rFonts w:ascii="Arial" w:hAnsi="Arial" w:cs="Arial"/>
                <w:sz w:val="20"/>
                <w:szCs w:val="20"/>
                <w:lang w:eastAsia="ru-RU"/>
              </w:rPr>
            </w:pPr>
            <w:r w:rsidRPr="00682E98">
              <w:rPr>
                <w:rFonts w:ascii="Arial" w:hAnsi="Arial" w:cs="Arial"/>
                <w:sz w:val="20"/>
                <w:szCs w:val="20"/>
                <w:lang w:eastAsia="ru-RU"/>
              </w:rPr>
              <w:t>31306,8</w:t>
            </w:r>
          </w:p>
        </w:tc>
        <w:tc>
          <w:tcPr>
            <w:tcW w:w="1246" w:type="dxa"/>
            <w:tcBorders>
              <w:top w:val="nil"/>
              <w:left w:val="nil"/>
              <w:bottom w:val="single" w:sz="4" w:space="0" w:color="auto"/>
              <w:right w:val="single" w:sz="8" w:space="0" w:color="auto"/>
            </w:tcBorders>
            <w:shd w:val="clear" w:color="000000" w:fill="FFFFFF"/>
            <w:vAlign w:val="bottom"/>
          </w:tcPr>
          <w:p w:rsidR="00A06C6D" w:rsidRPr="00682E98" w:rsidRDefault="00A06C6D" w:rsidP="00B54DE9">
            <w:pPr>
              <w:spacing w:after="0" w:line="240" w:lineRule="auto"/>
              <w:jc w:val="right"/>
              <w:rPr>
                <w:rFonts w:ascii="Arial" w:hAnsi="Arial" w:cs="Arial"/>
                <w:sz w:val="20"/>
                <w:szCs w:val="20"/>
                <w:lang w:eastAsia="ru-RU"/>
              </w:rPr>
            </w:pPr>
            <w:r w:rsidRPr="00682E98">
              <w:rPr>
                <w:rFonts w:ascii="Arial" w:hAnsi="Arial" w:cs="Arial"/>
                <w:sz w:val="20"/>
                <w:szCs w:val="20"/>
                <w:lang w:eastAsia="ru-RU"/>
              </w:rPr>
              <w:t>5322,3</w:t>
            </w:r>
          </w:p>
        </w:tc>
        <w:tc>
          <w:tcPr>
            <w:tcW w:w="1092" w:type="dxa"/>
            <w:tcBorders>
              <w:top w:val="nil"/>
              <w:left w:val="single" w:sz="4" w:space="0" w:color="auto"/>
              <w:bottom w:val="single" w:sz="4" w:space="0" w:color="auto"/>
              <w:right w:val="single" w:sz="4" w:space="0" w:color="auto"/>
            </w:tcBorders>
            <w:shd w:val="clear" w:color="000000" w:fill="FFFFFF"/>
            <w:vAlign w:val="bottom"/>
          </w:tcPr>
          <w:p w:rsidR="00A06C6D" w:rsidRPr="00682E98" w:rsidRDefault="00A06C6D" w:rsidP="00B54DE9">
            <w:pPr>
              <w:spacing w:after="0" w:line="240" w:lineRule="auto"/>
              <w:jc w:val="center"/>
              <w:rPr>
                <w:rFonts w:ascii="Arial" w:hAnsi="Arial" w:cs="Arial"/>
                <w:sz w:val="20"/>
                <w:szCs w:val="20"/>
                <w:lang w:eastAsia="ru-RU"/>
              </w:rPr>
            </w:pPr>
            <w:r w:rsidRPr="00682E98">
              <w:rPr>
                <w:rFonts w:ascii="Arial" w:hAnsi="Arial" w:cs="Arial"/>
                <w:sz w:val="20"/>
                <w:szCs w:val="20"/>
                <w:lang w:eastAsia="ru-RU"/>
              </w:rPr>
              <w:t>54135</w:t>
            </w:r>
          </w:p>
        </w:tc>
      </w:tr>
      <w:tr w:rsidR="00A06C6D" w:rsidRPr="008A5A5B" w:rsidTr="00B54DE9">
        <w:trPr>
          <w:trHeight w:val="537"/>
        </w:trPr>
        <w:tc>
          <w:tcPr>
            <w:tcW w:w="1418" w:type="dxa"/>
            <w:tcBorders>
              <w:top w:val="nil"/>
              <w:left w:val="single" w:sz="8" w:space="0" w:color="auto"/>
              <w:bottom w:val="single" w:sz="4" w:space="0" w:color="auto"/>
              <w:right w:val="single" w:sz="4" w:space="0" w:color="auto"/>
            </w:tcBorders>
            <w:shd w:val="clear" w:color="000000" w:fill="FFFFFF"/>
            <w:vAlign w:val="bottom"/>
          </w:tcPr>
          <w:p w:rsidR="00A06C6D" w:rsidRPr="00682E98" w:rsidRDefault="00A06C6D" w:rsidP="00B54DE9">
            <w:pPr>
              <w:spacing w:after="0" w:line="240" w:lineRule="auto"/>
              <w:rPr>
                <w:rFonts w:ascii="Arial" w:hAnsi="Arial" w:cs="Arial"/>
                <w:sz w:val="20"/>
                <w:szCs w:val="20"/>
                <w:lang w:eastAsia="ru-RU"/>
              </w:rPr>
            </w:pPr>
            <w:r w:rsidRPr="00682E98">
              <w:rPr>
                <w:rFonts w:ascii="Arial" w:hAnsi="Arial" w:cs="Arial"/>
                <w:sz w:val="20"/>
                <w:szCs w:val="20"/>
                <w:lang w:eastAsia="ru-RU"/>
              </w:rPr>
              <w:t>01.01.2010</w:t>
            </w:r>
          </w:p>
        </w:tc>
        <w:tc>
          <w:tcPr>
            <w:tcW w:w="967" w:type="dxa"/>
            <w:tcBorders>
              <w:top w:val="nil"/>
              <w:left w:val="nil"/>
              <w:bottom w:val="single" w:sz="4" w:space="0" w:color="auto"/>
              <w:right w:val="single" w:sz="4" w:space="0" w:color="auto"/>
            </w:tcBorders>
            <w:shd w:val="clear" w:color="000000" w:fill="FFFFFF"/>
            <w:vAlign w:val="bottom"/>
          </w:tcPr>
          <w:p w:rsidR="00A06C6D" w:rsidRPr="00682E98" w:rsidRDefault="00A06C6D" w:rsidP="00B54DE9">
            <w:pPr>
              <w:spacing w:after="0" w:line="240" w:lineRule="auto"/>
              <w:jc w:val="right"/>
              <w:rPr>
                <w:rFonts w:ascii="Arial" w:hAnsi="Arial" w:cs="Arial"/>
                <w:b/>
                <w:sz w:val="20"/>
                <w:szCs w:val="20"/>
                <w:lang w:eastAsia="ru-RU"/>
              </w:rPr>
            </w:pPr>
            <w:r w:rsidRPr="00682E98">
              <w:rPr>
                <w:rFonts w:ascii="Arial" w:hAnsi="Arial" w:cs="Arial"/>
                <w:b/>
                <w:sz w:val="20"/>
                <w:szCs w:val="20"/>
                <w:lang w:eastAsia="ru-RU"/>
              </w:rPr>
              <w:t>6922,6</w:t>
            </w:r>
          </w:p>
        </w:tc>
        <w:tc>
          <w:tcPr>
            <w:tcW w:w="1301" w:type="dxa"/>
            <w:tcBorders>
              <w:top w:val="nil"/>
              <w:left w:val="nil"/>
              <w:bottom w:val="single" w:sz="4" w:space="0" w:color="auto"/>
              <w:right w:val="single" w:sz="4" w:space="0" w:color="auto"/>
            </w:tcBorders>
            <w:shd w:val="clear" w:color="000000" w:fill="FFFFFF"/>
            <w:vAlign w:val="bottom"/>
          </w:tcPr>
          <w:p w:rsidR="00A06C6D" w:rsidRPr="00682E98" w:rsidRDefault="00A06C6D" w:rsidP="00B54DE9">
            <w:pPr>
              <w:spacing w:after="0" w:line="240" w:lineRule="auto"/>
              <w:jc w:val="right"/>
              <w:rPr>
                <w:rFonts w:ascii="Arial" w:hAnsi="Arial" w:cs="Arial"/>
                <w:sz w:val="20"/>
                <w:szCs w:val="20"/>
                <w:lang w:eastAsia="ru-RU"/>
              </w:rPr>
            </w:pPr>
            <w:r w:rsidRPr="00682E98">
              <w:rPr>
                <w:rFonts w:ascii="Arial" w:hAnsi="Arial" w:cs="Arial"/>
                <w:sz w:val="20"/>
                <w:szCs w:val="20"/>
                <w:lang w:eastAsia="ru-RU"/>
              </w:rPr>
              <w:t>6502,6</w:t>
            </w:r>
          </w:p>
        </w:tc>
        <w:tc>
          <w:tcPr>
            <w:tcW w:w="1266" w:type="dxa"/>
            <w:tcBorders>
              <w:top w:val="nil"/>
              <w:left w:val="nil"/>
              <w:bottom w:val="single" w:sz="4" w:space="0" w:color="auto"/>
              <w:right w:val="single" w:sz="4" w:space="0" w:color="auto"/>
            </w:tcBorders>
            <w:shd w:val="clear" w:color="000000" w:fill="FFFFFF"/>
            <w:vAlign w:val="bottom"/>
          </w:tcPr>
          <w:p w:rsidR="00A06C6D" w:rsidRPr="00682E98" w:rsidRDefault="00A06C6D" w:rsidP="00B54DE9">
            <w:pPr>
              <w:spacing w:after="0" w:line="240" w:lineRule="auto"/>
              <w:jc w:val="right"/>
              <w:rPr>
                <w:rFonts w:ascii="Arial" w:hAnsi="Arial" w:cs="Arial"/>
                <w:sz w:val="20"/>
                <w:szCs w:val="20"/>
                <w:lang w:eastAsia="ru-RU"/>
              </w:rPr>
            </w:pPr>
            <w:r w:rsidRPr="00682E98">
              <w:rPr>
                <w:rFonts w:ascii="Arial" w:hAnsi="Arial" w:cs="Arial"/>
                <w:sz w:val="20"/>
                <w:szCs w:val="20"/>
                <w:lang w:eastAsia="ru-RU"/>
              </w:rPr>
              <w:t>420</w:t>
            </w:r>
            <w:r>
              <w:rPr>
                <w:rFonts w:ascii="Arial" w:hAnsi="Arial" w:cs="Arial"/>
                <w:sz w:val="20"/>
                <w:szCs w:val="20"/>
                <w:lang w:eastAsia="ru-RU"/>
              </w:rPr>
              <w:t>,0</w:t>
            </w:r>
          </w:p>
        </w:tc>
        <w:tc>
          <w:tcPr>
            <w:tcW w:w="1063" w:type="dxa"/>
            <w:tcBorders>
              <w:top w:val="nil"/>
              <w:left w:val="nil"/>
              <w:bottom w:val="single" w:sz="4" w:space="0" w:color="auto"/>
              <w:right w:val="single" w:sz="4" w:space="0" w:color="auto"/>
            </w:tcBorders>
            <w:shd w:val="clear" w:color="000000" w:fill="FFFFFF"/>
            <w:vAlign w:val="bottom"/>
          </w:tcPr>
          <w:p w:rsidR="00A06C6D" w:rsidRPr="00682E98" w:rsidRDefault="00A06C6D" w:rsidP="00B54DE9">
            <w:pPr>
              <w:spacing w:after="0" w:line="240" w:lineRule="auto"/>
              <w:jc w:val="right"/>
              <w:rPr>
                <w:rFonts w:ascii="Arial" w:hAnsi="Arial" w:cs="Arial"/>
                <w:b/>
                <w:sz w:val="20"/>
                <w:szCs w:val="20"/>
                <w:lang w:eastAsia="ru-RU"/>
              </w:rPr>
            </w:pPr>
            <w:r w:rsidRPr="00682E98">
              <w:rPr>
                <w:rFonts w:ascii="Arial" w:hAnsi="Arial" w:cs="Arial"/>
                <w:b/>
                <w:sz w:val="20"/>
                <w:szCs w:val="20"/>
                <w:lang w:eastAsia="ru-RU"/>
              </w:rPr>
              <w:t>40519,8</w:t>
            </w:r>
          </w:p>
        </w:tc>
        <w:tc>
          <w:tcPr>
            <w:tcW w:w="1236" w:type="dxa"/>
            <w:tcBorders>
              <w:top w:val="nil"/>
              <w:left w:val="nil"/>
              <w:bottom w:val="single" w:sz="4" w:space="0" w:color="auto"/>
              <w:right w:val="single" w:sz="4" w:space="0" w:color="auto"/>
            </w:tcBorders>
            <w:shd w:val="clear" w:color="000000" w:fill="FFFFFF"/>
            <w:vAlign w:val="bottom"/>
          </w:tcPr>
          <w:p w:rsidR="00A06C6D" w:rsidRPr="00682E98" w:rsidRDefault="00A06C6D" w:rsidP="00B54DE9">
            <w:pPr>
              <w:spacing w:after="0" w:line="240" w:lineRule="auto"/>
              <w:jc w:val="right"/>
              <w:rPr>
                <w:rFonts w:ascii="Arial" w:hAnsi="Arial" w:cs="Arial"/>
                <w:sz w:val="20"/>
                <w:szCs w:val="20"/>
                <w:lang w:eastAsia="ru-RU"/>
              </w:rPr>
            </w:pPr>
            <w:r w:rsidRPr="00682E98">
              <w:rPr>
                <w:rFonts w:ascii="Arial" w:hAnsi="Arial" w:cs="Arial"/>
                <w:sz w:val="20"/>
                <w:szCs w:val="20"/>
                <w:lang w:eastAsia="ru-RU"/>
              </w:rPr>
              <w:t>35799,5</w:t>
            </w:r>
          </w:p>
        </w:tc>
        <w:tc>
          <w:tcPr>
            <w:tcW w:w="1246" w:type="dxa"/>
            <w:tcBorders>
              <w:top w:val="nil"/>
              <w:left w:val="nil"/>
              <w:bottom w:val="single" w:sz="4" w:space="0" w:color="auto"/>
              <w:right w:val="single" w:sz="8" w:space="0" w:color="auto"/>
            </w:tcBorders>
            <w:shd w:val="clear" w:color="000000" w:fill="FFFFFF"/>
            <w:vAlign w:val="bottom"/>
          </w:tcPr>
          <w:p w:rsidR="00A06C6D" w:rsidRPr="00682E98" w:rsidRDefault="00A06C6D" w:rsidP="00B54DE9">
            <w:pPr>
              <w:spacing w:after="0" w:line="240" w:lineRule="auto"/>
              <w:jc w:val="right"/>
              <w:rPr>
                <w:rFonts w:ascii="Arial" w:hAnsi="Arial" w:cs="Arial"/>
                <w:sz w:val="20"/>
                <w:szCs w:val="20"/>
                <w:lang w:eastAsia="ru-RU"/>
              </w:rPr>
            </w:pPr>
            <w:r w:rsidRPr="00682E98">
              <w:rPr>
                <w:rFonts w:ascii="Arial" w:hAnsi="Arial" w:cs="Arial"/>
                <w:sz w:val="20"/>
                <w:szCs w:val="20"/>
                <w:lang w:eastAsia="ru-RU"/>
              </w:rPr>
              <w:t>4720,3</w:t>
            </w:r>
          </w:p>
        </w:tc>
        <w:tc>
          <w:tcPr>
            <w:tcW w:w="1092" w:type="dxa"/>
            <w:tcBorders>
              <w:top w:val="nil"/>
              <w:left w:val="single" w:sz="4" w:space="0" w:color="auto"/>
              <w:bottom w:val="single" w:sz="4" w:space="0" w:color="auto"/>
              <w:right w:val="single" w:sz="4" w:space="0" w:color="auto"/>
            </w:tcBorders>
            <w:shd w:val="clear" w:color="000000" w:fill="FFFFFF"/>
            <w:vAlign w:val="bottom"/>
          </w:tcPr>
          <w:p w:rsidR="00A06C6D" w:rsidRPr="00682E98" w:rsidRDefault="00A06C6D" w:rsidP="00B54DE9">
            <w:pPr>
              <w:spacing w:after="0" w:line="240" w:lineRule="auto"/>
              <w:jc w:val="center"/>
              <w:rPr>
                <w:rFonts w:ascii="Arial" w:hAnsi="Arial" w:cs="Arial"/>
                <w:sz w:val="20"/>
                <w:szCs w:val="20"/>
                <w:lang w:eastAsia="ru-RU"/>
              </w:rPr>
            </w:pPr>
            <w:r w:rsidRPr="00682E98">
              <w:rPr>
                <w:rFonts w:ascii="Arial" w:hAnsi="Arial" w:cs="Arial"/>
                <w:sz w:val="20"/>
                <w:szCs w:val="20"/>
                <w:lang w:eastAsia="ru-RU"/>
              </w:rPr>
              <w:t>58618</w:t>
            </w:r>
          </w:p>
        </w:tc>
      </w:tr>
      <w:tr w:rsidR="00A06C6D" w:rsidRPr="008A5A5B" w:rsidTr="00B54DE9">
        <w:trPr>
          <w:trHeight w:val="537"/>
        </w:trPr>
        <w:tc>
          <w:tcPr>
            <w:tcW w:w="1418" w:type="dxa"/>
            <w:tcBorders>
              <w:top w:val="nil"/>
              <w:left w:val="single" w:sz="8" w:space="0" w:color="auto"/>
              <w:bottom w:val="single" w:sz="4" w:space="0" w:color="auto"/>
              <w:right w:val="single" w:sz="4" w:space="0" w:color="auto"/>
            </w:tcBorders>
            <w:shd w:val="clear" w:color="000000" w:fill="FFFFFF"/>
            <w:vAlign w:val="bottom"/>
          </w:tcPr>
          <w:p w:rsidR="00A06C6D" w:rsidRPr="00682E98" w:rsidRDefault="00A06C6D" w:rsidP="00B54DE9">
            <w:pPr>
              <w:spacing w:after="0" w:line="240" w:lineRule="auto"/>
              <w:rPr>
                <w:rFonts w:ascii="Arial" w:hAnsi="Arial" w:cs="Arial"/>
                <w:sz w:val="20"/>
                <w:szCs w:val="20"/>
                <w:lang w:eastAsia="ru-RU"/>
              </w:rPr>
            </w:pPr>
            <w:r w:rsidRPr="00682E98">
              <w:rPr>
                <w:rFonts w:ascii="Arial" w:hAnsi="Arial" w:cs="Arial"/>
                <w:sz w:val="20"/>
                <w:szCs w:val="20"/>
                <w:lang w:eastAsia="ru-RU"/>
              </w:rPr>
              <w:t>01.04.2010</w:t>
            </w:r>
          </w:p>
        </w:tc>
        <w:tc>
          <w:tcPr>
            <w:tcW w:w="967" w:type="dxa"/>
            <w:tcBorders>
              <w:top w:val="nil"/>
              <w:left w:val="nil"/>
              <w:bottom w:val="single" w:sz="4" w:space="0" w:color="auto"/>
              <w:right w:val="single" w:sz="4" w:space="0" w:color="auto"/>
            </w:tcBorders>
            <w:shd w:val="clear" w:color="000000" w:fill="FFFFFF"/>
            <w:vAlign w:val="bottom"/>
          </w:tcPr>
          <w:p w:rsidR="00A06C6D" w:rsidRPr="00682E98" w:rsidRDefault="00A06C6D" w:rsidP="00B54DE9">
            <w:pPr>
              <w:spacing w:after="0" w:line="240" w:lineRule="auto"/>
              <w:jc w:val="right"/>
              <w:rPr>
                <w:rFonts w:ascii="Arial" w:hAnsi="Arial" w:cs="Arial"/>
                <w:b/>
                <w:sz w:val="20"/>
                <w:szCs w:val="20"/>
                <w:lang w:eastAsia="ru-RU"/>
              </w:rPr>
            </w:pPr>
            <w:r w:rsidRPr="00682E98">
              <w:rPr>
                <w:rFonts w:ascii="Arial" w:hAnsi="Arial" w:cs="Arial"/>
                <w:b/>
                <w:sz w:val="20"/>
                <w:szCs w:val="20"/>
                <w:lang w:eastAsia="ru-RU"/>
              </w:rPr>
              <w:t>5734</w:t>
            </w:r>
            <w:r>
              <w:rPr>
                <w:rFonts w:ascii="Arial" w:hAnsi="Arial" w:cs="Arial"/>
                <w:b/>
                <w:sz w:val="20"/>
                <w:szCs w:val="20"/>
                <w:lang w:eastAsia="ru-RU"/>
              </w:rPr>
              <w:t>,0</w:t>
            </w:r>
          </w:p>
        </w:tc>
        <w:tc>
          <w:tcPr>
            <w:tcW w:w="1301" w:type="dxa"/>
            <w:tcBorders>
              <w:top w:val="nil"/>
              <w:left w:val="nil"/>
              <w:bottom w:val="single" w:sz="4" w:space="0" w:color="auto"/>
              <w:right w:val="single" w:sz="4" w:space="0" w:color="auto"/>
            </w:tcBorders>
            <w:shd w:val="clear" w:color="000000" w:fill="FFFFFF"/>
            <w:vAlign w:val="bottom"/>
          </w:tcPr>
          <w:p w:rsidR="00A06C6D" w:rsidRPr="00682E98" w:rsidRDefault="00A06C6D" w:rsidP="00B54DE9">
            <w:pPr>
              <w:spacing w:after="0" w:line="240" w:lineRule="auto"/>
              <w:jc w:val="right"/>
              <w:rPr>
                <w:rFonts w:ascii="Arial" w:hAnsi="Arial" w:cs="Arial"/>
                <w:sz w:val="20"/>
                <w:szCs w:val="20"/>
                <w:lang w:eastAsia="ru-RU"/>
              </w:rPr>
            </w:pPr>
            <w:r w:rsidRPr="00682E98">
              <w:rPr>
                <w:rFonts w:ascii="Arial" w:hAnsi="Arial" w:cs="Arial"/>
                <w:sz w:val="20"/>
                <w:szCs w:val="20"/>
                <w:lang w:eastAsia="ru-RU"/>
              </w:rPr>
              <w:t>5396</w:t>
            </w:r>
            <w:r>
              <w:rPr>
                <w:rFonts w:ascii="Arial" w:hAnsi="Arial" w:cs="Arial"/>
                <w:sz w:val="20"/>
                <w:szCs w:val="20"/>
                <w:lang w:eastAsia="ru-RU"/>
              </w:rPr>
              <w:t>,0</w:t>
            </w:r>
          </w:p>
        </w:tc>
        <w:tc>
          <w:tcPr>
            <w:tcW w:w="1266" w:type="dxa"/>
            <w:tcBorders>
              <w:top w:val="nil"/>
              <w:left w:val="nil"/>
              <w:bottom w:val="single" w:sz="4" w:space="0" w:color="auto"/>
              <w:right w:val="single" w:sz="4" w:space="0" w:color="auto"/>
            </w:tcBorders>
            <w:shd w:val="clear" w:color="000000" w:fill="FFFFFF"/>
            <w:vAlign w:val="bottom"/>
          </w:tcPr>
          <w:p w:rsidR="00A06C6D" w:rsidRPr="00682E98" w:rsidRDefault="00A06C6D" w:rsidP="00B54DE9">
            <w:pPr>
              <w:spacing w:after="0" w:line="240" w:lineRule="auto"/>
              <w:jc w:val="right"/>
              <w:rPr>
                <w:rFonts w:ascii="Arial" w:hAnsi="Arial" w:cs="Arial"/>
                <w:sz w:val="20"/>
                <w:szCs w:val="20"/>
                <w:lang w:eastAsia="ru-RU"/>
              </w:rPr>
            </w:pPr>
            <w:r w:rsidRPr="00682E98">
              <w:rPr>
                <w:rFonts w:ascii="Arial" w:hAnsi="Arial" w:cs="Arial"/>
                <w:sz w:val="20"/>
                <w:szCs w:val="20"/>
                <w:lang w:eastAsia="ru-RU"/>
              </w:rPr>
              <w:t>338</w:t>
            </w:r>
            <w:r>
              <w:rPr>
                <w:rFonts w:ascii="Arial" w:hAnsi="Arial" w:cs="Arial"/>
                <w:sz w:val="20"/>
                <w:szCs w:val="20"/>
                <w:lang w:eastAsia="ru-RU"/>
              </w:rPr>
              <w:t>,0</w:t>
            </w:r>
          </w:p>
        </w:tc>
        <w:tc>
          <w:tcPr>
            <w:tcW w:w="1063" w:type="dxa"/>
            <w:tcBorders>
              <w:top w:val="nil"/>
              <w:left w:val="nil"/>
              <w:bottom w:val="single" w:sz="4" w:space="0" w:color="auto"/>
              <w:right w:val="single" w:sz="4" w:space="0" w:color="auto"/>
            </w:tcBorders>
            <w:shd w:val="clear" w:color="000000" w:fill="FFFFFF"/>
            <w:vAlign w:val="bottom"/>
          </w:tcPr>
          <w:p w:rsidR="00A06C6D" w:rsidRPr="00682E98" w:rsidRDefault="00A06C6D" w:rsidP="00B54DE9">
            <w:pPr>
              <w:spacing w:after="0" w:line="240" w:lineRule="auto"/>
              <w:jc w:val="right"/>
              <w:rPr>
                <w:rFonts w:ascii="Arial" w:hAnsi="Arial" w:cs="Arial"/>
                <w:b/>
                <w:sz w:val="20"/>
                <w:szCs w:val="20"/>
                <w:lang w:eastAsia="ru-RU"/>
              </w:rPr>
            </w:pPr>
            <w:r w:rsidRPr="00682E98">
              <w:rPr>
                <w:rFonts w:ascii="Arial" w:hAnsi="Arial" w:cs="Arial"/>
                <w:b/>
                <w:sz w:val="20"/>
                <w:szCs w:val="20"/>
                <w:lang w:eastAsia="ru-RU"/>
              </w:rPr>
              <w:t>41123</w:t>
            </w:r>
            <w:r>
              <w:rPr>
                <w:rFonts w:ascii="Arial" w:hAnsi="Arial" w:cs="Arial"/>
                <w:b/>
                <w:sz w:val="20"/>
                <w:szCs w:val="20"/>
                <w:lang w:eastAsia="ru-RU"/>
              </w:rPr>
              <w:t>,0</w:t>
            </w:r>
          </w:p>
        </w:tc>
        <w:tc>
          <w:tcPr>
            <w:tcW w:w="1236" w:type="dxa"/>
            <w:tcBorders>
              <w:top w:val="nil"/>
              <w:left w:val="nil"/>
              <w:bottom w:val="single" w:sz="4" w:space="0" w:color="auto"/>
              <w:right w:val="single" w:sz="4" w:space="0" w:color="auto"/>
            </w:tcBorders>
            <w:shd w:val="clear" w:color="000000" w:fill="FFFFFF"/>
            <w:vAlign w:val="bottom"/>
          </w:tcPr>
          <w:p w:rsidR="00A06C6D" w:rsidRPr="00682E98" w:rsidRDefault="00A06C6D" w:rsidP="00B54DE9">
            <w:pPr>
              <w:spacing w:after="0" w:line="240" w:lineRule="auto"/>
              <w:jc w:val="right"/>
              <w:rPr>
                <w:rFonts w:ascii="Arial" w:hAnsi="Arial" w:cs="Arial"/>
                <w:sz w:val="20"/>
                <w:szCs w:val="20"/>
                <w:lang w:eastAsia="ru-RU"/>
              </w:rPr>
            </w:pPr>
            <w:r w:rsidRPr="00682E98">
              <w:rPr>
                <w:rFonts w:ascii="Arial" w:hAnsi="Arial" w:cs="Arial"/>
                <w:sz w:val="20"/>
                <w:szCs w:val="20"/>
                <w:lang w:eastAsia="ru-RU"/>
              </w:rPr>
              <w:t>37845</w:t>
            </w:r>
            <w:r>
              <w:rPr>
                <w:rFonts w:ascii="Arial" w:hAnsi="Arial" w:cs="Arial"/>
                <w:sz w:val="20"/>
                <w:szCs w:val="20"/>
                <w:lang w:eastAsia="ru-RU"/>
              </w:rPr>
              <w:t>,0</w:t>
            </w:r>
          </w:p>
        </w:tc>
        <w:tc>
          <w:tcPr>
            <w:tcW w:w="1246" w:type="dxa"/>
            <w:tcBorders>
              <w:top w:val="nil"/>
              <w:left w:val="nil"/>
              <w:bottom w:val="single" w:sz="4" w:space="0" w:color="auto"/>
              <w:right w:val="single" w:sz="8" w:space="0" w:color="auto"/>
            </w:tcBorders>
            <w:shd w:val="clear" w:color="000000" w:fill="FFFFFF"/>
            <w:vAlign w:val="bottom"/>
          </w:tcPr>
          <w:p w:rsidR="00A06C6D" w:rsidRPr="00682E98" w:rsidRDefault="00A06C6D" w:rsidP="00B54DE9">
            <w:pPr>
              <w:spacing w:after="0" w:line="240" w:lineRule="auto"/>
              <w:jc w:val="right"/>
              <w:rPr>
                <w:rFonts w:ascii="Arial" w:hAnsi="Arial" w:cs="Arial"/>
                <w:sz w:val="20"/>
                <w:szCs w:val="20"/>
                <w:lang w:eastAsia="ru-RU"/>
              </w:rPr>
            </w:pPr>
            <w:r w:rsidRPr="00682E98">
              <w:rPr>
                <w:rFonts w:ascii="Arial" w:hAnsi="Arial" w:cs="Arial"/>
                <w:sz w:val="20"/>
                <w:szCs w:val="20"/>
                <w:lang w:eastAsia="ru-RU"/>
              </w:rPr>
              <w:t>3278</w:t>
            </w:r>
            <w:r>
              <w:rPr>
                <w:rFonts w:ascii="Arial" w:hAnsi="Arial" w:cs="Arial"/>
                <w:sz w:val="20"/>
                <w:szCs w:val="20"/>
                <w:lang w:eastAsia="ru-RU"/>
              </w:rPr>
              <w:t>,0</w:t>
            </w:r>
          </w:p>
        </w:tc>
        <w:tc>
          <w:tcPr>
            <w:tcW w:w="1092" w:type="dxa"/>
            <w:tcBorders>
              <w:top w:val="nil"/>
              <w:left w:val="single" w:sz="4" w:space="0" w:color="auto"/>
              <w:bottom w:val="single" w:sz="4" w:space="0" w:color="auto"/>
              <w:right w:val="single" w:sz="4" w:space="0" w:color="auto"/>
            </w:tcBorders>
            <w:shd w:val="clear" w:color="000000" w:fill="FFFFFF"/>
            <w:vAlign w:val="bottom"/>
          </w:tcPr>
          <w:p w:rsidR="00A06C6D" w:rsidRPr="00682E98" w:rsidRDefault="00A06C6D" w:rsidP="00B54DE9">
            <w:pPr>
              <w:spacing w:after="0" w:line="240" w:lineRule="auto"/>
              <w:jc w:val="center"/>
              <w:rPr>
                <w:rFonts w:ascii="Arial" w:hAnsi="Arial" w:cs="Arial"/>
                <w:sz w:val="20"/>
                <w:szCs w:val="20"/>
                <w:lang w:eastAsia="ru-RU"/>
              </w:rPr>
            </w:pPr>
            <w:r w:rsidRPr="00682E98">
              <w:rPr>
                <w:rFonts w:ascii="Arial" w:hAnsi="Arial" w:cs="Arial"/>
                <w:sz w:val="20"/>
                <w:szCs w:val="20"/>
                <w:lang w:eastAsia="ru-RU"/>
              </w:rPr>
              <w:t>60799</w:t>
            </w:r>
          </w:p>
        </w:tc>
      </w:tr>
      <w:tr w:rsidR="00A06C6D" w:rsidRPr="008A5A5B" w:rsidTr="00B54DE9">
        <w:trPr>
          <w:trHeight w:val="537"/>
        </w:trPr>
        <w:tc>
          <w:tcPr>
            <w:tcW w:w="1418" w:type="dxa"/>
            <w:tcBorders>
              <w:top w:val="nil"/>
              <w:left w:val="single" w:sz="8" w:space="0" w:color="auto"/>
              <w:bottom w:val="single" w:sz="4" w:space="0" w:color="auto"/>
              <w:right w:val="single" w:sz="4" w:space="0" w:color="auto"/>
            </w:tcBorders>
            <w:shd w:val="clear" w:color="000000" w:fill="FFFFFF"/>
            <w:vAlign w:val="bottom"/>
          </w:tcPr>
          <w:p w:rsidR="00A06C6D" w:rsidRPr="00682E98" w:rsidRDefault="00A06C6D" w:rsidP="00B54DE9">
            <w:pPr>
              <w:spacing w:after="0" w:line="240" w:lineRule="auto"/>
              <w:rPr>
                <w:rFonts w:ascii="Arial" w:hAnsi="Arial" w:cs="Arial"/>
                <w:sz w:val="20"/>
                <w:szCs w:val="20"/>
                <w:lang w:eastAsia="ru-RU"/>
              </w:rPr>
            </w:pPr>
            <w:r w:rsidRPr="00682E98">
              <w:rPr>
                <w:rFonts w:ascii="Arial" w:hAnsi="Arial" w:cs="Arial"/>
                <w:sz w:val="20"/>
                <w:szCs w:val="20"/>
                <w:lang w:eastAsia="ru-RU"/>
              </w:rPr>
              <w:t>01.07.2010</w:t>
            </w:r>
          </w:p>
        </w:tc>
        <w:tc>
          <w:tcPr>
            <w:tcW w:w="967" w:type="dxa"/>
            <w:tcBorders>
              <w:top w:val="nil"/>
              <w:left w:val="nil"/>
              <w:bottom w:val="single" w:sz="4" w:space="0" w:color="auto"/>
              <w:right w:val="single" w:sz="4" w:space="0" w:color="auto"/>
            </w:tcBorders>
            <w:shd w:val="clear" w:color="000000" w:fill="FFFFFF"/>
            <w:vAlign w:val="bottom"/>
          </w:tcPr>
          <w:p w:rsidR="00A06C6D" w:rsidRPr="00682E98" w:rsidRDefault="00A06C6D" w:rsidP="00B54DE9">
            <w:pPr>
              <w:spacing w:after="0" w:line="240" w:lineRule="auto"/>
              <w:jc w:val="right"/>
              <w:rPr>
                <w:rFonts w:ascii="Arial" w:hAnsi="Arial" w:cs="Arial"/>
                <w:b/>
                <w:sz w:val="20"/>
                <w:szCs w:val="20"/>
                <w:lang w:eastAsia="ru-RU"/>
              </w:rPr>
            </w:pPr>
            <w:r w:rsidRPr="00682E98">
              <w:rPr>
                <w:rFonts w:ascii="Arial" w:hAnsi="Arial" w:cs="Arial"/>
                <w:b/>
                <w:sz w:val="20"/>
                <w:szCs w:val="20"/>
                <w:lang w:eastAsia="ru-RU"/>
              </w:rPr>
              <w:t>16677</w:t>
            </w:r>
            <w:r>
              <w:rPr>
                <w:rFonts w:ascii="Arial" w:hAnsi="Arial" w:cs="Arial"/>
                <w:b/>
                <w:sz w:val="20"/>
                <w:szCs w:val="20"/>
                <w:lang w:eastAsia="ru-RU"/>
              </w:rPr>
              <w:t>,0</w:t>
            </w:r>
          </w:p>
        </w:tc>
        <w:tc>
          <w:tcPr>
            <w:tcW w:w="1301" w:type="dxa"/>
            <w:tcBorders>
              <w:top w:val="nil"/>
              <w:left w:val="nil"/>
              <w:bottom w:val="single" w:sz="4" w:space="0" w:color="auto"/>
              <w:right w:val="single" w:sz="4" w:space="0" w:color="auto"/>
            </w:tcBorders>
            <w:shd w:val="clear" w:color="000000" w:fill="FFFFFF"/>
            <w:vAlign w:val="bottom"/>
          </w:tcPr>
          <w:p w:rsidR="00A06C6D" w:rsidRPr="00682E98" w:rsidRDefault="00A06C6D" w:rsidP="00B54DE9">
            <w:pPr>
              <w:spacing w:after="0" w:line="240" w:lineRule="auto"/>
              <w:jc w:val="right"/>
              <w:rPr>
                <w:rFonts w:ascii="Arial" w:hAnsi="Arial" w:cs="Arial"/>
                <w:sz w:val="20"/>
                <w:szCs w:val="20"/>
                <w:lang w:eastAsia="ru-RU"/>
              </w:rPr>
            </w:pPr>
            <w:r w:rsidRPr="00682E98">
              <w:rPr>
                <w:rFonts w:ascii="Arial" w:hAnsi="Arial" w:cs="Arial"/>
                <w:sz w:val="20"/>
                <w:szCs w:val="20"/>
                <w:lang w:eastAsia="ru-RU"/>
              </w:rPr>
              <w:t>16419</w:t>
            </w:r>
            <w:r>
              <w:rPr>
                <w:rFonts w:ascii="Arial" w:hAnsi="Arial" w:cs="Arial"/>
                <w:sz w:val="20"/>
                <w:szCs w:val="20"/>
                <w:lang w:eastAsia="ru-RU"/>
              </w:rPr>
              <w:t>,0</w:t>
            </w:r>
          </w:p>
        </w:tc>
        <w:tc>
          <w:tcPr>
            <w:tcW w:w="1266" w:type="dxa"/>
            <w:tcBorders>
              <w:top w:val="nil"/>
              <w:left w:val="nil"/>
              <w:bottom w:val="single" w:sz="4" w:space="0" w:color="auto"/>
              <w:right w:val="single" w:sz="4" w:space="0" w:color="auto"/>
            </w:tcBorders>
            <w:shd w:val="clear" w:color="000000" w:fill="FFFFFF"/>
            <w:vAlign w:val="bottom"/>
          </w:tcPr>
          <w:p w:rsidR="00A06C6D" w:rsidRPr="00682E98" w:rsidRDefault="00A06C6D" w:rsidP="00B54DE9">
            <w:pPr>
              <w:spacing w:after="0" w:line="240" w:lineRule="auto"/>
              <w:jc w:val="right"/>
              <w:rPr>
                <w:rFonts w:ascii="Arial" w:hAnsi="Arial" w:cs="Arial"/>
                <w:sz w:val="20"/>
                <w:szCs w:val="20"/>
                <w:lang w:eastAsia="ru-RU"/>
              </w:rPr>
            </w:pPr>
            <w:r w:rsidRPr="00682E98">
              <w:rPr>
                <w:rFonts w:ascii="Arial" w:hAnsi="Arial" w:cs="Arial"/>
                <w:sz w:val="20"/>
                <w:szCs w:val="20"/>
                <w:lang w:eastAsia="ru-RU"/>
              </w:rPr>
              <w:t>258</w:t>
            </w:r>
            <w:r>
              <w:rPr>
                <w:rFonts w:ascii="Arial" w:hAnsi="Arial" w:cs="Arial"/>
                <w:sz w:val="20"/>
                <w:szCs w:val="20"/>
                <w:lang w:eastAsia="ru-RU"/>
              </w:rPr>
              <w:t>,0</w:t>
            </w:r>
          </w:p>
        </w:tc>
        <w:tc>
          <w:tcPr>
            <w:tcW w:w="1063" w:type="dxa"/>
            <w:tcBorders>
              <w:top w:val="nil"/>
              <w:left w:val="nil"/>
              <w:bottom w:val="single" w:sz="4" w:space="0" w:color="auto"/>
              <w:right w:val="single" w:sz="4" w:space="0" w:color="auto"/>
            </w:tcBorders>
            <w:shd w:val="clear" w:color="000000" w:fill="FFFFFF"/>
            <w:vAlign w:val="bottom"/>
          </w:tcPr>
          <w:p w:rsidR="00A06C6D" w:rsidRPr="00682E98" w:rsidRDefault="00A06C6D" w:rsidP="00B54DE9">
            <w:pPr>
              <w:spacing w:after="0" w:line="240" w:lineRule="auto"/>
              <w:jc w:val="right"/>
              <w:rPr>
                <w:rFonts w:ascii="Arial" w:hAnsi="Arial" w:cs="Arial"/>
                <w:b/>
                <w:sz w:val="20"/>
                <w:szCs w:val="20"/>
                <w:lang w:eastAsia="ru-RU"/>
              </w:rPr>
            </w:pPr>
            <w:r w:rsidRPr="00682E98">
              <w:rPr>
                <w:rFonts w:ascii="Arial" w:hAnsi="Arial" w:cs="Arial"/>
                <w:b/>
                <w:sz w:val="20"/>
                <w:szCs w:val="20"/>
                <w:lang w:eastAsia="ru-RU"/>
              </w:rPr>
              <w:t>43856</w:t>
            </w:r>
            <w:r>
              <w:rPr>
                <w:rFonts w:ascii="Arial" w:hAnsi="Arial" w:cs="Arial"/>
                <w:b/>
                <w:sz w:val="20"/>
                <w:szCs w:val="20"/>
                <w:lang w:eastAsia="ru-RU"/>
              </w:rPr>
              <w:t>,0</w:t>
            </w:r>
          </w:p>
        </w:tc>
        <w:tc>
          <w:tcPr>
            <w:tcW w:w="1236" w:type="dxa"/>
            <w:tcBorders>
              <w:top w:val="nil"/>
              <w:left w:val="nil"/>
              <w:bottom w:val="single" w:sz="4" w:space="0" w:color="auto"/>
              <w:right w:val="single" w:sz="4" w:space="0" w:color="auto"/>
            </w:tcBorders>
            <w:shd w:val="clear" w:color="000000" w:fill="FFFFFF"/>
            <w:vAlign w:val="bottom"/>
          </w:tcPr>
          <w:p w:rsidR="00A06C6D" w:rsidRPr="00682E98" w:rsidRDefault="00A06C6D" w:rsidP="00B54DE9">
            <w:pPr>
              <w:spacing w:after="0" w:line="240" w:lineRule="auto"/>
              <w:jc w:val="right"/>
              <w:rPr>
                <w:rFonts w:ascii="Arial" w:hAnsi="Arial" w:cs="Arial"/>
                <w:sz w:val="20"/>
                <w:szCs w:val="20"/>
                <w:lang w:eastAsia="ru-RU"/>
              </w:rPr>
            </w:pPr>
            <w:r w:rsidRPr="00682E98">
              <w:rPr>
                <w:rFonts w:ascii="Arial" w:hAnsi="Arial" w:cs="Arial"/>
                <w:sz w:val="20"/>
                <w:szCs w:val="20"/>
                <w:lang w:eastAsia="ru-RU"/>
              </w:rPr>
              <w:t>40796</w:t>
            </w:r>
            <w:r>
              <w:rPr>
                <w:rFonts w:ascii="Arial" w:hAnsi="Arial" w:cs="Arial"/>
                <w:sz w:val="20"/>
                <w:szCs w:val="20"/>
                <w:lang w:eastAsia="ru-RU"/>
              </w:rPr>
              <w:t>,0</w:t>
            </w:r>
          </w:p>
        </w:tc>
        <w:tc>
          <w:tcPr>
            <w:tcW w:w="1246" w:type="dxa"/>
            <w:tcBorders>
              <w:top w:val="nil"/>
              <w:left w:val="nil"/>
              <w:bottom w:val="single" w:sz="4" w:space="0" w:color="auto"/>
              <w:right w:val="single" w:sz="8" w:space="0" w:color="auto"/>
            </w:tcBorders>
            <w:shd w:val="clear" w:color="000000" w:fill="FFFFFF"/>
            <w:vAlign w:val="bottom"/>
          </w:tcPr>
          <w:p w:rsidR="00A06C6D" w:rsidRPr="00682E98" w:rsidRDefault="00A06C6D" w:rsidP="00B54DE9">
            <w:pPr>
              <w:spacing w:after="0" w:line="240" w:lineRule="auto"/>
              <w:jc w:val="right"/>
              <w:rPr>
                <w:rFonts w:ascii="Arial" w:hAnsi="Arial" w:cs="Arial"/>
                <w:sz w:val="20"/>
                <w:szCs w:val="20"/>
                <w:lang w:eastAsia="ru-RU"/>
              </w:rPr>
            </w:pPr>
            <w:r w:rsidRPr="00682E98">
              <w:rPr>
                <w:rFonts w:ascii="Arial" w:hAnsi="Arial" w:cs="Arial"/>
                <w:sz w:val="20"/>
                <w:szCs w:val="20"/>
                <w:lang w:eastAsia="ru-RU"/>
              </w:rPr>
              <w:t>3060</w:t>
            </w:r>
            <w:r>
              <w:rPr>
                <w:rFonts w:ascii="Arial" w:hAnsi="Arial" w:cs="Arial"/>
                <w:sz w:val="20"/>
                <w:szCs w:val="20"/>
                <w:lang w:eastAsia="ru-RU"/>
              </w:rPr>
              <w:t>,0</w:t>
            </w:r>
          </w:p>
        </w:tc>
        <w:tc>
          <w:tcPr>
            <w:tcW w:w="1092" w:type="dxa"/>
            <w:tcBorders>
              <w:top w:val="nil"/>
              <w:left w:val="single" w:sz="4" w:space="0" w:color="auto"/>
              <w:bottom w:val="single" w:sz="4" w:space="0" w:color="auto"/>
              <w:right w:val="single" w:sz="4" w:space="0" w:color="auto"/>
            </w:tcBorders>
            <w:shd w:val="clear" w:color="000000" w:fill="FFFFFF"/>
            <w:vAlign w:val="bottom"/>
          </w:tcPr>
          <w:p w:rsidR="00A06C6D" w:rsidRPr="00682E98" w:rsidRDefault="00A06C6D" w:rsidP="00B54DE9">
            <w:pPr>
              <w:spacing w:after="0" w:line="240" w:lineRule="auto"/>
              <w:jc w:val="center"/>
              <w:rPr>
                <w:rFonts w:ascii="Arial" w:hAnsi="Arial" w:cs="Arial"/>
                <w:sz w:val="20"/>
                <w:szCs w:val="20"/>
                <w:lang w:eastAsia="ru-RU"/>
              </w:rPr>
            </w:pPr>
            <w:r w:rsidRPr="00682E98">
              <w:rPr>
                <w:rFonts w:ascii="Arial" w:hAnsi="Arial" w:cs="Arial"/>
                <w:sz w:val="20"/>
                <w:szCs w:val="20"/>
                <w:lang w:eastAsia="ru-RU"/>
              </w:rPr>
              <w:t>72344</w:t>
            </w:r>
          </w:p>
        </w:tc>
      </w:tr>
      <w:tr w:rsidR="00A06C6D" w:rsidRPr="008A5A5B" w:rsidTr="00B54DE9">
        <w:trPr>
          <w:trHeight w:val="537"/>
        </w:trPr>
        <w:tc>
          <w:tcPr>
            <w:tcW w:w="1418" w:type="dxa"/>
            <w:tcBorders>
              <w:top w:val="nil"/>
              <w:left w:val="single" w:sz="8" w:space="0" w:color="auto"/>
              <w:bottom w:val="single" w:sz="4" w:space="0" w:color="auto"/>
              <w:right w:val="single" w:sz="4" w:space="0" w:color="auto"/>
            </w:tcBorders>
            <w:shd w:val="clear" w:color="000000" w:fill="FFFFFF"/>
            <w:vAlign w:val="bottom"/>
          </w:tcPr>
          <w:p w:rsidR="00A06C6D" w:rsidRPr="00682E98" w:rsidRDefault="00A06C6D" w:rsidP="00B54DE9">
            <w:pPr>
              <w:spacing w:after="0" w:line="240" w:lineRule="auto"/>
              <w:rPr>
                <w:rFonts w:ascii="Arial" w:hAnsi="Arial" w:cs="Arial"/>
                <w:sz w:val="20"/>
                <w:szCs w:val="20"/>
                <w:lang w:eastAsia="ru-RU"/>
              </w:rPr>
            </w:pPr>
            <w:r w:rsidRPr="00682E98">
              <w:rPr>
                <w:rFonts w:ascii="Arial" w:hAnsi="Arial" w:cs="Arial"/>
                <w:sz w:val="20"/>
                <w:szCs w:val="20"/>
                <w:lang w:eastAsia="ru-RU"/>
              </w:rPr>
              <w:t>01.10.2010</w:t>
            </w:r>
          </w:p>
        </w:tc>
        <w:tc>
          <w:tcPr>
            <w:tcW w:w="967" w:type="dxa"/>
            <w:tcBorders>
              <w:top w:val="nil"/>
              <w:left w:val="nil"/>
              <w:bottom w:val="single" w:sz="4" w:space="0" w:color="auto"/>
              <w:right w:val="single" w:sz="4" w:space="0" w:color="auto"/>
            </w:tcBorders>
            <w:shd w:val="clear" w:color="000000" w:fill="FFFFFF"/>
            <w:vAlign w:val="bottom"/>
          </w:tcPr>
          <w:p w:rsidR="00A06C6D" w:rsidRPr="00682E98" w:rsidRDefault="00A06C6D" w:rsidP="00B54DE9">
            <w:pPr>
              <w:spacing w:after="0" w:line="240" w:lineRule="auto"/>
              <w:jc w:val="right"/>
              <w:rPr>
                <w:rFonts w:ascii="Arial" w:hAnsi="Arial" w:cs="Arial"/>
                <w:b/>
                <w:sz w:val="20"/>
                <w:szCs w:val="20"/>
                <w:lang w:eastAsia="ru-RU"/>
              </w:rPr>
            </w:pPr>
            <w:r w:rsidRPr="00682E98">
              <w:rPr>
                <w:rFonts w:ascii="Arial" w:hAnsi="Arial" w:cs="Arial"/>
                <w:b/>
                <w:sz w:val="20"/>
                <w:szCs w:val="20"/>
                <w:lang w:eastAsia="ru-RU"/>
              </w:rPr>
              <w:t>14936</w:t>
            </w:r>
            <w:r>
              <w:rPr>
                <w:rFonts w:ascii="Arial" w:hAnsi="Arial" w:cs="Arial"/>
                <w:b/>
                <w:sz w:val="20"/>
                <w:szCs w:val="20"/>
                <w:lang w:eastAsia="ru-RU"/>
              </w:rPr>
              <w:t>,0</w:t>
            </w:r>
          </w:p>
        </w:tc>
        <w:tc>
          <w:tcPr>
            <w:tcW w:w="1301" w:type="dxa"/>
            <w:tcBorders>
              <w:top w:val="nil"/>
              <w:left w:val="nil"/>
              <w:bottom w:val="single" w:sz="4" w:space="0" w:color="auto"/>
              <w:right w:val="single" w:sz="4" w:space="0" w:color="auto"/>
            </w:tcBorders>
            <w:shd w:val="clear" w:color="000000" w:fill="FFFFFF"/>
            <w:vAlign w:val="bottom"/>
          </w:tcPr>
          <w:p w:rsidR="00A06C6D" w:rsidRPr="00682E98" w:rsidRDefault="00A06C6D" w:rsidP="00B54DE9">
            <w:pPr>
              <w:spacing w:after="0" w:line="240" w:lineRule="auto"/>
              <w:jc w:val="right"/>
              <w:rPr>
                <w:rFonts w:ascii="Arial" w:hAnsi="Arial" w:cs="Arial"/>
                <w:sz w:val="20"/>
                <w:szCs w:val="20"/>
                <w:lang w:eastAsia="ru-RU"/>
              </w:rPr>
            </w:pPr>
            <w:r w:rsidRPr="00682E98">
              <w:rPr>
                <w:rFonts w:ascii="Arial" w:hAnsi="Arial" w:cs="Arial"/>
                <w:sz w:val="20"/>
                <w:szCs w:val="20"/>
                <w:lang w:eastAsia="ru-RU"/>
              </w:rPr>
              <w:t>14751</w:t>
            </w:r>
            <w:r>
              <w:rPr>
                <w:rFonts w:ascii="Arial" w:hAnsi="Arial" w:cs="Arial"/>
                <w:sz w:val="20"/>
                <w:szCs w:val="20"/>
                <w:lang w:eastAsia="ru-RU"/>
              </w:rPr>
              <w:t>,0</w:t>
            </w:r>
          </w:p>
        </w:tc>
        <w:tc>
          <w:tcPr>
            <w:tcW w:w="1266" w:type="dxa"/>
            <w:tcBorders>
              <w:top w:val="nil"/>
              <w:left w:val="nil"/>
              <w:bottom w:val="single" w:sz="4" w:space="0" w:color="auto"/>
              <w:right w:val="single" w:sz="4" w:space="0" w:color="auto"/>
            </w:tcBorders>
            <w:shd w:val="clear" w:color="000000" w:fill="FFFFFF"/>
            <w:vAlign w:val="bottom"/>
          </w:tcPr>
          <w:p w:rsidR="00A06C6D" w:rsidRPr="00682E98" w:rsidRDefault="00A06C6D" w:rsidP="00B54DE9">
            <w:pPr>
              <w:spacing w:after="0" w:line="240" w:lineRule="auto"/>
              <w:jc w:val="right"/>
              <w:rPr>
                <w:rFonts w:ascii="Arial" w:hAnsi="Arial" w:cs="Arial"/>
                <w:sz w:val="20"/>
                <w:szCs w:val="20"/>
                <w:lang w:eastAsia="ru-RU"/>
              </w:rPr>
            </w:pPr>
            <w:r w:rsidRPr="00682E98">
              <w:rPr>
                <w:rFonts w:ascii="Arial" w:hAnsi="Arial" w:cs="Arial"/>
                <w:sz w:val="20"/>
                <w:szCs w:val="20"/>
                <w:lang w:eastAsia="ru-RU"/>
              </w:rPr>
              <w:t>185</w:t>
            </w:r>
            <w:r>
              <w:rPr>
                <w:rFonts w:ascii="Arial" w:hAnsi="Arial" w:cs="Arial"/>
                <w:sz w:val="20"/>
                <w:szCs w:val="20"/>
                <w:lang w:eastAsia="ru-RU"/>
              </w:rPr>
              <w:t>,0</w:t>
            </w:r>
          </w:p>
        </w:tc>
        <w:tc>
          <w:tcPr>
            <w:tcW w:w="1063" w:type="dxa"/>
            <w:tcBorders>
              <w:top w:val="nil"/>
              <w:left w:val="nil"/>
              <w:bottom w:val="single" w:sz="4" w:space="0" w:color="auto"/>
              <w:right w:val="single" w:sz="4" w:space="0" w:color="auto"/>
            </w:tcBorders>
            <w:shd w:val="clear" w:color="000000" w:fill="FFFFFF"/>
            <w:vAlign w:val="bottom"/>
          </w:tcPr>
          <w:p w:rsidR="00A06C6D" w:rsidRPr="00682E98" w:rsidRDefault="00A06C6D" w:rsidP="00B54DE9">
            <w:pPr>
              <w:spacing w:after="0" w:line="240" w:lineRule="auto"/>
              <w:jc w:val="right"/>
              <w:rPr>
                <w:rFonts w:ascii="Arial" w:hAnsi="Arial" w:cs="Arial"/>
                <w:b/>
                <w:sz w:val="20"/>
                <w:szCs w:val="20"/>
                <w:lang w:eastAsia="ru-RU"/>
              </w:rPr>
            </w:pPr>
            <w:r w:rsidRPr="00682E98">
              <w:rPr>
                <w:rFonts w:ascii="Arial" w:hAnsi="Arial" w:cs="Arial"/>
                <w:b/>
                <w:sz w:val="20"/>
                <w:szCs w:val="20"/>
                <w:lang w:eastAsia="ru-RU"/>
              </w:rPr>
              <w:t>46294</w:t>
            </w:r>
            <w:r>
              <w:rPr>
                <w:rFonts w:ascii="Arial" w:hAnsi="Arial" w:cs="Arial"/>
                <w:b/>
                <w:sz w:val="20"/>
                <w:szCs w:val="20"/>
                <w:lang w:eastAsia="ru-RU"/>
              </w:rPr>
              <w:t>,0</w:t>
            </w:r>
          </w:p>
        </w:tc>
        <w:tc>
          <w:tcPr>
            <w:tcW w:w="1236" w:type="dxa"/>
            <w:tcBorders>
              <w:top w:val="nil"/>
              <w:left w:val="nil"/>
              <w:bottom w:val="single" w:sz="4" w:space="0" w:color="auto"/>
              <w:right w:val="single" w:sz="4" w:space="0" w:color="auto"/>
            </w:tcBorders>
            <w:shd w:val="clear" w:color="000000" w:fill="FFFFFF"/>
            <w:vAlign w:val="bottom"/>
          </w:tcPr>
          <w:p w:rsidR="00A06C6D" w:rsidRPr="00682E98" w:rsidRDefault="00A06C6D" w:rsidP="00B54DE9">
            <w:pPr>
              <w:spacing w:after="0" w:line="240" w:lineRule="auto"/>
              <w:jc w:val="right"/>
              <w:rPr>
                <w:rFonts w:ascii="Arial" w:hAnsi="Arial" w:cs="Arial"/>
                <w:sz w:val="20"/>
                <w:szCs w:val="20"/>
                <w:lang w:eastAsia="ru-RU"/>
              </w:rPr>
            </w:pPr>
            <w:r w:rsidRPr="00682E98">
              <w:rPr>
                <w:rFonts w:ascii="Arial" w:hAnsi="Arial" w:cs="Arial"/>
                <w:sz w:val="20"/>
                <w:szCs w:val="20"/>
                <w:lang w:eastAsia="ru-RU"/>
              </w:rPr>
              <w:t>43150</w:t>
            </w:r>
            <w:r>
              <w:rPr>
                <w:rFonts w:ascii="Arial" w:hAnsi="Arial" w:cs="Arial"/>
                <w:sz w:val="20"/>
                <w:szCs w:val="20"/>
                <w:lang w:eastAsia="ru-RU"/>
              </w:rPr>
              <w:t>,0</w:t>
            </w:r>
          </w:p>
        </w:tc>
        <w:tc>
          <w:tcPr>
            <w:tcW w:w="1246" w:type="dxa"/>
            <w:tcBorders>
              <w:top w:val="nil"/>
              <w:left w:val="nil"/>
              <w:bottom w:val="single" w:sz="4" w:space="0" w:color="auto"/>
              <w:right w:val="single" w:sz="8" w:space="0" w:color="auto"/>
            </w:tcBorders>
            <w:shd w:val="clear" w:color="000000" w:fill="FFFFFF"/>
            <w:vAlign w:val="bottom"/>
          </w:tcPr>
          <w:p w:rsidR="00A06C6D" w:rsidRPr="00682E98" w:rsidRDefault="00A06C6D" w:rsidP="00B54DE9">
            <w:pPr>
              <w:spacing w:after="0" w:line="240" w:lineRule="auto"/>
              <w:jc w:val="right"/>
              <w:rPr>
                <w:rFonts w:ascii="Arial" w:hAnsi="Arial" w:cs="Arial"/>
                <w:sz w:val="20"/>
                <w:szCs w:val="20"/>
                <w:lang w:eastAsia="ru-RU"/>
              </w:rPr>
            </w:pPr>
            <w:r w:rsidRPr="00682E98">
              <w:rPr>
                <w:rFonts w:ascii="Arial" w:hAnsi="Arial" w:cs="Arial"/>
                <w:sz w:val="20"/>
                <w:szCs w:val="20"/>
                <w:lang w:eastAsia="ru-RU"/>
              </w:rPr>
              <w:t>3144</w:t>
            </w:r>
            <w:r>
              <w:rPr>
                <w:rFonts w:ascii="Arial" w:hAnsi="Arial" w:cs="Arial"/>
                <w:sz w:val="20"/>
                <w:szCs w:val="20"/>
                <w:lang w:eastAsia="ru-RU"/>
              </w:rPr>
              <w:t>,0</w:t>
            </w:r>
          </w:p>
        </w:tc>
        <w:tc>
          <w:tcPr>
            <w:tcW w:w="1092" w:type="dxa"/>
            <w:tcBorders>
              <w:top w:val="nil"/>
              <w:left w:val="single" w:sz="4" w:space="0" w:color="auto"/>
              <w:bottom w:val="single" w:sz="4" w:space="0" w:color="auto"/>
              <w:right w:val="single" w:sz="4" w:space="0" w:color="auto"/>
            </w:tcBorders>
            <w:shd w:val="clear" w:color="000000" w:fill="FFFFFF"/>
            <w:vAlign w:val="bottom"/>
          </w:tcPr>
          <w:p w:rsidR="00A06C6D" w:rsidRPr="00682E98" w:rsidRDefault="00A06C6D" w:rsidP="00B54DE9">
            <w:pPr>
              <w:spacing w:after="0" w:line="240" w:lineRule="auto"/>
              <w:jc w:val="center"/>
              <w:rPr>
                <w:rFonts w:ascii="Arial" w:hAnsi="Arial" w:cs="Arial"/>
                <w:sz w:val="20"/>
                <w:szCs w:val="20"/>
                <w:lang w:eastAsia="ru-RU"/>
              </w:rPr>
            </w:pPr>
            <w:r w:rsidRPr="00682E98">
              <w:rPr>
                <w:rFonts w:ascii="Arial" w:hAnsi="Arial" w:cs="Arial"/>
                <w:sz w:val="20"/>
                <w:szCs w:val="20"/>
                <w:lang w:eastAsia="ru-RU"/>
              </w:rPr>
              <w:t>73214</w:t>
            </w:r>
          </w:p>
        </w:tc>
      </w:tr>
      <w:tr w:rsidR="00A06C6D" w:rsidRPr="008A5A5B" w:rsidTr="00B54DE9">
        <w:trPr>
          <w:trHeight w:val="537"/>
        </w:trPr>
        <w:tc>
          <w:tcPr>
            <w:tcW w:w="1418" w:type="dxa"/>
            <w:tcBorders>
              <w:top w:val="nil"/>
              <w:left w:val="single" w:sz="8" w:space="0" w:color="auto"/>
              <w:bottom w:val="single" w:sz="8" w:space="0" w:color="auto"/>
              <w:right w:val="single" w:sz="4" w:space="0" w:color="auto"/>
            </w:tcBorders>
            <w:shd w:val="clear" w:color="000000" w:fill="FFFFFF"/>
            <w:vAlign w:val="bottom"/>
          </w:tcPr>
          <w:p w:rsidR="00A06C6D" w:rsidRPr="00682E98" w:rsidRDefault="00A06C6D" w:rsidP="00B54DE9">
            <w:pPr>
              <w:spacing w:after="0" w:line="240" w:lineRule="auto"/>
              <w:rPr>
                <w:rFonts w:ascii="Arial" w:hAnsi="Arial" w:cs="Arial"/>
                <w:b/>
                <w:sz w:val="20"/>
                <w:szCs w:val="20"/>
                <w:lang w:eastAsia="ru-RU"/>
              </w:rPr>
            </w:pPr>
            <w:r w:rsidRPr="00B54DE9">
              <w:rPr>
                <w:rFonts w:ascii="Arial" w:hAnsi="Arial" w:cs="Arial"/>
                <w:b/>
                <w:sz w:val="20"/>
                <w:szCs w:val="20"/>
                <w:highlight w:val="yellow"/>
                <w:lang w:eastAsia="ru-RU"/>
              </w:rPr>
              <w:t>01.01.2011</w:t>
            </w:r>
          </w:p>
        </w:tc>
        <w:tc>
          <w:tcPr>
            <w:tcW w:w="967" w:type="dxa"/>
            <w:tcBorders>
              <w:top w:val="nil"/>
              <w:left w:val="nil"/>
              <w:bottom w:val="single" w:sz="8" w:space="0" w:color="auto"/>
              <w:right w:val="single" w:sz="4" w:space="0" w:color="auto"/>
            </w:tcBorders>
            <w:shd w:val="clear" w:color="000000" w:fill="FFFFFF"/>
            <w:vAlign w:val="bottom"/>
          </w:tcPr>
          <w:p w:rsidR="00A06C6D" w:rsidRPr="00B54DE9" w:rsidRDefault="00A06C6D" w:rsidP="00B54DE9">
            <w:pPr>
              <w:spacing w:after="0" w:line="240" w:lineRule="auto"/>
              <w:jc w:val="right"/>
              <w:rPr>
                <w:rFonts w:ascii="Arial" w:hAnsi="Arial" w:cs="Arial"/>
                <w:b/>
                <w:sz w:val="20"/>
                <w:szCs w:val="20"/>
                <w:highlight w:val="yellow"/>
                <w:lang w:eastAsia="ru-RU"/>
              </w:rPr>
            </w:pPr>
            <w:r w:rsidRPr="00B54DE9">
              <w:rPr>
                <w:rFonts w:ascii="Arial" w:hAnsi="Arial" w:cs="Arial"/>
                <w:b/>
                <w:sz w:val="20"/>
                <w:szCs w:val="20"/>
                <w:highlight w:val="yellow"/>
                <w:lang w:eastAsia="ru-RU"/>
              </w:rPr>
              <w:t>8005,0</w:t>
            </w:r>
          </w:p>
        </w:tc>
        <w:tc>
          <w:tcPr>
            <w:tcW w:w="1301" w:type="dxa"/>
            <w:tcBorders>
              <w:top w:val="nil"/>
              <w:left w:val="nil"/>
              <w:bottom w:val="single" w:sz="8" w:space="0" w:color="auto"/>
              <w:right w:val="single" w:sz="4" w:space="0" w:color="auto"/>
            </w:tcBorders>
            <w:shd w:val="clear" w:color="000000" w:fill="FFFFFF"/>
            <w:vAlign w:val="bottom"/>
          </w:tcPr>
          <w:p w:rsidR="00A06C6D" w:rsidRPr="00B54DE9" w:rsidRDefault="00A06C6D" w:rsidP="00B54DE9">
            <w:pPr>
              <w:spacing w:after="0" w:line="240" w:lineRule="auto"/>
              <w:jc w:val="right"/>
              <w:rPr>
                <w:rFonts w:ascii="Arial" w:hAnsi="Arial" w:cs="Arial"/>
                <w:b/>
                <w:sz w:val="20"/>
                <w:szCs w:val="20"/>
                <w:highlight w:val="yellow"/>
                <w:lang w:eastAsia="ru-RU"/>
              </w:rPr>
            </w:pPr>
            <w:r w:rsidRPr="00B54DE9">
              <w:rPr>
                <w:rFonts w:ascii="Arial" w:hAnsi="Arial" w:cs="Arial"/>
                <w:b/>
                <w:sz w:val="20"/>
                <w:szCs w:val="20"/>
                <w:highlight w:val="yellow"/>
                <w:lang w:eastAsia="ru-RU"/>
              </w:rPr>
              <w:t>7848,0</w:t>
            </w:r>
          </w:p>
        </w:tc>
        <w:tc>
          <w:tcPr>
            <w:tcW w:w="1266" w:type="dxa"/>
            <w:tcBorders>
              <w:top w:val="nil"/>
              <w:left w:val="nil"/>
              <w:bottom w:val="single" w:sz="8" w:space="0" w:color="auto"/>
              <w:right w:val="single" w:sz="4" w:space="0" w:color="auto"/>
            </w:tcBorders>
            <w:shd w:val="clear" w:color="000000" w:fill="FFFFFF"/>
            <w:vAlign w:val="bottom"/>
          </w:tcPr>
          <w:p w:rsidR="00A06C6D" w:rsidRPr="00682E98" w:rsidRDefault="00A06C6D" w:rsidP="00B54DE9">
            <w:pPr>
              <w:spacing w:after="0" w:line="240" w:lineRule="auto"/>
              <w:jc w:val="right"/>
              <w:rPr>
                <w:rFonts w:ascii="Arial" w:hAnsi="Arial" w:cs="Arial"/>
                <w:b/>
                <w:sz w:val="20"/>
                <w:szCs w:val="20"/>
                <w:lang w:eastAsia="ru-RU"/>
              </w:rPr>
            </w:pPr>
            <w:r w:rsidRPr="00682E98">
              <w:rPr>
                <w:rFonts w:ascii="Arial" w:hAnsi="Arial" w:cs="Arial"/>
                <w:b/>
                <w:sz w:val="20"/>
                <w:szCs w:val="20"/>
                <w:lang w:eastAsia="ru-RU"/>
              </w:rPr>
              <w:t>157</w:t>
            </w:r>
            <w:r>
              <w:rPr>
                <w:rFonts w:ascii="Arial" w:hAnsi="Arial" w:cs="Arial"/>
                <w:b/>
                <w:sz w:val="20"/>
                <w:szCs w:val="20"/>
                <w:lang w:eastAsia="ru-RU"/>
              </w:rPr>
              <w:t>,0</w:t>
            </w:r>
          </w:p>
        </w:tc>
        <w:tc>
          <w:tcPr>
            <w:tcW w:w="1063" w:type="dxa"/>
            <w:tcBorders>
              <w:top w:val="nil"/>
              <w:left w:val="nil"/>
              <w:bottom w:val="single" w:sz="8" w:space="0" w:color="auto"/>
              <w:right w:val="single" w:sz="4" w:space="0" w:color="auto"/>
            </w:tcBorders>
            <w:shd w:val="clear" w:color="000000" w:fill="FFFFFF"/>
            <w:vAlign w:val="bottom"/>
          </w:tcPr>
          <w:p w:rsidR="00A06C6D" w:rsidRPr="00B54DE9" w:rsidRDefault="00A06C6D" w:rsidP="00B54DE9">
            <w:pPr>
              <w:spacing w:after="0" w:line="240" w:lineRule="auto"/>
              <w:jc w:val="right"/>
              <w:rPr>
                <w:rFonts w:ascii="Arial" w:hAnsi="Arial" w:cs="Arial"/>
                <w:b/>
                <w:sz w:val="20"/>
                <w:szCs w:val="20"/>
                <w:highlight w:val="yellow"/>
                <w:lang w:eastAsia="ru-RU"/>
              </w:rPr>
            </w:pPr>
            <w:r w:rsidRPr="00B54DE9">
              <w:rPr>
                <w:rFonts w:ascii="Arial" w:hAnsi="Arial" w:cs="Arial"/>
                <w:b/>
                <w:sz w:val="20"/>
                <w:szCs w:val="20"/>
                <w:highlight w:val="yellow"/>
                <w:lang w:eastAsia="ru-RU"/>
              </w:rPr>
              <w:t>50912,0</w:t>
            </w:r>
          </w:p>
        </w:tc>
        <w:tc>
          <w:tcPr>
            <w:tcW w:w="1236" w:type="dxa"/>
            <w:tcBorders>
              <w:top w:val="nil"/>
              <w:left w:val="nil"/>
              <w:bottom w:val="single" w:sz="8" w:space="0" w:color="auto"/>
              <w:right w:val="single" w:sz="4" w:space="0" w:color="auto"/>
            </w:tcBorders>
            <w:shd w:val="clear" w:color="000000" w:fill="FFFFFF"/>
            <w:vAlign w:val="bottom"/>
          </w:tcPr>
          <w:p w:rsidR="00A06C6D" w:rsidRPr="00B54DE9" w:rsidRDefault="00A06C6D" w:rsidP="00B54DE9">
            <w:pPr>
              <w:spacing w:after="0" w:line="240" w:lineRule="auto"/>
              <w:jc w:val="right"/>
              <w:rPr>
                <w:rFonts w:ascii="Arial" w:hAnsi="Arial" w:cs="Arial"/>
                <w:b/>
                <w:sz w:val="20"/>
                <w:szCs w:val="20"/>
                <w:highlight w:val="yellow"/>
                <w:lang w:eastAsia="ru-RU"/>
              </w:rPr>
            </w:pPr>
            <w:r w:rsidRPr="00B54DE9">
              <w:rPr>
                <w:rFonts w:ascii="Arial" w:hAnsi="Arial" w:cs="Arial"/>
                <w:b/>
                <w:sz w:val="20"/>
                <w:szCs w:val="20"/>
                <w:highlight w:val="yellow"/>
                <w:lang w:eastAsia="ru-RU"/>
              </w:rPr>
              <w:t>47809,0</w:t>
            </w:r>
          </w:p>
        </w:tc>
        <w:tc>
          <w:tcPr>
            <w:tcW w:w="1246" w:type="dxa"/>
            <w:tcBorders>
              <w:top w:val="nil"/>
              <w:left w:val="nil"/>
              <w:bottom w:val="single" w:sz="8" w:space="0" w:color="auto"/>
              <w:right w:val="single" w:sz="8" w:space="0" w:color="auto"/>
            </w:tcBorders>
            <w:shd w:val="clear" w:color="000000" w:fill="FFFFFF"/>
            <w:vAlign w:val="bottom"/>
          </w:tcPr>
          <w:p w:rsidR="00A06C6D" w:rsidRPr="00682E98" w:rsidRDefault="00A06C6D" w:rsidP="00B54DE9">
            <w:pPr>
              <w:spacing w:after="0" w:line="240" w:lineRule="auto"/>
              <w:jc w:val="right"/>
              <w:rPr>
                <w:rFonts w:ascii="Arial" w:hAnsi="Arial" w:cs="Arial"/>
                <w:b/>
                <w:sz w:val="20"/>
                <w:szCs w:val="20"/>
                <w:lang w:eastAsia="ru-RU"/>
              </w:rPr>
            </w:pPr>
            <w:r w:rsidRPr="00682E98">
              <w:rPr>
                <w:rFonts w:ascii="Arial" w:hAnsi="Arial" w:cs="Arial"/>
                <w:b/>
                <w:sz w:val="20"/>
                <w:szCs w:val="20"/>
                <w:lang w:eastAsia="ru-RU"/>
              </w:rPr>
              <w:t>3103</w:t>
            </w:r>
            <w:r>
              <w:rPr>
                <w:rFonts w:ascii="Arial" w:hAnsi="Arial" w:cs="Arial"/>
                <w:b/>
                <w:sz w:val="20"/>
                <w:szCs w:val="20"/>
                <w:lang w:eastAsia="ru-RU"/>
              </w:rPr>
              <w:t>,0</w:t>
            </w:r>
          </w:p>
        </w:tc>
        <w:tc>
          <w:tcPr>
            <w:tcW w:w="1092" w:type="dxa"/>
            <w:tcBorders>
              <w:top w:val="nil"/>
              <w:left w:val="single" w:sz="4" w:space="0" w:color="auto"/>
              <w:bottom w:val="single" w:sz="8" w:space="0" w:color="auto"/>
              <w:right w:val="single" w:sz="4" w:space="0" w:color="auto"/>
            </w:tcBorders>
            <w:shd w:val="clear" w:color="000000" w:fill="FFFFFF"/>
            <w:vAlign w:val="bottom"/>
          </w:tcPr>
          <w:p w:rsidR="00A06C6D" w:rsidRPr="00682E98" w:rsidRDefault="00A06C6D" w:rsidP="00B54DE9">
            <w:pPr>
              <w:spacing w:after="0" w:line="240" w:lineRule="auto"/>
              <w:jc w:val="center"/>
              <w:rPr>
                <w:rFonts w:ascii="Arial" w:hAnsi="Arial" w:cs="Arial"/>
                <w:b/>
                <w:sz w:val="20"/>
                <w:szCs w:val="20"/>
                <w:lang w:eastAsia="ru-RU"/>
              </w:rPr>
            </w:pPr>
            <w:r w:rsidRPr="00682E98">
              <w:rPr>
                <w:rFonts w:ascii="Arial" w:hAnsi="Arial" w:cs="Arial"/>
                <w:b/>
                <w:sz w:val="20"/>
                <w:szCs w:val="20"/>
                <w:lang w:eastAsia="ru-RU"/>
              </w:rPr>
              <w:t>70425</w:t>
            </w:r>
          </w:p>
        </w:tc>
      </w:tr>
    </w:tbl>
    <w:p w:rsidR="00A06C6D" w:rsidRDefault="00A06C6D" w:rsidP="00EF1DA4">
      <w:pPr>
        <w:pStyle w:val="Default"/>
        <w:jc w:val="both"/>
        <w:rPr>
          <w:b/>
          <w:bCs/>
          <w:sz w:val="28"/>
          <w:szCs w:val="28"/>
        </w:rPr>
      </w:pPr>
    </w:p>
    <w:p w:rsidR="00A06C6D" w:rsidRDefault="00282C78" w:rsidP="00EF1DA4">
      <w:pPr>
        <w:pStyle w:val="Default"/>
        <w:jc w:val="both"/>
        <w:rPr>
          <w:b/>
          <w:bCs/>
          <w:sz w:val="28"/>
          <w:szCs w:val="28"/>
        </w:rPr>
      </w:pPr>
      <w:r>
        <w:rPr>
          <w:b/>
          <w:noProof/>
          <w:sz w:val="28"/>
          <w:szCs w:val="28"/>
          <w:lang w:eastAsia="ru-RU"/>
        </w:rPr>
        <w:pict>
          <v:shape id="_x0000_i1030" type="#_x0000_t75" style="width:480.75pt;height:331.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KziCy3gAAAAUBAAAPAAAAZHJzL2Rvd25y&#10;ZXYueG1sTI9fS8MwFMXfhX2HcAe+ucSJtdamY/5DkCFsc+BjmlzbsuSmNNlWv73RF325cDiHc363&#10;XIzOsiMOofMk4XImgCFpbzpqJLxvny9yYCEqMsp6QglfGGBRTc5KVRh/ojUeN7FhqYRCoSS0MfYF&#10;50G36FSY+R4peZ9+cComOTTcDOqUyp3lcyEy7lRHaaFVPT60qPebg5PwstX1R/66e8xX+d4+7Vb3&#10;b9qtpTyfjss7YBHH+BeGH/yEDlViqv2BTGBWQnok/t7k3d6Ia2C1hCy7EsCrkv+nr74BAAD//wMA&#10;UEsDBBQABgAIAAAAIQCWVR8AAAEAACoCAAAOAAAAZHJzL2Uyb0RvYy54bWyckc9KxDAQxu+C7xBy&#10;d9Pdg0houpciePKiDzAmk20g/5hkrb692W6R9ST08jGTgV+++aY/fgXPPpGKS1Hx/a7jDKNOxsWT&#10;4u9vzw9PnJUK0YBPERX/xsKPw/1dP2eJhzQlb5BYg8Qi56z4VGuWQhQ9YYCySxljG9pEAWpr6SQM&#10;wdzowYtD1z2KOZHJlDSW0l7H65APC99a1PXV2oKVecWbt7ooLfpxUTH0IE8EeXJ6tQEbXARwsX36&#10;ixqhAjuT24DSE1BtLC2XajWlN5NWQNv5/2yTtU7jmPQ5YKzXgAk91HbdMrlcOCPpjOL0YvaX7MSf&#10;jW/7Vt+eePgBAAD//wMAUEsDBBQABgAIAAAAIQCrFs1GuQAAACIBAAAZAAAAZHJzL19yZWxzL2Uy&#10;b0RvYy54bWwucmVsc4SPzQrCMBCE74LvEPZu03oQkSa9iNCr1AdY0u0PtknIRrFvb9CLguBxdphv&#10;dsrqMU/iToFHZxUUWQ6CrHHtaHsFl+a02YPgiLbFyVlSsBBDpder8kwTxhTiYfQsEsWygiFGf5CS&#10;zUAzcuY82eR0LswYkwy99Giu2JPc5vlOhk8G6C+mqFsFoW4LEM3iU/N/tuu60dDRmdtMNv6okGbA&#10;EBMQQ09RwUvy+1pk6VOQupRfy/QTAAD//wMAUEsDBBQABgAIAAAAIQC5ovxTIgEAAI4BAAAgAAAA&#10;ZHJzL2NoYXJ0cy9fcmVscy9jaGFydDEueG1sLnJlbHOEkL9KA0EQxnvBd1gWLL29pBAJd5fCU0gh&#10;oiTdNevd3B+zt7vsrnIpFexsBCufIgaLENFn2HsjJ4VgQLAZZuZjft/MROOuFeQOjG2UjOkgCCkB&#10;mauikVVMZ9Ozw2NKrOOy4EJJiOkCLB0n+3vRFQjucMjWjbYEKdLGtHZOjxizeQ0tt4HSIFEplWm5&#10;w9JUTPN8zitgwzA8YuY3gyY7TDIpYmomxYCS6UKj8/9sVZZNDqnKb1uQ7g8LpgRcXN9A7hDKTQUu&#10;pmUjAFdmJ6NsZvEPWWqAt1kKdu6UzvyLf/XPB8Owf+jv/RLjk19nl9jwb37pP/3Gf/kVShu/7h+3&#10;7RWmHyi9b4WgE7b7MTtXBd5x2jkwkgvKkojtfDH5BgAA//8DAFBLAwQUAAYACAAAACEAmXQzj5YF&#10;AADYDwAAFQAAAGRycy9jaGFydHMvY2hhcnQxLnhtbLRXS2/bRhC+F+h/YAlfLfG9pGApcJ0mNpAg&#10;RuLk0NuaXElsyF1hubKlnBK3aQ8F2ktv/RPpI2jQ9PEXqH/U2QepR8PUSVsJkLgz387Oa4czBzcW&#10;ZWFdEF7ljA5tt+fYFqEpy3I6GdoPz27tx7ZVCUwzXDBKhvaSVPaN0YcfHKSDdIq5eDDDKbFACK0G&#10;6dCeCjEb9PtVOiUlrnpsRijwxoyXWMCST/oZx5cgvCz6nuNEfSXENgLwewgocU6b/fw6+9l4nKfk&#10;JkvnJaFCa8FJgQV4oJrms8oegXEZFsRNnMC6wAX4xe5LYoHpRBP4fP/+Q01UFkiuyEVB1MNC/vI8&#10;nY4O8OCcZctTDvvxoKjEA7EsiFrMJGV2yuVfRsb3FabfkhSdn3JLHjq02wPxQIzq7+qX9Z/1H/Uv&#10;9avV1epra/VF/Uotvqpfrp7VvwL5uVW/hr8vD0CkGMlfkCjFw2+jHDwIpWuBl2wuQC1JacyYFUwc&#10;coK15RIgn0pM57i4ozasOWeYT4jQvskpJVz7ZnGXZURTSTYhmrh8E3GhUUnPTxIUBV4S+shzg9j/&#10;ZN8z2zTC6blBlHix67iJG4Z+GGj2ZcOWmwMHBbA/Qij2DX/a8v0k9Jw4CsIoDlGU+HI/2L1tGBC0&#10;U5SNOSVHMtvlYsLZfAYZrOXpu8EzrURFwMnpIM+MOY4mM54Rbs7XFO32SvD7ZCx3jEf19xCtZ6sr&#10;96O9471QKqQYADnCcJskaCaO2JwaL5uUnAkLThvaji0RF6P6R2v1dPV5/UP9evXt6rmUc6HMm8kk&#10;SAdreXqhzodHrVCKlYl0Xr5Jr8M9NNg73HPX2gGw1U5f8iMI+CjL+mXZX8JH2aFuv2LsGpFob+wa&#10;ATngBNuqS+u1pa6xFECJ0mRt3xrkGVDgODHqkuS3IBclXaCgBXlRJyhsQX7kdEmKWlAQel0g1IJC&#10;1+8CxWtQsOMnCOU6KHrRhNgEFwqaTJWOGB/LGB9fI8a3CdxyXEgVNyJ/zQB7KPHDXqd9bYgd3427&#10;nNCE2Hd9J+ohyAbzibp2NPH2Q0D3OnOnibiP4qATtI44SjoPbCPuu2FnWrQRDyKnM8HaiKN4F/SW&#10;iKtQA9+Upd3qZErIRnUylLdWp5N/UZ0sKE/wpvq9Bw/1CyhR36yu6pdAsuqfV0+B8hNwfoN32JXk&#10;wvfFO5ewt6f3iUzvk/87vYMYxb3OK95kN7yknF5ncWrSO/Q9r/umNCkdIM/pRrUZ7aHO69QkNFym&#10;zlRt8tl3d8vOuvI26QyYTg802ey7zk4NuH4yZ3fOi0oWsmrKLh9haGLbRg2EtNwS88fNu9dkN16c&#10;ZBrtR24URWGk30IbdMfzEi+IJR2EFZuvf9kYHqqmaQO/JadKMeyYSN0Yz6HHVK2lPrHM6V28MHI3&#10;gHhxyioNOdfaAJLx2zzP5OkVKKJK9q1SWOtyO7TXb1po09mcp+ROTh+TrG1ZS/wZ42d5+vguOEIf&#10;QKGR12cIoIMb26MpWYgzZngL3Zrq9tXiTAztfQ858mPLiQHWU8afSPS7dbaEZqeYY2h4d3vbtj0V&#10;6nAYMTirqkPTTPkbUTEsYnyG54J9SrhRXa60qSbixXlxbzyumgbVBQt0ZNfBhOz5W1S3ztsI1vtE&#10;tdBeVeH4x6iad+t/HdJtb27lrGK92ZuK9TERl4RQk6F6YXxoPAf3ZGtgIBOIs8zaQj21OWYmg3Vz&#10;vd13p4N3nhmgiIYx8l3kIzdIwiSOVEufDpZaXSiMyINZAgWe68TwnJgL344Mnp/ARODAtIBcFKBk&#10;d2TwEcwJCIUwMcApnhca07dVl5XCjEXysXWAdMujvLpHC6OQykqAtJNjZcbAgsq7RNmtvChkgsK9&#10;AgogNSAdwP0knOLiJhbY4jBnwGB4km3JUwP56C8AAAD//wMAUEsBAi0AFAAGAAgAAAAhAKTylZEc&#10;AQAAXgIAABMAAAAAAAAAAAAAAAAAAAAAAFtDb250ZW50X1R5cGVzXS54bWxQSwECLQAUAAYACAAA&#10;ACEAOP0h/9YAAACUAQAACwAAAAAAAAAAAAAAAABNAQAAX3JlbHMvLnJlbHNQSwECLQAUAAYACAAA&#10;ACEAys4gst4AAAAFAQAADwAAAAAAAAAAAAAAAABMAgAAZHJzL2Rvd25yZXYueG1sUEsBAi0AFAAG&#10;AAgAAAAhAJZVHwAAAQAAKgIAAA4AAAAAAAAAAAAAAAAAVwMAAGRycy9lMm9Eb2MueG1sUEsBAi0A&#10;FAAGAAgAAAAhAKsWzUa5AAAAIgEAABkAAAAAAAAAAAAAAAAAgwQAAGRycy9fcmVscy9lMm9Eb2Mu&#10;eG1sLnJlbHNQSwECLQAUAAYACAAAACEAuaL8UyIBAACOAQAAIAAAAAAAAAAAAAAAAABzBQAAZHJz&#10;L2NoYXJ0cy9fcmVscy9jaGFydDEueG1sLnJlbHNQSwECLQAUAAYACAAAACEAmXQzj5YFAADYDwAA&#10;FQAAAAAAAAAAAAAAAADTBgAAZHJzL2NoYXJ0cy9jaGFydDEueG1sUEsFBgAAAAAHAAcAywEAAJwM&#10;AAAAAA==&#10;">
            <v:imagedata r:id="rId10" o:title="" croptop="-2874f" cropbottom="-5227f" cropleft="-1332f" cropright="-513f"/>
            <o:lock v:ext="edit" aspectratio="f"/>
          </v:shape>
        </w:pict>
      </w:r>
    </w:p>
    <w:p w:rsidR="00A06C6D" w:rsidRDefault="00A06C6D" w:rsidP="00EF1DA4">
      <w:pPr>
        <w:pStyle w:val="Default"/>
        <w:jc w:val="both"/>
        <w:rPr>
          <w:b/>
          <w:bCs/>
          <w:sz w:val="28"/>
          <w:szCs w:val="28"/>
        </w:rPr>
      </w:pPr>
    </w:p>
    <w:p w:rsidR="00A06C6D" w:rsidRDefault="00282C78" w:rsidP="00EF1DA4">
      <w:pPr>
        <w:pStyle w:val="Default"/>
        <w:jc w:val="both"/>
        <w:rPr>
          <w:b/>
          <w:bCs/>
          <w:sz w:val="28"/>
          <w:szCs w:val="28"/>
        </w:rPr>
      </w:pPr>
      <w:r>
        <w:rPr>
          <w:b/>
          <w:noProof/>
          <w:sz w:val="28"/>
          <w:szCs w:val="28"/>
          <w:lang w:eastAsia="ru-RU"/>
        </w:rPr>
        <w:pict>
          <v:shape id="_x0000_i1031" type="#_x0000_t75" style="width:484.5pt;height:300.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EP9Ih2QAAAAUBAAAPAAAAZHJzL2Rvd25y&#10;ZXYueG1sTI9BS8NAEIXvgv9hGcGb3VQwNDGbIoIUDx6a+gMm2WkSmp0N2U0T/72jF708eLzhvW+K&#10;/eoGdaUp9J4NbDcJKOLG255bA5+nt4cdqBCRLQ6eycAXBdiXtzcF5tYvfKRrFVslJRxyNNDFOOZa&#10;h6Yjh2HjR2LJzn5yGMVOrbYTLlLuBv2YJKl22LMsdDjSa0fNpZqdgdNa7caPmhd8Pxz1Mtccs/5g&#10;zP3d+vIMKtIa/47hB1/QoRSm2s9sgxoMyCPxVyXL0kxsbSBNtk+gy0L/py+/AQAA//8DAFBLAwQU&#10;AAYACAAAACEAllUfAAABAAAqAgAADgAAAGRycy9lMm9Eb2MueG1snJHPSsQwEMbvgu8QcnfT3YNI&#10;aLqXInjyog8wJpNtIP+YZK2+vdlukfUk9PIxk4FfvvmmP34Fzz6RiktR8f2u4wyjTsbFk+Lvb88P&#10;T5yVCtGATxEV/8bCj8P9XT9niYc0JW+QWIPEIues+FRrlkIUPWGAsksZYxvaRAFqa+kkDMHc6MGL&#10;Q9c9ijmRyZQ0ltJex+uQDwvfWtT11dqClXnFm7e6KC36cVEx9CBPBHlyerUBG1wEcLF9+osaoQI7&#10;k9uA0hNQbSwtl2o1pTeTVkDb+f9sk7VO45j0OWCs14AJPdR23TK5XDgj6Yzi9GL2l+zEn41v+1bf&#10;nnj4AQAA//8DAFBLAwQUAAYACAAAACEAqxbNRrkAAAAiAQAAGQAAAGRycy9fcmVscy9lMm9Eb2Mu&#10;eG1sLnJlbHOEj80KwjAQhO+C7xD2btN6EJEmvYjQq9QHWNLtD7ZJyEaxb2/Qi4LgcXaYb3bK6jFP&#10;4k6BR2cVFFkOgqxx7Wh7BZfmtNmD4Ii2xclZUrAQQ6XXq/JME8YU4mH0LBLFsoIhRn+Qks1AM3Lm&#10;PNnkdC7MGJMMvfRortiT3Ob5ToZPBugvpqhbBaFuCxDN4lPzf7brutHQ0ZnbTDb+qJBmwBATEENP&#10;UcFL8vtaZOlTkLqUX8v0EwAA//8DAFBLAwQUAAYACAAAACEAuaL8UyIBAACOAQAAIAAAAGRycy9j&#10;aGFydHMvX3JlbHMvY2hhcnQxLnhtbC5yZWxzhJC/SgNBEMZ7wXdYFiy9vaQQCXeXwlNIIaIk3TXr&#10;3dwfs7e77K5yKRXsbAQrnyIGixDRZ9h7IyeFYECwGWbmY37fzETjrhXkDoxtlIzpIAgpAZmropFV&#10;TGfTs8NjSqzjsuBCSYjpAiwdJ/t70RUI7nDI1o22BCnSxrR2To8Ys3kNLbeB0iBRKZVpucPSVEzz&#10;fM4rYMMwPGLmN4MmO0wyKWJqJsWAkulCo/P/bFWWTQ6pym9bkO4PC6YEXFzfQO4Qyk0FLqZlIwBX&#10;ZiejbGbxD1lqgLdZCnbulM78i3/1zwfDsH/o7/0S45NfZ5fY8G9+6T/9xn/5FUobv+4ft+0Vph8o&#10;vW+FoBO2+zE7VwXecdo5MJILypKI7Xwx+QYAAP//AwBQSwMEFAAGAAgAAAAhAHyQVXa7BQAAUhAA&#10;ABUAAABkcnMvY2hhcnRzL2NoYXJ0MS54bWy0WEtv20YQvhfof2AJXy1x+Vg+YClwHbsIkCBG4uTQ&#10;25pcSWz4EJYrW+opcZH2UCC99NY/kaYJGjR9/AXqH3X2QdJSTcdJWxmQyJnZ2Zn5ZmdnvHdrmWfG&#10;GWVVWhYjEw0s06BFXCZpMR2Zj06OdgPTqDgpEpKVBR2ZK1qZt8affrIXR/GMMP5wTmJqgJKiiuKR&#10;OeN8Hg2HVTyjOakG5ZwWwJuULCccXtl0mDByDsrzbGhbFh5KJaZWQD5CQU7SolnPbrK+nEzSmN4u&#10;40VOC66sYDQjHCJQzdJ5ZY7BuYRwikLLNc5IBnExh4KYkWKqCGyx++CRIkoPBJenPKPyYSm+WRrP&#10;xnskOi2T1TGD9STKKv6QrzIqX+aCMj9m4iehkwdSZtiSJJ0dM0NsOjLbDUnEx/WP9Zv6r/rP+tf6&#10;7fpi/f0eLONj8a1WCZXbS41TUtEsFRhawnCxwli/WD+t39avQc139Zv1s/o3eHpu1O/g59strbRI&#10;jgkjYOe2ScJo2L1xGR64jEBGVuWCw16C0gRnnpV8n1Gi4ikExFNOigXJ7soFHeeEsCnlKuJpUVCm&#10;Ir68VyZUUWkypYq4uoq4VFLhwEWe62E3QJblI9tCh7u2XqYkrAFywgAF2HGwhS3bx77inzd87Dpe&#10;iHzfthFGPg71+lnL93CIHQ8hJwA9fhiI9eD4pmdAUFGRTgIaB+IQiZcpKxdzOBhKnzpyLFFGVBRw&#10;jaM00f5IAOOoZAllen8lqOJecfaATsSKybj+CaB8tr5An+0c7njCIMkAkQMCh1QIzflBuSh0mHWm&#10;z7kBu4lUERJnY6N+Zayfrr+pf67frX9YPxeKzqR/c5F4cdQpVC/SAHhUFsVE+lgs8qsM29/xo539&#10;HdSZB4Kteap4HADk4yQZ5vlwBR/piKwqkrHtRajCse2FE8KJ3jRduK9cRdpVEAqlJZ1/nZCthVzL&#10;Cvw+TU4rhPywT8hthWzcK+S1QpCWfZpwK+R6dp+Q3wp5yOkTCjohdytOAGUHinppINbgQqEUudKD&#10;8aHA+PAGGH9B4ZyTTJh4CfkbAmz7gT3YsrwDr0UYWd4A9QWhgRhjyx+8F2PsWfYA9+lqQPacsFem&#10;wRhhF/UmQoMxcn2v1/IGY4R8FPSZ1GDsB+6WzDUQS2yBrwvRdj3SReNSPdKUa+vR0b+oR1CO4N76&#10;Y1C/ql9CRXqxvqjfAMWoX8OF9rL+ZWDUv8OFdiG48PfygyvW9dl8JLL56P/OZjcM+hOwTWYXDd5b&#10;rhzP6k/StlzZvSWmyWPH2cqZ7nA1aWx7vSJtEge9Brcp3F/umgRG3tbhvHn+JndPs0oUq2pWnj8m&#10;0AC3TR4oabk5YU+aC1YnNFneSZS0Y9nYQVhe83G0SXd9y9XXv+i42jteNJX7sjXalO/0VDGBFVNh&#10;W8lS6E9lW6p2zNPiHllqvZcEyfK4rJTIqbr3QLJkX7A0EbtX0IfIsnyUc6MrqSOzu02hxS8XLKZ3&#10;0+IJTdp2NydflewkjZ/cg0CoDQoYAtQeHOgQxnbrgi75Sal5S9XWqtbXYCUfmbu2b4mPKaYNeJ+V&#10;7Gsh/WFd8Q2aUC43h/GElVW1rzsmgVaDimZRHTOy4OWXlGnTxZtyVSOenWb3J5OqaUOhgRRWizRp&#10;wYTsuQrVbr9LYH0MqpmKqoTjvajq+/O/hvQf0exyVrKujqZkfU75OaWFzlD1omPYRq7Sg1BRHqVZ&#10;ptKiMM5Hpu1BqwVtCYlaFowbWaGaTrkKsNgYKugUskTkfCaf2gzV00PXf2+25nH0wXOFNfADbNsh&#10;8qDnxw60/3pqWClnrYGDAi/AcCFjGC8839blop0qYBRxgtAKPSfAvu27en07VdihHcLkgbHrWoHl&#10;u3LqAIc3TQdC45V4bAMgwvI4re4XmTZI5jSItDNrE3cR0GtCHEdwuikrSHabcGIwGEVgJL2TbOiT&#10;/woY/w0AAP//AwBQSwECLQAUAAYACAAAACEApPKVkRwBAABeAgAAEwAAAAAAAAAAAAAAAAAAAAAA&#10;W0NvbnRlbnRfVHlwZXNdLnhtbFBLAQItABQABgAIAAAAIQA4/SH/1gAAAJQBAAALAAAAAAAAAAAA&#10;AAAAAE0BAABfcmVscy8ucmVsc1BLAQItABQABgAIAAAAIQCEP9Ih2QAAAAUBAAAPAAAAAAAAAAAA&#10;AAAAAEwCAABkcnMvZG93bnJldi54bWxQSwECLQAUAAYACAAAACEAllUfAAABAAAqAgAADgAAAAAA&#10;AAAAAAAAAABSAwAAZHJzL2Uyb0RvYy54bWxQSwECLQAUAAYACAAAACEAqxbNRrkAAAAiAQAAGQAA&#10;AAAAAAAAAAAAAAB+BAAAZHJzL19yZWxzL2Uyb0RvYy54bWwucmVsc1BLAQItABQABgAIAAAAIQC5&#10;ovxTIgEAAI4BAAAgAAAAAAAAAAAAAAAAAG4FAABkcnMvY2hhcnRzL19yZWxzL2NoYXJ0MS54bWwu&#10;cmVsc1BLAQItABQABgAIAAAAIQB8kFV2uwUAAFIQAAAVAAAAAAAAAAAAAAAAAM4GAABkcnMvY2hh&#10;cnRzL2NoYXJ0MS54bWxQSwUGAAAAAAcABwDLAQAAvAwAAAAA&#10;">
            <v:imagedata r:id="rId11" o:title="" croptop="-3222f" cropbottom="-3329f" cropleft="-1426f" cropright="-1461f"/>
            <o:lock v:ext="edit" aspectratio="f"/>
          </v:shape>
        </w:pict>
      </w:r>
    </w:p>
    <w:p w:rsidR="00A06C6D" w:rsidRPr="00B052FD" w:rsidRDefault="00A06C6D" w:rsidP="00B052FD">
      <w:pPr>
        <w:pStyle w:val="Default"/>
        <w:spacing w:line="276" w:lineRule="auto"/>
        <w:ind w:firstLine="1134"/>
        <w:jc w:val="both"/>
        <w:rPr>
          <w:rStyle w:val="apple-style-span"/>
          <w:sz w:val="28"/>
          <w:szCs w:val="28"/>
        </w:rPr>
      </w:pPr>
      <w:r>
        <w:rPr>
          <w:rStyle w:val="apple-style-span"/>
          <w:sz w:val="28"/>
          <w:szCs w:val="28"/>
        </w:rPr>
        <w:t xml:space="preserve">Если проанализировать Диаграмму вкладов физических лиц, то мы </w:t>
      </w:r>
      <w:r w:rsidRPr="00B052FD">
        <w:rPr>
          <w:rStyle w:val="apple-style-span"/>
          <w:sz w:val="28"/>
          <w:szCs w:val="28"/>
        </w:rPr>
        <w:t xml:space="preserve">отчетливо увидим стабильный рост вкладов в рублях. </w:t>
      </w:r>
      <w:r w:rsidRPr="00B052FD">
        <w:rPr>
          <w:rStyle w:val="apple-style-span"/>
          <w:color w:val="333333"/>
          <w:sz w:val="28"/>
          <w:szCs w:val="28"/>
        </w:rPr>
        <w:t>Жители Удмуртии по-прежнему в большей степени предпочитают депозиты в национальной валюте</w:t>
      </w:r>
      <w:r w:rsidRPr="00B052FD">
        <w:rPr>
          <w:rStyle w:val="apple-style-span"/>
          <w:sz w:val="28"/>
          <w:szCs w:val="28"/>
        </w:rPr>
        <w:t xml:space="preserve">. Удельный вес вкладов в рублях на 01.01.2011 в сравнении с началом 2010 возрос с 88,4 до 93,9%, для валютных вкладов наоборот,  – снизился до 6,1%. Средневзвешенная процентная ставка по вкладам физических лиц в рублях на конец 2010 года так де снизилась до 15,7% годовых. </w:t>
      </w:r>
      <w:r w:rsidRPr="00B052FD">
        <w:rPr>
          <w:rStyle w:val="apple-style-span"/>
          <w:color w:val="333333"/>
          <w:sz w:val="28"/>
          <w:szCs w:val="28"/>
        </w:rPr>
        <w:t xml:space="preserve">Средневзвешенная процентная ставка за сентябрь по кредитам в рублях, предоставленным юридическим лицам, составила 11% годовых. </w:t>
      </w:r>
      <w:r w:rsidRPr="00B052FD">
        <w:rPr>
          <w:rStyle w:val="apple-style-span"/>
          <w:b/>
          <w:color w:val="FF0000"/>
          <w:sz w:val="28"/>
          <w:szCs w:val="28"/>
        </w:rPr>
        <w:t>(Почему депозиты юр. Лиц в руюблях летом резко выросли?)</w:t>
      </w:r>
    </w:p>
    <w:p w:rsidR="00A06C6D" w:rsidRPr="00B052FD" w:rsidRDefault="00A06C6D" w:rsidP="00B052FD">
      <w:pPr>
        <w:pStyle w:val="Default"/>
        <w:spacing w:line="276" w:lineRule="auto"/>
        <w:ind w:firstLine="1134"/>
        <w:jc w:val="both"/>
        <w:rPr>
          <w:rStyle w:val="apple-style-span"/>
          <w:sz w:val="28"/>
          <w:szCs w:val="28"/>
        </w:rPr>
      </w:pPr>
    </w:p>
    <w:p w:rsidR="00A06C6D" w:rsidRPr="00682E98" w:rsidRDefault="00A06C6D" w:rsidP="00B052FD">
      <w:pPr>
        <w:pStyle w:val="Default"/>
        <w:spacing w:line="276" w:lineRule="auto"/>
        <w:ind w:firstLine="1134"/>
        <w:jc w:val="both"/>
        <w:rPr>
          <w:sz w:val="28"/>
          <w:szCs w:val="28"/>
        </w:rPr>
      </w:pPr>
      <w:r w:rsidRPr="00B052FD">
        <w:rPr>
          <w:rStyle w:val="apple-style-span"/>
          <w:sz w:val="28"/>
          <w:szCs w:val="28"/>
        </w:rPr>
        <w:t>Большое значение для развития банковского сектора  имело увеличение в 2010 году суммы страхового возмещения по вкладам до 700 тысяч рублей, позволившее сохранить доверие вкладчиков к банковской</w:t>
      </w:r>
      <w:r w:rsidRPr="00682E98">
        <w:rPr>
          <w:rStyle w:val="apple-style-span"/>
          <w:sz w:val="28"/>
          <w:szCs w:val="28"/>
        </w:rPr>
        <w:t xml:space="preserve"> системе. И положительная динамика вкладов в нашей республике – хорошее тому подтверждение. (График </w:t>
      </w:r>
      <w:r w:rsidRPr="00682E98">
        <w:rPr>
          <w:b/>
          <w:bCs/>
          <w:sz w:val="28"/>
          <w:szCs w:val="28"/>
        </w:rPr>
        <w:t>Депозиты физических лиц</w:t>
      </w:r>
      <w:r w:rsidRPr="00682E98">
        <w:rPr>
          <w:rStyle w:val="apple-style-span"/>
          <w:sz w:val="28"/>
          <w:szCs w:val="28"/>
        </w:rPr>
        <w:t>). Кроме того, положительной стороной оказалось расширение возможностей кредитных организаций в получении кредитов Банка России, что выразилось в появлении новых инструментов рефинансирования, удлинении сроков предоставления средств, увеличении объемов кредитования.</w:t>
      </w:r>
    </w:p>
    <w:p w:rsidR="00A06C6D" w:rsidRDefault="00A06C6D" w:rsidP="00EF1DA4">
      <w:pPr>
        <w:ind w:firstLine="1134"/>
        <w:rPr>
          <w:rFonts w:ascii="Times New Roman" w:hAnsi="Times New Roman"/>
          <w:sz w:val="28"/>
          <w:szCs w:val="28"/>
        </w:rPr>
      </w:pPr>
    </w:p>
    <w:p w:rsidR="00A06C6D" w:rsidRDefault="00A06C6D" w:rsidP="00EF1DA4">
      <w:pPr>
        <w:pStyle w:val="Default"/>
        <w:jc w:val="both"/>
        <w:rPr>
          <w:b/>
          <w:bCs/>
          <w:sz w:val="28"/>
          <w:szCs w:val="28"/>
        </w:rPr>
      </w:pPr>
    </w:p>
    <w:p w:rsidR="00A06C6D" w:rsidRDefault="00A06C6D" w:rsidP="00682E98">
      <w:pPr>
        <w:pStyle w:val="Default"/>
        <w:jc w:val="both"/>
        <w:rPr>
          <w:b/>
          <w:bCs/>
          <w:sz w:val="28"/>
          <w:szCs w:val="28"/>
        </w:rPr>
      </w:pPr>
      <w:bookmarkStart w:id="0" w:name="_GoBack"/>
      <w:bookmarkEnd w:id="0"/>
    </w:p>
    <w:sectPr w:rsidR="00A06C6D" w:rsidSect="00EB40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13A26"/>
    <w:multiLevelType w:val="hybridMultilevel"/>
    <w:tmpl w:val="0E4CC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061E"/>
    <w:rsid w:val="001626F0"/>
    <w:rsid w:val="001E526E"/>
    <w:rsid w:val="00235477"/>
    <w:rsid w:val="00282C78"/>
    <w:rsid w:val="0046061E"/>
    <w:rsid w:val="00473144"/>
    <w:rsid w:val="004834B4"/>
    <w:rsid w:val="005A6D7C"/>
    <w:rsid w:val="00670F94"/>
    <w:rsid w:val="00682E98"/>
    <w:rsid w:val="006D04B7"/>
    <w:rsid w:val="007D3047"/>
    <w:rsid w:val="008A5A5B"/>
    <w:rsid w:val="009343E8"/>
    <w:rsid w:val="009C4A61"/>
    <w:rsid w:val="009E0076"/>
    <w:rsid w:val="00A06C6D"/>
    <w:rsid w:val="00A3744A"/>
    <w:rsid w:val="00B052FD"/>
    <w:rsid w:val="00B54DE9"/>
    <w:rsid w:val="00BA7C33"/>
    <w:rsid w:val="00C46A31"/>
    <w:rsid w:val="00EB405F"/>
    <w:rsid w:val="00EF1DA4"/>
    <w:rsid w:val="00F2194F"/>
    <w:rsid w:val="00F90642"/>
    <w:rsid w:val="00FA6F3A"/>
    <w:rsid w:val="00FF6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847F8100-ED8F-415F-A456-EDE77012E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05F"/>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інтервалів1"/>
    <w:rsid w:val="0046061E"/>
    <w:rPr>
      <w:rFonts w:eastAsia="Times New Roman"/>
      <w:sz w:val="22"/>
      <w:szCs w:val="22"/>
      <w:lang w:eastAsia="en-US"/>
    </w:rPr>
  </w:style>
  <w:style w:type="table" w:styleId="a3">
    <w:name w:val="Table Grid"/>
    <w:basedOn w:val="a1"/>
    <w:rsid w:val="0046061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46061E"/>
    <w:rPr>
      <w:rFonts w:cs="Times New Roman"/>
    </w:rPr>
  </w:style>
  <w:style w:type="character" w:customStyle="1" w:styleId="apple-converted-space">
    <w:name w:val="apple-converted-space"/>
    <w:basedOn w:val="a0"/>
    <w:rsid w:val="0046061E"/>
    <w:rPr>
      <w:rFonts w:cs="Times New Roman"/>
    </w:rPr>
  </w:style>
  <w:style w:type="paragraph" w:customStyle="1" w:styleId="Default">
    <w:name w:val="Default"/>
    <w:rsid w:val="00FF6D8E"/>
    <w:pPr>
      <w:autoSpaceDE w:val="0"/>
      <w:autoSpaceDN w:val="0"/>
      <w:adjustRightInd w:val="0"/>
    </w:pPr>
    <w:rPr>
      <w:rFonts w:ascii="Times New Roman" w:eastAsia="Times New Roman" w:hAnsi="Times New Roman"/>
      <w:color w:val="000000"/>
      <w:sz w:val="24"/>
      <w:szCs w:val="24"/>
      <w:lang w:eastAsia="en-US"/>
    </w:rPr>
  </w:style>
  <w:style w:type="character" w:styleId="a4">
    <w:name w:val="Hyperlink"/>
    <w:basedOn w:val="a0"/>
    <w:semiHidden/>
    <w:rsid w:val="00FF6D8E"/>
    <w:rPr>
      <w:rFonts w:cs="Times New Roman"/>
      <w:color w:val="0000FF"/>
      <w:u w:val="single"/>
    </w:rPr>
  </w:style>
  <w:style w:type="paragraph" w:styleId="a5">
    <w:name w:val="Balloon Text"/>
    <w:basedOn w:val="a"/>
    <w:link w:val="a6"/>
    <w:semiHidden/>
    <w:rsid w:val="00FF6D8E"/>
    <w:pPr>
      <w:spacing w:after="0" w:line="240" w:lineRule="auto"/>
    </w:pPr>
    <w:rPr>
      <w:rFonts w:ascii="Tahoma" w:hAnsi="Tahoma" w:cs="Tahoma"/>
      <w:sz w:val="16"/>
      <w:szCs w:val="16"/>
    </w:rPr>
  </w:style>
  <w:style w:type="character" w:customStyle="1" w:styleId="a6">
    <w:name w:val="Текст у виносці Знак"/>
    <w:basedOn w:val="a0"/>
    <w:link w:val="a5"/>
    <w:semiHidden/>
    <w:locked/>
    <w:rsid w:val="00FF6D8E"/>
    <w:rPr>
      <w:rFonts w:ascii="Tahoma" w:hAnsi="Tahoma" w:cs="Tahoma"/>
      <w:sz w:val="16"/>
      <w:szCs w:val="16"/>
    </w:rPr>
  </w:style>
  <w:style w:type="paragraph" w:styleId="a7">
    <w:name w:val="Normal (Web)"/>
    <w:basedOn w:val="a"/>
    <w:semiHidden/>
    <w:rsid w:val="007D3047"/>
    <w:pPr>
      <w:spacing w:before="100" w:beforeAutospacing="1" w:after="100" w:afterAutospacing="1" w:line="240" w:lineRule="auto"/>
    </w:pPr>
    <w:rPr>
      <w:rFonts w:ascii="Times New Roman" w:eastAsia="Calibri" w:hAnsi="Times New Roman"/>
      <w:sz w:val="24"/>
      <w:szCs w:val="24"/>
      <w:lang w:eastAsia="ru-RU"/>
    </w:rPr>
  </w:style>
  <w:style w:type="paragraph" w:styleId="HTML">
    <w:name w:val="HTML Preformatted"/>
    <w:basedOn w:val="a"/>
    <w:link w:val="HTML0"/>
    <w:semiHidden/>
    <w:rsid w:val="00B54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ий HTML Знак"/>
    <w:basedOn w:val="a0"/>
    <w:link w:val="HTML"/>
    <w:semiHidden/>
    <w:locked/>
    <w:rsid w:val="00B54DE9"/>
    <w:rPr>
      <w:rFonts w:ascii="Courier New" w:hAnsi="Courier New" w:cs="Courier New"/>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2121</Words>
  <Characters>12096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Современная банковская система в УР</vt:lpstr>
    </vt:vector>
  </TitlesOfParts>
  <Company/>
  <LinksUpToDate>false</LinksUpToDate>
  <CharactersWithSpaces>14189</CharactersWithSpaces>
  <SharedDoc>false</SharedDoc>
  <HLinks>
    <vt:vector size="6" baseType="variant">
      <vt:variant>
        <vt:i4>5636126</vt:i4>
      </vt:variant>
      <vt:variant>
        <vt:i4>0</vt:i4>
      </vt:variant>
      <vt:variant>
        <vt:i4>0</vt:i4>
      </vt:variant>
      <vt:variant>
        <vt:i4>5</vt:i4>
      </vt:variant>
      <vt:variant>
        <vt:lpwstr>javascript:Xb(%22Table1.2%22)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Современная банковская система в УР</dc:title>
  <dc:subject/>
  <dc:creator>Dream</dc:creator>
  <cp:keywords/>
  <dc:description/>
  <cp:lastModifiedBy>Irina</cp:lastModifiedBy>
  <cp:revision>2</cp:revision>
  <dcterms:created xsi:type="dcterms:W3CDTF">2014-08-15T18:35:00Z</dcterms:created>
  <dcterms:modified xsi:type="dcterms:W3CDTF">2014-08-15T18:35:00Z</dcterms:modified>
</cp:coreProperties>
</file>