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68" w:rsidRDefault="00F87268">
      <w:pPr>
        <w:widowControl w:val="0"/>
        <w:autoSpaceDE w:val="0"/>
        <w:autoSpaceDN w:val="0"/>
        <w:adjustRightInd w:val="0"/>
        <w:jc w:val="center"/>
        <w:rPr>
          <w:b/>
          <w:bCs/>
          <w:sz w:val="52"/>
          <w:szCs w:val="20"/>
        </w:rPr>
      </w:pPr>
    </w:p>
    <w:p w:rsidR="00F87268" w:rsidRDefault="00F87268">
      <w:pPr>
        <w:widowControl w:val="0"/>
        <w:autoSpaceDE w:val="0"/>
        <w:autoSpaceDN w:val="0"/>
        <w:adjustRightInd w:val="0"/>
        <w:jc w:val="center"/>
        <w:rPr>
          <w:b/>
          <w:bCs/>
          <w:sz w:val="52"/>
          <w:szCs w:val="20"/>
        </w:rPr>
      </w:pPr>
    </w:p>
    <w:p w:rsidR="00F87268" w:rsidRDefault="00FC56B1">
      <w:pPr>
        <w:widowControl w:val="0"/>
        <w:autoSpaceDE w:val="0"/>
        <w:autoSpaceDN w:val="0"/>
        <w:adjustRightInd w:val="0"/>
        <w:jc w:val="center"/>
        <w:rPr>
          <w:b/>
          <w:bCs/>
          <w:sz w:val="52"/>
          <w:szCs w:val="20"/>
        </w:rPr>
      </w:pPr>
      <w:r>
        <w:rPr>
          <w:b/>
          <w:bCs/>
          <w:sz w:val="52"/>
          <w:szCs w:val="20"/>
        </w:rPr>
        <w:t>Реферат на тему:</w:t>
      </w:r>
    </w:p>
    <w:p w:rsidR="00F87268" w:rsidRDefault="00FC56B1">
      <w:pPr>
        <w:widowControl w:val="0"/>
        <w:autoSpaceDE w:val="0"/>
        <w:autoSpaceDN w:val="0"/>
        <w:adjustRightInd w:val="0"/>
        <w:jc w:val="center"/>
        <w:rPr>
          <w:b/>
          <w:bCs/>
          <w:sz w:val="52"/>
          <w:szCs w:val="20"/>
        </w:rPr>
      </w:pPr>
      <w:r>
        <w:rPr>
          <w:b/>
          <w:bCs/>
          <w:sz w:val="52"/>
          <w:szCs w:val="20"/>
        </w:rPr>
        <w:t>ОПРАЦЮВАННЯ ПЛАНУ МАРКЕТИНГОВИХ КОМУНІКАЦІЙ ПІДПРИЄМСТВА</w:t>
      </w:r>
    </w:p>
    <w:p w:rsidR="00F87268" w:rsidRDefault="00F872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87268" w:rsidRDefault="00F872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  <w:sectPr w:rsidR="00F872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Під поняттям «менеджмент маркетингових комунікацій» фахівці! розуміють аналіз проблем, а також планування, організацію, проведення та контроль заходів, спрямованих на вирішення цих проблем.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Планування є чи не найважливішою складовою менеджменту! маркетингових комунікацій. Плани та контроль виконання дають змогу підприємству діяти цілеспрямовано, мати перспективний план дій, координувати маркетингові комунікації із загальною стратегією маркетингу підприємства, інформувати співробітників про цілі й завдання маркетингових комунікацій та виділених на це коштів, умотивовано стимулювати працю конкретних викона</w:t>
      </w:r>
      <w:r>
        <w:rPr>
          <w:sz w:val="28"/>
          <w:szCs w:val="20"/>
        </w:rPr>
        <w:softHyphen/>
        <w:t>вців. Планування є також необхідною передумовою для належної оцінки та контролю результатів роботи підрозділу.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Процес планування складається з таких етапів: перший — ана</w:t>
      </w:r>
      <w:r>
        <w:rPr>
          <w:sz w:val="28"/>
          <w:szCs w:val="20"/>
        </w:rPr>
        <w:softHyphen/>
        <w:t>ліз ситуації, другий — планування цілей маркетингу, виходячи зі стратегії поведінки підприємства на ринках, третій — розробка! стратегії маркетингу підприємства на базі визначених цілей під</w:t>
      </w:r>
      <w:r>
        <w:rPr>
          <w:sz w:val="28"/>
          <w:szCs w:val="20"/>
        </w:rPr>
        <w:softHyphen/>
        <w:t>приємства, четвертий — розробка стратегії маркетингових комунікацій на базі загальної стратегії маркетингу і п'ятий — розробка тактичних планів маркетингової політики комунікацій з обґрунту</w:t>
      </w:r>
      <w:r>
        <w:rPr>
          <w:sz w:val="28"/>
          <w:szCs w:val="20"/>
        </w:rPr>
        <w:softHyphen/>
        <w:t>ванням конкретних заходів, витрат підприємства на них, строків виконання та відповідальних за конкретні акції працівників.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Для дослідження ситуації, в якій перебуває підприємство, ви</w:t>
      </w:r>
      <w:r>
        <w:rPr>
          <w:sz w:val="28"/>
          <w:szCs w:val="20"/>
        </w:rPr>
        <w:softHyphen/>
        <w:t>користовують так званий «</w:t>
      </w:r>
      <w:r>
        <w:rPr>
          <w:sz w:val="28"/>
          <w:szCs w:val="20"/>
          <w:lang w:val="en-US"/>
        </w:rPr>
        <w:t>swot</w:t>
      </w:r>
      <w:r>
        <w:rPr>
          <w:sz w:val="28"/>
          <w:szCs w:val="20"/>
        </w:rPr>
        <w:t>-аналіз», за першими літерами ан</w:t>
      </w:r>
      <w:r>
        <w:rPr>
          <w:sz w:val="28"/>
          <w:szCs w:val="20"/>
        </w:rPr>
        <w:softHyphen/>
        <w:t>глійських слів — сила (</w:t>
      </w:r>
      <w:r>
        <w:rPr>
          <w:sz w:val="28"/>
          <w:szCs w:val="20"/>
          <w:lang w:val="en-US"/>
        </w:rPr>
        <w:t>strength</w:t>
      </w:r>
      <w:r>
        <w:rPr>
          <w:sz w:val="28"/>
          <w:szCs w:val="20"/>
        </w:rPr>
        <w:t>), слабкість (</w:t>
      </w:r>
      <w:r>
        <w:rPr>
          <w:sz w:val="28"/>
          <w:szCs w:val="20"/>
          <w:lang w:val="en-US"/>
        </w:rPr>
        <w:t>weekness</w:t>
      </w:r>
      <w:r>
        <w:rPr>
          <w:sz w:val="28"/>
          <w:szCs w:val="20"/>
        </w:rPr>
        <w:t>), можливості (</w:t>
      </w:r>
      <w:r>
        <w:rPr>
          <w:sz w:val="28"/>
          <w:szCs w:val="20"/>
          <w:lang w:val="en-US"/>
        </w:rPr>
        <w:t>oppotunities</w:t>
      </w:r>
      <w:r>
        <w:rPr>
          <w:sz w:val="28"/>
          <w:szCs w:val="20"/>
        </w:rPr>
        <w:t>) та загрози (</w:t>
      </w:r>
      <w:r>
        <w:rPr>
          <w:sz w:val="28"/>
          <w:szCs w:val="20"/>
          <w:lang w:val="en-US"/>
        </w:rPr>
        <w:t>threats</w:t>
      </w:r>
      <w:r>
        <w:rPr>
          <w:sz w:val="28"/>
          <w:szCs w:val="20"/>
        </w:rPr>
        <w:t>). Такий метод дослідження умо</w:t>
      </w:r>
      <w:r>
        <w:rPr>
          <w:sz w:val="28"/>
          <w:szCs w:val="20"/>
        </w:rPr>
        <w:softHyphen/>
        <w:t>жливлює виділення із значної кількості інформації найбільш зна</w:t>
      </w:r>
      <w:r>
        <w:rPr>
          <w:sz w:val="28"/>
          <w:szCs w:val="20"/>
        </w:rPr>
        <w:softHyphen/>
        <w:t>чущих її компонентів: реальне становище підприємства на ринках (у цілому і за окремими групами товарів або товарних марок), ] сильні та слабкі сторони, тобто реальні можливості підприємства | та загрози його нормальній діяльності, що, у свою чергу, забезпечує достатньо вірогідне прогнозування майбутньої ситуації.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План маркетингових заходів має здебільшого таку структуру: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коротке оглядове резюме зі стислим описом цілей та пропонованих способів їхньої реалізації. Це допомагає керівництву! підприємства ліпше збагнути основні положення плану;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поточний стан ринку (інформація про ринки, товар, конкурентів і канали розподілу продукції підприємства);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загрози та можливості (опис факторів, які можуть позитивно чи негативно вплинути в плановому періоді на обсяги продажу товарів);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завдання та проблеми (стисле формулювання завдань підприємства щодо конкретного товару, включаючи питання продажу, частки ринку, прибутку, а також опис проблем, які можуть виникнути під час виконання цих завдань);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стратегія маркетингу (загальна концепція маркетингового підходу);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програма дій (напрямки маркетингової діяльності, детальний план виконання з кошторисом витрат);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бюджет (тобто порівняння прогнозованих доходів з витратами);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• контроль (порядок, строки і персональна відповідальність). Здебільшого план дій підрозділу маркетингової політики ко</w:t>
      </w:r>
      <w:r>
        <w:rPr>
          <w:sz w:val="28"/>
          <w:szCs w:val="20"/>
        </w:rPr>
        <w:softHyphen/>
        <w:t>мунікацій входить як складова частина в загальний план страте</w:t>
      </w:r>
      <w:r>
        <w:rPr>
          <w:sz w:val="28"/>
          <w:szCs w:val="20"/>
        </w:rPr>
        <w:softHyphen/>
        <w:t>гічних дій підприємства (поряд з планами товарної політики, по</w:t>
      </w:r>
      <w:r>
        <w:rPr>
          <w:sz w:val="28"/>
          <w:szCs w:val="20"/>
        </w:rPr>
        <w:softHyphen/>
        <w:t>літики ціноутворення, організації продажу тощо).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Для ефективного плану маркетингових комунікацій необхідно мати значний обсяг інформації, зокрема характеристику ринку продавців даного товару або послуги, характеристику ринку по</w:t>
      </w:r>
      <w:r>
        <w:rPr>
          <w:sz w:val="28"/>
          <w:szCs w:val="20"/>
        </w:rPr>
        <w:softHyphen/>
        <w:t>купців, характеристику обсягів продажу продукту або послуги як даним підприємством, так і його конкурентами за кілька років, динаміку прибутковості підприємства та його конкурентів, хара</w:t>
      </w:r>
      <w:r>
        <w:rPr>
          <w:sz w:val="28"/>
          <w:szCs w:val="20"/>
        </w:rPr>
        <w:softHyphen/>
        <w:t>ктеристику товарів підприємства та його конкурентів тощо.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Фахівці розробили ряд моделей, які можуть бути корисними для визначення стратегії підприємства та його цілей. До них належить (крім тих, що вже були названі) матриця Ансофа, матриця конкуре</w:t>
      </w:r>
      <w:r>
        <w:rPr>
          <w:sz w:val="28"/>
          <w:szCs w:val="20"/>
        </w:rPr>
        <w:softHyphen/>
        <w:t>нції Портера, портфоліо-аналіз тощо. Але найпростішою моделлю залишається раніше розглянута нами модель із застосуванням етапів життєвого циклу товарів. Бюджет маркетингових комунікацій скла</w:t>
      </w:r>
      <w:r>
        <w:rPr>
          <w:sz w:val="28"/>
          <w:szCs w:val="20"/>
        </w:rPr>
        <w:softHyphen/>
        <w:t>дається за тими самими принципами, що й бюджет рекламування.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За наявними статистичними даними, близько 80% підприємців США, Великобританії та Німеччини користуються методом «у відсотках від продажу». Близько 15% застосовують метод «усе, Що ви можете собі дозволити», тобто розраховують бюджет за залишковим принципом. А 5% використовують методи, які ба</w:t>
      </w:r>
      <w:r>
        <w:rPr>
          <w:sz w:val="28"/>
          <w:szCs w:val="20"/>
        </w:rPr>
        <w:softHyphen/>
        <w:t>зуються на числових моделях. Українські підприємці, не маючи сталих традицій застосування якогось одного з методів, можуть почати з тих, котрі є найефективнішими й відповідають вимогам сьогодення. Не зайвим буде нагадати, що в Україні вже з'явились фахівці з маркетингу, яких готують на достатньо високому про</w:t>
      </w:r>
      <w:r>
        <w:rPr>
          <w:sz w:val="28"/>
          <w:szCs w:val="20"/>
        </w:rPr>
        <w:softHyphen/>
        <w:t>фесійному рівні багато які вищі навчальні заклади.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Практика економічно розвинутих країн довела, однак, що далеко не всі загальні принципи маркетингу можна з однаковим ус-1Хом використати в різних галузях економіки.</w:t>
      </w:r>
    </w:p>
    <w:p w:rsidR="00F87268" w:rsidRDefault="00FC56B1">
      <w:pPr>
        <w:pStyle w:val="a3"/>
      </w:pPr>
      <w:r>
        <w:t>Так, у сировинних галузях важливу роль відіграє робота з продуктом, стимулювання продажу, організація каналів розподілу, особистий продаж, реклама, робота з громадськістю. Галузі, де виробля</w:t>
      </w:r>
      <w:r>
        <w:softHyphen/>
        <w:t>ються товари виробничого призначення, повинні найбільшу увагу приділяти товарній політиці, ціновій політиці та рекламі. Якщо під</w:t>
      </w:r>
      <w:r>
        <w:softHyphen/>
        <w:t>приємство виготовляє марочні вироби спеціальної високої якості тоді йому необхідно розробляти такі напрямки маркетингу, як робо</w:t>
      </w:r>
      <w:r>
        <w:softHyphen/>
        <w:t>та з продуктом, гарантії, цінова політика, знижки, робота з каналами продажу марочних товарів, особистий продаж, реклама, підтриму</w:t>
      </w:r>
      <w:r>
        <w:softHyphen/>
        <w:t>вання продажу, робота з громадськістю. У роботі з торговими за</w:t>
      </w:r>
      <w:r>
        <w:softHyphen/>
        <w:t>кладами необхідно звертати увагу на гарантії, обслуговування кліє</w:t>
      </w:r>
      <w:r>
        <w:softHyphen/>
        <w:t>нтів, цінову політику, знижки, роботу з каналами продажу, рекламу на місці продажу, готовність до поставки, особистий продаж тощо. У сфері обслуговування найбільше важать робота з продуктом, ро</w:t>
      </w:r>
      <w:r>
        <w:softHyphen/>
        <w:t>бота з програмою, обслуговування замовників, цінова політика, ре</w:t>
      </w:r>
      <w:r>
        <w:softHyphen/>
        <w:t>клама на місці продажу, готовність до поставки, реклама виробника.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Як бачимо, такі загальні інструменти маркетингової політики ко</w:t>
      </w:r>
      <w:r>
        <w:rPr>
          <w:sz w:val="28"/>
          <w:szCs w:val="20"/>
        </w:rPr>
        <w:softHyphen/>
        <w:t>мунікацій, як реклама, підтримка продажу, особистий продаж, робота з продуктом, стимулювання продажу тощо, мають бути відображені в плані маркетингових комунікацій майже всіх без винятку підприємств.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  <w:szCs w:val="20"/>
        </w:rPr>
        <w:t>Значна кількість даних, які підлягають обробці, та необхідність швидких розрахунків потребують обов'язкового застосування суча</w:t>
      </w:r>
      <w:r>
        <w:rPr>
          <w:sz w:val="28"/>
          <w:szCs w:val="20"/>
        </w:rPr>
        <w:softHyphen/>
        <w:t>сної обчислювальної техніки, як правило, персональних комп'юте</w:t>
      </w:r>
      <w:r>
        <w:rPr>
          <w:sz w:val="28"/>
          <w:szCs w:val="20"/>
        </w:rPr>
        <w:softHyphen/>
        <w:t>рів, об'єднаних у локальні мережі із виходом назовні. Але повних систем планування та контролю маркетингу за всіма його напрямка</w:t>
      </w:r>
      <w:r>
        <w:rPr>
          <w:sz w:val="28"/>
          <w:szCs w:val="20"/>
        </w:rPr>
        <w:softHyphen/>
        <w:t>ми (товарна політика, цінова політика, комунікації, організація роз</w:t>
      </w:r>
      <w:r>
        <w:rPr>
          <w:sz w:val="28"/>
          <w:szCs w:val="20"/>
        </w:rPr>
        <w:softHyphen/>
        <w:t>поділу) навіть в економічно розвинутих країнах іще немає. Найбільш поширеними є часткові системи для окремих сфер маркетингової ді</w:t>
      </w:r>
      <w:r>
        <w:rPr>
          <w:sz w:val="28"/>
          <w:szCs w:val="20"/>
        </w:rPr>
        <w:softHyphen/>
        <w:t>яльності. Базові компоненти інформаційної системи маркетингу — це база даних, банк моделей, банк методів і комутаційна система. за даних — це сукупність структурованої інформації про підприємс</w:t>
      </w:r>
      <w:r>
        <w:rPr>
          <w:sz w:val="28"/>
          <w:szCs w:val="20"/>
        </w:rPr>
        <w:softHyphen/>
        <w:t>тво та середовище, в якому воно діє. Банк методів — це комплекс математичних, статистичних методів і методів дослідження опе</w:t>
      </w:r>
      <w:r>
        <w:rPr>
          <w:sz w:val="28"/>
          <w:szCs w:val="20"/>
        </w:rPr>
        <w:softHyphen/>
        <w:t>рацій. Банк моделей об'єднує кількісні моделі маркетингу, призна</w:t>
      </w:r>
      <w:r>
        <w:rPr>
          <w:sz w:val="28"/>
          <w:szCs w:val="20"/>
        </w:rPr>
        <w:softHyphen/>
        <w:t>чені для підтримки прийняття рішень, куди входять алгоритми, за якими відбувається проведення планування, та контроль із застосу</w:t>
      </w:r>
      <w:r>
        <w:rPr>
          <w:sz w:val="28"/>
          <w:szCs w:val="20"/>
        </w:rPr>
        <w:softHyphen/>
        <w:t>ванням аналізу фактичного матеріалу. Система управління мережею комп'ютерів будується за допомогою відомих комутаційних схем.</w:t>
      </w:r>
    </w:p>
    <w:p w:rsidR="00F87268" w:rsidRDefault="00FC56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Банк моделей маркетингової політики комунікацій має набір математичних моделей, які сприяють прийняттю службою мар</w:t>
      </w:r>
      <w:r>
        <w:rPr>
          <w:sz w:val="28"/>
          <w:szCs w:val="20"/>
        </w:rPr>
        <w:softHyphen/>
        <w:t>кетингу підприємства найоптимальніших рішень стосовно мар</w:t>
      </w:r>
      <w:r>
        <w:rPr>
          <w:sz w:val="28"/>
          <w:szCs w:val="20"/>
        </w:rPr>
        <w:softHyphen/>
        <w:t>кетингових комунікацій. Така модель складається із сукупності</w:t>
      </w:r>
      <w:r>
        <w:rPr>
          <w:sz w:val="28"/>
        </w:rPr>
        <w:t xml:space="preserve"> </w:t>
      </w:r>
      <w:r>
        <w:rPr>
          <w:sz w:val="28"/>
          <w:szCs w:val="20"/>
        </w:rPr>
        <w:t>взаємозв'язаних змінних величин, які відображають реально існуючу систему підприємства, діяльність конкурентів, економічні умови в державі, реально існуючий процес комунікації підприємства зі споживачами та посередниками та результати комунікацій с минулі роки. Ці моделі та висновки, які отримують за допомогою таких моделей, допомагають керівництву підприємства об'єктивно оцінювати результати діяльності, а також розробляти плани маркетингу, у тім числі маркетингових комунікацій як найва</w:t>
      </w:r>
      <w:r>
        <w:rPr>
          <w:sz w:val="28"/>
          <w:szCs w:val="20"/>
        </w:rPr>
        <w:softHyphen/>
        <w:t>жливішої його частини, об'єктивно та на науковій основі.</w:t>
      </w:r>
    </w:p>
    <w:p w:rsidR="00F87268" w:rsidRDefault="00F87268">
      <w:bookmarkStart w:id="0" w:name="_GoBack"/>
      <w:bookmarkEnd w:id="0"/>
    </w:p>
    <w:sectPr w:rsidR="00F872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6B1"/>
    <w:rsid w:val="003F3FAF"/>
    <w:rsid w:val="00F87268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62628-8C09-41F2-B04B-85BA2A35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Manager>Менеджмент. Маркетинг. Реклама</Manager>
  <Company>Менеджмент. Маркетинг. Реклама</Company>
  <LinksUpToDate>false</LinksUpToDate>
  <CharactersWithSpaces>8109</CharactersWithSpaces>
  <SharedDoc>false</SharedDoc>
  <HyperlinkBase>Менеджмент. Маркетинг. Реклама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>Менеджмент. Маркетинг. Реклама</dc:subject>
  <dc:creator>Менеджмент. Маркетинг. Реклама</dc:creator>
  <cp:keywords>Менеджмент. Маркетинг. Реклама</cp:keywords>
  <dc:description>Менеджмент. Маркетинг. Реклама</dc:description>
  <cp:lastModifiedBy>Irina</cp:lastModifiedBy>
  <cp:revision>2</cp:revision>
  <dcterms:created xsi:type="dcterms:W3CDTF">2014-08-15T09:40:00Z</dcterms:created>
  <dcterms:modified xsi:type="dcterms:W3CDTF">2014-08-15T09:40:00Z</dcterms:modified>
  <cp:category>Менеджмент. Маркетинг. Реклама</cp:category>
</cp:coreProperties>
</file>