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077" w:rsidRDefault="002B1077">
      <w:pPr>
        <w:spacing w:line="360" w:lineRule="auto"/>
        <w:jc w:val="center"/>
        <w:rPr>
          <w:i/>
          <w:iCs/>
          <w:sz w:val="60"/>
        </w:rPr>
      </w:pPr>
    </w:p>
    <w:p w:rsidR="002B1077" w:rsidRDefault="002B1077">
      <w:pPr>
        <w:spacing w:line="360" w:lineRule="auto"/>
        <w:jc w:val="center"/>
        <w:rPr>
          <w:i/>
          <w:iCs/>
          <w:sz w:val="60"/>
        </w:rPr>
      </w:pPr>
    </w:p>
    <w:p w:rsidR="002B1077" w:rsidRDefault="002B1077">
      <w:pPr>
        <w:spacing w:line="360" w:lineRule="auto"/>
        <w:jc w:val="center"/>
        <w:rPr>
          <w:i/>
          <w:iCs/>
          <w:sz w:val="60"/>
        </w:rPr>
      </w:pPr>
    </w:p>
    <w:p w:rsidR="002B1077" w:rsidRDefault="002B1077">
      <w:pPr>
        <w:spacing w:line="360" w:lineRule="auto"/>
        <w:jc w:val="center"/>
        <w:rPr>
          <w:i/>
          <w:iCs/>
          <w:sz w:val="60"/>
        </w:rPr>
      </w:pPr>
    </w:p>
    <w:p w:rsidR="002B1077" w:rsidRDefault="002B1077">
      <w:pPr>
        <w:spacing w:line="360" w:lineRule="auto"/>
        <w:jc w:val="center"/>
        <w:rPr>
          <w:i/>
          <w:iCs/>
          <w:sz w:val="60"/>
        </w:rPr>
      </w:pPr>
    </w:p>
    <w:p w:rsidR="002B1077" w:rsidRDefault="002B1077">
      <w:pPr>
        <w:spacing w:line="360" w:lineRule="auto"/>
        <w:jc w:val="center"/>
        <w:rPr>
          <w:i/>
          <w:iCs/>
          <w:sz w:val="60"/>
        </w:rPr>
      </w:pPr>
    </w:p>
    <w:p w:rsidR="002B1077" w:rsidRDefault="000D369D">
      <w:pPr>
        <w:spacing w:line="360" w:lineRule="auto"/>
        <w:jc w:val="center"/>
        <w:rPr>
          <w:i/>
          <w:iCs/>
          <w:sz w:val="60"/>
        </w:rPr>
      </w:pPr>
      <w:r>
        <w:rPr>
          <w:i/>
          <w:iCs/>
          <w:sz w:val="60"/>
        </w:rPr>
        <w:t>Реферат на тему:</w:t>
      </w:r>
    </w:p>
    <w:p w:rsidR="002B1077" w:rsidRDefault="000D369D">
      <w:pPr>
        <w:spacing w:line="360" w:lineRule="auto"/>
        <w:jc w:val="center"/>
        <w:rPr>
          <w:sz w:val="60"/>
        </w:rPr>
      </w:pPr>
      <w:r>
        <w:rPr>
          <w:sz w:val="60"/>
        </w:rPr>
        <w:t>Пенсії за віком. Розміри і надбавки.</w:t>
      </w:r>
    </w:p>
    <w:p w:rsidR="002B1077" w:rsidRDefault="000D369D">
      <w:pPr>
        <w:spacing w:line="360" w:lineRule="auto"/>
        <w:jc w:val="center"/>
      </w:pPr>
      <w:r>
        <w:br w:type="page"/>
        <w:t>План.</w:t>
      </w:r>
    </w:p>
    <w:p w:rsidR="002B1077" w:rsidRDefault="000D369D">
      <w:pPr>
        <w:pStyle w:val="a5"/>
        <w:spacing w:line="360" w:lineRule="auto"/>
      </w:pPr>
      <w:r>
        <w:t>1. Розмір пенсії за віком.</w:t>
      </w:r>
    </w:p>
    <w:p w:rsidR="002B1077" w:rsidRDefault="000D369D">
      <w:pPr>
        <w:spacing w:line="360" w:lineRule="auto"/>
      </w:pPr>
      <w:r>
        <w:t>2. Пенсії за віком при неповному стажі роботи.</w:t>
      </w:r>
    </w:p>
    <w:p w:rsidR="002B1077" w:rsidRDefault="000D369D">
      <w:pPr>
        <w:spacing w:line="360" w:lineRule="auto"/>
      </w:pPr>
      <w:r>
        <w:t>3. Надбавки до пенсії за віком.</w:t>
      </w:r>
    </w:p>
    <w:p w:rsidR="002B1077" w:rsidRDefault="000D369D">
      <w:pPr>
        <w:spacing w:line="360" w:lineRule="auto"/>
      </w:pPr>
      <w:r>
        <w:t>4. Підвищення пенсії за віком.</w:t>
      </w:r>
    </w:p>
    <w:p w:rsidR="002B1077" w:rsidRDefault="000D369D">
      <w:pPr>
        <w:spacing w:line="360" w:lineRule="auto"/>
      </w:pPr>
      <w:r>
        <w:br w:type="page"/>
        <w:t>Пенсії за віком нараховуються в процентах до заробітку. За наявності необхідного трудового стажу вона призначається в розмірі 55% заробітку, але не може бути менше мінімального розміру пенсії. Крім цього за кожний повний рік роботи понад 25 років чоловікам і 20 років жінкам пенсія збільшується на 1% заробітку, але не менше, ніж на 1% мінімального розміру пенсії.</w:t>
      </w:r>
    </w:p>
    <w:p w:rsidR="002B1077" w:rsidRDefault="000D369D">
      <w:pPr>
        <w:spacing w:line="360" w:lineRule="auto"/>
      </w:pPr>
      <w:r>
        <w:t>Працівникам, зайнятим повний робочий день на підземних роботах, на роботах з особливо шкідливими і особливо важкими умовами праці (список №1), а також на підземних і відкритих гірничних роботах та в металургії (за списком, затв. КМУ), за кожний рік роботи, яка дає право на пенсію на пільгових умовах, пенсія збільшується на 1% заробітку.</w:t>
      </w:r>
    </w:p>
    <w:p w:rsidR="002B1077" w:rsidRDefault="000D369D">
      <w:pPr>
        <w:spacing w:line="360" w:lineRule="auto"/>
        <w:ind w:left="1985" w:hanging="1418"/>
        <w:jc w:val="left"/>
      </w:pPr>
      <w:r>
        <w:rPr>
          <w:u w:val="single"/>
        </w:rPr>
        <w:t>Наприклад</w:t>
      </w:r>
      <w:r>
        <w:t>: т.с. 41 р. – чоловікові – 71% (55%+1%</w:t>
      </w:r>
      <w:r>
        <w:sym w:font="Symbol" w:char="F0B4"/>
      </w:r>
      <w:r>
        <w:t>16 р.)</w:t>
      </w:r>
      <w:r>
        <w:br/>
        <w:t>т.с. 21 р. – чоловікові – 20 р. на підземних роботах – 65%.</w:t>
      </w:r>
      <w:r>
        <w:br/>
        <w:t>(55% - за 20 р. (необхідний стаж за 15 років) і 1% за кожний повний рік роботи понад 10 років (10 р.) 10%; 55%+10% = 65%).</w:t>
      </w:r>
    </w:p>
    <w:p w:rsidR="002B1077" w:rsidRDefault="000D369D">
      <w:pPr>
        <w:spacing w:line="360" w:lineRule="auto"/>
      </w:pPr>
      <w:r>
        <w:t>Пенсії за віком обчислені за вказаними правилами не можуть бути нижчими встановленого законом мінімального розміру і не можуть перевищувати встановлений ним максимум.</w:t>
      </w:r>
    </w:p>
    <w:p w:rsidR="002B1077" w:rsidRDefault="000D369D">
      <w:pPr>
        <w:spacing w:line="360" w:lineRule="auto"/>
      </w:pPr>
      <w:r>
        <w:t>Мінімальний розмір пенсії за віком встановлюється в розмірі мінімального споживчого бюджету, який визначається КМУ.</w:t>
      </w:r>
    </w:p>
    <w:p w:rsidR="002B1077" w:rsidRDefault="000D369D">
      <w:pPr>
        <w:spacing w:line="360" w:lineRule="auto"/>
      </w:pPr>
      <w:r>
        <w:t>Максимальний розмір пенсії не може перевищувати трьох мінімальних пенсій за віком. А для працівників, які зайняті повний робочий день на роботах за списком №1, на підземних і відкритих гірничних роботах та в металургії – чотирьох мінімальних пенсій за віком.</w:t>
      </w:r>
    </w:p>
    <w:p w:rsidR="002B1077" w:rsidRDefault="000D369D">
      <w:pPr>
        <w:spacing w:line="360" w:lineRule="auto"/>
        <w:ind w:left="1985" w:hanging="1418"/>
        <w:jc w:val="left"/>
      </w:pPr>
      <w:r>
        <w:rPr>
          <w:u w:val="single"/>
        </w:rPr>
        <w:t>Наприклад</w:t>
      </w:r>
      <w:r>
        <w:t>: Ч. – 35 р. стажу. – середньомісячна заробітна платня – 250 крб.</w:t>
      </w:r>
      <w:r>
        <w:br/>
        <w:t>Пенсія – 55% + 10% стаж.</w:t>
      </w:r>
      <w:r>
        <w:br/>
        <w:t>55% = 137 – 50 менше мінімального – 221.</w:t>
      </w:r>
      <w:r>
        <w:br/>
        <w:t>10% = 25</w:t>
      </w:r>
      <w:r>
        <w:br/>
        <w:t>Таким чином, пенсія: 221 + 25 = 246 крб.</w:t>
      </w:r>
    </w:p>
    <w:p w:rsidR="002B1077" w:rsidRDefault="000D369D">
      <w:pPr>
        <w:spacing w:line="360" w:lineRule="auto"/>
      </w:pPr>
      <w:r>
        <w:t>Одночасно закон передбачає, що розмір пенсії за віком, не може перевищувати 75% заробітку, за винятком мінімальних пенсій, підвищених за роботу понад 25 р. у чоловіків і 20 р. у жінок, а для працівників за списком №1, та на підземних і відкритих гірничних роботах та в металургії – 85% заробітку.</w:t>
      </w:r>
    </w:p>
    <w:p w:rsidR="002B1077" w:rsidRDefault="000D369D">
      <w:pPr>
        <w:spacing w:line="360" w:lineRule="auto"/>
      </w:pPr>
      <w:r>
        <w:t>Нині чинне законодавство корінним чином змінило порядок пенсійного забезпечення осіб, які не мають достатнього стажу роботи для призначення повної пенсії. Таким особам розмір пенсії визначається пропорційно наявному стажу роботи, але не менше 50% мінімальної пенсії за віком. При цьому, обчислення їх проводиться на загальних підставах, тобто в % до заробітку.</w:t>
      </w:r>
    </w:p>
    <w:p w:rsidR="002B1077" w:rsidRDefault="000D369D">
      <w:pPr>
        <w:spacing w:line="360" w:lineRule="auto"/>
      </w:pPr>
      <w:r>
        <w:t>Обчислення проводиться таким чином: спочатку визначається відповідна повна пенсія, ця пенсія ділиться на число місяців потрібного повного стажу роботи, одержана сума множиться на число місяців наявного фактичного стажу роботи (при цьому період більше 15 днів округлюється до повного місяці, а період до 15 днів включно – не враховується).</w:t>
      </w:r>
    </w:p>
    <w:p w:rsidR="002B1077" w:rsidRDefault="000D369D">
      <w:pPr>
        <w:spacing w:line="360" w:lineRule="auto"/>
        <w:ind w:left="1985" w:hanging="1418"/>
        <w:jc w:val="left"/>
      </w:pPr>
      <w:r>
        <w:rPr>
          <w:u w:val="single"/>
        </w:rPr>
        <w:t>Наприклад</w:t>
      </w:r>
      <w:r>
        <w:t>: ч. – 25 р. – 250 крб. а має 15 р.</w:t>
      </w:r>
      <w:r>
        <w:br/>
        <w:t>55% - 250 крб. = 135-50 (221 крб).</w:t>
      </w:r>
      <w:r>
        <w:br/>
        <w:t>135 + 50 (221): 300 (25</w:t>
      </w:r>
      <w:r>
        <w:sym w:font="Symbol" w:char="F0B4"/>
      </w:r>
      <w:r>
        <w:t>12 = 300). (20</w:t>
      </w:r>
      <w:r>
        <w:sym w:font="Symbol" w:char="F0B4"/>
      </w:r>
      <w:r>
        <w:t>12 = 240 ж.) = 0-73.</w:t>
      </w:r>
      <w:r>
        <w:br/>
        <w:t>0-73</w:t>
      </w:r>
      <w:r>
        <w:sym w:font="Symbol" w:char="F0B4"/>
      </w:r>
      <w:r>
        <w:t>(15</w:t>
      </w:r>
      <w:r>
        <w:sym w:font="Symbol" w:char="F0B4"/>
      </w:r>
      <w:r>
        <w:t>12) = 132-48 крб.</w:t>
      </w:r>
    </w:p>
    <w:p w:rsidR="002B1077" w:rsidRDefault="000D369D">
      <w:pPr>
        <w:spacing w:line="360" w:lineRule="auto"/>
      </w:pPr>
      <w:r>
        <w:t>Але не менше 50% мін. пенсії за віком – 221 крб:2=110-50.</w:t>
      </w:r>
    </w:p>
    <w:p w:rsidR="002B1077" w:rsidRDefault="000D369D">
      <w:pPr>
        <w:spacing w:line="360" w:lineRule="auto"/>
      </w:pPr>
      <w:r>
        <w:t>При призначенні пенсій при неповному стажі, не застосовуються пільгові умови призначення пенсій за віком і стажем для призначення пенсій, встановлені чинним законодавством.</w:t>
      </w:r>
    </w:p>
    <w:p w:rsidR="002B1077" w:rsidRDefault="000D369D">
      <w:pPr>
        <w:spacing w:line="360" w:lineRule="auto"/>
      </w:pPr>
      <w:r>
        <w:t>За певних умов до пенсії за віком можуть нараховуватись відповідні надбавки у зв’язку з чим фактичний розмір її збільшується. Так, до пенсії за віком встановлюються такі надбавки:</w:t>
      </w:r>
    </w:p>
    <w:p w:rsidR="002B1077" w:rsidRDefault="000D369D">
      <w:pPr>
        <w:spacing w:line="360" w:lineRule="auto"/>
      </w:pPr>
      <w:r>
        <w:t>1) </w:t>
      </w:r>
      <w:r>
        <w:rPr>
          <w:u w:val="single"/>
        </w:rPr>
        <w:t>Непрацюючим пенсіонерам, які мають на утриманні непрацездатних членів сім’ї</w:t>
      </w:r>
      <w:r>
        <w:t xml:space="preserve"> – на кожного непрацездатного члена сім’ї в розмірі соціальної пенсії, передбаченої для відповідної категорії непрацездатних. Непрацездатними членами сім’ї вважаються особи, які мають право на пенсію в разі втрати годувальника.</w:t>
      </w:r>
    </w:p>
    <w:p w:rsidR="002B1077" w:rsidRDefault="000D369D">
      <w:pPr>
        <w:pStyle w:val="a5"/>
        <w:spacing w:line="360" w:lineRule="auto"/>
      </w:pPr>
      <w:r>
        <w:t>Це діти до 18 р. або старші, но інваліди (до 18 р. н. інв.); батько, мати, дружина, чоловік, якщо вони є інвалідами або досягли: ч. 60 р., а жінки – 55 р. та інші. Розмір надбавки залежить від того, до якої категорії відноситься непрацездатний: (по. ч. – 60., ж. – 55 р. – 50% мін. розміру пенсії за віком; на дітей – інв. до 16 р. – 100%).</w:t>
      </w:r>
    </w:p>
    <w:p w:rsidR="002B1077" w:rsidRDefault="000D369D">
      <w:pPr>
        <w:spacing w:line="360" w:lineRule="auto"/>
      </w:pPr>
      <w:r>
        <w:t>Необхідно зазначити, що надбавка на утриманців призначається лише в тих випадках, коли сам непрацездатний член сім’ї, який перебуває на утриманні пенсіонера за віком, не одержує пенсії.</w:t>
      </w:r>
    </w:p>
    <w:p w:rsidR="002B1077" w:rsidRDefault="000D369D">
      <w:pPr>
        <w:spacing w:line="360" w:lineRule="auto"/>
      </w:pPr>
      <w:r>
        <w:t>2) </w:t>
      </w:r>
      <w:r>
        <w:rPr>
          <w:u w:val="single"/>
        </w:rPr>
        <w:t>Одиноким пенсіонерам</w:t>
      </w:r>
      <w:r>
        <w:t>, які за висновком медичних закладів потребують постійного стороннього догляду, - на догляд за ними в розмірі соціальної пенсії (50% мінімальної пенсії). При цьому належність до одиноких пенсіонерів встановлюється комісією по призначенню пенсій.</w:t>
      </w:r>
    </w:p>
    <w:p w:rsidR="002B1077" w:rsidRDefault="000D369D">
      <w:pPr>
        <w:spacing w:line="360" w:lineRule="auto"/>
      </w:pPr>
      <w:r>
        <w:t>Надбавки можуть нараховуватись одночасно.</w:t>
      </w:r>
    </w:p>
    <w:p w:rsidR="002B1077" w:rsidRDefault="000D369D">
      <w:pPr>
        <w:spacing w:line="360" w:lineRule="auto"/>
        <w:ind w:left="1985" w:hanging="1418"/>
        <w:jc w:val="left"/>
      </w:pPr>
      <w:r>
        <w:rPr>
          <w:u w:val="single"/>
        </w:rPr>
        <w:t>Наприклад</w:t>
      </w:r>
      <w:r>
        <w:t>: К. призначена пенсія за віком – 300 крб. На його утриманні перебуває 2 неповнолітніх дітей. Додатково буде призначена надбавка на утриманців – 100% мін. пенсії на кожну дитину.</w:t>
      </w:r>
      <w:r>
        <w:br/>
        <w:t>Всього: 300+221+221 = 742 крб.</w:t>
      </w:r>
    </w:p>
    <w:p w:rsidR="002B1077" w:rsidRDefault="000D369D">
      <w:pPr>
        <w:pStyle w:val="a5"/>
        <w:spacing w:line="360" w:lineRule="auto"/>
      </w:pPr>
      <w:r>
        <w:t>Якщо в сім’ї є двоє і більше непрацюючих пенсіонерів, кожний непрацездатний член сім’ї, який є на їх утриманні, враховується для нарахування надбавки лише одному з пенсіонерів за їх вибором.</w:t>
      </w:r>
    </w:p>
    <w:p w:rsidR="002B1077" w:rsidRDefault="000D369D">
      <w:pPr>
        <w:spacing w:line="360" w:lineRule="auto"/>
        <w:ind w:left="1985" w:hanging="1418"/>
        <w:jc w:val="left"/>
      </w:pPr>
      <w:r>
        <w:rPr>
          <w:u w:val="single"/>
        </w:rPr>
        <w:t>Наприклад</w:t>
      </w:r>
      <w:r>
        <w:t>: чоловік і дружина – пенсіонери. 2 дітей.</w:t>
      </w:r>
      <w:r>
        <w:br/>
        <w:t>Надбавка – або їх, або йому.</w:t>
      </w:r>
    </w:p>
    <w:p w:rsidR="002B1077" w:rsidRDefault="000D369D">
      <w:pPr>
        <w:spacing w:line="360" w:lineRule="auto"/>
      </w:pPr>
      <w:r>
        <w:t>Закон про пенсійне забезпечення передбачає можливість підвищення пенсій за віком окремим категоріям громадян:</w:t>
      </w:r>
    </w:p>
    <w:p w:rsidR="002B1077" w:rsidRDefault="000D369D">
      <w:pPr>
        <w:spacing w:line="360" w:lineRule="auto"/>
      </w:pPr>
      <w:r>
        <w:t>а) інвалідам війни – на суму мінімального розміру пенсії по інвалідності;</w:t>
      </w:r>
    </w:p>
    <w:p w:rsidR="002B1077" w:rsidRDefault="000D369D">
      <w:pPr>
        <w:spacing w:line="360" w:lineRule="auto"/>
      </w:pPr>
      <w:r>
        <w:t>б) учасникам війни, сім’ям загиблих – на 50% мінімальної пенсії за віком;</w:t>
      </w:r>
    </w:p>
    <w:p w:rsidR="002B1077" w:rsidRDefault="000D369D">
      <w:pPr>
        <w:spacing w:line="360" w:lineRule="auto"/>
      </w:pPr>
      <w:r>
        <w:t>в) необгрунтовано репресованим і реабілітованим – на 50% мінімальної пенсії за віком.</w:t>
      </w:r>
    </w:p>
    <w:p w:rsidR="002B1077" w:rsidRDefault="002B1077">
      <w:pPr>
        <w:spacing w:line="360" w:lineRule="auto"/>
      </w:pPr>
      <w:bookmarkStart w:id="0" w:name="_GoBack"/>
      <w:bookmarkEnd w:id="0"/>
    </w:p>
    <w:sectPr w:rsidR="002B107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69D"/>
    <w:rsid w:val="000D369D"/>
    <w:rsid w:val="002B1077"/>
    <w:rsid w:val="00A9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44B49-3620-4163-9908-5DA2D915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uk-UA"/>
    </w:rPr>
  </w:style>
  <w:style w:type="paragraph" w:styleId="1">
    <w:name w:val="heading 1"/>
    <w:basedOn w:val="a"/>
    <w:next w:val="a"/>
    <w:qFormat/>
    <w:pPr>
      <w:keepNext/>
      <w:spacing w:before="120" w:after="240" w:line="360" w:lineRule="auto"/>
      <w:jc w:val="center"/>
      <w:outlineLvl w:val="0"/>
    </w:pPr>
    <w:rPr>
      <w:b/>
      <w:kern w:val="28"/>
    </w:rPr>
  </w:style>
  <w:style w:type="paragraph" w:styleId="2">
    <w:name w:val="heading 2"/>
    <w:basedOn w:val="a"/>
    <w:next w:val="a"/>
    <w:qFormat/>
    <w:pPr>
      <w:keepNext/>
      <w:spacing w:before="480" w:after="60"/>
      <w:ind w:firstLine="720"/>
      <w:outlineLvl w:val="1"/>
    </w:pPr>
    <w:rPr>
      <w:rFonts w:ascii="Arial" w:hAnsi="Arial"/>
      <w:b/>
      <w:i/>
      <w:sz w:val="24"/>
    </w:rPr>
  </w:style>
  <w:style w:type="paragraph" w:styleId="3">
    <w:name w:val="heading 3"/>
    <w:basedOn w:val="a"/>
    <w:next w:val="a"/>
    <w:qFormat/>
    <w:pPr>
      <w:keepNext/>
      <w:ind w:left="-57" w:right="-57"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jc w:val="both"/>
    </w:pPr>
    <w:rPr>
      <w:sz w:val="28"/>
      <w:lang w:val="uk-UA"/>
    </w:rPr>
  </w:style>
  <w:style w:type="paragraph" w:customStyle="1" w:styleId="a3">
    <w:name w:val="Командний_рядок"/>
    <w:basedOn w:val="a"/>
    <w:next w:val="a"/>
    <w:pPr>
      <w:spacing w:line="360" w:lineRule="auto"/>
    </w:pPr>
    <w:rPr>
      <w:rFonts w:ascii="Courier" w:hAnsi="Courier"/>
      <w:lang w:val="en-US"/>
    </w:rPr>
  </w:style>
  <w:style w:type="paragraph" w:customStyle="1" w:styleId="a4">
    <w:name w:val="Формула"/>
    <w:basedOn w:val="a"/>
    <w:next w:val="a"/>
    <w:pPr>
      <w:tabs>
        <w:tab w:val="center" w:pos="4820"/>
        <w:tab w:val="right" w:pos="9639"/>
      </w:tabs>
    </w:pPr>
  </w:style>
  <w:style w:type="paragraph" w:styleId="a5">
    <w:name w:val="Body Text Inden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5426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2014-04-07T01:52:00Z</dcterms:created>
  <dcterms:modified xsi:type="dcterms:W3CDTF">2014-04-07T01:52:00Z</dcterms:modified>
  <cp:category>Право. Міжнародні відносини</cp:category>
</cp:coreProperties>
</file>