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75" w:rsidRDefault="00520E75" w:rsidP="008B06AE">
      <w:pPr>
        <w:pStyle w:val="4"/>
        <w:spacing w:line="360" w:lineRule="auto"/>
      </w:pPr>
      <w:r>
        <w:t>Министерство образования и науки РФ</w:t>
      </w:r>
    </w:p>
    <w:p w:rsidR="00520E75" w:rsidRDefault="00520E75" w:rsidP="008B06AE">
      <w:pPr>
        <w:spacing w:line="360" w:lineRule="auto"/>
        <w:jc w:val="center"/>
        <w:rPr>
          <w:sz w:val="28"/>
        </w:rPr>
      </w:pPr>
      <w:r>
        <w:rPr>
          <w:sz w:val="28"/>
        </w:rPr>
        <w:t>ФЕДЕРАЛЬНОЕ АГЕНТСТВО ПО ОБРАЗОВАНИЮ</w:t>
      </w:r>
    </w:p>
    <w:p w:rsidR="00520E75" w:rsidRDefault="00520E75" w:rsidP="008B06AE">
      <w:pPr>
        <w:spacing w:line="360" w:lineRule="auto"/>
        <w:jc w:val="center"/>
        <w:rPr>
          <w:sz w:val="28"/>
        </w:rPr>
      </w:pPr>
      <w:r>
        <w:rPr>
          <w:sz w:val="28"/>
        </w:rPr>
        <w:t>Уральский государственный экономический университет</w:t>
      </w:r>
    </w:p>
    <w:p w:rsidR="00520E75" w:rsidRDefault="00CB4043" w:rsidP="008B06AE">
      <w:pPr>
        <w:jc w:val="center"/>
        <w:rPr>
          <w:sz w:val="28"/>
        </w:rPr>
      </w:pPr>
      <w:r>
        <w:rPr>
          <w:sz w:val="28"/>
        </w:rPr>
        <w:t xml:space="preserve"> ИНО   ФСП</w:t>
      </w:r>
    </w:p>
    <w:p w:rsidR="00520E75" w:rsidRDefault="00520E75" w:rsidP="00520E75">
      <w:pPr>
        <w:pStyle w:val="a3"/>
        <w:tabs>
          <w:tab w:val="clear" w:pos="4677"/>
          <w:tab w:val="clear" w:pos="9355"/>
        </w:tabs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  <w:r>
        <w:rPr>
          <w:sz w:val="28"/>
        </w:rPr>
        <w:t xml:space="preserve"> </w:t>
      </w: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jc w:val="center"/>
        <w:rPr>
          <w:sz w:val="36"/>
        </w:rPr>
      </w:pPr>
    </w:p>
    <w:p w:rsidR="00520E75" w:rsidRDefault="00520E75" w:rsidP="00520E75">
      <w:pPr>
        <w:jc w:val="center"/>
        <w:rPr>
          <w:sz w:val="36"/>
        </w:rPr>
      </w:pPr>
    </w:p>
    <w:p w:rsidR="00520E75" w:rsidRDefault="00520E75" w:rsidP="00520E75">
      <w:pPr>
        <w:jc w:val="center"/>
        <w:rPr>
          <w:sz w:val="36"/>
        </w:rPr>
      </w:pPr>
    </w:p>
    <w:p w:rsidR="00520E75" w:rsidRDefault="00520E75" w:rsidP="00CB4043">
      <w:pPr>
        <w:jc w:val="center"/>
        <w:rPr>
          <w:sz w:val="36"/>
        </w:rPr>
      </w:pPr>
    </w:p>
    <w:p w:rsidR="00520E75" w:rsidRDefault="00520E75" w:rsidP="00CB4043">
      <w:pPr>
        <w:spacing w:line="360" w:lineRule="auto"/>
        <w:jc w:val="center"/>
        <w:rPr>
          <w:b/>
          <w:bCs/>
          <w:sz w:val="28"/>
        </w:rPr>
      </w:pPr>
      <w:r>
        <w:rPr>
          <w:sz w:val="36"/>
        </w:rPr>
        <w:t>ОРГАНИЗАЦИЯ КОММЕРЧЕСКОЙ ДЕЯТЕЛЬНОСТИ</w:t>
      </w:r>
    </w:p>
    <w:p w:rsidR="00520E75" w:rsidRDefault="00520E75" w:rsidP="00CB4043">
      <w:pPr>
        <w:jc w:val="center"/>
        <w:rPr>
          <w:sz w:val="28"/>
        </w:rPr>
      </w:pPr>
    </w:p>
    <w:p w:rsidR="00520E75" w:rsidRDefault="00520E75" w:rsidP="00CB4043">
      <w:pPr>
        <w:pStyle w:val="1"/>
        <w:jc w:val="center"/>
      </w:pPr>
      <w:r>
        <w:t>Методические указания и темы курсовых работ</w:t>
      </w:r>
    </w:p>
    <w:p w:rsidR="00520E75" w:rsidRDefault="00520E75" w:rsidP="00CB4043">
      <w:pPr>
        <w:jc w:val="center"/>
        <w:rPr>
          <w:sz w:val="28"/>
        </w:rPr>
      </w:pPr>
      <w:r>
        <w:rPr>
          <w:sz w:val="28"/>
        </w:rPr>
        <w:t>для студентов различных форм обучения специальности</w:t>
      </w:r>
    </w:p>
    <w:p w:rsidR="00520E75" w:rsidRDefault="00520E75" w:rsidP="00CB4043">
      <w:pPr>
        <w:jc w:val="center"/>
        <w:rPr>
          <w:sz w:val="28"/>
        </w:rPr>
      </w:pPr>
      <w:r>
        <w:rPr>
          <w:sz w:val="28"/>
        </w:rPr>
        <w:t>«Коммерция» (торговое дело)</w:t>
      </w: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pStyle w:val="20"/>
      </w:pPr>
      <w:r>
        <w:t xml:space="preserve">                                                                                      Разработчик:   Логинова Н.К.                                                                                         </w:t>
      </w: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CB4043" w:rsidRDefault="00CB4043" w:rsidP="00520E75">
      <w:pPr>
        <w:rPr>
          <w:sz w:val="28"/>
        </w:rPr>
      </w:pPr>
    </w:p>
    <w:p w:rsidR="00CB4043" w:rsidRDefault="00CB4043" w:rsidP="00520E75">
      <w:pPr>
        <w:rPr>
          <w:sz w:val="28"/>
        </w:rPr>
      </w:pPr>
    </w:p>
    <w:p w:rsidR="00CB4043" w:rsidRDefault="00CB4043" w:rsidP="00520E75">
      <w:pPr>
        <w:rPr>
          <w:sz w:val="28"/>
        </w:rPr>
      </w:pPr>
    </w:p>
    <w:p w:rsidR="00520E75" w:rsidRDefault="00520E75" w:rsidP="00520E75">
      <w:pPr>
        <w:jc w:val="center"/>
        <w:rPr>
          <w:sz w:val="28"/>
        </w:rPr>
      </w:pPr>
    </w:p>
    <w:p w:rsidR="00520E75" w:rsidRDefault="00520E75" w:rsidP="00520E75">
      <w:pPr>
        <w:jc w:val="center"/>
        <w:rPr>
          <w:sz w:val="28"/>
        </w:rPr>
      </w:pPr>
    </w:p>
    <w:p w:rsidR="008B06AE" w:rsidRDefault="008B06AE" w:rsidP="00520E75">
      <w:pPr>
        <w:jc w:val="center"/>
        <w:rPr>
          <w:sz w:val="28"/>
        </w:rPr>
      </w:pPr>
    </w:p>
    <w:p w:rsidR="00520E75" w:rsidRDefault="00520E75" w:rsidP="00520E75">
      <w:pPr>
        <w:jc w:val="center"/>
        <w:rPr>
          <w:sz w:val="28"/>
        </w:rPr>
      </w:pPr>
      <w:r>
        <w:rPr>
          <w:sz w:val="28"/>
        </w:rPr>
        <w:t>Екатеринбург</w:t>
      </w:r>
    </w:p>
    <w:p w:rsidR="00520E75" w:rsidRDefault="003962AA" w:rsidP="00520E75">
      <w:pPr>
        <w:jc w:val="center"/>
        <w:rPr>
          <w:sz w:val="28"/>
        </w:rPr>
      </w:pPr>
      <w:r>
        <w:rPr>
          <w:sz w:val="28"/>
        </w:rPr>
        <w:t>2010</w:t>
      </w:r>
    </w:p>
    <w:p w:rsidR="00520E75" w:rsidRPr="00E3369A" w:rsidRDefault="00520E75" w:rsidP="00520E75">
      <w:pPr>
        <w:pStyle w:val="5"/>
        <w:ind w:firstLine="720"/>
        <w:rPr>
          <w:i w:val="0"/>
        </w:rPr>
      </w:pPr>
      <w:r w:rsidRPr="00E3369A">
        <w:rPr>
          <w:i w:val="0"/>
        </w:rPr>
        <w:t>ВВЕДЕНИЕ</w:t>
      </w:r>
    </w:p>
    <w:p w:rsidR="00520E75" w:rsidRDefault="00520E75" w:rsidP="00520E75">
      <w:pPr>
        <w:spacing w:line="360" w:lineRule="auto"/>
        <w:ind w:firstLine="720"/>
        <w:jc w:val="both"/>
        <w:rPr>
          <w:b/>
          <w:bCs/>
          <w:i/>
          <w:iCs/>
          <w:sz w:val="28"/>
        </w:rPr>
      </w:pPr>
    </w:p>
    <w:p w:rsidR="00520E75" w:rsidRDefault="00520E75" w:rsidP="00520E75">
      <w:pPr>
        <w:pStyle w:val="a4"/>
        <w:ind w:firstLine="720"/>
        <w:jc w:val="both"/>
      </w:pPr>
      <w:r>
        <w:t>Коммерческая деятельность является составной частью предпринимательства, она охватывает не только собственно торговлю, но и коммерческую продажу и приобретение товаров и услуг и др. Достижение целей субъектами товарного рынка в процессе коммерческой деятельности во многом зависит от организационного построения и функционирования предприятия, его кадровой, товарной, ассортиментной, технической политики  и много другого.</w:t>
      </w:r>
    </w:p>
    <w:p w:rsidR="00520E75" w:rsidRDefault="00520E75" w:rsidP="00520E75">
      <w:pPr>
        <w:pStyle w:val="a4"/>
        <w:ind w:firstLine="720"/>
        <w:jc w:val="both"/>
      </w:pPr>
      <w:r>
        <w:t>Курсовая работа  по  учебной дисциплине «Организация коммерческой деятельности предприятий</w:t>
      </w:r>
      <w:r w:rsidR="00E67ACC">
        <w:t xml:space="preserve"> (по отраслям и сферам применения)</w:t>
      </w:r>
      <w:r>
        <w:t>» является важнейшим этапом самостоятельной работы  студентов специальности «Коммерция</w:t>
      </w:r>
      <w:r w:rsidR="00CB4043">
        <w:t xml:space="preserve"> (торговое дело)</w:t>
      </w:r>
      <w:r>
        <w:t>» она призвана закрепить и расширить теоретические знания, полученные на лекциях и практических занятиях.</w:t>
      </w:r>
    </w:p>
    <w:p w:rsidR="00520E75" w:rsidRDefault="00520E75" w:rsidP="00520E75">
      <w:pPr>
        <w:pStyle w:val="a4"/>
        <w:ind w:firstLine="720"/>
        <w:jc w:val="both"/>
      </w:pPr>
      <w:r>
        <w:t xml:space="preserve">Курсовая работа по  данной дисциплине призвана стать важнейшим этапом в подготовке к написанию дипломной работы. Поэтому  студентам рекомендуется выбирать сквозную тему научных исследований на протяжении </w:t>
      </w:r>
      <w:r w:rsidR="00E67ACC">
        <w:t xml:space="preserve">всего </w:t>
      </w:r>
      <w:r>
        <w:t>обучения по специальности, разрабатывать ее поэтапно и, постепенно расширяя круг исследования, собирать  материал для написания дипломной работы.</w:t>
      </w:r>
    </w:p>
    <w:p w:rsidR="00520E75" w:rsidRDefault="00520E75" w:rsidP="00520E75">
      <w:pPr>
        <w:pStyle w:val="a4"/>
        <w:ind w:firstLine="720"/>
        <w:jc w:val="both"/>
      </w:pPr>
      <w:r>
        <w:t xml:space="preserve"> Такой подход позволит переходить от изучения теоретических вопросов к анализу осуществления коммерческой деятельности на примере конкретного коммерческого предприятия и разработке рекомендаций по совершенствованию этой деятельности.</w:t>
      </w:r>
    </w:p>
    <w:p w:rsidR="00520E75" w:rsidRDefault="00520E75" w:rsidP="00520E75">
      <w:pPr>
        <w:pStyle w:val="a4"/>
        <w:ind w:firstLine="720"/>
      </w:pPr>
    </w:p>
    <w:p w:rsidR="00520E75" w:rsidRDefault="00520E75" w:rsidP="00520E75">
      <w:pPr>
        <w:pStyle w:val="a4"/>
        <w:ind w:firstLine="720"/>
      </w:pPr>
    </w:p>
    <w:p w:rsidR="00520E75" w:rsidRPr="00E3369A" w:rsidRDefault="00520E75" w:rsidP="00520E75">
      <w:pPr>
        <w:pStyle w:val="a4"/>
        <w:numPr>
          <w:ilvl w:val="0"/>
          <w:numId w:val="1"/>
        </w:numPr>
        <w:ind w:firstLine="720"/>
        <w:jc w:val="center"/>
        <w:rPr>
          <w:b/>
          <w:bCs/>
          <w:iCs/>
        </w:rPr>
      </w:pPr>
      <w:r w:rsidRPr="00E3369A">
        <w:rPr>
          <w:b/>
          <w:bCs/>
          <w:iCs/>
        </w:rPr>
        <w:t>ОБЩИЕ ПОЛОЖЕНИЯ</w:t>
      </w:r>
    </w:p>
    <w:p w:rsidR="00520E75" w:rsidRDefault="00520E75" w:rsidP="00520E75">
      <w:pPr>
        <w:pStyle w:val="a4"/>
        <w:ind w:firstLine="720"/>
        <w:jc w:val="center"/>
        <w:rPr>
          <w:b/>
          <w:bCs/>
          <w:i/>
          <w:iCs/>
        </w:rPr>
      </w:pPr>
    </w:p>
    <w:p w:rsidR="00520E75" w:rsidRDefault="00520E75" w:rsidP="00520E75">
      <w:pPr>
        <w:pStyle w:val="a4"/>
        <w:ind w:firstLine="720"/>
        <w:jc w:val="both"/>
      </w:pPr>
      <w:r w:rsidRPr="00E3369A">
        <w:rPr>
          <w:b/>
        </w:rPr>
        <w:t xml:space="preserve">Цель </w:t>
      </w:r>
      <w:r>
        <w:t>выполнения курсовой работы – систематизация, закрепление и расширение объема знаний, полученных процессе изучения дисциплин блока «Коммерческая деятельность»; приобретение и совершенствование навыков самостоятельной  научно-исследовательской работы и применения полученных теоретических знаний на практике в реальных условиях рыночной экономики.</w:t>
      </w:r>
    </w:p>
    <w:p w:rsidR="00E67ACC" w:rsidRDefault="00520E75" w:rsidP="00520E75">
      <w:pPr>
        <w:pStyle w:val="a4"/>
        <w:tabs>
          <w:tab w:val="left" w:pos="2400"/>
        </w:tabs>
        <w:ind w:firstLine="720"/>
        <w:rPr>
          <w:b/>
        </w:rPr>
      </w:pPr>
      <w:r>
        <w:tab/>
      </w:r>
      <w:r w:rsidRPr="00E3369A">
        <w:rPr>
          <w:b/>
        </w:rPr>
        <w:t xml:space="preserve"> </w:t>
      </w:r>
    </w:p>
    <w:p w:rsidR="00520E75" w:rsidRPr="00E3369A" w:rsidRDefault="00520E75" w:rsidP="00520E75">
      <w:pPr>
        <w:pStyle w:val="a4"/>
        <w:tabs>
          <w:tab w:val="left" w:pos="2400"/>
        </w:tabs>
        <w:ind w:firstLine="720"/>
        <w:rPr>
          <w:b/>
        </w:rPr>
      </w:pPr>
      <w:r w:rsidRPr="00E3369A">
        <w:rPr>
          <w:b/>
        </w:rPr>
        <w:tab/>
        <w:t>Основные требования к курсовой работе</w:t>
      </w:r>
    </w:p>
    <w:p w:rsidR="00520E75" w:rsidRDefault="00520E75" w:rsidP="00520E75">
      <w:pPr>
        <w:tabs>
          <w:tab w:val="left" w:pos="2400"/>
        </w:tabs>
        <w:spacing w:line="360" w:lineRule="auto"/>
        <w:ind w:firstLine="720"/>
        <w:jc w:val="both"/>
        <w:rPr>
          <w:b/>
          <w:bCs/>
          <w:i/>
          <w:iCs/>
          <w:sz w:val="28"/>
        </w:rPr>
      </w:pPr>
    </w:p>
    <w:p w:rsidR="00520E75" w:rsidRDefault="00520E75" w:rsidP="00520E75">
      <w:pPr>
        <w:pStyle w:val="a4"/>
        <w:tabs>
          <w:tab w:val="left" w:pos="2400"/>
        </w:tabs>
        <w:ind w:firstLine="720"/>
        <w:jc w:val="both"/>
      </w:pPr>
      <w:r>
        <w:t>Структура курсовой работы зависит от целей и задач исследования, его сложности и объема.</w:t>
      </w:r>
    </w:p>
    <w:p w:rsidR="00520E75" w:rsidRDefault="00520E75" w:rsidP="00520E75">
      <w:pPr>
        <w:pStyle w:val="a4"/>
        <w:tabs>
          <w:tab w:val="left" w:pos="1080"/>
          <w:tab w:val="left" w:pos="1260"/>
          <w:tab w:val="left" w:pos="2400"/>
        </w:tabs>
        <w:ind w:firstLine="720"/>
        <w:jc w:val="both"/>
      </w:pPr>
      <w:r>
        <w:t>Основными структурными составляющими работы являются:</w:t>
      </w:r>
    </w:p>
    <w:p w:rsidR="00520E75" w:rsidRDefault="00520E75" w:rsidP="00520E75">
      <w:pPr>
        <w:numPr>
          <w:ilvl w:val="0"/>
          <w:numId w:val="2"/>
        </w:numPr>
        <w:tabs>
          <w:tab w:val="clear" w:pos="1620"/>
          <w:tab w:val="num" w:pos="180"/>
          <w:tab w:val="left" w:pos="540"/>
          <w:tab w:val="left" w:pos="1080"/>
          <w:tab w:val="left" w:pos="1260"/>
        </w:tabs>
        <w:spacing w:line="360" w:lineRule="auto"/>
        <w:ind w:left="360" w:firstLine="360"/>
        <w:jc w:val="both"/>
        <w:rPr>
          <w:sz w:val="28"/>
        </w:rPr>
      </w:pPr>
      <w:r>
        <w:rPr>
          <w:sz w:val="28"/>
        </w:rPr>
        <w:t>титульный лист (Приложение А);</w:t>
      </w:r>
    </w:p>
    <w:p w:rsidR="00520E75" w:rsidRDefault="00520E75" w:rsidP="00520E75">
      <w:pPr>
        <w:numPr>
          <w:ilvl w:val="0"/>
          <w:numId w:val="2"/>
        </w:numPr>
        <w:tabs>
          <w:tab w:val="clear" w:pos="1620"/>
          <w:tab w:val="num" w:pos="180"/>
          <w:tab w:val="left" w:pos="540"/>
          <w:tab w:val="left" w:pos="1080"/>
          <w:tab w:val="left" w:pos="1260"/>
        </w:tabs>
        <w:spacing w:line="360" w:lineRule="auto"/>
        <w:ind w:left="360" w:firstLine="360"/>
        <w:jc w:val="both"/>
        <w:rPr>
          <w:sz w:val="28"/>
        </w:rPr>
      </w:pPr>
      <w:r>
        <w:rPr>
          <w:sz w:val="28"/>
        </w:rPr>
        <w:t xml:space="preserve"> содержание (Приложение Б);</w:t>
      </w:r>
    </w:p>
    <w:p w:rsidR="00520E75" w:rsidRDefault="00520E75" w:rsidP="00520E75">
      <w:pPr>
        <w:numPr>
          <w:ilvl w:val="0"/>
          <w:numId w:val="2"/>
        </w:numPr>
        <w:tabs>
          <w:tab w:val="clear" w:pos="1620"/>
          <w:tab w:val="num" w:pos="180"/>
          <w:tab w:val="left" w:pos="540"/>
          <w:tab w:val="left" w:pos="1080"/>
          <w:tab w:val="left" w:pos="1260"/>
        </w:tabs>
        <w:spacing w:line="360" w:lineRule="auto"/>
        <w:ind w:left="360" w:firstLine="360"/>
        <w:jc w:val="both"/>
        <w:rPr>
          <w:sz w:val="28"/>
        </w:rPr>
      </w:pPr>
      <w:r>
        <w:rPr>
          <w:sz w:val="28"/>
        </w:rPr>
        <w:t xml:space="preserve"> введение;</w:t>
      </w:r>
    </w:p>
    <w:p w:rsidR="00520E75" w:rsidRDefault="00520E75" w:rsidP="00520E75">
      <w:pPr>
        <w:numPr>
          <w:ilvl w:val="0"/>
          <w:numId w:val="2"/>
        </w:numPr>
        <w:tabs>
          <w:tab w:val="clear" w:pos="1620"/>
          <w:tab w:val="num" w:pos="180"/>
          <w:tab w:val="left" w:pos="540"/>
          <w:tab w:val="left" w:pos="1080"/>
          <w:tab w:val="left" w:pos="1260"/>
        </w:tabs>
        <w:spacing w:line="360" w:lineRule="auto"/>
        <w:ind w:left="360" w:firstLine="360"/>
        <w:jc w:val="both"/>
        <w:rPr>
          <w:sz w:val="28"/>
        </w:rPr>
      </w:pPr>
      <w:r>
        <w:rPr>
          <w:sz w:val="28"/>
        </w:rPr>
        <w:t xml:space="preserve"> основная часть (состоящая из трех глав – теоретической, аналитической (практической) и рекомендательной);</w:t>
      </w:r>
    </w:p>
    <w:p w:rsidR="00520E75" w:rsidRDefault="00520E75" w:rsidP="00520E75">
      <w:pPr>
        <w:numPr>
          <w:ilvl w:val="0"/>
          <w:numId w:val="3"/>
        </w:numPr>
        <w:tabs>
          <w:tab w:val="clear" w:pos="1620"/>
          <w:tab w:val="num" w:pos="180"/>
          <w:tab w:val="left" w:pos="540"/>
          <w:tab w:val="left" w:pos="1080"/>
          <w:tab w:val="left" w:pos="1260"/>
        </w:tabs>
        <w:spacing w:line="360" w:lineRule="auto"/>
        <w:ind w:left="360" w:firstLine="360"/>
        <w:jc w:val="both"/>
        <w:rPr>
          <w:sz w:val="28"/>
        </w:rPr>
      </w:pPr>
      <w:r>
        <w:rPr>
          <w:sz w:val="28"/>
        </w:rPr>
        <w:t xml:space="preserve"> заключение;</w:t>
      </w:r>
    </w:p>
    <w:p w:rsidR="00520E75" w:rsidRDefault="00520E75" w:rsidP="00520E75">
      <w:pPr>
        <w:numPr>
          <w:ilvl w:val="0"/>
          <w:numId w:val="3"/>
        </w:numPr>
        <w:tabs>
          <w:tab w:val="clear" w:pos="1620"/>
          <w:tab w:val="num" w:pos="180"/>
          <w:tab w:val="left" w:pos="540"/>
          <w:tab w:val="left" w:pos="1080"/>
          <w:tab w:val="left" w:pos="1260"/>
        </w:tabs>
        <w:spacing w:line="360" w:lineRule="auto"/>
        <w:ind w:left="360" w:firstLine="360"/>
        <w:jc w:val="both"/>
        <w:rPr>
          <w:sz w:val="28"/>
        </w:rPr>
      </w:pPr>
      <w:r>
        <w:rPr>
          <w:sz w:val="28"/>
        </w:rPr>
        <w:t xml:space="preserve"> список использованных источников;</w:t>
      </w:r>
    </w:p>
    <w:p w:rsidR="00520E75" w:rsidRDefault="00520E75" w:rsidP="00520E75">
      <w:pPr>
        <w:numPr>
          <w:ilvl w:val="0"/>
          <w:numId w:val="3"/>
        </w:numPr>
        <w:tabs>
          <w:tab w:val="clear" w:pos="1620"/>
          <w:tab w:val="num" w:pos="180"/>
          <w:tab w:val="left" w:pos="540"/>
          <w:tab w:val="left" w:pos="1080"/>
          <w:tab w:val="left" w:pos="1260"/>
        </w:tabs>
        <w:spacing w:line="360" w:lineRule="auto"/>
        <w:ind w:left="360" w:firstLine="360"/>
        <w:jc w:val="both"/>
        <w:rPr>
          <w:sz w:val="28"/>
        </w:rPr>
      </w:pPr>
      <w:r>
        <w:rPr>
          <w:sz w:val="28"/>
        </w:rPr>
        <w:t xml:space="preserve"> приложений (если это необходимо).</w:t>
      </w:r>
    </w:p>
    <w:p w:rsidR="00520E75" w:rsidRDefault="00520E75" w:rsidP="00520E75">
      <w:pPr>
        <w:tabs>
          <w:tab w:val="left" w:pos="54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Рекомендуемый объе</w:t>
      </w:r>
      <w:r w:rsidR="00376E53">
        <w:rPr>
          <w:sz w:val="28"/>
        </w:rPr>
        <w:t>м курсовой работы 35-50</w:t>
      </w:r>
      <w:r>
        <w:rPr>
          <w:sz w:val="28"/>
        </w:rPr>
        <w:t xml:space="preserve"> страниц машинописного текста, выполненного на одной стороне листа бумаги формата А4. </w:t>
      </w:r>
    </w:p>
    <w:p w:rsidR="00520E75" w:rsidRDefault="00520E75" w:rsidP="00520E75">
      <w:pPr>
        <w:tabs>
          <w:tab w:val="left" w:pos="54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Текст должен быть выполнен на компьютере средствами текстового редактора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Word</w:t>
      </w:r>
      <w:r>
        <w:rPr>
          <w:sz w:val="28"/>
        </w:rPr>
        <w:t xml:space="preserve">:  тип шрифта - 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 </w:t>
      </w:r>
      <w:r>
        <w:rPr>
          <w:sz w:val="28"/>
          <w:lang w:val="en-US"/>
        </w:rPr>
        <w:t>Cyr</w:t>
      </w:r>
      <w:r>
        <w:rPr>
          <w:sz w:val="28"/>
        </w:rPr>
        <w:t xml:space="preserve">; размер шрифта 14; межстрочный интервал – полуторный. </w:t>
      </w:r>
    </w:p>
    <w:p w:rsidR="00520E75" w:rsidRDefault="00520E75" w:rsidP="00520E75">
      <w:pPr>
        <w:tabs>
          <w:tab w:val="left" w:pos="54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Необходимо соблюдать поля:</w:t>
      </w:r>
    </w:p>
    <w:p w:rsidR="00520E75" w:rsidRDefault="00520E75" w:rsidP="00520E75">
      <w:pPr>
        <w:tabs>
          <w:tab w:val="left" w:pos="540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левое –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</w:rPr>
          <w:t>30 мм</w:t>
        </w:r>
      </w:smartTag>
      <w:r>
        <w:rPr>
          <w:sz w:val="28"/>
        </w:rPr>
        <w:t>;</w:t>
      </w:r>
    </w:p>
    <w:p w:rsidR="00520E75" w:rsidRDefault="00520E75" w:rsidP="00520E75">
      <w:pPr>
        <w:tabs>
          <w:tab w:val="left" w:pos="540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верхнее и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;</w:t>
      </w:r>
    </w:p>
    <w:p w:rsidR="00520E75" w:rsidRDefault="00520E75" w:rsidP="00520E75">
      <w:pPr>
        <w:tabs>
          <w:tab w:val="left" w:pos="540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</w:rPr>
          <w:t>10 мм</w:t>
        </w:r>
      </w:smartTag>
      <w:r>
        <w:rPr>
          <w:sz w:val="28"/>
        </w:rPr>
        <w:t>.</w:t>
      </w:r>
    </w:p>
    <w:p w:rsidR="00520E75" w:rsidRDefault="00520E75" w:rsidP="00520E75">
      <w:pPr>
        <w:pStyle w:val="21"/>
        <w:jc w:val="both"/>
      </w:pPr>
      <w:r>
        <w:t>Выполненная курсовая работа представляется, в соответствии с установленным порядком, на проверку. К защите она может быть допущена в случае соблюдения требований по структуре, содержанию и оформлению, с выставлением предварительной оценки.</w:t>
      </w:r>
    </w:p>
    <w:p w:rsidR="00520E75" w:rsidRDefault="00520E75" w:rsidP="00520E75">
      <w:pPr>
        <w:pStyle w:val="21"/>
        <w:jc w:val="both"/>
      </w:pPr>
      <w:r>
        <w:t>Для защиты студент готовит краткое устное выступление, в котором излагаются цели, задачи курсовой работы; пути их решения; полученные результаты, выводы и предложения. Кроме того, защита курсовой работы включает в себя ответы студента на поставленные вопросы по существу рассматриваемой проблемы.</w:t>
      </w:r>
    </w:p>
    <w:p w:rsidR="00520E75" w:rsidRDefault="00520E75" w:rsidP="00520E75">
      <w:pPr>
        <w:pStyle w:val="21"/>
        <w:jc w:val="both"/>
      </w:pPr>
      <w:r>
        <w:t xml:space="preserve"> Работы, не отвечающие данным требованиям, возвращаются студенту на переработку или доработку с указаниями научного руководителя, либо, в исключительных случаях, выполняются заново. </w:t>
      </w:r>
    </w:p>
    <w:p w:rsidR="00520E75" w:rsidRDefault="00520E75" w:rsidP="00520E75">
      <w:pPr>
        <w:pStyle w:val="21"/>
        <w:jc w:val="both"/>
      </w:pPr>
    </w:p>
    <w:p w:rsidR="00520E75" w:rsidRPr="00E3369A" w:rsidRDefault="00520E75" w:rsidP="00520E75">
      <w:pPr>
        <w:tabs>
          <w:tab w:val="left" w:pos="540"/>
        </w:tabs>
        <w:spacing w:line="360" w:lineRule="auto"/>
        <w:ind w:firstLine="360"/>
        <w:jc w:val="center"/>
        <w:rPr>
          <w:sz w:val="28"/>
        </w:rPr>
      </w:pPr>
    </w:p>
    <w:p w:rsidR="00520E75" w:rsidRPr="00E3369A" w:rsidRDefault="00520E75" w:rsidP="00520E75">
      <w:pPr>
        <w:numPr>
          <w:ilvl w:val="0"/>
          <w:numId w:val="1"/>
        </w:numPr>
        <w:tabs>
          <w:tab w:val="left" w:pos="540"/>
        </w:tabs>
        <w:spacing w:line="360" w:lineRule="auto"/>
        <w:jc w:val="center"/>
        <w:rPr>
          <w:b/>
          <w:bCs/>
          <w:iCs/>
          <w:sz w:val="28"/>
        </w:rPr>
      </w:pPr>
      <w:r w:rsidRPr="00E3369A">
        <w:rPr>
          <w:b/>
          <w:bCs/>
          <w:iCs/>
          <w:sz w:val="28"/>
        </w:rPr>
        <w:t>ВЫПОЛНЕНИЕ КУРСОВОЙ РАБОТЫ</w:t>
      </w:r>
    </w:p>
    <w:p w:rsidR="00520E75" w:rsidRDefault="00520E75" w:rsidP="00520E75">
      <w:pPr>
        <w:tabs>
          <w:tab w:val="left" w:pos="540"/>
        </w:tabs>
        <w:spacing w:line="360" w:lineRule="auto"/>
        <w:jc w:val="both"/>
        <w:rPr>
          <w:b/>
          <w:bCs/>
          <w:i/>
          <w:iCs/>
          <w:sz w:val="28"/>
        </w:rPr>
      </w:pPr>
    </w:p>
    <w:p w:rsidR="00520E75" w:rsidRDefault="00520E75" w:rsidP="00520E75">
      <w:pPr>
        <w:tabs>
          <w:tab w:val="left" w:pos="540"/>
        </w:tabs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Тема курсовой работы  должна соответствовать основным направлениям научной работы кафедры и соответствовать учебной дисциплине. </w:t>
      </w:r>
    </w:p>
    <w:p w:rsidR="00520E75" w:rsidRDefault="00520E75" w:rsidP="00520E75">
      <w:pPr>
        <w:tabs>
          <w:tab w:val="left" w:pos="54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Тематика рекомендуемых тем ку</w:t>
      </w:r>
      <w:r w:rsidR="00D1184B">
        <w:rPr>
          <w:sz w:val="28"/>
        </w:rPr>
        <w:t>рсовых работ приводится на с. 14</w:t>
      </w:r>
      <w:r>
        <w:rPr>
          <w:sz w:val="28"/>
        </w:rPr>
        <w:t xml:space="preserve"> данных Методических указаний.</w:t>
      </w:r>
    </w:p>
    <w:p w:rsidR="00520E75" w:rsidRDefault="00520E75" w:rsidP="00520E75">
      <w:pPr>
        <w:tabs>
          <w:tab w:val="left" w:pos="54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Студент может выбрать тему курсовой работы самостоятельно, предпочтительно согласовать выбор с научным руководителем и обосновать актуальность работы в данном направлении.</w:t>
      </w:r>
    </w:p>
    <w:p w:rsidR="00520E75" w:rsidRDefault="00520E75" w:rsidP="00520E75">
      <w:pPr>
        <w:tabs>
          <w:tab w:val="left" w:pos="54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Перед началом работы студенту необходимо уточнить с научным руководителем следующие аспекты:</w:t>
      </w:r>
    </w:p>
    <w:p w:rsidR="00520E75" w:rsidRDefault="00520E75" w:rsidP="00520E75">
      <w:pPr>
        <w:numPr>
          <w:ilvl w:val="0"/>
          <w:numId w:val="4"/>
        </w:numPr>
        <w:tabs>
          <w:tab w:val="left" w:pos="540"/>
        </w:tabs>
        <w:spacing w:line="360" w:lineRule="auto"/>
        <w:ind w:hanging="1080"/>
        <w:jc w:val="both"/>
        <w:rPr>
          <w:sz w:val="28"/>
        </w:rPr>
      </w:pPr>
      <w:r>
        <w:rPr>
          <w:sz w:val="28"/>
        </w:rPr>
        <w:t xml:space="preserve"> план курсовой работы;</w:t>
      </w:r>
    </w:p>
    <w:p w:rsidR="00520E75" w:rsidRDefault="00520E75" w:rsidP="00520E75">
      <w:pPr>
        <w:numPr>
          <w:ilvl w:val="0"/>
          <w:numId w:val="4"/>
        </w:numPr>
        <w:tabs>
          <w:tab w:val="clear" w:pos="1440"/>
          <w:tab w:val="num" w:pos="360"/>
          <w:tab w:val="left" w:pos="540"/>
        </w:tabs>
        <w:spacing w:line="360" w:lineRule="auto"/>
        <w:ind w:hanging="1080"/>
        <w:jc w:val="both"/>
        <w:rPr>
          <w:sz w:val="28"/>
        </w:rPr>
      </w:pPr>
      <w:r>
        <w:rPr>
          <w:sz w:val="28"/>
        </w:rPr>
        <w:t xml:space="preserve"> основные источники получения фактических материалов;</w:t>
      </w:r>
    </w:p>
    <w:p w:rsidR="00520E75" w:rsidRDefault="00520E75" w:rsidP="00520E75">
      <w:pPr>
        <w:numPr>
          <w:ilvl w:val="0"/>
          <w:numId w:val="4"/>
        </w:numPr>
        <w:tabs>
          <w:tab w:val="clear" w:pos="1440"/>
          <w:tab w:val="num" w:pos="360"/>
          <w:tab w:val="left" w:pos="540"/>
        </w:tabs>
        <w:spacing w:line="360" w:lineRule="auto"/>
        <w:ind w:hanging="1080"/>
        <w:jc w:val="both"/>
        <w:rPr>
          <w:sz w:val="28"/>
        </w:rPr>
      </w:pPr>
      <w:r>
        <w:rPr>
          <w:sz w:val="28"/>
        </w:rPr>
        <w:t xml:space="preserve"> основную литературу;</w:t>
      </w:r>
    </w:p>
    <w:p w:rsidR="00520E75" w:rsidRDefault="00520E75" w:rsidP="00520E75">
      <w:pPr>
        <w:numPr>
          <w:ilvl w:val="0"/>
          <w:numId w:val="4"/>
        </w:numPr>
        <w:tabs>
          <w:tab w:val="clear" w:pos="1440"/>
          <w:tab w:val="num" w:pos="360"/>
          <w:tab w:val="left" w:pos="540"/>
        </w:tabs>
        <w:spacing w:line="360" w:lineRule="auto"/>
        <w:ind w:hanging="1080"/>
        <w:jc w:val="both"/>
        <w:rPr>
          <w:sz w:val="28"/>
        </w:rPr>
      </w:pPr>
      <w:r>
        <w:rPr>
          <w:sz w:val="28"/>
        </w:rPr>
        <w:t xml:space="preserve"> методику и методы выполнения исследования;</w:t>
      </w:r>
    </w:p>
    <w:p w:rsidR="00520E75" w:rsidRDefault="00520E75" w:rsidP="00520E75">
      <w:pPr>
        <w:numPr>
          <w:ilvl w:val="0"/>
          <w:numId w:val="4"/>
        </w:numPr>
        <w:tabs>
          <w:tab w:val="clear" w:pos="1440"/>
          <w:tab w:val="num" w:pos="360"/>
          <w:tab w:val="left" w:pos="540"/>
        </w:tabs>
        <w:spacing w:line="360" w:lineRule="auto"/>
        <w:ind w:hanging="1080"/>
        <w:jc w:val="both"/>
        <w:rPr>
          <w:sz w:val="28"/>
        </w:rPr>
      </w:pPr>
      <w:r>
        <w:rPr>
          <w:sz w:val="28"/>
        </w:rPr>
        <w:t xml:space="preserve"> сроки выполнения работы.</w:t>
      </w:r>
    </w:p>
    <w:p w:rsidR="00520E75" w:rsidRDefault="00520E75" w:rsidP="00520E75">
      <w:pPr>
        <w:tabs>
          <w:tab w:val="left" w:pos="540"/>
        </w:tabs>
        <w:spacing w:line="360" w:lineRule="auto"/>
        <w:jc w:val="both"/>
        <w:rPr>
          <w:sz w:val="28"/>
        </w:rPr>
      </w:pPr>
    </w:p>
    <w:p w:rsidR="00520E75" w:rsidRPr="00E3369A" w:rsidRDefault="00520E75" w:rsidP="00520E75">
      <w:pPr>
        <w:pStyle w:val="5"/>
        <w:tabs>
          <w:tab w:val="left" w:pos="540"/>
        </w:tabs>
        <w:spacing w:line="360" w:lineRule="auto"/>
        <w:rPr>
          <w:i w:val="0"/>
        </w:rPr>
      </w:pPr>
      <w:r w:rsidRPr="00E3369A">
        <w:rPr>
          <w:i w:val="0"/>
        </w:rPr>
        <w:t>Содержание основных разделов курсовой работы</w:t>
      </w:r>
    </w:p>
    <w:p w:rsidR="00520E75" w:rsidRDefault="00520E75" w:rsidP="00520E75">
      <w:pPr>
        <w:tabs>
          <w:tab w:val="left" w:pos="540"/>
        </w:tabs>
        <w:spacing w:line="360" w:lineRule="auto"/>
        <w:jc w:val="both"/>
        <w:rPr>
          <w:b/>
          <w:bCs/>
          <w:i/>
          <w:iCs/>
          <w:sz w:val="28"/>
        </w:rPr>
      </w:pPr>
    </w:p>
    <w:p w:rsidR="00520E75" w:rsidRDefault="00520E75" w:rsidP="00520E75">
      <w:pPr>
        <w:pStyle w:val="21"/>
        <w:jc w:val="both"/>
      </w:pPr>
      <w:r w:rsidRPr="00E3369A">
        <w:rPr>
          <w:b/>
          <w:bCs/>
          <w:iCs/>
        </w:rPr>
        <w:t>Введение</w:t>
      </w:r>
      <w:r>
        <w:rPr>
          <w:b/>
          <w:bCs/>
          <w:i/>
          <w:iCs/>
        </w:rPr>
        <w:t xml:space="preserve"> </w:t>
      </w:r>
      <w:r w:rsidR="00CB4043">
        <w:t>должно быть не более 2</w:t>
      </w:r>
      <w:r>
        <w:t xml:space="preserve"> страниц. В нем кратко:</w:t>
      </w:r>
    </w:p>
    <w:p w:rsidR="00520E75" w:rsidRDefault="00520E75" w:rsidP="00520E75">
      <w:pPr>
        <w:numPr>
          <w:ilvl w:val="0"/>
          <w:numId w:val="5"/>
        </w:numPr>
        <w:tabs>
          <w:tab w:val="clear" w:pos="1520"/>
          <w:tab w:val="num" w:pos="0"/>
          <w:tab w:val="left" w:pos="540"/>
          <w:tab w:val="left" w:pos="1080"/>
          <w:tab w:val="left" w:pos="1260"/>
        </w:tabs>
        <w:spacing w:line="360" w:lineRule="auto"/>
        <w:ind w:left="0" w:firstLine="720"/>
        <w:jc w:val="both"/>
        <w:rPr>
          <w:b/>
          <w:bCs/>
          <w:i/>
          <w:iCs/>
          <w:sz w:val="28"/>
        </w:rPr>
      </w:pPr>
      <w:r>
        <w:rPr>
          <w:sz w:val="28"/>
        </w:rPr>
        <w:t xml:space="preserve">обосновывается актуальность выбранной темы, излагаются состояние и перспективы исследуемой проблемы; </w:t>
      </w:r>
    </w:p>
    <w:p w:rsidR="00520E75" w:rsidRDefault="00520E75" w:rsidP="00520E75">
      <w:pPr>
        <w:numPr>
          <w:ilvl w:val="0"/>
          <w:numId w:val="5"/>
        </w:numPr>
        <w:tabs>
          <w:tab w:val="clear" w:pos="1520"/>
          <w:tab w:val="num" w:pos="0"/>
          <w:tab w:val="left" w:pos="540"/>
          <w:tab w:val="left" w:pos="1080"/>
          <w:tab w:val="left" w:pos="1260"/>
        </w:tabs>
        <w:spacing w:line="360" w:lineRule="auto"/>
        <w:ind w:left="0" w:firstLine="720"/>
        <w:jc w:val="both"/>
        <w:rPr>
          <w:b/>
          <w:bCs/>
          <w:i/>
          <w:iCs/>
          <w:sz w:val="28"/>
        </w:rPr>
      </w:pPr>
      <w:r>
        <w:rPr>
          <w:sz w:val="28"/>
        </w:rPr>
        <w:t>формулируются цель и задачи курсовой работы;</w:t>
      </w:r>
    </w:p>
    <w:p w:rsidR="00520E75" w:rsidRDefault="00520E75" w:rsidP="00520E75">
      <w:pPr>
        <w:numPr>
          <w:ilvl w:val="0"/>
          <w:numId w:val="5"/>
        </w:numPr>
        <w:tabs>
          <w:tab w:val="clear" w:pos="1520"/>
          <w:tab w:val="num" w:pos="0"/>
          <w:tab w:val="left" w:pos="540"/>
          <w:tab w:val="left" w:pos="1080"/>
          <w:tab w:val="left" w:pos="1260"/>
        </w:tabs>
        <w:spacing w:line="360" w:lineRule="auto"/>
        <w:ind w:left="0" w:firstLine="720"/>
        <w:jc w:val="both"/>
        <w:rPr>
          <w:b/>
          <w:bCs/>
          <w:i/>
          <w:iCs/>
          <w:sz w:val="28"/>
        </w:rPr>
      </w:pPr>
      <w:r>
        <w:rPr>
          <w:sz w:val="28"/>
        </w:rPr>
        <w:t>определяются объект и предмет исследования;</w:t>
      </w:r>
    </w:p>
    <w:p w:rsidR="00520E75" w:rsidRDefault="00520E75" w:rsidP="00520E75">
      <w:pPr>
        <w:numPr>
          <w:ilvl w:val="0"/>
          <w:numId w:val="5"/>
        </w:numPr>
        <w:tabs>
          <w:tab w:val="left" w:pos="540"/>
          <w:tab w:val="left" w:pos="1080"/>
          <w:tab w:val="left" w:pos="1260"/>
        </w:tabs>
        <w:spacing w:line="360" w:lineRule="auto"/>
        <w:ind w:left="0" w:firstLine="720"/>
        <w:jc w:val="both"/>
        <w:rPr>
          <w:b/>
          <w:bCs/>
          <w:i/>
          <w:iCs/>
          <w:sz w:val="28"/>
        </w:rPr>
      </w:pPr>
      <w:r>
        <w:rPr>
          <w:sz w:val="28"/>
        </w:rPr>
        <w:t>указываются методы, приемы, с помощью которых осуществляется обработка информации;</w:t>
      </w:r>
    </w:p>
    <w:p w:rsidR="00520E75" w:rsidRDefault="00520E75" w:rsidP="00520E75">
      <w:pPr>
        <w:numPr>
          <w:ilvl w:val="0"/>
          <w:numId w:val="5"/>
        </w:numPr>
        <w:tabs>
          <w:tab w:val="left" w:pos="540"/>
          <w:tab w:val="left" w:pos="1080"/>
          <w:tab w:val="left" w:pos="1260"/>
        </w:tabs>
        <w:spacing w:line="360" w:lineRule="auto"/>
        <w:ind w:left="0" w:firstLine="720"/>
        <w:jc w:val="both"/>
        <w:rPr>
          <w:b/>
          <w:bCs/>
          <w:i/>
          <w:iCs/>
          <w:sz w:val="28"/>
        </w:rPr>
      </w:pPr>
      <w:r>
        <w:rPr>
          <w:sz w:val="28"/>
        </w:rPr>
        <w:t>уточняются объем и структура работы.</w:t>
      </w:r>
    </w:p>
    <w:p w:rsidR="00520E75" w:rsidRDefault="00520E75" w:rsidP="00520E75">
      <w:pPr>
        <w:pStyle w:val="6"/>
        <w:jc w:val="both"/>
      </w:pPr>
      <w:r w:rsidRPr="00704BE7">
        <w:rPr>
          <w:b/>
          <w:bCs/>
          <w:iCs/>
        </w:rPr>
        <w:t>Первая глава</w:t>
      </w:r>
      <w:r>
        <w:rPr>
          <w:b/>
          <w:bCs/>
          <w:i/>
          <w:iCs/>
        </w:rPr>
        <w:t xml:space="preserve"> </w:t>
      </w:r>
      <w:r>
        <w:t xml:space="preserve"> курсовой работы содержит изложение теоретических положений исследуемой проблемы, проводится обзор существующей научной литературы. Этот материал обобщается и приводится точка зрения автора работы по данной проблеме. В теоретическую главу рекомендуется включать до 3 подразделов, раскрывающих сущность рассматриваемой проблемы. </w:t>
      </w:r>
    </w:p>
    <w:p w:rsidR="00520E75" w:rsidRDefault="00520E75" w:rsidP="00520E75">
      <w:pPr>
        <w:pStyle w:val="6"/>
        <w:jc w:val="both"/>
      </w:pPr>
      <w:r>
        <w:t>З</w:t>
      </w:r>
      <w:r w:rsidR="00CB4043">
        <w:t>аканчиваться данная глава должна</w:t>
      </w:r>
      <w:r>
        <w:t xml:space="preserve"> краткими обобщениями и выводами, увязывая ее содержание с последующими главами.</w:t>
      </w:r>
    </w:p>
    <w:p w:rsidR="00520E75" w:rsidRDefault="00520E75" w:rsidP="00520E75">
      <w:pPr>
        <w:pStyle w:val="20"/>
        <w:tabs>
          <w:tab w:val="left" w:pos="720"/>
        </w:tabs>
        <w:spacing w:line="360" w:lineRule="auto"/>
        <w:jc w:val="both"/>
      </w:pPr>
      <w:r>
        <w:t xml:space="preserve">          Не допускается дословное переписывание текста или материала из какого-либо </w:t>
      </w:r>
      <w:r w:rsidR="00CB4043">
        <w:t xml:space="preserve">одного </w:t>
      </w:r>
      <w:r>
        <w:t>источника.</w:t>
      </w:r>
    </w:p>
    <w:p w:rsidR="00520E75" w:rsidRDefault="00520E75" w:rsidP="00CB4043">
      <w:pPr>
        <w:pStyle w:val="20"/>
        <w:tabs>
          <w:tab w:val="left" w:pos="720"/>
        </w:tabs>
        <w:spacing w:line="360" w:lineRule="auto"/>
        <w:ind w:firstLine="720"/>
        <w:jc w:val="both"/>
      </w:pPr>
      <w:r>
        <w:t xml:space="preserve"> Если приводятся статистические данные, рисунки или таблицы, следует делать ссылку на источник информации.</w:t>
      </w:r>
    </w:p>
    <w:p w:rsidR="00520E75" w:rsidRDefault="00CB4043" w:rsidP="00520E7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Рекомендуемый объем главы – 12 -15</w:t>
      </w:r>
      <w:r w:rsidR="00520E75">
        <w:rPr>
          <w:sz w:val="28"/>
        </w:rPr>
        <w:t xml:space="preserve"> страниц машинописного текста.</w:t>
      </w:r>
    </w:p>
    <w:p w:rsidR="00520E75" w:rsidRDefault="00520E75" w:rsidP="00520E75">
      <w:pPr>
        <w:spacing w:line="360" w:lineRule="auto"/>
        <w:ind w:firstLine="720"/>
        <w:jc w:val="both"/>
        <w:rPr>
          <w:sz w:val="28"/>
        </w:rPr>
      </w:pPr>
      <w:r w:rsidRPr="00704BE7">
        <w:rPr>
          <w:b/>
          <w:bCs/>
          <w:iCs/>
          <w:sz w:val="28"/>
        </w:rPr>
        <w:t>Вторая глава</w:t>
      </w:r>
      <w:r>
        <w:rPr>
          <w:sz w:val="28"/>
        </w:rPr>
        <w:t xml:space="preserve">  (аналитическая, практическая) должна содержать не более 3-4 подглав и конкретный анализ объекта исследования по теме курсовой работы.</w:t>
      </w:r>
    </w:p>
    <w:p w:rsidR="00520E75" w:rsidRDefault="00520E75" w:rsidP="00520E7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Анализ и оценка состояния объекта исследования проводятся на основе первичных данных.</w:t>
      </w:r>
    </w:p>
    <w:p w:rsidR="00520E75" w:rsidRDefault="00520E75" w:rsidP="00520E7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Данные по предприятию должны быть представлены в динамике за ряд лет. Необходимо изучить  текущее состояние дел, факторы, влияющие на различные изменения, дать оценку и определить тенденции развития.</w:t>
      </w:r>
    </w:p>
    <w:p w:rsidR="00520E75" w:rsidRDefault="00520E75" w:rsidP="00520E7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При сборе фактического материала необходимо учитывать, что исходная информация должна быть достоверной и достаточно полной. </w:t>
      </w:r>
    </w:p>
    <w:p w:rsidR="00520E75" w:rsidRDefault="00520E75" w:rsidP="00520E7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Информация может быть представлена в  виде аналитических и информационных таблиц, рисунков, графиков, схем, диаграмм. </w:t>
      </w:r>
    </w:p>
    <w:p w:rsidR="00520E75" w:rsidRDefault="00520E75" w:rsidP="00520E7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Все материалы необходимо оформлять в соответствии с действующими правилами и нормами. </w:t>
      </w:r>
    </w:p>
    <w:p w:rsidR="00520E75" w:rsidRDefault="00520E75" w:rsidP="00520E75">
      <w:pPr>
        <w:spacing w:line="360" w:lineRule="auto"/>
        <w:ind w:firstLine="720"/>
        <w:jc w:val="both"/>
        <w:rPr>
          <w:b/>
          <w:bCs/>
          <w:i/>
          <w:iCs/>
          <w:sz w:val="28"/>
        </w:rPr>
      </w:pPr>
      <w:r>
        <w:rPr>
          <w:sz w:val="28"/>
        </w:rPr>
        <w:t>Каждый рисунок и  таблица комментируются текстом. Анализ должен содержать выявление причинно-следственных связей, зависимостей, и др.</w:t>
      </w:r>
    </w:p>
    <w:p w:rsidR="00520E75" w:rsidRDefault="00520E75" w:rsidP="00520E75">
      <w:pPr>
        <w:pStyle w:val="7"/>
        <w:spacing w:line="360" w:lineRule="auto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В конце главы должны быть сформулированы выводы по проведенному анализу, отмечены позитивные и негативные тенденции в динамике проблемы. </w:t>
      </w:r>
    </w:p>
    <w:p w:rsidR="00520E75" w:rsidRDefault="00520E75" w:rsidP="00520E75">
      <w:pPr>
        <w:pStyle w:val="21"/>
        <w:tabs>
          <w:tab w:val="clear" w:pos="540"/>
        </w:tabs>
        <w:jc w:val="both"/>
      </w:pPr>
      <w:r>
        <w:t>Рекомендуемый объем второй  главы – до 20</w:t>
      </w:r>
      <w:r w:rsidR="00CB4043">
        <w:t xml:space="preserve"> </w:t>
      </w:r>
      <w:r>
        <w:t xml:space="preserve"> страниц машинописного текста.</w:t>
      </w:r>
    </w:p>
    <w:p w:rsidR="00520E75" w:rsidRDefault="00520E75" w:rsidP="00520E75">
      <w:pPr>
        <w:pStyle w:val="21"/>
        <w:tabs>
          <w:tab w:val="clear" w:pos="540"/>
        </w:tabs>
        <w:jc w:val="both"/>
      </w:pPr>
      <w:r>
        <w:t xml:space="preserve"> В </w:t>
      </w:r>
      <w:r w:rsidRPr="00704BE7">
        <w:rPr>
          <w:b/>
          <w:bCs/>
          <w:iCs/>
        </w:rPr>
        <w:t>третьей  главе,</w:t>
      </w:r>
      <w:r>
        <w:rPr>
          <w:b/>
          <w:bCs/>
          <w:i/>
          <w:iCs/>
        </w:rPr>
        <w:t xml:space="preserve"> </w:t>
      </w:r>
      <w:r>
        <w:t xml:space="preserve"> на основе проведенного анализа, студентом предлагаются мероприятия по совершенствованию коммерческой деятельности и повышению эффективности деятельности предприятия в целом. </w:t>
      </w:r>
    </w:p>
    <w:p w:rsidR="00520E75" w:rsidRDefault="00520E75" w:rsidP="00520E75">
      <w:pPr>
        <w:pStyle w:val="21"/>
        <w:tabs>
          <w:tab w:val="clear" w:pos="540"/>
        </w:tabs>
        <w:jc w:val="both"/>
      </w:pPr>
      <w:r>
        <w:t xml:space="preserve">Данные мероприятия должны иметь экономическое обоснование целесообразности </w:t>
      </w:r>
      <w:r w:rsidR="00CB4043">
        <w:t xml:space="preserve">(расчеты экономической эффективности) </w:t>
      </w:r>
      <w:r>
        <w:t>их использования и внедрения.</w:t>
      </w:r>
      <w:r>
        <w:rPr>
          <w:b/>
          <w:bCs/>
          <w:i/>
          <w:iCs/>
        </w:rPr>
        <w:t xml:space="preserve">  </w:t>
      </w:r>
    </w:p>
    <w:p w:rsidR="00520E75" w:rsidRDefault="00520E75" w:rsidP="00520E75">
      <w:pPr>
        <w:tabs>
          <w:tab w:val="left" w:pos="540"/>
        </w:tabs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Рекомендуе</w:t>
      </w:r>
      <w:r w:rsidR="00CB4043">
        <w:rPr>
          <w:sz w:val="28"/>
        </w:rPr>
        <w:t>мый объем третьей  главы – до 12</w:t>
      </w:r>
      <w:r>
        <w:rPr>
          <w:sz w:val="28"/>
        </w:rPr>
        <w:t xml:space="preserve"> страниц машинописного текста.</w:t>
      </w:r>
    </w:p>
    <w:p w:rsidR="00520E75" w:rsidRDefault="00520E75" w:rsidP="00520E75">
      <w:pPr>
        <w:tabs>
          <w:tab w:val="left" w:pos="540"/>
        </w:tabs>
        <w:spacing w:line="360" w:lineRule="auto"/>
        <w:ind w:firstLine="708"/>
        <w:jc w:val="both"/>
        <w:rPr>
          <w:sz w:val="28"/>
        </w:rPr>
      </w:pPr>
      <w:r w:rsidRPr="00704BE7">
        <w:rPr>
          <w:sz w:val="28"/>
        </w:rPr>
        <w:t>З</w:t>
      </w:r>
      <w:r w:rsidRPr="00704BE7">
        <w:rPr>
          <w:b/>
          <w:bCs/>
          <w:iCs/>
          <w:sz w:val="28"/>
        </w:rPr>
        <w:t>аключение</w:t>
      </w:r>
      <w:r w:rsidRPr="00704BE7">
        <w:rPr>
          <w:sz w:val="28"/>
        </w:rPr>
        <w:t>,</w:t>
      </w:r>
      <w:r w:rsidR="00CB4043">
        <w:rPr>
          <w:sz w:val="28"/>
        </w:rPr>
        <w:t xml:space="preserve"> состоящее из 2</w:t>
      </w:r>
      <w:r>
        <w:rPr>
          <w:sz w:val="28"/>
        </w:rPr>
        <w:t xml:space="preserve"> страниц, содержит обобщения и выводы по материалам проведенного исследования, обозначаются выявленные проблемы, формулируются пути устранения недостатков, резервы и механизмы совершенствования.</w:t>
      </w:r>
    </w:p>
    <w:p w:rsidR="00520E75" w:rsidRDefault="00520E75" w:rsidP="00520E75">
      <w:pPr>
        <w:tabs>
          <w:tab w:val="left" w:pos="540"/>
        </w:tabs>
        <w:spacing w:line="360" w:lineRule="auto"/>
        <w:ind w:firstLine="708"/>
        <w:jc w:val="both"/>
        <w:rPr>
          <w:sz w:val="28"/>
        </w:rPr>
      </w:pPr>
      <w:r>
        <w:rPr>
          <w:b/>
          <w:bCs/>
          <w:iCs/>
          <w:sz w:val="28"/>
        </w:rPr>
        <w:t>Библиографический</w:t>
      </w:r>
      <w:r w:rsidRPr="00704BE7">
        <w:rPr>
          <w:b/>
          <w:bCs/>
          <w:iCs/>
          <w:sz w:val="28"/>
        </w:rPr>
        <w:t xml:space="preserve"> </w:t>
      </w:r>
      <w:r>
        <w:rPr>
          <w:b/>
          <w:bCs/>
          <w:iCs/>
          <w:sz w:val="28"/>
        </w:rPr>
        <w:t xml:space="preserve">список </w:t>
      </w:r>
      <w:r>
        <w:rPr>
          <w:sz w:val="28"/>
        </w:rPr>
        <w:t xml:space="preserve">должен содержать не менее 20 источников, охватывать всю литературу, материалы, периодические издания, статистические сборники, информационные бюллетени, данные внутренней отчетности предприятий, сайты в Интернете и другую информацию, использованную студентом при написании курсовой работы. </w:t>
      </w:r>
    </w:p>
    <w:p w:rsidR="00520E75" w:rsidRDefault="00520E75" w:rsidP="00520E75">
      <w:pPr>
        <w:tabs>
          <w:tab w:val="left" w:pos="540"/>
        </w:tabs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 составлении библиографии не рекомендуется включать информационные источники, которые хотя и были изучены, но работе не использовались.</w:t>
      </w:r>
    </w:p>
    <w:p w:rsidR="00520E75" w:rsidRDefault="00520E75" w:rsidP="00520E75">
      <w:pPr>
        <w:tabs>
          <w:tab w:val="left" w:pos="540"/>
        </w:tabs>
        <w:spacing w:line="360" w:lineRule="auto"/>
        <w:ind w:firstLine="708"/>
        <w:jc w:val="both"/>
        <w:rPr>
          <w:sz w:val="28"/>
        </w:rPr>
      </w:pPr>
      <w:r w:rsidRPr="00414E75">
        <w:rPr>
          <w:b/>
          <w:bCs/>
          <w:iCs/>
          <w:sz w:val="28"/>
        </w:rPr>
        <w:t>Приложения</w:t>
      </w:r>
      <w:r w:rsidRPr="00414E75">
        <w:rPr>
          <w:sz w:val="28"/>
        </w:rPr>
        <w:t xml:space="preserve"> </w:t>
      </w:r>
      <w:r>
        <w:rPr>
          <w:sz w:val="28"/>
        </w:rPr>
        <w:t>содержат материалы (таблицы, расчеты, методические документы), которые имели непосредственное отношение к курсовой работе и дополняют или поясняют основной текст.</w:t>
      </w:r>
    </w:p>
    <w:p w:rsidR="00520E75" w:rsidRDefault="00520E75" w:rsidP="00520E75">
      <w:pPr>
        <w:tabs>
          <w:tab w:val="left" w:pos="0"/>
        </w:tabs>
        <w:spacing w:line="360" w:lineRule="auto"/>
        <w:ind w:firstLine="708"/>
        <w:rPr>
          <w:b/>
          <w:bCs/>
          <w:i/>
          <w:iCs/>
          <w:sz w:val="28"/>
        </w:rPr>
      </w:pPr>
      <w:r>
        <w:rPr>
          <w:sz w:val="28"/>
        </w:rPr>
        <w:t>Каждое приложение оформляется с нового листа с указанием наверху посередине страницы «Приложение» и его обозначения и полного названия. Приложения обозначаются заглавными буквами русского алфавита, начиная с А.</w:t>
      </w:r>
      <w:r>
        <w:rPr>
          <w:sz w:val="28"/>
        </w:rPr>
        <w:br/>
        <w:t xml:space="preserve">        Страницы приложения нумеруются сквозной нумерацией вместе с остальной частью курсовой работы. </w:t>
      </w:r>
      <w:r>
        <w:rPr>
          <w:sz w:val="28"/>
        </w:rPr>
        <w:br/>
        <w:t xml:space="preserve">         В целом, при оформлении курсовой работы следует пользоваться Методическими указаниями по выполнению дипломных работ для студентов специальностей «Коммерция» и «Маркетинг» (Екатеринбург,2008) </w:t>
      </w:r>
      <w:r>
        <w:rPr>
          <w:b/>
          <w:bCs/>
          <w:i/>
          <w:iCs/>
          <w:sz w:val="28"/>
        </w:rPr>
        <w:t xml:space="preserve"> </w:t>
      </w:r>
    </w:p>
    <w:p w:rsidR="000A0717" w:rsidRDefault="000A0717" w:rsidP="00520E75">
      <w:pPr>
        <w:tabs>
          <w:tab w:val="left" w:pos="0"/>
        </w:tabs>
        <w:spacing w:line="360" w:lineRule="auto"/>
        <w:ind w:firstLine="708"/>
        <w:rPr>
          <w:b/>
          <w:bCs/>
          <w:i/>
          <w:iCs/>
          <w:sz w:val="28"/>
        </w:rPr>
      </w:pPr>
    </w:p>
    <w:p w:rsidR="00520E75" w:rsidRDefault="00520E75" w:rsidP="00520E75">
      <w:pPr>
        <w:tabs>
          <w:tab w:val="left" w:pos="0"/>
        </w:tabs>
        <w:spacing w:line="360" w:lineRule="auto"/>
        <w:ind w:firstLine="708"/>
        <w:jc w:val="center"/>
        <w:rPr>
          <w:b/>
          <w:bCs/>
          <w:iCs/>
          <w:sz w:val="28"/>
        </w:rPr>
      </w:pPr>
      <w:r w:rsidRPr="00414E75">
        <w:rPr>
          <w:b/>
          <w:bCs/>
          <w:iCs/>
          <w:sz w:val="28"/>
        </w:rPr>
        <w:t>Требования по оформлению курсовой работы</w:t>
      </w:r>
    </w:p>
    <w:p w:rsidR="00520E75" w:rsidRPr="00414E75" w:rsidRDefault="00520E75" w:rsidP="00520E75">
      <w:pPr>
        <w:tabs>
          <w:tab w:val="left" w:pos="0"/>
        </w:tabs>
        <w:spacing w:line="360" w:lineRule="auto"/>
        <w:ind w:firstLine="708"/>
        <w:jc w:val="center"/>
        <w:rPr>
          <w:b/>
          <w:bCs/>
          <w:iCs/>
          <w:sz w:val="28"/>
        </w:rPr>
      </w:pPr>
    </w:p>
    <w:p w:rsidR="00520E75" w:rsidRDefault="00520E75" w:rsidP="00520E75">
      <w:pPr>
        <w:autoSpaceDE w:val="0"/>
        <w:autoSpaceDN w:val="0"/>
        <w:spacing w:line="360" w:lineRule="auto"/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Названия основных разделов работы (ВВЕДЕНИЕ, названия глав, ЗАКЛЮЧЕНИЕ, БИБЛИОГРАФИЧЕСКИЙ СПИСОК, ПРИЛОЖЕНИЯ) оформляются заглавными буквами по центры страницы.</w:t>
      </w:r>
    </w:p>
    <w:p w:rsidR="00520E75" w:rsidRDefault="00520E75" w:rsidP="00520E75">
      <w:pPr>
        <w:autoSpaceDE w:val="0"/>
        <w:autoSpaceDN w:val="0"/>
        <w:spacing w:line="360" w:lineRule="auto"/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Названия разделов и подразделов работы отделяются друг от друга  двумя полуторными интервалами.</w:t>
      </w:r>
    </w:p>
    <w:p w:rsidR="00520E75" w:rsidRDefault="00520E75" w:rsidP="00520E75">
      <w:pPr>
        <w:autoSpaceDE w:val="0"/>
        <w:autoSpaceDN w:val="0"/>
        <w:spacing w:line="360" w:lineRule="auto"/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Разделы, подразделы и пункты нумеруются арабскими цифрами. Разделы курсовой работы должны иметь порядковую нумерацию в пределах основной части арабскими цифрами без точки на конце, например: 1, 2, 3 и т.д.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Подразделы должны иметь порядковую нумерацию в пределах раздела, пункты – в пределах подраздела. Номер подраздела включает номер раздела и порядковый номер подраздела, разделенные точкой, например, </w:t>
      </w:r>
      <w:r>
        <w:rPr>
          <w:spacing w:val="-20"/>
          <w:sz w:val="28"/>
          <w:szCs w:val="28"/>
        </w:rPr>
        <w:t>1.1, 1.2, 1.3  и  т.д.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пункта включает номер раздела, подраздела и порядковый номер пункта, например: 1.1.1, 1.1.2 и т.д.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номером и текстом точка не ставится.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Внутри подразделов, пунктов или подпунктов могут быть приведены перечисления.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каждым перечислением следует ставить дефис или (при необходимости ссылки в тексте дипломной работы на одно из перечислений) строчную букву (за исключением ё, з, о, г, ь, й, ы, ъ), после которой </w:t>
      </w:r>
      <w:r>
        <w:rPr>
          <w:spacing w:val="-20"/>
          <w:sz w:val="28"/>
          <w:szCs w:val="28"/>
        </w:rPr>
        <w:t>ставится  скобка</w:t>
      </w:r>
      <w:r>
        <w:rPr>
          <w:sz w:val="28"/>
          <w:szCs w:val="28"/>
        </w:rPr>
        <w:t>. Допускается использование нумерованных и маркированных списков. При оформлении более одного перечисление на странице, необходимо использовать различный  тип  оформления нумерации.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Страницы курсовой  работы также следует нумеровать арабскими цифрами, соблюдая сквозную нумерацию по всему тексту.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414E75">
        <w:rPr>
          <w:b/>
          <w:sz w:val="28"/>
          <w:szCs w:val="28"/>
        </w:rPr>
        <w:t>Номер страницы проставляется в центре нижней части листа без точки на конце</w:t>
      </w:r>
      <w:r>
        <w:rPr>
          <w:sz w:val="28"/>
          <w:szCs w:val="28"/>
        </w:rPr>
        <w:t xml:space="preserve">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включается в общую нумерацию страниц. Однако на титульном листе номер страницы не проставляется.</w:t>
      </w:r>
    </w:p>
    <w:p w:rsidR="00520E75" w:rsidRPr="00414E75" w:rsidRDefault="00520E75" w:rsidP="00520E75">
      <w:pPr>
        <w:pStyle w:val="1"/>
        <w:spacing w:line="360" w:lineRule="auto"/>
        <w:ind w:firstLine="720"/>
        <w:jc w:val="center"/>
      </w:pPr>
      <w:r w:rsidRPr="00414E75">
        <w:rPr>
          <w:b/>
          <w:bCs/>
          <w:iCs/>
        </w:rPr>
        <w:t>Оформление иллюстраций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иллюстрациям относятся графики, схемы, диаграммы, чертежи, рисунки и фотографии.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оформлении любой иллюстрации необходимо выделять ее  сверху и снизу двумя полуторными интервалами.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Типичным примером схем, применяемых в экономических работах, могут быть схемы грузопотоков, документооборота, структур управления и другие подобные схемы.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иллюстрации именуются в тексте курсовой работы рисунками. Количество рисунков зависит от содержания работы и должно быть достаточно для того, чтобы придать ей ясность и конкретность.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Рисунки выполняются в компьютерном исполнении и могут быть цветными. Допускается выполнение рисунков от руки. Их следует располагать непосредственно после текста, в котором они упоминаются впервые.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Рисунки должны иметь название, которое помещают под рисунком. При необходимости под рисунком помещают поясняющие данные (подрисуночный текст).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рисунки нумеруются в пределах курсовой работы арабскими цифрами сквозной нумерацией. Слово “Рисунок”, его номер и название помещают ниже поясняющих данных посередине строки.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допускается нумерация рисунков в пределах разделов. В этом случае номер рисунка состоит из номера раздела и порядкового номера рисунка, разделенных точкой, например: рисунок 1.1.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ссылках на рисунок в тексте следует писать “…в соответствии с рисунком </w:t>
      </w:r>
      <w:smartTag w:uri="urn:schemas-microsoft-com:office:smarttags" w:element="metricconverter">
        <w:smartTagPr>
          <w:attr w:name="ProductID" w:val="2”"/>
        </w:smartTagPr>
        <w:r>
          <w:rPr>
            <w:sz w:val="28"/>
            <w:szCs w:val="28"/>
          </w:rPr>
          <w:t>2”</w:t>
        </w:r>
      </w:smartTag>
      <w:r>
        <w:rPr>
          <w:sz w:val="28"/>
          <w:szCs w:val="28"/>
        </w:rPr>
        <w:t>.</w:t>
      </w:r>
    </w:p>
    <w:p w:rsidR="00520E75" w:rsidRPr="00414E75" w:rsidRDefault="00520E75" w:rsidP="00520E75">
      <w:pPr>
        <w:pStyle w:val="1"/>
        <w:spacing w:line="360" w:lineRule="auto"/>
        <w:ind w:firstLine="720"/>
        <w:jc w:val="center"/>
        <w:rPr>
          <w:b/>
          <w:bCs/>
          <w:iCs/>
        </w:rPr>
      </w:pPr>
      <w:r w:rsidRPr="00414E75">
        <w:rPr>
          <w:b/>
          <w:bCs/>
          <w:iCs/>
        </w:rPr>
        <w:t>Оформление таблиц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оформлении таблиц необходимо выполнять следующие требования.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Таблицы нумеруются арабскими цифрами сквозной нумерацией без про</w:t>
      </w:r>
      <w:r w:rsidR="00E67ACC">
        <w:rPr>
          <w:sz w:val="28"/>
          <w:szCs w:val="28"/>
        </w:rPr>
        <w:t>ставления знака “№”., далее ставится тире и с заглавной буквы оформляется полное  наименование таблицы.</w:t>
      </w:r>
    </w:p>
    <w:p w:rsidR="00520E75" w:rsidRDefault="00520E75" w:rsidP="00520E75">
      <w:pPr>
        <w:tabs>
          <w:tab w:val="left" w:pos="993"/>
        </w:tabs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 Если в работе одна таблица, то она должна быть обозначена “Таблица </w:t>
      </w:r>
      <w:smartTag w:uri="urn:schemas-microsoft-com:office:smarttags" w:element="metricconverter">
        <w:smartTagPr>
          <w:attr w:name="ProductID" w:val="1”"/>
        </w:smartTagPr>
        <w:r>
          <w:rPr>
            <w:sz w:val="28"/>
            <w:szCs w:val="28"/>
          </w:rPr>
          <w:t>1”</w:t>
        </w:r>
      </w:smartTag>
      <w:r>
        <w:rPr>
          <w:sz w:val="28"/>
          <w:szCs w:val="28"/>
        </w:rPr>
        <w:t>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все таблицы должны быть ссылки в тексте. При ссылке следует писать слово “таблица” с указанием ее номера.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в зависимости от ее размеров помещают под текстом, в котором впервые дана на нее ссылка, или на следующей странице. Допускается помещать таблицу вдоль длинной стороны листа.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Заголовок таблицы должен отражать ее содержание, быть точным, кратким. 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Надпись “Таблица” с указанием номера помещают в левом верхнем углу таблицы, после чего через тире следует заголовок таблицы.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переносе части таблицы на другую страницу заголовок помещают только над каждой частью таблицы, над другими частями пишут слова “Продолжение таблицы …   ” (от левого края таблицы) с указанием ее номера и повторяют шапку таблицы.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Заголовки граф и строк таблицы следует писать с прописной буквы, а подзаголовки – со строчной, если они составляют одно предложение с заголовком, или с прописной буквы, если они имеют самостоятельное значение. В конце заголовков и подразделов точки не ставят.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Разделять заголовки и подзаголовки боковика и граф диагональными линиями не допускается.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Выделение в таблице графы “Номер по порядку” (“№ п.п”) запрещается. При необходимости нумерации показателей порядковые номера следует указывать в первой графе (боковике) таблицы непосредственно перед наименованием показателя. Перед числовыми значениями величин и обозначением типов, марок и т.п. порядковые номера не проставляются.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все показатели, приведенные в графах таблицы, выражены в одной и той же единице измерения, то ее обозначение необходимо помещать над таблицей справа, а при делении таблицы на части – над каждой ее частью.</w:t>
      </w:r>
    </w:p>
    <w:p w:rsidR="00520E75" w:rsidRDefault="00520E75" w:rsidP="00520E75">
      <w:pPr>
        <w:numPr>
          <w:ilvl w:val="0"/>
          <w:numId w:val="9"/>
        </w:num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единиц измерения общей для всех данных в строке следует указывать после ее наименования, через запятую. Допускается при необходимости выносить в отдельную графу обозначения единиц измерения.</w:t>
      </w:r>
    </w:p>
    <w:p w:rsidR="00520E75" w:rsidRDefault="00520E75" w:rsidP="00520E75">
      <w:pPr>
        <w:numPr>
          <w:ilvl w:val="0"/>
          <w:numId w:val="9"/>
        </w:num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Текст, повторяющийся в строках одной и той же графы и состоящий из одиночных слов, чередующийся с цифрами, заменяют кавычками. Если повторяющийся текст состоит из двух или более слов, то при первом повторении его заменяют словами “То же”, а далее – кавычками. Если предыдущая фраза является частью последующей, то допускается заменить ее словами “То же” и добавить дополнительные сведения. При наличии горизонтальных линий текст необходимо повторять.</w:t>
      </w:r>
    </w:p>
    <w:p w:rsidR="00520E75" w:rsidRDefault="00520E75" w:rsidP="00520E75">
      <w:pPr>
        <w:numPr>
          <w:ilvl w:val="0"/>
          <w:numId w:val="9"/>
        </w:num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Заменять кавычками повторяющиеся в таблице цифры, математические знаки, знаки процента и номера, обозначения нормативных материалов, марок материалов не допускается.</w:t>
      </w:r>
    </w:p>
    <w:p w:rsidR="00520E75" w:rsidRDefault="00520E75" w:rsidP="00520E75">
      <w:pPr>
        <w:numPr>
          <w:ilvl w:val="0"/>
          <w:numId w:val="9"/>
        </w:num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применять размер шрифта в таблице меньший, чем в тексте</w:t>
      </w:r>
    </w:p>
    <w:p w:rsidR="00520E75" w:rsidRDefault="00520E75" w:rsidP="00520E75">
      <w:pPr>
        <w:numPr>
          <w:ilvl w:val="0"/>
          <w:numId w:val="9"/>
        </w:num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небольшого по объему цифрового материала его нецелесообразно оформлять таблицей, а следует давать текстом, располагая цифровые данные в виде колонок.</w:t>
      </w:r>
    </w:p>
    <w:p w:rsidR="00520E75" w:rsidRDefault="00520E75" w:rsidP="00520E75">
      <w:pPr>
        <w:numPr>
          <w:ilvl w:val="0"/>
          <w:numId w:val="9"/>
        </w:num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Таблицы отделяются в обязательном порядке от текста сверху и снизу двумя полуторными интервалами.</w:t>
      </w:r>
    </w:p>
    <w:p w:rsidR="00520E75" w:rsidRDefault="00520E75" w:rsidP="00CB4043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520E75" w:rsidRPr="00D73A3C" w:rsidRDefault="00520E75" w:rsidP="00520E75">
      <w:pPr>
        <w:pStyle w:val="2"/>
        <w:spacing w:line="360" w:lineRule="auto"/>
        <w:ind w:firstLine="720"/>
        <w:jc w:val="center"/>
        <w:rPr>
          <w:iCs/>
          <w:sz w:val="28"/>
        </w:rPr>
      </w:pPr>
      <w:r w:rsidRPr="00D73A3C">
        <w:rPr>
          <w:iCs/>
          <w:sz w:val="28"/>
        </w:rPr>
        <w:t>Оформление формул и уравнений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Уравнения и формулы следует выделять из текста в отдельную строку.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 и ниже каждой формулы или уравнения должно быть оставлено не менее одной свободной строки.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уравнение не умещается в одну строку, то оно должно быть перенесено после знака равенства (=) или после знаков плюс (+), минус (–), умножения (*), деления (:) или других математических знаков.</w:t>
      </w:r>
    </w:p>
    <w:p w:rsidR="00520E75" w:rsidRDefault="00520E75" w:rsidP="00520E75">
      <w:pPr>
        <w:autoSpaceDE w:val="0"/>
        <w:autoSpaceDN w:val="0"/>
        <w:spacing w:line="360" w:lineRule="auto"/>
        <w:ind w:right="48" w:firstLine="709"/>
        <w:jc w:val="both"/>
        <w:rPr>
          <w:spacing w:val="-36"/>
          <w:sz w:val="28"/>
          <w:szCs w:val="28"/>
        </w:rPr>
      </w:pPr>
      <w:r>
        <w:rPr>
          <w:sz w:val="28"/>
          <w:szCs w:val="28"/>
        </w:rPr>
        <w:t xml:space="preserve">Пояснение значений символов и коэффициентов следует приводить непосредственно под формулой в той же последовательности, в которой они даны в формуле. Значение каждого символа и коэффициента следует давать с новой строки. Первую строку пояснения </w:t>
      </w:r>
      <w:r>
        <w:rPr>
          <w:spacing w:val="-20"/>
          <w:sz w:val="28"/>
          <w:szCs w:val="28"/>
        </w:rPr>
        <w:t>начинают  со  слова  “где”  без  двоеточия.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Формулы следует нумеровать в пределах всей курсовой работы арабскими цифрами в круглых скобках в крайнем правом положении на строке.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необходимости 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 (2.1).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выполнение формул и уравнений рукописным способом черными чернилами.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формула, с включением в нее системы обозначений показателей, отделяется от текста сверху и снизу двумя полуторными интервалами.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520E75" w:rsidRPr="00D73A3C" w:rsidRDefault="00520E75" w:rsidP="00520E75">
      <w:pPr>
        <w:pStyle w:val="2"/>
        <w:spacing w:line="360" w:lineRule="auto"/>
        <w:ind w:firstLine="720"/>
        <w:jc w:val="center"/>
        <w:rPr>
          <w:iCs/>
          <w:sz w:val="28"/>
        </w:rPr>
      </w:pPr>
      <w:r w:rsidRPr="00D73A3C">
        <w:rPr>
          <w:iCs/>
          <w:sz w:val="28"/>
        </w:rPr>
        <w:t>Оформление примечаний и ссылок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пояснения содержания текста, таблицы или иллюстрации в курсовой работе следует помещать примечания.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Их размещают непосредственно в конце страницы, таблицы, иллюстрации, к которым они относятся, и печатают с прописной буквы с абзацного отступа.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примечание одно, то после слова “Примечание” ставится тире и примечание печатается с прописной буквы.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примечание не нумеруют.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Несколько примечаний нумеруют по порядку арабскими цифрами. Примечание к таблице помещают в конце таблицы под линией, обозначающей окончание таблицы.</w:t>
      </w:r>
    </w:p>
    <w:p w:rsidR="00520E75" w:rsidRDefault="00520E75" w:rsidP="00520E75">
      <w:pPr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Примеры: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 - ________________________________________________.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___________________________________________________________;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___________________________________________________________.</w:t>
      </w:r>
    </w:p>
    <w:p w:rsidR="00520E75" w:rsidRDefault="00520E75" w:rsidP="00520E75">
      <w:pPr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работы необходимо ссылаться на источники (литература, документы), а также на разделы, подразделы, таблицы, иллюстрации и приложения самой курсовой работы.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Ссылки на использованные источники следует указывать порядковым номером по списку использованных источников, выделенных квадратными скобками, например: [3] или [3, с. 15].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приводить ссылки на источники в подстрочном примечании. </w:t>
      </w:r>
    </w:p>
    <w:p w:rsidR="00520E75" w:rsidRDefault="00520E75" w:rsidP="00520E7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на разделы, подразделы, пункты, иллюстрации, таблицы, формулы, уравнения, приложения следует указывать порядковым номером, например: “… в разделе </w:t>
      </w:r>
      <w:smartTag w:uri="urn:schemas-microsoft-com:office:smarttags" w:element="metricconverter">
        <w:smartTagPr>
          <w:attr w:name="ProductID" w:val="2”"/>
        </w:smartTagPr>
        <w:r>
          <w:rPr>
            <w:sz w:val="28"/>
            <w:szCs w:val="28"/>
          </w:rPr>
          <w:t>2”</w:t>
        </w:r>
      </w:smartTag>
      <w:r>
        <w:rPr>
          <w:sz w:val="28"/>
          <w:szCs w:val="28"/>
        </w:rPr>
        <w:t xml:space="preserve">, “… по пункту 1.2.3”, “…по формуле (4)”, “…в уравнении (2)”, “…на рисунке </w:t>
      </w:r>
      <w:smartTag w:uri="urn:schemas-microsoft-com:office:smarttags" w:element="metricconverter">
        <w:smartTagPr>
          <w:attr w:name="ProductID" w:val="8”"/>
        </w:smartTagPr>
        <w:r>
          <w:rPr>
            <w:sz w:val="28"/>
            <w:szCs w:val="28"/>
          </w:rPr>
          <w:t>8”</w:t>
        </w:r>
      </w:smartTag>
      <w:r>
        <w:rPr>
          <w:sz w:val="28"/>
          <w:szCs w:val="28"/>
        </w:rPr>
        <w:t xml:space="preserve">, “…в таблицы </w:t>
      </w:r>
      <w:smartTag w:uri="urn:schemas-microsoft-com:office:smarttags" w:element="metricconverter">
        <w:smartTagPr>
          <w:attr w:name="ProductID" w:val="11”"/>
        </w:smartTagPr>
        <w:r>
          <w:rPr>
            <w:sz w:val="28"/>
            <w:szCs w:val="28"/>
          </w:rPr>
          <w:t>11”</w:t>
        </w:r>
      </w:smartTag>
      <w:r>
        <w:rPr>
          <w:sz w:val="28"/>
          <w:szCs w:val="28"/>
        </w:rPr>
        <w:t>, “…в приложении В”.</w:t>
      </w:r>
    </w:p>
    <w:p w:rsidR="00520E75" w:rsidRDefault="00520E75" w:rsidP="00520E75">
      <w:pPr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</w:p>
    <w:p w:rsidR="00520E75" w:rsidRPr="00D73A3C" w:rsidRDefault="00520E75" w:rsidP="00520E75">
      <w:pPr>
        <w:pStyle w:val="2"/>
        <w:spacing w:line="360" w:lineRule="auto"/>
        <w:ind w:firstLine="720"/>
        <w:jc w:val="center"/>
        <w:rPr>
          <w:iCs/>
          <w:sz w:val="28"/>
        </w:rPr>
      </w:pPr>
      <w:r w:rsidRPr="00D73A3C">
        <w:rPr>
          <w:iCs/>
          <w:sz w:val="28"/>
        </w:rPr>
        <w:t xml:space="preserve">Оформление </w:t>
      </w:r>
      <w:r>
        <w:rPr>
          <w:iCs/>
          <w:sz w:val="28"/>
        </w:rPr>
        <w:t xml:space="preserve"> библиографического </w:t>
      </w:r>
      <w:r w:rsidRPr="00D73A3C">
        <w:rPr>
          <w:iCs/>
          <w:sz w:val="28"/>
        </w:rPr>
        <w:t xml:space="preserve">списка </w:t>
      </w:r>
    </w:p>
    <w:p w:rsidR="00520E75" w:rsidRDefault="00520E75" w:rsidP="00520E75">
      <w:pPr>
        <w:jc w:val="both"/>
      </w:pPr>
    </w:p>
    <w:p w:rsidR="00520E75" w:rsidRDefault="00520E75" w:rsidP="00520E75">
      <w:pPr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использованные источники разбиваются соответственно на разделы, названия  которых оформляются курсивом посередине строки:</w:t>
      </w:r>
    </w:p>
    <w:p w:rsidR="00520E75" w:rsidRDefault="00520E75" w:rsidP="00520E75">
      <w:pPr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i/>
          <w:iCs/>
          <w:sz w:val="28"/>
          <w:szCs w:val="28"/>
        </w:rPr>
        <w:t>Официальные материалы</w:t>
      </w:r>
    </w:p>
    <w:p w:rsidR="00520E75" w:rsidRDefault="00520E75" w:rsidP="00520E75">
      <w:pPr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Книги</w:t>
      </w:r>
    </w:p>
    <w:p w:rsidR="00520E75" w:rsidRDefault="00520E75" w:rsidP="00520E75">
      <w:pPr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Стандарт</w:t>
      </w:r>
    </w:p>
    <w:p w:rsidR="00520E75" w:rsidRDefault="00520E75" w:rsidP="00520E75">
      <w:pPr>
        <w:tabs>
          <w:tab w:val="left" w:pos="1320"/>
          <w:tab w:val="left" w:pos="1480"/>
        </w:tabs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</w:t>
      </w:r>
      <w:r>
        <w:rPr>
          <w:i/>
          <w:iCs/>
          <w:sz w:val="28"/>
          <w:szCs w:val="28"/>
        </w:rPr>
        <w:tab/>
        <w:t>Прейскурант</w:t>
      </w:r>
    </w:p>
    <w:p w:rsidR="00520E75" w:rsidRDefault="00520E75" w:rsidP="00520E75">
      <w:pPr>
        <w:tabs>
          <w:tab w:val="left" w:pos="1320"/>
          <w:tab w:val="left" w:pos="1480"/>
        </w:tabs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Отчет о научно-исследовательской работе</w:t>
      </w:r>
    </w:p>
    <w:p w:rsidR="00520E75" w:rsidRDefault="00520E75" w:rsidP="00520E75">
      <w:pPr>
        <w:tabs>
          <w:tab w:val="left" w:pos="1320"/>
        </w:tabs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ab/>
        <w:t>Автореферат</w:t>
      </w:r>
    </w:p>
    <w:p w:rsidR="00520E75" w:rsidRDefault="00520E75" w:rsidP="00520E75">
      <w:pPr>
        <w:tabs>
          <w:tab w:val="left" w:pos="1320"/>
        </w:tabs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Диссертация</w:t>
      </w:r>
    </w:p>
    <w:p w:rsidR="00520E75" w:rsidRDefault="00520E75" w:rsidP="00520E75">
      <w:pPr>
        <w:tabs>
          <w:tab w:val="left" w:pos="1320"/>
        </w:tabs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Дипломная работа</w:t>
      </w:r>
    </w:p>
    <w:p w:rsidR="00520E75" w:rsidRDefault="00520E75" w:rsidP="00520E75">
      <w:pPr>
        <w:tabs>
          <w:tab w:val="left" w:pos="1320"/>
        </w:tabs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Статьи из книг</w:t>
      </w:r>
    </w:p>
    <w:p w:rsidR="00520E75" w:rsidRDefault="00520E75" w:rsidP="00520E75">
      <w:pPr>
        <w:pStyle w:val="8"/>
      </w:pPr>
      <w:r>
        <w:t xml:space="preserve">                   Статьи из журналов</w:t>
      </w:r>
    </w:p>
    <w:p w:rsidR="00520E75" w:rsidRDefault="00520E75" w:rsidP="00520E75">
      <w:pPr>
        <w:tabs>
          <w:tab w:val="left" w:pos="1320"/>
        </w:tabs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Статьи из газет</w:t>
      </w:r>
    </w:p>
    <w:p w:rsidR="00520E75" w:rsidRDefault="00520E75" w:rsidP="00520E75">
      <w:pPr>
        <w:tabs>
          <w:tab w:val="left" w:pos="1320"/>
        </w:tabs>
        <w:autoSpaceDE w:val="0"/>
        <w:autoSpaceDN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Статьи из собраний сочинений</w:t>
      </w:r>
    </w:p>
    <w:p w:rsidR="00520E75" w:rsidRDefault="00520E75" w:rsidP="00520E75">
      <w:pPr>
        <w:tabs>
          <w:tab w:val="left" w:pos="13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Электронные источники</w:t>
      </w:r>
    </w:p>
    <w:p w:rsidR="00520E75" w:rsidRDefault="00520E75" w:rsidP="00520E75">
      <w:pPr>
        <w:jc w:val="both"/>
        <w:rPr>
          <w:sz w:val="28"/>
        </w:rPr>
      </w:pPr>
    </w:p>
    <w:p w:rsidR="00520E75" w:rsidRDefault="00520E75" w:rsidP="00520E75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Источники внутри каждой  группы  располагаются в алфавитном порядке фамилий авторов и заглавий источников (если они описываются под заголовком). </w:t>
      </w:r>
    </w:p>
    <w:p w:rsidR="00520E75" w:rsidRDefault="00520E75" w:rsidP="00520E75">
      <w:p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Используется сквозная нумерация всех использованных источников.              </w:t>
      </w:r>
    </w:p>
    <w:p w:rsidR="00520E75" w:rsidRDefault="00520E75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  <w:r>
        <w:rPr>
          <w:sz w:val="28"/>
          <w:szCs w:val="28"/>
        </w:rPr>
        <w:t>В списке о каждом документе должны быть приведены сведения, достаточные для его общей характеристики, идентификации и поиска.</w:t>
      </w:r>
    </w:p>
    <w:p w:rsidR="00520E75" w:rsidRDefault="00520E75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D1184B" w:rsidRDefault="00D1184B" w:rsidP="00520E75">
      <w:pPr>
        <w:tabs>
          <w:tab w:val="left" w:pos="0"/>
        </w:tabs>
        <w:spacing w:line="360" w:lineRule="auto"/>
        <w:ind w:firstLine="708"/>
        <w:jc w:val="both"/>
        <w:rPr>
          <w:b/>
          <w:bCs/>
          <w:i/>
          <w:iCs/>
          <w:sz w:val="28"/>
        </w:rPr>
      </w:pPr>
    </w:p>
    <w:p w:rsidR="00520E75" w:rsidRPr="00D73A3C" w:rsidRDefault="00520E75" w:rsidP="00520E75">
      <w:pPr>
        <w:numPr>
          <w:ilvl w:val="0"/>
          <w:numId w:val="1"/>
        </w:numPr>
        <w:tabs>
          <w:tab w:val="left" w:pos="540"/>
          <w:tab w:val="left" w:pos="1980"/>
        </w:tabs>
        <w:spacing w:line="360" w:lineRule="auto"/>
        <w:jc w:val="center"/>
        <w:rPr>
          <w:b/>
          <w:bCs/>
          <w:iCs/>
          <w:sz w:val="28"/>
        </w:rPr>
      </w:pPr>
      <w:r w:rsidRPr="00D73A3C">
        <w:rPr>
          <w:b/>
          <w:bCs/>
          <w:iCs/>
          <w:sz w:val="28"/>
        </w:rPr>
        <w:t>ПРИМЕРНАЯ ТЕМАТИКА КУРСОВЫХ РАБОТ</w:t>
      </w:r>
    </w:p>
    <w:p w:rsidR="00520E75" w:rsidRDefault="00520E75" w:rsidP="00520E75">
      <w:pPr>
        <w:tabs>
          <w:tab w:val="left" w:pos="540"/>
          <w:tab w:val="left" w:pos="1980"/>
        </w:tabs>
        <w:spacing w:line="360" w:lineRule="auto"/>
        <w:jc w:val="both"/>
        <w:rPr>
          <w:b/>
          <w:bCs/>
          <w:i/>
          <w:iCs/>
          <w:sz w:val="28"/>
        </w:rPr>
      </w:pPr>
    </w:p>
    <w:p w:rsidR="00520E75" w:rsidRDefault="00520E75" w:rsidP="00520E75">
      <w:pPr>
        <w:tabs>
          <w:tab w:val="left" w:pos="54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Организация коммерческой деятельности торгового дома (на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Организация коммерческой деятельности розничного торгового предприятия (на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Организация коммерческой деятельности оптово-посреднического предприятия (на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Организация коммерческой деятельности транспортного предприятия (на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Организация коммерческой деятельности предприятия сферы услуг (на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Организация коммерческой деятельности промышленного предприятия (на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Особенности организации коммерческой деятельности предприятия общественного питания 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Особенности организации коммерческой деятельности на рынке………(на примере….)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Особенности организации коммерческой деятельности малого предприятия (на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Особенности организации семейного бизнеса (на примере…).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Разработка бизнес - плана (на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Совершенствование управления коммерческим предприятием (на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Роль и значение закупочной работы в коммерческой деятельности предприятия ( 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Роль и значение сбытовой работы в коммерческой деятельности предприятия ( на примере…)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Организация и совершенствование процесса МТО на предприятии…..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Исследование и моделирование бизнес - процессов на коммерческом предприятии (на примере….)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Прогнозирование и разработка стратегии коммерческой деятельности на предприятии (на примере….)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Особенности организации процесса МТО на предприятиях системы ЖКХ (на примере….)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Особенности организации процесса МТО на предприятиях сферы услуг (на примере….)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Влияние системы ценообразования на коммерческую деятельность предприятия (на примере….)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Реинжиниринг бизнес - процессов на коммерческом предприятии (на примере…..)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Организация и совершенствование плановой работы на коммерческом предприятии (на примере…..)</w:t>
      </w:r>
    </w:p>
    <w:p w:rsidR="00520E75" w:rsidRDefault="00520E75" w:rsidP="00520E75">
      <w:pPr>
        <w:numPr>
          <w:ilvl w:val="0"/>
          <w:numId w:val="6"/>
        </w:numPr>
        <w:tabs>
          <w:tab w:val="num" w:pos="0"/>
          <w:tab w:val="left" w:pos="540"/>
          <w:tab w:val="left" w:pos="900"/>
          <w:tab w:val="left" w:pos="108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Совершенствование организационного построения коммерческого предприятия (на примере…..)</w:t>
      </w:r>
    </w:p>
    <w:p w:rsidR="00520E75" w:rsidRDefault="00520E75" w:rsidP="00520E75">
      <w:pPr>
        <w:tabs>
          <w:tab w:val="left" w:pos="540"/>
          <w:tab w:val="left" w:pos="900"/>
        </w:tabs>
        <w:spacing w:line="360" w:lineRule="auto"/>
        <w:rPr>
          <w:sz w:val="28"/>
        </w:rPr>
      </w:pPr>
    </w:p>
    <w:p w:rsidR="00520E75" w:rsidRDefault="00520E75" w:rsidP="00520E75">
      <w:pPr>
        <w:tabs>
          <w:tab w:val="left" w:pos="540"/>
          <w:tab w:val="left" w:pos="900"/>
        </w:tabs>
        <w:spacing w:line="360" w:lineRule="auto"/>
        <w:rPr>
          <w:sz w:val="28"/>
        </w:rPr>
      </w:pPr>
    </w:p>
    <w:p w:rsidR="00520E75" w:rsidRDefault="00520E75" w:rsidP="00520E75">
      <w:pPr>
        <w:tabs>
          <w:tab w:val="left" w:pos="540"/>
          <w:tab w:val="left" w:pos="900"/>
        </w:tabs>
        <w:spacing w:line="360" w:lineRule="auto"/>
        <w:rPr>
          <w:sz w:val="28"/>
        </w:rPr>
      </w:pPr>
    </w:p>
    <w:p w:rsidR="00520E75" w:rsidRDefault="00520E75" w:rsidP="00520E75">
      <w:pPr>
        <w:tabs>
          <w:tab w:val="left" w:pos="2400"/>
        </w:tabs>
        <w:spacing w:line="360" w:lineRule="auto"/>
        <w:rPr>
          <w:sz w:val="28"/>
        </w:rPr>
      </w:pPr>
    </w:p>
    <w:p w:rsidR="00520E75" w:rsidRDefault="00520E75" w:rsidP="00520E75">
      <w:pPr>
        <w:tabs>
          <w:tab w:val="left" w:pos="2400"/>
        </w:tabs>
        <w:spacing w:line="360" w:lineRule="auto"/>
        <w:ind w:firstLine="900"/>
        <w:rPr>
          <w:sz w:val="28"/>
        </w:rPr>
      </w:pPr>
    </w:p>
    <w:p w:rsidR="00520E75" w:rsidRDefault="00520E75" w:rsidP="00520E75">
      <w:pPr>
        <w:tabs>
          <w:tab w:val="left" w:pos="2400"/>
        </w:tabs>
        <w:spacing w:line="360" w:lineRule="auto"/>
        <w:rPr>
          <w:sz w:val="28"/>
        </w:rPr>
      </w:pPr>
    </w:p>
    <w:p w:rsidR="00520E75" w:rsidRDefault="00520E75" w:rsidP="00520E75">
      <w:pPr>
        <w:pStyle w:val="a4"/>
        <w:tabs>
          <w:tab w:val="left" w:pos="2400"/>
        </w:tabs>
      </w:pPr>
      <w:r>
        <w:br/>
        <w:t xml:space="preserve">      </w:t>
      </w:r>
    </w:p>
    <w:p w:rsidR="000A0717" w:rsidRDefault="000A0717" w:rsidP="00520E75">
      <w:pPr>
        <w:pStyle w:val="a4"/>
        <w:tabs>
          <w:tab w:val="left" w:pos="2400"/>
        </w:tabs>
      </w:pPr>
    </w:p>
    <w:p w:rsidR="000A0717" w:rsidRDefault="000A0717" w:rsidP="00520E75">
      <w:pPr>
        <w:pStyle w:val="a4"/>
        <w:tabs>
          <w:tab w:val="left" w:pos="2400"/>
        </w:tabs>
      </w:pPr>
    </w:p>
    <w:p w:rsidR="000A0717" w:rsidRDefault="000A0717" w:rsidP="00520E75">
      <w:pPr>
        <w:pStyle w:val="a4"/>
        <w:tabs>
          <w:tab w:val="left" w:pos="2400"/>
        </w:tabs>
      </w:pPr>
    </w:p>
    <w:p w:rsidR="000A0717" w:rsidRDefault="000A0717" w:rsidP="00520E75">
      <w:pPr>
        <w:pStyle w:val="a4"/>
        <w:tabs>
          <w:tab w:val="left" w:pos="2400"/>
        </w:tabs>
      </w:pPr>
    </w:p>
    <w:p w:rsidR="000A0717" w:rsidRDefault="000A0717" w:rsidP="00520E75">
      <w:pPr>
        <w:pStyle w:val="a4"/>
        <w:tabs>
          <w:tab w:val="left" w:pos="2400"/>
        </w:tabs>
      </w:pPr>
    </w:p>
    <w:p w:rsidR="000A0717" w:rsidRDefault="000A0717" w:rsidP="00520E75">
      <w:pPr>
        <w:pStyle w:val="a4"/>
        <w:tabs>
          <w:tab w:val="left" w:pos="2400"/>
        </w:tabs>
      </w:pPr>
    </w:p>
    <w:p w:rsidR="00520E75" w:rsidRDefault="00520E75" w:rsidP="00520E75">
      <w:pPr>
        <w:pStyle w:val="a4"/>
        <w:tabs>
          <w:tab w:val="left" w:pos="2400"/>
        </w:tabs>
      </w:pPr>
    </w:p>
    <w:p w:rsidR="00520E75" w:rsidRDefault="00520E75" w:rsidP="00520E75">
      <w:pPr>
        <w:pStyle w:val="a4"/>
        <w:tabs>
          <w:tab w:val="left" w:pos="2400"/>
        </w:tabs>
        <w:jc w:val="center"/>
        <w:rPr>
          <w:i/>
          <w:iCs/>
        </w:rPr>
      </w:pPr>
      <w:r>
        <w:t>ПРИЛОЖЕНИЕ    А</w:t>
      </w:r>
      <w:r>
        <w:rPr>
          <w:i/>
          <w:iCs/>
        </w:rPr>
        <w:br/>
      </w:r>
      <w:r w:rsidRPr="000A0717">
        <w:rPr>
          <w:b/>
          <w:bCs/>
          <w:iCs/>
        </w:rPr>
        <w:t>Образец  оформления  титульного  листа  курсовой  работы</w:t>
      </w:r>
      <w:r>
        <w:rPr>
          <w:i/>
          <w:iCs/>
        </w:rPr>
        <w:br/>
      </w:r>
    </w:p>
    <w:p w:rsidR="00520E75" w:rsidRDefault="00520E75" w:rsidP="00520E75">
      <w:pPr>
        <w:jc w:val="center"/>
      </w:pPr>
      <w:r>
        <w:rPr>
          <w:sz w:val="28"/>
        </w:rPr>
        <w:t>Министерство образования и науки РФ</w:t>
      </w:r>
    </w:p>
    <w:p w:rsidR="00520E75" w:rsidRDefault="00520E75" w:rsidP="00520E75">
      <w:pPr>
        <w:pStyle w:val="a5"/>
        <w:widowControl w:val="0"/>
        <w:rPr>
          <w:sz w:val="28"/>
          <w:lang w:val="ru-RU"/>
        </w:rPr>
      </w:pPr>
      <w:r>
        <w:rPr>
          <w:sz w:val="28"/>
          <w:lang w:val="ru-RU"/>
        </w:rPr>
        <w:t>ФЕДЕРАЛЬНОЕ АГЕНТСТВО ПО ОБРАЗОВАНИЮ</w:t>
      </w:r>
    </w:p>
    <w:p w:rsidR="00520E75" w:rsidRPr="000A0717" w:rsidRDefault="00520E75" w:rsidP="00520E75">
      <w:pPr>
        <w:pStyle w:val="a5"/>
        <w:widowControl w:val="0"/>
        <w:rPr>
          <w:sz w:val="28"/>
          <w:szCs w:val="28"/>
          <w:lang w:val="ru-RU"/>
        </w:rPr>
      </w:pPr>
      <w:r w:rsidRPr="000A0717">
        <w:rPr>
          <w:sz w:val="28"/>
          <w:szCs w:val="28"/>
          <w:lang w:val="ru-RU"/>
        </w:rPr>
        <w:t>Уральский государственный экономический университет</w:t>
      </w:r>
    </w:p>
    <w:p w:rsidR="00CB4043" w:rsidRDefault="00CB4043" w:rsidP="00520E75">
      <w:pPr>
        <w:pStyle w:val="a5"/>
        <w:widowContro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ИНО   ФСП</w:t>
      </w:r>
    </w:p>
    <w:p w:rsidR="000A0717" w:rsidRPr="000A0717" w:rsidRDefault="000A0717" w:rsidP="00520E75">
      <w:pPr>
        <w:pStyle w:val="a5"/>
        <w:widowControl w:val="0"/>
        <w:rPr>
          <w:sz w:val="28"/>
          <w:szCs w:val="28"/>
          <w:lang w:val="ru-RU"/>
        </w:rPr>
      </w:pPr>
      <w:r w:rsidRPr="000A0717">
        <w:rPr>
          <w:sz w:val="28"/>
          <w:szCs w:val="28"/>
          <w:lang w:val="ru-RU"/>
        </w:rPr>
        <w:t>Кафедра коммерции и экономики торговли</w:t>
      </w:r>
    </w:p>
    <w:p w:rsidR="00520E75" w:rsidRDefault="00520E75" w:rsidP="00520E75">
      <w:pPr>
        <w:pStyle w:val="50"/>
        <w:rPr>
          <w:b/>
        </w:rPr>
      </w:pPr>
    </w:p>
    <w:p w:rsidR="00520E75" w:rsidRDefault="00520E75" w:rsidP="00520E75">
      <w:pPr>
        <w:jc w:val="center"/>
        <w:rPr>
          <w:b/>
          <w:spacing w:val="-6"/>
          <w:sz w:val="28"/>
        </w:rPr>
      </w:pPr>
    </w:p>
    <w:p w:rsidR="00520E75" w:rsidRDefault="00520E75" w:rsidP="00520E75">
      <w:pPr>
        <w:jc w:val="center"/>
        <w:rPr>
          <w:b/>
          <w:spacing w:val="-6"/>
          <w:sz w:val="28"/>
        </w:rPr>
      </w:pPr>
    </w:p>
    <w:p w:rsidR="00520E75" w:rsidRDefault="00520E75" w:rsidP="00520E75">
      <w:pPr>
        <w:pStyle w:val="14"/>
        <w:pageBreakBefore w:val="0"/>
        <w:widowControl/>
        <w:spacing w:before="0" w:after="0"/>
        <w:outlineLvl w:val="9"/>
        <w:rPr>
          <w:spacing w:val="-6"/>
        </w:rPr>
      </w:pPr>
    </w:p>
    <w:p w:rsidR="00520E75" w:rsidRDefault="00520E75" w:rsidP="00520E75">
      <w:pPr>
        <w:jc w:val="center"/>
        <w:rPr>
          <w:b/>
          <w:spacing w:val="-6"/>
          <w:sz w:val="28"/>
        </w:rPr>
      </w:pPr>
    </w:p>
    <w:p w:rsidR="00520E75" w:rsidRDefault="00520E75" w:rsidP="00520E75">
      <w:pPr>
        <w:jc w:val="center"/>
        <w:rPr>
          <w:b/>
          <w:spacing w:val="-6"/>
          <w:sz w:val="28"/>
        </w:rPr>
      </w:pPr>
    </w:p>
    <w:p w:rsidR="00520E75" w:rsidRDefault="00520E75" w:rsidP="00520E75">
      <w:pPr>
        <w:jc w:val="center"/>
        <w:rPr>
          <w:b/>
          <w:spacing w:val="-6"/>
          <w:sz w:val="28"/>
        </w:rPr>
      </w:pPr>
    </w:p>
    <w:p w:rsidR="00520E75" w:rsidRDefault="00520E75" w:rsidP="00520E75">
      <w:pPr>
        <w:jc w:val="center"/>
        <w:rPr>
          <w:b/>
          <w:spacing w:val="-6"/>
          <w:sz w:val="32"/>
        </w:rPr>
      </w:pPr>
      <w:r>
        <w:rPr>
          <w:b/>
          <w:spacing w:val="-6"/>
          <w:sz w:val="32"/>
        </w:rPr>
        <w:t>КУРСОВАЯ  РАБОТА</w:t>
      </w:r>
    </w:p>
    <w:p w:rsidR="00520E75" w:rsidRDefault="00520E75" w:rsidP="00520E75">
      <w:pPr>
        <w:jc w:val="center"/>
        <w:rPr>
          <w:b/>
          <w:spacing w:val="-6"/>
          <w:sz w:val="32"/>
        </w:rPr>
      </w:pPr>
    </w:p>
    <w:p w:rsidR="000A0717" w:rsidRDefault="00520E75" w:rsidP="00520E75">
      <w:pPr>
        <w:pStyle w:val="4"/>
        <w:rPr>
          <w:bCs/>
          <w:spacing w:val="-6"/>
        </w:rPr>
      </w:pPr>
      <w:r>
        <w:rPr>
          <w:bCs/>
          <w:spacing w:val="-6"/>
        </w:rPr>
        <w:t>по дисциплине «Организация коммерческой деятельности предприятий</w:t>
      </w:r>
      <w:r w:rsidR="000A0717">
        <w:rPr>
          <w:bCs/>
          <w:spacing w:val="-6"/>
        </w:rPr>
        <w:t xml:space="preserve"> </w:t>
      </w:r>
    </w:p>
    <w:p w:rsidR="00520E75" w:rsidRDefault="000A0717" w:rsidP="00520E75">
      <w:pPr>
        <w:pStyle w:val="4"/>
        <w:rPr>
          <w:bCs/>
          <w:spacing w:val="-6"/>
        </w:rPr>
      </w:pPr>
      <w:r>
        <w:rPr>
          <w:bCs/>
          <w:spacing w:val="-6"/>
        </w:rPr>
        <w:t>(по отраслям и сферам применения)</w:t>
      </w:r>
      <w:r w:rsidR="00520E75">
        <w:rPr>
          <w:bCs/>
          <w:spacing w:val="-6"/>
        </w:rPr>
        <w:t>»</w:t>
      </w:r>
    </w:p>
    <w:p w:rsidR="00520E75" w:rsidRDefault="00520E75" w:rsidP="00520E75"/>
    <w:p w:rsidR="00520E75" w:rsidRDefault="00520E75" w:rsidP="00520E75">
      <w:pPr>
        <w:pStyle w:val="140"/>
        <w:pageBreakBefore w:val="0"/>
        <w:widowControl/>
        <w:spacing w:line="240" w:lineRule="auto"/>
        <w:rPr>
          <w:b/>
          <w:bCs/>
          <w:spacing w:val="-6"/>
          <w:sz w:val="32"/>
          <w:szCs w:val="24"/>
        </w:rPr>
      </w:pPr>
      <w:r>
        <w:rPr>
          <w:b/>
          <w:bCs/>
          <w:spacing w:val="-6"/>
          <w:sz w:val="32"/>
          <w:szCs w:val="24"/>
        </w:rPr>
        <w:t>Тема: Совершенствование коммерческой деятельности розничного торгового предприятия (на примере ООО «Парус»)</w:t>
      </w:r>
    </w:p>
    <w:p w:rsidR="00520E75" w:rsidRDefault="00520E75" w:rsidP="00520E75">
      <w:pPr>
        <w:jc w:val="center"/>
        <w:rPr>
          <w:b/>
          <w:spacing w:val="-6"/>
          <w:sz w:val="28"/>
        </w:rPr>
      </w:pPr>
    </w:p>
    <w:p w:rsidR="00520E75" w:rsidRDefault="00520E75" w:rsidP="00520E75">
      <w:pPr>
        <w:pStyle w:val="22"/>
        <w:pageBreakBefore w:val="0"/>
        <w:widowControl/>
        <w:rPr>
          <w:spacing w:val="-6"/>
        </w:rPr>
      </w:pPr>
    </w:p>
    <w:p w:rsidR="00520E75" w:rsidRDefault="00520E75" w:rsidP="00520E75">
      <w:pPr>
        <w:jc w:val="center"/>
        <w:rPr>
          <w:b/>
          <w:spacing w:val="-6"/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rPr>
          <w:sz w:val="28"/>
        </w:rPr>
      </w:pPr>
    </w:p>
    <w:p w:rsidR="00520E75" w:rsidRDefault="00520E75" w:rsidP="00520E7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:rsidR="000A0717" w:rsidRDefault="00520E75" w:rsidP="00520E75">
      <w:pPr>
        <w:pStyle w:val="a6"/>
        <w:widowControl w:val="0"/>
        <w:tabs>
          <w:tab w:val="left" w:pos="6440"/>
        </w:tabs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Исполнитель: </w:t>
      </w:r>
      <w:r>
        <w:rPr>
          <w:b w:val="0"/>
          <w:bCs/>
        </w:rPr>
        <w:tab/>
        <w:t xml:space="preserve">    </w:t>
      </w:r>
      <w:r w:rsidR="000A0717">
        <w:rPr>
          <w:b w:val="0"/>
          <w:bCs/>
        </w:rPr>
        <w:t xml:space="preserve">              </w:t>
      </w:r>
    </w:p>
    <w:p w:rsidR="00520E75" w:rsidRDefault="000A0717" w:rsidP="00520E75">
      <w:pPr>
        <w:pStyle w:val="a6"/>
        <w:widowControl w:val="0"/>
        <w:tabs>
          <w:tab w:val="left" w:pos="6440"/>
        </w:tabs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                                                    </w:t>
      </w:r>
      <w:r w:rsidR="00520E75">
        <w:rPr>
          <w:b w:val="0"/>
          <w:bCs/>
        </w:rPr>
        <w:t xml:space="preserve">     группа   </w:t>
      </w:r>
    </w:p>
    <w:p w:rsidR="00520E75" w:rsidRDefault="00520E75" w:rsidP="00520E75">
      <w:pPr>
        <w:pStyle w:val="a6"/>
        <w:widowControl w:val="0"/>
        <w:tabs>
          <w:tab w:val="left" w:pos="6440"/>
        </w:tabs>
        <w:spacing w:line="360" w:lineRule="auto"/>
        <w:jc w:val="both"/>
        <w:rPr>
          <w:b w:val="0"/>
          <w:bCs/>
        </w:rPr>
      </w:pPr>
    </w:p>
    <w:p w:rsidR="00520E75" w:rsidRDefault="00520E75" w:rsidP="00520E75">
      <w:pPr>
        <w:pStyle w:val="a6"/>
        <w:widowControl w:val="0"/>
        <w:jc w:val="left"/>
        <w:rPr>
          <w:b w:val="0"/>
          <w:bCs/>
        </w:rPr>
      </w:pPr>
      <w:r>
        <w:rPr>
          <w:b w:val="0"/>
          <w:bCs/>
        </w:rPr>
        <w:t>Руководитель:</w:t>
      </w:r>
    </w:p>
    <w:p w:rsidR="00520E75" w:rsidRDefault="00520E75" w:rsidP="00520E75">
      <w:pPr>
        <w:pStyle w:val="a6"/>
        <w:widowControl w:val="0"/>
        <w:ind w:firstLine="5040"/>
        <w:jc w:val="left"/>
      </w:pPr>
    </w:p>
    <w:p w:rsidR="00520E75" w:rsidRDefault="00520E75" w:rsidP="00520E75">
      <w:pPr>
        <w:pStyle w:val="a6"/>
        <w:widowControl w:val="0"/>
        <w:ind w:firstLine="5040"/>
        <w:jc w:val="left"/>
      </w:pPr>
    </w:p>
    <w:p w:rsidR="00520E75" w:rsidRDefault="00520E75" w:rsidP="00520E75">
      <w:pPr>
        <w:pStyle w:val="a6"/>
        <w:widowControl w:val="0"/>
        <w:ind w:firstLine="5040"/>
        <w:jc w:val="left"/>
      </w:pPr>
    </w:p>
    <w:p w:rsidR="00520E75" w:rsidRDefault="00520E75" w:rsidP="00520E75">
      <w:pPr>
        <w:pStyle w:val="a6"/>
        <w:widowControl w:val="0"/>
        <w:ind w:firstLine="5040"/>
        <w:jc w:val="left"/>
      </w:pPr>
    </w:p>
    <w:p w:rsidR="00520E75" w:rsidRDefault="00520E75" w:rsidP="00520E75">
      <w:pPr>
        <w:pStyle w:val="a6"/>
        <w:widowControl w:val="0"/>
        <w:ind w:firstLine="5040"/>
        <w:jc w:val="left"/>
      </w:pPr>
    </w:p>
    <w:p w:rsidR="00520E75" w:rsidRDefault="00520E75" w:rsidP="00520E75">
      <w:pPr>
        <w:pStyle w:val="a6"/>
        <w:widowControl w:val="0"/>
        <w:ind w:firstLine="5040"/>
        <w:jc w:val="left"/>
      </w:pPr>
    </w:p>
    <w:p w:rsidR="00520E75" w:rsidRDefault="00520E75" w:rsidP="00520E75">
      <w:pPr>
        <w:pStyle w:val="a6"/>
        <w:widowControl w:val="0"/>
        <w:ind w:firstLine="5040"/>
        <w:jc w:val="left"/>
      </w:pPr>
    </w:p>
    <w:p w:rsidR="00520E75" w:rsidRDefault="00520E75" w:rsidP="00520E75">
      <w:pPr>
        <w:pStyle w:val="a7"/>
        <w:jc w:val="center"/>
      </w:pPr>
      <w:r>
        <w:t>Екатеринбург</w:t>
      </w:r>
    </w:p>
    <w:p w:rsidR="00520E75" w:rsidRDefault="00CB4043" w:rsidP="00520E75">
      <w:pPr>
        <w:jc w:val="center"/>
        <w:rPr>
          <w:bCs/>
          <w:spacing w:val="-6"/>
          <w:sz w:val="28"/>
        </w:rPr>
      </w:pPr>
      <w:r>
        <w:rPr>
          <w:bCs/>
          <w:spacing w:val="-6"/>
          <w:sz w:val="28"/>
        </w:rPr>
        <w:t>2010</w:t>
      </w:r>
    </w:p>
    <w:p w:rsidR="00520E75" w:rsidRDefault="00520E75" w:rsidP="00520E75">
      <w:pPr>
        <w:pStyle w:val="4"/>
        <w:spacing w:line="360" w:lineRule="auto"/>
      </w:pPr>
      <w:r>
        <w:t>ПРИЛОЖЕНИЕ    Б</w:t>
      </w:r>
    </w:p>
    <w:p w:rsidR="00520E75" w:rsidRDefault="00520E75" w:rsidP="00520E75">
      <w:pPr>
        <w:pStyle w:val="4"/>
        <w:rPr>
          <w:i/>
          <w:iCs/>
        </w:rPr>
      </w:pPr>
      <w:r>
        <w:rPr>
          <w:b/>
          <w:bCs/>
          <w:i/>
          <w:iCs/>
        </w:rPr>
        <w:t>Примерный план курсовой работы</w:t>
      </w:r>
      <w:r>
        <w:rPr>
          <w:i/>
          <w:iCs/>
        </w:rPr>
        <w:t xml:space="preserve"> </w:t>
      </w:r>
    </w:p>
    <w:p w:rsidR="00520E75" w:rsidRDefault="00520E75" w:rsidP="00520E75"/>
    <w:p w:rsidR="00520E75" w:rsidRDefault="00520E75" w:rsidP="00520E75">
      <w:pPr>
        <w:pStyle w:val="4"/>
      </w:pPr>
      <w:r>
        <w:t>на тему:  « Организация коммерческой деятельности розничного торгового предприятия на примере ООО  « Парус»</w:t>
      </w:r>
    </w:p>
    <w:p w:rsidR="00520E75" w:rsidRDefault="00520E75" w:rsidP="00520E75"/>
    <w:p w:rsidR="00520E75" w:rsidRDefault="00520E75" w:rsidP="00520E75"/>
    <w:p w:rsidR="00520E75" w:rsidRDefault="00520E75" w:rsidP="00520E75">
      <w:pPr>
        <w:pStyle w:val="4"/>
      </w:pPr>
      <w:r>
        <w:t>СОДЕРЖАНИЕ</w:t>
      </w:r>
    </w:p>
    <w:p w:rsidR="00520E75" w:rsidRDefault="00520E75" w:rsidP="00520E75">
      <w:pPr>
        <w:jc w:val="center"/>
        <w:rPr>
          <w:b/>
          <w:spacing w:val="-6"/>
          <w:sz w:val="28"/>
        </w:rPr>
      </w:pPr>
    </w:p>
    <w:p w:rsidR="00520E75" w:rsidRDefault="00520E75" w:rsidP="00520E75">
      <w:pPr>
        <w:jc w:val="center"/>
        <w:rPr>
          <w:b/>
          <w:spacing w:val="-6"/>
          <w:sz w:val="28"/>
        </w:rPr>
      </w:pPr>
    </w:p>
    <w:p w:rsidR="00520E75" w:rsidRDefault="00520E75" w:rsidP="00520E75">
      <w:pPr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>Введение…………………………………………………………………………………3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</w:p>
    <w:p w:rsidR="00520E75" w:rsidRDefault="00520E75" w:rsidP="00520E75">
      <w:pPr>
        <w:numPr>
          <w:ilvl w:val="0"/>
          <w:numId w:val="7"/>
        </w:numPr>
        <w:tabs>
          <w:tab w:val="left" w:pos="360"/>
          <w:tab w:val="left" w:pos="540"/>
          <w:tab w:val="num" w:pos="1620"/>
        </w:tabs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Организация коммерческой деятельности розничных торговых </w:t>
      </w:r>
    </w:p>
    <w:p w:rsidR="00520E75" w:rsidRDefault="00520E75" w:rsidP="00520E75">
      <w:pPr>
        <w:tabs>
          <w:tab w:val="left" w:pos="360"/>
          <w:tab w:val="left" w:pos="540"/>
          <w:tab w:val="num" w:pos="1620"/>
        </w:tabs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 xml:space="preserve">      предприятий в современных условиях…………………………………………….5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 xml:space="preserve">1.1  Значение и содержание коммерческой деятельности розничного  торгового 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 xml:space="preserve">       предприятия…………………………………………….……………….……...…...5</w:t>
      </w:r>
    </w:p>
    <w:p w:rsidR="00520E75" w:rsidRDefault="00520E75" w:rsidP="00520E75">
      <w:pPr>
        <w:ind w:left="540" w:hanging="540"/>
        <w:rPr>
          <w:color w:val="000000"/>
          <w:sz w:val="28"/>
        </w:rPr>
      </w:pPr>
      <w:r>
        <w:rPr>
          <w:color w:val="000000"/>
          <w:sz w:val="28"/>
        </w:rPr>
        <w:t>1.2  Организация коммерческой деятельности розничного торгового предприя-      тия……………………………………………………………..…………….……....8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>1.3  Особенности осуществления коммерческой деятельности на рынке .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 xml:space="preserve">       продовольственных товаров…………………………………………….………...17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</w:p>
    <w:p w:rsidR="00520E75" w:rsidRDefault="00520E75" w:rsidP="00520E75">
      <w:pPr>
        <w:pStyle w:val="30"/>
        <w:ind w:left="360" w:hanging="360"/>
      </w:pPr>
      <w:r>
        <w:t xml:space="preserve">2   Анализ организации коммерческой деятельности розничного торгового </w:t>
      </w:r>
    </w:p>
    <w:p w:rsidR="00520E75" w:rsidRDefault="00520E75" w:rsidP="00520E75">
      <w:pPr>
        <w:pStyle w:val="30"/>
        <w:ind w:left="360" w:hanging="360"/>
      </w:pPr>
      <w:r>
        <w:t xml:space="preserve">     предприятия ООО «Парус»……………………………………………………...….18</w:t>
      </w:r>
    </w:p>
    <w:p w:rsidR="00520E75" w:rsidRDefault="00520E75" w:rsidP="00520E75">
      <w:pPr>
        <w:numPr>
          <w:ilvl w:val="1"/>
          <w:numId w:val="0"/>
        </w:numPr>
        <w:tabs>
          <w:tab w:val="num" w:pos="2340"/>
        </w:tabs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>2.1 Характеристика предприятия …………………………………..…………..……...18</w:t>
      </w:r>
    </w:p>
    <w:p w:rsidR="00520E75" w:rsidRDefault="00520E75" w:rsidP="00520E75">
      <w:pPr>
        <w:pStyle w:val="31"/>
        <w:ind w:left="360" w:hanging="360"/>
      </w:pPr>
      <w:r>
        <w:t>2.2  Организация коммерческой деятельности предприятия ООО «Парус»…………………………</w:t>
      </w:r>
      <w:r w:rsidR="000A0717">
        <w:t>……………………………………..…</w:t>
      </w:r>
      <w:r>
        <w:t>…………...21</w:t>
      </w:r>
    </w:p>
    <w:p w:rsidR="00520E75" w:rsidRDefault="00520E75" w:rsidP="00520E75">
      <w:pPr>
        <w:pStyle w:val="31"/>
        <w:ind w:left="360" w:hanging="360"/>
      </w:pPr>
      <w:r>
        <w:t xml:space="preserve">2.3  Анализ эффективности организации коммерческой деятельности </w:t>
      </w:r>
    </w:p>
    <w:p w:rsidR="00520E75" w:rsidRDefault="00520E75" w:rsidP="00520E75">
      <w:pPr>
        <w:pStyle w:val="31"/>
        <w:ind w:left="360" w:hanging="360"/>
      </w:pPr>
      <w:r>
        <w:t xml:space="preserve">     ООО «Парус» ……………………………………………………………..….……...26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</w:p>
    <w:p w:rsidR="00520E75" w:rsidRDefault="00520E75" w:rsidP="00520E75">
      <w:pPr>
        <w:pStyle w:val="1"/>
        <w:ind w:left="360" w:hanging="360"/>
      </w:pPr>
      <w:r>
        <w:t>3   Рекомендации по совершенствованию коммерческой деятельности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 xml:space="preserve">     ООО «Парус»………………………………………………………………………...33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>3.1  Основные направления совершенствования коммерческой деятельности ……33</w:t>
      </w:r>
    </w:p>
    <w:p w:rsidR="00520E75" w:rsidRDefault="00520E75" w:rsidP="00520E75">
      <w:pPr>
        <w:numPr>
          <w:ilvl w:val="1"/>
          <w:numId w:val="8"/>
        </w:numPr>
        <w:tabs>
          <w:tab w:val="clear" w:pos="570"/>
          <w:tab w:val="num" w:pos="180"/>
        </w:tabs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>Оценка экономической эффективности мероприятий по совершенствованию коммерческой деятельности предприятия ООО «Парус» ……………….……….35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</w:p>
    <w:p w:rsidR="00520E75" w:rsidRDefault="00520E75" w:rsidP="00520E75">
      <w:pPr>
        <w:ind w:left="360" w:hanging="360"/>
        <w:rPr>
          <w:color w:val="000000"/>
          <w:sz w:val="28"/>
        </w:rPr>
      </w:pPr>
      <w:r>
        <w:rPr>
          <w:color w:val="000000"/>
          <w:sz w:val="28"/>
        </w:rPr>
        <w:t>Заключение……………………………………………………………………………...39</w:t>
      </w:r>
    </w:p>
    <w:p w:rsidR="00520E75" w:rsidRDefault="00520E75" w:rsidP="00520E75">
      <w:pPr>
        <w:ind w:left="360" w:hanging="360"/>
        <w:rPr>
          <w:color w:val="000000"/>
          <w:sz w:val="28"/>
        </w:rPr>
      </w:pPr>
    </w:p>
    <w:p w:rsidR="00520E75" w:rsidRDefault="00520E75" w:rsidP="00520E75">
      <w:pPr>
        <w:pStyle w:val="2"/>
        <w:ind w:left="360" w:hanging="360"/>
        <w:rPr>
          <w:b w:val="0"/>
          <w:bCs/>
          <w:sz w:val="28"/>
        </w:rPr>
      </w:pPr>
      <w:r>
        <w:rPr>
          <w:b w:val="0"/>
          <w:bCs/>
          <w:sz w:val="28"/>
        </w:rPr>
        <w:t>Библиографический список…………………………………….………………………41</w:t>
      </w:r>
    </w:p>
    <w:p w:rsidR="00520E75" w:rsidRDefault="00520E75" w:rsidP="00520E75">
      <w:pPr>
        <w:ind w:left="360" w:hanging="360"/>
      </w:pPr>
    </w:p>
    <w:p w:rsidR="00520E75" w:rsidRDefault="00520E75" w:rsidP="00520E75">
      <w:pPr>
        <w:pStyle w:val="1"/>
        <w:ind w:left="360" w:hanging="360"/>
      </w:pPr>
      <w:r>
        <w:t>Приложения……………………………………………………………………………..43</w:t>
      </w:r>
    </w:p>
    <w:p w:rsidR="00520E75" w:rsidRDefault="00520E75" w:rsidP="00520E75"/>
    <w:p w:rsidR="00520E75" w:rsidRDefault="00520E75" w:rsidP="00520E75"/>
    <w:p w:rsidR="00520E75" w:rsidRDefault="00520E75" w:rsidP="00520E75"/>
    <w:p w:rsidR="00520E75" w:rsidRDefault="00520E75" w:rsidP="00520E75"/>
    <w:p w:rsidR="00520E75" w:rsidRDefault="00520E75" w:rsidP="00520E75"/>
    <w:p w:rsidR="00520E75" w:rsidRDefault="00520E75" w:rsidP="00520E75"/>
    <w:p w:rsidR="00B00948" w:rsidRDefault="00520E75" w:rsidP="00B00948">
      <w:pPr>
        <w:jc w:val="center"/>
      </w:pPr>
      <w:r w:rsidRPr="00386059">
        <w:rPr>
          <w:b/>
          <w:sz w:val="28"/>
          <w:szCs w:val="28"/>
        </w:rPr>
        <w:t>4. СПИСОК РЕКОМЕНДУЕМОЙ ЛИТЕРАТУРЫ</w:t>
      </w:r>
    </w:p>
    <w:p w:rsidR="00B00948" w:rsidRPr="00B00948" w:rsidRDefault="00B00948" w:rsidP="00B00948"/>
    <w:p w:rsidR="00B00948" w:rsidRDefault="00B00948" w:rsidP="00B00948"/>
    <w:p w:rsidR="00B00948" w:rsidRPr="00B43DA6" w:rsidRDefault="00B00948" w:rsidP="00B00948">
      <w:pPr>
        <w:jc w:val="center"/>
        <w:rPr>
          <w:b/>
          <w:sz w:val="28"/>
          <w:szCs w:val="28"/>
        </w:rPr>
      </w:pPr>
    </w:p>
    <w:p w:rsidR="00B00948" w:rsidRDefault="00B00948" w:rsidP="00B00948">
      <w:pPr>
        <w:numPr>
          <w:ilvl w:val="0"/>
          <w:numId w:val="10"/>
        </w:numPr>
        <w:tabs>
          <w:tab w:val="clear" w:pos="720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Абрюгина М.С. Экономический анализ торговой деятельности. Уч. пособие М.: Издательство «Дело и сервис»,2005</w:t>
      </w:r>
    </w:p>
    <w:p w:rsidR="00B00948" w:rsidRDefault="00B00948" w:rsidP="00B00948">
      <w:pPr>
        <w:numPr>
          <w:ilvl w:val="0"/>
          <w:numId w:val="10"/>
        </w:numPr>
        <w:tabs>
          <w:tab w:val="clear" w:pos="720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Абчук В.А. Коммерция: учебник,  Европейский институт экспертов, СПб.: Издательство Михайлова В.А.,2002</w:t>
      </w:r>
    </w:p>
    <w:p w:rsidR="00B00948" w:rsidRDefault="00B00948" w:rsidP="00B00948">
      <w:pPr>
        <w:numPr>
          <w:ilvl w:val="0"/>
          <w:numId w:val="10"/>
        </w:numPr>
        <w:tabs>
          <w:tab w:val="clear" w:pos="720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Аванесов Ю.А., Клочко А.Н. Основы коммерции на рынке товаров и услуг М.: ТОО «Люкс – АРТ, 2000</w:t>
      </w:r>
    </w:p>
    <w:p w:rsidR="00B00948" w:rsidRDefault="00B00948" w:rsidP="00B00948">
      <w:pPr>
        <w:numPr>
          <w:ilvl w:val="0"/>
          <w:numId w:val="10"/>
        </w:numPr>
        <w:tabs>
          <w:tab w:val="clear" w:pos="720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Андреев В.К. Правовое регулирование предпринимательской деятельности. М.:</w:t>
      </w:r>
      <w:r w:rsidRPr="00D86A46">
        <w:rPr>
          <w:sz w:val="28"/>
        </w:rPr>
        <w:t xml:space="preserve"> </w:t>
      </w:r>
      <w:r>
        <w:rPr>
          <w:sz w:val="28"/>
        </w:rPr>
        <w:t>Издательство «Дело и сервис»,2007</w:t>
      </w:r>
    </w:p>
    <w:p w:rsidR="00B00948" w:rsidRDefault="00B00948" w:rsidP="00B00948">
      <w:pPr>
        <w:numPr>
          <w:ilvl w:val="0"/>
          <w:numId w:val="10"/>
        </w:numPr>
        <w:tabs>
          <w:tab w:val="clear" w:pos="720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Бакшинскас Ю.В. Правовое регулирование предпринимательской деятельности. М.:</w:t>
      </w:r>
      <w:r w:rsidRPr="00D86A46">
        <w:rPr>
          <w:sz w:val="28"/>
        </w:rPr>
        <w:t xml:space="preserve"> </w:t>
      </w:r>
      <w:r>
        <w:rPr>
          <w:sz w:val="28"/>
        </w:rPr>
        <w:t>Издательство «Дело и сервис», 2007.</w:t>
      </w:r>
    </w:p>
    <w:p w:rsidR="00B00948" w:rsidRDefault="00B00948" w:rsidP="00B00948">
      <w:pPr>
        <w:numPr>
          <w:ilvl w:val="0"/>
          <w:numId w:val="10"/>
        </w:numPr>
        <w:tabs>
          <w:tab w:val="clear" w:pos="720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Бороненкова С.А. Экономический управленческий анализ. Екатеринбург: УрГЭУ, 1999.</w:t>
      </w:r>
    </w:p>
    <w:p w:rsidR="00B00948" w:rsidRDefault="00B00948" w:rsidP="00B00948">
      <w:pPr>
        <w:numPr>
          <w:ilvl w:val="0"/>
          <w:numId w:val="10"/>
        </w:numPr>
        <w:tabs>
          <w:tab w:val="clear" w:pos="720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Бусыгин А.В. Предпринимательство. М,: ИНФРА – М, 2007</w:t>
      </w:r>
    </w:p>
    <w:p w:rsidR="00B00948" w:rsidRDefault="00B00948" w:rsidP="00B00948">
      <w:pPr>
        <w:numPr>
          <w:ilvl w:val="0"/>
          <w:numId w:val="10"/>
        </w:numPr>
        <w:tabs>
          <w:tab w:val="clear" w:pos="720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Герасимов Б.И., Денисова А.Л., Молоткова Н.В., Уляхин Т.М. Основы коммерческой деятельности: учеб. пособие / Б.И.Герасимов и др. – М.: Форум, 2008</w:t>
      </w:r>
    </w:p>
    <w:p w:rsidR="00B00948" w:rsidRDefault="00B00948" w:rsidP="00B00948">
      <w:pPr>
        <w:numPr>
          <w:ilvl w:val="0"/>
          <w:numId w:val="10"/>
        </w:numPr>
        <w:tabs>
          <w:tab w:val="clear" w:pos="720"/>
          <w:tab w:val="num" w:pos="-18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Гребнев А.И. Экономика торгового предприятия М.: Вузовский учебник , 2005</w:t>
      </w:r>
    </w:p>
    <w:p w:rsidR="00B00948" w:rsidRDefault="00B00948" w:rsidP="00B00948">
      <w:pPr>
        <w:numPr>
          <w:ilvl w:val="0"/>
          <w:numId w:val="10"/>
        </w:numPr>
        <w:tabs>
          <w:tab w:val="num" w:pos="0"/>
          <w:tab w:val="left" w:pos="72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Дашков Л.П. Коммерция и технология торговли: учеб. для студентов вузов – М.: Дашков и Ко, 2004</w:t>
      </w:r>
    </w:p>
    <w:p w:rsidR="00B00948" w:rsidRDefault="00B00948" w:rsidP="00B00948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Дашков Л.П., Памбухчиянц В.К. Коммерция и технология торговли. М.: ИВЦ «Маркетинг», 2005</w:t>
      </w:r>
    </w:p>
    <w:p w:rsidR="00B00948" w:rsidRDefault="00B00948" w:rsidP="00B00948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Деловое планирование. Методы, организация, современная политика: Учеб. пособие для экономических специальностей. / Под ред. В.М. Попова. М.: Финансы и статистика, 2001.</w:t>
      </w:r>
    </w:p>
    <w:p w:rsidR="00B00948" w:rsidRDefault="00B00948" w:rsidP="00B00948">
      <w:pPr>
        <w:numPr>
          <w:ilvl w:val="0"/>
          <w:numId w:val="11"/>
        </w:numPr>
        <w:tabs>
          <w:tab w:val="num" w:pos="0"/>
          <w:tab w:val="left" w:pos="72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Калинина А.Э. Интернет-бизнес и электронная коммерция: Учебное пособие.- Волгоград: Изд-ов ВолГУ, 2006. 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Клейникова В.Г. Оптовая торговля. Учет и налогообложение. М.: Дис, 2003.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Конституция Российской Федерации.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Комментарий к Гражданскому кодексу М,: ИНФРА – М, 2008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Коммерческое товароведение и экспертиза / Под ред. Г.А. Васильева  и Н.А. Нагапетьянца. М.; 1997.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Коммерческо-посредническая деятельность на товарном рынке: Учеб. Пособие. Изд. второе дополненное / Под ред. проф. А.В. Зырянова. Екатеринбург, 2001.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Котлер Ф. Основы маркетинга М.: Вузовский учебник, 2008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Кравченко Л.И. Анализ хозяйственной деятельности в торговле. М., ООО «Новые знания», 2003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Крис А., Жаллэ Ж., Внутренняя торговля : Пер с фр./общ. ред В.С.Загашвили.-М.,АО Издательская группа «Прогресс» - «Универс», 2000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Круглова Н.Ю. Основы бизнеса: учеб. для студентов вузов – М.: РДЛ, 2003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Крутик А.Б., Пименова А.Л. Введение в предпринимательство: Учебное пособие. С-Петербург: Политехника, 2003.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Курс экономики: Учебник под ред. Райзберга Б.А., М,: ИНФРА – М, 2004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Курс предпринимательства.  Под ред. Горфинкеля В.Я., Шванара В.А. М.: «Финансы», 2002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Молоткова Н.В., Соседов Г.А. Организация, технология и проектирование коммерческих предприятий: Учебное пособие. Тамбов: Изд-во Тамб. гос. техн. ун-та, 2004. 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Молоткова Н.В., Соседов Г.А. Основы коммерческой деятельности: Учебное пособие. Тамбов: Изд-во Тамб. гос. техн. ун-та, 2004.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Налоги и налоговое право: Учеб. пособие для вузов. М.: Налоги и финансовое право: Аналитик-Пресс, 2007.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t xml:space="preserve"> </w:t>
      </w:r>
      <w:r>
        <w:rPr>
          <w:sz w:val="28"/>
        </w:rPr>
        <w:t>Налоговые системы зарубежных стран М.: Закон и право; ЮНИТИ, 2007.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t xml:space="preserve"> </w:t>
      </w:r>
      <w:r>
        <w:rPr>
          <w:sz w:val="28"/>
        </w:rPr>
        <w:t>Налоги: Учебное  пособие. М.: Финансы и статистика, 2005.</w:t>
      </w:r>
    </w:p>
    <w:p w:rsidR="00B00948" w:rsidRDefault="00B00948" w:rsidP="00B00948">
      <w:pPr>
        <w:numPr>
          <w:ilvl w:val="0"/>
          <w:numId w:val="11"/>
        </w:numPr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Николаева Т.И. Адаптация торговли к условиям рынка,- Екатеринбург, Изд-во УрГЭУ, 1995</w:t>
      </w:r>
    </w:p>
    <w:p w:rsidR="00B00948" w:rsidRDefault="00B00948" w:rsidP="00B00948">
      <w:pPr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Николаева Т.И., Елагин Ю.А. Технология и коммерческая</w:t>
      </w:r>
    </w:p>
    <w:p w:rsidR="00B00948" w:rsidRDefault="00B00948" w:rsidP="00B00948">
      <w:pPr>
        <w:tabs>
          <w:tab w:val="left" w:pos="720"/>
          <w:tab w:val="left" w:pos="90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деятельность: Учебное пособие, Екатеринбург, Изд-во УрГЭУ, 2000</w:t>
      </w:r>
    </w:p>
    <w:p w:rsidR="00B00948" w:rsidRDefault="00B00948" w:rsidP="00B00948">
      <w:pPr>
        <w:numPr>
          <w:ilvl w:val="0"/>
          <w:numId w:val="11"/>
        </w:numPr>
        <w:tabs>
          <w:tab w:val="left" w:pos="900"/>
        </w:tabs>
        <w:spacing w:line="360" w:lineRule="auto"/>
        <w:ind w:left="142" w:firstLine="218"/>
        <w:jc w:val="both"/>
        <w:rPr>
          <w:sz w:val="28"/>
        </w:rPr>
      </w:pPr>
      <w:r>
        <w:rPr>
          <w:sz w:val="28"/>
        </w:rPr>
        <w:t>Организация коммерческой деятельности по отраслям и сферам применения. Учебное  пособие, М.: Вузовский учебник, 2008. – 192с.</w:t>
      </w:r>
    </w:p>
    <w:p w:rsidR="00B00948" w:rsidRDefault="00B00948" w:rsidP="00B00948">
      <w:pPr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Осипова Л.В., Синяева И.М. Основы коммерческой деятельности: Практикум. М.: ЮНИТИ, 2005</w:t>
      </w:r>
    </w:p>
    <w:p w:rsidR="00B00948" w:rsidRDefault="00B00948" w:rsidP="00B00948">
      <w:pPr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Осипова Л.В. Коммерческая деятельность на промышленном предприятии: учеб. Для студентов  вузов, обучающихся по экономическим специальностям. – М.: ЮНИТИ, 2005</w:t>
      </w:r>
    </w:p>
    <w:p w:rsidR="00B00948" w:rsidRPr="00D23799" w:rsidRDefault="00B00948" w:rsidP="00B00948">
      <w:pPr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D23799">
        <w:rPr>
          <w:sz w:val="28"/>
          <w:szCs w:val="28"/>
        </w:rPr>
        <w:t>Памбухчиянц О.В. Организация коммерческой деятельности: учебник для студентов вузов – М.: Дашков и Ко, 2004</w:t>
      </w:r>
    </w:p>
    <w:p w:rsidR="00B00948" w:rsidRPr="00D23799" w:rsidRDefault="00B00948" w:rsidP="00B00948">
      <w:pPr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D23799">
        <w:rPr>
          <w:sz w:val="28"/>
          <w:szCs w:val="28"/>
        </w:rPr>
        <w:t xml:space="preserve"> Памбухчиянц О.В. Организация и технология коммерческой деятельности: учебник для студентов вузов . М.:ИВЦ «Маркетинг», 2007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>Панкратов Ф.Г., Серегина Т.К. Коммерческая деятельность: Учебник. М.: ИНФРА – М,2008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Парамонов М.Ю., Стаханов В.Н. Основы коммерции: Учеб. пособие / Ростов-на-Дону: РИНХ, 2000 .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Половцева Ф.П. Коммерческая деятельность. М.: ИНФРА – М, 2000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Половцева Ф.П. Коммерческая деятельность: учебник для студентов, обучающихся по специальностям: «Коммерция», «Маркетинг», «Товароведение и экспертиза товаров»  М.: ИНФРА – М, 2005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Предпринимательство  в конце ХХ века. М.: Наука, 2000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Предпринимательство. Под ред. Горфинкеля В.Я., Шванара В.А., Поляка Г.Б. М.: Банки и биржи, 1999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Прикладной маркетинг: учебное пособие для вузов / Нагапетьянц Н.А. М.: ЮНИТИ, 2000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Прохоров А.М. Большой энциклопедический словарь. М.: Большая российская энциклопедия, 1998.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Синецкий Б.И. Основы коммерческой деятельности, М.: «Юрист», 2003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Синяева И.М. Коммерческая деятельность в сфере товарного обращения: учебник для студентов вузов – М.: ЮНИТИ, 2005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Смагина И.Н. Организация коммерческой деятельности в общественном питании: учеб. пособие – М.: Эксмо, 2005</w:t>
      </w:r>
    </w:p>
    <w:p w:rsidR="00B00948" w:rsidRPr="00D23799" w:rsidRDefault="00B00948" w:rsidP="00B00948">
      <w:pPr>
        <w:pStyle w:val="FR4"/>
        <w:numPr>
          <w:ilvl w:val="0"/>
          <w:numId w:val="11"/>
        </w:numPr>
        <w:tabs>
          <w:tab w:val="num" w:pos="0"/>
          <w:tab w:val="left" w:pos="187"/>
          <w:tab w:val="left" w:pos="561"/>
          <w:tab w:val="left" w:pos="720"/>
        </w:tabs>
        <w:autoSpaceDE w:val="0"/>
        <w:autoSpaceDN w:val="0"/>
        <w:adjustRightInd w:val="0"/>
        <w:spacing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D23799">
        <w:rPr>
          <w:rFonts w:ascii="Times New Roman" w:hAnsi="Times New Roman"/>
          <w:sz w:val="28"/>
          <w:szCs w:val="28"/>
        </w:rPr>
        <w:t xml:space="preserve"> Снегирева  В. Розничный  магазин. Управление  ассортиментом  по  товарным  категориям. – СПб.: Питер, 2005. 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Соловьев Б.А., Алькевич  Л.А., Андрюсов В.И. и др. Экономика торговли. М.: ЮНИТИ, 2005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Статистика рынка товаров и услуг. Под ред. Беляевского И.К. М.: Финансы и статистика, 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Тихомиров Ю.А. Предприниматель и закон: Практ. пособие. М.: Экономика, 1996.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Торговое дело: экономика и организация. :учебник под общ. Ред. Проф. Брагина Л.А. и проф. Данько Т.П.-М.: ИНФРА – М, 2006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Фомичев В.И. Международная торговля: Учебник. М.: Инфра-М, 1998.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>Чкалова О.В. Торговое предприятие. М.: Эксмо, 2008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>Щур Д.П. Основы торговли. Оптовая торговля. М.: ДИС, 2002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Щур Д.П., Труханович Л.В.  Основы торговли. Розничная торговля. М.: Дело и сервис, 2001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Экономика и организация деятельности торгового предприятия. Под общ. ред. Соломатина А.Н., М.: ИНФРА – М, 2002</w:t>
      </w:r>
    </w:p>
    <w:p w:rsidR="00B00948" w:rsidRPr="00D23799" w:rsidRDefault="00B00948" w:rsidP="00B00948">
      <w:pPr>
        <w:pStyle w:val="31"/>
        <w:numPr>
          <w:ilvl w:val="0"/>
          <w:numId w:val="11"/>
        </w:numPr>
        <w:tabs>
          <w:tab w:val="left" w:pos="900"/>
        </w:tabs>
        <w:spacing w:line="360" w:lineRule="auto"/>
        <w:ind w:left="0" w:firstLine="360"/>
        <w:jc w:val="both"/>
        <w:rPr>
          <w:szCs w:val="28"/>
        </w:rPr>
      </w:pPr>
      <w:r w:rsidRPr="00D23799">
        <w:rPr>
          <w:szCs w:val="28"/>
        </w:rPr>
        <w:t xml:space="preserve"> Экономика торгового предприятия: Учебное пособие. Под ред.        2-е изд. М., ООО «Новое знание». 2003</w:t>
      </w:r>
    </w:p>
    <w:p w:rsidR="007022B3" w:rsidRPr="00B00948" w:rsidRDefault="007022B3" w:rsidP="00B00948">
      <w:pPr>
        <w:ind w:firstLine="708"/>
      </w:pPr>
      <w:bookmarkStart w:id="0" w:name="_GoBack"/>
      <w:bookmarkEnd w:id="0"/>
    </w:p>
    <w:sectPr w:rsidR="007022B3" w:rsidRPr="00B00948" w:rsidSect="00D1184B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640" w:rsidRDefault="005D2640">
      <w:r>
        <w:separator/>
      </w:r>
    </w:p>
  </w:endnote>
  <w:endnote w:type="continuationSeparator" w:id="0">
    <w:p w:rsidR="005D2640" w:rsidRDefault="005D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D6" w:rsidRDefault="005C13D6" w:rsidP="007A1DF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C13D6" w:rsidRDefault="005C13D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D6" w:rsidRDefault="005C13D6" w:rsidP="007A1DF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5C13D6" w:rsidRDefault="005C13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640" w:rsidRDefault="005D2640">
      <w:r>
        <w:separator/>
      </w:r>
    </w:p>
  </w:footnote>
  <w:footnote w:type="continuationSeparator" w:id="0">
    <w:p w:rsidR="005D2640" w:rsidRDefault="005D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A41"/>
    <w:multiLevelType w:val="singleLevel"/>
    <w:tmpl w:val="E1A873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>
    <w:nsid w:val="17B4033C"/>
    <w:multiLevelType w:val="hybridMultilevel"/>
    <w:tmpl w:val="F6220734"/>
    <w:lvl w:ilvl="0" w:tplc="B9F68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3BB0800"/>
    <w:multiLevelType w:val="hybridMultilevel"/>
    <w:tmpl w:val="7580106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D43C7C"/>
    <w:multiLevelType w:val="hybridMultilevel"/>
    <w:tmpl w:val="775A22D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31FB1895"/>
    <w:multiLevelType w:val="hybridMultilevel"/>
    <w:tmpl w:val="A3BCF66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5B2329F"/>
    <w:multiLevelType w:val="hybridMultilevel"/>
    <w:tmpl w:val="775A22D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3A517559"/>
    <w:multiLevelType w:val="multilevel"/>
    <w:tmpl w:val="4D180FA0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7">
    <w:nsid w:val="487B6926"/>
    <w:multiLevelType w:val="hybridMultilevel"/>
    <w:tmpl w:val="5D84F928"/>
    <w:lvl w:ilvl="0" w:tplc="0419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8">
    <w:nsid w:val="50E34C92"/>
    <w:multiLevelType w:val="hybridMultilevel"/>
    <w:tmpl w:val="6224565E"/>
    <w:lvl w:ilvl="0" w:tplc="1D6E455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3E05E58"/>
    <w:multiLevelType w:val="hybridMultilevel"/>
    <w:tmpl w:val="E8F80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A182C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9F4149"/>
    <w:multiLevelType w:val="hybridMultilevel"/>
    <w:tmpl w:val="B6F8FB16"/>
    <w:lvl w:ilvl="0" w:tplc="8938AE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0"/>
    <w:lvlOverride w:ilvl="0">
      <w:startOverride w:val="1"/>
    </w:lvlOverride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62C"/>
    <w:rsid w:val="00002E33"/>
    <w:rsid w:val="000A0717"/>
    <w:rsid w:val="0012062C"/>
    <w:rsid w:val="00376E53"/>
    <w:rsid w:val="003962AA"/>
    <w:rsid w:val="00520E75"/>
    <w:rsid w:val="005C13D6"/>
    <w:rsid w:val="005D2640"/>
    <w:rsid w:val="007022B3"/>
    <w:rsid w:val="007A1DF2"/>
    <w:rsid w:val="008B06AE"/>
    <w:rsid w:val="00B00948"/>
    <w:rsid w:val="00B57C2D"/>
    <w:rsid w:val="00CB4043"/>
    <w:rsid w:val="00D1184B"/>
    <w:rsid w:val="00E67ACC"/>
    <w:rsid w:val="00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5B6D6-3269-49ED-B691-15A53F53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75"/>
    <w:rPr>
      <w:sz w:val="24"/>
      <w:szCs w:val="24"/>
    </w:rPr>
  </w:style>
  <w:style w:type="paragraph" w:styleId="1">
    <w:name w:val="heading 1"/>
    <w:basedOn w:val="a"/>
    <w:next w:val="a"/>
    <w:qFormat/>
    <w:rsid w:val="00520E7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20E75"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520E75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20E7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20E75"/>
    <w:pPr>
      <w:keepNext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520E75"/>
    <w:pPr>
      <w:keepNext/>
      <w:tabs>
        <w:tab w:val="left" w:pos="540"/>
      </w:tabs>
      <w:spacing w:line="360" w:lineRule="auto"/>
      <w:ind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rsid w:val="00520E75"/>
    <w:pPr>
      <w:keepNext/>
      <w:ind w:firstLine="720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qFormat/>
    <w:rsid w:val="00520E75"/>
    <w:pPr>
      <w:keepNext/>
      <w:tabs>
        <w:tab w:val="left" w:pos="1320"/>
      </w:tabs>
      <w:autoSpaceDE w:val="0"/>
      <w:autoSpaceDN w:val="0"/>
      <w:spacing w:line="360" w:lineRule="auto"/>
      <w:jc w:val="both"/>
      <w:outlineLvl w:val="7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0E75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520E75"/>
    <w:rPr>
      <w:sz w:val="28"/>
    </w:rPr>
  </w:style>
  <w:style w:type="paragraph" w:styleId="a4">
    <w:name w:val="Body Text Indent"/>
    <w:basedOn w:val="a"/>
    <w:rsid w:val="00520E75"/>
    <w:pPr>
      <w:spacing w:line="360" w:lineRule="auto"/>
      <w:ind w:firstLine="900"/>
    </w:pPr>
    <w:rPr>
      <w:sz w:val="28"/>
    </w:rPr>
  </w:style>
  <w:style w:type="paragraph" w:styleId="21">
    <w:name w:val="Body Text Indent 2"/>
    <w:basedOn w:val="a"/>
    <w:rsid w:val="00520E75"/>
    <w:pPr>
      <w:tabs>
        <w:tab w:val="left" w:pos="540"/>
      </w:tabs>
      <w:spacing w:line="360" w:lineRule="auto"/>
      <w:ind w:firstLine="720"/>
    </w:pPr>
    <w:rPr>
      <w:sz w:val="28"/>
    </w:rPr>
  </w:style>
  <w:style w:type="paragraph" w:styleId="a5">
    <w:name w:val="Body Text"/>
    <w:basedOn w:val="a"/>
    <w:rsid w:val="00520E75"/>
    <w:pPr>
      <w:jc w:val="center"/>
    </w:pPr>
    <w:rPr>
      <w:szCs w:val="20"/>
      <w:lang w:val="en-US"/>
    </w:rPr>
  </w:style>
  <w:style w:type="paragraph" w:customStyle="1" w:styleId="50">
    <w:name w:val="Заголовок 5.Абзац п. раздела"/>
    <w:basedOn w:val="a"/>
    <w:next w:val="a"/>
    <w:rsid w:val="00520E75"/>
    <w:pPr>
      <w:keepNext/>
      <w:widowControl w:val="0"/>
      <w:jc w:val="center"/>
      <w:outlineLvl w:val="4"/>
    </w:pPr>
    <w:rPr>
      <w:color w:val="000000"/>
      <w:sz w:val="28"/>
      <w:szCs w:val="20"/>
    </w:rPr>
  </w:style>
  <w:style w:type="paragraph" w:customStyle="1" w:styleId="14">
    <w:name w:val="Заголовок14гл"/>
    <w:basedOn w:val="3"/>
    <w:next w:val="a"/>
    <w:rsid w:val="00520E75"/>
    <w:pPr>
      <w:keepNext w:val="0"/>
      <w:pageBreakBefore/>
      <w:widowControl w:val="0"/>
      <w:spacing w:before="240" w:after="60"/>
    </w:pPr>
    <w:rPr>
      <w:sz w:val="28"/>
      <w:szCs w:val="20"/>
    </w:rPr>
  </w:style>
  <w:style w:type="paragraph" w:customStyle="1" w:styleId="140">
    <w:name w:val="Заголовок главы 14"/>
    <w:basedOn w:val="a"/>
    <w:next w:val="a"/>
    <w:rsid w:val="00520E75"/>
    <w:pPr>
      <w:pageBreakBefore/>
      <w:widowControl w:val="0"/>
      <w:spacing w:line="360" w:lineRule="auto"/>
      <w:jc w:val="center"/>
    </w:pPr>
    <w:rPr>
      <w:sz w:val="28"/>
      <w:szCs w:val="20"/>
    </w:rPr>
  </w:style>
  <w:style w:type="paragraph" w:customStyle="1" w:styleId="22">
    <w:name w:val="Заголовок22"/>
    <w:basedOn w:val="a"/>
    <w:next w:val="a"/>
    <w:rsid w:val="00520E75"/>
    <w:pPr>
      <w:pageBreakBefore/>
      <w:widowControl w:val="0"/>
      <w:jc w:val="center"/>
    </w:pPr>
    <w:rPr>
      <w:b/>
      <w:sz w:val="28"/>
      <w:szCs w:val="20"/>
    </w:rPr>
  </w:style>
  <w:style w:type="paragraph" w:styleId="a6">
    <w:name w:val="Title"/>
    <w:basedOn w:val="a"/>
    <w:qFormat/>
    <w:rsid w:val="00520E75"/>
    <w:pPr>
      <w:jc w:val="center"/>
    </w:pPr>
    <w:rPr>
      <w:b/>
      <w:sz w:val="28"/>
      <w:szCs w:val="20"/>
    </w:rPr>
  </w:style>
  <w:style w:type="paragraph" w:styleId="a7">
    <w:name w:val="Subtitle"/>
    <w:basedOn w:val="a"/>
    <w:qFormat/>
    <w:rsid w:val="00520E75"/>
    <w:rPr>
      <w:bCs/>
      <w:spacing w:val="-6"/>
      <w:sz w:val="28"/>
      <w:szCs w:val="20"/>
    </w:rPr>
  </w:style>
  <w:style w:type="paragraph" w:styleId="30">
    <w:name w:val="Body Text 3"/>
    <w:basedOn w:val="a"/>
    <w:rsid w:val="00520E75"/>
    <w:pPr>
      <w:tabs>
        <w:tab w:val="num" w:pos="0"/>
        <w:tab w:val="left" w:pos="540"/>
      </w:tabs>
    </w:pPr>
    <w:rPr>
      <w:color w:val="000000"/>
      <w:sz w:val="28"/>
    </w:rPr>
  </w:style>
  <w:style w:type="paragraph" w:styleId="31">
    <w:name w:val="Body Text Indent 3"/>
    <w:basedOn w:val="a"/>
    <w:rsid w:val="00520E75"/>
    <w:pPr>
      <w:ind w:left="75" w:firstLine="105"/>
    </w:pPr>
    <w:rPr>
      <w:color w:val="000000"/>
      <w:sz w:val="28"/>
    </w:rPr>
  </w:style>
  <w:style w:type="character" w:styleId="a8">
    <w:name w:val="page number"/>
    <w:basedOn w:val="a0"/>
    <w:rsid w:val="00D1184B"/>
  </w:style>
  <w:style w:type="paragraph" w:customStyle="1" w:styleId="FR4">
    <w:name w:val="FR4"/>
    <w:rsid w:val="00B00948"/>
    <w:pPr>
      <w:widowControl w:val="0"/>
      <w:spacing w:line="300" w:lineRule="auto"/>
      <w:ind w:firstLine="86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4256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cp:lastModifiedBy>Irina</cp:lastModifiedBy>
  <cp:revision>2</cp:revision>
  <dcterms:created xsi:type="dcterms:W3CDTF">2014-09-04T21:38:00Z</dcterms:created>
  <dcterms:modified xsi:type="dcterms:W3CDTF">2014-09-04T21:38:00Z</dcterms:modified>
</cp:coreProperties>
</file>