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1C" w:rsidRDefault="008C461C" w:rsidP="008C461C">
      <w:pPr>
        <w:pStyle w:val="a4"/>
      </w:pPr>
      <w:r>
        <w:t>ПЛАН  СЕМИНАРОВ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Введение в экономическую теорию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Предмет экономической науки и методы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экономического анализа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8C461C" w:rsidRDefault="008C461C" w:rsidP="008C461C">
      <w:pPr>
        <w:pStyle w:val="a6"/>
      </w:pPr>
      <w:r>
        <w:t>1. Экономика как реальная система и объект экономических наук.</w:t>
      </w:r>
    </w:p>
    <w:p w:rsidR="008C461C" w:rsidRDefault="008C461C" w:rsidP="008C461C">
      <w:pPr>
        <w:pStyle w:val="a6"/>
      </w:pPr>
      <w:r>
        <w:t>2. Система экономических  наук. Общая характеристика экономической теории как науки.  Предмет экономической теории.</w:t>
      </w:r>
    </w:p>
    <w:p w:rsidR="008C461C" w:rsidRDefault="008C461C" w:rsidP="008C461C">
      <w:pPr>
        <w:pStyle w:val="a6"/>
      </w:pPr>
      <w:r>
        <w:t>3. Общие  проблемы  экономики. Потребности,  блага,  ресурсы,  экономические отношения в процессе хозяйственной деятельности людей.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Методы экономической теории.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 . Функции экономической  науки.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Развитие предмета экономической теории различными течениями и школами.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Раскройте  понятие  экономики как  системы,  имеющей  различные  структурные   срезы.  Систематизируйте  основные  научные   дисциплины,  изучающие  экономику.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Покажите  специфику  предмета  экономической  теории,  его  развитие  различными  школами  экономической  мысли.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 определение  общим  понятиям  экономики: потребности,  ресурсы, блага,  экономические  отношения. Раскройте  их  многообразие .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характеристику анализа, синтеза, индукции, дедукции при исследовании хозяйственных процессов. Раскройте содержание методов научной абстракции, функционального анализа, предельного анализа, экономико-математического моделирования. Какова  роль  социологических  методов   и  экспериментов  в  экономическом  познании? 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Раскройте  содержание  познавательной, прогнозной, практической  и др.  функций  экономической  теории. Покажите,  как  осуществляется  взаимодействие  экономической  теории,  хозяйственной  практики и  экономической  политики.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рефератов и эссе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Взаимодействие экономической науки, экономической политики и хозяйственной практики в Российском  обществе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Классификация методов экономических исследований.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Роль экономической науки в развитии общества.</w:t>
      </w:r>
    </w:p>
    <w:p w:rsidR="008C461C" w:rsidRDefault="008C461C" w:rsidP="008C461C">
      <w:pPr>
        <w:ind w:firstLine="709"/>
        <w:jc w:val="both"/>
        <w:rPr>
          <w:b/>
          <w:bCs/>
          <w:sz w:val="28"/>
          <w:szCs w:val="28"/>
        </w:rPr>
      </w:pP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 литература: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Авдонин, А. Фундаментальные  объекты  и экономическая  теория /А.Авдонин//Экономика и управление. - 2004. - №1. С.27-31.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Дзарасов, С. Какая  экономическая  теория  нам  нужна / С.Дзарасов //Экономист.- 2005. - № - 2. - С. 3-15.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Матвеенко, В. Д. Политическая  экономия  и  «экономикс»: единство  или  антагонизм / В.Д.Матвеенко, Т.И. Железняк // Экономическая  наука  современной  России. - 2005 .- №1.- С.39-46.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Терешков, Д. А. К вопросу о классификации потребностей/ Д.А.Терешков //Менеджмент  в России и за  рубежом .-2006.- №1- С.89-92.</w:t>
      </w:r>
    </w:p>
    <w:p w:rsidR="008C461C" w:rsidRDefault="008C461C" w:rsidP="008C461C">
      <w:pPr>
        <w:pStyle w:val="a6"/>
      </w:pPr>
      <w:r>
        <w:t>Сидорович, А. О взаимосвязи экономической  теории  и  стратегии  государства /А.Сидорович// Экономист .-2008. - №11.- С. 39-49.</w:t>
      </w:r>
    </w:p>
    <w:p w:rsidR="008C461C" w:rsidRDefault="008C461C" w:rsidP="008C461C">
      <w:pPr>
        <w:pStyle w:val="4"/>
        <w:ind w:firstLine="0"/>
        <w:jc w:val="both"/>
      </w:pPr>
    </w:p>
    <w:p w:rsidR="008C461C" w:rsidRDefault="008C461C" w:rsidP="008C46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 Типы  (модели) организации экономических систем.</w:t>
      </w:r>
    </w:p>
    <w:p w:rsidR="008C461C" w:rsidRDefault="008C461C" w:rsidP="008C461C">
      <w:pPr>
        <w:ind w:firstLine="709"/>
        <w:jc w:val="both"/>
        <w:rPr>
          <w:b/>
          <w:bCs/>
          <w:sz w:val="28"/>
          <w:szCs w:val="28"/>
        </w:rPr>
      </w:pP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8C461C" w:rsidRDefault="008C461C" w:rsidP="008C461C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Натуральное и товарное хозяйство.</w:t>
      </w:r>
    </w:p>
    <w:p w:rsidR="008C461C" w:rsidRDefault="008C461C" w:rsidP="008C461C">
      <w:pPr>
        <w:pStyle w:val="a6"/>
      </w:pPr>
      <w:r>
        <w:t xml:space="preserve">2. Формационный подход. Способы  производства. </w:t>
      </w:r>
    </w:p>
    <w:p w:rsidR="008C461C" w:rsidRDefault="008C461C" w:rsidP="008C461C">
      <w:pPr>
        <w:pStyle w:val="a6"/>
      </w:pPr>
      <w:r>
        <w:t>3.Экономика доиндустриального, индустриального и постиндустриального общества.</w:t>
      </w:r>
    </w:p>
    <w:p w:rsidR="008C461C" w:rsidRDefault="008C461C" w:rsidP="008C461C">
      <w:pPr>
        <w:pStyle w:val="a6"/>
      </w:pPr>
      <w:r>
        <w:t xml:space="preserve"> 4. Традиционная, рыночная, административно-командная и смешанная экономические  системы .</w:t>
      </w:r>
    </w:p>
    <w:p w:rsidR="008C461C" w:rsidRDefault="008C461C" w:rsidP="008C461C">
      <w:pPr>
        <w:pStyle w:val="a6"/>
      </w:pPr>
      <w:r>
        <w:t xml:space="preserve">  5. Переходная экономика.</w:t>
      </w:r>
    </w:p>
    <w:p w:rsidR="008C461C" w:rsidRDefault="008C461C" w:rsidP="008C461C">
      <w:pPr>
        <w:pStyle w:val="a6"/>
        <w:rPr>
          <w:b/>
          <w:bCs/>
        </w:rPr>
      </w:pPr>
    </w:p>
    <w:p w:rsidR="008C461C" w:rsidRDefault="008C461C" w:rsidP="008C461C">
      <w:pPr>
        <w:pStyle w:val="a6"/>
        <w:jc w:val="center"/>
        <w:rPr>
          <w:b/>
          <w:bCs/>
        </w:rPr>
      </w:pPr>
      <w:r>
        <w:rPr>
          <w:b/>
          <w:bCs/>
        </w:rPr>
        <w:t>Задания:</w:t>
      </w:r>
    </w:p>
    <w:p w:rsidR="008C461C" w:rsidRDefault="008C461C" w:rsidP="008C461C">
      <w:pPr>
        <w:pStyle w:val="a6"/>
      </w:pPr>
      <w:r>
        <w:t xml:space="preserve">Определите различия  натурального и  товарного хозяйства.  Выясните   факторы  развития  товарного хозяйства  и  его  преимущества. </w:t>
      </w:r>
    </w:p>
    <w:p w:rsidR="008C461C" w:rsidRDefault="008C461C" w:rsidP="008C461C">
      <w:pPr>
        <w:pStyle w:val="a6"/>
      </w:pPr>
      <w:r>
        <w:t xml:space="preserve">Проанализируйте  марксистский  подход  к  классификации  экономических  систем. Какова  структура  понятий  общественно-экономическая  формация и способ  производства? Оцените  сильные  и  слабые  стороны  формационного  подхода. </w:t>
      </w:r>
    </w:p>
    <w:p w:rsidR="008C461C" w:rsidRDefault="008C461C" w:rsidP="008C461C">
      <w:pPr>
        <w:pStyle w:val="a6"/>
      </w:pPr>
      <w:r>
        <w:t>Выявите  экономические  характеристики,  которыми  обладают  доиндустриальное,   индустриальное  и  постиндустриальное  общество.  Каковы  черты  постиндустриального общества  по  Тофлеру  и Беллу.  Что  понимают современные  авторы  под  информационным  обществом?</w:t>
      </w:r>
    </w:p>
    <w:p w:rsidR="008C461C" w:rsidRDefault="008C461C" w:rsidP="008C461C">
      <w:pPr>
        <w:pStyle w:val="a6"/>
      </w:pPr>
      <w:r>
        <w:t xml:space="preserve">Раскройте  основные  черты и  проблемы  традиционной,  рыночной,  административно-командной и  смешанной  экономик. Приведите  примеры  стран  с  экономиками  такого  типа. Определите  различие  роли  государства  и  методов  его  участия  в  экономике  административно-командного и  смешанного  типа. </w:t>
      </w:r>
    </w:p>
    <w:p w:rsidR="008C461C" w:rsidRDefault="008C461C" w:rsidP="008C461C">
      <w:pPr>
        <w:pStyle w:val="a6"/>
      </w:pPr>
      <w:r>
        <w:t xml:space="preserve">Определите  сущность  переходной  экономики. Сформулируйте  основные  закономерности перехода от  административно-командной  к  рыночной  экономике. </w:t>
      </w:r>
    </w:p>
    <w:p w:rsidR="008C461C" w:rsidRDefault="008C461C" w:rsidP="008C461C">
      <w:pPr>
        <w:pStyle w:val="a6"/>
      </w:pPr>
      <w:r>
        <w:t xml:space="preserve">                                  </w:t>
      </w:r>
    </w:p>
    <w:p w:rsidR="008C461C" w:rsidRDefault="008C461C" w:rsidP="008C461C">
      <w:pPr>
        <w:pStyle w:val="a6"/>
      </w:pPr>
    </w:p>
    <w:p w:rsidR="008C461C" w:rsidRDefault="008C461C" w:rsidP="008C461C">
      <w:pPr>
        <w:pStyle w:val="a6"/>
        <w:jc w:val="center"/>
      </w:pPr>
      <w:r>
        <w:rPr>
          <w:b/>
          <w:bCs/>
        </w:rPr>
        <w:t>Темы рефератов и эссе</w:t>
      </w:r>
    </w:p>
    <w:p w:rsidR="008C461C" w:rsidRDefault="008C461C" w:rsidP="008C461C">
      <w:pPr>
        <w:pStyle w:val="a6"/>
      </w:pPr>
      <w:r>
        <w:t>1. Постиндустриальное и  информационное  общество:  основные  черты  и  пути  формирования   в  России.</w:t>
      </w:r>
    </w:p>
    <w:p w:rsidR="008C461C" w:rsidRDefault="008C461C" w:rsidP="008C461C">
      <w:pPr>
        <w:pStyle w:val="a6"/>
      </w:pPr>
      <w:r>
        <w:t>2. Национальные  модели  смешанной  экономики.</w:t>
      </w:r>
    </w:p>
    <w:p w:rsidR="008C461C" w:rsidRDefault="008C461C" w:rsidP="008C461C">
      <w:pPr>
        <w:pStyle w:val="a6"/>
      </w:pPr>
      <w:r>
        <w:t>3.   Особенности  переходной  экономики в России.</w:t>
      </w:r>
    </w:p>
    <w:p w:rsidR="008C461C" w:rsidRDefault="008C461C" w:rsidP="008C461C">
      <w:pPr>
        <w:pStyle w:val="a6"/>
      </w:pPr>
      <w:r>
        <w:t>4.  Сравнительный  анализ  моделей   перехода  к  рынку.</w:t>
      </w:r>
    </w:p>
    <w:p w:rsidR="008C461C" w:rsidRDefault="008C461C" w:rsidP="008C461C">
      <w:pPr>
        <w:pStyle w:val="a6"/>
      </w:pPr>
      <w:r>
        <w:t>5. Функции государства в смешанной  и  переходной  экономиках.</w:t>
      </w:r>
    </w:p>
    <w:p w:rsidR="008C461C" w:rsidRDefault="008C461C" w:rsidP="008C461C">
      <w:pPr>
        <w:pStyle w:val="a6"/>
        <w:rPr>
          <w:b/>
          <w:bCs/>
        </w:rPr>
      </w:pPr>
    </w:p>
    <w:p w:rsidR="008C461C" w:rsidRDefault="008C461C" w:rsidP="008C461C">
      <w:pPr>
        <w:pStyle w:val="a6"/>
        <w:jc w:val="center"/>
        <w:rPr>
          <w:b/>
          <w:bCs/>
        </w:rPr>
      </w:pPr>
      <w:r>
        <w:rPr>
          <w:b/>
          <w:bCs/>
        </w:rPr>
        <w:t>Дополнительная литература</w:t>
      </w:r>
    </w:p>
    <w:p w:rsidR="008C461C" w:rsidRDefault="008C461C" w:rsidP="008C461C">
      <w:pPr>
        <w:pStyle w:val="a6"/>
      </w:pPr>
      <w:r>
        <w:t xml:space="preserve">Калашникова, В.В. Экономическая  система: сущность, критерии  и типы / В.В.Калашникова // Образование  в регионах  России и  СНГ .-2006,.-№1.- С.67-75. </w:t>
      </w:r>
    </w:p>
    <w:p w:rsidR="008C461C" w:rsidRDefault="008C461C" w:rsidP="008C461C">
      <w:pPr>
        <w:pStyle w:val="a6"/>
      </w:pPr>
      <w:r>
        <w:t xml:space="preserve">Бреусов, Ю.Г. Некоторые аспекты  усиления  государственного регулирования экономических  процессов  в  России /Ю.Г. Бреусов //Вестник СамГУ.-2008.-  №1(60).-С.308-312. </w:t>
      </w:r>
    </w:p>
    <w:p w:rsidR="008C461C" w:rsidRDefault="008C461C" w:rsidP="008C461C">
      <w:pPr>
        <w:pStyle w:val="a6"/>
      </w:pPr>
      <w:r>
        <w:t>Трансформационные  процессы  в  российской  экономике: Межвузовский сборник  научных  статей / Отв. ред. Ю.Г. Бреусов. Самара: Изд-во «Самарский  университет».-2001.-172с.</w:t>
      </w:r>
    </w:p>
    <w:p w:rsidR="008C461C" w:rsidRDefault="008C461C" w:rsidP="008C461C">
      <w:pPr>
        <w:pStyle w:val="a6"/>
      </w:pPr>
      <w:r>
        <w:t xml:space="preserve">Трансформационное развитие российской экономики: Межвуз. сборник  научн. статей / Под ред. Ю.Г. Бреусов. Самара. Изд-во «Самарский  университет». - 2003. - 152с.   </w:t>
      </w:r>
    </w:p>
    <w:p w:rsidR="008C461C" w:rsidRDefault="008C461C" w:rsidP="008C461C">
      <w:pPr>
        <w:pStyle w:val="a6"/>
      </w:pPr>
      <w:r>
        <w:t>Богомолов, О. Какую  модель  общества  рождает пост социалистическая  трансформация /О.Богомолов //Российский  экономический  журнал . – 2008 - №3-4. - С.21-26.</w:t>
      </w:r>
    </w:p>
    <w:p w:rsidR="008C461C" w:rsidRDefault="008C461C" w:rsidP="008C461C">
      <w:pPr>
        <w:pStyle w:val="a6"/>
      </w:pPr>
      <w:r>
        <w:t>Елецкий, Н. Переход к  глобально- информационному  способу  производства  и  модификация  общей  экономической  теории /Н.Елецкий // МЭи МО.-2008.-№2. -С.22-29.</w:t>
      </w:r>
    </w:p>
    <w:p w:rsidR="008C461C" w:rsidRDefault="008C461C" w:rsidP="008C461C">
      <w:pPr>
        <w:pStyle w:val="a6"/>
      </w:pPr>
      <w:r>
        <w:t>Арыстанбекова  А. Экономика,  основанная  на знаниях /А. Арыстанбекова  // МЭиМО. - 2008. - №6. - С.30-33.</w:t>
      </w:r>
    </w:p>
    <w:p w:rsidR="008C461C" w:rsidRDefault="008C461C" w:rsidP="008C461C">
      <w:pPr>
        <w:pStyle w:val="a6"/>
      </w:pPr>
      <w:r>
        <w:t>Мартынов, В.А. Переходная экономика: теоретические  аспекты,  российские  проблемы,  мировой опыт./ В. А. Мартынов. М: Экономика, -2005. - 719 с.</w:t>
      </w:r>
    </w:p>
    <w:p w:rsidR="008C461C" w:rsidRDefault="008C461C" w:rsidP="008C461C">
      <w:pPr>
        <w:pStyle w:val="a6"/>
      </w:pPr>
      <w:r>
        <w:t>Артемьев, А. Модернизация  государственного  управления  экономикой / А.Артемьев, А.   Брыкин, В.Шумаев // Экономист,- 2008. - №2. - С.3-14.</w:t>
      </w:r>
    </w:p>
    <w:p w:rsidR="008C461C" w:rsidRDefault="008C461C" w:rsidP="008C461C">
      <w:pPr>
        <w:pStyle w:val="a6"/>
      </w:pPr>
    </w:p>
    <w:p w:rsidR="008C461C" w:rsidRDefault="008C461C" w:rsidP="008C461C">
      <w:pPr>
        <w:pStyle w:val="20"/>
        <w:spacing w:line="24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3. Собственность как основа хозяйственных систем</w:t>
      </w:r>
    </w:p>
    <w:p w:rsidR="008C461C" w:rsidRDefault="008C461C" w:rsidP="008C461C">
      <w:pPr>
        <w:ind w:firstLine="709"/>
        <w:jc w:val="both"/>
        <w:rPr>
          <w:b/>
          <w:bCs/>
          <w:sz w:val="28"/>
          <w:szCs w:val="28"/>
        </w:rPr>
      </w:pP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Сущность экономических институтов и их роль в системе рыночного хозяйства.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Собственность как экономическая и юридическая категории.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Виды и формы собственности.</w:t>
      </w:r>
    </w:p>
    <w:p w:rsidR="008C461C" w:rsidRDefault="008C461C" w:rsidP="008C461C">
      <w:pPr>
        <w:pStyle w:val="a6"/>
      </w:pPr>
      <w:r>
        <w:t>4. Огосударствление и разгосударствление собственности.</w:t>
      </w:r>
    </w:p>
    <w:p w:rsidR="008C461C" w:rsidRDefault="008C461C" w:rsidP="008C461C">
      <w:pPr>
        <w:ind w:firstLine="709"/>
        <w:jc w:val="both"/>
        <w:rPr>
          <w:b/>
          <w:bCs/>
          <w:sz w:val="28"/>
          <w:szCs w:val="28"/>
        </w:rPr>
      </w:pP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8C461C" w:rsidRDefault="008C461C" w:rsidP="008C461C">
      <w:pPr>
        <w:pStyle w:val="a6"/>
      </w:pPr>
      <w:r>
        <w:t>Дайте определение экономических институтов. Выявите их  роль в  хозяйственной  жизни.</w:t>
      </w:r>
    </w:p>
    <w:p w:rsidR="008C461C" w:rsidRDefault="008C461C" w:rsidP="008C461C">
      <w:pPr>
        <w:pStyle w:val="a6"/>
      </w:pPr>
      <w:r>
        <w:t xml:space="preserve">Охарактеризуйте  собственность  как  экономическое  отношение. Дайте субъектно-объектную характеристику собственности.   Проанализируйте основные правомочия  собственности: владение, использование, распоряжение. Выявите основные элементы институциональной теории  собственности («пучок прав»).  Сформулируйте теорему   Коуза. </w:t>
      </w:r>
    </w:p>
    <w:p w:rsidR="008C461C" w:rsidRDefault="008C461C" w:rsidP="008C461C">
      <w:pPr>
        <w:pStyle w:val="a6"/>
      </w:pPr>
      <w:r>
        <w:t>Обоснуйте необходимость многообразия форм собственности в рыночной экономике. Раскройте содержание государственной формы собственности, сферы  её эффективного  применения 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частной собственности, её видов, сильных  и  слабых  сторон. Проанализируйте  акционерную собственность и  факторы  ее широкого применения  в  современных  экономиках. Обоснуйте  возможности кооперативной  и  др.  коллективных  видов  собственности.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 процессы  изменения  структуры  собственности. Раскройте  содержание   и  покажите  формы  огосударствления  и  разгосударствления  собственности. Выявите  специфику  приватизации  в  рыночных  и  переходных  экономиках.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</w:p>
    <w:p w:rsidR="008C461C" w:rsidRDefault="008C461C" w:rsidP="008C461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проведения  семинара в  форме деловой игры  «Научно-исследовательский  институт собственности»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Академичесая группа  разбивается  на исследовательские группы (отделы) с руководителем во главе.   Каждой  из групп  поручается  изучить конкретный вопрос  и написать отчет о результатах исследования, например: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Развитие понятия  собственность в  экономической  теории.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Многообразие классификаций  собственности в  современной  теории и практике.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Государственная  и муниципальная  собственность.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Индивидуальная  частная  собственность.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Акционерная  собственность.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Огосударствление и разгосударствление собственности в экономиках различных типов.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Характеристику форм  собственности необходимо дать по плану: сущность, формы  проявления, сильные  стороны, проблемы и  недостатки, история развития  и распространенность в современных  условиях. </w:t>
      </w:r>
    </w:p>
    <w:p w:rsidR="008C461C" w:rsidRDefault="008C461C" w:rsidP="008C461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Семинар проходит в  форме  пресс-конференции, на  которой  студенты докладывают о результатах исследования. Оценка работы делается с учетом их участия  в  обсуждении  материалов, подготовленных другими группами.</w:t>
      </w:r>
    </w:p>
    <w:p w:rsidR="008C461C" w:rsidRDefault="008C461C" w:rsidP="008C461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8C461C" w:rsidRDefault="008C461C" w:rsidP="008C461C">
      <w:pPr>
        <w:pStyle w:val="a6"/>
      </w:pPr>
      <w:r>
        <w:t>Жаворонков, С. Неэффективность управления государственной собственностью (на примере крупнейших предприятий)/ С. Жаворонков  // Вопросы экономики. – 2004. - №9, с.44-52.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Федарович, В.О. Управление государственной и муниципальной собственностью / В.О.Федаровияч  // ЭКО. - 2005. - №3, с.89-98.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Койчуев, Т. Собственность: Фундаментальные принципы и постсоветская общественная практика  /Т.Койчуев // Общество и экономика. – 2005. - №7-8. - С. 165-185.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процессов приватизации государственной собственности Российской Федерации за период 1993-2003 гг.: выводы и рекомендации // Российский экономический журнал. - 2005. - №4. - С.3-14.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Капелюшников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Р. Влияние  характеристик  собственности на  результаты  экономической  деятельности российских промышленных  предприятий</w:t>
      </w:r>
      <w:r>
        <w:rPr>
          <w:b/>
          <w:bCs/>
          <w:sz w:val="28"/>
          <w:szCs w:val="28"/>
        </w:rPr>
        <w:t xml:space="preserve"> /</w:t>
      </w:r>
      <w:r>
        <w:rPr>
          <w:sz w:val="28"/>
          <w:szCs w:val="28"/>
        </w:rPr>
        <w:t xml:space="preserve">Р. Капелюшников, Н.Демина //Вопросы  экономики. – 2005 - №2. -  с. 53-68.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Собственность: сущность,  структура,  эволюция  форм. Сост. Кононова Е.Н. Самара, изд-во «Самарский  университет». – 1993. – 61с. 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Кононова, Е.Н. Трансформация  собственности в  векторе общественного развития /Е.Н. Кононова // Трансформационное  развитие  российской  экономики. Межвуз. сб. научн. статей. /Под ред. Ю.Г. Бреусова. Самара: изд-во «Самарский  университет».2003, с. 13-20.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Кононова, Е.Н. Трансформация собственности в  переходной  экономике. /Е.Н.Кононова //Вестник Сам ГУ . - 2001. - №1. - С.62-67.</w:t>
      </w:r>
    </w:p>
    <w:p w:rsidR="008C461C" w:rsidRDefault="008C461C" w:rsidP="008C461C">
      <w:pPr>
        <w:pStyle w:val="a6"/>
      </w:pPr>
      <w:r>
        <w:t xml:space="preserve">Куликов В.Приватизация: ретровзгляд (к 15-летию  радикальных преобразований  отношений  собственности  в России./В.Куликов //Российский  экономический  журнал . - 2007. - №5-6.  </w:t>
      </w:r>
    </w:p>
    <w:p w:rsidR="008C461C" w:rsidRDefault="008C461C" w:rsidP="008C461C">
      <w:pPr>
        <w:ind w:firstLine="709"/>
        <w:jc w:val="both"/>
        <w:rPr>
          <w:sz w:val="28"/>
          <w:szCs w:val="28"/>
        </w:rPr>
      </w:pPr>
    </w:p>
    <w:p w:rsidR="000C0E7E" w:rsidRDefault="000C0E7E">
      <w:bookmarkStart w:id="0" w:name="_GoBack"/>
      <w:bookmarkEnd w:id="0"/>
    </w:p>
    <w:sectPr w:rsidR="000C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61C"/>
    <w:rsid w:val="000C0E7E"/>
    <w:rsid w:val="003451DF"/>
    <w:rsid w:val="007D666F"/>
    <w:rsid w:val="008C461C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7B383-E03B-4A59-8730-4FE87044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1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8C461C"/>
    <w:pPr>
      <w:keepNext/>
      <w:ind w:firstLine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0C0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locked/>
    <w:rsid w:val="008C461C"/>
    <w:rPr>
      <w:b/>
      <w:bCs/>
      <w:sz w:val="28"/>
      <w:szCs w:val="28"/>
      <w:lang w:val="ru-RU" w:eastAsia="ru-RU" w:bidi="ar-SA"/>
    </w:rPr>
  </w:style>
  <w:style w:type="character" w:customStyle="1" w:styleId="a3">
    <w:name w:val="Назва Знак"/>
    <w:basedOn w:val="a0"/>
    <w:link w:val="a4"/>
    <w:locked/>
    <w:rsid w:val="008C461C"/>
    <w:rPr>
      <w:b/>
      <w:bCs/>
      <w:sz w:val="28"/>
      <w:szCs w:val="28"/>
      <w:lang w:val="ru-RU" w:eastAsia="ru-RU" w:bidi="ar-SA"/>
    </w:rPr>
  </w:style>
  <w:style w:type="paragraph" w:styleId="a4">
    <w:name w:val="Title"/>
    <w:basedOn w:val="a"/>
    <w:link w:val="a3"/>
    <w:qFormat/>
    <w:rsid w:val="008C461C"/>
    <w:pPr>
      <w:ind w:firstLine="709"/>
      <w:jc w:val="center"/>
    </w:pPr>
    <w:rPr>
      <w:b/>
      <w:bCs/>
      <w:sz w:val="28"/>
      <w:szCs w:val="28"/>
    </w:rPr>
  </w:style>
  <w:style w:type="character" w:customStyle="1" w:styleId="a5">
    <w:name w:val="Основний текст з відступом Знак"/>
    <w:basedOn w:val="a0"/>
    <w:link w:val="a6"/>
    <w:semiHidden/>
    <w:locked/>
    <w:rsid w:val="008C461C"/>
    <w:rPr>
      <w:sz w:val="28"/>
      <w:szCs w:val="28"/>
      <w:lang w:val="ru-RU" w:eastAsia="ru-RU" w:bidi="ar-SA"/>
    </w:rPr>
  </w:style>
  <w:style w:type="paragraph" w:styleId="a6">
    <w:name w:val="Body Text Indent"/>
    <w:basedOn w:val="a"/>
    <w:link w:val="a5"/>
    <w:rsid w:val="008C461C"/>
    <w:pPr>
      <w:ind w:firstLine="709"/>
      <w:jc w:val="both"/>
    </w:pPr>
    <w:rPr>
      <w:sz w:val="28"/>
      <w:szCs w:val="28"/>
    </w:rPr>
  </w:style>
  <w:style w:type="character" w:customStyle="1" w:styleId="2">
    <w:name w:val="Основний текст з відступом 2 Знак"/>
    <w:basedOn w:val="a0"/>
    <w:link w:val="20"/>
    <w:semiHidden/>
    <w:locked/>
    <w:rsid w:val="008C461C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8C461C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СЕМИНАРОВ</vt:lpstr>
    </vt:vector>
  </TitlesOfParts>
  <Company>дом</Company>
  <LinksUpToDate>false</LinksUpToDate>
  <CharactersWithSpaces>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СЕМИНАРОВ</dc:title>
  <dc:subject/>
  <dc:creator>Полина</dc:creator>
  <cp:keywords/>
  <cp:lastModifiedBy>Irina</cp:lastModifiedBy>
  <cp:revision>2</cp:revision>
  <dcterms:created xsi:type="dcterms:W3CDTF">2014-09-04T19:34:00Z</dcterms:created>
  <dcterms:modified xsi:type="dcterms:W3CDTF">2014-09-04T19:34:00Z</dcterms:modified>
</cp:coreProperties>
</file>