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03075F" w:rsidRPr="0003075F">
        <w:trPr>
          <w:jc w:val="center"/>
        </w:trPr>
        <w:tc>
          <w:tcPr>
            <w:tcW w:w="2367" w:type="dxa"/>
            <w:shd w:val="clear" w:color="auto" w:fill="E6E6E6"/>
          </w:tcPr>
          <w:p w:rsidR="0003075F" w:rsidRPr="0003075F" w:rsidRDefault="0003075F" w:rsidP="000307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3075F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03075F" w:rsidRPr="0003075F" w:rsidRDefault="0003075F" w:rsidP="000307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3075F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03075F" w:rsidRPr="0003075F" w:rsidRDefault="0003075F" w:rsidP="000307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3075F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03075F" w:rsidRPr="0003075F" w:rsidRDefault="0003075F" w:rsidP="000307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3075F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03075F" w:rsidRPr="0003075F">
        <w:trPr>
          <w:jc w:val="center"/>
        </w:trPr>
        <w:tc>
          <w:tcPr>
            <w:tcW w:w="2367" w:type="dxa"/>
          </w:tcPr>
          <w:p w:rsidR="0003075F" w:rsidRPr="0003075F" w:rsidRDefault="0003075F" w:rsidP="0003075F">
            <w:pPr>
              <w:jc w:val="center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Теория и практика перевода</w:t>
            </w:r>
          </w:p>
        </w:tc>
        <w:tc>
          <w:tcPr>
            <w:tcW w:w="2368" w:type="dxa"/>
          </w:tcPr>
          <w:p w:rsidR="0003075F" w:rsidRPr="0003075F" w:rsidRDefault="0003075F" w:rsidP="0003075F">
            <w:pPr>
              <w:jc w:val="center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Особенности перевода художественного произведения с русского языка на английский (на примере романа Ф.М. Достоевского «Братья Карамазовы»)</w:t>
            </w:r>
          </w:p>
        </w:tc>
        <w:tc>
          <w:tcPr>
            <w:tcW w:w="1109" w:type="dxa"/>
          </w:tcPr>
          <w:p w:rsidR="0003075F" w:rsidRPr="0003075F" w:rsidRDefault="0003075F" w:rsidP="0003075F">
            <w:pPr>
              <w:jc w:val="center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37</w:t>
            </w:r>
          </w:p>
        </w:tc>
      </w:tr>
      <w:tr w:rsidR="0003075F" w:rsidRPr="0003075F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03075F" w:rsidRPr="0003075F" w:rsidRDefault="0003075F" w:rsidP="0003075F">
            <w:pPr>
              <w:jc w:val="center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03075F" w:rsidRPr="0003075F">
        <w:trPr>
          <w:jc w:val="center"/>
        </w:trPr>
        <w:tc>
          <w:tcPr>
            <w:tcW w:w="9571" w:type="dxa"/>
            <w:gridSpan w:val="4"/>
          </w:tcPr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Введение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03075F">
                <w:rPr>
                  <w:sz w:val="24"/>
                  <w:szCs w:val="24"/>
                  <w:lang w:val="en-GB"/>
                </w:rPr>
                <w:t>I</w:t>
              </w:r>
              <w:r w:rsidRPr="0003075F">
                <w:rPr>
                  <w:sz w:val="24"/>
                  <w:szCs w:val="24"/>
                  <w:lang w:val="ru-RU"/>
                </w:rPr>
                <w:t>.</w:t>
              </w:r>
            </w:smartTag>
            <w:r w:rsidRPr="0003075F">
              <w:rPr>
                <w:sz w:val="24"/>
                <w:szCs w:val="24"/>
                <w:lang w:val="ru-RU"/>
              </w:rPr>
              <w:t xml:space="preserve"> Культурно-лингвистический аспект перевода русской художественной литературы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1.1. Национально-культурная специфика русской литературы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1.2. Переводческие трансформации и их классификация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en-GB"/>
              </w:rPr>
              <w:t>II</w:t>
            </w:r>
            <w:r w:rsidRPr="0003075F">
              <w:rPr>
                <w:sz w:val="24"/>
                <w:szCs w:val="24"/>
                <w:lang w:val="ru-RU"/>
              </w:rPr>
              <w:t>. Специфика перевода романа Ф.М. Достоевского «Братья Карамазовы» на английский язык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2.1. Лексические трансформации при переводе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2.2. Грамматические трансформации при переводе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Заключение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3075F" w:rsidRPr="0003075F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03075F" w:rsidRPr="0003075F" w:rsidRDefault="0003075F" w:rsidP="0003075F">
            <w:pPr>
              <w:jc w:val="center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03075F" w:rsidRPr="0003075F">
        <w:trPr>
          <w:jc w:val="center"/>
        </w:trPr>
        <w:tc>
          <w:tcPr>
            <w:tcW w:w="9571" w:type="dxa"/>
            <w:gridSpan w:val="4"/>
          </w:tcPr>
          <w:p w:rsidR="0003075F" w:rsidRPr="0003075F" w:rsidRDefault="0003075F" w:rsidP="0003075F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 xml:space="preserve">Алимов В.В. Теория перевода. Перевод в сфере профессиональной коммуникации. – М.: КомКнига, 2006. – 160 с. 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Бердяев Н.А. Душа России. // Русская идея. Сборник. – М.: Республика, 1992. – С. 295 – 312.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Бреус Е.В. Основы теории и практики перевода с русского языка на английский. – М.: УРАО, 2002. – 208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 xml:space="preserve">Донская Т.К. Ноосфера и концептосфера русского языка. // Режим доступа: </w:t>
            </w:r>
            <w:r w:rsidRPr="0063403B">
              <w:rPr>
                <w:sz w:val="24"/>
                <w:szCs w:val="24"/>
                <w:lang w:val="ru-RU"/>
              </w:rPr>
              <w:t>http://www.trinitas.ru/rus/doc/0203/001a/02030025.htm</w:t>
            </w:r>
            <w:r w:rsidRPr="0003075F">
              <w:rPr>
                <w:sz w:val="24"/>
                <w:szCs w:val="24"/>
                <w:lang w:val="ru-RU"/>
              </w:rPr>
              <w:t>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 xml:space="preserve">Достоевский Ф.М. Собр. соч.: В 7-ми т. Т. </w:t>
            </w:r>
            <w:r w:rsidRPr="0003075F">
              <w:rPr>
                <w:sz w:val="24"/>
                <w:szCs w:val="24"/>
                <w:lang w:val="en-GB"/>
              </w:rPr>
              <w:t>VI</w:t>
            </w:r>
            <w:r w:rsidRPr="0003075F">
              <w:rPr>
                <w:sz w:val="24"/>
                <w:szCs w:val="24"/>
                <w:lang w:val="ru-RU"/>
              </w:rPr>
              <w:t xml:space="preserve">. Братья Карамазовы (части </w:t>
            </w:r>
            <w:r w:rsidRPr="0003075F">
              <w:rPr>
                <w:sz w:val="24"/>
                <w:szCs w:val="24"/>
                <w:lang w:val="en-GB"/>
              </w:rPr>
              <w:t>I</w:t>
            </w:r>
            <w:r w:rsidRPr="0003075F">
              <w:rPr>
                <w:sz w:val="24"/>
                <w:szCs w:val="24"/>
                <w:lang w:val="ru-RU"/>
              </w:rPr>
              <w:t xml:space="preserve">, </w:t>
            </w:r>
            <w:r w:rsidRPr="0003075F">
              <w:rPr>
                <w:sz w:val="24"/>
                <w:szCs w:val="24"/>
                <w:lang w:val="en-GB"/>
              </w:rPr>
              <w:t>II</w:t>
            </w:r>
            <w:r w:rsidRPr="0003075F">
              <w:rPr>
                <w:sz w:val="24"/>
                <w:szCs w:val="24"/>
                <w:lang w:val="ru-RU"/>
              </w:rPr>
              <w:t xml:space="preserve">, </w:t>
            </w:r>
            <w:r w:rsidRPr="0003075F">
              <w:rPr>
                <w:sz w:val="24"/>
                <w:szCs w:val="24"/>
                <w:lang w:val="en-GB"/>
              </w:rPr>
              <w:t>III</w:t>
            </w:r>
            <w:r w:rsidRPr="0003075F">
              <w:rPr>
                <w:sz w:val="24"/>
                <w:szCs w:val="24"/>
                <w:lang w:val="ru-RU"/>
              </w:rPr>
              <w:t xml:space="preserve">). – </w:t>
            </w:r>
            <w:r w:rsidRPr="0003075F">
              <w:rPr>
                <w:sz w:val="24"/>
                <w:szCs w:val="24"/>
                <w:lang w:val="en-GB"/>
              </w:rPr>
              <w:t>M</w:t>
            </w:r>
            <w:r w:rsidRPr="0003075F">
              <w:rPr>
                <w:sz w:val="24"/>
                <w:szCs w:val="24"/>
                <w:lang w:val="ru-RU"/>
              </w:rPr>
              <w:t xml:space="preserve">.: </w:t>
            </w:r>
            <w:r w:rsidRPr="0003075F">
              <w:rPr>
                <w:sz w:val="24"/>
                <w:szCs w:val="24"/>
                <w:lang w:val="en-GB"/>
              </w:rPr>
              <w:t>Lexica</w:t>
            </w:r>
            <w:r w:rsidRPr="0003075F">
              <w:rPr>
                <w:sz w:val="24"/>
                <w:szCs w:val="24"/>
                <w:lang w:val="ru-RU"/>
              </w:rPr>
              <w:t>, 1994. – 560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Лаут Р. Философия Достоевского. – М.: Республика, 1996. – 447 с.</w:t>
            </w:r>
          </w:p>
          <w:p w:rsidR="0003075F" w:rsidRPr="0003075F" w:rsidRDefault="0003075F" w:rsidP="0003075F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Левицкая Т.Р., Фитерман А.М. Теория и практика перевода с английского на русский. – М.: Издательство литературы на иностранных языках, 1963. – 264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Оболенская Ю.Л. Художественный перевод и межкультурная коммуникация. – М.: Высшая школа, 2006. – 335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Ожегов С.И. Словарь русского языка. – М.: Русский язык, 1984. – 797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Пиввуева Ю.В., Двойнина Е.В. Пособие по теории перевода (на английском материале). – М.: Филоматис, 2004. – 304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Постовалова В.И. Язык как деятельность. Опыт интерпретации концепции В. Гумбольдта. – М.: Наука, 1988. – 222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 xml:space="preserve">Серебренников Б.В. </w:t>
            </w:r>
            <w:r w:rsidRPr="0003075F">
              <w:rPr>
                <w:spacing w:val="-4"/>
                <w:sz w:val="24"/>
                <w:szCs w:val="24"/>
                <w:lang w:val="ru-RU"/>
              </w:rPr>
              <w:t>Роль человеческого фактора в языке. Язык и картина мира. – М.: Наука, 1990. – 244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Степанов Ю.С. Основы общего языкознания. - М.: Просвещение, 1975. – 271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Текст и перевод / Под ред. А.Д. Швейцера. – М.: Наука, 1988. – 165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Тер-Минасова С.Г. Язык и межкультурная коммуникация. – М.: Слово, 2000. – 624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Федоров А.В. Основы общей теории перевода. – М: Издательский Дом «Филология Три» - СПб: Филологический факультет СПбГУ, 2002. – 416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Федотов Г.П. Святые Древней Руси. – М.: Феникс, 1999. – 384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Философский энциклопедический словарь – М.: ИНФРА-М, 1997. – 576 с.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 xml:space="preserve">Хайдеггер М. Время картины мира. // Новая технократическая волна на Западе. – </w:t>
            </w:r>
            <w:r w:rsidRPr="0003075F">
              <w:rPr>
                <w:bCs/>
                <w:sz w:val="24"/>
                <w:szCs w:val="24"/>
                <w:lang w:val="ru-RU"/>
              </w:rPr>
              <w:t>М</w:t>
            </w:r>
            <w:r w:rsidRPr="0003075F">
              <w:rPr>
                <w:sz w:val="24"/>
                <w:szCs w:val="24"/>
                <w:lang w:val="ru-RU"/>
              </w:rPr>
              <w:t xml:space="preserve">.: Прогресс, </w:t>
            </w:r>
            <w:r w:rsidRPr="0003075F">
              <w:rPr>
                <w:bCs/>
                <w:sz w:val="24"/>
                <w:szCs w:val="24"/>
                <w:lang w:val="ru-RU"/>
              </w:rPr>
              <w:t>1985</w:t>
            </w:r>
            <w:r w:rsidRPr="0003075F">
              <w:rPr>
                <w:sz w:val="24"/>
                <w:szCs w:val="24"/>
                <w:lang w:val="ru-RU"/>
              </w:rPr>
              <w:t>, - С. 208 – 230.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03075F">
              <w:rPr>
                <w:sz w:val="24"/>
                <w:szCs w:val="24"/>
                <w:lang w:val="ru-RU"/>
              </w:rPr>
              <w:t>Шингарева М. Языковые картины мира в призме пословично-фразеологического фонда языка. // Простор. – 2006. - № 4. – С. 83 – 85.</w:t>
            </w:r>
          </w:p>
          <w:p w:rsidR="0003075F" w:rsidRPr="0003075F" w:rsidRDefault="0003075F" w:rsidP="000307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03075F">
              <w:rPr>
                <w:sz w:val="24"/>
                <w:szCs w:val="24"/>
                <w:lang w:val="en-GB"/>
              </w:rPr>
              <w:t>Dostoevsky F. The Brothers Karamazov. – N.Y.: Barnes &amp; Noble Books, 1995. – 732 p.</w:t>
            </w:r>
          </w:p>
          <w:p w:rsidR="0003075F" w:rsidRPr="0003075F" w:rsidRDefault="0003075F" w:rsidP="0003075F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03075F" w:rsidRDefault="000C628E" w:rsidP="0003075F">
      <w:pPr>
        <w:rPr>
          <w:sz w:val="24"/>
          <w:szCs w:val="24"/>
          <w:lang w:val="en-GB"/>
        </w:rPr>
      </w:pPr>
    </w:p>
    <w:p w:rsidR="0003075F" w:rsidRPr="0003075F" w:rsidRDefault="0003075F" w:rsidP="0003075F">
      <w:pPr>
        <w:rPr>
          <w:sz w:val="24"/>
          <w:szCs w:val="24"/>
          <w:lang w:val="en-GB"/>
        </w:rPr>
      </w:pPr>
    </w:p>
    <w:p w:rsidR="0003075F" w:rsidRPr="0003075F" w:rsidRDefault="0003075F" w:rsidP="0003075F">
      <w:pPr>
        <w:rPr>
          <w:sz w:val="24"/>
          <w:szCs w:val="24"/>
          <w:lang w:val="en-GB"/>
        </w:rPr>
      </w:pPr>
      <w:bookmarkStart w:id="0" w:name="_GoBack"/>
      <w:bookmarkEnd w:id="0"/>
    </w:p>
    <w:sectPr w:rsidR="0003075F" w:rsidRPr="0003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B129B"/>
    <w:multiLevelType w:val="hybridMultilevel"/>
    <w:tmpl w:val="C2048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75F"/>
    <w:rsid w:val="0003075F"/>
    <w:rsid w:val="000B77BA"/>
    <w:rsid w:val="000C628E"/>
    <w:rsid w:val="002C7B2E"/>
    <w:rsid w:val="0038005C"/>
    <w:rsid w:val="003E0FBC"/>
    <w:rsid w:val="0063403B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9946-74FF-4F74-9F94-4ABB3DD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5F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3075F"/>
    <w:pPr>
      <w:shd w:val="clear" w:color="auto" w:fill="000080"/>
    </w:pPr>
    <w:rPr>
      <w:rFonts w:ascii="Tahoma" w:hAnsi="Tahoma" w:cs="Tahoma"/>
      <w:noProof w:val="0"/>
      <w:sz w:val="20"/>
      <w:szCs w:val="20"/>
      <w:lang w:val="it-IT"/>
    </w:rPr>
  </w:style>
  <w:style w:type="paragraph" w:styleId="a5">
    <w:name w:val="footnote text"/>
    <w:basedOn w:val="a"/>
    <w:semiHidden/>
    <w:rsid w:val="0003075F"/>
    <w:rPr>
      <w:sz w:val="20"/>
      <w:szCs w:val="20"/>
    </w:rPr>
  </w:style>
  <w:style w:type="character" w:styleId="a6">
    <w:name w:val="Hyperlink"/>
    <w:basedOn w:val="a0"/>
    <w:rsid w:val="00030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2854</CharactersWithSpaces>
  <SharedDoc>false</SharedDoc>
  <HLinks>
    <vt:vector size="6" baseType="variant">
      <vt:variant>
        <vt:i4>4522063</vt:i4>
      </vt:variant>
      <vt:variant>
        <vt:i4>0</vt:i4>
      </vt:variant>
      <vt:variant>
        <vt:i4>0</vt:i4>
      </vt:variant>
      <vt:variant>
        <vt:i4>5</vt:i4>
      </vt:variant>
      <vt:variant>
        <vt:lpwstr>http://www.trinitas.ru/rus/doc/0203/001a/02030025.htm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2014-07-20T12:01:00Z</dcterms:created>
  <dcterms:modified xsi:type="dcterms:W3CDTF">2014-07-20T12:01:00Z</dcterms:modified>
</cp:coreProperties>
</file>